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F29" w:rsidRPr="00BA1FDC" w:rsidRDefault="00F86F29" w:rsidP="00F86F29">
      <w:pPr>
        <w:ind w:right="-567"/>
        <w:jc w:val="right"/>
        <w:rPr>
          <w:rFonts w:cstheme="minorHAnsi"/>
          <w:b/>
          <w:color w:val="0070C0"/>
          <w:sz w:val="28"/>
          <w:szCs w:val="28"/>
        </w:rPr>
      </w:pPr>
      <w:proofErr w:type="spellStart"/>
      <w:r w:rsidRPr="00BA1FDC">
        <w:rPr>
          <w:rFonts w:cstheme="minorHAnsi"/>
          <w:b/>
          <w:sz w:val="28"/>
          <w:szCs w:val="28"/>
        </w:rPr>
        <w:t>Anexa</w:t>
      </w:r>
      <w:proofErr w:type="spellEnd"/>
      <w:r w:rsidRPr="00BA1FDC">
        <w:rPr>
          <w:rFonts w:cstheme="minorHAnsi"/>
          <w:b/>
          <w:sz w:val="28"/>
          <w:szCs w:val="28"/>
        </w:rPr>
        <w:t xml:space="preserve"> 2</w:t>
      </w:r>
      <w:r w:rsidRPr="00BA1FDC">
        <w:rPr>
          <w:rFonts w:cstheme="minorHAnsi"/>
          <w:b/>
          <w:color w:val="0070C0"/>
          <w:sz w:val="28"/>
          <w:szCs w:val="28"/>
        </w:rPr>
        <w:t xml:space="preserve"> </w:t>
      </w:r>
    </w:p>
    <w:p w:rsidR="00F86F29" w:rsidRPr="00BA1FDC" w:rsidRDefault="00F86F29" w:rsidP="00F86F29">
      <w:pPr>
        <w:ind w:right="-567"/>
        <w:jc w:val="both"/>
        <w:rPr>
          <w:rFonts w:cstheme="minorHAnsi"/>
          <w:b/>
          <w:color w:val="0070C0"/>
          <w:sz w:val="28"/>
          <w:szCs w:val="28"/>
        </w:rPr>
      </w:pPr>
      <w:proofErr w:type="spellStart"/>
      <w:r w:rsidRPr="003D4D1A">
        <w:rPr>
          <w:rFonts w:cstheme="minorHAnsi"/>
          <w:b/>
          <w:color w:val="0070C0"/>
          <w:sz w:val="28"/>
          <w:szCs w:val="28"/>
        </w:rPr>
        <w:t>Documente</w:t>
      </w:r>
      <w:proofErr w:type="spellEnd"/>
      <w:r w:rsidRPr="003D4D1A">
        <w:rPr>
          <w:rFonts w:cstheme="minorHAnsi"/>
          <w:b/>
          <w:color w:val="0070C0"/>
          <w:sz w:val="28"/>
          <w:szCs w:val="28"/>
        </w:rPr>
        <w:t xml:space="preserve"> </w:t>
      </w:r>
      <w:proofErr w:type="spellStart"/>
      <w:r w:rsidRPr="003D4D1A">
        <w:rPr>
          <w:rFonts w:cstheme="minorHAnsi"/>
          <w:b/>
          <w:color w:val="0070C0"/>
          <w:sz w:val="28"/>
          <w:szCs w:val="28"/>
        </w:rPr>
        <w:t>obligatorii</w:t>
      </w:r>
      <w:proofErr w:type="spellEnd"/>
      <w:r w:rsidRPr="003D4D1A">
        <w:rPr>
          <w:rFonts w:cstheme="minorHAnsi"/>
          <w:b/>
          <w:color w:val="0070C0"/>
          <w:sz w:val="28"/>
          <w:szCs w:val="28"/>
        </w:rPr>
        <w:t xml:space="preserve"> la </w:t>
      </w:r>
      <w:proofErr w:type="spellStart"/>
      <w:r w:rsidRPr="003D4D1A">
        <w:rPr>
          <w:rFonts w:cstheme="minorHAnsi"/>
          <w:b/>
          <w:color w:val="0070C0"/>
          <w:sz w:val="28"/>
          <w:szCs w:val="28"/>
        </w:rPr>
        <w:t>momentul</w:t>
      </w:r>
      <w:proofErr w:type="spellEnd"/>
      <w:r w:rsidRPr="003D4D1A">
        <w:rPr>
          <w:rFonts w:cstheme="minorHAnsi"/>
          <w:b/>
          <w:color w:val="0070C0"/>
          <w:sz w:val="28"/>
          <w:szCs w:val="28"/>
        </w:rPr>
        <w:t xml:space="preserve"> </w:t>
      </w:r>
      <w:proofErr w:type="spellStart"/>
      <w:r w:rsidRPr="003D4D1A">
        <w:rPr>
          <w:rFonts w:cstheme="minorHAnsi"/>
          <w:b/>
          <w:color w:val="0070C0"/>
          <w:sz w:val="28"/>
          <w:szCs w:val="28"/>
        </w:rPr>
        <w:t>contractarii</w:t>
      </w:r>
      <w:proofErr w:type="spellEnd"/>
      <w:r w:rsidRPr="003D4D1A">
        <w:rPr>
          <w:rFonts w:cstheme="minorHAnsi"/>
          <w:b/>
          <w:color w:val="0070C0"/>
          <w:sz w:val="28"/>
          <w:szCs w:val="28"/>
        </w:rPr>
        <w:t xml:space="preserve"> </w:t>
      </w:r>
      <w:proofErr w:type="spellStart"/>
      <w:r w:rsidRPr="003D4D1A">
        <w:rPr>
          <w:rFonts w:cstheme="minorHAnsi"/>
          <w:b/>
          <w:color w:val="0070C0"/>
          <w:sz w:val="28"/>
          <w:szCs w:val="28"/>
        </w:rPr>
        <w:t>cererilor</w:t>
      </w:r>
      <w:proofErr w:type="spellEnd"/>
      <w:r w:rsidRPr="003D4D1A">
        <w:rPr>
          <w:rFonts w:cstheme="minorHAnsi"/>
          <w:b/>
          <w:color w:val="0070C0"/>
          <w:sz w:val="28"/>
          <w:szCs w:val="28"/>
        </w:rPr>
        <w:t xml:space="preserve"> de </w:t>
      </w:r>
      <w:proofErr w:type="spellStart"/>
      <w:r w:rsidRPr="003D4D1A">
        <w:rPr>
          <w:rFonts w:cstheme="minorHAnsi"/>
          <w:b/>
          <w:color w:val="0070C0"/>
          <w:sz w:val="28"/>
          <w:szCs w:val="28"/>
        </w:rPr>
        <w:t>finantare</w:t>
      </w:r>
      <w:proofErr w:type="spellEnd"/>
      <w:r w:rsidRPr="003D4D1A">
        <w:rPr>
          <w:rFonts w:cstheme="minorHAnsi"/>
          <w:b/>
          <w:color w:val="0070C0"/>
          <w:sz w:val="28"/>
          <w:szCs w:val="28"/>
        </w:rPr>
        <w:t xml:space="preserve"> in </w:t>
      </w:r>
      <w:proofErr w:type="spellStart"/>
      <w:r w:rsidRPr="003D4D1A">
        <w:rPr>
          <w:rFonts w:cstheme="minorHAnsi"/>
          <w:b/>
          <w:color w:val="0070C0"/>
          <w:sz w:val="28"/>
          <w:szCs w:val="28"/>
        </w:rPr>
        <w:t>cadrul</w:t>
      </w:r>
      <w:proofErr w:type="spellEnd"/>
      <w:r w:rsidRPr="003D4D1A">
        <w:rPr>
          <w:rFonts w:cstheme="minorHAnsi"/>
          <w:b/>
          <w:color w:val="0070C0"/>
          <w:sz w:val="28"/>
          <w:szCs w:val="28"/>
        </w:rPr>
        <w:t xml:space="preserve"> </w:t>
      </w:r>
      <w:proofErr w:type="spellStart"/>
      <w:r w:rsidRPr="003D4D1A">
        <w:rPr>
          <w:rFonts w:cstheme="minorHAnsi"/>
          <w:b/>
          <w:color w:val="0070C0"/>
          <w:sz w:val="28"/>
          <w:szCs w:val="28"/>
        </w:rPr>
        <w:t>Prioritatii</w:t>
      </w:r>
      <w:proofErr w:type="spellEnd"/>
      <w:r w:rsidRPr="003D4D1A">
        <w:rPr>
          <w:rFonts w:cstheme="minorHAnsi"/>
          <w:b/>
          <w:color w:val="0070C0"/>
          <w:sz w:val="28"/>
          <w:szCs w:val="28"/>
        </w:rPr>
        <w:t xml:space="preserve"> de </w:t>
      </w:r>
      <w:proofErr w:type="spellStart"/>
      <w:r w:rsidRPr="003D4D1A">
        <w:rPr>
          <w:rFonts w:cstheme="minorHAnsi"/>
          <w:b/>
          <w:color w:val="0070C0"/>
          <w:sz w:val="28"/>
          <w:szCs w:val="28"/>
        </w:rPr>
        <w:t>investitii</w:t>
      </w:r>
      <w:proofErr w:type="spellEnd"/>
      <w:r w:rsidRPr="003D4D1A">
        <w:rPr>
          <w:rFonts w:cstheme="minorHAnsi"/>
          <w:b/>
          <w:color w:val="0070C0"/>
          <w:sz w:val="28"/>
          <w:szCs w:val="28"/>
        </w:rPr>
        <w:t xml:space="preserve"> 3.1 - </w:t>
      </w:r>
      <w:proofErr w:type="spellStart"/>
      <w:r w:rsidRPr="003D4D1A">
        <w:rPr>
          <w:rFonts w:cstheme="minorHAnsi"/>
          <w:b/>
          <w:color w:val="0070C0"/>
          <w:sz w:val="28"/>
          <w:szCs w:val="28"/>
        </w:rPr>
        <w:t>Sprijinirea</w:t>
      </w:r>
      <w:proofErr w:type="spellEnd"/>
      <w:r w:rsidRPr="003D4D1A">
        <w:rPr>
          <w:rFonts w:cstheme="minorHAnsi"/>
          <w:b/>
          <w:color w:val="0070C0"/>
          <w:sz w:val="28"/>
          <w:szCs w:val="28"/>
        </w:rPr>
        <w:t xml:space="preserve"> </w:t>
      </w:r>
      <w:proofErr w:type="spellStart"/>
      <w:r w:rsidRPr="003D4D1A">
        <w:rPr>
          <w:rFonts w:cstheme="minorHAnsi"/>
          <w:b/>
          <w:color w:val="0070C0"/>
          <w:sz w:val="28"/>
          <w:szCs w:val="28"/>
        </w:rPr>
        <w:t>eficientei</w:t>
      </w:r>
      <w:proofErr w:type="spellEnd"/>
      <w:r w:rsidRPr="003D4D1A">
        <w:rPr>
          <w:rFonts w:cstheme="minorHAnsi"/>
          <w:b/>
          <w:color w:val="0070C0"/>
          <w:sz w:val="28"/>
          <w:szCs w:val="28"/>
        </w:rPr>
        <w:t xml:space="preserve"> </w:t>
      </w:r>
      <w:proofErr w:type="spellStart"/>
      <w:r w:rsidRPr="003D4D1A">
        <w:rPr>
          <w:rFonts w:cstheme="minorHAnsi"/>
          <w:b/>
          <w:color w:val="0070C0"/>
          <w:sz w:val="28"/>
          <w:szCs w:val="28"/>
        </w:rPr>
        <w:t>energetice</w:t>
      </w:r>
      <w:proofErr w:type="spellEnd"/>
      <w:r w:rsidRPr="003D4D1A">
        <w:rPr>
          <w:rFonts w:cstheme="minorHAnsi"/>
          <w:b/>
          <w:color w:val="0070C0"/>
          <w:sz w:val="28"/>
          <w:szCs w:val="28"/>
        </w:rPr>
        <w:t xml:space="preserve">, a </w:t>
      </w:r>
      <w:proofErr w:type="spellStart"/>
      <w:r w:rsidRPr="003D4D1A">
        <w:rPr>
          <w:rFonts w:cstheme="minorHAnsi"/>
          <w:b/>
          <w:color w:val="0070C0"/>
          <w:sz w:val="28"/>
          <w:szCs w:val="28"/>
        </w:rPr>
        <w:t>gestionarii</w:t>
      </w:r>
      <w:proofErr w:type="spellEnd"/>
      <w:r w:rsidRPr="003D4D1A">
        <w:rPr>
          <w:rFonts w:cstheme="minorHAnsi"/>
          <w:b/>
          <w:color w:val="0070C0"/>
          <w:sz w:val="28"/>
          <w:szCs w:val="28"/>
        </w:rPr>
        <w:t xml:space="preserve"> </w:t>
      </w:r>
      <w:proofErr w:type="spellStart"/>
      <w:r w:rsidRPr="003D4D1A">
        <w:rPr>
          <w:rFonts w:cstheme="minorHAnsi"/>
          <w:b/>
          <w:color w:val="0070C0"/>
          <w:sz w:val="28"/>
          <w:szCs w:val="28"/>
        </w:rPr>
        <w:t>inteligente</w:t>
      </w:r>
      <w:proofErr w:type="spellEnd"/>
      <w:r w:rsidRPr="003D4D1A">
        <w:rPr>
          <w:rFonts w:cstheme="minorHAnsi"/>
          <w:b/>
          <w:color w:val="0070C0"/>
          <w:sz w:val="28"/>
          <w:szCs w:val="28"/>
        </w:rPr>
        <w:t xml:space="preserve"> </w:t>
      </w:r>
      <w:proofErr w:type="gramStart"/>
      <w:r w:rsidRPr="003D4D1A">
        <w:rPr>
          <w:rFonts w:cstheme="minorHAnsi"/>
          <w:b/>
          <w:color w:val="0070C0"/>
          <w:sz w:val="28"/>
          <w:szCs w:val="28"/>
        </w:rPr>
        <w:t>a</w:t>
      </w:r>
      <w:proofErr w:type="gramEnd"/>
      <w:r w:rsidRPr="003D4D1A">
        <w:rPr>
          <w:rFonts w:cstheme="minorHAnsi"/>
          <w:b/>
          <w:color w:val="0070C0"/>
          <w:sz w:val="28"/>
          <w:szCs w:val="28"/>
        </w:rPr>
        <w:t xml:space="preserve"> </w:t>
      </w:r>
      <w:proofErr w:type="spellStart"/>
      <w:r w:rsidRPr="003D4D1A">
        <w:rPr>
          <w:rFonts w:cstheme="minorHAnsi"/>
          <w:b/>
          <w:color w:val="0070C0"/>
          <w:sz w:val="28"/>
          <w:szCs w:val="28"/>
        </w:rPr>
        <w:t>energiei</w:t>
      </w:r>
      <w:proofErr w:type="spellEnd"/>
      <w:r w:rsidRPr="003D4D1A">
        <w:rPr>
          <w:rFonts w:cstheme="minorHAnsi"/>
          <w:b/>
          <w:color w:val="0070C0"/>
          <w:sz w:val="28"/>
          <w:szCs w:val="28"/>
        </w:rPr>
        <w:t xml:space="preserve"> </w:t>
      </w:r>
      <w:proofErr w:type="spellStart"/>
      <w:r w:rsidRPr="003D4D1A">
        <w:rPr>
          <w:rFonts w:cstheme="minorHAnsi"/>
          <w:b/>
          <w:color w:val="0070C0"/>
          <w:sz w:val="28"/>
          <w:szCs w:val="28"/>
        </w:rPr>
        <w:t>si</w:t>
      </w:r>
      <w:proofErr w:type="spellEnd"/>
      <w:r w:rsidRPr="003D4D1A">
        <w:rPr>
          <w:rFonts w:cstheme="minorHAnsi"/>
          <w:b/>
          <w:color w:val="0070C0"/>
          <w:sz w:val="28"/>
          <w:szCs w:val="28"/>
        </w:rPr>
        <w:t xml:space="preserve"> a </w:t>
      </w:r>
      <w:proofErr w:type="spellStart"/>
      <w:r w:rsidRPr="003D4D1A">
        <w:rPr>
          <w:rFonts w:cstheme="minorHAnsi"/>
          <w:b/>
          <w:color w:val="0070C0"/>
          <w:sz w:val="28"/>
          <w:szCs w:val="28"/>
        </w:rPr>
        <w:t>utilizarii</w:t>
      </w:r>
      <w:proofErr w:type="spellEnd"/>
      <w:r w:rsidRPr="003D4D1A">
        <w:rPr>
          <w:rFonts w:cstheme="minorHAnsi"/>
          <w:b/>
          <w:color w:val="0070C0"/>
          <w:sz w:val="28"/>
          <w:szCs w:val="28"/>
        </w:rPr>
        <w:t xml:space="preserve"> </w:t>
      </w:r>
      <w:proofErr w:type="spellStart"/>
      <w:r w:rsidRPr="003D4D1A">
        <w:rPr>
          <w:rFonts w:cstheme="minorHAnsi"/>
          <w:b/>
          <w:color w:val="0070C0"/>
          <w:sz w:val="28"/>
          <w:szCs w:val="28"/>
        </w:rPr>
        <w:t>energiei</w:t>
      </w:r>
      <w:proofErr w:type="spellEnd"/>
      <w:r w:rsidRPr="003D4D1A">
        <w:rPr>
          <w:rFonts w:cstheme="minorHAnsi"/>
          <w:b/>
          <w:color w:val="0070C0"/>
          <w:sz w:val="28"/>
          <w:szCs w:val="28"/>
        </w:rPr>
        <w:t xml:space="preserve"> din </w:t>
      </w:r>
      <w:proofErr w:type="spellStart"/>
      <w:r w:rsidRPr="003D4D1A">
        <w:rPr>
          <w:rFonts w:cstheme="minorHAnsi"/>
          <w:b/>
          <w:color w:val="0070C0"/>
          <w:sz w:val="28"/>
          <w:szCs w:val="28"/>
        </w:rPr>
        <w:t>surse</w:t>
      </w:r>
      <w:proofErr w:type="spellEnd"/>
      <w:r w:rsidRPr="003D4D1A">
        <w:rPr>
          <w:rFonts w:cstheme="minorHAnsi"/>
          <w:b/>
          <w:color w:val="0070C0"/>
          <w:sz w:val="28"/>
          <w:szCs w:val="28"/>
        </w:rPr>
        <w:t xml:space="preserve"> </w:t>
      </w:r>
      <w:proofErr w:type="spellStart"/>
      <w:r w:rsidRPr="003D4D1A">
        <w:rPr>
          <w:rFonts w:cstheme="minorHAnsi"/>
          <w:b/>
          <w:color w:val="0070C0"/>
          <w:sz w:val="28"/>
          <w:szCs w:val="28"/>
        </w:rPr>
        <w:t>regenerabile</w:t>
      </w:r>
      <w:proofErr w:type="spellEnd"/>
      <w:r w:rsidRPr="003D4D1A">
        <w:rPr>
          <w:rFonts w:cstheme="minorHAnsi"/>
          <w:b/>
          <w:color w:val="0070C0"/>
          <w:sz w:val="28"/>
          <w:szCs w:val="28"/>
        </w:rPr>
        <w:t xml:space="preserve"> in </w:t>
      </w:r>
      <w:proofErr w:type="spellStart"/>
      <w:r w:rsidRPr="003D4D1A">
        <w:rPr>
          <w:rFonts w:cstheme="minorHAnsi"/>
          <w:b/>
          <w:color w:val="0070C0"/>
          <w:sz w:val="28"/>
          <w:szCs w:val="28"/>
        </w:rPr>
        <w:t>infrastructurile</w:t>
      </w:r>
      <w:proofErr w:type="spellEnd"/>
      <w:r w:rsidRPr="003D4D1A">
        <w:rPr>
          <w:rFonts w:cstheme="minorHAnsi"/>
          <w:b/>
          <w:color w:val="0070C0"/>
          <w:sz w:val="28"/>
          <w:szCs w:val="28"/>
        </w:rPr>
        <w:t xml:space="preserve"> </w:t>
      </w:r>
      <w:proofErr w:type="spellStart"/>
      <w:r w:rsidRPr="003D4D1A">
        <w:rPr>
          <w:rFonts w:cstheme="minorHAnsi"/>
          <w:b/>
          <w:color w:val="0070C0"/>
          <w:sz w:val="28"/>
          <w:szCs w:val="28"/>
        </w:rPr>
        <w:t>publice</w:t>
      </w:r>
      <w:proofErr w:type="spellEnd"/>
      <w:r w:rsidRPr="003D4D1A">
        <w:rPr>
          <w:rFonts w:cstheme="minorHAnsi"/>
          <w:b/>
          <w:color w:val="0070C0"/>
          <w:sz w:val="28"/>
          <w:szCs w:val="28"/>
        </w:rPr>
        <w:t xml:space="preserve">, inclusive in </w:t>
      </w:r>
      <w:proofErr w:type="spellStart"/>
      <w:r w:rsidRPr="003D4D1A">
        <w:rPr>
          <w:rFonts w:cstheme="minorHAnsi"/>
          <w:b/>
          <w:color w:val="0070C0"/>
          <w:sz w:val="28"/>
          <w:szCs w:val="28"/>
        </w:rPr>
        <w:t>cladirile</w:t>
      </w:r>
      <w:proofErr w:type="spellEnd"/>
      <w:r w:rsidRPr="003D4D1A">
        <w:rPr>
          <w:rFonts w:cstheme="minorHAnsi"/>
          <w:b/>
          <w:color w:val="0070C0"/>
          <w:sz w:val="28"/>
          <w:szCs w:val="28"/>
        </w:rPr>
        <w:t xml:space="preserve"> </w:t>
      </w:r>
      <w:proofErr w:type="spellStart"/>
      <w:r w:rsidRPr="003D4D1A">
        <w:rPr>
          <w:rFonts w:cstheme="minorHAnsi"/>
          <w:b/>
          <w:color w:val="0070C0"/>
          <w:sz w:val="28"/>
          <w:szCs w:val="28"/>
        </w:rPr>
        <w:t>publice</w:t>
      </w:r>
      <w:proofErr w:type="spellEnd"/>
      <w:r w:rsidRPr="003D4D1A">
        <w:rPr>
          <w:rFonts w:cstheme="minorHAnsi"/>
          <w:b/>
          <w:color w:val="0070C0"/>
          <w:sz w:val="28"/>
          <w:szCs w:val="28"/>
        </w:rPr>
        <w:t xml:space="preserve">, </w:t>
      </w:r>
      <w:proofErr w:type="spellStart"/>
      <w:r w:rsidRPr="003D4D1A">
        <w:rPr>
          <w:rFonts w:cstheme="minorHAnsi"/>
          <w:b/>
          <w:color w:val="0070C0"/>
          <w:sz w:val="28"/>
          <w:szCs w:val="28"/>
        </w:rPr>
        <w:t>si</w:t>
      </w:r>
      <w:proofErr w:type="spellEnd"/>
      <w:r w:rsidRPr="003D4D1A">
        <w:rPr>
          <w:rFonts w:cstheme="minorHAnsi"/>
          <w:b/>
          <w:color w:val="0070C0"/>
          <w:sz w:val="28"/>
          <w:szCs w:val="28"/>
        </w:rPr>
        <w:t xml:space="preserve"> in </w:t>
      </w:r>
      <w:proofErr w:type="spellStart"/>
      <w:r w:rsidRPr="003D4D1A">
        <w:rPr>
          <w:rFonts w:cstheme="minorHAnsi"/>
          <w:b/>
          <w:color w:val="0070C0"/>
          <w:sz w:val="28"/>
          <w:szCs w:val="28"/>
        </w:rPr>
        <w:t>sectorul</w:t>
      </w:r>
      <w:proofErr w:type="spellEnd"/>
      <w:r w:rsidRPr="003D4D1A">
        <w:rPr>
          <w:rFonts w:cstheme="minorHAnsi"/>
          <w:b/>
          <w:color w:val="0070C0"/>
          <w:sz w:val="28"/>
          <w:szCs w:val="28"/>
        </w:rPr>
        <w:t xml:space="preserve"> </w:t>
      </w:r>
      <w:proofErr w:type="spellStart"/>
      <w:r w:rsidRPr="003D4D1A">
        <w:rPr>
          <w:rFonts w:cstheme="minorHAnsi"/>
          <w:b/>
          <w:color w:val="0070C0"/>
          <w:sz w:val="28"/>
          <w:szCs w:val="28"/>
        </w:rPr>
        <w:t>locuintelor</w:t>
      </w:r>
      <w:proofErr w:type="spellEnd"/>
      <w:r w:rsidRPr="003D4D1A">
        <w:rPr>
          <w:rFonts w:cstheme="minorHAnsi"/>
          <w:b/>
          <w:color w:val="0070C0"/>
          <w:sz w:val="28"/>
          <w:szCs w:val="28"/>
        </w:rPr>
        <w:t xml:space="preserve">, </w:t>
      </w:r>
      <w:proofErr w:type="spellStart"/>
      <w:r w:rsidRPr="003D4D1A">
        <w:rPr>
          <w:rFonts w:cstheme="minorHAnsi"/>
          <w:b/>
          <w:color w:val="0070C0"/>
          <w:sz w:val="28"/>
          <w:szCs w:val="28"/>
        </w:rPr>
        <w:t>Operatiunea</w:t>
      </w:r>
      <w:proofErr w:type="spellEnd"/>
      <w:r w:rsidRPr="003D4D1A">
        <w:rPr>
          <w:rFonts w:cstheme="minorHAnsi"/>
          <w:b/>
          <w:color w:val="0070C0"/>
          <w:sz w:val="28"/>
          <w:szCs w:val="28"/>
        </w:rPr>
        <w:t xml:space="preserve"> </w:t>
      </w:r>
      <w:r w:rsidRPr="00BA1FDC">
        <w:rPr>
          <w:rFonts w:cstheme="minorHAnsi"/>
          <w:b/>
          <w:color w:val="0070C0"/>
          <w:sz w:val="28"/>
          <w:szCs w:val="28"/>
        </w:rPr>
        <w:t xml:space="preserve">A. </w:t>
      </w:r>
      <w:proofErr w:type="spellStart"/>
      <w:r w:rsidRPr="00BA1FDC">
        <w:rPr>
          <w:rFonts w:cstheme="minorHAnsi"/>
          <w:b/>
          <w:color w:val="0070C0"/>
          <w:sz w:val="28"/>
          <w:szCs w:val="28"/>
        </w:rPr>
        <w:t>Cladiri</w:t>
      </w:r>
      <w:proofErr w:type="spellEnd"/>
      <w:r w:rsidRPr="00BA1FDC">
        <w:rPr>
          <w:rFonts w:cstheme="minorHAnsi"/>
          <w:b/>
          <w:color w:val="0070C0"/>
          <w:sz w:val="28"/>
          <w:szCs w:val="28"/>
        </w:rPr>
        <w:t xml:space="preserve"> </w:t>
      </w:r>
      <w:proofErr w:type="spellStart"/>
      <w:r w:rsidRPr="00BA1FDC">
        <w:rPr>
          <w:rFonts w:cstheme="minorHAnsi"/>
          <w:b/>
          <w:color w:val="0070C0"/>
          <w:sz w:val="28"/>
          <w:szCs w:val="28"/>
        </w:rPr>
        <w:t>rezidentiale</w:t>
      </w:r>
      <w:proofErr w:type="spellEnd"/>
    </w:p>
    <w:p w:rsidR="00F86F29" w:rsidRPr="0024707D" w:rsidRDefault="00F86F29" w:rsidP="00F86F29">
      <w:pPr>
        <w:numPr>
          <w:ilvl w:val="0"/>
          <w:numId w:val="2"/>
        </w:numPr>
        <w:shd w:val="clear" w:color="auto" w:fill="E6E6E6"/>
        <w:tabs>
          <w:tab w:val="clear" w:pos="786"/>
          <w:tab w:val="num" w:pos="0"/>
          <w:tab w:val="num" w:pos="360"/>
        </w:tabs>
        <w:spacing w:before="240" w:after="0" w:line="240" w:lineRule="auto"/>
        <w:ind w:left="0" w:right="-567" w:firstLine="0"/>
        <w:jc w:val="both"/>
        <w:rPr>
          <w:rFonts w:eastAsia="Times New Roman" w:cstheme="minorHAnsi"/>
          <w:b/>
          <w:bCs/>
          <w:snapToGrid w:val="0"/>
          <w:sz w:val="24"/>
          <w:szCs w:val="24"/>
          <w:lang w:val="ro-RO"/>
        </w:rPr>
      </w:pPr>
      <w:r w:rsidRPr="0024707D">
        <w:rPr>
          <w:rFonts w:eastAsia="Times New Roman" w:cstheme="minorHAnsi"/>
          <w:b/>
          <w:bCs/>
          <w:snapToGrid w:val="0"/>
          <w:sz w:val="24"/>
          <w:szCs w:val="24"/>
          <w:lang w:val="ro-RO"/>
        </w:rPr>
        <w:t>Modificări la actele constitutive/statut ale solicitantului</w:t>
      </w:r>
    </w:p>
    <w:p w:rsidR="00F86F29" w:rsidRPr="0024707D" w:rsidRDefault="00F86F29" w:rsidP="00F86F29">
      <w:pPr>
        <w:spacing w:after="0" w:line="240" w:lineRule="auto"/>
        <w:ind w:right="-567"/>
        <w:jc w:val="both"/>
        <w:rPr>
          <w:rFonts w:eastAsia="Times New Roman" w:cstheme="minorHAnsi"/>
          <w:sz w:val="24"/>
          <w:szCs w:val="24"/>
          <w:lang w:val="ro-RO"/>
        </w:rPr>
      </w:pPr>
    </w:p>
    <w:p w:rsidR="00F86F29" w:rsidRPr="0024707D" w:rsidRDefault="00F86F29" w:rsidP="00F86F29">
      <w:pPr>
        <w:spacing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În cazul în care există modificări la documentele statutare anexate la cererea de finanțare, acestea se vor anexa la documentația de contractare, sau se vor transmite documentele statutare consolidate.</w:t>
      </w:r>
    </w:p>
    <w:p w:rsidR="00F86F29" w:rsidRPr="0024707D" w:rsidRDefault="00F86F29" w:rsidP="00F86F29">
      <w:pPr>
        <w:spacing w:after="12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Aceste documente se depun în copie conform cu  originalul.</w:t>
      </w:r>
    </w:p>
    <w:p w:rsidR="00F86F29" w:rsidRPr="0024707D" w:rsidRDefault="00F86F29" w:rsidP="00F86F29">
      <w:pPr>
        <w:numPr>
          <w:ilvl w:val="0"/>
          <w:numId w:val="1"/>
        </w:numPr>
        <w:shd w:val="clear" w:color="auto" w:fill="E6E6E6"/>
        <w:tabs>
          <w:tab w:val="clear" w:pos="786"/>
          <w:tab w:val="num" w:pos="360"/>
        </w:tabs>
        <w:spacing w:before="240" w:after="120" w:line="240" w:lineRule="auto"/>
        <w:ind w:left="0" w:right="-567" w:firstLine="0"/>
        <w:jc w:val="both"/>
        <w:rPr>
          <w:rFonts w:eastAsia="Times New Roman" w:cstheme="minorHAnsi"/>
          <w:b/>
          <w:bCs/>
          <w:snapToGrid w:val="0"/>
          <w:sz w:val="24"/>
          <w:szCs w:val="24"/>
          <w:lang w:val="ro-RO"/>
        </w:rPr>
      </w:pPr>
      <w:r w:rsidRPr="0024707D">
        <w:rPr>
          <w:rFonts w:eastAsia="Times New Roman" w:cstheme="minorHAnsi"/>
          <w:b/>
          <w:bCs/>
          <w:snapToGrid w:val="0"/>
          <w:sz w:val="24"/>
          <w:szCs w:val="24"/>
          <w:lang w:val="ro-RO"/>
        </w:rPr>
        <w:t>Ultimele situații financiare încheiate (dacă este cazul) ale solicitantului</w:t>
      </w:r>
    </w:p>
    <w:p w:rsidR="00F86F29" w:rsidRPr="0024707D" w:rsidRDefault="00F86F29" w:rsidP="00F86F29">
      <w:pPr>
        <w:spacing w:before="240" w:after="12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În cazul în care pe parcursul procesului de evaluare și selecție intervine încheierea unui an fiscal și termenul limită de depunere a situațiilor financiare a anului respectiv, se vor anexa ultimele situații financiare încheiate.</w:t>
      </w:r>
    </w:p>
    <w:p w:rsidR="00F86F29" w:rsidRPr="0024707D" w:rsidRDefault="00F86F29" w:rsidP="00F86F29">
      <w:pPr>
        <w:spacing w:before="120" w:after="12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Documentele se depun în copie conformă cu originalul.</w:t>
      </w:r>
    </w:p>
    <w:p w:rsidR="00F86F29" w:rsidRPr="0024707D" w:rsidRDefault="00F86F29" w:rsidP="00F86F29">
      <w:pPr>
        <w:numPr>
          <w:ilvl w:val="0"/>
          <w:numId w:val="1"/>
        </w:numPr>
        <w:shd w:val="clear" w:color="auto" w:fill="E6E6E6"/>
        <w:tabs>
          <w:tab w:val="clear" w:pos="786"/>
          <w:tab w:val="num" w:pos="360"/>
        </w:tabs>
        <w:spacing w:before="240" w:after="120" w:line="240" w:lineRule="auto"/>
        <w:ind w:left="0" w:right="-567" w:firstLine="0"/>
        <w:jc w:val="both"/>
        <w:rPr>
          <w:rFonts w:eastAsia="Times New Roman" w:cstheme="minorHAnsi"/>
          <w:b/>
          <w:bCs/>
          <w:snapToGrid w:val="0"/>
          <w:sz w:val="24"/>
          <w:szCs w:val="24"/>
          <w:lang w:val="ro-RO"/>
        </w:rPr>
      </w:pPr>
      <w:r w:rsidRPr="0024707D">
        <w:rPr>
          <w:rFonts w:eastAsia="Times New Roman" w:cstheme="minorHAnsi"/>
          <w:b/>
          <w:bCs/>
          <w:snapToGrid w:val="0"/>
          <w:sz w:val="24"/>
          <w:szCs w:val="24"/>
          <w:lang w:val="ro-RO"/>
        </w:rPr>
        <w:t xml:space="preserve">Modificări privind documentele de identificare a reprezentantului legal al solicitantului, asupra declarațiilor pe proprie răspundere anexate la depunerea cererii de finanțare, asupra declarației de angajament, </w:t>
      </w:r>
      <w:proofErr w:type="spellStart"/>
      <w:r w:rsidRPr="0024707D">
        <w:rPr>
          <w:rFonts w:eastAsia="Times New Roman" w:cstheme="minorHAnsi"/>
          <w:b/>
          <w:bCs/>
          <w:snapToGrid w:val="0"/>
          <w:sz w:val="24"/>
          <w:szCs w:val="24"/>
          <w:lang w:val="ro-RO"/>
        </w:rPr>
        <w:t>Declaraţia</w:t>
      </w:r>
      <w:proofErr w:type="spellEnd"/>
      <w:r w:rsidRPr="0024707D">
        <w:rPr>
          <w:rFonts w:eastAsia="Times New Roman" w:cstheme="minorHAnsi"/>
          <w:b/>
          <w:bCs/>
          <w:snapToGrid w:val="0"/>
          <w:sz w:val="24"/>
          <w:szCs w:val="24"/>
          <w:lang w:val="ro-RO"/>
        </w:rPr>
        <w:t xml:space="preserve"> privind </w:t>
      </w:r>
      <w:proofErr w:type="spellStart"/>
      <w:r w:rsidRPr="0024707D">
        <w:rPr>
          <w:rFonts w:eastAsia="Times New Roman" w:cstheme="minorHAnsi"/>
          <w:b/>
          <w:bCs/>
          <w:snapToGrid w:val="0"/>
          <w:sz w:val="24"/>
          <w:szCs w:val="24"/>
          <w:lang w:val="ro-RO"/>
        </w:rPr>
        <w:t>nedeductibilitatea</w:t>
      </w:r>
      <w:proofErr w:type="spellEnd"/>
      <w:r w:rsidRPr="0024707D">
        <w:rPr>
          <w:rFonts w:eastAsia="Times New Roman" w:cstheme="minorHAnsi"/>
          <w:b/>
          <w:bCs/>
          <w:snapToGrid w:val="0"/>
          <w:sz w:val="24"/>
          <w:szCs w:val="24"/>
          <w:lang w:val="ro-RO"/>
        </w:rPr>
        <w:t xml:space="preserve"> TVA, precum și asupra mandatului special</w:t>
      </w:r>
      <w:r w:rsidRPr="0024707D">
        <w:rPr>
          <w:rFonts w:eastAsia="Times New Roman" w:cstheme="minorHAnsi"/>
          <w:b/>
          <w:bCs/>
          <w:snapToGrid w:val="0"/>
          <w:sz w:val="24"/>
          <w:szCs w:val="24"/>
        </w:rPr>
        <w:t>/</w:t>
      </w:r>
      <w:r w:rsidRPr="0024707D">
        <w:rPr>
          <w:rFonts w:eastAsia="Times New Roman" w:cstheme="minorHAnsi"/>
          <w:b/>
          <w:bCs/>
          <w:snapToGrid w:val="0"/>
          <w:sz w:val="24"/>
          <w:szCs w:val="24"/>
          <w:lang w:val="ro-RO"/>
        </w:rPr>
        <w:t xml:space="preserve"> împuternicirii speciale pentru semnarea anumitor secțiuni din cererea de finanțare (dacă este cazul)</w:t>
      </w:r>
    </w:p>
    <w:p w:rsidR="00F86F29" w:rsidRPr="0024707D" w:rsidRDefault="00F86F29" w:rsidP="00F86F29">
      <w:pPr>
        <w:spacing w:after="0" w:line="240" w:lineRule="auto"/>
        <w:ind w:right="-567"/>
        <w:jc w:val="both"/>
        <w:rPr>
          <w:rFonts w:eastAsia="Times New Roman" w:cstheme="minorHAnsi"/>
          <w:sz w:val="24"/>
          <w:szCs w:val="24"/>
          <w:lang w:val="ro-RO"/>
        </w:rPr>
      </w:pPr>
    </w:p>
    <w:p w:rsidR="00F86F29" w:rsidRPr="0024707D" w:rsidRDefault="00F86F29" w:rsidP="00F86F29">
      <w:pPr>
        <w:numPr>
          <w:ilvl w:val="0"/>
          <w:numId w:val="1"/>
        </w:numPr>
        <w:shd w:val="clear" w:color="auto" w:fill="E6E6E6"/>
        <w:tabs>
          <w:tab w:val="clear" w:pos="786"/>
          <w:tab w:val="num" w:pos="0"/>
          <w:tab w:val="num" w:pos="360"/>
        </w:tabs>
        <w:spacing w:before="120" w:after="0" w:line="240" w:lineRule="auto"/>
        <w:ind w:left="0" w:right="-567" w:firstLine="142"/>
        <w:jc w:val="both"/>
        <w:rPr>
          <w:rFonts w:eastAsia="Times New Roman" w:cstheme="minorHAnsi"/>
          <w:b/>
          <w:bCs/>
          <w:snapToGrid w:val="0"/>
          <w:sz w:val="24"/>
          <w:szCs w:val="24"/>
          <w:lang w:val="ro-RO"/>
        </w:rPr>
      </w:pPr>
      <w:proofErr w:type="spellStart"/>
      <w:r w:rsidRPr="0024707D">
        <w:rPr>
          <w:rFonts w:eastAsia="Times New Roman" w:cstheme="minorHAnsi"/>
          <w:b/>
          <w:bCs/>
          <w:snapToGrid w:val="0"/>
          <w:sz w:val="24"/>
          <w:szCs w:val="24"/>
          <w:lang w:val="ro-RO"/>
        </w:rPr>
        <w:t>Declaraţia</w:t>
      </w:r>
      <w:proofErr w:type="spellEnd"/>
      <w:r w:rsidRPr="0024707D">
        <w:rPr>
          <w:rFonts w:eastAsia="Times New Roman" w:cstheme="minorHAnsi"/>
          <w:b/>
          <w:bCs/>
          <w:snapToGrid w:val="0"/>
          <w:sz w:val="24"/>
          <w:szCs w:val="24"/>
          <w:lang w:val="ro-RO"/>
        </w:rPr>
        <w:t xml:space="preserve"> de eligibilitate </w:t>
      </w:r>
      <w:r w:rsidRPr="0024707D">
        <w:rPr>
          <w:rFonts w:eastAsia="Times New Roman" w:cstheme="minorHAnsi"/>
          <w:b/>
          <w:bCs/>
          <w:snapToGrid w:val="0"/>
          <w:sz w:val="24"/>
          <w:szCs w:val="24"/>
          <w:lang w:val="ro-RO" w:eastAsia="ar-SA"/>
        </w:rPr>
        <w:t xml:space="preserve">a solicitantului </w:t>
      </w:r>
    </w:p>
    <w:p w:rsidR="00F86F29" w:rsidRPr="0024707D" w:rsidRDefault="00F86F29" w:rsidP="00F86F29">
      <w:pPr>
        <w:suppressAutoHyphens/>
        <w:spacing w:before="120" w:after="0" w:line="240" w:lineRule="auto"/>
        <w:ind w:right="-567"/>
        <w:jc w:val="both"/>
        <w:rPr>
          <w:rFonts w:eastAsia="Times New Roman" w:cstheme="minorHAnsi"/>
          <w:sz w:val="24"/>
          <w:szCs w:val="24"/>
          <w:lang w:val="ro-RO" w:eastAsia="ar-SA"/>
        </w:rPr>
      </w:pPr>
      <w:r w:rsidRPr="0024707D">
        <w:rPr>
          <w:rFonts w:eastAsia="Times New Roman" w:cstheme="minorHAnsi"/>
          <w:sz w:val="24"/>
          <w:szCs w:val="24"/>
          <w:lang w:val="ro-RO" w:eastAsia="ar-SA"/>
        </w:rPr>
        <w:t>În acest sens, se solicită completarea modelului standard de declarație la momentul contractării:</w:t>
      </w:r>
    </w:p>
    <w:p w:rsidR="00F86F29" w:rsidRPr="0024707D" w:rsidRDefault="00F86F29" w:rsidP="00F86F29">
      <w:pPr>
        <w:spacing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eastAsia="ar-SA"/>
        </w:rPr>
        <w:t xml:space="preserve">respectă formatul standard al </w:t>
      </w:r>
      <w:r w:rsidRPr="0024707D">
        <w:rPr>
          <w:rFonts w:eastAsia="Times New Roman" w:cstheme="minorHAnsi"/>
          <w:sz w:val="24"/>
          <w:szCs w:val="24"/>
          <w:lang w:val="ro-RO"/>
        </w:rPr>
        <w:t>Modelului B</w:t>
      </w:r>
      <w:r w:rsidRPr="0024707D">
        <w:rPr>
          <w:rFonts w:eastAsia="Times New Roman" w:cstheme="minorHAnsi"/>
          <w:i/>
          <w:sz w:val="24"/>
          <w:szCs w:val="24"/>
          <w:lang w:val="ro-RO"/>
        </w:rPr>
        <w:t xml:space="preserve"> – Declarația de eligibilitate </w:t>
      </w:r>
      <w:r w:rsidRPr="0024707D">
        <w:rPr>
          <w:rFonts w:eastAsia="Times New Roman" w:cstheme="minorHAnsi"/>
          <w:sz w:val="24"/>
          <w:szCs w:val="24"/>
          <w:lang w:val="ro-RO"/>
        </w:rPr>
        <w:t>din cadrul Anexei 3.1.A-1 din prezentul document.</w:t>
      </w:r>
    </w:p>
    <w:p w:rsidR="00F86F29" w:rsidRPr="0024707D" w:rsidRDefault="00F86F29" w:rsidP="00F86F29">
      <w:pPr>
        <w:spacing w:after="0" w:line="240" w:lineRule="auto"/>
        <w:ind w:right="-567"/>
        <w:jc w:val="both"/>
        <w:rPr>
          <w:rFonts w:eastAsia="Times New Roman" w:cstheme="minorHAnsi"/>
          <w:sz w:val="24"/>
          <w:szCs w:val="24"/>
          <w:lang w:val="ro-RO" w:eastAsia="ar-SA"/>
        </w:rPr>
      </w:pPr>
      <w:r w:rsidRPr="0024707D">
        <w:rPr>
          <w:rFonts w:eastAsia="Times New Roman" w:cstheme="minorHAnsi"/>
          <w:sz w:val="24"/>
          <w:szCs w:val="24"/>
          <w:lang w:val="ro-RO" w:eastAsia="ar-SA"/>
        </w:rPr>
        <w:t xml:space="preserve">Este datată </w:t>
      </w:r>
      <w:proofErr w:type="spellStart"/>
      <w:r w:rsidRPr="0024707D">
        <w:rPr>
          <w:rFonts w:eastAsia="Times New Roman" w:cstheme="minorHAnsi"/>
          <w:sz w:val="24"/>
          <w:szCs w:val="24"/>
          <w:lang w:val="ro-RO" w:eastAsia="ar-SA"/>
        </w:rPr>
        <w:t>şi</w:t>
      </w:r>
      <w:proofErr w:type="spellEnd"/>
      <w:r w:rsidRPr="0024707D">
        <w:rPr>
          <w:rFonts w:eastAsia="Times New Roman" w:cstheme="minorHAnsi"/>
          <w:sz w:val="24"/>
          <w:szCs w:val="24"/>
          <w:lang w:val="ro-RO" w:eastAsia="ar-SA"/>
        </w:rPr>
        <w:t xml:space="preserve"> semnată în original de către reprezentantul legal. </w:t>
      </w:r>
    </w:p>
    <w:p w:rsidR="00F86F29" w:rsidRPr="0024707D" w:rsidRDefault="00F86F29" w:rsidP="00F86F29">
      <w:pPr>
        <w:spacing w:after="0" w:line="240" w:lineRule="auto"/>
        <w:ind w:right="-567"/>
        <w:jc w:val="both"/>
        <w:rPr>
          <w:rFonts w:eastAsia="Times New Roman" w:cstheme="minorHAnsi"/>
          <w:sz w:val="24"/>
          <w:szCs w:val="24"/>
          <w:lang w:val="ro-RO"/>
        </w:rPr>
      </w:pPr>
    </w:p>
    <w:p w:rsidR="00F86F29" w:rsidRPr="0024707D" w:rsidRDefault="00F86F29" w:rsidP="00F86F29">
      <w:pPr>
        <w:numPr>
          <w:ilvl w:val="0"/>
          <w:numId w:val="1"/>
        </w:numPr>
        <w:shd w:val="clear" w:color="auto" w:fill="E6E6E6"/>
        <w:tabs>
          <w:tab w:val="clear" w:pos="786"/>
          <w:tab w:val="num" w:pos="0"/>
          <w:tab w:val="num" w:pos="360"/>
        </w:tabs>
        <w:spacing w:before="120" w:after="0" w:line="240" w:lineRule="auto"/>
        <w:ind w:left="0" w:right="-567" w:firstLine="0"/>
        <w:jc w:val="both"/>
        <w:rPr>
          <w:rFonts w:eastAsia="Times New Roman" w:cstheme="minorHAnsi"/>
          <w:b/>
          <w:bCs/>
          <w:snapToGrid w:val="0"/>
          <w:sz w:val="24"/>
          <w:szCs w:val="24"/>
          <w:lang w:val="ro-RO"/>
        </w:rPr>
      </w:pPr>
      <w:r w:rsidRPr="0024707D">
        <w:rPr>
          <w:rFonts w:eastAsia="Times New Roman" w:cstheme="minorHAnsi"/>
          <w:b/>
          <w:bCs/>
          <w:snapToGrid w:val="0"/>
          <w:sz w:val="24"/>
          <w:szCs w:val="24"/>
          <w:lang w:val="ro-RO"/>
        </w:rPr>
        <w:t>Certificat de atestare fiscală, referitor la obligațiile de plată la bugetul local, precum și la bugetul de stat</w:t>
      </w:r>
    </w:p>
    <w:p w:rsidR="00F86F29" w:rsidRPr="0024707D" w:rsidRDefault="00F86F29" w:rsidP="00F86F29">
      <w:pPr>
        <w:spacing w:after="0" w:line="240" w:lineRule="auto"/>
        <w:ind w:right="-567"/>
        <w:jc w:val="both"/>
        <w:rPr>
          <w:rFonts w:eastAsia="Times New Roman" w:cstheme="minorHAnsi"/>
          <w:sz w:val="24"/>
          <w:szCs w:val="24"/>
          <w:lang w:val="ro-RO"/>
        </w:rPr>
      </w:pPr>
    </w:p>
    <w:p w:rsidR="00F86F29" w:rsidRPr="0024707D" w:rsidRDefault="00F86F29" w:rsidP="00F86F29">
      <w:pPr>
        <w:spacing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Extrasele de atestare fiscală trebuie să fie în termen de valabilitate. Documentul se depune în original.</w:t>
      </w:r>
    </w:p>
    <w:p w:rsidR="00F86F29" w:rsidRPr="0024707D" w:rsidRDefault="00F86F29" w:rsidP="00F86F29">
      <w:pPr>
        <w:spacing w:after="0" w:line="240" w:lineRule="auto"/>
        <w:ind w:left="720" w:right="-567"/>
        <w:jc w:val="both"/>
        <w:rPr>
          <w:rFonts w:eastAsia="Times New Roman" w:cstheme="minorHAnsi"/>
          <w:sz w:val="24"/>
          <w:szCs w:val="24"/>
          <w:lang w:val="ro-RO"/>
        </w:rPr>
      </w:pPr>
    </w:p>
    <w:p w:rsidR="00F86F29" w:rsidRPr="0024707D" w:rsidRDefault="00F86F29" w:rsidP="00F86F29">
      <w:pPr>
        <w:numPr>
          <w:ilvl w:val="0"/>
          <w:numId w:val="2"/>
        </w:numPr>
        <w:shd w:val="clear" w:color="auto" w:fill="E6E6E6"/>
        <w:tabs>
          <w:tab w:val="clear" w:pos="786"/>
          <w:tab w:val="num" w:pos="360"/>
        </w:tabs>
        <w:spacing w:before="120" w:after="0" w:line="240" w:lineRule="auto"/>
        <w:ind w:left="0" w:right="-567" w:firstLine="0"/>
        <w:jc w:val="both"/>
        <w:rPr>
          <w:rFonts w:eastAsia="Times New Roman" w:cstheme="minorHAnsi"/>
          <w:b/>
          <w:bCs/>
          <w:snapToGrid w:val="0"/>
          <w:sz w:val="24"/>
          <w:szCs w:val="24"/>
          <w:lang w:val="ro-RO"/>
        </w:rPr>
      </w:pPr>
      <w:r w:rsidRPr="0024707D">
        <w:rPr>
          <w:rFonts w:eastAsia="Times New Roman" w:cstheme="minorHAnsi"/>
          <w:b/>
          <w:bCs/>
          <w:snapToGrid w:val="0"/>
          <w:sz w:val="24"/>
          <w:szCs w:val="24"/>
          <w:lang w:val="ro-RO"/>
        </w:rPr>
        <w:t>Certificatul de cazier fiscal al solicitantului</w:t>
      </w:r>
    </w:p>
    <w:p w:rsidR="00F86F29" w:rsidRPr="0024707D" w:rsidRDefault="00F86F29" w:rsidP="00F86F29">
      <w:pPr>
        <w:spacing w:before="120" w:after="12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Certificatul de cazier fiscal trebuie să fie în termen de valabilitate, conform prevederilor OG nr. 39/2015 privind cazierul fiscal. Documentul se depune în original.</w:t>
      </w:r>
    </w:p>
    <w:p w:rsidR="00F86F29" w:rsidRPr="0024707D" w:rsidRDefault="00F86F29" w:rsidP="00F86F29">
      <w:pPr>
        <w:numPr>
          <w:ilvl w:val="0"/>
          <w:numId w:val="2"/>
        </w:numPr>
        <w:shd w:val="clear" w:color="auto" w:fill="E6E6E6"/>
        <w:tabs>
          <w:tab w:val="clear" w:pos="786"/>
        </w:tabs>
        <w:spacing w:before="120" w:after="0" w:line="240" w:lineRule="auto"/>
        <w:ind w:left="360" w:right="-567"/>
        <w:jc w:val="both"/>
        <w:rPr>
          <w:rFonts w:eastAsia="Times New Roman" w:cstheme="minorHAnsi"/>
          <w:b/>
          <w:bCs/>
          <w:snapToGrid w:val="0"/>
          <w:sz w:val="24"/>
          <w:szCs w:val="24"/>
          <w:lang w:val="ro-RO"/>
        </w:rPr>
      </w:pPr>
      <w:proofErr w:type="spellStart"/>
      <w:r w:rsidRPr="0024707D">
        <w:rPr>
          <w:rFonts w:eastAsia="Times New Roman" w:cstheme="minorHAnsi"/>
          <w:b/>
          <w:bCs/>
          <w:snapToGrid w:val="0"/>
          <w:sz w:val="24"/>
          <w:szCs w:val="24"/>
          <w:lang w:val="ro-RO"/>
        </w:rPr>
        <w:lastRenderedPageBreak/>
        <w:t>Declaraţ</w:t>
      </w:r>
      <w:r w:rsidRPr="0024707D">
        <w:rPr>
          <w:rFonts w:eastAsia="Times New Roman" w:cstheme="minorHAnsi"/>
          <w:b/>
          <w:bCs/>
          <w:snapToGrid w:val="0"/>
          <w:sz w:val="24"/>
          <w:szCs w:val="24"/>
          <w:lang w:val="fr-FR"/>
        </w:rPr>
        <w:t>ia</w:t>
      </w:r>
      <w:proofErr w:type="spellEnd"/>
      <w:r w:rsidRPr="0024707D">
        <w:rPr>
          <w:rFonts w:eastAsia="Times New Roman" w:cstheme="minorHAnsi"/>
          <w:b/>
          <w:bCs/>
          <w:snapToGrid w:val="0"/>
          <w:sz w:val="24"/>
          <w:szCs w:val="24"/>
          <w:lang w:val="fr-FR"/>
        </w:rPr>
        <w:t xml:space="preserve"> </w:t>
      </w:r>
      <w:proofErr w:type="spellStart"/>
      <w:r w:rsidRPr="0024707D">
        <w:rPr>
          <w:rFonts w:eastAsia="Times New Roman" w:cstheme="minorHAnsi"/>
          <w:b/>
          <w:bCs/>
          <w:snapToGrid w:val="0"/>
          <w:sz w:val="24"/>
          <w:szCs w:val="24"/>
          <w:lang w:val="fr-FR"/>
        </w:rPr>
        <w:t>reprezentantului</w:t>
      </w:r>
      <w:proofErr w:type="spellEnd"/>
      <w:r w:rsidRPr="0024707D">
        <w:rPr>
          <w:rFonts w:eastAsia="Times New Roman" w:cstheme="minorHAnsi"/>
          <w:b/>
          <w:bCs/>
          <w:snapToGrid w:val="0"/>
          <w:sz w:val="24"/>
          <w:szCs w:val="24"/>
          <w:lang w:val="fr-FR"/>
        </w:rPr>
        <w:t xml:space="preserve"> </w:t>
      </w:r>
      <w:proofErr w:type="spellStart"/>
      <w:r w:rsidRPr="0024707D">
        <w:rPr>
          <w:rFonts w:eastAsia="Times New Roman" w:cstheme="minorHAnsi"/>
          <w:b/>
          <w:bCs/>
          <w:snapToGrid w:val="0"/>
          <w:sz w:val="24"/>
          <w:szCs w:val="24"/>
          <w:lang w:val="fr-FR"/>
        </w:rPr>
        <w:t>legal</w:t>
      </w:r>
      <w:proofErr w:type="spellEnd"/>
      <w:r w:rsidRPr="0024707D">
        <w:rPr>
          <w:rFonts w:eastAsia="Times New Roman" w:cstheme="minorHAnsi"/>
          <w:b/>
          <w:bCs/>
          <w:snapToGrid w:val="0"/>
          <w:sz w:val="24"/>
          <w:szCs w:val="24"/>
          <w:lang w:val="fr-FR"/>
        </w:rPr>
        <w:t xml:space="preserve"> </w:t>
      </w:r>
      <w:proofErr w:type="spellStart"/>
      <w:r w:rsidRPr="0024707D">
        <w:rPr>
          <w:rFonts w:eastAsia="Times New Roman" w:cstheme="minorHAnsi"/>
          <w:b/>
          <w:bCs/>
          <w:snapToGrid w:val="0"/>
          <w:sz w:val="24"/>
          <w:szCs w:val="24"/>
          <w:lang w:val="fr-FR"/>
        </w:rPr>
        <w:t>prin</w:t>
      </w:r>
      <w:proofErr w:type="spellEnd"/>
      <w:r w:rsidRPr="0024707D">
        <w:rPr>
          <w:rFonts w:eastAsia="Times New Roman" w:cstheme="minorHAnsi"/>
          <w:b/>
          <w:bCs/>
          <w:snapToGrid w:val="0"/>
          <w:sz w:val="24"/>
          <w:szCs w:val="24"/>
          <w:lang w:val="fr-FR"/>
        </w:rPr>
        <w:t xml:space="preserve"> care se </w:t>
      </w:r>
      <w:proofErr w:type="spellStart"/>
      <w:r w:rsidRPr="0024707D">
        <w:rPr>
          <w:rFonts w:eastAsia="Times New Roman" w:cstheme="minorHAnsi"/>
          <w:b/>
          <w:bCs/>
          <w:snapToGrid w:val="0"/>
          <w:sz w:val="24"/>
          <w:szCs w:val="24"/>
          <w:lang w:val="fr-FR"/>
        </w:rPr>
        <w:t>certific</w:t>
      </w:r>
      <w:proofErr w:type="spellEnd"/>
      <w:r w:rsidRPr="0024707D">
        <w:rPr>
          <w:rFonts w:eastAsia="Times New Roman" w:cstheme="minorHAnsi"/>
          <w:b/>
          <w:bCs/>
          <w:snapToGrid w:val="0"/>
          <w:sz w:val="24"/>
          <w:szCs w:val="24"/>
          <w:lang w:val="ro-RO"/>
        </w:rPr>
        <w:t xml:space="preserve">ă faptul că pe parcursul procesului de evaluare </w:t>
      </w:r>
      <w:proofErr w:type="spellStart"/>
      <w:r w:rsidRPr="0024707D">
        <w:rPr>
          <w:rFonts w:eastAsia="Times New Roman" w:cstheme="minorHAnsi"/>
          <w:b/>
          <w:bCs/>
          <w:snapToGrid w:val="0"/>
          <w:sz w:val="24"/>
          <w:szCs w:val="24"/>
          <w:lang w:val="ro-RO"/>
        </w:rPr>
        <w:t>şi</w:t>
      </w:r>
      <w:proofErr w:type="spellEnd"/>
      <w:r w:rsidRPr="0024707D">
        <w:rPr>
          <w:rFonts w:eastAsia="Times New Roman" w:cstheme="minorHAnsi"/>
          <w:b/>
          <w:bCs/>
          <w:snapToGrid w:val="0"/>
          <w:sz w:val="24"/>
          <w:szCs w:val="24"/>
          <w:lang w:val="ro-RO"/>
        </w:rPr>
        <w:t xml:space="preserve"> </w:t>
      </w:r>
      <w:proofErr w:type="spellStart"/>
      <w:r w:rsidRPr="0024707D">
        <w:rPr>
          <w:rFonts w:eastAsia="Times New Roman" w:cstheme="minorHAnsi"/>
          <w:b/>
          <w:bCs/>
          <w:snapToGrid w:val="0"/>
          <w:sz w:val="24"/>
          <w:szCs w:val="24"/>
          <w:lang w:val="ro-RO"/>
        </w:rPr>
        <w:t>selecţie</w:t>
      </w:r>
      <w:proofErr w:type="spellEnd"/>
      <w:r w:rsidRPr="0024707D">
        <w:rPr>
          <w:rFonts w:eastAsia="Times New Roman" w:cstheme="minorHAnsi"/>
          <w:b/>
          <w:bCs/>
          <w:snapToGrid w:val="0"/>
          <w:sz w:val="24"/>
          <w:szCs w:val="24"/>
          <w:lang w:val="ro-RO"/>
        </w:rPr>
        <w:t xml:space="preserve"> au fost/nu au fost înregistrate modificări asupra unora sau a tuturor documentelor depuse la cererea de </w:t>
      </w:r>
      <w:proofErr w:type="spellStart"/>
      <w:r w:rsidRPr="0024707D">
        <w:rPr>
          <w:rFonts w:eastAsia="Times New Roman" w:cstheme="minorHAnsi"/>
          <w:b/>
          <w:bCs/>
          <w:snapToGrid w:val="0"/>
          <w:sz w:val="24"/>
          <w:szCs w:val="24"/>
          <w:lang w:val="ro-RO"/>
        </w:rPr>
        <w:t>finanţare</w:t>
      </w:r>
      <w:proofErr w:type="spellEnd"/>
      <w:r w:rsidRPr="0024707D">
        <w:rPr>
          <w:rFonts w:eastAsia="Times New Roman" w:cstheme="minorHAnsi"/>
          <w:b/>
          <w:bCs/>
          <w:snapToGrid w:val="0"/>
          <w:sz w:val="24"/>
          <w:szCs w:val="24"/>
          <w:lang w:val="ro-RO"/>
        </w:rPr>
        <w:t xml:space="preserve"> </w:t>
      </w:r>
    </w:p>
    <w:p w:rsidR="00F86F29" w:rsidRPr="0024707D" w:rsidRDefault="00F86F29" w:rsidP="00F86F29">
      <w:pPr>
        <w:spacing w:before="120" w:after="12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 xml:space="preserve">Se va completa Modelul E - </w:t>
      </w:r>
      <w:proofErr w:type="spellStart"/>
      <w:r w:rsidRPr="0024707D">
        <w:rPr>
          <w:rFonts w:eastAsia="Times New Roman" w:cstheme="minorHAnsi"/>
          <w:i/>
          <w:sz w:val="24"/>
          <w:szCs w:val="24"/>
          <w:lang w:val="ro-RO"/>
        </w:rPr>
        <w:t>Declaraţia</w:t>
      </w:r>
      <w:proofErr w:type="spellEnd"/>
      <w:r w:rsidRPr="0024707D">
        <w:rPr>
          <w:rFonts w:eastAsia="Times New Roman" w:cstheme="minorHAnsi"/>
          <w:i/>
          <w:sz w:val="24"/>
          <w:szCs w:val="24"/>
          <w:lang w:val="ro-RO"/>
        </w:rPr>
        <w:t xml:space="preserve"> privind realizarea de modificări pe parcursul procesului de evaluare</w:t>
      </w:r>
      <w:r w:rsidRPr="0024707D">
        <w:rPr>
          <w:rFonts w:eastAsia="Times New Roman" w:cstheme="minorHAnsi"/>
          <w:sz w:val="24"/>
          <w:szCs w:val="24"/>
          <w:lang w:val="ro-RO"/>
        </w:rPr>
        <w:t>, inclusă în anexa 3.1.A-1 la Ghidul solicitantului. Documentul se depune in original.</w:t>
      </w:r>
    </w:p>
    <w:p w:rsidR="00F86F29" w:rsidRPr="0024707D" w:rsidRDefault="00F86F29" w:rsidP="00F86F29">
      <w:pPr>
        <w:numPr>
          <w:ilvl w:val="0"/>
          <w:numId w:val="2"/>
        </w:numPr>
        <w:shd w:val="clear" w:color="auto" w:fill="E6E6E6"/>
        <w:tabs>
          <w:tab w:val="clear" w:pos="786"/>
        </w:tabs>
        <w:spacing w:before="120" w:after="0" w:line="240" w:lineRule="auto"/>
        <w:ind w:left="360" w:right="-567"/>
        <w:jc w:val="both"/>
        <w:rPr>
          <w:rFonts w:eastAsia="Times New Roman" w:cstheme="minorHAnsi"/>
          <w:b/>
          <w:bCs/>
          <w:snapToGrid w:val="0"/>
          <w:sz w:val="24"/>
          <w:szCs w:val="24"/>
          <w:lang w:val="ro-RO"/>
        </w:rPr>
      </w:pPr>
      <w:r w:rsidRPr="0024707D">
        <w:rPr>
          <w:rFonts w:eastAsia="Times New Roman" w:cstheme="minorHAnsi"/>
          <w:b/>
          <w:bCs/>
          <w:snapToGrid w:val="0"/>
          <w:sz w:val="24"/>
          <w:szCs w:val="24"/>
          <w:lang w:val="ro-RO"/>
        </w:rPr>
        <w:t xml:space="preserve">Hotărârea Consiliului Local de aprobare a cererii de </w:t>
      </w:r>
      <w:proofErr w:type="spellStart"/>
      <w:r w:rsidRPr="0024707D">
        <w:rPr>
          <w:rFonts w:eastAsia="Times New Roman" w:cstheme="minorHAnsi"/>
          <w:b/>
          <w:bCs/>
          <w:snapToGrid w:val="0"/>
          <w:sz w:val="24"/>
          <w:szCs w:val="24"/>
          <w:lang w:val="ro-RO"/>
        </w:rPr>
        <w:t>finanţare</w:t>
      </w:r>
      <w:proofErr w:type="spellEnd"/>
      <w:r w:rsidRPr="0024707D">
        <w:rPr>
          <w:rFonts w:eastAsia="Times New Roman" w:cstheme="minorHAnsi"/>
          <w:b/>
          <w:bCs/>
          <w:snapToGrid w:val="0"/>
          <w:sz w:val="24"/>
          <w:szCs w:val="24"/>
          <w:lang w:val="ro-RO"/>
        </w:rPr>
        <w:t xml:space="preserve"> </w:t>
      </w:r>
      <w:proofErr w:type="spellStart"/>
      <w:r w:rsidRPr="0024707D">
        <w:rPr>
          <w:rFonts w:eastAsia="Times New Roman" w:cstheme="minorHAnsi"/>
          <w:b/>
          <w:bCs/>
          <w:snapToGrid w:val="0"/>
          <w:sz w:val="24"/>
          <w:szCs w:val="24"/>
          <w:lang w:val="ro-RO"/>
        </w:rPr>
        <w:t>şi</w:t>
      </w:r>
      <w:proofErr w:type="spellEnd"/>
      <w:r w:rsidRPr="0024707D">
        <w:rPr>
          <w:rFonts w:eastAsia="Times New Roman" w:cstheme="minorHAnsi"/>
          <w:b/>
          <w:bCs/>
          <w:snapToGrid w:val="0"/>
          <w:sz w:val="24"/>
          <w:szCs w:val="24"/>
          <w:lang w:val="ro-RO"/>
        </w:rPr>
        <w:t xml:space="preserve"> a cheltuielilor aferente, în conformitate cu ultima forma a bugetului rezultat în urma etapei de evaluare și selecție.</w:t>
      </w:r>
    </w:p>
    <w:p w:rsidR="00F86F29" w:rsidRPr="0024707D" w:rsidRDefault="00F86F29" w:rsidP="00F86F29">
      <w:pPr>
        <w:spacing w:before="120"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 xml:space="preserve">În conformitate cu declarația de angajament, precum și cu ultima formă a bugetului se va transmite hotărârea de aprobare a cererii de </w:t>
      </w:r>
      <w:proofErr w:type="spellStart"/>
      <w:r w:rsidRPr="0024707D">
        <w:rPr>
          <w:rFonts w:eastAsia="Times New Roman" w:cstheme="minorHAnsi"/>
          <w:sz w:val="24"/>
          <w:szCs w:val="24"/>
          <w:lang w:val="ro-RO"/>
        </w:rPr>
        <w:t>finanţare</w:t>
      </w:r>
      <w:proofErr w:type="spellEnd"/>
      <w:r w:rsidRPr="0024707D">
        <w:rPr>
          <w:rFonts w:eastAsia="Times New Roman" w:cstheme="minorHAnsi"/>
          <w:sz w:val="24"/>
          <w:szCs w:val="24"/>
          <w:lang w:val="ro-RO"/>
        </w:rPr>
        <w:t xml:space="preserve"> </w:t>
      </w:r>
      <w:proofErr w:type="spellStart"/>
      <w:r w:rsidRPr="0024707D">
        <w:rPr>
          <w:rFonts w:eastAsia="Times New Roman" w:cstheme="minorHAnsi"/>
          <w:sz w:val="24"/>
          <w:szCs w:val="24"/>
          <w:lang w:val="ro-RO"/>
        </w:rPr>
        <w:t>şi</w:t>
      </w:r>
      <w:proofErr w:type="spellEnd"/>
      <w:r w:rsidRPr="0024707D">
        <w:rPr>
          <w:rFonts w:eastAsia="Times New Roman" w:cstheme="minorHAnsi"/>
          <w:sz w:val="24"/>
          <w:szCs w:val="24"/>
          <w:lang w:val="ro-RO"/>
        </w:rPr>
        <w:t xml:space="preserve"> a cheltuielilor aferente. </w:t>
      </w:r>
    </w:p>
    <w:p w:rsidR="00F86F29" w:rsidRPr="0024707D" w:rsidRDefault="00F86F29" w:rsidP="00F86F29">
      <w:pPr>
        <w:spacing w:before="120"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În hotărârea sus-</w:t>
      </w:r>
      <w:proofErr w:type="spellStart"/>
      <w:r w:rsidRPr="0024707D">
        <w:rPr>
          <w:rFonts w:eastAsia="Times New Roman" w:cstheme="minorHAnsi"/>
          <w:sz w:val="24"/>
          <w:szCs w:val="24"/>
          <w:lang w:val="ro-RO"/>
        </w:rPr>
        <w:t>menţionată</w:t>
      </w:r>
      <w:proofErr w:type="spellEnd"/>
      <w:r w:rsidRPr="0024707D">
        <w:rPr>
          <w:rFonts w:eastAsia="Times New Roman" w:cstheme="minorHAnsi"/>
          <w:sz w:val="24"/>
          <w:szCs w:val="24"/>
          <w:lang w:val="ro-RO"/>
        </w:rPr>
        <w:t xml:space="preserve"> trebuie să fie incluse toate cheltuielile pe care solicitantul trebuie să le asigure pentru implementarea componentelor din cadrul cererii de </w:t>
      </w:r>
      <w:proofErr w:type="spellStart"/>
      <w:r w:rsidRPr="0024707D">
        <w:rPr>
          <w:rFonts w:eastAsia="Times New Roman" w:cstheme="minorHAnsi"/>
          <w:sz w:val="24"/>
          <w:szCs w:val="24"/>
          <w:lang w:val="ro-RO"/>
        </w:rPr>
        <w:t>finanţare</w:t>
      </w:r>
      <w:proofErr w:type="spellEnd"/>
      <w:r w:rsidRPr="0024707D">
        <w:rPr>
          <w:rFonts w:eastAsia="Times New Roman" w:cstheme="minorHAnsi"/>
          <w:sz w:val="24"/>
          <w:szCs w:val="24"/>
          <w:lang w:val="ro-RO"/>
        </w:rPr>
        <w:t xml:space="preserve">, în </w:t>
      </w:r>
      <w:proofErr w:type="spellStart"/>
      <w:r w:rsidRPr="0024707D">
        <w:rPr>
          <w:rFonts w:eastAsia="Times New Roman" w:cstheme="minorHAnsi"/>
          <w:sz w:val="24"/>
          <w:szCs w:val="24"/>
          <w:lang w:val="ro-RO"/>
        </w:rPr>
        <w:t>condiţiile</w:t>
      </w:r>
      <w:proofErr w:type="spellEnd"/>
      <w:r w:rsidRPr="0024707D">
        <w:rPr>
          <w:rFonts w:eastAsia="Times New Roman" w:cstheme="minorHAnsi"/>
          <w:sz w:val="24"/>
          <w:szCs w:val="24"/>
          <w:lang w:val="ro-RO"/>
        </w:rPr>
        <w:t xml:space="preserve"> rambursării/decontării ulterioare a cheltuielilor eligibile din instrumente structurale, respectiv </w:t>
      </w:r>
      <w:proofErr w:type="spellStart"/>
      <w:r w:rsidRPr="0024707D">
        <w:rPr>
          <w:rFonts w:eastAsia="Times New Roman" w:cstheme="minorHAnsi"/>
          <w:sz w:val="24"/>
          <w:szCs w:val="24"/>
          <w:lang w:val="ro-RO"/>
        </w:rPr>
        <w:t>recuperarii</w:t>
      </w:r>
      <w:proofErr w:type="spellEnd"/>
      <w:r w:rsidRPr="0024707D">
        <w:rPr>
          <w:rFonts w:eastAsia="Times New Roman" w:cstheme="minorHAnsi"/>
          <w:sz w:val="24"/>
          <w:szCs w:val="24"/>
          <w:lang w:val="ro-RO"/>
        </w:rPr>
        <w:t xml:space="preserve"> de la </w:t>
      </w:r>
      <w:proofErr w:type="spellStart"/>
      <w:r w:rsidRPr="0024707D">
        <w:rPr>
          <w:rFonts w:eastAsia="Times New Roman" w:cstheme="minorHAnsi"/>
          <w:sz w:val="24"/>
          <w:szCs w:val="24"/>
          <w:lang w:val="ro-RO"/>
        </w:rPr>
        <w:t>asociatiile</w:t>
      </w:r>
      <w:proofErr w:type="spellEnd"/>
      <w:r w:rsidRPr="0024707D">
        <w:rPr>
          <w:rFonts w:eastAsia="Times New Roman" w:cstheme="minorHAnsi"/>
          <w:sz w:val="24"/>
          <w:szCs w:val="24"/>
          <w:lang w:val="ro-RO"/>
        </w:rPr>
        <w:t xml:space="preserve"> de proprietari a cheltuielilor care le revin (cheltuieli eligibile și neeligibile).</w:t>
      </w:r>
    </w:p>
    <w:p w:rsidR="00F86F29" w:rsidRPr="0024707D" w:rsidRDefault="00F86F29" w:rsidP="00F86F29">
      <w:pPr>
        <w:spacing w:before="120" w:after="0" w:line="240" w:lineRule="auto"/>
        <w:ind w:right="-567"/>
        <w:jc w:val="both"/>
        <w:rPr>
          <w:rFonts w:eastAsia="Times New Roman" w:cstheme="minorHAnsi"/>
          <w:b/>
          <w:sz w:val="24"/>
          <w:szCs w:val="24"/>
          <w:lang w:val="ro-RO"/>
        </w:rPr>
      </w:pPr>
      <w:r w:rsidRPr="0024707D">
        <w:rPr>
          <w:rFonts w:eastAsia="Times New Roman" w:cstheme="minorHAnsi"/>
          <w:sz w:val="24"/>
          <w:szCs w:val="24"/>
          <w:lang w:val="ro-RO"/>
        </w:rPr>
        <w:t xml:space="preserve">Hotărârea consiliului local de aprobare a </w:t>
      </w:r>
      <w:proofErr w:type="spellStart"/>
      <w:r w:rsidRPr="0024707D">
        <w:rPr>
          <w:rFonts w:eastAsia="Times New Roman" w:cstheme="minorHAnsi"/>
          <w:sz w:val="24"/>
          <w:szCs w:val="24"/>
          <w:lang w:val="ro-RO"/>
        </w:rPr>
        <w:t>a</w:t>
      </w:r>
      <w:proofErr w:type="spellEnd"/>
      <w:r w:rsidRPr="0024707D">
        <w:rPr>
          <w:rFonts w:eastAsia="Times New Roman" w:cstheme="minorHAnsi"/>
          <w:sz w:val="24"/>
          <w:szCs w:val="24"/>
          <w:lang w:val="ro-RO"/>
        </w:rPr>
        <w:t xml:space="preserve"> cererii de </w:t>
      </w:r>
      <w:proofErr w:type="spellStart"/>
      <w:r w:rsidRPr="0024707D">
        <w:rPr>
          <w:rFonts w:eastAsia="Times New Roman" w:cstheme="minorHAnsi"/>
          <w:sz w:val="24"/>
          <w:szCs w:val="24"/>
          <w:lang w:val="ro-RO"/>
        </w:rPr>
        <w:t>finanţare</w:t>
      </w:r>
      <w:proofErr w:type="spellEnd"/>
      <w:r w:rsidRPr="0024707D">
        <w:rPr>
          <w:rFonts w:eastAsia="Times New Roman" w:cstheme="minorHAnsi"/>
          <w:sz w:val="24"/>
          <w:szCs w:val="24"/>
          <w:lang w:val="ro-RO"/>
        </w:rPr>
        <w:t xml:space="preserve"> </w:t>
      </w:r>
      <w:proofErr w:type="spellStart"/>
      <w:r w:rsidRPr="0024707D">
        <w:rPr>
          <w:rFonts w:eastAsia="Times New Roman" w:cstheme="minorHAnsi"/>
          <w:sz w:val="24"/>
          <w:szCs w:val="24"/>
          <w:lang w:val="ro-RO"/>
        </w:rPr>
        <w:t>şi</w:t>
      </w:r>
      <w:proofErr w:type="spellEnd"/>
      <w:r w:rsidRPr="0024707D">
        <w:rPr>
          <w:rFonts w:eastAsia="Times New Roman" w:cstheme="minorHAnsi"/>
          <w:sz w:val="24"/>
          <w:szCs w:val="24"/>
          <w:lang w:val="ro-RO"/>
        </w:rPr>
        <w:t xml:space="preserve"> a cheltuielilor aferente </w:t>
      </w:r>
      <w:r w:rsidRPr="0024707D">
        <w:rPr>
          <w:rFonts w:eastAsia="Times New Roman" w:cstheme="minorHAnsi"/>
          <w:b/>
          <w:sz w:val="24"/>
          <w:szCs w:val="24"/>
          <w:lang w:val="ro-RO"/>
        </w:rPr>
        <w:t xml:space="preserve">va </w:t>
      </w:r>
      <w:proofErr w:type="spellStart"/>
      <w:r w:rsidRPr="0024707D">
        <w:rPr>
          <w:rFonts w:eastAsia="Times New Roman" w:cstheme="minorHAnsi"/>
          <w:b/>
          <w:sz w:val="24"/>
          <w:szCs w:val="24"/>
          <w:lang w:val="ro-RO"/>
        </w:rPr>
        <w:t>conţine</w:t>
      </w:r>
      <w:proofErr w:type="spellEnd"/>
      <w:r w:rsidRPr="0024707D">
        <w:rPr>
          <w:rFonts w:eastAsia="Times New Roman" w:cstheme="minorHAnsi"/>
          <w:b/>
          <w:sz w:val="24"/>
          <w:szCs w:val="24"/>
          <w:lang w:val="ro-RO"/>
        </w:rPr>
        <w:t xml:space="preserve"> următoarele </w:t>
      </w:r>
      <w:proofErr w:type="spellStart"/>
      <w:r w:rsidRPr="0024707D">
        <w:rPr>
          <w:rFonts w:eastAsia="Times New Roman" w:cstheme="minorHAnsi"/>
          <w:b/>
          <w:sz w:val="24"/>
          <w:szCs w:val="24"/>
          <w:lang w:val="ro-RO"/>
        </w:rPr>
        <w:t>informaţii</w:t>
      </w:r>
      <w:proofErr w:type="spellEnd"/>
      <w:r w:rsidRPr="0024707D">
        <w:rPr>
          <w:rFonts w:eastAsia="Times New Roman" w:cstheme="minorHAnsi"/>
          <w:b/>
          <w:sz w:val="24"/>
          <w:szCs w:val="24"/>
          <w:lang w:val="ro-RO"/>
        </w:rPr>
        <w:t xml:space="preserve"> minime:</w:t>
      </w:r>
    </w:p>
    <w:p w:rsidR="00F86F29" w:rsidRPr="0024707D" w:rsidRDefault="00F86F29" w:rsidP="00F86F29">
      <w:pPr>
        <w:numPr>
          <w:ilvl w:val="0"/>
          <w:numId w:val="4"/>
        </w:numPr>
        <w:spacing w:before="120" w:after="12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 xml:space="preserve">valoarea totală a proiectului (cererii de </w:t>
      </w:r>
      <w:proofErr w:type="spellStart"/>
      <w:r w:rsidRPr="0024707D">
        <w:rPr>
          <w:rFonts w:eastAsia="Times New Roman" w:cstheme="minorHAnsi"/>
          <w:sz w:val="24"/>
          <w:szCs w:val="24"/>
          <w:lang w:val="ro-RO"/>
        </w:rPr>
        <w:t>finanţare</w:t>
      </w:r>
      <w:proofErr w:type="spellEnd"/>
      <w:r w:rsidRPr="0024707D">
        <w:rPr>
          <w:rFonts w:eastAsia="Times New Roman" w:cstheme="minorHAnsi"/>
          <w:sz w:val="24"/>
          <w:szCs w:val="24"/>
          <w:lang w:val="ro-RO"/>
        </w:rPr>
        <w:t xml:space="preserve">) &lt;Titlu proiect&gt;, în cuantum de &lt;suma în cifre&gt; lei (inclusiv TVA), din care valoare totală eligibilă &lt;suma în cifre&gt; lei </w:t>
      </w:r>
      <w:proofErr w:type="spellStart"/>
      <w:r w:rsidRPr="0024707D">
        <w:rPr>
          <w:rFonts w:eastAsia="Times New Roman" w:cstheme="minorHAnsi"/>
          <w:sz w:val="24"/>
          <w:szCs w:val="24"/>
          <w:lang w:val="ro-RO"/>
        </w:rPr>
        <w:t>şi</w:t>
      </w:r>
      <w:proofErr w:type="spellEnd"/>
      <w:r w:rsidRPr="0024707D">
        <w:rPr>
          <w:rFonts w:eastAsia="Times New Roman" w:cstheme="minorHAnsi"/>
          <w:sz w:val="24"/>
          <w:szCs w:val="24"/>
          <w:lang w:val="ro-RO"/>
        </w:rPr>
        <w:t xml:space="preserve"> valoare totală neeligibilă de &lt;suma în cifre&gt; lei</w:t>
      </w:r>
    </w:p>
    <w:p w:rsidR="00F86F29" w:rsidRPr="0024707D" w:rsidRDefault="00F86F29" w:rsidP="00F86F29">
      <w:pPr>
        <w:numPr>
          <w:ilvl w:val="0"/>
          <w:numId w:val="4"/>
        </w:numPr>
        <w:spacing w:before="120" w:after="12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contribuția proprie în proiect a &lt;.................&gt;, reprezentând achitarea tuturor cheltuielilor neeligibile ale proiectului, cât și contribuția de ...% din valoarea eligibilă a proiectului, în cuantum de &lt;suma în cifre&gt;, reprezentând cofinanțarea proiectului &lt;Titlu proiect&gt;.</w:t>
      </w:r>
    </w:p>
    <w:p w:rsidR="00F86F29" w:rsidRPr="0024707D" w:rsidRDefault="00F86F29" w:rsidP="00F86F29">
      <w:pPr>
        <w:numPr>
          <w:ilvl w:val="0"/>
          <w:numId w:val="4"/>
        </w:numPr>
        <w:spacing w:before="120" w:after="120" w:line="240" w:lineRule="auto"/>
        <w:ind w:right="-567"/>
        <w:jc w:val="both"/>
        <w:rPr>
          <w:rFonts w:eastAsia="Times New Roman" w:cstheme="minorHAnsi"/>
          <w:sz w:val="24"/>
          <w:szCs w:val="24"/>
          <w:lang w:val="ro-RO"/>
        </w:rPr>
      </w:pPr>
      <w:proofErr w:type="spellStart"/>
      <w:r w:rsidRPr="0024707D">
        <w:rPr>
          <w:rFonts w:eastAsia="Times New Roman" w:cstheme="minorHAnsi"/>
          <w:sz w:val="24"/>
          <w:szCs w:val="24"/>
          <w:lang w:val="ro-RO"/>
        </w:rPr>
        <w:t>contribuţia</w:t>
      </w:r>
      <w:proofErr w:type="spellEnd"/>
      <w:r w:rsidRPr="0024707D">
        <w:rPr>
          <w:rFonts w:eastAsia="Times New Roman" w:cstheme="minorHAnsi"/>
          <w:sz w:val="24"/>
          <w:szCs w:val="24"/>
          <w:lang w:val="ro-RO"/>
        </w:rPr>
        <w:t xml:space="preserve"> </w:t>
      </w:r>
      <w:proofErr w:type="spellStart"/>
      <w:r w:rsidRPr="0024707D">
        <w:rPr>
          <w:rFonts w:eastAsia="Times New Roman" w:cstheme="minorHAnsi"/>
          <w:sz w:val="24"/>
          <w:szCs w:val="24"/>
          <w:lang w:val="ro-RO"/>
        </w:rPr>
        <w:t>asociaţiei</w:t>
      </w:r>
      <w:proofErr w:type="spellEnd"/>
      <w:r w:rsidRPr="0024707D">
        <w:rPr>
          <w:rFonts w:eastAsia="Times New Roman" w:cstheme="minorHAnsi"/>
          <w:sz w:val="24"/>
          <w:szCs w:val="24"/>
          <w:lang w:val="ro-RO"/>
        </w:rPr>
        <w:t xml:space="preserve"> de proprietari la </w:t>
      </w:r>
      <w:r w:rsidRPr="0024707D">
        <w:rPr>
          <w:rFonts w:eastAsia="Times New Roman" w:cstheme="minorHAnsi"/>
          <w:b/>
          <w:sz w:val="24"/>
          <w:szCs w:val="24"/>
          <w:lang w:val="ro-RO"/>
        </w:rPr>
        <w:t>cheltuielile eligibile</w:t>
      </w:r>
      <w:r w:rsidRPr="0024707D">
        <w:rPr>
          <w:rFonts w:eastAsia="Times New Roman" w:cstheme="minorHAnsi"/>
          <w:sz w:val="24"/>
          <w:szCs w:val="24"/>
          <w:lang w:val="ro-RO"/>
        </w:rPr>
        <w:t xml:space="preserve"> în cuantum de &lt;suma în cifre&gt;, reprezentând 25% </w:t>
      </w:r>
      <w:r w:rsidRPr="0024707D">
        <w:rPr>
          <w:rFonts w:eastAsia="Times New Roman" w:cstheme="minorHAnsi"/>
          <w:bCs/>
          <w:sz w:val="24"/>
          <w:szCs w:val="24"/>
          <w:lang w:val="ro-RO"/>
        </w:rPr>
        <w:t xml:space="preserve">din valoarea cheltuielilor eligibile aferente C+M+E </w:t>
      </w:r>
      <w:proofErr w:type="spellStart"/>
      <w:r w:rsidRPr="0024707D">
        <w:rPr>
          <w:rFonts w:eastAsia="Times New Roman" w:cstheme="minorHAnsi"/>
          <w:sz w:val="24"/>
          <w:szCs w:val="24"/>
          <w:lang w:val="ro-RO"/>
        </w:rPr>
        <w:t>corespunzatoare</w:t>
      </w:r>
      <w:proofErr w:type="spellEnd"/>
      <w:r w:rsidRPr="0024707D">
        <w:rPr>
          <w:rFonts w:eastAsia="Times New Roman" w:cstheme="minorHAnsi"/>
          <w:sz w:val="24"/>
          <w:szCs w:val="24"/>
          <w:lang w:val="ro-RO"/>
        </w:rPr>
        <w:t xml:space="preserve"> </w:t>
      </w:r>
      <w:r w:rsidRPr="0024707D">
        <w:rPr>
          <w:rFonts w:eastAsia="Times New Roman" w:cstheme="minorHAnsi"/>
          <w:bCs/>
          <w:sz w:val="24"/>
          <w:szCs w:val="24"/>
          <w:lang w:val="ro-RO"/>
        </w:rPr>
        <w:t xml:space="preserve">apartamentelor cu </w:t>
      </w:r>
      <w:proofErr w:type="spellStart"/>
      <w:r w:rsidRPr="0024707D">
        <w:rPr>
          <w:rFonts w:eastAsia="Times New Roman" w:cstheme="minorHAnsi"/>
          <w:bCs/>
          <w:iCs/>
          <w:sz w:val="24"/>
          <w:szCs w:val="24"/>
          <w:lang w:val="ro-RO"/>
        </w:rPr>
        <w:t>destinaţie</w:t>
      </w:r>
      <w:proofErr w:type="spellEnd"/>
      <w:r w:rsidRPr="0024707D">
        <w:rPr>
          <w:rFonts w:eastAsia="Times New Roman" w:cstheme="minorHAnsi"/>
          <w:bCs/>
          <w:iCs/>
          <w:sz w:val="24"/>
          <w:szCs w:val="24"/>
          <w:lang w:val="ro-RO"/>
        </w:rPr>
        <w:t xml:space="preserve"> </w:t>
      </w:r>
      <w:proofErr w:type="spellStart"/>
      <w:r w:rsidRPr="0024707D">
        <w:rPr>
          <w:rFonts w:eastAsia="Times New Roman" w:cstheme="minorHAnsi"/>
          <w:bCs/>
          <w:iCs/>
          <w:sz w:val="24"/>
          <w:szCs w:val="24"/>
          <w:lang w:val="ro-RO"/>
        </w:rPr>
        <w:t>locuinţă</w:t>
      </w:r>
      <w:proofErr w:type="spellEnd"/>
      <w:r w:rsidRPr="0024707D">
        <w:rPr>
          <w:rFonts w:eastAsia="Times New Roman" w:cstheme="minorHAnsi"/>
          <w:bCs/>
          <w:iCs/>
          <w:sz w:val="24"/>
          <w:szCs w:val="24"/>
          <w:lang w:val="ro-RO"/>
        </w:rPr>
        <w:t>, aflate în proprietatea persoanelor fizice,</w:t>
      </w:r>
    </w:p>
    <w:p w:rsidR="00F86F29" w:rsidRPr="0024707D" w:rsidRDefault="00F86F29" w:rsidP="00F86F29">
      <w:pPr>
        <w:numPr>
          <w:ilvl w:val="0"/>
          <w:numId w:val="4"/>
        </w:numPr>
        <w:spacing w:before="120" w:after="0" w:line="240" w:lineRule="auto"/>
        <w:ind w:right="-567"/>
        <w:jc w:val="both"/>
        <w:rPr>
          <w:rFonts w:eastAsia="Times New Roman" w:cstheme="minorHAnsi"/>
          <w:sz w:val="24"/>
          <w:szCs w:val="24"/>
          <w:lang w:val="ro-RO"/>
        </w:rPr>
      </w:pPr>
      <w:proofErr w:type="spellStart"/>
      <w:r w:rsidRPr="0024707D">
        <w:rPr>
          <w:rFonts w:eastAsia="Times New Roman" w:cstheme="minorHAnsi"/>
          <w:sz w:val="24"/>
          <w:szCs w:val="24"/>
          <w:lang w:val="ro-RO"/>
        </w:rPr>
        <w:t>contribuţia</w:t>
      </w:r>
      <w:proofErr w:type="spellEnd"/>
      <w:r w:rsidRPr="0024707D">
        <w:rPr>
          <w:rFonts w:eastAsia="Times New Roman" w:cstheme="minorHAnsi"/>
          <w:sz w:val="24"/>
          <w:szCs w:val="24"/>
          <w:lang w:val="ro-RO"/>
        </w:rPr>
        <w:t xml:space="preserve"> </w:t>
      </w:r>
      <w:proofErr w:type="spellStart"/>
      <w:r w:rsidRPr="0024707D">
        <w:rPr>
          <w:rFonts w:eastAsia="Times New Roman" w:cstheme="minorHAnsi"/>
          <w:sz w:val="24"/>
          <w:szCs w:val="24"/>
          <w:lang w:val="ro-RO"/>
        </w:rPr>
        <w:t>asociaţiei</w:t>
      </w:r>
      <w:proofErr w:type="spellEnd"/>
      <w:r w:rsidRPr="0024707D">
        <w:rPr>
          <w:rFonts w:eastAsia="Times New Roman" w:cstheme="minorHAnsi"/>
          <w:sz w:val="24"/>
          <w:szCs w:val="24"/>
          <w:lang w:val="ro-RO"/>
        </w:rPr>
        <w:t xml:space="preserve"> de proprietari la </w:t>
      </w:r>
      <w:r w:rsidRPr="0024707D">
        <w:rPr>
          <w:rFonts w:eastAsia="Times New Roman" w:cstheme="minorHAnsi"/>
          <w:b/>
          <w:sz w:val="24"/>
          <w:szCs w:val="24"/>
          <w:lang w:val="ro-RO"/>
        </w:rPr>
        <w:t>cheltuielile neeligibile</w:t>
      </w:r>
      <w:r w:rsidRPr="0024707D">
        <w:rPr>
          <w:rFonts w:eastAsia="Times New Roman" w:cstheme="minorHAnsi"/>
          <w:sz w:val="24"/>
          <w:szCs w:val="24"/>
          <w:lang w:val="ro-RO"/>
        </w:rPr>
        <w:t xml:space="preserve"> în cuantum de &lt;suma în cifre&gt;, reprezentând, după caz,</w:t>
      </w:r>
    </w:p>
    <w:p w:rsidR="00F86F29" w:rsidRPr="0024707D" w:rsidRDefault="00F86F29" w:rsidP="00F86F29">
      <w:pPr>
        <w:numPr>
          <w:ilvl w:val="0"/>
          <w:numId w:val="3"/>
        </w:numPr>
        <w:spacing w:before="120" w:after="0" w:line="240" w:lineRule="auto"/>
        <w:ind w:right="-567"/>
        <w:jc w:val="both"/>
        <w:rPr>
          <w:rFonts w:eastAsia="Times New Roman" w:cstheme="minorHAnsi"/>
          <w:bCs/>
          <w:iCs/>
          <w:sz w:val="24"/>
          <w:szCs w:val="24"/>
          <w:lang w:val="ro-RO"/>
        </w:rPr>
      </w:pPr>
      <w:r w:rsidRPr="0024707D">
        <w:rPr>
          <w:rFonts w:eastAsia="Times New Roman" w:cstheme="minorHAnsi"/>
          <w:sz w:val="24"/>
          <w:szCs w:val="24"/>
          <w:lang w:val="ro-RO"/>
        </w:rPr>
        <w:t xml:space="preserve">25% </w:t>
      </w:r>
      <w:r w:rsidRPr="0024707D">
        <w:rPr>
          <w:rFonts w:eastAsia="Times New Roman" w:cstheme="minorHAnsi"/>
          <w:bCs/>
          <w:sz w:val="24"/>
          <w:szCs w:val="24"/>
          <w:lang w:val="ro-RO"/>
        </w:rPr>
        <w:t xml:space="preserve">din valoarea cheltuielilor neeligibile aferente C+M+E </w:t>
      </w:r>
      <w:proofErr w:type="spellStart"/>
      <w:r w:rsidRPr="0024707D">
        <w:rPr>
          <w:rFonts w:eastAsia="Times New Roman" w:cstheme="minorHAnsi"/>
          <w:sz w:val="24"/>
          <w:szCs w:val="24"/>
          <w:lang w:val="ro-RO"/>
        </w:rPr>
        <w:t>corespunzatoare</w:t>
      </w:r>
      <w:proofErr w:type="spellEnd"/>
      <w:r w:rsidRPr="0024707D">
        <w:rPr>
          <w:rFonts w:eastAsia="Times New Roman" w:cstheme="minorHAnsi"/>
          <w:sz w:val="24"/>
          <w:szCs w:val="24"/>
          <w:lang w:val="ro-RO"/>
        </w:rPr>
        <w:t xml:space="preserve"> </w:t>
      </w:r>
      <w:r w:rsidRPr="0024707D">
        <w:rPr>
          <w:rFonts w:eastAsia="Times New Roman" w:cstheme="minorHAnsi"/>
          <w:bCs/>
          <w:sz w:val="24"/>
          <w:szCs w:val="24"/>
          <w:lang w:val="ro-RO"/>
        </w:rPr>
        <w:t xml:space="preserve">apartamentelor cu </w:t>
      </w:r>
      <w:proofErr w:type="spellStart"/>
      <w:r w:rsidRPr="0024707D">
        <w:rPr>
          <w:rFonts w:eastAsia="Times New Roman" w:cstheme="minorHAnsi"/>
          <w:bCs/>
          <w:iCs/>
          <w:sz w:val="24"/>
          <w:szCs w:val="24"/>
          <w:lang w:val="ro-RO"/>
        </w:rPr>
        <w:t>destinaţie</w:t>
      </w:r>
      <w:proofErr w:type="spellEnd"/>
      <w:r w:rsidRPr="0024707D">
        <w:rPr>
          <w:rFonts w:eastAsia="Times New Roman" w:cstheme="minorHAnsi"/>
          <w:bCs/>
          <w:iCs/>
          <w:sz w:val="24"/>
          <w:szCs w:val="24"/>
          <w:lang w:val="ro-RO"/>
        </w:rPr>
        <w:t xml:space="preserve"> </w:t>
      </w:r>
      <w:proofErr w:type="spellStart"/>
      <w:r w:rsidRPr="0024707D">
        <w:rPr>
          <w:rFonts w:eastAsia="Times New Roman" w:cstheme="minorHAnsi"/>
          <w:bCs/>
          <w:iCs/>
          <w:sz w:val="24"/>
          <w:szCs w:val="24"/>
          <w:lang w:val="ro-RO"/>
        </w:rPr>
        <w:t>locuinţă</w:t>
      </w:r>
      <w:proofErr w:type="spellEnd"/>
      <w:r w:rsidRPr="0024707D">
        <w:rPr>
          <w:rFonts w:eastAsia="Times New Roman" w:cstheme="minorHAnsi"/>
          <w:bCs/>
          <w:iCs/>
          <w:sz w:val="24"/>
          <w:szCs w:val="24"/>
          <w:lang w:val="ro-RO"/>
        </w:rPr>
        <w:t xml:space="preserve">, aflate în proprietatea persoanelor fizice, </w:t>
      </w:r>
    </w:p>
    <w:p w:rsidR="00F86F29" w:rsidRPr="0024707D" w:rsidRDefault="00F86F29" w:rsidP="00F86F29">
      <w:pPr>
        <w:numPr>
          <w:ilvl w:val="0"/>
          <w:numId w:val="3"/>
        </w:numPr>
        <w:spacing w:before="120" w:after="0" w:line="240" w:lineRule="auto"/>
        <w:ind w:right="-567"/>
        <w:jc w:val="both"/>
        <w:rPr>
          <w:rFonts w:eastAsia="Times New Roman" w:cstheme="minorHAnsi"/>
          <w:bCs/>
          <w:sz w:val="24"/>
          <w:szCs w:val="24"/>
          <w:lang w:val="ro-RO"/>
        </w:rPr>
      </w:pPr>
      <w:r w:rsidRPr="0024707D">
        <w:rPr>
          <w:rFonts w:eastAsia="Times New Roman" w:cstheme="minorHAnsi"/>
          <w:bCs/>
          <w:sz w:val="24"/>
          <w:szCs w:val="24"/>
          <w:lang w:val="ro-RO"/>
        </w:rPr>
        <w:t xml:space="preserve">100% din valoarea cheltuielilor aferente C+M+E </w:t>
      </w:r>
      <w:r w:rsidRPr="0024707D">
        <w:rPr>
          <w:rFonts w:eastAsia="Times New Roman" w:cstheme="minorHAnsi"/>
          <w:sz w:val="24"/>
          <w:szCs w:val="24"/>
          <w:lang w:val="ro-RO"/>
        </w:rPr>
        <w:t>corespunzătoare</w:t>
      </w:r>
      <w:r w:rsidRPr="0024707D">
        <w:rPr>
          <w:rFonts w:eastAsia="Times New Roman" w:cstheme="minorHAnsi"/>
          <w:sz w:val="24"/>
          <w:szCs w:val="24"/>
        </w:rPr>
        <w:t xml:space="preserve"> </w:t>
      </w:r>
      <w:r w:rsidRPr="0024707D">
        <w:rPr>
          <w:rFonts w:eastAsia="Times New Roman" w:cstheme="minorHAnsi"/>
          <w:bCs/>
          <w:sz w:val="24"/>
          <w:szCs w:val="24"/>
          <w:lang w:val="ro-RO"/>
        </w:rPr>
        <w:t xml:space="preserve">apartamentelor cu </w:t>
      </w:r>
      <w:proofErr w:type="spellStart"/>
      <w:r w:rsidRPr="0024707D">
        <w:rPr>
          <w:rFonts w:eastAsia="Times New Roman" w:cstheme="minorHAnsi"/>
          <w:bCs/>
          <w:sz w:val="24"/>
          <w:szCs w:val="24"/>
          <w:lang w:val="ro-RO"/>
        </w:rPr>
        <w:t>destinaţie</w:t>
      </w:r>
      <w:proofErr w:type="spellEnd"/>
      <w:r w:rsidRPr="0024707D">
        <w:rPr>
          <w:rFonts w:eastAsia="Times New Roman" w:cstheme="minorHAnsi"/>
          <w:bCs/>
          <w:sz w:val="24"/>
          <w:szCs w:val="24"/>
          <w:lang w:val="ro-RO"/>
        </w:rPr>
        <w:t xml:space="preserve"> </w:t>
      </w:r>
      <w:proofErr w:type="spellStart"/>
      <w:r w:rsidRPr="0024707D">
        <w:rPr>
          <w:rFonts w:eastAsia="Times New Roman" w:cstheme="minorHAnsi"/>
          <w:bCs/>
          <w:sz w:val="24"/>
          <w:szCs w:val="24"/>
          <w:lang w:val="ro-RO"/>
        </w:rPr>
        <w:t>locuinţă</w:t>
      </w:r>
      <w:proofErr w:type="spellEnd"/>
      <w:r w:rsidRPr="0024707D">
        <w:rPr>
          <w:rFonts w:eastAsia="Times New Roman" w:cstheme="minorHAnsi"/>
          <w:bCs/>
          <w:sz w:val="24"/>
          <w:szCs w:val="24"/>
          <w:lang w:val="ro-RO"/>
        </w:rPr>
        <w:t xml:space="preserve">, aflate în proprietatea persoanelor juridice, a </w:t>
      </w:r>
      <w:r w:rsidRPr="0024707D">
        <w:rPr>
          <w:rFonts w:eastAsia="Times New Roman" w:cstheme="minorHAnsi"/>
          <w:sz w:val="24"/>
          <w:szCs w:val="24"/>
          <w:lang w:val="ro-RO"/>
        </w:rPr>
        <w:t>Solicitantului</w:t>
      </w:r>
      <w:r w:rsidRPr="0024707D">
        <w:rPr>
          <w:rFonts w:eastAsia="Times New Roman" w:cstheme="minorHAnsi"/>
          <w:bCs/>
          <w:sz w:val="24"/>
          <w:szCs w:val="24"/>
          <w:lang w:val="ro-RO"/>
        </w:rPr>
        <w:t xml:space="preserve"> sau a </w:t>
      </w:r>
      <w:proofErr w:type="spellStart"/>
      <w:r w:rsidRPr="0024707D">
        <w:rPr>
          <w:rFonts w:eastAsia="Times New Roman" w:cstheme="minorHAnsi"/>
          <w:bCs/>
          <w:sz w:val="24"/>
          <w:szCs w:val="24"/>
          <w:lang w:val="ro-RO"/>
        </w:rPr>
        <w:t>autorităţilor</w:t>
      </w:r>
      <w:proofErr w:type="spellEnd"/>
      <w:r w:rsidRPr="0024707D">
        <w:rPr>
          <w:rFonts w:eastAsia="Times New Roman" w:cstheme="minorHAnsi"/>
          <w:bCs/>
          <w:sz w:val="24"/>
          <w:szCs w:val="24"/>
          <w:lang w:val="ro-RO"/>
        </w:rPr>
        <w:t xml:space="preserve"> </w:t>
      </w:r>
      <w:proofErr w:type="spellStart"/>
      <w:r w:rsidRPr="0024707D">
        <w:rPr>
          <w:rFonts w:eastAsia="Times New Roman" w:cstheme="minorHAnsi"/>
          <w:bCs/>
          <w:sz w:val="24"/>
          <w:szCs w:val="24"/>
          <w:lang w:val="ro-RO"/>
        </w:rPr>
        <w:t>şi</w:t>
      </w:r>
      <w:proofErr w:type="spellEnd"/>
      <w:r w:rsidRPr="0024707D">
        <w:rPr>
          <w:rFonts w:eastAsia="Times New Roman" w:cstheme="minorHAnsi"/>
          <w:bCs/>
          <w:sz w:val="24"/>
          <w:szCs w:val="24"/>
          <w:lang w:val="ro-RO"/>
        </w:rPr>
        <w:t xml:space="preserve"> </w:t>
      </w:r>
      <w:proofErr w:type="spellStart"/>
      <w:r w:rsidRPr="0024707D">
        <w:rPr>
          <w:rFonts w:eastAsia="Times New Roman" w:cstheme="minorHAnsi"/>
          <w:bCs/>
          <w:sz w:val="24"/>
          <w:szCs w:val="24"/>
          <w:lang w:val="ro-RO"/>
        </w:rPr>
        <w:t>instituţiilor</w:t>
      </w:r>
      <w:proofErr w:type="spellEnd"/>
      <w:r w:rsidRPr="0024707D">
        <w:rPr>
          <w:rFonts w:eastAsia="Times New Roman" w:cstheme="minorHAnsi"/>
          <w:bCs/>
          <w:sz w:val="24"/>
          <w:szCs w:val="24"/>
          <w:lang w:val="ro-RO"/>
        </w:rPr>
        <w:t xml:space="preserve"> publice</w:t>
      </w:r>
    </w:p>
    <w:p w:rsidR="00F86F29" w:rsidRPr="0024707D" w:rsidRDefault="00F86F29" w:rsidP="00F86F29">
      <w:pPr>
        <w:numPr>
          <w:ilvl w:val="0"/>
          <w:numId w:val="3"/>
        </w:numPr>
        <w:spacing w:before="120" w:after="120" w:line="240" w:lineRule="auto"/>
        <w:ind w:right="-567"/>
        <w:jc w:val="both"/>
        <w:rPr>
          <w:rFonts w:eastAsia="Times New Roman" w:cstheme="minorHAnsi"/>
          <w:bCs/>
          <w:sz w:val="24"/>
          <w:szCs w:val="24"/>
          <w:lang w:val="ro-RO"/>
        </w:rPr>
      </w:pPr>
      <w:r w:rsidRPr="0024707D">
        <w:rPr>
          <w:rFonts w:eastAsia="Times New Roman" w:cstheme="minorHAnsi"/>
          <w:bCs/>
          <w:sz w:val="24"/>
          <w:szCs w:val="24"/>
          <w:lang w:val="ro-RO"/>
        </w:rPr>
        <w:t xml:space="preserve">100% din valoarea cheltuielilor aferente C+M+E </w:t>
      </w:r>
      <w:r w:rsidRPr="0024707D">
        <w:rPr>
          <w:rFonts w:eastAsia="Times New Roman" w:cstheme="minorHAnsi"/>
          <w:sz w:val="24"/>
          <w:szCs w:val="24"/>
          <w:lang w:val="ro-RO"/>
        </w:rPr>
        <w:t xml:space="preserve">corespunzătoare </w:t>
      </w:r>
      <w:r w:rsidRPr="0024707D">
        <w:rPr>
          <w:rFonts w:eastAsia="Times New Roman" w:cstheme="minorHAnsi"/>
          <w:bCs/>
          <w:sz w:val="24"/>
          <w:szCs w:val="24"/>
          <w:lang w:val="ro-RO"/>
        </w:rPr>
        <w:t xml:space="preserve">apartamentelor cu </w:t>
      </w:r>
      <w:proofErr w:type="spellStart"/>
      <w:r w:rsidRPr="0024707D">
        <w:rPr>
          <w:rFonts w:eastAsia="Times New Roman" w:cstheme="minorHAnsi"/>
          <w:bCs/>
          <w:sz w:val="24"/>
          <w:szCs w:val="24"/>
          <w:lang w:val="ro-RO"/>
        </w:rPr>
        <w:t>destinaţie</w:t>
      </w:r>
      <w:proofErr w:type="spellEnd"/>
      <w:r w:rsidRPr="0024707D">
        <w:rPr>
          <w:rFonts w:eastAsia="Times New Roman" w:cstheme="minorHAnsi"/>
          <w:bCs/>
          <w:sz w:val="24"/>
          <w:szCs w:val="24"/>
          <w:lang w:val="ro-RO"/>
        </w:rPr>
        <w:t xml:space="preserve"> de </w:t>
      </w:r>
      <w:proofErr w:type="spellStart"/>
      <w:r w:rsidRPr="0024707D">
        <w:rPr>
          <w:rFonts w:eastAsia="Times New Roman" w:cstheme="minorHAnsi"/>
          <w:bCs/>
          <w:sz w:val="24"/>
          <w:szCs w:val="24"/>
          <w:lang w:val="ro-RO"/>
        </w:rPr>
        <w:t>spaţii</w:t>
      </w:r>
      <w:proofErr w:type="spellEnd"/>
      <w:r w:rsidRPr="0024707D">
        <w:rPr>
          <w:rFonts w:eastAsia="Times New Roman" w:cstheme="minorHAnsi"/>
          <w:bCs/>
          <w:sz w:val="24"/>
          <w:szCs w:val="24"/>
          <w:lang w:val="ro-RO"/>
        </w:rPr>
        <w:t xml:space="preserve"> comerciale sau </w:t>
      </w:r>
      <w:proofErr w:type="spellStart"/>
      <w:r w:rsidRPr="0024707D">
        <w:rPr>
          <w:rFonts w:eastAsia="Times New Roman" w:cstheme="minorHAnsi"/>
          <w:bCs/>
          <w:sz w:val="24"/>
          <w:szCs w:val="24"/>
          <w:lang w:val="ro-RO"/>
        </w:rPr>
        <w:t>spaţii</w:t>
      </w:r>
      <w:proofErr w:type="spellEnd"/>
      <w:r w:rsidRPr="0024707D">
        <w:rPr>
          <w:rFonts w:eastAsia="Times New Roman" w:cstheme="minorHAnsi"/>
          <w:bCs/>
          <w:sz w:val="24"/>
          <w:szCs w:val="24"/>
          <w:lang w:val="ro-RO"/>
        </w:rPr>
        <w:t xml:space="preserve"> cu altă </w:t>
      </w:r>
      <w:proofErr w:type="spellStart"/>
      <w:r w:rsidRPr="0024707D">
        <w:rPr>
          <w:rFonts w:eastAsia="Times New Roman" w:cstheme="minorHAnsi"/>
          <w:bCs/>
          <w:sz w:val="24"/>
          <w:szCs w:val="24"/>
          <w:lang w:val="ro-RO"/>
        </w:rPr>
        <w:t>destinaţie</w:t>
      </w:r>
      <w:proofErr w:type="spellEnd"/>
      <w:r w:rsidRPr="0024707D">
        <w:rPr>
          <w:rFonts w:eastAsia="Times New Roman" w:cstheme="minorHAnsi"/>
          <w:bCs/>
          <w:sz w:val="24"/>
          <w:szCs w:val="24"/>
          <w:lang w:val="ro-RO"/>
        </w:rPr>
        <w:t xml:space="preserve"> decât cea de </w:t>
      </w:r>
      <w:proofErr w:type="spellStart"/>
      <w:r w:rsidRPr="0024707D">
        <w:rPr>
          <w:rFonts w:eastAsia="Times New Roman" w:cstheme="minorHAnsi"/>
          <w:bCs/>
          <w:sz w:val="24"/>
          <w:szCs w:val="24"/>
          <w:lang w:val="ro-RO"/>
        </w:rPr>
        <w:t>locuinţă</w:t>
      </w:r>
      <w:proofErr w:type="spellEnd"/>
      <w:r w:rsidRPr="0024707D">
        <w:rPr>
          <w:rFonts w:eastAsia="Times New Roman" w:cstheme="minorHAnsi"/>
          <w:bCs/>
          <w:sz w:val="24"/>
          <w:szCs w:val="24"/>
          <w:lang w:val="ro-RO"/>
        </w:rPr>
        <w:t xml:space="preserve">, aflate în proprietatea persoanelor fizice, a persoanelor juridice, a </w:t>
      </w:r>
      <w:r w:rsidRPr="0024707D">
        <w:rPr>
          <w:rFonts w:eastAsia="Times New Roman" w:cstheme="minorHAnsi"/>
          <w:sz w:val="24"/>
          <w:szCs w:val="24"/>
          <w:lang w:val="ro-RO"/>
        </w:rPr>
        <w:t>Solicitantului</w:t>
      </w:r>
      <w:r w:rsidRPr="0024707D">
        <w:rPr>
          <w:rFonts w:eastAsia="Times New Roman" w:cstheme="minorHAnsi"/>
          <w:bCs/>
          <w:sz w:val="24"/>
          <w:szCs w:val="24"/>
          <w:lang w:val="ro-RO"/>
        </w:rPr>
        <w:t xml:space="preserve"> sau a </w:t>
      </w:r>
      <w:proofErr w:type="spellStart"/>
      <w:r w:rsidRPr="0024707D">
        <w:rPr>
          <w:rFonts w:eastAsia="Times New Roman" w:cstheme="minorHAnsi"/>
          <w:bCs/>
          <w:sz w:val="24"/>
          <w:szCs w:val="24"/>
          <w:lang w:val="ro-RO"/>
        </w:rPr>
        <w:t>autorităţilor</w:t>
      </w:r>
      <w:proofErr w:type="spellEnd"/>
      <w:r w:rsidRPr="0024707D">
        <w:rPr>
          <w:rFonts w:eastAsia="Times New Roman" w:cstheme="minorHAnsi"/>
          <w:bCs/>
          <w:sz w:val="24"/>
          <w:szCs w:val="24"/>
          <w:lang w:val="ro-RO"/>
        </w:rPr>
        <w:t xml:space="preserve"> </w:t>
      </w:r>
      <w:proofErr w:type="spellStart"/>
      <w:r w:rsidRPr="0024707D">
        <w:rPr>
          <w:rFonts w:eastAsia="Times New Roman" w:cstheme="minorHAnsi"/>
          <w:bCs/>
          <w:sz w:val="24"/>
          <w:szCs w:val="24"/>
          <w:lang w:val="ro-RO"/>
        </w:rPr>
        <w:t>şi</w:t>
      </w:r>
      <w:proofErr w:type="spellEnd"/>
      <w:r w:rsidRPr="0024707D">
        <w:rPr>
          <w:rFonts w:eastAsia="Times New Roman" w:cstheme="minorHAnsi"/>
          <w:bCs/>
          <w:sz w:val="24"/>
          <w:szCs w:val="24"/>
          <w:lang w:val="ro-RO"/>
        </w:rPr>
        <w:t xml:space="preserve"> </w:t>
      </w:r>
      <w:proofErr w:type="spellStart"/>
      <w:r w:rsidRPr="0024707D">
        <w:rPr>
          <w:rFonts w:eastAsia="Times New Roman" w:cstheme="minorHAnsi"/>
          <w:bCs/>
          <w:sz w:val="24"/>
          <w:szCs w:val="24"/>
          <w:lang w:val="ro-RO"/>
        </w:rPr>
        <w:t>instituţiilor</w:t>
      </w:r>
      <w:proofErr w:type="spellEnd"/>
      <w:r w:rsidRPr="0024707D">
        <w:rPr>
          <w:rFonts w:eastAsia="Times New Roman" w:cstheme="minorHAnsi"/>
          <w:bCs/>
          <w:sz w:val="24"/>
          <w:szCs w:val="24"/>
          <w:lang w:val="ro-RO"/>
        </w:rPr>
        <w:t xml:space="preserve"> publice</w:t>
      </w:r>
    </w:p>
    <w:p w:rsidR="00F86F29" w:rsidRPr="0024707D" w:rsidRDefault="00F86F29" w:rsidP="00F86F29">
      <w:pPr>
        <w:numPr>
          <w:ilvl w:val="0"/>
          <w:numId w:val="4"/>
        </w:numPr>
        <w:spacing w:before="120"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 xml:space="preserve">în </w:t>
      </w:r>
      <w:proofErr w:type="spellStart"/>
      <w:r w:rsidRPr="0024707D">
        <w:rPr>
          <w:rFonts w:eastAsia="Times New Roman" w:cstheme="minorHAnsi"/>
          <w:sz w:val="24"/>
          <w:szCs w:val="24"/>
          <w:lang w:val="ro-RO"/>
        </w:rPr>
        <w:t>situaţia</w:t>
      </w:r>
      <w:proofErr w:type="spellEnd"/>
      <w:r w:rsidRPr="0024707D">
        <w:rPr>
          <w:rFonts w:eastAsia="Times New Roman" w:cstheme="minorHAnsi"/>
          <w:sz w:val="24"/>
          <w:szCs w:val="24"/>
          <w:lang w:val="ro-RO"/>
        </w:rPr>
        <w:t xml:space="preserve"> în care Solicitantul acordă ajutor de natură socială pentru anumite categorii de proprietari,  se </w:t>
      </w:r>
      <w:proofErr w:type="spellStart"/>
      <w:r w:rsidRPr="0024707D">
        <w:rPr>
          <w:rFonts w:eastAsia="Times New Roman" w:cstheme="minorHAnsi"/>
          <w:sz w:val="24"/>
          <w:szCs w:val="24"/>
          <w:lang w:val="ro-RO"/>
        </w:rPr>
        <w:t>menţionează</w:t>
      </w:r>
      <w:proofErr w:type="spellEnd"/>
      <w:r w:rsidRPr="0024707D">
        <w:rPr>
          <w:rFonts w:eastAsia="Times New Roman" w:cstheme="minorHAnsi"/>
          <w:sz w:val="24"/>
          <w:szCs w:val="24"/>
          <w:lang w:val="ro-RO"/>
        </w:rPr>
        <w:t xml:space="preserve"> cota de participare (%) </w:t>
      </w:r>
      <w:proofErr w:type="spellStart"/>
      <w:r w:rsidRPr="0024707D">
        <w:rPr>
          <w:rFonts w:eastAsia="Times New Roman" w:cstheme="minorHAnsi"/>
          <w:sz w:val="24"/>
          <w:szCs w:val="24"/>
          <w:lang w:val="ro-RO"/>
        </w:rPr>
        <w:t>şi</w:t>
      </w:r>
      <w:proofErr w:type="spellEnd"/>
      <w:r w:rsidRPr="0024707D">
        <w:rPr>
          <w:rFonts w:eastAsia="Times New Roman" w:cstheme="minorHAnsi"/>
          <w:sz w:val="24"/>
          <w:szCs w:val="24"/>
          <w:lang w:val="ro-RO"/>
        </w:rPr>
        <w:t xml:space="preserve"> suma care nu va mai fi recuperată de la Asociația de Proprietari. </w:t>
      </w:r>
    </w:p>
    <w:p w:rsidR="00F86F29" w:rsidRPr="0024707D" w:rsidRDefault="00F86F29" w:rsidP="00F86F29">
      <w:pPr>
        <w:numPr>
          <w:ilvl w:val="0"/>
          <w:numId w:val="4"/>
        </w:numPr>
        <w:spacing w:before="120" w:after="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 xml:space="preserve">mecanismul de recuperare a cheltuielilor eligibile </w:t>
      </w:r>
      <w:proofErr w:type="spellStart"/>
      <w:r w:rsidRPr="0024707D">
        <w:rPr>
          <w:rFonts w:eastAsia="Times New Roman" w:cstheme="minorHAnsi"/>
          <w:sz w:val="24"/>
          <w:szCs w:val="24"/>
          <w:lang w:val="ro-RO"/>
        </w:rPr>
        <w:t>şi</w:t>
      </w:r>
      <w:proofErr w:type="spellEnd"/>
      <w:r w:rsidRPr="0024707D">
        <w:rPr>
          <w:rFonts w:eastAsia="Times New Roman" w:cstheme="minorHAnsi"/>
          <w:sz w:val="24"/>
          <w:szCs w:val="24"/>
          <w:lang w:val="ro-RO"/>
        </w:rPr>
        <w:t xml:space="preserve"> neeligibile, ce revin </w:t>
      </w:r>
      <w:proofErr w:type="spellStart"/>
      <w:r w:rsidRPr="0024707D">
        <w:rPr>
          <w:rFonts w:eastAsia="Times New Roman" w:cstheme="minorHAnsi"/>
          <w:sz w:val="24"/>
          <w:szCs w:val="24"/>
          <w:lang w:val="ro-RO"/>
        </w:rPr>
        <w:t>Asociaţiei</w:t>
      </w:r>
      <w:proofErr w:type="spellEnd"/>
      <w:r w:rsidRPr="0024707D">
        <w:rPr>
          <w:rFonts w:eastAsia="Times New Roman" w:cstheme="minorHAnsi"/>
          <w:sz w:val="24"/>
          <w:szCs w:val="24"/>
          <w:lang w:val="ro-RO"/>
        </w:rPr>
        <w:t xml:space="preserve"> de proprietari este &lt;se va descrie&gt;.</w:t>
      </w:r>
    </w:p>
    <w:p w:rsidR="00F86F29" w:rsidRPr="0024707D" w:rsidRDefault="00F86F29" w:rsidP="00F86F29">
      <w:pPr>
        <w:spacing w:after="0" w:line="240" w:lineRule="auto"/>
        <w:ind w:right="-567"/>
        <w:jc w:val="both"/>
        <w:rPr>
          <w:rFonts w:eastAsia="Times New Roman" w:cstheme="minorHAnsi"/>
          <w:sz w:val="24"/>
          <w:szCs w:val="24"/>
          <w:lang w:val="ro-RO"/>
        </w:rPr>
      </w:pPr>
    </w:p>
    <w:p w:rsidR="00F86F29" w:rsidRPr="0024707D" w:rsidRDefault="00F86F29" w:rsidP="00F86F29">
      <w:pPr>
        <w:spacing w:after="0"/>
        <w:ind w:right="-567"/>
        <w:jc w:val="both"/>
        <w:rPr>
          <w:rFonts w:eastAsia="Times New Roman" w:cstheme="minorHAnsi"/>
          <w:sz w:val="24"/>
          <w:szCs w:val="24"/>
          <w:lang w:val="ro-RO"/>
        </w:rPr>
      </w:pPr>
      <w:r w:rsidRPr="0024707D">
        <w:rPr>
          <w:rFonts w:eastAsia="Times New Roman" w:cstheme="minorHAnsi"/>
          <w:i/>
          <w:sz w:val="24"/>
          <w:szCs w:val="24"/>
          <w:lang w:val="ro-RO"/>
        </w:rPr>
        <w:t xml:space="preserve">Pentru proiectele de </w:t>
      </w:r>
      <w:proofErr w:type="spellStart"/>
      <w:r w:rsidRPr="0024707D">
        <w:rPr>
          <w:rFonts w:eastAsia="Times New Roman" w:cstheme="minorHAnsi"/>
          <w:i/>
          <w:sz w:val="24"/>
          <w:szCs w:val="24"/>
          <w:lang w:val="ro-RO"/>
        </w:rPr>
        <w:t>investiţii</w:t>
      </w:r>
      <w:proofErr w:type="spellEnd"/>
      <w:r w:rsidRPr="0024707D">
        <w:rPr>
          <w:rFonts w:eastAsia="Times New Roman" w:cstheme="minorHAnsi"/>
          <w:i/>
          <w:sz w:val="24"/>
          <w:szCs w:val="24"/>
          <w:lang w:val="ro-RO"/>
        </w:rPr>
        <w:t xml:space="preserve"> pentru care </w:t>
      </w:r>
      <w:proofErr w:type="spellStart"/>
      <w:r w:rsidRPr="0024707D">
        <w:rPr>
          <w:rFonts w:eastAsia="Times New Roman" w:cstheme="minorHAnsi"/>
          <w:i/>
          <w:sz w:val="24"/>
          <w:szCs w:val="24"/>
          <w:lang w:val="ro-RO"/>
        </w:rPr>
        <w:t>execuţia</w:t>
      </w:r>
      <w:proofErr w:type="spellEnd"/>
      <w:r w:rsidRPr="0024707D">
        <w:rPr>
          <w:rFonts w:eastAsia="Times New Roman" w:cstheme="minorHAnsi"/>
          <w:i/>
          <w:sz w:val="24"/>
          <w:szCs w:val="24"/>
          <w:lang w:val="ro-RO"/>
        </w:rPr>
        <w:t xml:space="preserve"> de lucrări a fost demarată, însă proiectele nu au fost încheiate în mod fizic sau financiar înainte de depunerea cererii de finanțare</w:t>
      </w:r>
      <w:r w:rsidRPr="0024707D">
        <w:rPr>
          <w:rFonts w:eastAsia="Times New Roman" w:cstheme="minorHAnsi"/>
          <w:sz w:val="24"/>
          <w:szCs w:val="24"/>
          <w:lang w:val="ro-RO"/>
        </w:rPr>
        <w:t xml:space="preserve">, hotărârea de aprobare a bugetului proiectului va cuprinde inclusiv identificarea </w:t>
      </w:r>
      <w:proofErr w:type="spellStart"/>
      <w:r w:rsidRPr="0024707D">
        <w:rPr>
          <w:rFonts w:eastAsia="Times New Roman" w:cstheme="minorHAnsi"/>
          <w:sz w:val="24"/>
          <w:szCs w:val="24"/>
          <w:lang w:val="ro-RO"/>
        </w:rPr>
        <w:t>şi</w:t>
      </w:r>
      <w:proofErr w:type="spellEnd"/>
      <w:r w:rsidRPr="0024707D">
        <w:rPr>
          <w:rFonts w:eastAsia="Times New Roman" w:cstheme="minorHAnsi"/>
          <w:sz w:val="24"/>
          <w:szCs w:val="24"/>
          <w:lang w:val="ro-RO"/>
        </w:rPr>
        <w:t xml:space="preserve"> asumarea suportării din bugetul propriu al </w:t>
      </w:r>
      <w:proofErr w:type="spellStart"/>
      <w:r w:rsidRPr="0024707D">
        <w:rPr>
          <w:rFonts w:eastAsia="Times New Roman" w:cstheme="minorHAnsi"/>
          <w:sz w:val="24"/>
          <w:szCs w:val="24"/>
          <w:lang w:val="ro-RO"/>
        </w:rPr>
        <w:t>corecţiilor</w:t>
      </w:r>
      <w:proofErr w:type="spellEnd"/>
      <w:r w:rsidRPr="0024707D">
        <w:rPr>
          <w:rFonts w:eastAsia="Times New Roman" w:cstheme="minorHAnsi"/>
          <w:sz w:val="24"/>
          <w:szCs w:val="24"/>
          <w:lang w:val="ro-RO"/>
        </w:rPr>
        <w:t xml:space="preserve"> ce pot fi identificate în procedura de verificare a </w:t>
      </w:r>
      <w:proofErr w:type="spellStart"/>
      <w:r w:rsidRPr="0024707D">
        <w:rPr>
          <w:rFonts w:eastAsia="Times New Roman" w:cstheme="minorHAnsi"/>
          <w:sz w:val="24"/>
          <w:szCs w:val="24"/>
          <w:lang w:val="ro-RO"/>
        </w:rPr>
        <w:t>achiziţiei</w:t>
      </w:r>
      <w:proofErr w:type="spellEnd"/>
      <w:r w:rsidRPr="0024707D">
        <w:rPr>
          <w:rFonts w:eastAsia="Times New Roman" w:cstheme="minorHAnsi"/>
          <w:sz w:val="24"/>
          <w:szCs w:val="24"/>
          <w:lang w:val="ro-RO"/>
        </w:rPr>
        <w:t xml:space="preserve">. </w:t>
      </w:r>
    </w:p>
    <w:p w:rsidR="00F86F29" w:rsidRPr="0024707D" w:rsidRDefault="00F86F29" w:rsidP="00F86F29">
      <w:pPr>
        <w:spacing w:after="12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Aceste documente se depun în copie conform cu  originalul.</w:t>
      </w:r>
    </w:p>
    <w:p w:rsidR="00F86F29" w:rsidRPr="0024707D" w:rsidRDefault="00F86F29" w:rsidP="00F86F29">
      <w:pPr>
        <w:pStyle w:val="Cuprins5"/>
        <w:numPr>
          <w:ilvl w:val="0"/>
          <w:numId w:val="2"/>
        </w:numPr>
        <w:tabs>
          <w:tab w:val="num" w:pos="0"/>
        </w:tabs>
        <w:spacing w:before="240" w:after="120"/>
        <w:ind w:right="-567" w:hanging="1070"/>
        <w:rPr>
          <w:rFonts w:asciiTheme="minorHAnsi" w:hAnsiTheme="minorHAnsi" w:cstheme="minorHAnsi"/>
          <w:bCs/>
          <w:snapToGrid w:val="0"/>
          <w:sz w:val="24"/>
          <w:szCs w:val="24"/>
        </w:rPr>
      </w:pPr>
      <w:r w:rsidRPr="0024707D">
        <w:rPr>
          <w:rFonts w:asciiTheme="minorHAnsi" w:hAnsiTheme="minorHAnsi" w:cstheme="minorHAnsi"/>
          <w:bCs/>
          <w:snapToGrid w:val="0"/>
          <w:sz w:val="24"/>
          <w:szCs w:val="24"/>
        </w:rPr>
        <w:t xml:space="preserve">Devizul/ele general/e pentru proiectele de lucrări actualizat/e, inclusiv devizul centralizator al componentelor din cererea de </w:t>
      </w:r>
      <w:proofErr w:type="spellStart"/>
      <w:r w:rsidRPr="0024707D">
        <w:rPr>
          <w:rFonts w:asciiTheme="minorHAnsi" w:hAnsiTheme="minorHAnsi" w:cstheme="minorHAnsi"/>
          <w:bCs/>
          <w:snapToGrid w:val="0"/>
          <w:sz w:val="24"/>
          <w:szCs w:val="24"/>
        </w:rPr>
        <w:t>finanţare</w:t>
      </w:r>
      <w:proofErr w:type="spellEnd"/>
      <w:r w:rsidRPr="0024707D">
        <w:rPr>
          <w:rFonts w:asciiTheme="minorHAnsi" w:hAnsiTheme="minorHAnsi" w:cstheme="minorHAnsi"/>
          <w:bCs/>
          <w:snapToGrid w:val="0"/>
          <w:sz w:val="24"/>
          <w:szCs w:val="24"/>
        </w:rPr>
        <w:t>, actualizat (dacă este cazul)</w:t>
      </w:r>
    </w:p>
    <w:p w:rsidR="00F86F29" w:rsidRPr="0024707D" w:rsidRDefault="00F86F29" w:rsidP="00F86F29">
      <w:pPr>
        <w:spacing w:after="0" w:line="240" w:lineRule="auto"/>
        <w:ind w:right="-567"/>
        <w:jc w:val="both"/>
        <w:rPr>
          <w:rFonts w:eastAsia="Times New Roman" w:cstheme="minorHAnsi"/>
          <w:b/>
          <w:sz w:val="24"/>
          <w:szCs w:val="24"/>
          <w:highlight w:val="yellow"/>
          <w:lang w:val="ro-RO"/>
        </w:rPr>
      </w:pPr>
    </w:p>
    <w:p w:rsidR="00F86F29" w:rsidRPr="0024707D" w:rsidRDefault="00F86F29" w:rsidP="00F86F29">
      <w:pPr>
        <w:shd w:val="clear" w:color="auto" w:fill="E6E6E6"/>
        <w:tabs>
          <w:tab w:val="num" w:pos="0"/>
        </w:tabs>
        <w:spacing w:before="240" w:after="120" w:line="240" w:lineRule="auto"/>
        <w:ind w:right="-567" w:hanging="360"/>
        <w:jc w:val="both"/>
        <w:rPr>
          <w:rFonts w:eastAsia="Times New Roman" w:cstheme="minorHAnsi"/>
          <w:b/>
          <w:bCs/>
          <w:snapToGrid w:val="0"/>
          <w:sz w:val="24"/>
          <w:szCs w:val="24"/>
          <w:lang w:val="ro-RO"/>
        </w:rPr>
      </w:pPr>
      <w:r w:rsidRPr="0024707D">
        <w:rPr>
          <w:rFonts w:eastAsia="Times New Roman" w:cstheme="minorHAnsi"/>
          <w:b/>
          <w:bCs/>
          <w:snapToGrid w:val="0"/>
          <w:sz w:val="24"/>
          <w:szCs w:val="24"/>
          <w:lang w:val="ro-RO"/>
        </w:rPr>
        <w:t xml:space="preserve">10. (dacă e cazul) Lista actualizată de echipamente și/sau lucrări și/sau servicii cu încadrarea acestora pe secțiunea de cheltuieli eligibile /ne-eligibile </w:t>
      </w:r>
    </w:p>
    <w:p w:rsidR="00F86F29" w:rsidRPr="0024707D" w:rsidRDefault="00F86F29" w:rsidP="00F86F29">
      <w:pPr>
        <w:spacing w:after="0" w:line="240" w:lineRule="auto"/>
        <w:ind w:right="-567"/>
        <w:jc w:val="both"/>
        <w:rPr>
          <w:rFonts w:eastAsia="Times New Roman" w:cstheme="minorHAnsi"/>
          <w:sz w:val="24"/>
          <w:szCs w:val="24"/>
          <w:lang w:val="ro-RO" w:eastAsia="ro-RO"/>
        </w:rPr>
      </w:pPr>
    </w:p>
    <w:p w:rsidR="00F86F29" w:rsidRPr="0024707D" w:rsidRDefault="00F86F29" w:rsidP="00F86F29">
      <w:pPr>
        <w:spacing w:after="0" w:line="240" w:lineRule="auto"/>
        <w:ind w:right="-567"/>
        <w:jc w:val="both"/>
        <w:rPr>
          <w:rFonts w:eastAsia="Times New Roman" w:cstheme="minorHAnsi"/>
          <w:sz w:val="24"/>
          <w:szCs w:val="24"/>
          <w:lang w:val="ro-RO" w:eastAsia="ro-RO"/>
        </w:rPr>
      </w:pPr>
      <w:r w:rsidRPr="0024707D">
        <w:rPr>
          <w:rFonts w:eastAsia="Times New Roman" w:cstheme="minorHAnsi"/>
          <w:sz w:val="24"/>
          <w:szCs w:val="24"/>
          <w:lang w:val="ro-RO" w:eastAsia="ro-RO"/>
        </w:rPr>
        <w:t xml:space="preserve">Se vor anexa liste separate pentru echipamente și/sau lucrări și/sau servicii, </w:t>
      </w:r>
      <w:proofErr w:type="spellStart"/>
      <w:r w:rsidRPr="0024707D">
        <w:rPr>
          <w:rFonts w:eastAsia="Times New Roman" w:cstheme="minorHAnsi"/>
          <w:sz w:val="24"/>
          <w:szCs w:val="24"/>
          <w:lang w:val="ro-RO" w:eastAsia="ro-RO"/>
        </w:rPr>
        <w:t>evidenţiindu</w:t>
      </w:r>
      <w:proofErr w:type="spellEnd"/>
      <w:r w:rsidRPr="0024707D">
        <w:rPr>
          <w:rFonts w:eastAsia="Times New Roman" w:cstheme="minorHAnsi"/>
          <w:sz w:val="24"/>
          <w:szCs w:val="24"/>
          <w:lang w:val="ro-RO" w:eastAsia="ro-RO"/>
        </w:rPr>
        <w:t>-se cele două tipuri de cheltuieli (eligibile/ne-eligibile) cu menționarea prețurilor acestora, iar informațiile vor fi corelate cu bugetul proiectului – pentru fiecare componentă (bloc).</w:t>
      </w:r>
    </w:p>
    <w:p w:rsidR="00F86F29" w:rsidRPr="0024707D" w:rsidRDefault="00F86F29" w:rsidP="00F86F29">
      <w:pPr>
        <w:spacing w:before="120" w:after="12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Se va folosi Modelul F -</w:t>
      </w:r>
      <w:r w:rsidRPr="0024707D">
        <w:rPr>
          <w:rFonts w:eastAsia="Times New Roman" w:cstheme="minorHAnsi"/>
          <w:i/>
          <w:sz w:val="24"/>
          <w:szCs w:val="24"/>
          <w:lang w:val="ro-RO"/>
        </w:rPr>
        <w:t>Lista de echipamente și/sau lucrări și/sau servicii cu încadrarea acestora pe secțiunea de cheltuieli eligibile /neeligibile (dacă este cazul</w:t>
      </w:r>
      <w:r w:rsidRPr="0024707D">
        <w:rPr>
          <w:rFonts w:eastAsia="Times New Roman" w:cstheme="minorHAnsi"/>
          <w:sz w:val="24"/>
          <w:szCs w:val="24"/>
          <w:lang w:val="ro-RO"/>
        </w:rPr>
        <w:t>), anexat la</w:t>
      </w:r>
      <w:r w:rsidRPr="0024707D">
        <w:rPr>
          <w:rFonts w:eastAsia="Times New Roman" w:cstheme="minorHAnsi"/>
          <w:b/>
          <w:sz w:val="24"/>
          <w:szCs w:val="24"/>
          <w:lang w:val="ro-RO"/>
        </w:rPr>
        <w:t xml:space="preserve"> </w:t>
      </w:r>
      <w:r w:rsidRPr="0024707D">
        <w:rPr>
          <w:rFonts w:eastAsia="Times New Roman" w:cstheme="minorHAnsi"/>
          <w:i/>
          <w:sz w:val="24"/>
          <w:szCs w:val="24"/>
          <w:lang w:val="ro-RO"/>
        </w:rPr>
        <w:t xml:space="preserve">Ghidul solicitantului - Condiții generale de accesare a fondurilor în cadrul POR 2014-2020 </w:t>
      </w:r>
      <w:r w:rsidRPr="0024707D">
        <w:rPr>
          <w:rFonts w:eastAsia="SimSun" w:cstheme="minorHAnsi"/>
          <w:bCs/>
          <w:i/>
          <w:sz w:val="24"/>
          <w:szCs w:val="24"/>
          <w:lang w:val="ro-RO"/>
        </w:rPr>
        <w:t>(cu modificările și completările ulterioare).</w:t>
      </w:r>
    </w:p>
    <w:p w:rsidR="00F86F29" w:rsidRPr="0024707D" w:rsidRDefault="00F86F29" w:rsidP="00F86F29">
      <w:pPr>
        <w:shd w:val="clear" w:color="auto" w:fill="E6E6E6"/>
        <w:tabs>
          <w:tab w:val="num" w:pos="0"/>
        </w:tabs>
        <w:spacing w:before="240" w:after="120" w:line="240" w:lineRule="auto"/>
        <w:ind w:right="-567" w:hanging="360"/>
        <w:jc w:val="both"/>
        <w:rPr>
          <w:rFonts w:eastAsia="Times New Roman" w:cstheme="minorHAnsi"/>
          <w:b/>
          <w:bCs/>
          <w:snapToGrid w:val="0"/>
          <w:sz w:val="24"/>
          <w:szCs w:val="24"/>
          <w:lang w:val="ro-RO"/>
        </w:rPr>
      </w:pPr>
      <w:r w:rsidRPr="0024707D">
        <w:rPr>
          <w:rFonts w:eastAsia="Times New Roman" w:cstheme="minorHAnsi"/>
          <w:bCs/>
          <w:snapToGrid w:val="0"/>
          <w:sz w:val="24"/>
          <w:szCs w:val="24"/>
          <w:lang w:val="ro-RO"/>
        </w:rPr>
        <w:t xml:space="preserve">11.(dacă e cazul) </w:t>
      </w:r>
      <w:r w:rsidRPr="0024707D">
        <w:rPr>
          <w:rFonts w:eastAsia="Times New Roman" w:cstheme="minorHAnsi"/>
          <w:b/>
          <w:bCs/>
          <w:snapToGrid w:val="0"/>
          <w:sz w:val="24"/>
          <w:szCs w:val="24"/>
          <w:lang w:val="ro-RO"/>
        </w:rPr>
        <w:t xml:space="preserve">Avizul/ Acordul ISC  </w:t>
      </w:r>
    </w:p>
    <w:p w:rsidR="00F86F29" w:rsidRPr="0024707D" w:rsidRDefault="00F86F29" w:rsidP="00F86F29">
      <w:pPr>
        <w:spacing w:before="120" w:after="12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Aceste documente se depun în copie conform cu  originalul.</w:t>
      </w:r>
    </w:p>
    <w:p w:rsidR="00F86F29" w:rsidRPr="0024707D" w:rsidRDefault="00F86F29" w:rsidP="00F86F29">
      <w:pPr>
        <w:shd w:val="clear" w:color="auto" w:fill="E6E6E6"/>
        <w:tabs>
          <w:tab w:val="num" w:pos="0"/>
        </w:tabs>
        <w:spacing w:before="240" w:after="120" w:line="240" w:lineRule="auto"/>
        <w:ind w:right="-567" w:hanging="360"/>
        <w:jc w:val="both"/>
        <w:rPr>
          <w:rFonts w:eastAsia="Times New Roman" w:cstheme="minorHAnsi"/>
          <w:b/>
          <w:bCs/>
          <w:snapToGrid w:val="0"/>
          <w:sz w:val="24"/>
          <w:szCs w:val="24"/>
          <w:lang w:val="ro-RO"/>
        </w:rPr>
      </w:pPr>
      <w:r w:rsidRPr="0024707D">
        <w:rPr>
          <w:rFonts w:eastAsia="Times New Roman" w:cstheme="minorHAnsi"/>
          <w:bCs/>
          <w:snapToGrid w:val="0"/>
          <w:sz w:val="24"/>
          <w:szCs w:val="24"/>
          <w:lang w:val="ro-RO"/>
        </w:rPr>
        <w:t xml:space="preserve">12.(pentru proiectele care includ execuția de lucrări de construcții ce se supun autorizării) </w:t>
      </w:r>
      <w:r w:rsidRPr="0024707D">
        <w:rPr>
          <w:rFonts w:eastAsia="Times New Roman" w:cstheme="minorHAnsi"/>
          <w:b/>
          <w:bCs/>
          <w:snapToGrid w:val="0"/>
          <w:sz w:val="24"/>
          <w:szCs w:val="24"/>
          <w:lang w:val="ro-RO"/>
        </w:rPr>
        <w:t xml:space="preserve">Decizia finală emisă de autoritatea competentă privind evaluarea impactului asupra mediului </w:t>
      </w:r>
    </w:p>
    <w:p w:rsidR="00F86F29" w:rsidRPr="0024707D" w:rsidRDefault="00F86F29" w:rsidP="00F86F29">
      <w:pPr>
        <w:spacing w:before="120" w:after="12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Aceste documente se depun în copie conform cu  originalul.</w:t>
      </w:r>
    </w:p>
    <w:p w:rsidR="00F86F29" w:rsidRPr="0024707D" w:rsidRDefault="00F86F29" w:rsidP="00F86F29">
      <w:pPr>
        <w:shd w:val="clear" w:color="auto" w:fill="E6E6E6"/>
        <w:tabs>
          <w:tab w:val="num" w:pos="0"/>
        </w:tabs>
        <w:spacing w:before="240" w:after="120" w:line="240" w:lineRule="auto"/>
        <w:ind w:right="-567" w:hanging="360"/>
        <w:jc w:val="both"/>
        <w:rPr>
          <w:rFonts w:eastAsia="Times New Roman" w:cstheme="minorHAnsi"/>
          <w:b/>
          <w:bCs/>
          <w:snapToGrid w:val="0"/>
          <w:sz w:val="24"/>
          <w:szCs w:val="24"/>
          <w:lang w:val="ro-RO"/>
        </w:rPr>
      </w:pPr>
      <w:r w:rsidRPr="0024707D">
        <w:rPr>
          <w:rFonts w:eastAsia="Times New Roman" w:cstheme="minorHAnsi"/>
          <w:b/>
          <w:bCs/>
          <w:snapToGrid w:val="0"/>
          <w:sz w:val="24"/>
          <w:szCs w:val="24"/>
          <w:lang w:val="ro-RO"/>
        </w:rPr>
        <w:t xml:space="preserve">13.Alte documente actualizate </w:t>
      </w:r>
    </w:p>
    <w:p w:rsidR="00F86F29" w:rsidRPr="0024707D" w:rsidRDefault="00F86F29" w:rsidP="00F86F29">
      <w:pPr>
        <w:numPr>
          <w:ilvl w:val="0"/>
          <w:numId w:val="5"/>
        </w:numPr>
        <w:spacing w:before="120" w:after="0" w:line="240" w:lineRule="auto"/>
        <w:ind w:right="-567"/>
        <w:jc w:val="both"/>
        <w:rPr>
          <w:rFonts w:eastAsia="Times New Roman" w:cstheme="minorHAnsi"/>
          <w:sz w:val="24"/>
          <w:szCs w:val="24"/>
          <w:lang w:val="ro-RO"/>
        </w:rPr>
      </w:pPr>
      <w:r w:rsidRPr="0024707D">
        <w:rPr>
          <w:rFonts w:eastAsia="Times New Roman" w:cstheme="minorHAnsi"/>
          <w:b/>
          <w:sz w:val="24"/>
          <w:szCs w:val="24"/>
          <w:lang w:val="ro-RO"/>
        </w:rPr>
        <w:t xml:space="preserve">Hotărârea/Hotărârile Adunării Generale a </w:t>
      </w:r>
      <w:proofErr w:type="spellStart"/>
      <w:r w:rsidRPr="0024707D">
        <w:rPr>
          <w:rFonts w:eastAsia="Times New Roman" w:cstheme="minorHAnsi"/>
          <w:b/>
          <w:sz w:val="24"/>
          <w:szCs w:val="24"/>
          <w:lang w:val="ro-RO"/>
        </w:rPr>
        <w:t>Asociaţiei</w:t>
      </w:r>
      <w:proofErr w:type="spellEnd"/>
      <w:r w:rsidRPr="0024707D">
        <w:rPr>
          <w:rFonts w:eastAsia="Times New Roman" w:cstheme="minorHAnsi"/>
          <w:b/>
          <w:sz w:val="24"/>
          <w:szCs w:val="24"/>
          <w:lang w:val="ro-RO"/>
        </w:rPr>
        <w:t>/lor de Proprietari</w:t>
      </w:r>
      <w:r w:rsidRPr="0024707D">
        <w:rPr>
          <w:rFonts w:eastAsia="Times New Roman" w:cstheme="minorHAnsi"/>
          <w:sz w:val="24"/>
          <w:szCs w:val="24"/>
          <w:lang w:val="ro-RO"/>
        </w:rPr>
        <w:t xml:space="preserve">, prin care se aprobă solicitarea finanțării în cadrul Programului </w:t>
      </w:r>
      <w:proofErr w:type="spellStart"/>
      <w:r w:rsidRPr="0024707D">
        <w:rPr>
          <w:rFonts w:eastAsia="Times New Roman" w:cstheme="minorHAnsi"/>
          <w:sz w:val="24"/>
          <w:szCs w:val="24"/>
          <w:lang w:val="ro-RO"/>
        </w:rPr>
        <w:t>Operaţional</w:t>
      </w:r>
      <w:proofErr w:type="spellEnd"/>
      <w:r w:rsidRPr="0024707D">
        <w:rPr>
          <w:rFonts w:eastAsia="Times New Roman" w:cstheme="minorHAnsi"/>
          <w:sz w:val="24"/>
          <w:szCs w:val="24"/>
          <w:lang w:val="ro-RO"/>
        </w:rPr>
        <w:t xml:space="preserve"> Regional (POR) 2014-2020, Axa prioritară 3 - Sprijinirea  tranziției către o economie cu emisii scăzute de carbon, Prioritatea de investiții 3.1 - </w:t>
      </w:r>
      <w:r w:rsidRPr="0024707D">
        <w:rPr>
          <w:rFonts w:eastAsia="Times New Roman" w:cstheme="minorHAnsi"/>
          <w:i/>
          <w:sz w:val="24"/>
          <w:szCs w:val="24"/>
          <w:lang w:val="ro-RO"/>
        </w:rPr>
        <w:t>Sprijinirea eficienței energetice, a gestionării inteligente a energiei și a utilizării energiei din surse regenerabile în infrastructurile publice, inclusiv în clădirile publice, și în sectorul locuințelor,</w:t>
      </w:r>
      <w:r w:rsidRPr="0024707D">
        <w:rPr>
          <w:rFonts w:eastAsia="Times New Roman" w:cstheme="minorHAnsi"/>
          <w:sz w:val="24"/>
          <w:szCs w:val="24"/>
          <w:lang w:val="ro-RO"/>
        </w:rPr>
        <w:t xml:space="preserve"> </w:t>
      </w:r>
      <w:proofErr w:type="spellStart"/>
      <w:r w:rsidRPr="0024707D">
        <w:rPr>
          <w:rFonts w:eastAsia="Times New Roman" w:cstheme="minorHAnsi"/>
          <w:sz w:val="24"/>
          <w:szCs w:val="24"/>
          <w:lang w:val="ro-RO"/>
        </w:rPr>
        <w:t>Operaţiunea</w:t>
      </w:r>
      <w:proofErr w:type="spellEnd"/>
      <w:r w:rsidRPr="0024707D">
        <w:rPr>
          <w:rFonts w:eastAsia="Times New Roman" w:cstheme="minorHAnsi"/>
          <w:sz w:val="24"/>
          <w:szCs w:val="24"/>
          <w:lang w:val="ro-RO"/>
        </w:rPr>
        <w:t xml:space="preserve"> A Clădiri </w:t>
      </w:r>
      <w:proofErr w:type="spellStart"/>
      <w:r w:rsidRPr="0024707D">
        <w:rPr>
          <w:rFonts w:eastAsia="Times New Roman" w:cstheme="minorHAnsi"/>
          <w:sz w:val="24"/>
          <w:szCs w:val="24"/>
          <w:lang w:val="ro-RO"/>
        </w:rPr>
        <w:t>rezidenţiale</w:t>
      </w:r>
      <w:proofErr w:type="spellEnd"/>
      <w:r w:rsidRPr="0024707D">
        <w:rPr>
          <w:rFonts w:eastAsia="Times New Roman" w:cstheme="minorHAnsi"/>
          <w:sz w:val="24"/>
          <w:szCs w:val="24"/>
          <w:lang w:val="ro-RO"/>
        </w:rPr>
        <w:t>, actualizată în corelare cu devizul obiectivului de investiție în ultima formă aprobată (dacă este cazul).</w:t>
      </w:r>
    </w:p>
    <w:p w:rsidR="00F86F29" w:rsidRPr="0024707D" w:rsidRDefault="00F86F29" w:rsidP="00F86F29">
      <w:pPr>
        <w:spacing w:before="120" w:after="12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 xml:space="preserve">Hotărârea Adunării Generale a </w:t>
      </w:r>
      <w:proofErr w:type="spellStart"/>
      <w:r w:rsidRPr="0024707D">
        <w:rPr>
          <w:rFonts w:eastAsia="Times New Roman" w:cstheme="minorHAnsi"/>
          <w:sz w:val="24"/>
          <w:szCs w:val="24"/>
          <w:lang w:val="ro-RO"/>
        </w:rPr>
        <w:t>Asociaţiilor</w:t>
      </w:r>
      <w:proofErr w:type="spellEnd"/>
      <w:r w:rsidRPr="0024707D">
        <w:rPr>
          <w:rFonts w:eastAsia="Times New Roman" w:cstheme="minorHAnsi"/>
          <w:sz w:val="24"/>
          <w:szCs w:val="24"/>
          <w:lang w:val="ro-RO"/>
        </w:rPr>
        <w:t xml:space="preserve"> de Proprietari trebuie să </w:t>
      </w:r>
      <w:proofErr w:type="spellStart"/>
      <w:r w:rsidRPr="0024707D">
        <w:rPr>
          <w:rFonts w:eastAsia="Times New Roman" w:cstheme="minorHAnsi"/>
          <w:sz w:val="24"/>
          <w:szCs w:val="24"/>
          <w:lang w:val="ro-RO"/>
        </w:rPr>
        <w:t>conţină</w:t>
      </w:r>
      <w:proofErr w:type="spellEnd"/>
      <w:r w:rsidRPr="0024707D">
        <w:rPr>
          <w:rFonts w:eastAsia="Times New Roman" w:cstheme="minorHAnsi"/>
          <w:sz w:val="24"/>
          <w:szCs w:val="24"/>
          <w:lang w:val="ro-RO"/>
        </w:rPr>
        <w:t xml:space="preserve"> </w:t>
      </w:r>
      <w:proofErr w:type="spellStart"/>
      <w:r w:rsidRPr="0024707D">
        <w:rPr>
          <w:rFonts w:eastAsia="Times New Roman" w:cstheme="minorHAnsi"/>
          <w:sz w:val="24"/>
          <w:szCs w:val="24"/>
          <w:lang w:val="ro-RO"/>
        </w:rPr>
        <w:t>informaţiile</w:t>
      </w:r>
      <w:proofErr w:type="spellEnd"/>
      <w:r w:rsidRPr="0024707D">
        <w:rPr>
          <w:rFonts w:eastAsia="Times New Roman" w:cstheme="minorHAnsi"/>
          <w:sz w:val="24"/>
          <w:szCs w:val="24"/>
          <w:lang w:val="ro-RO"/>
        </w:rPr>
        <w:t xml:space="preserve"> minime </w:t>
      </w:r>
      <w:proofErr w:type="spellStart"/>
      <w:r w:rsidRPr="0024707D">
        <w:rPr>
          <w:rFonts w:eastAsia="Times New Roman" w:cstheme="minorHAnsi"/>
          <w:sz w:val="24"/>
          <w:szCs w:val="24"/>
          <w:lang w:val="ro-RO"/>
        </w:rPr>
        <w:t>menţionate</w:t>
      </w:r>
      <w:proofErr w:type="spellEnd"/>
      <w:r w:rsidRPr="0024707D">
        <w:rPr>
          <w:rFonts w:eastAsia="Times New Roman" w:cstheme="minorHAnsi"/>
          <w:sz w:val="24"/>
          <w:szCs w:val="24"/>
          <w:lang w:val="ro-RO"/>
        </w:rPr>
        <w:t xml:space="preserve"> la </w:t>
      </w:r>
      <w:proofErr w:type="spellStart"/>
      <w:r w:rsidRPr="0024707D">
        <w:rPr>
          <w:rFonts w:eastAsia="Times New Roman" w:cstheme="minorHAnsi"/>
          <w:sz w:val="24"/>
          <w:szCs w:val="24"/>
          <w:lang w:val="ro-RO"/>
        </w:rPr>
        <w:t>secţiunea</w:t>
      </w:r>
      <w:proofErr w:type="spellEnd"/>
      <w:r w:rsidRPr="0024707D">
        <w:rPr>
          <w:rFonts w:eastAsia="Times New Roman" w:cstheme="minorHAnsi"/>
          <w:sz w:val="24"/>
          <w:szCs w:val="24"/>
          <w:lang w:val="ro-RO"/>
        </w:rPr>
        <w:t xml:space="preserve"> 2.6 din Ghidul solicitantului. </w:t>
      </w:r>
    </w:p>
    <w:p w:rsidR="00F86F29" w:rsidRPr="0024707D" w:rsidRDefault="00F86F29" w:rsidP="00F86F29">
      <w:pPr>
        <w:spacing w:after="120" w:line="240" w:lineRule="auto"/>
        <w:ind w:right="-567"/>
        <w:jc w:val="both"/>
        <w:rPr>
          <w:rFonts w:eastAsia="Times New Roman" w:cstheme="minorHAnsi"/>
          <w:sz w:val="24"/>
          <w:szCs w:val="24"/>
          <w:lang w:val="ro-RO"/>
        </w:rPr>
      </w:pPr>
      <w:r w:rsidRPr="0024707D">
        <w:rPr>
          <w:rFonts w:eastAsia="Times New Roman" w:cstheme="minorHAnsi"/>
          <w:sz w:val="24"/>
          <w:szCs w:val="24"/>
          <w:lang w:val="ro-RO"/>
        </w:rPr>
        <w:t>Acest document se depune în copie conform cu  originalul.</w:t>
      </w:r>
    </w:p>
    <w:p w:rsidR="00F86F29" w:rsidRPr="0024707D" w:rsidRDefault="00F86F29" w:rsidP="00F86F29">
      <w:pPr>
        <w:numPr>
          <w:ilvl w:val="0"/>
          <w:numId w:val="6"/>
        </w:numPr>
        <w:spacing w:before="120" w:after="120" w:line="240" w:lineRule="auto"/>
        <w:ind w:right="-567"/>
        <w:jc w:val="both"/>
        <w:rPr>
          <w:rFonts w:eastAsia="Times New Roman" w:cstheme="minorHAnsi"/>
          <w:sz w:val="24"/>
          <w:szCs w:val="24"/>
          <w:lang w:val="ro-RO" w:eastAsia="ro-RO"/>
        </w:rPr>
      </w:pPr>
      <w:r w:rsidRPr="0024707D">
        <w:rPr>
          <w:rFonts w:eastAsia="Times New Roman" w:cstheme="minorHAnsi"/>
          <w:sz w:val="24"/>
          <w:szCs w:val="24"/>
          <w:lang w:val="ro-RO"/>
        </w:rPr>
        <w:t xml:space="preserve">(dacă este cazul) Avizul, respectiv </w:t>
      </w:r>
      <w:r w:rsidRPr="0024707D">
        <w:rPr>
          <w:rFonts w:eastAsia="Times New Roman" w:cstheme="minorHAnsi"/>
          <w:b/>
          <w:sz w:val="24"/>
          <w:szCs w:val="24"/>
          <w:lang w:val="ro-RO"/>
        </w:rPr>
        <w:t>Declarația proiectantului</w:t>
      </w:r>
      <w:r w:rsidRPr="0024707D">
        <w:rPr>
          <w:rFonts w:eastAsia="Times New Roman" w:cstheme="minorHAnsi"/>
          <w:sz w:val="24"/>
          <w:szCs w:val="24"/>
          <w:lang w:val="ro-RO"/>
        </w:rPr>
        <w:t xml:space="preserve"> care a pregătit </w:t>
      </w:r>
      <w:proofErr w:type="spellStart"/>
      <w:r w:rsidRPr="0024707D">
        <w:rPr>
          <w:rFonts w:eastAsia="Times New Roman" w:cstheme="minorHAnsi"/>
          <w:sz w:val="24"/>
          <w:szCs w:val="24"/>
          <w:lang w:val="ro-RO"/>
        </w:rPr>
        <w:t>documentaţia</w:t>
      </w:r>
      <w:proofErr w:type="spellEnd"/>
      <w:r w:rsidRPr="0024707D">
        <w:rPr>
          <w:rFonts w:eastAsia="Times New Roman" w:cstheme="minorHAnsi"/>
          <w:sz w:val="24"/>
          <w:szCs w:val="24"/>
          <w:lang w:val="ro-RO"/>
        </w:rPr>
        <w:t xml:space="preserve"> tehnică în vederea solicitării de </w:t>
      </w:r>
      <w:proofErr w:type="spellStart"/>
      <w:r w:rsidRPr="0024707D">
        <w:rPr>
          <w:rFonts w:eastAsia="Times New Roman" w:cstheme="minorHAnsi"/>
          <w:sz w:val="24"/>
          <w:szCs w:val="24"/>
          <w:lang w:val="ro-RO"/>
        </w:rPr>
        <w:t>finanţare</w:t>
      </w:r>
      <w:proofErr w:type="spellEnd"/>
      <w:r w:rsidRPr="0024707D">
        <w:rPr>
          <w:rFonts w:eastAsia="Times New Roman" w:cstheme="minorHAnsi"/>
          <w:sz w:val="24"/>
          <w:szCs w:val="24"/>
          <w:lang w:val="ro-RO"/>
        </w:rPr>
        <w:t xml:space="preserve"> prin PI 3.1 A, POR 2014-2020, pentru a demonstra conformitatea/</w:t>
      </w:r>
      <w:r w:rsidRPr="0024707D">
        <w:rPr>
          <w:rFonts w:eastAsia="Times New Roman" w:cstheme="minorHAnsi"/>
          <w:b/>
          <w:sz w:val="24"/>
          <w:szCs w:val="24"/>
          <w:lang w:val="ro-RO"/>
        </w:rPr>
        <w:t>neconformitatea unor lucrări executate în regie proprie</w:t>
      </w:r>
      <w:r w:rsidRPr="0024707D">
        <w:rPr>
          <w:rFonts w:eastAsia="Times New Roman" w:cstheme="minorHAnsi"/>
          <w:sz w:val="24"/>
          <w:szCs w:val="24"/>
          <w:lang w:val="ro-RO"/>
        </w:rPr>
        <w:t xml:space="preserve"> cu soluția tehnică a proiectului</w:t>
      </w:r>
      <w:r w:rsidRPr="0024707D">
        <w:rPr>
          <w:rFonts w:eastAsia="Times New Roman" w:cstheme="minorHAnsi"/>
          <w:sz w:val="24"/>
          <w:szCs w:val="24"/>
          <w:lang w:val="ro-RO" w:eastAsia="ro-RO"/>
        </w:rPr>
        <w:t>.</w:t>
      </w:r>
    </w:p>
    <w:p w:rsidR="00F86F29" w:rsidRPr="0024707D" w:rsidRDefault="00F86F29" w:rsidP="00F86F29">
      <w:pPr>
        <w:numPr>
          <w:ilvl w:val="0"/>
          <w:numId w:val="6"/>
        </w:numPr>
        <w:spacing w:before="120" w:after="120" w:line="240" w:lineRule="auto"/>
        <w:ind w:right="-567"/>
        <w:jc w:val="both"/>
        <w:rPr>
          <w:rFonts w:eastAsia="Times New Roman" w:cstheme="minorHAnsi"/>
          <w:sz w:val="24"/>
          <w:szCs w:val="24"/>
          <w:lang w:val="ro-RO" w:eastAsia="ro-RO"/>
        </w:rPr>
      </w:pPr>
      <w:r w:rsidRPr="0024707D">
        <w:rPr>
          <w:rFonts w:eastAsia="Times New Roman" w:cstheme="minorHAnsi"/>
          <w:sz w:val="24"/>
          <w:szCs w:val="24"/>
          <w:lang w:val="ro-RO" w:eastAsia="ro-RO"/>
        </w:rPr>
        <w:lastRenderedPageBreak/>
        <w:t>(</w:t>
      </w:r>
      <w:r w:rsidRPr="0024707D">
        <w:rPr>
          <w:rFonts w:eastAsia="Times New Roman" w:cstheme="minorHAnsi"/>
          <w:sz w:val="24"/>
          <w:szCs w:val="24"/>
          <w:lang w:val="ro-RO"/>
        </w:rPr>
        <w:t xml:space="preserve">dacă este cazul) Pentru a demonstra intenția de intrare în legalitate/demolare a unor </w:t>
      </w:r>
      <w:r w:rsidRPr="0024707D">
        <w:rPr>
          <w:rFonts w:eastAsia="Times New Roman" w:cstheme="minorHAnsi"/>
          <w:b/>
          <w:sz w:val="24"/>
          <w:szCs w:val="24"/>
          <w:lang w:val="ro-RO"/>
        </w:rPr>
        <w:t>lucrări executate anterior fără autorizație de construire</w:t>
      </w:r>
      <w:r w:rsidRPr="0024707D">
        <w:rPr>
          <w:rFonts w:eastAsia="Times New Roman" w:cstheme="minorHAnsi"/>
          <w:sz w:val="24"/>
          <w:szCs w:val="24"/>
          <w:lang w:val="ro-RO"/>
        </w:rPr>
        <w:t xml:space="preserve">, se anexează, după caz, Hotărârea AGAP / </w:t>
      </w:r>
      <w:proofErr w:type="spellStart"/>
      <w:r w:rsidRPr="0024707D">
        <w:rPr>
          <w:rFonts w:eastAsia="Times New Roman" w:cstheme="minorHAnsi"/>
          <w:sz w:val="24"/>
          <w:szCs w:val="24"/>
          <w:lang w:val="ro-RO"/>
        </w:rPr>
        <w:t>declaraţiile</w:t>
      </w:r>
      <w:proofErr w:type="spellEnd"/>
      <w:r w:rsidRPr="0024707D">
        <w:rPr>
          <w:rFonts w:eastAsia="Times New Roman" w:cstheme="minorHAnsi"/>
          <w:sz w:val="24"/>
          <w:szCs w:val="24"/>
          <w:lang w:val="ro-RO"/>
        </w:rPr>
        <w:t xml:space="preserve"> pe proprie răspundere</w:t>
      </w:r>
      <w:r w:rsidRPr="0024707D">
        <w:rPr>
          <w:rFonts w:eastAsia="Times New Roman" w:cstheme="minorHAnsi"/>
          <w:sz w:val="24"/>
          <w:szCs w:val="24"/>
          <w:lang w:val="ro-RO" w:eastAsia="ro-RO"/>
        </w:rPr>
        <w:t xml:space="preserve"> ale proprietarilor</w:t>
      </w:r>
      <w:r w:rsidRPr="0024707D">
        <w:rPr>
          <w:rFonts w:eastAsia="Times New Roman" w:cstheme="minorHAnsi"/>
          <w:sz w:val="24"/>
          <w:szCs w:val="24"/>
          <w:lang w:val="ro-RO"/>
        </w:rPr>
        <w:t xml:space="preserve"> privind demararea procesului de intrare în legalitate</w:t>
      </w:r>
      <w:r w:rsidRPr="0024707D">
        <w:rPr>
          <w:rFonts w:eastAsia="Times New Roman" w:cstheme="minorHAnsi"/>
          <w:sz w:val="24"/>
          <w:szCs w:val="24"/>
          <w:lang w:val="ro-RO" w:eastAsia="ro-RO"/>
        </w:rPr>
        <w:t xml:space="preserve">, precum </w:t>
      </w:r>
      <w:proofErr w:type="spellStart"/>
      <w:r w:rsidRPr="0024707D">
        <w:rPr>
          <w:rFonts w:eastAsia="Times New Roman" w:cstheme="minorHAnsi"/>
          <w:sz w:val="24"/>
          <w:szCs w:val="24"/>
          <w:lang w:val="ro-RO" w:eastAsia="ro-RO"/>
        </w:rPr>
        <w:t>şi</w:t>
      </w:r>
      <w:proofErr w:type="spellEnd"/>
      <w:r w:rsidRPr="0024707D">
        <w:rPr>
          <w:rFonts w:eastAsia="Times New Roman" w:cstheme="minorHAnsi"/>
          <w:sz w:val="24"/>
          <w:szCs w:val="24"/>
          <w:lang w:val="ro-RO" w:eastAsia="ro-RO"/>
        </w:rPr>
        <w:t xml:space="preserve"> o </w:t>
      </w:r>
      <w:proofErr w:type="spellStart"/>
      <w:r w:rsidRPr="0024707D">
        <w:rPr>
          <w:rFonts w:eastAsia="Times New Roman" w:cstheme="minorHAnsi"/>
          <w:sz w:val="24"/>
          <w:szCs w:val="24"/>
          <w:lang w:val="ro-RO" w:eastAsia="ro-RO"/>
        </w:rPr>
        <w:t>declaraţie</w:t>
      </w:r>
      <w:proofErr w:type="spellEnd"/>
      <w:r w:rsidRPr="0024707D">
        <w:rPr>
          <w:rFonts w:eastAsia="Times New Roman" w:cstheme="minorHAnsi"/>
          <w:sz w:val="24"/>
          <w:szCs w:val="24"/>
          <w:lang w:val="ro-RO" w:eastAsia="ro-RO"/>
        </w:rPr>
        <w:t xml:space="preserve"> a Solicitantului că acest proces va avea loc, în </w:t>
      </w:r>
      <w:proofErr w:type="spellStart"/>
      <w:r w:rsidRPr="0024707D">
        <w:rPr>
          <w:rFonts w:eastAsia="Times New Roman" w:cstheme="minorHAnsi"/>
          <w:sz w:val="24"/>
          <w:szCs w:val="24"/>
          <w:lang w:val="ro-RO" w:eastAsia="ro-RO"/>
        </w:rPr>
        <w:t>condiţiile</w:t>
      </w:r>
      <w:proofErr w:type="spellEnd"/>
      <w:r w:rsidRPr="0024707D">
        <w:rPr>
          <w:rFonts w:eastAsia="Times New Roman" w:cstheme="minorHAnsi"/>
          <w:sz w:val="24"/>
          <w:szCs w:val="24"/>
          <w:lang w:val="ro-RO" w:eastAsia="ro-RO"/>
        </w:rPr>
        <w:t xml:space="preserve"> legii.</w:t>
      </w:r>
    </w:p>
    <w:p w:rsidR="00F86F29" w:rsidRPr="0024707D" w:rsidRDefault="00F86F29" w:rsidP="00F86F29">
      <w:pPr>
        <w:numPr>
          <w:ilvl w:val="0"/>
          <w:numId w:val="6"/>
        </w:numPr>
        <w:spacing w:before="120" w:after="120" w:line="240" w:lineRule="auto"/>
        <w:ind w:right="-567"/>
        <w:jc w:val="both"/>
        <w:rPr>
          <w:rFonts w:eastAsia="Times New Roman" w:cstheme="minorHAnsi"/>
          <w:sz w:val="24"/>
          <w:szCs w:val="24"/>
          <w:lang w:val="ro-RO" w:eastAsia="ro-RO"/>
        </w:rPr>
      </w:pPr>
      <w:r w:rsidRPr="0024707D">
        <w:rPr>
          <w:rFonts w:eastAsia="Times New Roman" w:cstheme="minorHAnsi"/>
          <w:sz w:val="24"/>
          <w:szCs w:val="24"/>
          <w:lang w:val="ro-RO" w:eastAsia="ro-RO"/>
        </w:rPr>
        <w:t>(dacă e cazul) Pentru a demonstra finalizarea procesului de intrare în legalitate/ finalizarea lucrărilor de demolare a unor lucrări executate fără autorizație de construire, se anexează documente doveditoare care atestă intrarea în legalitate/demolarea .</w:t>
      </w:r>
    </w:p>
    <w:p w:rsidR="00F86F29" w:rsidRPr="0024707D" w:rsidRDefault="00F86F29" w:rsidP="00F86F29">
      <w:pPr>
        <w:numPr>
          <w:ilvl w:val="0"/>
          <w:numId w:val="6"/>
        </w:numPr>
        <w:spacing w:before="120" w:after="120" w:line="240" w:lineRule="auto"/>
        <w:ind w:right="-567"/>
        <w:jc w:val="both"/>
        <w:rPr>
          <w:rFonts w:eastAsia="Times New Roman" w:cstheme="minorHAnsi"/>
          <w:sz w:val="24"/>
          <w:szCs w:val="24"/>
          <w:lang w:val="ro-RO" w:eastAsia="ro-RO"/>
        </w:rPr>
      </w:pPr>
      <w:r w:rsidRPr="0024707D">
        <w:rPr>
          <w:rFonts w:eastAsia="Times New Roman" w:cstheme="minorHAnsi"/>
          <w:sz w:val="24"/>
          <w:szCs w:val="24"/>
          <w:lang w:val="ro-RO" w:eastAsia="ro-RO"/>
        </w:rPr>
        <w:t xml:space="preserve">(dacă este cazul) </w:t>
      </w:r>
      <w:proofErr w:type="spellStart"/>
      <w:r w:rsidRPr="0024707D">
        <w:rPr>
          <w:rFonts w:eastAsia="Times New Roman" w:cstheme="minorHAnsi"/>
          <w:sz w:val="24"/>
          <w:szCs w:val="24"/>
          <w:lang w:val="ro-RO" w:eastAsia="ro-RO"/>
        </w:rPr>
        <w:t>anuntul</w:t>
      </w:r>
      <w:proofErr w:type="spellEnd"/>
      <w:r w:rsidRPr="0024707D">
        <w:rPr>
          <w:rFonts w:eastAsia="Times New Roman" w:cstheme="minorHAnsi"/>
          <w:sz w:val="24"/>
          <w:szCs w:val="24"/>
          <w:lang w:val="ro-RO" w:eastAsia="ro-RO"/>
        </w:rPr>
        <w:t xml:space="preserve"> de participare în SEAP pentru </w:t>
      </w:r>
      <w:proofErr w:type="spellStart"/>
      <w:r w:rsidRPr="0024707D">
        <w:rPr>
          <w:rFonts w:eastAsia="Times New Roman" w:cstheme="minorHAnsi"/>
          <w:sz w:val="24"/>
          <w:szCs w:val="24"/>
          <w:lang w:val="ro-RO" w:eastAsia="ro-RO"/>
        </w:rPr>
        <w:t>achizitia</w:t>
      </w:r>
      <w:proofErr w:type="spellEnd"/>
      <w:r w:rsidRPr="0024707D">
        <w:rPr>
          <w:rFonts w:eastAsia="Times New Roman" w:cstheme="minorHAnsi"/>
          <w:sz w:val="24"/>
          <w:szCs w:val="24"/>
          <w:lang w:val="ro-RO" w:eastAsia="ro-RO"/>
        </w:rPr>
        <w:t xml:space="preserve"> PT, dacă Beneficiarul depune documentația tehnică faza DALI anexată la cererea de </w:t>
      </w:r>
      <w:proofErr w:type="spellStart"/>
      <w:r w:rsidRPr="0024707D">
        <w:rPr>
          <w:rFonts w:eastAsia="Times New Roman" w:cstheme="minorHAnsi"/>
          <w:sz w:val="24"/>
          <w:szCs w:val="24"/>
          <w:lang w:val="ro-RO" w:eastAsia="ro-RO"/>
        </w:rPr>
        <w:t>finantare</w:t>
      </w:r>
      <w:proofErr w:type="spellEnd"/>
      <w:r w:rsidRPr="0024707D">
        <w:rPr>
          <w:rFonts w:eastAsia="Times New Roman" w:cstheme="minorHAnsi"/>
          <w:sz w:val="24"/>
          <w:szCs w:val="24"/>
          <w:lang w:val="ro-RO" w:eastAsia="ro-RO"/>
        </w:rPr>
        <w:t xml:space="preserve">. Beneficiarul are </w:t>
      </w:r>
      <w:proofErr w:type="spellStart"/>
      <w:r w:rsidRPr="0024707D">
        <w:rPr>
          <w:rFonts w:eastAsia="Times New Roman" w:cstheme="minorHAnsi"/>
          <w:sz w:val="24"/>
          <w:szCs w:val="24"/>
          <w:lang w:val="ro-RO" w:eastAsia="ro-RO"/>
        </w:rPr>
        <w:t>obligatia</w:t>
      </w:r>
      <w:proofErr w:type="spellEnd"/>
      <w:r w:rsidRPr="0024707D">
        <w:rPr>
          <w:rFonts w:eastAsia="Times New Roman" w:cstheme="minorHAnsi"/>
          <w:sz w:val="24"/>
          <w:szCs w:val="24"/>
          <w:lang w:val="ro-RO" w:eastAsia="ro-RO"/>
        </w:rPr>
        <w:t xml:space="preserve"> </w:t>
      </w:r>
      <w:proofErr w:type="spellStart"/>
      <w:r w:rsidRPr="0024707D">
        <w:rPr>
          <w:rFonts w:eastAsia="Times New Roman" w:cstheme="minorHAnsi"/>
          <w:sz w:val="24"/>
          <w:szCs w:val="24"/>
          <w:lang w:val="ro-RO" w:eastAsia="ro-RO"/>
        </w:rPr>
        <w:t>lansarii</w:t>
      </w:r>
      <w:proofErr w:type="spellEnd"/>
      <w:r w:rsidRPr="0024707D">
        <w:rPr>
          <w:rFonts w:eastAsia="Times New Roman" w:cstheme="minorHAnsi"/>
          <w:sz w:val="24"/>
          <w:szCs w:val="24"/>
          <w:lang w:val="ro-RO" w:eastAsia="ro-RO"/>
        </w:rPr>
        <w:t xml:space="preserve"> </w:t>
      </w:r>
      <w:proofErr w:type="spellStart"/>
      <w:r w:rsidRPr="0024707D">
        <w:rPr>
          <w:rFonts w:eastAsia="Times New Roman" w:cstheme="minorHAnsi"/>
          <w:sz w:val="24"/>
          <w:szCs w:val="24"/>
          <w:lang w:val="ro-RO" w:eastAsia="ro-RO"/>
        </w:rPr>
        <w:t>achizitiei</w:t>
      </w:r>
      <w:proofErr w:type="spellEnd"/>
      <w:r w:rsidRPr="0024707D">
        <w:rPr>
          <w:rFonts w:eastAsia="Times New Roman" w:cstheme="minorHAnsi"/>
          <w:sz w:val="24"/>
          <w:szCs w:val="24"/>
          <w:lang w:val="ro-RO" w:eastAsia="ro-RO"/>
        </w:rPr>
        <w:t xml:space="preserve"> de PT în SEAP în termen de 2 luni de la acceptarea proiectului la </w:t>
      </w:r>
      <w:proofErr w:type="spellStart"/>
      <w:r w:rsidRPr="0024707D">
        <w:rPr>
          <w:rFonts w:eastAsia="Times New Roman" w:cstheme="minorHAnsi"/>
          <w:sz w:val="24"/>
          <w:szCs w:val="24"/>
          <w:lang w:val="ro-RO" w:eastAsia="ro-RO"/>
        </w:rPr>
        <w:t>finantare</w:t>
      </w:r>
      <w:proofErr w:type="spellEnd"/>
      <w:r w:rsidRPr="0024707D">
        <w:rPr>
          <w:rFonts w:eastAsia="Times New Roman" w:cstheme="minorHAnsi"/>
          <w:sz w:val="24"/>
          <w:szCs w:val="24"/>
          <w:lang w:val="ro-RO" w:eastAsia="ro-RO"/>
        </w:rPr>
        <w:t xml:space="preserve">. </w:t>
      </w:r>
    </w:p>
    <w:p w:rsidR="00F86F29" w:rsidRPr="0024707D" w:rsidRDefault="00F86F29" w:rsidP="00F86F29">
      <w:pPr>
        <w:spacing w:before="120" w:after="120" w:line="240" w:lineRule="auto"/>
        <w:ind w:left="360" w:right="-567"/>
        <w:jc w:val="both"/>
        <w:rPr>
          <w:rFonts w:eastAsia="Times New Roman" w:cstheme="minorHAnsi"/>
          <w:sz w:val="24"/>
          <w:szCs w:val="24"/>
          <w:lang w:val="ro-RO" w:eastAsia="ro-RO"/>
        </w:rPr>
      </w:pPr>
    </w:p>
    <w:p w:rsidR="00F86F29" w:rsidRPr="0024707D" w:rsidRDefault="00F86F29" w:rsidP="00F86F29">
      <w:pPr>
        <w:spacing w:before="120" w:after="120" w:line="240" w:lineRule="auto"/>
        <w:ind w:right="-567"/>
        <w:jc w:val="both"/>
        <w:rPr>
          <w:rFonts w:eastAsia="Times New Roman" w:cstheme="minorHAnsi"/>
          <w:sz w:val="24"/>
          <w:szCs w:val="24"/>
          <w:lang w:val="ro-RO" w:eastAsia="ro-RO"/>
        </w:rPr>
      </w:pPr>
      <w:r w:rsidRPr="0024707D">
        <w:rPr>
          <w:rFonts w:eastAsia="Times New Roman" w:cstheme="minorHAnsi"/>
          <w:sz w:val="24"/>
          <w:szCs w:val="24"/>
          <w:lang w:val="ro-RO" w:eastAsia="ro-RO"/>
        </w:rPr>
        <w:t xml:space="preserve">Documentația tehnică/ </w:t>
      </w:r>
      <w:proofErr w:type="spellStart"/>
      <w:r w:rsidRPr="0024707D">
        <w:rPr>
          <w:rFonts w:eastAsia="Times New Roman" w:cstheme="minorHAnsi"/>
          <w:sz w:val="24"/>
          <w:szCs w:val="24"/>
          <w:lang w:val="ro-RO" w:eastAsia="ro-RO"/>
        </w:rPr>
        <w:t>tehnico</w:t>
      </w:r>
      <w:proofErr w:type="spellEnd"/>
      <w:r w:rsidRPr="0024707D">
        <w:rPr>
          <w:rFonts w:eastAsia="Times New Roman" w:cstheme="minorHAnsi"/>
          <w:sz w:val="24"/>
          <w:szCs w:val="24"/>
          <w:lang w:val="ro-RO" w:eastAsia="ro-RO"/>
        </w:rPr>
        <w:t xml:space="preserve">-economică nu va fi anexă la contractul de finanțare și se va atașa la dosarul </w:t>
      </w:r>
      <w:proofErr w:type="spellStart"/>
      <w:r w:rsidRPr="0024707D">
        <w:rPr>
          <w:rFonts w:eastAsia="Times New Roman" w:cstheme="minorHAnsi"/>
          <w:sz w:val="24"/>
          <w:szCs w:val="24"/>
          <w:lang w:val="ro-RO" w:eastAsia="ro-RO"/>
        </w:rPr>
        <w:t>adminstrativ</w:t>
      </w:r>
      <w:proofErr w:type="spellEnd"/>
      <w:r w:rsidRPr="0024707D">
        <w:rPr>
          <w:rFonts w:eastAsia="Times New Roman" w:cstheme="minorHAnsi"/>
          <w:sz w:val="24"/>
          <w:szCs w:val="24"/>
          <w:lang w:val="ro-RO" w:eastAsia="ro-RO"/>
        </w:rPr>
        <w:t xml:space="preserve"> al OI, transmis odată cu contractul de finanțare.</w:t>
      </w:r>
    </w:p>
    <w:p w:rsidR="00F86F29" w:rsidRPr="0024707D" w:rsidRDefault="00F86F29" w:rsidP="00F86F29">
      <w:pPr>
        <w:spacing w:before="120" w:after="120" w:line="240" w:lineRule="auto"/>
        <w:ind w:right="-567"/>
        <w:jc w:val="both"/>
        <w:rPr>
          <w:rFonts w:eastAsia="Times New Roman" w:cstheme="minorHAnsi"/>
          <w:sz w:val="24"/>
          <w:szCs w:val="24"/>
          <w:lang w:val="ro-RO" w:eastAsia="ro-RO"/>
        </w:rPr>
      </w:pPr>
      <w:r w:rsidRPr="0024707D">
        <w:rPr>
          <w:rFonts w:eastAsia="Times New Roman" w:cstheme="minorHAnsi"/>
          <w:sz w:val="24"/>
          <w:szCs w:val="24"/>
          <w:lang w:val="ro-RO" w:eastAsia="ro-RO"/>
        </w:rPr>
        <w:t>În cazul în care solicitantul nu transmite documentele enumerate în cadrul prezentei secțiuni cel mai târziu în termenul maxim de 30 zile lucrătoare de la primirea notificării privind demararea etapei precontractuale, în conformitate cu prevederile secțiunii 8.5 Etapa precontractuală din cadrul Ghidului solicitantului -Condiții generale de accesare a fondurilor în cadrul POR 2014-2020 (cu modificările și completările ulterioare), proiectul va respins de la finanțare.</w:t>
      </w:r>
    </w:p>
    <w:p w:rsidR="00F86F29" w:rsidRPr="0024707D" w:rsidRDefault="00F86F29" w:rsidP="00F86F29">
      <w:pPr>
        <w:spacing w:before="120" w:after="120" w:line="240" w:lineRule="auto"/>
        <w:ind w:left="360" w:right="-567"/>
        <w:jc w:val="both"/>
        <w:rPr>
          <w:rFonts w:eastAsia="Times New Roman" w:cstheme="minorHAnsi"/>
          <w:sz w:val="24"/>
          <w:szCs w:val="24"/>
          <w:lang w:val="ro-RO" w:eastAsia="ro-RO"/>
        </w:rPr>
      </w:pPr>
    </w:p>
    <w:p w:rsidR="00F86F29" w:rsidRPr="0024707D" w:rsidRDefault="00F86F29" w:rsidP="00F86F29">
      <w:pPr>
        <w:ind w:right="-567"/>
        <w:jc w:val="both"/>
        <w:rPr>
          <w:rFonts w:cstheme="minorHAnsi"/>
          <w:b/>
          <w:color w:val="0070C0"/>
          <w:sz w:val="24"/>
          <w:szCs w:val="24"/>
        </w:rPr>
      </w:pPr>
      <w:r w:rsidRPr="0024707D">
        <w:rPr>
          <w:rFonts w:eastAsia="Times New Roman" w:cstheme="minorHAnsi"/>
          <w:sz w:val="24"/>
          <w:szCs w:val="24"/>
          <w:lang w:val="ro-RO"/>
        </w:rPr>
        <w:t xml:space="preserve"> </w:t>
      </w:r>
    </w:p>
    <w:p w:rsidR="00F86F29" w:rsidRPr="0024707D" w:rsidRDefault="00F86F29" w:rsidP="00F86F29">
      <w:pPr>
        <w:ind w:right="-567"/>
        <w:jc w:val="both"/>
        <w:rPr>
          <w:rFonts w:cstheme="minorHAnsi"/>
          <w:b/>
          <w:color w:val="0070C0"/>
          <w:sz w:val="24"/>
          <w:szCs w:val="24"/>
        </w:rPr>
      </w:pPr>
    </w:p>
    <w:p w:rsidR="00F86F29" w:rsidRPr="0024707D" w:rsidRDefault="00F86F29" w:rsidP="00F86F29">
      <w:pPr>
        <w:ind w:right="-567"/>
        <w:jc w:val="both"/>
        <w:rPr>
          <w:rFonts w:cstheme="minorHAnsi"/>
          <w:color w:val="FF0000"/>
          <w:sz w:val="24"/>
          <w:szCs w:val="24"/>
        </w:rPr>
      </w:pPr>
    </w:p>
    <w:p w:rsidR="00F86F29" w:rsidRPr="0024707D" w:rsidRDefault="00F86F29" w:rsidP="00F86F29">
      <w:pPr>
        <w:ind w:right="-567"/>
        <w:jc w:val="both"/>
        <w:rPr>
          <w:rFonts w:cstheme="minorHAnsi"/>
          <w:color w:val="FF0000"/>
          <w:sz w:val="24"/>
          <w:szCs w:val="24"/>
        </w:rPr>
      </w:pPr>
    </w:p>
    <w:p w:rsidR="00F86F29" w:rsidRPr="0024707D" w:rsidRDefault="00F86F29" w:rsidP="00F86F29">
      <w:pPr>
        <w:ind w:right="-567"/>
        <w:jc w:val="both"/>
        <w:rPr>
          <w:rFonts w:cstheme="minorHAnsi"/>
          <w:color w:val="FF0000"/>
          <w:sz w:val="24"/>
          <w:szCs w:val="24"/>
        </w:rPr>
      </w:pPr>
    </w:p>
    <w:p w:rsidR="00F86F29" w:rsidRPr="0024707D" w:rsidRDefault="00F86F29" w:rsidP="00F86F29">
      <w:pPr>
        <w:ind w:right="-567"/>
        <w:jc w:val="both"/>
        <w:rPr>
          <w:rFonts w:cstheme="minorHAnsi"/>
          <w:color w:val="FF0000"/>
          <w:sz w:val="24"/>
          <w:szCs w:val="24"/>
        </w:rPr>
      </w:pPr>
    </w:p>
    <w:p w:rsidR="00817E90" w:rsidRDefault="00817E90">
      <w:bookmarkStart w:id="0" w:name="_GoBack"/>
      <w:bookmarkEnd w:id="0"/>
    </w:p>
    <w:sectPr w:rsidR="00817E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16452"/>
    <w:multiLevelType w:val="hybridMultilevel"/>
    <w:tmpl w:val="BCA2061E"/>
    <w:lvl w:ilvl="0" w:tplc="06DC67D8">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2E5244CB"/>
    <w:multiLevelType w:val="multilevel"/>
    <w:tmpl w:val="5114CD60"/>
    <w:lvl w:ilvl="0">
      <w:start w:val="1"/>
      <w:numFmt w:val="decimal"/>
      <w:pStyle w:val="Cuprins5"/>
      <w:lvlText w:val="%1."/>
      <w:lvlJc w:val="left"/>
      <w:pPr>
        <w:tabs>
          <w:tab w:val="num" w:pos="786"/>
        </w:tabs>
        <w:ind w:left="786" w:hanging="360"/>
      </w:pPr>
      <w:rPr>
        <w:rFonts w:hint="default"/>
      </w:rPr>
    </w:lvl>
    <w:lvl w:ilvl="1">
      <w:start w:val="1"/>
      <w:numFmt w:val="upperRoman"/>
      <w:lvlText w:val="%2."/>
      <w:lvlJc w:val="righ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02"/>
        </w:tabs>
        <w:ind w:left="502"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D293EDA"/>
    <w:multiLevelType w:val="hybridMultilevel"/>
    <w:tmpl w:val="D66A487E"/>
    <w:lvl w:ilvl="0" w:tplc="06DC67D8">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F29"/>
    <w:rsid w:val="00035135"/>
    <w:rsid w:val="00323A40"/>
    <w:rsid w:val="003B1D37"/>
    <w:rsid w:val="00472580"/>
    <w:rsid w:val="0053761C"/>
    <w:rsid w:val="005E34CD"/>
    <w:rsid w:val="00797F9E"/>
    <w:rsid w:val="008030E4"/>
    <w:rsid w:val="00817E90"/>
    <w:rsid w:val="00832348"/>
    <w:rsid w:val="00A174E3"/>
    <w:rsid w:val="00A56A37"/>
    <w:rsid w:val="00B55161"/>
    <w:rsid w:val="00BA0381"/>
    <w:rsid w:val="00C230DB"/>
    <w:rsid w:val="00D02745"/>
    <w:rsid w:val="00D137F5"/>
    <w:rsid w:val="00DD7E9B"/>
    <w:rsid w:val="00E218C3"/>
    <w:rsid w:val="00E35319"/>
    <w:rsid w:val="00F86F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AC83C-ECCF-4636-9709-4E96CE1A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F29"/>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5">
    <w:name w:val="toc 5"/>
    <w:basedOn w:val="Normal"/>
    <w:next w:val="Normal"/>
    <w:autoRedefine/>
    <w:uiPriority w:val="39"/>
    <w:rsid w:val="00F86F29"/>
    <w:pPr>
      <w:numPr>
        <w:numId w:val="1"/>
      </w:numPr>
      <w:shd w:val="clear" w:color="auto" w:fill="E6E6E6"/>
      <w:spacing w:after="0" w:line="240" w:lineRule="auto"/>
      <w:jc w:val="both"/>
    </w:pPr>
    <w:rPr>
      <w:rFonts w:ascii="Trebuchet MS" w:eastAsia="Times New Roman" w:hAnsi="Trebuchet MS" w:cs="Times New Roman"/>
      <w:b/>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1455</Words>
  <Characters>8444</Characters>
  <Application>Microsoft Office Word</Application>
  <DocSecurity>0</DocSecurity>
  <Lines>70</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Lungu</dc:creator>
  <cp:keywords/>
  <dc:description/>
  <cp:lastModifiedBy>Magda Lungu</cp:lastModifiedBy>
  <cp:revision>1</cp:revision>
  <dcterms:created xsi:type="dcterms:W3CDTF">2017-03-03T08:02:00Z</dcterms:created>
  <dcterms:modified xsi:type="dcterms:W3CDTF">2017-03-03T08:02:00Z</dcterms:modified>
</cp:coreProperties>
</file>