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F01" w:rsidRPr="0024707D" w:rsidRDefault="00001F01" w:rsidP="00001F01">
      <w:pPr>
        <w:ind w:right="-567"/>
        <w:jc w:val="right"/>
        <w:rPr>
          <w:rFonts w:cstheme="minorHAnsi"/>
          <w:b/>
          <w:sz w:val="28"/>
          <w:szCs w:val="28"/>
        </w:rPr>
      </w:pPr>
      <w:proofErr w:type="spellStart"/>
      <w:r w:rsidRPr="0024707D">
        <w:rPr>
          <w:rFonts w:cstheme="minorHAnsi"/>
          <w:b/>
          <w:sz w:val="28"/>
          <w:szCs w:val="28"/>
        </w:rPr>
        <w:t>Anexa</w:t>
      </w:r>
      <w:proofErr w:type="spellEnd"/>
      <w:r w:rsidRPr="0024707D">
        <w:rPr>
          <w:rFonts w:cstheme="minorHAnsi"/>
          <w:b/>
          <w:sz w:val="28"/>
          <w:szCs w:val="28"/>
        </w:rPr>
        <w:t xml:space="preserve"> 5</w:t>
      </w:r>
    </w:p>
    <w:p w:rsidR="00001F01" w:rsidRDefault="00001F01" w:rsidP="00001F01">
      <w:pPr>
        <w:ind w:right="-567"/>
        <w:jc w:val="both"/>
        <w:rPr>
          <w:rFonts w:cstheme="minorHAnsi"/>
          <w:b/>
          <w:color w:val="0070C0"/>
          <w:sz w:val="28"/>
          <w:szCs w:val="28"/>
        </w:rPr>
      </w:pPr>
      <w:proofErr w:type="spellStart"/>
      <w:r w:rsidRPr="00257DE8">
        <w:rPr>
          <w:rFonts w:cstheme="minorHAnsi"/>
          <w:b/>
          <w:color w:val="0070C0"/>
          <w:sz w:val="28"/>
          <w:szCs w:val="28"/>
        </w:rPr>
        <w:t>Documente</w:t>
      </w:r>
      <w:proofErr w:type="spellEnd"/>
      <w:r w:rsidRPr="00257DE8">
        <w:rPr>
          <w:rFonts w:cstheme="minorHAnsi"/>
          <w:b/>
          <w:color w:val="0070C0"/>
          <w:sz w:val="28"/>
          <w:szCs w:val="28"/>
        </w:rPr>
        <w:t xml:space="preserve"> </w:t>
      </w:r>
      <w:proofErr w:type="spellStart"/>
      <w:r w:rsidRPr="00257DE8">
        <w:rPr>
          <w:rFonts w:cstheme="minorHAnsi"/>
          <w:b/>
          <w:color w:val="0070C0"/>
          <w:sz w:val="28"/>
          <w:szCs w:val="28"/>
        </w:rPr>
        <w:t>obligatorii</w:t>
      </w:r>
      <w:proofErr w:type="spellEnd"/>
      <w:r w:rsidRPr="00257DE8">
        <w:rPr>
          <w:rFonts w:cstheme="minorHAnsi"/>
          <w:b/>
          <w:color w:val="0070C0"/>
          <w:sz w:val="28"/>
          <w:szCs w:val="28"/>
        </w:rPr>
        <w:t xml:space="preserve"> la </w:t>
      </w:r>
      <w:proofErr w:type="spellStart"/>
      <w:r w:rsidRPr="00257DE8">
        <w:rPr>
          <w:rFonts w:cstheme="minorHAnsi"/>
          <w:b/>
          <w:color w:val="0070C0"/>
          <w:sz w:val="28"/>
          <w:szCs w:val="28"/>
        </w:rPr>
        <w:t>momentul</w:t>
      </w:r>
      <w:proofErr w:type="spellEnd"/>
      <w:r w:rsidRPr="00257DE8">
        <w:rPr>
          <w:rFonts w:cstheme="minorHAnsi"/>
          <w:b/>
          <w:color w:val="0070C0"/>
          <w:sz w:val="28"/>
          <w:szCs w:val="28"/>
        </w:rPr>
        <w:t xml:space="preserve"> </w:t>
      </w:r>
      <w:proofErr w:type="spellStart"/>
      <w:r w:rsidRPr="00257DE8">
        <w:rPr>
          <w:rFonts w:cstheme="minorHAnsi"/>
          <w:b/>
          <w:color w:val="0070C0"/>
          <w:sz w:val="28"/>
          <w:szCs w:val="28"/>
        </w:rPr>
        <w:t>contractarii</w:t>
      </w:r>
      <w:proofErr w:type="spellEnd"/>
      <w:r w:rsidRPr="00257DE8">
        <w:rPr>
          <w:rFonts w:cstheme="minorHAnsi"/>
          <w:b/>
          <w:color w:val="0070C0"/>
          <w:sz w:val="28"/>
          <w:szCs w:val="28"/>
        </w:rPr>
        <w:t xml:space="preserve"> </w:t>
      </w:r>
      <w:proofErr w:type="spellStart"/>
      <w:r w:rsidRPr="00257DE8">
        <w:rPr>
          <w:rFonts w:cstheme="minorHAnsi"/>
          <w:b/>
          <w:color w:val="0070C0"/>
          <w:sz w:val="28"/>
          <w:szCs w:val="28"/>
        </w:rPr>
        <w:t>cererilor</w:t>
      </w:r>
      <w:proofErr w:type="spellEnd"/>
      <w:r w:rsidRPr="00257DE8">
        <w:rPr>
          <w:rFonts w:cstheme="minorHAnsi"/>
          <w:b/>
          <w:color w:val="0070C0"/>
          <w:sz w:val="28"/>
          <w:szCs w:val="28"/>
        </w:rPr>
        <w:t xml:space="preserve"> de </w:t>
      </w:r>
      <w:proofErr w:type="spellStart"/>
      <w:r w:rsidRPr="00257DE8">
        <w:rPr>
          <w:rFonts w:cstheme="minorHAnsi"/>
          <w:b/>
          <w:color w:val="0070C0"/>
          <w:sz w:val="28"/>
          <w:szCs w:val="28"/>
        </w:rPr>
        <w:t>finantare</w:t>
      </w:r>
      <w:proofErr w:type="spellEnd"/>
      <w:r w:rsidRPr="00257DE8">
        <w:rPr>
          <w:rFonts w:cstheme="minorHAnsi"/>
          <w:b/>
          <w:color w:val="0070C0"/>
          <w:sz w:val="28"/>
          <w:szCs w:val="28"/>
        </w:rPr>
        <w:t xml:space="preserve"> in </w:t>
      </w:r>
      <w:proofErr w:type="spellStart"/>
      <w:r w:rsidRPr="00257DE8">
        <w:rPr>
          <w:rFonts w:cstheme="minorHAnsi"/>
          <w:b/>
          <w:color w:val="0070C0"/>
          <w:sz w:val="28"/>
          <w:szCs w:val="28"/>
        </w:rPr>
        <w:t>cadrul</w:t>
      </w:r>
      <w:proofErr w:type="spellEnd"/>
      <w:r w:rsidRPr="00257DE8">
        <w:rPr>
          <w:rFonts w:cstheme="minorHAnsi"/>
          <w:b/>
          <w:color w:val="0070C0"/>
          <w:sz w:val="28"/>
          <w:szCs w:val="28"/>
        </w:rPr>
        <w:t xml:space="preserve"> </w:t>
      </w:r>
      <w:proofErr w:type="spellStart"/>
      <w:r w:rsidRPr="00257DE8">
        <w:rPr>
          <w:rFonts w:cstheme="minorHAnsi"/>
          <w:b/>
          <w:color w:val="0070C0"/>
          <w:sz w:val="28"/>
          <w:szCs w:val="28"/>
        </w:rPr>
        <w:t>Prioritatii</w:t>
      </w:r>
      <w:proofErr w:type="spellEnd"/>
      <w:r w:rsidRPr="00257DE8">
        <w:rPr>
          <w:rFonts w:cstheme="minorHAnsi"/>
          <w:b/>
          <w:color w:val="0070C0"/>
          <w:sz w:val="28"/>
          <w:szCs w:val="28"/>
        </w:rPr>
        <w:t xml:space="preserve"> de </w:t>
      </w:r>
      <w:proofErr w:type="spellStart"/>
      <w:r w:rsidRPr="00257DE8">
        <w:rPr>
          <w:rFonts w:cstheme="minorHAnsi"/>
          <w:b/>
          <w:color w:val="0070C0"/>
          <w:sz w:val="28"/>
          <w:szCs w:val="28"/>
        </w:rPr>
        <w:t>investitii</w:t>
      </w:r>
      <w:proofErr w:type="spellEnd"/>
      <w:r>
        <w:rPr>
          <w:rFonts w:cstheme="minorHAnsi"/>
          <w:b/>
          <w:color w:val="0070C0"/>
          <w:sz w:val="28"/>
          <w:szCs w:val="28"/>
        </w:rPr>
        <w:t xml:space="preserve"> 6.1 – </w:t>
      </w:r>
      <w:proofErr w:type="spellStart"/>
      <w:r>
        <w:rPr>
          <w:rFonts w:cstheme="minorHAnsi"/>
          <w:b/>
          <w:color w:val="0070C0"/>
          <w:sz w:val="28"/>
          <w:szCs w:val="28"/>
        </w:rPr>
        <w:t>Stimularea</w:t>
      </w:r>
      <w:proofErr w:type="spellEnd"/>
      <w:r>
        <w:rPr>
          <w:rFonts w:cstheme="minorHAnsi"/>
          <w:b/>
          <w:color w:val="0070C0"/>
          <w:sz w:val="28"/>
          <w:szCs w:val="28"/>
        </w:rPr>
        <w:t xml:space="preserve"> </w:t>
      </w:r>
      <w:proofErr w:type="spellStart"/>
      <w:r>
        <w:rPr>
          <w:rFonts w:cstheme="minorHAnsi"/>
          <w:b/>
          <w:color w:val="0070C0"/>
          <w:sz w:val="28"/>
          <w:szCs w:val="28"/>
        </w:rPr>
        <w:t>mobilitatii</w:t>
      </w:r>
      <w:proofErr w:type="spellEnd"/>
      <w:r>
        <w:rPr>
          <w:rFonts w:cstheme="minorHAnsi"/>
          <w:b/>
          <w:color w:val="0070C0"/>
          <w:sz w:val="28"/>
          <w:szCs w:val="28"/>
        </w:rPr>
        <w:t xml:space="preserve"> </w:t>
      </w:r>
      <w:proofErr w:type="spellStart"/>
      <w:r>
        <w:rPr>
          <w:rFonts w:cstheme="minorHAnsi"/>
          <w:b/>
          <w:color w:val="0070C0"/>
          <w:sz w:val="28"/>
          <w:szCs w:val="28"/>
        </w:rPr>
        <w:t>regionale</w:t>
      </w:r>
      <w:proofErr w:type="spellEnd"/>
      <w:r>
        <w:rPr>
          <w:rFonts w:cstheme="minorHAnsi"/>
          <w:b/>
          <w:color w:val="0070C0"/>
          <w:sz w:val="28"/>
          <w:szCs w:val="28"/>
        </w:rPr>
        <w:t xml:space="preserve"> </w:t>
      </w:r>
      <w:proofErr w:type="spellStart"/>
      <w:r>
        <w:rPr>
          <w:rFonts w:cstheme="minorHAnsi"/>
          <w:b/>
          <w:color w:val="0070C0"/>
          <w:sz w:val="28"/>
          <w:szCs w:val="28"/>
        </w:rPr>
        <w:t>prin</w:t>
      </w:r>
      <w:proofErr w:type="spellEnd"/>
      <w:r>
        <w:rPr>
          <w:rFonts w:cstheme="minorHAnsi"/>
          <w:b/>
          <w:color w:val="0070C0"/>
          <w:sz w:val="28"/>
          <w:szCs w:val="28"/>
        </w:rPr>
        <w:t xml:space="preserve"> </w:t>
      </w:r>
      <w:proofErr w:type="spellStart"/>
      <w:r>
        <w:rPr>
          <w:rFonts w:cstheme="minorHAnsi"/>
          <w:b/>
          <w:color w:val="0070C0"/>
          <w:sz w:val="28"/>
          <w:szCs w:val="28"/>
        </w:rPr>
        <w:t>conectarea</w:t>
      </w:r>
      <w:proofErr w:type="spellEnd"/>
      <w:r>
        <w:rPr>
          <w:rFonts w:cstheme="minorHAnsi"/>
          <w:b/>
          <w:color w:val="0070C0"/>
          <w:sz w:val="28"/>
          <w:szCs w:val="28"/>
        </w:rPr>
        <w:t xml:space="preserve"> </w:t>
      </w:r>
      <w:proofErr w:type="spellStart"/>
      <w:r>
        <w:rPr>
          <w:rFonts w:cstheme="minorHAnsi"/>
          <w:b/>
          <w:color w:val="0070C0"/>
          <w:sz w:val="28"/>
          <w:szCs w:val="28"/>
        </w:rPr>
        <w:t>nodurilor</w:t>
      </w:r>
      <w:proofErr w:type="spellEnd"/>
      <w:r>
        <w:rPr>
          <w:rFonts w:cstheme="minorHAnsi"/>
          <w:b/>
          <w:color w:val="0070C0"/>
          <w:sz w:val="28"/>
          <w:szCs w:val="28"/>
        </w:rPr>
        <w:t xml:space="preserve"> </w:t>
      </w:r>
      <w:proofErr w:type="spellStart"/>
      <w:r>
        <w:rPr>
          <w:rFonts w:cstheme="minorHAnsi"/>
          <w:b/>
          <w:color w:val="0070C0"/>
          <w:sz w:val="28"/>
          <w:szCs w:val="28"/>
        </w:rPr>
        <w:t>secundare</w:t>
      </w:r>
      <w:proofErr w:type="spellEnd"/>
      <w:r>
        <w:rPr>
          <w:rFonts w:cstheme="minorHAnsi"/>
          <w:b/>
          <w:color w:val="0070C0"/>
          <w:sz w:val="28"/>
          <w:szCs w:val="28"/>
        </w:rPr>
        <w:t xml:space="preserve"> </w:t>
      </w:r>
      <w:proofErr w:type="spellStart"/>
      <w:r>
        <w:rPr>
          <w:rFonts w:cstheme="minorHAnsi"/>
          <w:b/>
          <w:color w:val="0070C0"/>
          <w:sz w:val="28"/>
          <w:szCs w:val="28"/>
        </w:rPr>
        <w:t>si</w:t>
      </w:r>
      <w:proofErr w:type="spellEnd"/>
      <w:r>
        <w:rPr>
          <w:rFonts w:cstheme="minorHAnsi"/>
          <w:b/>
          <w:color w:val="0070C0"/>
          <w:sz w:val="28"/>
          <w:szCs w:val="28"/>
        </w:rPr>
        <w:t xml:space="preserve"> </w:t>
      </w:r>
      <w:proofErr w:type="spellStart"/>
      <w:r>
        <w:rPr>
          <w:rFonts w:cstheme="minorHAnsi"/>
          <w:b/>
          <w:color w:val="0070C0"/>
          <w:sz w:val="28"/>
          <w:szCs w:val="28"/>
        </w:rPr>
        <w:t>tertiare</w:t>
      </w:r>
      <w:proofErr w:type="spellEnd"/>
      <w:r>
        <w:rPr>
          <w:rFonts w:cstheme="minorHAnsi"/>
          <w:b/>
          <w:color w:val="0070C0"/>
          <w:sz w:val="28"/>
          <w:szCs w:val="28"/>
        </w:rPr>
        <w:t xml:space="preserve"> la </w:t>
      </w:r>
      <w:proofErr w:type="spellStart"/>
      <w:r>
        <w:rPr>
          <w:rFonts w:cstheme="minorHAnsi"/>
          <w:b/>
          <w:color w:val="0070C0"/>
          <w:sz w:val="28"/>
          <w:szCs w:val="28"/>
        </w:rPr>
        <w:t>infrastructura</w:t>
      </w:r>
      <w:proofErr w:type="spellEnd"/>
      <w:r>
        <w:rPr>
          <w:rFonts w:cstheme="minorHAnsi"/>
          <w:b/>
          <w:color w:val="0070C0"/>
          <w:sz w:val="28"/>
          <w:szCs w:val="28"/>
        </w:rPr>
        <w:t xml:space="preserve"> TEN-T</w:t>
      </w:r>
    </w:p>
    <w:p w:rsidR="00001F01" w:rsidRPr="0024707D" w:rsidRDefault="00001F01" w:rsidP="00001F01">
      <w:pPr>
        <w:ind w:right="-567"/>
        <w:jc w:val="both"/>
        <w:rPr>
          <w:rFonts w:cstheme="minorHAnsi"/>
          <w:b/>
          <w:color w:val="0070C0"/>
          <w:sz w:val="24"/>
          <w:szCs w:val="24"/>
        </w:rPr>
      </w:pPr>
    </w:p>
    <w:p w:rsidR="00001F01" w:rsidRPr="0024707D" w:rsidRDefault="00001F01" w:rsidP="00001F01">
      <w:pPr>
        <w:pStyle w:val="Cuprins5"/>
        <w:numPr>
          <w:ilvl w:val="0"/>
          <w:numId w:val="3"/>
        </w:numPr>
        <w:tabs>
          <w:tab w:val="clear" w:pos="786"/>
          <w:tab w:val="num" w:pos="284"/>
        </w:tabs>
        <w:spacing w:before="120"/>
        <w:ind w:right="-567" w:hanging="786"/>
        <w:rPr>
          <w:rFonts w:asciiTheme="minorHAnsi" w:hAnsiTheme="minorHAnsi" w:cstheme="minorHAnsi"/>
          <w:bCs/>
          <w:snapToGrid w:val="0"/>
          <w:sz w:val="24"/>
          <w:szCs w:val="24"/>
        </w:rPr>
      </w:pPr>
      <w:r w:rsidRPr="0024707D">
        <w:rPr>
          <w:rFonts w:asciiTheme="minorHAnsi" w:hAnsiTheme="minorHAnsi" w:cstheme="minorHAnsi"/>
          <w:bCs/>
          <w:snapToGrid w:val="0"/>
          <w:sz w:val="24"/>
          <w:szCs w:val="24"/>
        </w:rPr>
        <w:t xml:space="preserve"> Modificări la actele constitutive/statut ale solicitantului și/sau partenerilor (dacă este cazul)</w:t>
      </w:r>
    </w:p>
    <w:p w:rsidR="00001F01" w:rsidRPr="0024707D" w:rsidRDefault="00001F01" w:rsidP="00001F01">
      <w:pPr>
        <w:spacing w:before="120" w:after="120" w:line="240" w:lineRule="auto"/>
        <w:ind w:right="-567" w:hanging="786"/>
        <w:jc w:val="both"/>
        <w:rPr>
          <w:rFonts w:eastAsia="Times New Roman" w:cstheme="minorHAnsi"/>
          <w:sz w:val="24"/>
          <w:szCs w:val="24"/>
          <w:lang w:val="ro-RO"/>
        </w:rPr>
      </w:pPr>
      <w:r w:rsidRPr="0024707D">
        <w:rPr>
          <w:rFonts w:eastAsia="Times New Roman" w:cstheme="minorHAnsi"/>
          <w:sz w:val="24"/>
          <w:szCs w:val="24"/>
          <w:lang w:val="ro-RO"/>
        </w:rPr>
        <w:t xml:space="preserve">            Aceste documente se anexează în copie conform cu originalul.</w:t>
      </w:r>
    </w:p>
    <w:p w:rsidR="00001F01" w:rsidRPr="0024707D" w:rsidRDefault="00001F01" w:rsidP="00001F01">
      <w:pPr>
        <w:numPr>
          <w:ilvl w:val="0"/>
          <w:numId w:val="2"/>
        </w:numPr>
        <w:shd w:val="clear" w:color="auto" w:fill="E6E6E6"/>
        <w:tabs>
          <w:tab w:val="clear" w:pos="786"/>
          <w:tab w:val="num" w:pos="360"/>
        </w:tabs>
        <w:spacing w:before="120" w:after="0" w:line="240" w:lineRule="auto"/>
        <w:ind w:left="360" w:right="-567"/>
        <w:jc w:val="both"/>
        <w:rPr>
          <w:rFonts w:eastAsia="Times New Roman" w:cstheme="minorHAnsi"/>
          <w:b/>
          <w:bCs/>
          <w:snapToGrid w:val="0"/>
          <w:sz w:val="24"/>
          <w:szCs w:val="24"/>
          <w:lang w:val="ro-RO"/>
        </w:rPr>
      </w:pPr>
      <w:r w:rsidRPr="0024707D">
        <w:rPr>
          <w:rFonts w:eastAsia="Times New Roman" w:cstheme="minorHAnsi"/>
          <w:b/>
          <w:bCs/>
          <w:snapToGrid w:val="0"/>
          <w:sz w:val="24"/>
          <w:szCs w:val="24"/>
          <w:lang w:val="ro-RO"/>
        </w:rPr>
        <w:t xml:space="preserve">Ultimele situații  financiare încheiate ale solicitantului și </w:t>
      </w:r>
      <w:proofErr w:type="spellStart"/>
      <w:r w:rsidRPr="0024707D">
        <w:rPr>
          <w:rFonts w:eastAsia="Times New Roman" w:cstheme="minorHAnsi"/>
          <w:b/>
          <w:bCs/>
          <w:snapToGrid w:val="0"/>
          <w:sz w:val="24"/>
          <w:szCs w:val="24"/>
          <w:lang w:val="ro-RO"/>
        </w:rPr>
        <w:t>partenerilor,după</w:t>
      </w:r>
      <w:proofErr w:type="spellEnd"/>
      <w:r w:rsidRPr="0024707D">
        <w:rPr>
          <w:rFonts w:eastAsia="Times New Roman" w:cstheme="minorHAnsi"/>
          <w:b/>
          <w:bCs/>
          <w:snapToGrid w:val="0"/>
          <w:sz w:val="24"/>
          <w:szCs w:val="24"/>
          <w:lang w:val="ro-RO"/>
        </w:rPr>
        <w:t xml:space="preserve"> caz, în cazul în care pe parcursul procesului de evaluare și selecție intervine încheierea unui an fiscal și termenul limită de depunere a situațiilor financiare a anului respectiv. </w:t>
      </w:r>
    </w:p>
    <w:p w:rsidR="00001F01" w:rsidRPr="0024707D" w:rsidRDefault="00001F01" w:rsidP="00001F01">
      <w:pPr>
        <w:spacing w:after="0" w:line="240" w:lineRule="auto"/>
        <w:ind w:right="-567"/>
        <w:jc w:val="both"/>
        <w:rPr>
          <w:rFonts w:eastAsia="Times New Roman" w:cstheme="minorHAnsi"/>
          <w:sz w:val="24"/>
          <w:szCs w:val="24"/>
          <w:lang w:val="ro-RO"/>
        </w:rPr>
      </w:pPr>
    </w:p>
    <w:p w:rsidR="00001F01" w:rsidRPr="0024707D" w:rsidRDefault="00001F01" w:rsidP="00001F01">
      <w:pPr>
        <w:spacing w:after="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 xml:space="preserve">În cazul în care pe parcursul procesului de evaluare și selecție intervine încheierea unui an fiscal și termenul limită de depunere a situațiilor financiare a anului respectiv, se vor anexa ultimele situații financiare încheiate. </w:t>
      </w:r>
    </w:p>
    <w:p w:rsidR="00001F01" w:rsidRPr="0024707D" w:rsidRDefault="00001F01" w:rsidP="00001F01">
      <w:pPr>
        <w:spacing w:after="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Documentele se depun în copie conformă cu originalul.</w:t>
      </w:r>
    </w:p>
    <w:p w:rsidR="00001F01" w:rsidRPr="0024707D" w:rsidRDefault="00001F01" w:rsidP="00001F01">
      <w:pPr>
        <w:spacing w:after="0" w:line="240" w:lineRule="auto"/>
        <w:ind w:right="-567"/>
        <w:jc w:val="both"/>
        <w:rPr>
          <w:rFonts w:eastAsia="Times New Roman" w:cstheme="minorHAnsi"/>
          <w:sz w:val="24"/>
          <w:szCs w:val="24"/>
          <w:lang w:val="ro-RO"/>
        </w:rPr>
      </w:pPr>
    </w:p>
    <w:p w:rsidR="00001F01" w:rsidRPr="0024707D" w:rsidRDefault="00001F01" w:rsidP="00001F01">
      <w:pPr>
        <w:numPr>
          <w:ilvl w:val="0"/>
          <w:numId w:val="2"/>
        </w:numPr>
        <w:shd w:val="clear" w:color="auto" w:fill="E6E6E6"/>
        <w:tabs>
          <w:tab w:val="clear" w:pos="786"/>
          <w:tab w:val="num" w:pos="360"/>
        </w:tabs>
        <w:spacing w:before="120" w:after="0" w:line="240" w:lineRule="auto"/>
        <w:ind w:left="360" w:right="-567"/>
        <w:jc w:val="both"/>
        <w:rPr>
          <w:rFonts w:eastAsia="Times New Roman" w:cstheme="minorHAnsi"/>
          <w:b/>
          <w:bCs/>
          <w:snapToGrid w:val="0"/>
          <w:sz w:val="24"/>
          <w:szCs w:val="24"/>
          <w:lang w:val="ro-RO"/>
        </w:rPr>
      </w:pPr>
      <w:r w:rsidRPr="0024707D">
        <w:rPr>
          <w:rFonts w:eastAsia="Times New Roman" w:cstheme="minorHAnsi"/>
          <w:b/>
          <w:bCs/>
          <w:snapToGrid w:val="0"/>
          <w:sz w:val="24"/>
          <w:szCs w:val="24"/>
          <w:lang w:val="ro-RO"/>
        </w:rPr>
        <w:t>Modificări asupra declarațiilor pe proprie răspundere anexate la depunerea cererii de finanțare, modificări asupra acordului de parteneriat</w:t>
      </w:r>
      <w:r w:rsidRPr="0024707D">
        <w:rPr>
          <w:rFonts w:eastAsia="Times New Roman" w:cstheme="minorHAnsi"/>
          <w:b/>
          <w:bCs/>
          <w:snapToGrid w:val="0"/>
          <w:sz w:val="24"/>
          <w:szCs w:val="24"/>
        </w:rPr>
        <w:t xml:space="preserve">/ </w:t>
      </w:r>
      <w:proofErr w:type="spellStart"/>
      <w:r w:rsidRPr="0024707D">
        <w:rPr>
          <w:rFonts w:eastAsia="Times New Roman" w:cstheme="minorHAnsi"/>
          <w:b/>
          <w:bCs/>
          <w:snapToGrid w:val="0"/>
          <w:sz w:val="24"/>
          <w:szCs w:val="24"/>
        </w:rPr>
        <w:t>asupra</w:t>
      </w:r>
      <w:proofErr w:type="spellEnd"/>
      <w:r w:rsidRPr="0024707D">
        <w:rPr>
          <w:rFonts w:eastAsia="Times New Roman" w:cstheme="minorHAnsi"/>
          <w:b/>
          <w:bCs/>
          <w:snapToGrid w:val="0"/>
          <w:sz w:val="24"/>
          <w:szCs w:val="24"/>
        </w:rPr>
        <w:t xml:space="preserve"> </w:t>
      </w:r>
      <w:r w:rsidRPr="0024707D">
        <w:rPr>
          <w:rFonts w:eastAsia="Times New Roman" w:cstheme="minorHAnsi"/>
          <w:b/>
          <w:bCs/>
          <w:snapToGrid w:val="0"/>
          <w:sz w:val="24"/>
          <w:szCs w:val="24"/>
          <w:lang w:val="ro-RO"/>
        </w:rPr>
        <w:t>acordului cadru de colaborare, asupra declarației de angajament, precum și asupra mandatului special/</w:t>
      </w:r>
      <w:proofErr w:type="spellStart"/>
      <w:r w:rsidRPr="0024707D">
        <w:rPr>
          <w:rFonts w:eastAsia="Times New Roman" w:cstheme="minorHAnsi"/>
          <w:b/>
          <w:bCs/>
          <w:snapToGrid w:val="0"/>
          <w:sz w:val="24"/>
          <w:szCs w:val="24"/>
          <w:lang w:val="ro-RO"/>
        </w:rPr>
        <w:t>dispozitiei</w:t>
      </w:r>
      <w:proofErr w:type="spellEnd"/>
      <w:r w:rsidRPr="0024707D">
        <w:rPr>
          <w:rFonts w:eastAsia="Times New Roman" w:cstheme="minorHAnsi"/>
          <w:b/>
          <w:bCs/>
          <w:snapToGrid w:val="0"/>
          <w:sz w:val="24"/>
          <w:szCs w:val="24"/>
          <w:lang w:val="ro-RO"/>
        </w:rPr>
        <w:t xml:space="preserve"> (dacă este cazul)</w:t>
      </w:r>
    </w:p>
    <w:p w:rsidR="00001F01" w:rsidRPr="0024707D" w:rsidRDefault="00001F01" w:rsidP="00001F01">
      <w:pPr>
        <w:spacing w:before="120" w:after="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Declarația de angajament va respecta informațiile din ultima formă a bugetului proiectului.</w:t>
      </w:r>
    </w:p>
    <w:p w:rsidR="00001F01" w:rsidRPr="0024707D" w:rsidRDefault="00001F01" w:rsidP="00001F01">
      <w:pPr>
        <w:spacing w:after="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 xml:space="preserve">În cazul parteneriatelor </w:t>
      </w:r>
      <w:proofErr w:type="spellStart"/>
      <w:r w:rsidRPr="0024707D">
        <w:rPr>
          <w:rFonts w:eastAsia="Times New Roman" w:cstheme="minorHAnsi"/>
          <w:sz w:val="24"/>
          <w:szCs w:val="24"/>
          <w:lang w:val="ro-RO"/>
        </w:rPr>
        <w:t>toţi</w:t>
      </w:r>
      <w:proofErr w:type="spellEnd"/>
      <w:r w:rsidRPr="0024707D">
        <w:rPr>
          <w:rFonts w:eastAsia="Times New Roman" w:cstheme="minorHAnsi"/>
          <w:sz w:val="24"/>
          <w:szCs w:val="24"/>
          <w:lang w:val="ro-RO"/>
        </w:rPr>
        <w:t xml:space="preserve"> membrii parteneriatului vor prezenta aceste documente.</w:t>
      </w:r>
    </w:p>
    <w:p w:rsidR="00001F01" w:rsidRPr="0024707D" w:rsidRDefault="00001F01" w:rsidP="00001F01">
      <w:pPr>
        <w:numPr>
          <w:ilvl w:val="0"/>
          <w:numId w:val="1"/>
        </w:numPr>
        <w:shd w:val="clear" w:color="auto" w:fill="E6E6E6"/>
        <w:tabs>
          <w:tab w:val="clear" w:pos="786"/>
          <w:tab w:val="num" w:pos="360"/>
        </w:tabs>
        <w:spacing w:before="120" w:after="0" w:line="240" w:lineRule="auto"/>
        <w:ind w:left="360" w:right="-567"/>
        <w:jc w:val="both"/>
        <w:rPr>
          <w:rFonts w:eastAsia="Times New Roman" w:cstheme="minorHAnsi"/>
          <w:b/>
          <w:bCs/>
          <w:snapToGrid w:val="0"/>
          <w:sz w:val="24"/>
          <w:szCs w:val="24"/>
          <w:lang w:val="ro-RO"/>
        </w:rPr>
      </w:pPr>
      <w:r w:rsidRPr="0024707D">
        <w:rPr>
          <w:rFonts w:eastAsia="Times New Roman" w:cstheme="minorHAnsi"/>
          <w:b/>
          <w:bCs/>
          <w:snapToGrid w:val="0"/>
          <w:sz w:val="24"/>
          <w:szCs w:val="24"/>
          <w:lang w:val="ro-RO"/>
        </w:rPr>
        <w:t xml:space="preserve">Certificat de atestare fiscală, referitor la obligațiile de plată la bugetul local și bugetul de stat </w:t>
      </w:r>
    </w:p>
    <w:p w:rsidR="00001F01" w:rsidRPr="0024707D" w:rsidRDefault="00001F01" w:rsidP="00001F01">
      <w:pPr>
        <w:spacing w:after="0" w:line="240" w:lineRule="auto"/>
        <w:ind w:right="-567"/>
        <w:jc w:val="both"/>
        <w:rPr>
          <w:rFonts w:eastAsia="Times New Roman" w:cstheme="minorHAnsi"/>
          <w:sz w:val="24"/>
          <w:szCs w:val="24"/>
          <w:lang w:val="ro-RO"/>
        </w:rPr>
      </w:pPr>
    </w:p>
    <w:p w:rsidR="00001F01" w:rsidRPr="0024707D" w:rsidRDefault="00001F01" w:rsidP="00001F01">
      <w:pPr>
        <w:spacing w:after="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Extrasul de atestare fiscală trebuie să fie în termen de valabilitate.</w:t>
      </w:r>
    </w:p>
    <w:p w:rsidR="00001F01" w:rsidRPr="0024707D" w:rsidRDefault="00001F01" w:rsidP="00001F01">
      <w:pPr>
        <w:spacing w:after="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Documentul se va depune în original.</w:t>
      </w:r>
    </w:p>
    <w:p w:rsidR="00001F01" w:rsidRPr="0024707D" w:rsidRDefault="00001F01" w:rsidP="00001F01">
      <w:pPr>
        <w:spacing w:after="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 xml:space="preserve">În cazul parteneriatelor </w:t>
      </w:r>
      <w:proofErr w:type="spellStart"/>
      <w:r w:rsidRPr="0024707D">
        <w:rPr>
          <w:rFonts w:eastAsia="Times New Roman" w:cstheme="minorHAnsi"/>
          <w:sz w:val="24"/>
          <w:szCs w:val="24"/>
          <w:lang w:val="ro-RO"/>
        </w:rPr>
        <w:t>toţi</w:t>
      </w:r>
      <w:proofErr w:type="spellEnd"/>
      <w:r w:rsidRPr="0024707D">
        <w:rPr>
          <w:rFonts w:eastAsia="Times New Roman" w:cstheme="minorHAnsi"/>
          <w:sz w:val="24"/>
          <w:szCs w:val="24"/>
          <w:lang w:val="ro-RO"/>
        </w:rPr>
        <w:t xml:space="preserve"> membrii parteneriatului vor prezenta acest document, după caz.</w:t>
      </w:r>
    </w:p>
    <w:p w:rsidR="00001F01" w:rsidRPr="0024707D" w:rsidRDefault="00001F01" w:rsidP="00001F01">
      <w:pPr>
        <w:numPr>
          <w:ilvl w:val="0"/>
          <w:numId w:val="1"/>
        </w:numPr>
        <w:shd w:val="clear" w:color="auto" w:fill="E6E6E6"/>
        <w:tabs>
          <w:tab w:val="clear" w:pos="786"/>
          <w:tab w:val="num" w:pos="360"/>
        </w:tabs>
        <w:spacing w:before="240" w:after="120" w:line="240" w:lineRule="auto"/>
        <w:ind w:left="360" w:right="-567"/>
        <w:jc w:val="both"/>
        <w:rPr>
          <w:rFonts w:eastAsia="Times New Roman" w:cstheme="minorHAnsi"/>
          <w:b/>
          <w:bCs/>
          <w:snapToGrid w:val="0"/>
          <w:sz w:val="24"/>
          <w:szCs w:val="24"/>
          <w:lang w:val="ro-RO"/>
        </w:rPr>
      </w:pPr>
      <w:r w:rsidRPr="0024707D">
        <w:rPr>
          <w:rFonts w:eastAsia="Times New Roman" w:cstheme="minorHAnsi"/>
          <w:b/>
          <w:bCs/>
          <w:snapToGrid w:val="0"/>
          <w:sz w:val="24"/>
          <w:szCs w:val="24"/>
          <w:lang w:val="ro-RO"/>
        </w:rPr>
        <w:t>Certificatul de cazier fiscal al solicitantului/ partenerilor</w:t>
      </w:r>
    </w:p>
    <w:p w:rsidR="00001F01" w:rsidRPr="0024707D" w:rsidRDefault="00001F01" w:rsidP="00001F01">
      <w:pPr>
        <w:spacing w:after="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Certificatul de cazier fiscal trebuie să fie în termen de valabilitate.</w:t>
      </w:r>
    </w:p>
    <w:p w:rsidR="00001F01" w:rsidRPr="0024707D" w:rsidRDefault="00001F01" w:rsidP="00001F01">
      <w:pPr>
        <w:spacing w:after="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Documentul se va depune în original.</w:t>
      </w:r>
    </w:p>
    <w:p w:rsidR="00001F01" w:rsidRPr="0024707D" w:rsidRDefault="00001F01" w:rsidP="00001F01">
      <w:pPr>
        <w:spacing w:after="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 xml:space="preserve">În cazul parteneriatelor </w:t>
      </w:r>
      <w:proofErr w:type="spellStart"/>
      <w:r w:rsidRPr="0024707D">
        <w:rPr>
          <w:rFonts w:eastAsia="Times New Roman" w:cstheme="minorHAnsi"/>
          <w:sz w:val="24"/>
          <w:szCs w:val="24"/>
          <w:lang w:val="ro-RO"/>
        </w:rPr>
        <w:t>toţi</w:t>
      </w:r>
      <w:proofErr w:type="spellEnd"/>
      <w:r w:rsidRPr="0024707D">
        <w:rPr>
          <w:rFonts w:eastAsia="Times New Roman" w:cstheme="minorHAnsi"/>
          <w:sz w:val="24"/>
          <w:szCs w:val="24"/>
          <w:lang w:val="ro-RO"/>
        </w:rPr>
        <w:t xml:space="preserve"> membrii parteneriatului vor prezenta acest document, după caz.</w:t>
      </w:r>
    </w:p>
    <w:p w:rsidR="00001F01" w:rsidRPr="0024707D" w:rsidRDefault="00001F01" w:rsidP="00001F01">
      <w:pPr>
        <w:spacing w:after="0" w:line="240" w:lineRule="auto"/>
        <w:ind w:right="-567"/>
        <w:jc w:val="both"/>
        <w:rPr>
          <w:rFonts w:eastAsia="Times New Roman" w:cstheme="minorHAnsi"/>
          <w:sz w:val="24"/>
          <w:szCs w:val="24"/>
          <w:lang w:val="ro-RO"/>
        </w:rPr>
      </w:pPr>
    </w:p>
    <w:p w:rsidR="00001F01" w:rsidRPr="0024707D" w:rsidRDefault="00001F01" w:rsidP="00001F01">
      <w:pPr>
        <w:numPr>
          <w:ilvl w:val="0"/>
          <w:numId w:val="2"/>
        </w:numPr>
        <w:shd w:val="clear" w:color="auto" w:fill="E6E6E6"/>
        <w:tabs>
          <w:tab w:val="clear" w:pos="786"/>
          <w:tab w:val="num" w:pos="360"/>
        </w:tabs>
        <w:spacing w:before="120" w:after="0" w:line="240" w:lineRule="auto"/>
        <w:ind w:left="360" w:right="-567"/>
        <w:jc w:val="both"/>
        <w:rPr>
          <w:rFonts w:eastAsia="Times New Roman" w:cstheme="minorHAnsi"/>
          <w:b/>
          <w:bCs/>
          <w:snapToGrid w:val="0"/>
          <w:sz w:val="24"/>
          <w:szCs w:val="24"/>
          <w:lang w:val="ro-RO"/>
        </w:rPr>
      </w:pPr>
      <w:proofErr w:type="spellStart"/>
      <w:r w:rsidRPr="0024707D">
        <w:rPr>
          <w:rFonts w:eastAsia="Times New Roman" w:cstheme="minorHAnsi"/>
          <w:b/>
          <w:bCs/>
          <w:snapToGrid w:val="0"/>
          <w:sz w:val="24"/>
          <w:szCs w:val="24"/>
          <w:lang w:val="ro-RO"/>
        </w:rPr>
        <w:t>Declaraţ</w:t>
      </w:r>
      <w:r w:rsidRPr="0024707D">
        <w:rPr>
          <w:rFonts w:eastAsia="Times New Roman" w:cstheme="minorHAnsi"/>
          <w:b/>
          <w:bCs/>
          <w:snapToGrid w:val="0"/>
          <w:sz w:val="24"/>
          <w:szCs w:val="24"/>
        </w:rPr>
        <w:t>ia</w:t>
      </w:r>
      <w:proofErr w:type="spellEnd"/>
      <w:r w:rsidRPr="0024707D">
        <w:rPr>
          <w:rFonts w:eastAsia="Times New Roman" w:cstheme="minorHAnsi"/>
          <w:b/>
          <w:bCs/>
          <w:snapToGrid w:val="0"/>
          <w:sz w:val="24"/>
          <w:szCs w:val="24"/>
        </w:rPr>
        <w:t xml:space="preserve"> </w:t>
      </w:r>
      <w:proofErr w:type="spellStart"/>
      <w:r w:rsidRPr="0024707D">
        <w:rPr>
          <w:rFonts w:eastAsia="Times New Roman" w:cstheme="minorHAnsi"/>
          <w:b/>
          <w:bCs/>
          <w:snapToGrid w:val="0"/>
          <w:sz w:val="24"/>
          <w:szCs w:val="24"/>
        </w:rPr>
        <w:t>reprezentantului</w:t>
      </w:r>
      <w:proofErr w:type="spellEnd"/>
      <w:r w:rsidRPr="0024707D">
        <w:rPr>
          <w:rFonts w:eastAsia="Times New Roman" w:cstheme="minorHAnsi"/>
          <w:b/>
          <w:bCs/>
          <w:snapToGrid w:val="0"/>
          <w:sz w:val="24"/>
          <w:szCs w:val="24"/>
        </w:rPr>
        <w:t xml:space="preserve"> legal </w:t>
      </w:r>
      <w:proofErr w:type="spellStart"/>
      <w:r w:rsidRPr="0024707D">
        <w:rPr>
          <w:rFonts w:eastAsia="Times New Roman" w:cstheme="minorHAnsi"/>
          <w:b/>
          <w:bCs/>
          <w:snapToGrid w:val="0"/>
          <w:sz w:val="24"/>
          <w:szCs w:val="24"/>
        </w:rPr>
        <w:t>prin</w:t>
      </w:r>
      <w:proofErr w:type="spellEnd"/>
      <w:r w:rsidRPr="0024707D">
        <w:rPr>
          <w:rFonts w:eastAsia="Times New Roman" w:cstheme="minorHAnsi"/>
          <w:b/>
          <w:bCs/>
          <w:snapToGrid w:val="0"/>
          <w:sz w:val="24"/>
          <w:szCs w:val="24"/>
        </w:rPr>
        <w:t xml:space="preserve"> care se </w:t>
      </w:r>
      <w:proofErr w:type="spellStart"/>
      <w:r w:rsidRPr="0024707D">
        <w:rPr>
          <w:rFonts w:eastAsia="Times New Roman" w:cstheme="minorHAnsi"/>
          <w:b/>
          <w:bCs/>
          <w:snapToGrid w:val="0"/>
          <w:sz w:val="24"/>
          <w:szCs w:val="24"/>
        </w:rPr>
        <w:t>certific</w:t>
      </w:r>
      <w:proofErr w:type="spellEnd"/>
      <w:r w:rsidRPr="0024707D">
        <w:rPr>
          <w:rFonts w:eastAsia="Times New Roman" w:cstheme="minorHAnsi"/>
          <w:b/>
          <w:bCs/>
          <w:snapToGrid w:val="0"/>
          <w:sz w:val="24"/>
          <w:szCs w:val="24"/>
          <w:lang w:val="ro-RO"/>
        </w:rPr>
        <w:t xml:space="preserve">ă faptul că pe parcursul procesului de evaluare </w:t>
      </w:r>
      <w:proofErr w:type="spellStart"/>
      <w:r w:rsidRPr="0024707D">
        <w:rPr>
          <w:rFonts w:eastAsia="Times New Roman" w:cstheme="minorHAnsi"/>
          <w:b/>
          <w:bCs/>
          <w:snapToGrid w:val="0"/>
          <w:sz w:val="24"/>
          <w:szCs w:val="24"/>
          <w:lang w:val="ro-RO"/>
        </w:rPr>
        <w:t>şi</w:t>
      </w:r>
      <w:proofErr w:type="spellEnd"/>
      <w:r w:rsidRPr="0024707D">
        <w:rPr>
          <w:rFonts w:eastAsia="Times New Roman" w:cstheme="minorHAnsi"/>
          <w:b/>
          <w:bCs/>
          <w:snapToGrid w:val="0"/>
          <w:sz w:val="24"/>
          <w:szCs w:val="24"/>
          <w:lang w:val="ro-RO"/>
        </w:rPr>
        <w:t xml:space="preserve"> </w:t>
      </w:r>
      <w:proofErr w:type="spellStart"/>
      <w:r w:rsidRPr="0024707D">
        <w:rPr>
          <w:rFonts w:eastAsia="Times New Roman" w:cstheme="minorHAnsi"/>
          <w:b/>
          <w:bCs/>
          <w:snapToGrid w:val="0"/>
          <w:sz w:val="24"/>
          <w:szCs w:val="24"/>
          <w:lang w:val="ro-RO"/>
        </w:rPr>
        <w:t>selecţie</w:t>
      </w:r>
      <w:proofErr w:type="spellEnd"/>
      <w:r w:rsidRPr="0024707D">
        <w:rPr>
          <w:rFonts w:eastAsia="Times New Roman" w:cstheme="minorHAnsi"/>
          <w:b/>
          <w:bCs/>
          <w:snapToGrid w:val="0"/>
          <w:sz w:val="24"/>
          <w:szCs w:val="24"/>
          <w:lang w:val="ro-RO"/>
        </w:rPr>
        <w:t xml:space="preserve"> au fost/nu au fost înregistrate modificări asupra unora sau a tuturor documentelor depuse la cererea de </w:t>
      </w:r>
      <w:proofErr w:type="spellStart"/>
      <w:r w:rsidRPr="0024707D">
        <w:rPr>
          <w:rFonts w:eastAsia="Times New Roman" w:cstheme="minorHAnsi"/>
          <w:b/>
          <w:bCs/>
          <w:snapToGrid w:val="0"/>
          <w:sz w:val="24"/>
          <w:szCs w:val="24"/>
          <w:lang w:val="ro-RO"/>
        </w:rPr>
        <w:t>finanţare</w:t>
      </w:r>
      <w:proofErr w:type="spellEnd"/>
      <w:r w:rsidRPr="0024707D">
        <w:rPr>
          <w:rFonts w:eastAsia="Times New Roman" w:cstheme="minorHAnsi"/>
          <w:b/>
          <w:bCs/>
          <w:snapToGrid w:val="0"/>
          <w:sz w:val="24"/>
          <w:szCs w:val="24"/>
          <w:lang w:val="ro-RO"/>
        </w:rPr>
        <w:t xml:space="preserve"> (acolo unde este cazul)</w:t>
      </w:r>
    </w:p>
    <w:p w:rsidR="00001F01" w:rsidRPr="0024707D" w:rsidRDefault="00001F01" w:rsidP="00001F01">
      <w:pPr>
        <w:tabs>
          <w:tab w:val="left" w:pos="1398"/>
        </w:tabs>
        <w:spacing w:before="120" w:after="12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 xml:space="preserve">Se va utiliza modelul de </w:t>
      </w:r>
      <w:proofErr w:type="spellStart"/>
      <w:r w:rsidRPr="0024707D">
        <w:rPr>
          <w:rFonts w:eastAsia="Times New Roman" w:cstheme="minorHAnsi"/>
          <w:sz w:val="24"/>
          <w:szCs w:val="24"/>
          <w:lang w:val="ro-RO"/>
        </w:rPr>
        <w:t>declaraţie</w:t>
      </w:r>
      <w:proofErr w:type="spellEnd"/>
      <w:r w:rsidRPr="0024707D">
        <w:rPr>
          <w:rFonts w:eastAsia="Times New Roman" w:cstheme="minorHAnsi"/>
          <w:sz w:val="24"/>
          <w:szCs w:val="24"/>
          <w:lang w:val="ro-RO"/>
        </w:rPr>
        <w:t xml:space="preserve"> Modelul G - </w:t>
      </w:r>
      <w:r w:rsidRPr="0024707D">
        <w:rPr>
          <w:rFonts w:eastAsia="Times New Roman" w:cstheme="minorHAnsi"/>
          <w:b/>
          <w:sz w:val="24"/>
          <w:szCs w:val="24"/>
          <w:lang w:val="ro-RO"/>
        </w:rPr>
        <w:t xml:space="preserve"> </w:t>
      </w:r>
      <w:proofErr w:type="spellStart"/>
      <w:r w:rsidRPr="0024707D">
        <w:rPr>
          <w:rFonts w:eastAsia="Times New Roman" w:cstheme="minorHAnsi"/>
          <w:b/>
          <w:sz w:val="24"/>
          <w:szCs w:val="24"/>
          <w:lang w:val="ro-RO"/>
        </w:rPr>
        <w:t>Declaraţia</w:t>
      </w:r>
      <w:proofErr w:type="spellEnd"/>
      <w:r w:rsidRPr="0024707D">
        <w:rPr>
          <w:rFonts w:eastAsia="Times New Roman" w:cstheme="minorHAnsi"/>
          <w:b/>
          <w:sz w:val="24"/>
          <w:szCs w:val="24"/>
          <w:lang w:val="ro-RO"/>
        </w:rPr>
        <w:t xml:space="preserve"> privind realizarea de modificări pe parcursul procesului de evaluare din anexa 6.1.4 la Ghidul solicitantului.</w:t>
      </w:r>
      <w:r w:rsidRPr="0024707D">
        <w:rPr>
          <w:rFonts w:eastAsia="Times New Roman" w:cstheme="minorHAnsi"/>
          <w:sz w:val="24"/>
          <w:szCs w:val="24"/>
          <w:lang w:val="ro-RO"/>
        </w:rPr>
        <w:t xml:space="preserve">  </w:t>
      </w:r>
    </w:p>
    <w:p w:rsidR="00001F01" w:rsidRPr="0024707D" w:rsidRDefault="00001F01" w:rsidP="00001F01">
      <w:pPr>
        <w:tabs>
          <w:tab w:val="left" w:pos="1398"/>
        </w:tabs>
        <w:spacing w:before="120" w:after="12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Documentul se depune în original și nu va face parte din contractul de finanțare.</w:t>
      </w:r>
    </w:p>
    <w:p w:rsidR="00001F01" w:rsidRPr="0024707D" w:rsidRDefault="00001F01" w:rsidP="00001F01">
      <w:pPr>
        <w:numPr>
          <w:ilvl w:val="0"/>
          <w:numId w:val="2"/>
        </w:numPr>
        <w:shd w:val="clear" w:color="auto" w:fill="E6E6E6"/>
        <w:tabs>
          <w:tab w:val="clear" w:pos="786"/>
          <w:tab w:val="num" w:pos="360"/>
        </w:tabs>
        <w:spacing w:before="120" w:after="0" w:line="240" w:lineRule="auto"/>
        <w:ind w:left="360" w:right="-567"/>
        <w:jc w:val="both"/>
        <w:rPr>
          <w:rFonts w:eastAsia="Times New Roman" w:cstheme="minorHAnsi"/>
          <w:b/>
          <w:bCs/>
          <w:snapToGrid w:val="0"/>
          <w:sz w:val="24"/>
          <w:szCs w:val="24"/>
          <w:lang w:val="ro-RO"/>
        </w:rPr>
      </w:pPr>
      <w:r w:rsidRPr="0024707D">
        <w:rPr>
          <w:rFonts w:eastAsia="Times New Roman" w:cstheme="minorHAnsi"/>
          <w:b/>
          <w:bCs/>
          <w:snapToGrid w:val="0"/>
          <w:sz w:val="24"/>
          <w:szCs w:val="24"/>
          <w:lang w:val="ro-RO"/>
        </w:rPr>
        <w:t>Actualizări asupra documentelor privind dreptul de proprietate /administrare/folosință, superficie etc.</w:t>
      </w:r>
    </w:p>
    <w:p w:rsidR="00001F01" w:rsidRPr="0024707D" w:rsidRDefault="00001F01" w:rsidP="00001F01">
      <w:pPr>
        <w:spacing w:after="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lastRenderedPageBreak/>
        <w:t xml:space="preserve">In cazul în care la depunerea cererii de finanțare s-a depus </w:t>
      </w:r>
      <w:proofErr w:type="spellStart"/>
      <w:r w:rsidRPr="0024707D">
        <w:rPr>
          <w:rFonts w:eastAsia="Times New Roman" w:cstheme="minorHAnsi"/>
          <w:sz w:val="24"/>
          <w:szCs w:val="24"/>
          <w:lang w:val="ro-RO"/>
        </w:rPr>
        <w:t>documentatia</w:t>
      </w:r>
      <w:proofErr w:type="spellEnd"/>
      <w:r w:rsidRPr="0024707D">
        <w:rPr>
          <w:rFonts w:eastAsia="Times New Roman" w:cstheme="minorHAnsi"/>
          <w:sz w:val="24"/>
          <w:szCs w:val="24"/>
          <w:lang w:val="ro-RO"/>
        </w:rPr>
        <w:t xml:space="preserve"> transmisa in vederea </w:t>
      </w:r>
      <w:proofErr w:type="spellStart"/>
      <w:r w:rsidRPr="0024707D">
        <w:rPr>
          <w:rFonts w:eastAsia="Times New Roman" w:cstheme="minorHAnsi"/>
          <w:sz w:val="24"/>
          <w:szCs w:val="24"/>
          <w:lang w:val="ro-RO"/>
        </w:rPr>
        <w:t>modificarii</w:t>
      </w:r>
      <w:proofErr w:type="spellEnd"/>
      <w:r w:rsidRPr="0024707D">
        <w:rPr>
          <w:rFonts w:eastAsia="Times New Roman" w:cstheme="minorHAnsi"/>
          <w:sz w:val="24"/>
          <w:szCs w:val="24"/>
          <w:lang w:val="ro-RO"/>
        </w:rPr>
        <w:t xml:space="preserve"> </w:t>
      </w:r>
      <w:r w:rsidRPr="0024707D">
        <w:rPr>
          <w:rFonts w:eastAsia="Times New Roman" w:cstheme="minorHAnsi"/>
          <w:bCs/>
          <w:sz w:val="24"/>
          <w:szCs w:val="24"/>
          <w:lang w:val="ro-RO"/>
        </w:rPr>
        <w:t>Hotărârii Guvernului privind proprietatea publică</w:t>
      </w:r>
      <w:r w:rsidRPr="0024707D">
        <w:rPr>
          <w:rFonts w:eastAsia="Times New Roman" w:cstheme="minorHAnsi"/>
          <w:sz w:val="24"/>
          <w:szCs w:val="24"/>
          <w:lang w:val="ro-RO"/>
        </w:rPr>
        <w:t xml:space="preserve"> prevăzută la Secțiunea 4.1, </w:t>
      </w:r>
      <w:proofErr w:type="spellStart"/>
      <w:r w:rsidRPr="0024707D">
        <w:rPr>
          <w:rFonts w:eastAsia="Times New Roman" w:cstheme="minorHAnsi"/>
          <w:sz w:val="24"/>
          <w:szCs w:val="24"/>
          <w:lang w:val="ro-RO"/>
        </w:rPr>
        <w:t>pct</w:t>
      </w:r>
      <w:proofErr w:type="spellEnd"/>
      <w:r w:rsidRPr="0024707D">
        <w:rPr>
          <w:rFonts w:eastAsia="Times New Roman" w:cstheme="minorHAnsi"/>
          <w:sz w:val="24"/>
          <w:szCs w:val="24"/>
          <w:lang w:val="ro-RO"/>
        </w:rPr>
        <w:t xml:space="preserve"> 12/</w:t>
      </w:r>
      <w:proofErr w:type="spellStart"/>
      <w:r w:rsidRPr="0024707D">
        <w:rPr>
          <w:rFonts w:eastAsia="Times New Roman" w:cstheme="minorHAnsi"/>
          <w:sz w:val="24"/>
          <w:szCs w:val="24"/>
          <w:lang w:val="ro-RO"/>
        </w:rPr>
        <w:t>pct</w:t>
      </w:r>
      <w:proofErr w:type="spellEnd"/>
      <w:r w:rsidRPr="0024707D">
        <w:rPr>
          <w:rFonts w:eastAsia="Times New Roman" w:cstheme="minorHAnsi"/>
          <w:sz w:val="24"/>
          <w:szCs w:val="24"/>
          <w:lang w:val="ro-RO"/>
        </w:rPr>
        <w:t xml:space="preserve"> 13) a Ghidului solicitantului, în mod obligatoriu se va prezenta în etapa precontractuală Hotărârea de Guvern aprobată sau documente cadastrale </w:t>
      </w:r>
      <w:proofErr w:type="spellStart"/>
      <w:r w:rsidRPr="0024707D">
        <w:rPr>
          <w:rFonts w:eastAsia="Times New Roman" w:cstheme="minorHAnsi"/>
          <w:sz w:val="24"/>
          <w:szCs w:val="24"/>
          <w:lang w:val="ro-RO"/>
        </w:rPr>
        <w:t>şi</w:t>
      </w:r>
      <w:proofErr w:type="spellEnd"/>
      <w:r w:rsidRPr="0024707D">
        <w:rPr>
          <w:rFonts w:eastAsia="Times New Roman" w:cstheme="minorHAnsi"/>
          <w:sz w:val="24"/>
          <w:szCs w:val="24"/>
          <w:lang w:val="ro-RO"/>
        </w:rPr>
        <w:t xml:space="preserve"> înregistrarea imobilelor în registre (extrase de carte funciară actualizate  și în termen de valabilitate din care să rezulte intabularea, precum și încheierea), în copie conform cu originalul.</w:t>
      </w:r>
    </w:p>
    <w:p w:rsidR="00001F01" w:rsidRPr="0024707D" w:rsidRDefault="00001F01" w:rsidP="00001F01">
      <w:pPr>
        <w:spacing w:after="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 xml:space="preserve">Este obligatorie îndeplinirea condiției privind înscrierea definitivă a dreptului de proprietate și depunerea extraselor de carte funciară aferente cel mai târziu în termenul maxim de 30 zile lucrătoare de la primirea </w:t>
      </w:r>
      <w:proofErr w:type="spellStart"/>
      <w:r w:rsidRPr="0024707D">
        <w:rPr>
          <w:rFonts w:eastAsia="Times New Roman" w:cstheme="minorHAnsi"/>
          <w:sz w:val="24"/>
          <w:szCs w:val="24"/>
          <w:lang w:val="ro-RO"/>
        </w:rPr>
        <w:t>notificarii</w:t>
      </w:r>
      <w:proofErr w:type="spellEnd"/>
      <w:r w:rsidRPr="0024707D">
        <w:rPr>
          <w:rFonts w:eastAsia="Times New Roman" w:cstheme="minorHAnsi"/>
          <w:sz w:val="24"/>
          <w:szCs w:val="24"/>
          <w:lang w:val="ro-RO"/>
        </w:rPr>
        <w:t xml:space="preserve"> privind demararea etapei precontractuale în conformitate cu prevederile secțiunii 8.5 Etapa precontractuală a Ghidului solicitantului-Condiții generale.</w:t>
      </w:r>
    </w:p>
    <w:p w:rsidR="00001F01" w:rsidRPr="0024707D" w:rsidRDefault="00001F01" w:rsidP="00001F01">
      <w:pPr>
        <w:spacing w:after="0" w:line="240" w:lineRule="auto"/>
        <w:ind w:right="-567"/>
        <w:jc w:val="both"/>
        <w:rPr>
          <w:rFonts w:eastAsia="Times New Roman" w:cstheme="minorHAnsi"/>
          <w:sz w:val="24"/>
          <w:szCs w:val="24"/>
          <w:lang w:val="ro-RO"/>
        </w:rPr>
      </w:pPr>
    </w:p>
    <w:p w:rsidR="00001F01" w:rsidRPr="0024707D" w:rsidRDefault="00001F01" w:rsidP="00001F01">
      <w:pPr>
        <w:spacing w:after="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 xml:space="preserve">Aceste documente se vor depune în copie conformă cu originalul și vor fi însoțite de un tabel centralizator asupra nr. cadastrale, obiectivele de investiție care se realizează în cadrul acestora, precum și suprafețele aferente – Model K la anexa 6.1.4 - Modelul cererii de </w:t>
      </w:r>
      <w:proofErr w:type="spellStart"/>
      <w:r w:rsidRPr="0024707D">
        <w:rPr>
          <w:rFonts w:eastAsia="Times New Roman" w:cstheme="minorHAnsi"/>
          <w:sz w:val="24"/>
          <w:szCs w:val="24"/>
          <w:lang w:val="ro-RO"/>
        </w:rPr>
        <w:t>finanţare</w:t>
      </w:r>
      <w:proofErr w:type="spellEnd"/>
      <w:r w:rsidRPr="0024707D">
        <w:rPr>
          <w:rFonts w:eastAsia="Times New Roman" w:cstheme="minorHAnsi"/>
          <w:sz w:val="24"/>
          <w:szCs w:val="24"/>
          <w:lang w:val="ro-RO"/>
        </w:rPr>
        <w:t xml:space="preserve"> la Ghidul solicitantului; Plan de amplasament vizat de OCPI pentru imobilele pe care se propune a se realiza </w:t>
      </w:r>
      <w:proofErr w:type="spellStart"/>
      <w:r w:rsidRPr="0024707D">
        <w:rPr>
          <w:rFonts w:eastAsia="Times New Roman" w:cstheme="minorHAnsi"/>
          <w:sz w:val="24"/>
          <w:szCs w:val="24"/>
          <w:lang w:val="ro-RO"/>
        </w:rPr>
        <w:t>investiţia</w:t>
      </w:r>
      <w:proofErr w:type="spellEnd"/>
      <w:r w:rsidRPr="0024707D">
        <w:rPr>
          <w:rFonts w:eastAsia="Times New Roman" w:cstheme="minorHAnsi"/>
          <w:sz w:val="24"/>
          <w:szCs w:val="24"/>
          <w:lang w:val="ro-RO"/>
        </w:rPr>
        <w:t xml:space="preserve"> în cadrul proiectului, plan în  care să fie evidențiate inclusiv numerele cadastrale; Plan al situației propuse pentru realizarea </w:t>
      </w:r>
      <w:proofErr w:type="spellStart"/>
      <w:r w:rsidRPr="0024707D">
        <w:rPr>
          <w:rFonts w:eastAsia="Times New Roman" w:cstheme="minorHAnsi"/>
          <w:sz w:val="24"/>
          <w:szCs w:val="24"/>
          <w:lang w:val="ro-RO"/>
        </w:rPr>
        <w:t>investiţiei</w:t>
      </w:r>
      <w:proofErr w:type="spellEnd"/>
      <w:r w:rsidRPr="0024707D">
        <w:rPr>
          <w:rFonts w:eastAsia="Times New Roman" w:cstheme="minorHAnsi"/>
          <w:sz w:val="24"/>
          <w:szCs w:val="24"/>
          <w:lang w:val="ro-RO"/>
        </w:rPr>
        <w:t xml:space="preserve"> elaborat de proiectant conform Legii 50/1991 privind autorizarea </w:t>
      </w:r>
      <w:proofErr w:type="spellStart"/>
      <w:r w:rsidRPr="0024707D">
        <w:rPr>
          <w:rFonts w:eastAsia="Times New Roman" w:cstheme="minorHAnsi"/>
          <w:sz w:val="24"/>
          <w:szCs w:val="24"/>
          <w:lang w:val="ro-RO"/>
        </w:rPr>
        <w:t>executarii</w:t>
      </w:r>
      <w:proofErr w:type="spellEnd"/>
      <w:r w:rsidRPr="0024707D">
        <w:rPr>
          <w:rFonts w:eastAsia="Times New Roman" w:cstheme="minorHAnsi"/>
          <w:sz w:val="24"/>
          <w:szCs w:val="24"/>
          <w:lang w:val="ro-RO"/>
        </w:rPr>
        <w:t xml:space="preserve"> </w:t>
      </w:r>
      <w:proofErr w:type="spellStart"/>
      <w:r w:rsidRPr="0024707D">
        <w:rPr>
          <w:rFonts w:eastAsia="Times New Roman" w:cstheme="minorHAnsi"/>
          <w:sz w:val="24"/>
          <w:szCs w:val="24"/>
          <w:lang w:val="ro-RO"/>
        </w:rPr>
        <w:t>lucrarilor</w:t>
      </w:r>
      <w:proofErr w:type="spellEnd"/>
      <w:r w:rsidRPr="0024707D">
        <w:rPr>
          <w:rFonts w:eastAsia="Times New Roman" w:cstheme="minorHAnsi"/>
          <w:sz w:val="24"/>
          <w:szCs w:val="24"/>
          <w:lang w:val="ro-RO"/>
        </w:rPr>
        <w:t xml:space="preserve"> de </w:t>
      </w:r>
      <w:proofErr w:type="spellStart"/>
      <w:r w:rsidRPr="0024707D">
        <w:rPr>
          <w:rFonts w:eastAsia="Times New Roman" w:cstheme="minorHAnsi"/>
          <w:sz w:val="24"/>
          <w:szCs w:val="24"/>
          <w:lang w:val="ro-RO"/>
        </w:rPr>
        <w:t>constructii</w:t>
      </w:r>
      <w:proofErr w:type="spellEnd"/>
      <w:r w:rsidRPr="0024707D">
        <w:rPr>
          <w:rFonts w:eastAsia="Times New Roman" w:cstheme="minorHAnsi"/>
          <w:sz w:val="24"/>
          <w:szCs w:val="24"/>
          <w:lang w:val="ro-RO"/>
        </w:rPr>
        <w:t xml:space="preserve">, cu </w:t>
      </w:r>
      <w:proofErr w:type="spellStart"/>
      <w:r w:rsidRPr="0024707D">
        <w:rPr>
          <w:rFonts w:eastAsia="Times New Roman" w:cstheme="minorHAnsi"/>
          <w:sz w:val="24"/>
          <w:szCs w:val="24"/>
          <w:lang w:val="ro-RO"/>
        </w:rPr>
        <w:t>modificarile</w:t>
      </w:r>
      <w:proofErr w:type="spellEnd"/>
      <w:r w:rsidRPr="0024707D">
        <w:rPr>
          <w:rFonts w:eastAsia="Times New Roman" w:cstheme="minorHAnsi"/>
          <w:sz w:val="24"/>
          <w:szCs w:val="24"/>
          <w:lang w:val="ro-RO"/>
        </w:rPr>
        <w:t xml:space="preserve"> si </w:t>
      </w:r>
      <w:proofErr w:type="spellStart"/>
      <w:r w:rsidRPr="0024707D">
        <w:rPr>
          <w:rFonts w:eastAsia="Times New Roman" w:cstheme="minorHAnsi"/>
          <w:sz w:val="24"/>
          <w:szCs w:val="24"/>
          <w:lang w:val="ro-RO"/>
        </w:rPr>
        <w:t>completarile</w:t>
      </w:r>
      <w:proofErr w:type="spellEnd"/>
      <w:r w:rsidRPr="0024707D">
        <w:rPr>
          <w:rFonts w:eastAsia="Times New Roman" w:cstheme="minorHAnsi"/>
          <w:sz w:val="24"/>
          <w:szCs w:val="24"/>
          <w:lang w:val="ro-RO"/>
        </w:rPr>
        <w:t xml:space="preserve"> ulterioare.</w:t>
      </w:r>
    </w:p>
    <w:p w:rsidR="00001F01" w:rsidRPr="0024707D" w:rsidRDefault="00001F01" w:rsidP="00001F01">
      <w:pPr>
        <w:numPr>
          <w:ilvl w:val="0"/>
          <w:numId w:val="1"/>
        </w:numPr>
        <w:shd w:val="clear" w:color="auto" w:fill="E6E6E6"/>
        <w:tabs>
          <w:tab w:val="clear" w:pos="786"/>
          <w:tab w:val="num" w:pos="360"/>
        </w:tabs>
        <w:spacing w:before="120" w:after="0" w:line="240" w:lineRule="auto"/>
        <w:ind w:left="0" w:right="-567" w:firstLine="0"/>
        <w:jc w:val="both"/>
        <w:rPr>
          <w:rFonts w:eastAsia="Times New Roman" w:cstheme="minorHAnsi"/>
          <w:b/>
          <w:bCs/>
          <w:snapToGrid w:val="0"/>
          <w:sz w:val="24"/>
          <w:szCs w:val="24"/>
          <w:lang w:val="ro-RO"/>
        </w:rPr>
      </w:pPr>
      <w:r w:rsidRPr="0024707D">
        <w:rPr>
          <w:rFonts w:eastAsia="Times New Roman" w:cstheme="minorHAnsi"/>
          <w:b/>
          <w:bCs/>
          <w:snapToGrid w:val="0"/>
          <w:sz w:val="24"/>
          <w:szCs w:val="24"/>
          <w:lang w:val="ro-RO"/>
        </w:rPr>
        <w:t>Hotărârea de aprobare a proiectului în conformitate cu ultima forma a bugetului rezultat în urma etapei de evaluare și selecție</w:t>
      </w:r>
    </w:p>
    <w:p w:rsidR="00001F01" w:rsidRPr="0024707D" w:rsidRDefault="00001F01" w:rsidP="00001F01">
      <w:pPr>
        <w:spacing w:after="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Se va include referirea la asumarea cheltuielilor de întreținere și mentenanță pe toată durata de valabilitate a contractului de finanțare.</w:t>
      </w:r>
    </w:p>
    <w:p w:rsidR="00001F01" w:rsidRPr="0024707D" w:rsidRDefault="00001F01" w:rsidP="00001F01">
      <w:pPr>
        <w:spacing w:after="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Se va utiliza Modelul L la anexa 6.1.4- Cerere de finanțare.</w:t>
      </w:r>
    </w:p>
    <w:p w:rsidR="00001F01" w:rsidRPr="0024707D" w:rsidRDefault="00001F01" w:rsidP="00001F01">
      <w:pPr>
        <w:spacing w:after="12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Documentul se va depune în copie conformă cu originalul.</w:t>
      </w:r>
    </w:p>
    <w:p w:rsidR="00001F01" w:rsidRPr="0024707D" w:rsidRDefault="00001F01" w:rsidP="00001F01">
      <w:pPr>
        <w:spacing w:after="120" w:line="240" w:lineRule="auto"/>
        <w:ind w:right="-567"/>
        <w:jc w:val="both"/>
        <w:rPr>
          <w:rFonts w:eastAsia="Times New Roman" w:cstheme="minorHAnsi"/>
          <w:sz w:val="24"/>
          <w:szCs w:val="24"/>
          <w:lang w:val="ro-RO"/>
        </w:rPr>
      </w:pPr>
    </w:p>
    <w:p w:rsidR="00001F01" w:rsidRPr="0024707D" w:rsidRDefault="00001F01" w:rsidP="00001F01">
      <w:pPr>
        <w:numPr>
          <w:ilvl w:val="0"/>
          <w:numId w:val="1"/>
        </w:numPr>
        <w:shd w:val="clear" w:color="auto" w:fill="E6E6E6"/>
        <w:tabs>
          <w:tab w:val="clear" w:pos="786"/>
          <w:tab w:val="num" w:pos="360"/>
        </w:tabs>
        <w:spacing w:before="120" w:after="0" w:line="240" w:lineRule="auto"/>
        <w:ind w:left="0" w:right="-567" w:firstLine="0"/>
        <w:jc w:val="both"/>
        <w:rPr>
          <w:rFonts w:eastAsia="Times New Roman" w:cstheme="minorHAnsi"/>
          <w:b/>
          <w:bCs/>
          <w:snapToGrid w:val="0"/>
          <w:sz w:val="24"/>
          <w:szCs w:val="24"/>
          <w:lang w:val="ro-RO"/>
        </w:rPr>
      </w:pPr>
      <w:r w:rsidRPr="0024707D">
        <w:rPr>
          <w:rFonts w:eastAsia="Times New Roman" w:cstheme="minorHAnsi"/>
          <w:b/>
          <w:bCs/>
          <w:snapToGrid w:val="0"/>
          <w:sz w:val="24"/>
          <w:szCs w:val="24"/>
          <w:lang w:val="ro-RO"/>
        </w:rPr>
        <w:t>Modificări asupra devizul general în conformitate cu ultima forma a bugetului rezultat în urma etapei de evaluare și selecție, dacă este cazul</w:t>
      </w:r>
    </w:p>
    <w:p w:rsidR="00001F01" w:rsidRPr="0024707D" w:rsidRDefault="00001F01" w:rsidP="00001F01">
      <w:pPr>
        <w:numPr>
          <w:ilvl w:val="0"/>
          <w:numId w:val="1"/>
        </w:numPr>
        <w:shd w:val="clear" w:color="auto" w:fill="E6E6E6"/>
        <w:tabs>
          <w:tab w:val="clear" w:pos="786"/>
          <w:tab w:val="num" w:pos="360"/>
        </w:tabs>
        <w:spacing w:before="240" w:after="0" w:line="240" w:lineRule="auto"/>
        <w:ind w:left="360" w:right="-567"/>
        <w:jc w:val="both"/>
        <w:rPr>
          <w:rFonts w:eastAsia="Times New Roman" w:cstheme="minorHAnsi"/>
          <w:b/>
          <w:bCs/>
          <w:snapToGrid w:val="0"/>
          <w:sz w:val="24"/>
          <w:szCs w:val="24"/>
          <w:lang w:val="ro-RO"/>
        </w:rPr>
      </w:pPr>
      <w:r w:rsidRPr="0024707D">
        <w:rPr>
          <w:rFonts w:eastAsia="Times New Roman" w:cstheme="minorHAnsi"/>
          <w:b/>
          <w:bCs/>
          <w:snapToGrid w:val="0"/>
          <w:sz w:val="24"/>
          <w:szCs w:val="24"/>
          <w:lang w:val="ro-RO"/>
        </w:rPr>
        <w:t xml:space="preserve">Plan de situație a imobilelor - </w:t>
      </w:r>
      <w:proofErr w:type="spellStart"/>
      <w:r w:rsidRPr="0024707D">
        <w:rPr>
          <w:rFonts w:eastAsia="Times New Roman" w:cstheme="minorHAnsi"/>
          <w:b/>
          <w:bCs/>
          <w:snapToGrid w:val="0"/>
          <w:sz w:val="24"/>
          <w:szCs w:val="24"/>
          <w:lang w:val="ro-RO"/>
        </w:rPr>
        <w:t>planşă</w:t>
      </w:r>
      <w:proofErr w:type="spellEnd"/>
      <w:r w:rsidRPr="0024707D">
        <w:rPr>
          <w:rFonts w:eastAsia="Times New Roman" w:cstheme="minorHAnsi"/>
          <w:b/>
          <w:bCs/>
          <w:snapToGrid w:val="0"/>
          <w:sz w:val="24"/>
          <w:szCs w:val="24"/>
          <w:lang w:val="ro-RO"/>
        </w:rPr>
        <w:t xml:space="preserve"> pe suport topografic vizat de oficiul de cadastru și publicitate </w:t>
      </w:r>
      <w:proofErr w:type="spellStart"/>
      <w:r w:rsidRPr="0024707D">
        <w:rPr>
          <w:rFonts w:eastAsia="Times New Roman" w:cstheme="minorHAnsi"/>
          <w:b/>
          <w:bCs/>
          <w:snapToGrid w:val="0"/>
          <w:sz w:val="24"/>
          <w:szCs w:val="24"/>
          <w:lang w:val="ro-RO"/>
        </w:rPr>
        <w:t>imobliară</w:t>
      </w:r>
      <w:proofErr w:type="spellEnd"/>
      <w:r w:rsidRPr="0024707D">
        <w:rPr>
          <w:rFonts w:eastAsia="Times New Roman" w:cstheme="minorHAnsi"/>
          <w:b/>
          <w:bCs/>
          <w:snapToGrid w:val="0"/>
          <w:sz w:val="24"/>
          <w:szCs w:val="24"/>
          <w:lang w:val="ro-RO"/>
        </w:rPr>
        <w:t xml:space="preserve"> teritorial, întocmit în conformitate cu prevederile Legii 50/1991 cu modificările și completările ulterioare.</w:t>
      </w:r>
    </w:p>
    <w:p w:rsidR="00001F01" w:rsidRPr="0024707D" w:rsidRDefault="00001F01" w:rsidP="00001F01">
      <w:pPr>
        <w:shd w:val="clear" w:color="auto" w:fill="E6E6E6"/>
        <w:spacing w:after="0" w:line="240" w:lineRule="auto"/>
        <w:ind w:right="-567"/>
        <w:jc w:val="both"/>
        <w:rPr>
          <w:rFonts w:eastAsia="Times New Roman" w:cstheme="minorHAnsi"/>
          <w:bCs/>
          <w:snapToGrid w:val="0"/>
          <w:sz w:val="24"/>
          <w:szCs w:val="24"/>
          <w:lang w:val="ro-RO"/>
        </w:rPr>
      </w:pPr>
    </w:p>
    <w:p w:rsidR="00001F01" w:rsidRPr="0024707D" w:rsidRDefault="00001F01" w:rsidP="00001F01">
      <w:pPr>
        <w:keepNext/>
        <w:tabs>
          <w:tab w:val="left" w:pos="0"/>
        </w:tabs>
        <w:spacing w:after="0" w:line="240" w:lineRule="auto"/>
        <w:ind w:right="-567"/>
        <w:jc w:val="both"/>
        <w:outlineLvl w:val="4"/>
        <w:rPr>
          <w:rFonts w:eastAsia="Times New Roman" w:cstheme="minorHAnsi"/>
          <w:bCs/>
          <w:sz w:val="24"/>
          <w:szCs w:val="24"/>
          <w:lang w:val="ro-RO"/>
        </w:rPr>
      </w:pPr>
      <w:r w:rsidRPr="0024707D">
        <w:rPr>
          <w:rFonts w:eastAsia="Times New Roman" w:cstheme="minorHAnsi"/>
          <w:bCs/>
          <w:sz w:val="24"/>
          <w:szCs w:val="24"/>
          <w:lang w:val="ro-RO"/>
        </w:rPr>
        <w:t xml:space="preserve">Documentul va avea obligatoriu viza Oficiului de cadastru și publicitate imobiliară.  Pentru proiectele de </w:t>
      </w:r>
      <w:proofErr w:type="spellStart"/>
      <w:r w:rsidRPr="0024707D">
        <w:rPr>
          <w:rFonts w:eastAsia="Times New Roman" w:cstheme="minorHAnsi"/>
          <w:bCs/>
          <w:sz w:val="24"/>
          <w:szCs w:val="24"/>
          <w:lang w:val="ro-RO"/>
        </w:rPr>
        <w:t>investiţii</w:t>
      </w:r>
      <w:proofErr w:type="spellEnd"/>
      <w:r w:rsidRPr="0024707D">
        <w:rPr>
          <w:rFonts w:eastAsia="Times New Roman" w:cstheme="minorHAnsi"/>
          <w:bCs/>
          <w:sz w:val="24"/>
          <w:szCs w:val="24"/>
          <w:lang w:val="ro-RO"/>
        </w:rPr>
        <w:t xml:space="preserve"> pentru care </w:t>
      </w:r>
      <w:proofErr w:type="spellStart"/>
      <w:r w:rsidRPr="0024707D">
        <w:rPr>
          <w:rFonts w:eastAsia="Times New Roman" w:cstheme="minorHAnsi"/>
          <w:bCs/>
          <w:sz w:val="24"/>
          <w:szCs w:val="24"/>
          <w:lang w:val="ro-RO"/>
        </w:rPr>
        <w:t>execuţia</w:t>
      </w:r>
      <w:proofErr w:type="spellEnd"/>
      <w:r w:rsidRPr="0024707D">
        <w:rPr>
          <w:rFonts w:eastAsia="Times New Roman" w:cstheme="minorHAnsi"/>
          <w:bCs/>
          <w:sz w:val="24"/>
          <w:szCs w:val="24"/>
          <w:lang w:val="ro-RO"/>
        </w:rPr>
        <w:t xml:space="preserve"> de lucrări a fost demarată nu se menține obligația depunerii acestui document, fiind obligatoriu anexarea la cererea de finanțare a autorizației de construire.</w:t>
      </w:r>
    </w:p>
    <w:p w:rsidR="00001F01" w:rsidRPr="0024707D" w:rsidRDefault="00001F01" w:rsidP="00001F01">
      <w:pPr>
        <w:keepNext/>
        <w:tabs>
          <w:tab w:val="left" w:pos="0"/>
        </w:tabs>
        <w:spacing w:after="0" w:line="240" w:lineRule="auto"/>
        <w:ind w:right="-567"/>
        <w:jc w:val="both"/>
        <w:outlineLvl w:val="4"/>
        <w:rPr>
          <w:rFonts w:eastAsia="Times New Roman" w:cstheme="minorHAnsi"/>
          <w:bCs/>
          <w:sz w:val="24"/>
          <w:szCs w:val="24"/>
          <w:lang w:val="ro-RO"/>
        </w:rPr>
      </w:pPr>
      <w:r w:rsidRPr="0024707D">
        <w:rPr>
          <w:rFonts w:eastAsia="Times New Roman" w:cstheme="minorHAnsi"/>
          <w:bCs/>
          <w:sz w:val="24"/>
          <w:szCs w:val="24"/>
          <w:lang w:val="ro-RO"/>
        </w:rPr>
        <w:t>Documentul se depune în copie conformă cu originalul.</w:t>
      </w:r>
    </w:p>
    <w:p w:rsidR="00001F01" w:rsidRPr="0024707D" w:rsidRDefault="00001F01" w:rsidP="00001F01">
      <w:pPr>
        <w:keepNext/>
        <w:tabs>
          <w:tab w:val="left" w:pos="142"/>
        </w:tabs>
        <w:spacing w:after="0" w:line="276" w:lineRule="auto"/>
        <w:ind w:left="1495" w:right="-567"/>
        <w:jc w:val="both"/>
        <w:outlineLvl w:val="4"/>
        <w:rPr>
          <w:rFonts w:eastAsia="Times New Roman" w:cstheme="minorHAnsi"/>
          <w:bCs/>
          <w:sz w:val="24"/>
          <w:szCs w:val="24"/>
          <w:lang w:val="ro-RO"/>
        </w:rPr>
      </w:pPr>
    </w:p>
    <w:p w:rsidR="00001F01" w:rsidRPr="0024707D" w:rsidRDefault="00001F01" w:rsidP="00001F01">
      <w:pPr>
        <w:numPr>
          <w:ilvl w:val="0"/>
          <w:numId w:val="1"/>
        </w:numPr>
        <w:shd w:val="clear" w:color="auto" w:fill="E6E6E6"/>
        <w:tabs>
          <w:tab w:val="clear" w:pos="786"/>
          <w:tab w:val="num" w:pos="360"/>
        </w:tabs>
        <w:spacing w:before="120" w:after="0" w:line="240" w:lineRule="auto"/>
        <w:ind w:left="360" w:right="-567"/>
        <w:jc w:val="both"/>
        <w:rPr>
          <w:rFonts w:eastAsia="Times New Roman" w:cstheme="minorHAnsi"/>
          <w:b/>
          <w:bCs/>
          <w:snapToGrid w:val="0"/>
          <w:sz w:val="24"/>
          <w:szCs w:val="24"/>
          <w:lang w:val="ro-RO"/>
        </w:rPr>
      </w:pPr>
      <w:r w:rsidRPr="0024707D">
        <w:rPr>
          <w:rFonts w:eastAsia="Times New Roman" w:cstheme="minorHAnsi"/>
          <w:b/>
          <w:bCs/>
          <w:snapToGrid w:val="0"/>
          <w:sz w:val="24"/>
          <w:szCs w:val="24"/>
          <w:lang w:val="ro-RO"/>
        </w:rPr>
        <w:t xml:space="preserve">Alte documente actualizate, </w:t>
      </w:r>
      <w:proofErr w:type="spellStart"/>
      <w:r w:rsidRPr="0024707D">
        <w:rPr>
          <w:rFonts w:eastAsia="Times New Roman" w:cstheme="minorHAnsi"/>
          <w:b/>
          <w:bCs/>
          <w:snapToGrid w:val="0"/>
          <w:sz w:val="24"/>
          <w:szCs w:val="24"/>
          <w:lang w:val="ro-RO"/>
        </w:rPr>
        <w:t>conf</w:t>
      </w:r>
      <w:proofErr w:type="spellEnd"/>
      <w:r w:rsidRPr="0024707D">
        <w:rPr>
          <w:rFonts w:eastAsia="Times New Roman" w:cstheme="minorHAnsi"/>
          <w:b/>
          <w:bCs/>
          <w:snapToGrid w:val="0"/>
          <w:sz w:val="24"/>
          <w:szCs w:val="24"/>
          <w:lang w:val="ro-RO"/>
        </w:rPr>
        <w:t xml:space="preserve"> </w:t>
      </w:r>
      <w:proofErr w:type="spellStart"/>
      <w:r w:rsidRPr="0024707D">
        <w:rPr>
          <w:rFonts w:eastAsia="Times New Roman" w:cstheme="minorHAnsi"/>
          <w:b/>
          <w:bCs/>
          <w:snapToGrid w:val="0"/>
          <w:sz w:val="24"/>
          <w:szCs w:val="24"/>
          <w:lang w:val="ro-RO"/>
        </w:rPr>
        <w:t>legislatiei</w:t>
      </w:r>
      <w:proofErr w:type="spellEnd"/>
      <w:r w:rsidRPr="0024707D">
        <w:rPr>
          <w:rFonts w:eastAsia="Times New Roman" w:cstheme="minorHAnsi"/>
          <w:b/>
          <w:bCs/>
          <w:snapToGrid w:val="0"/>
          <w:sz w:val="24"/>
          <w:szCs w:val="24"/>
          <w:lang w:val="ro-RO"/>
        </w:rPr>
        <w:t>.</w:t>
      </w:r>
    </w:p>
    <w:p w:rsidR="00001F01" w:rsidRPr="0024707D" w:rsidRDefault="00001F01" w:rsidP="00001F01">
      <w:pPr>
        <w:spacing w:after="0" w:line="240" w:lineRule="auto"/>
        <w:ind w:right="-567"/>
        <w:jc w:val="both"/>
        <w:rPr>
          <w:rFonts w:eastAsia="Times New Roman" w:cstheme="minorHAnsi"/>
          <w:sz w:val="24"/>
          <w:szCs w:val="24"/>
          <w:lang w:val="ro-RO"/>
        </w:rPr>
      </w:pPr>
      <w:r w:rsidRPr="0024707D">
        <w:rPr>
          <w:rFonts w:eastAsia="Times New Roman" w:cstheme="minorHAnsi"/>
          <w:bCs/>
          <w:sz w:val="24"/>
          <w:szCs w:val="24"/>
          <w:lang w:val="ro-RO"/>
        </w:rPr>
        <w:t xml:space="preserve">-Spre exemplu </w:t>
      </w:r>
      <w:r w:rsidRPr="0024707D">
        <w:rPr>
          <w:rFonts w:eastAsia="Times New Roman" w:cstheme="minorHAnsi"/>
          <w:sz w:val="24"/>
          <w:szCs w:val="24"/>
          <w:lang w:val="ro-RO"/>
        </w:rPr>
        <w:t xml:space="preserve">se va anexa  auditul de siguranță rutieră conform legislației în vigoare (legea 265/7.11.2008 cu modificările și completările ulterioare), corespunzător etapei în care se află documentația la momentul contractării cererii de finanțare (a se vedea legea 265/2008, </w:t>
      </w:r>
      <w:proofErr w:type="spellStart"/>
      <w:r w:rsidRPr="0024707D">
        <w:rPr>
          <w:rFonts w:eastAsia="Times New Roman" w:cstheme="minorHAnsi"/>
          <w:sz w:val="24"/>
          <w:szCs w:val="24"/>
          <w:lang w:val="ro-RO"/>
        </w:rPr>
        <w:t>art</w:t>
      </w:r>
      <w:proofErr w:type="spellEnd"/>
      <w:r w:rsidRPr="0024707D">
        <w:rPr>
          <w:rFonts w:eastAsia="Times New Roman" w:cstheme="minorHAnsi"/>
          <w:sz w:val="24"/>
          <w:szCs w:val="24"/>
          <w:lang w:val="ro-RO"/>
        </w:rPr>
        <w:t xml:space="preserve"> 10, </w:t>
      </w:r>
      <w:proofErr w:type="spellStart"/>
      <w:r w:rsidRPr="0024707D">
        <w:rPr>
          <w:rFonts w:eastAsia="Times New Roman" w:cstheme="minorHAnsi"/>
          <w:sz w:val="24"/>
          <w:szCs w:val="24"/>
          <w:lang w:val="ro-RO"/>
        </w:rPr>
        <w:t>pct</w:t>
      </w:r>
      <w:proofErr w:type="spellEnd"/>
      <w:r w:rsidRPr="0024707D">
        <w:rPr>
          <w:rFonts w:eastAsia="Times New Roman" w:cstheme="minorHAnsi"/>
          <w:sz w:val="24"/>
          <w:szCs w:val="24"/>
          <w:lang w:val="ro-RO"/>
        </w:rPr>
        <w:t xml:space="preserve"> 3). </w:t>
      </w:r>
    </w:p>
    <w:p w:rsidR="00001F01" w:rsidRPr="0024707D" w:rsidRDefault="00001F01" w:rsidP="00001F01">
      <w:pPr>
        <w:spacing w:after="0" w:line="240" w:lineRule="auto"/>
        <w:ind w:right="-567"/>
        <w:jc w:val="both"/>
        <w:rPr>
          <w:rFonts w:eastAsia="Times New Roman" w:cstheme="minorHAnsi"/>
          <w:bCs/>
          <w:sz w:val="24"/>
          <w:szCs w:val="24"/>
          <w:lang w:val="ro-RO"/>
        </w:rPr>
      </w:pPr>
      <w:r w:rsidRPr="0024707D">
        <w:rPr>
          <w:rFonts w:eastAsia="Times New Roman" w:cstheme="minorHAnsi"/>
          <w:bCs/>
          <w:sz w:val="24"/>
          <w:szCs w:val="24"/>
          <w:lang w:val="ro-RO"/>
        </w:rPr>
        <w:t>-Pentru proiecte care includ execuția de lucrări de construcții ce se supun autorizării) Decizia finală emisă de autoritatea competentă privind evaluarea impactului asupra mediului</w:t>
      </w:r>
    </w:p>
    <w:p w:rsidR="00001F01" w:rsidRPr="0024707D" w:rsidRDefault="00001F01" w:rsidP="00001F01">
      <w:pPr>
        <w:spacing w:after="0" w:line="240" w:lineRule="auto"/>
        <w:ind w:right="-567"/>
        <w:jc w:val="both"/>
        <w:rPr>
          <w:rFonts w:eastAsia="Times New Roman" w:cstheme="minorHAnsi"/>
          <w:bCs/>
          <w:sz w:val="24"/>
          <w:szCs w:val="24"/>
          <w:lang w:val="ro-RO"/>
        </w:rPr>
      </w:pPr>
      <w:r w:rsidRPr="0024707D">
        <w:rPr>
          <w:rFonts w:eastAsia="Times New Roman" w:cstheme="minorHAnsi"/>
          <w:bCs/>
          <w:sz w:val="24"/>
          <w:szCs w:val="24"/>
          <w:lang w:val="ro-RO"/>
        </w:rPr>
        <w:t xml:space="preserve">- (Pentru proiecte care includ execuția de lucrări de construcții ce se supun autorizării) Avizul Natura 2000/ Clasarea notificării, după caz, în conformitate cu prevederile OUG 57/2007 privind regimul </w:t>
      </w:r>
      <w:r w:rsidRPr="0024707D">
        <w:rPr>
          <w:rFonts w:eastAsia="Times New Roman" w:cstheme="minorHAnsi"/>
          <w:bCs/>
          <w:sz w:val="24"/>
          <w:szCs w:val="24"/>
          <w:lang w:val="ro-RO"/>
        </w:rPr>
        <w:lastRenderedPageBreak/>
        <w:t xml:space="preserve">ariilor naturale protejate, conservarea habitatelor natural, a florei </w:t>
      </w:r>
      <w:proofErr w:type="spellStart"/>
      <w:r w:rsidRPr="0024707D">
        <w:rPr>
          <w:rFonts w:eastAsia="Times New Roman" w:cstheme="minorHAnsi"/>
          <w:bCs/>
          <w:sz w:val="24"/>
          <w:szCs w:val="24"/>
          <w:lang w:val="ro-RO"/>
        </w:rPr>
        <w:t>şi</w:t>
      </w:r>
      <w:proofErr w:type="spellEnd"/>
      <w:r w:rsidRPr="0024707D">
        <w:rPr>
          <w:rFonts w:eastAsia="Times New Roman" w:cstheme="minorHAnsi"/>
          <w:bCs/>
          <w:sz w:val="24"/>
          <w:szCs w:val="24"/>
          <w:lang w:val="ro-RO"/>
        </w:rPr>
        <w:t xml:space="preserve"> faunei sălbatice, cu modificările </w:t>
      </w:r>
      <w:proofErr w:type="spellStart"/>
      <w:r w:rsidRPr="0024707D">
        <w:rPr>
          <w:rFonts w:eastAsia="Times New Roman" w:cstheme="minorHAnsi"/>
          <w:bCs/>
          <w:sz w:val="24"/>
          <w:szCs w:val="24"/>
          <w:lang w:val="ro-RO"/>
        </w:rPr>
        <w:t>şi</w:t>
      </w:r>
      <w:proofErr w:type="spellEnd"/>
      <w:r w:rsidRPr="0024707D">
        <w:rPr>
          <w:rFonts w:eastAsia="Times New Roman" w:cstheme="minorHAnsi"/>
          <w:bCs/>
          <w:sz w:val="24"/>
          <w:szCs w:val="24"/>
          <w:lang w:val="ro-RO"/>
        </w:rPr>
        <w:t xml:space="preserve"> completările ulterioare</w:t>
      </w:r>
    </w:p>
    <w:p w:rsidR="00001F01" w:rsidRPr="0024707D" w:rsidRDefault="00001F01" w:rsidP="00001F01">
      <w:pPr>
        <w:spacing w:after="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-(dacă e cazul) Avizul/ Acordul ISC , copie conformă cu originalul</w:t>
      </w:r>
    </w:p>
    <w:p w:rsidR="00001F01" w:rsidRPr="0024707D" w:rsidRDefault="00001F01" w:rsidP="00001F01">
      <w:pPr>
        <w:spacing w:after="0" w:line="240" w:lineRule="auto"/>
        <w:ind w:right="-567"/>
        <w:jc w:val="both"/>
        <w:rPr>
          <w:rFonts w:eastAsia="Times New Roman" w:cstheme="minorHAnsi"/>
          <w:sz w:val="24"/>
          <w:szCs w:val="24"/>
          <w:lang w:val="ro-RO" w:eastAsia="ro-RO"/>
        </w:rPr>
      </w:pPr>
      <w:r w:rsidRPr="0024707D">
        <w:rPr>
          <w:rFonts w:eastAsia="Times New Roman" w:cstheme="minorHAnsi"/>
          <w:sz w:val="24"/>
          <w:szCs w:val="24"/>
          <w:lang w:val="ro-RO" w:eastAsia="ro-RO"/>
        </w:rPr>
        <w:t>Aceste documente se depun în copie conform cu  originalul.</w:t>
      </w:r>
    </w:p>
    <w:p w:rsidR="00001F01" w:rsidRPr="0024707D" w:rsidRDefault="00001F01" w:rsidP="00001F01">
      <w:pPr>
        <w:spacing w:after="0" w:line="240" w:lineRule="auto"/>
        <w:ind w:right="-567"/>
        <w:jc w:val="both"/>
        <w:rPr>
          <w:rFonts w:eastAsia="Times New Roman" w:cstheme="minorHAnsi"/>
          <w:sz w:val="24"/>
          <w:szCs w:val="24"/>
          <w:lang w:val="ro-RO" w:eastAsia="ro-RO"/>
        </w:rPr>
      </w:pPr>
    </w:p>
    <w:p w:rsidR="00001F01" w:rsidRPr="0024707D" w:rsidRDefault="00001F01" w:rsidP="00001F01">
      <w:pPr>
        <w:spacing w:after="0" w:line="240" w:lineRule="auto"/>
        <w:ind w:right="-567"/>
        <w:jc w:val="both"/>
        <w:rPr>
          <w:rFonts w:eastAsia="Times New Roman" w:cstheme="minorHAnsi"/>
          <w:sz w:val="24"/>
          <w:szCs w:val="24"/>
          <w:lang w:val="ro-RO" w:eastAsia="ro-RO"/>
        </w:rPr>
      </w:pPr>
      <w:r w:rsidRPr="0024707D">
        <w:rPr>
          <w:rFonts w:eastAsia="Times New Roman" w:cstheme="minorHAnsi"/>
          <w:sz w:val="24"/>
          <w:szCs w:val="24"/>
          <w:lang w:val="ro-RO" w:eastAsia="ro-RO"/>
        </w:rPr>
        <w:t xml:space="preserve">În cazul în care solicitantul nu transmite documentele enumerate în cadrul prezentei secțiuni 4.2, cel mai târziu în termenul maxim de 30 zile lucrătoare </w:t>
      </w:r>
      <w:r w:rsidRPr="0024707D">
        <w:rPr>
          <w:rFonts w:eastAsia="Times New Roman" w:cstheme="minorHAnsi"/>
          <w:sz w:val="24"/>
          <w:szCs w:val="24"/>
          <w:lang w:val="ro-RO"/>
        </w:rPr>
        <w:t xml:space="preserve">de la primirea </w:t>
      </w:r>
      <w:proofErr w:type="spellStart"/>
      <w:r w:rsidRPr="0024707D">
        <w:rPr>
          <w:rFonts w:eastAsia="Times New Roman" w:cstheme="minorHAnsi"/>
          <w:sz w:val="24"/>
          <w:szCs w:val="24"/>
          <w:lang w:val="ro-RO"/>
        </w:rPr>
        <w:t>notificarii</w:t>
      </w:r>
      <w:proofErr w:type="spellEnd"/>
      <w:r w:rsidRPr="0024707D">
        <w:rPr>
          <w:rFonts w:eastAsia="Times New Roman" w:cstheme="minorHAnsi"/>
          <w:sz w:val="24"/>
          <w:szCs w:val="24"/>
          <w:lang w:val="ro-RO"/>
        </w:rPr>
        <w:t xml:space="preserve"> privind demararea </w:t>
      </w:r>
      <w:r w:rsidRPr="0024707D">
        <w:rPr>
          <w:rFonts w:eastAsia="Times New Roman" w:cstheme="minorHAnsi"/>
          <w:sz w:val="24"/>
          <w:szCs w:val="24"/>
          <w:lang w:val="ro-RO" w:eastAsia="ro-RO"/>
        </w:rPr>
        <w:t>etapei precontractuale, conform secțiunii 8.5 Etapa precontractuală- ghid general, proiectul va fi respins de la finanțare.</w:t>
      </w:r>
    </w:p>
    <w:p w:rsidR="00001F01" w:rsidRPr="0024707D" w:rsidRDefault="00001F01" w:rsidP="00001F01">
      <w:pPr>
        <w:ind w:right="-567"/>
        <w:jc w:val="both"/>
        <w:rPr>
          <w:rFonts w:cstheme="minorHAnsi"/>
          <w:b/>
          <w:color w:val="0070C0"/>
          <w:sz w:val="24"/>
          <w:szCs w:val="24"/>
        </w:rPr>
      </w:pPr>
    </w:p>
    <w:p w:rsidR="00001F01" w:rsidRPr="0024707D" w:rsidRDefault="00001F01" w:rsidP="00001F01">
      <w:pPr>
        <w:ind w:right="-567"/>
        <w:jc w:val="both"/>
        <w:rPr>
          <w:rFonts w:cstheme="minorHAnsi"/>
          <w:b/>
          <w:color w:val="0070C0"/>
          <w:sz w:val="24"/>
          <w:szCs w:val="24"/>
        </w:rPr>
      </w:pPr>
    </w:p>
    <w:p w:rsidR="00001F01" w:rsidRPr="0024707D" w:rsidRDefault="00001F01" w:rsidP="00001F01">
      <w:pPr>
        <w:ind w:right="-567"/>
        <w:jc w:val="both"/>
        <w:rPr>
          <w:rFonts w:cstheme="minorHAnsi"/>
          <w:sz w:val="24"/>
          <w:szCs w:val="24"/>
        </w:rPr>
      </w:pPr>
    </w:p>
    <w:p w:rsidR="00001F01" w:rsidRPr="0024707D" w:rsidRDefault="00001F01" w:rsidP="00001F01">
      <w:pPr>
        <w:ind w:right="-567"/>
        <w:jc w:val="both"/>
        <w:rPr>
          <w:rFonts w:cstheme="minorHAnsi"/>
          <w:sz w:val="24"/>
          <w:szCs w:val="24"/>
        </w:rPr>
      </w:pPr>
    </w:p>
    <w:p w:rsidR="00817E90" w:rsidRDefault="00817E90">
      <w:bookmarkStart w:id="0" w:name="_GoBack"/>
      <w:bookmarkEnd w:id="0"/>
    </w:p>
    <w:sectPr w:rsidR="00817E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244CB"/>
    <w:multiLevelType w:val="multilevel"/>
    <w:tmpl w:val="5114CD60"/>
    <w:lvl w:ilvl="0">
      <w:start w:val="1"/>
      <w:numFmt w:val="decimal"/>
      <w:pStyle w:val="Cuprins5"/>
      <w:lvlText w:val="%1."/>
      <w:lvlJc w:val="left"/>
      <w:pPr>
        <w:tabs>
          <w:tab w:val="num" w:pos="786"/>
        </w:tabs>
        <w:ind w:left="786" w:hanging="360"/>
      </w:pPr>
      <w:rPr>
        <w:rFonts w:hint="default"/>
      </w:rPr>
    </w:lvl>
    <w:lvl w:ilvl="1">
      <w:start w:val="1"/>
      <w:numFmt w:val="upperRoman"/>
      <w:lvlText w:val="%2."/>
      <w:lvlJc w:val="righ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02"/>
        </w:tabs>
        <w:ind w:left="502"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F01"/>
    <w:rsid w:val="00001F01"/>
    <w:rsid w:val="00035135"/>
    <w:rsid w:val="00323A40"/>
    <w:rsid w:val="003B1D37"/>
    <w:rsid w:val="00472580"/>
    <w:rsid w:val="0053761C"/>
    <w:rsid w:val="005E34CD"/>
    <w:rsid w:val="00797F9E"/>
    <w:rsid w:val="008030E4"/>
    <w:rsid w:val="00817E90"/>
    <w:rsid w:val="00832348"/>
    <w:rsid w:val="00A174E3"/>
    <w:rsid w:val="00A56A37"/>
    <w:rsid w:val="00B55161"/>
    <w:rsid w:val="00BA0381"/>
    <w:rsid w:val="00C230DB"/>
    <w:rsid w:val="00D02745"/>
    <w:rsid w:val="00D137F5"/>
    <w:rsid w:val="00DD7E9B"/>
    <w:rsid w:val="00E218C3"/>
    <w:rsid w:val="00E353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F98F7-AA2F-4E71-AA1F-DA8303DA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F01"/>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uprins5">
    <w:name w:val="toc 5"/>
    <w:basedOn w:val="Normal"/>
    <w:next w:val="Normal"/>
    <w:autoRedefine/>
    <w:uiPriority w:val="39"/>
    <w:rsid w:val="00001F01"/>
    <w:pPr>
      <w:numPr>
        <w:numId w:val="1"/>
      </w:numPr>
      <w:shd w:val="clear" w:color="auto" w:fill="E6E6E6"/>
      <w:spacing w:after="0" w:line="240" w:lineRule="auto"/>
      <w:jc w:val="both"/>
    </w:pPr>
    <w:rPr>
      <w:rFonts w:ascii="Trebuchet MS" w:eastAsia="Times New Roman" w:hAnsi="Trebuchet MS" w:cs="Times New Roman"/>
      <w:b/>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5647</Characters>
  <Application>Microsoft Office Word</Application>
  <DocSecurity>0</DocSecurity>
  <Lines>47</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Lungu</dc:creator>
  <cp:keywords/>
  <dc:description/>
  <cp:lastModifiedBy>Magda Lungu</cp:lastModifiedBy>
  <cp:revision>1</cp:revision>
  <dcterms:created xsi:type="dcterms:W3CDTF">2017-03-03T09:02:00Z</dcterms:created>
  <dcterms:modified xsi:type="dcterms:W3CDTF">2017-03-03T09:02:00Z</dcterms:modified>
</cp:coreProperties>
</file>