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E99" w:rsidRPr="00205430" w:rsidRDefault="00DF1E99" w:rsidP="00E81F63">
      <w:pPr>
        <w:jc w:val="center"/>
        <w:rPr>
          <w:rFonts w:ascii="Times New Roman" w:hAnsi="Times New Roman"/>
          <w:b/>
          <w:sz w:val="24"/>
          <w:szCs w:val="24"/>
          <w:u w:val="single"/>
          <w:shd w:val="clear" w:color="auto" w:fill="FFFFFF"/>
        </w:rPr>
      </w:pPr>
      <w:r w:rsidRPr="00205430">
        <w:rPr>
          <w:rFonts w:ascii="Times New Roman" w:hAnsi="Times New Roman"/>
          <w:b/>
          <w:sz w:val="24"/>
          <w:szCs w:val="24"/>
          <w:u w:val="single"/>
          <w:shd w:val="clear" w:color="auto" w:fill="FFFFFF"/>
        </w:rPr>
        <w:t>Întrebări frecvente privind Ghidul Solicitantului pentru OS 4.1.</w:t>
      </w:r>
    </w:p>
    <w:p w:rsidR="00DF1E99" w:rsidRPr="00205430" w:rsidRDefault="00DF1E99" w:rsidP="00205430">
      <w:pPr>
        <w:jc w:val="both"/>
        <w:rPr>
          <w:rFonts w:ascii="Times New Roman" w:hAnsi="Times New Roman"/>
          <w:b/>
          <w:sz w:val="24"/>
          <w:szCs w:val="24"/>
          <w:shd w:val="clear" w:color="auto" w:fill="FFFFFF"/>
        </w:rPr>
      </w:pPr>
    </w:p>
    <w:p w:rsidR="00DF1E99" w:rsidRPr="00205430" w:rsidRDefault="00DF1E99" w:rsidP="00205430">
      <w:pPr>
        <w:pStyle w:val="ListParagraph"/>
        <w:numPr>
          <w:ilvl w:val="0"/>
          <w:numId w:val="11"/>
        </w:numPr>
        <w:pBdr>
          <w:top w:val="single" w:sz="4" w:space="2" w:color="auto"/>
          <w:left w:val="single" w:sz="4" w:space="4" w:color="auto"/>
          <w:bottom w:val="single" w:sz="4" w:space="1" w:color="auto"/>
          <w:right w:val="single" w:sz="4" w:space="4" w:color="auto"/>
        </w:pBdr>
        <w:shd w:val="clear" w:color="auto" w:fill="F2DBDB" w:themeFill="accent2" w:themeFillTint="33"/>
        <w:rPr>
          <w:rFonts w:cs="Times New Roman"/>
          <w:b/>
          <w:szCs w:val="24"/>
          <w:shd w:val="clear" w:color="auto" w:fill="FFFFFF"/>
          <w:lang w:val="ro-RO"/>
        </w:rPr>
      </w:pPr>
      <w:r w:rsidRPr="00205430">
        <w:rPr>
          <w:rFonts w:cs="Times New Roman"/>
          <w:b/>
          <w:szCs w:val="24"/>
          <w:shd w:val="clear" w:color="auto" w:fill="FFFFFF"/>
          <w:lang w:val="ro-RO"/>
        </w:rPr>
        <w:t>Eligibilitatea proiectelor</w:t>
      </w:r>
    </w:p>
    <w:p w:rsidR="005869EB" w:rsidRPr="00205430" w:rsidRDefault="00A85E6C" w:rsidP="00E81F63">
      <w:pPr>
        <w:pStyle w:val="NORML"/>
        <w:numPr>
          <w:ilvl w:val="0"/>
          <w:numId w:val="1"/>
        </w:numPr>
        <w:ind w:left="426" w:hanging="426"/>
        <w:rPr>
          <w:b/>
          <w:shd w:val="clear" w:color="auto" w:fill="FFFFFF"/>
          <w:lang w:val="ro-RO"/>
        </w:rPr>
      </w:pPr>
      <w:r>
        <w:rPr>
          <w:b/>
          <w:shd w:val="clear" w:color="auto" w:fill="FFFFFF"/>
          <w:lang w:val="ro-RO"/>
        </w:rPr>
        <w:t xml:space="preserve">Se pot elabora </w:t>
      </w:r>
      <w:r w:rsidR="00576518" w:rsidRPr="00205430">
        <w:rPr>
          <w:b/>
          <w:shd w:val="clear" w:color="auto" w:fill="FFFFFF"/>
          <w:lang w:val="ro-RO"/>
        </w:rPr>
        <w:t xml:space="preserve"> planuri de acțiune </w:t>
      </w:r>
      <w:r w:rsidR="00576518" w:rsidRPr="00205430">
        <w:rPr>
          <w:b/>
          <w:u w:val="single"/>
          <w:shd w:val="clear" w:color="auto" w:fill="FFFFFF"/>
          <w:lang w:val="ro-RO"/>
        </w:rPr>
        <w:t>regionale</w:t>
      </w:r>
      <w:r w:rsidR="00576518" w:rsidRPr="00205430">
        <w:rPr>
          <w:b/>
          <w:shd w:val="clear" w:color="auto" w:fill="FFFFFF"/>
          <w:lang w:val="ro-RO"/>
        </w:rPr>
        <w:t xml:space="preserve"> de specii</w:t>
      </w:r>
      <w:r>
        <w:rPr>
          <w:b/>
          <w:shd w:val="clear" w:color="auto" w:fill="FFFFFF"/>
          <w:lang w:val="ro-RO"/>
        </w:rPr>
        <w:t>?</w:t>
      </w:r>
    </w:p>
    <w:p w:rsidR="00182DCA" w:rsidRPr="00205430" w:rsidRDefault="006C04A6" w:rsidP="00205430">
      <w:pPr>
        <w:pStyle w:val="NORML"/>
        <w:numPr>
          <w:ilvl w:val="0"/>
          <w:numId w:val="10"/>
        </w:numPr>
        <w:ind w:left="1134" w:hanging="283"/>
        <w:rPr>
          <w:lang w:val="ro-RO" w:eastAsia="ro-RO"/>
        </w:rPr>
      </w:pPr>
      <w:r w:rsidRPr="00205430">
        <w:rPr>
          <w:b/>
          <w:u w:val="single"/>
          <w:lang w:val="ro-RO" w:eastAsia="ro-RO"/>
        </w:rPr>
        <w:t>Nu</w:t>
      </w:r>
      <w:r w:rsidRPr="00205430">
        <w:rPr>
          <w:lang w:val="ro-RO" w:eastAsia="ro-RO"/>
        </w:rPr>
        <w:t xml:space="preserve"> vor fi </w:t>
      </w:r>
      <w:proofErr w:type="spellStart"/>
      <w:r w:rsidRPr="00205430">
        <w:rPr>
          <w:lang w:val="ro-RO" w:eastAsia="ro-RO"/>
        </w:rPr>
        <w:t>finanţate</w:t>
      </w:r>
      <w:proofErr w:type="spellEnd"/>
      <w:r w:rsidRPr="00205430">
        <w:rPr>
          <w:lang w:val="ro-RO" w:eastAsia="ro-RO"/>
        </w:rPr>
        <w:t xml:space="preserve"> planuri de </w:t>
      </w:r>
      <w:proofErr w:type="spellStart"/>
      <w:r w:rsidRPr="00205430">
        <w:rPr>
          <w:lang w:val="ro-RO" w:eastAsia="ro-RO"/>
        </w:rPr>
        <w:t>acţiune</w:t>
      </w:r>
      <w:proofErr w:type="spellEnd"/>
      <w:r w:rsidRPr="00205430">
        <w:rPr>
          <w:lang w:val="ro-RO" w:eastAsia="ro-RO"/>
        </w:rPr>
        <w:t xml:space="preserve"> regionale (secțiunea 2.2 Eligibilitatea proiectului; punctul c.)</w:t>
      </w:r>
      <w:r w:rsidR="0035258A" w:rsidRPr="00205430">
        <w:rPr>
          <w:lang w:val="ro-RO" w:eastAsia="ro-RO"/>
        </w:rPr>
        <w:t>.</w:t>
      </w:r>
    </w:p>
    <w:p w:rsidR="00A85E6C" w:rsidRPr="00A85E6C" w:rsidRDefault="00A85E6C" w:rsidP="00E81F63">
      <w:pPr>
        <w:pStyle w:val="NORML"/>
        <w:numPr>
          <w:ilvl w:val="0"/>
          <w:numId w:val="1"/>
        </w:numPr>
        <w:ind w:left="426" w:hanging="426"/>
        <w:rPr>
          <w:b/>
          <w:shd w:val="clear" w:color="auto" w:fill="FFFFFF"/>
          <w:lang w:val="ro-RO"/>
        </w:rPr>
      </w:pPr>
      <w:r w:rsidRPr="00A85E6C">
        <w:rPr>
          <w:b/>
          <w:shd w:val="clear" w:color="auto" w:fill="FFFFFF"/>
          <w:lang w:val="ro-RO"/>
        </w:rPr>
        <w:t xml:space="preserve">Se acceptă la finanțare </w:t>
      </w:r>
      <w:r w:rsidRPr="00205430">
        <w:rPr>
          <w:b/>
          <w:shd w:val="clear" w:color="auto" w:fill="FFFFFF"/>
          <w:lang w:val="ro-RO"/>
        </w:rPr>
        <w:t>seturi de măsuri</w:t>
      </w:r>
      <w:r>
        <w:rPr>
          <w:b/>
          <w:shd w:val="clear" w:color="auto" w:fill="FFFFFF"/>
          <w:lang w:val="ro-RO"/>
        </w:rPr>
        <w:t xml:space="preserve"> care au fost propuse în procesul de aplicare pentru custodie?</w:t>
      </w:r>
    </w:p>
    <w:p w:rsidR="00A510F4" w:rsidRPr="00205430" w:rsidRDefault="00A510F4" w:rsidP="00A85E6C">
      <w:pPr>
        <w:pStyle w:val="NORML"/>
        <w:numPr>
          <w:ilvl w:val="0"/>
          <w:numId w:val="10"/>
        </w:numPr>
        <w:ind w:left="1134" w:hanging="283"/>
        <w:rPr>
          <w:shd w:val="clear" w:color="auto" w:fill="FFFFFF"/>
          <w:lang w:val="ro-RO"/>
        </w:rPr>
      </w:pPr>
      <w:r w:rsidRPr="00A85E6C">
        <w:rPr>
          <w:b/>
          <w:u w:val="single"/>
          <w:shd w:val="clear" w:color="auto" w:fill="FFFFFF"/>
          <w:lang w:val="ro-RO"/>
        </w:rPr>
        <w:t>Nu</w:t>
      </w:r>
      <w:r w:rsidRPr="00205430">
        <w:rPr>
          <w:b/>
          <w:shd w:val="clear" w:color="auto" w:fill="FFFFFF"/>
          <w:lang w:val="ro-RO"/>
        </w:rPr>
        <w:t xml:space="preserve"> </w:t>
      </w:r>
      <w:r w:rsidRPr="00A85E6C">
        <w:rPr>
          <w:shd w:val="clear" w:color="auto" w:fill="FFFFFF"/>
          <w:lang w:val="ro-RO"/>
        </w:rPr>
        <w:t xml:space="preserve">se </w:t>
      </w:r>
      <w:r w:rsidRPr="00A85E6C">
        <w:rPr>
          <w:lang w:val="ro-RO" w:eastAsia="ro-RO"/>
        </w:rPr>
        <w:t>finanțează</w:t>
      </w:r>
      <w:r w:rsidRPr="00A85E6C">
        <w:rPr>
          <w:shd w:val="clear" w:color="auto" w:fill="FFFFFF"/>
          <w:lang w:val="ro-RO"/>
        </w:rPr>
        <w:t xml:space="preserve"> </w:t>
      </w:r>
      <w:r w:rsidR="00396FC8" w:rsidRPr="00A85E6C">
        <w:rPr>
          <w:shd w:val="clear" w:color="auto" w:fill="FFFFFF"/>
          <w:lang w:val="ro-RO"/>
        </w:rPr>
        <w:t>seturi de măsuri</w:t>
      </w:r>
      <w:r w:rsidRPr="00A85E6C">
        <w:rPr>
          <w:shd w:val="clear" w:color="auto" w:fill="FFFFFF"/>
          <w:lang w:val="ro-RO"/>
        </w:rPr>
        <w:t xml:space="preserve"> care nu sunt cuprinse în planuri de management aprobate.</w:t>
      </w:r>
    </w:p>
    <w:p w:rsidR="00A85E6C" w:rsidRPr="00A85E6C" w:rsidRDefault="006D576C" w:rsidP="00E81F63">
      <w:pPr>
        <w:pStyle w:val="NORML"/>
        <w:numPr>
          <w:ilvl w:val="0"/>
          <w:numId w:val="1"/>
        </w:numPr>
        <w:ind w:left="426" w:hanging="426"/>
        <w:rPr>
          <w:shd w:val="clear" w:color="auto" w:fill="FFFFFF"/>
          <w:lang w:val="ro-RO"/>
        </w:rPr>
      </w:pPr>
      <w:r w:rsidRPr="00205430">
        <w:rPr>
          <w:b/>
          <w:shd w:val="clear" w:color="auto" w:fill="FFFFFF"/>
          <w:lang w:val="ro-RO"/>
        </w:rPr>
        <w:t xml:space="preserve">În </w:t>
      </w:r>
      <w:r w:rsidRPr="00E81F63">
        <w:rPr>
          <w:b/>
          <w:lang w:val="ro-RO" w:eastAsia="ro-RO"/>
        </w:rPr>
        <w:t>cadrul</w:t>
      </w:r>
      <w:r w:rsidRPr="00205430">
        <w:rPr>
          <w:b/>
          <w:shd w:val="clear" w:color="auto" w:fill="FFFFFF"/>
          <w:lang w:val="ro-RO"/>
        </w:rPr>
        <w:t xml:space="preserve"> unui singur proiect </w:t>
      </w:r>
      <w:r w:rsidRPr="00205430">
        <w:rPr>
          <w:b/>
          <w:u w:val="single"/>
          <w:shd w:val="clear" w:color="auto" w:fill="FFFFFF"/>
          <w:lang w:val="ro-RO"/>
        </w:rPr>
        <w:t>pot fi elaborate două planuri</w:t>
      </w:r>
      <w:r w:rsidRPr="00205430">
        <w:rPr>
          <w:b/>
          <w:shd w:val="clear" w:color="auto" w:fill="FFFFFF"/>
          <w:lang w:val="ro-RO"/>
        </w:rPr>
        <w:t xml:space="preserve"> de management</w:t>
      </w:r>
      <w:r w:rsidRPr="00205430">
        <w:rPr>
          <w:shd w:val="clear" w:color="auto" w:fill="FFFFFF"/>
          <w:lang w:val="ro-RO"/>
        </w:rPr>
        <w:t xml:space="preserve"> pentru o arie naturala protejată </w:t>
      </w:r>
      <w:r w:rsidRPr="00205430">
        <w:rPr>
          <w:u w:val="single"/>
          <w:shd w:val="clear" w:color="auto" w:fill="FFFFFF"/>
          <w:lang w:val="ro-RO"/>
        </w:rPr>
        <w:t>aflată în custodia</w:t>
      </w:r>
      <w:r w:rsidRPr="00205430">
        <w:rPr>
          <w:shd w:val="clear" w:color="auto" w:fill="FFFFFF"/>
          <w:lang w:val="ro-RO"/>
        </w:rPr>
        <w:t xml:space="preserve"> unui ONG și </w:t>
      </w:r>
      <w:r w:rsidRPr="00205430">
        <w:rPr>
          <w:u w:val="single"/>
          <w:shd w:val="clear" w:color="auto" w:fill="FFFFFF"/>
          <w:lang w:val="ro-RO"/>
        </w:rPr>
        <w:t>una fără custode</w:t>
      </w:r>
      <w:r w:rsidR="00A85E6C">
        <w:rPr>
          <w:u w:val="single"/>
          <w:shd w:val="clear" w:color="auto" w:fill="FFFFFF"/>
          <w:lang w:val="ro-RO"/>
        </w:rPr>
        <w:t>?</w:t>
      </w:r>
    </w:p>
    <w:p w:rsidR="006D576C" w:rsidRPr="00205430" w:rsidRDefault="00A85E6C" w:rsidP="00A85E6C">
      <w:pPr>
        <w:pStyle w:val="NORML"/>
        <w:numPr>
          <w:ilvl w:val="0"/>
          <w:numId w:val="10"/>
        </w:numPr>
        <w:ind w:left="1134" w:hanging="283"/>
        <w:rPr>
          <w:shd w:val="clear" w:color="auto" w:fill="FFFFFF"/>
          <w:lang w:val="ro-RO"/>
        </w:rPr>
      </w:pPr>
      <w:r w:rsidRPr="00B14575">
        <w:rPr>
          <w:b/>
          <w:u w:val="single"/>
          <w:shd w:val="clear" w:color="auto" w:fill="FFFFFF"/>
          <w:lang w:val="ro-RO"/>
        </w:rPr>
        <w:t>Da</w:t>
      </w:r>
      <w:r w:rsidRPr="00A85E6C">
        <w:rPr>
          <w:b/>
          <w:shd w:val="clear" w:color="auto" w:fill="FFFFFF"/>
          <w:lang w:val="ro-RO"/>
        </w:rPr>
        <w:t>,</w:t>
      </w:r>
      <w:r w:rsidR="006D576C" w:rsidRPr="00205430">
        <w:rPr>
          <w:shd w:val="clear" w:color="auto" w:fill="FFFFFF"/>
          <w:lang w:val="ro-RO"/>
        </w:rPr>
        <w:t xml:space="preserve"> </w:t>
      </w:r>
      <w:r>
        <w:rPr>
          <w:shd w:val="clear" w:color="auto" w:fill="FFFFFF"/>
          <w:lang w:val="ro-RO"/>
        </w:rPr>
        <w:t>într-un proiect pot fi propuse spre finanțare d</w:t>
      </w:r>
      <w:r w:rsidR="00966466">
        <w:rPr>
          <w:shd w:val="clear" w:color="auto" w:fill="FFFFFF"/>
          <w:lang w:val="ro-RO"/>
        </w:rPr>
        <w:t>o</w:t>
      </w:r>
      <w:r>
        <w:rPr>
          <w:shd w:val="clear" w:color="auto" w:fill="FFFFFF"/>
          <w:lang w:val="ro-RO"/>
        </w:rPr>
        <w:t>uă planuri de management, cu și fără custode, atât timp se respectă toate cele</w:t>
      </w:r>
      <w:r w:rsidR="006D576C" w:rsidRPr="00205430">
        <w:rPr>
          <w:shd w:val="clear" w:color="auto" w:fill="FFFFFF"/>
          <w:lang w:val="ro-RO"/>
        </w:rPr>
        <w:t>lalte condiții de eligibilitate ale ghidului solicitantului, inclusiv cea vizând condiția minimă de a acoperi un sit Natura 2000/plan.</w:t>
      </w:r>
    </w:p>
    <w:p w:rsidR="00A85E6C" w:rsidRDefault="006C04A6" w:rsidP="00E81F63">
      <w:pPr>
        <w:pStyle w:val="NORML"/>
        <w:numPr>
          <w:ilvl w:val="0"/>
          <w:numId w:val="1"/>
        </w:numPr>
        <w:ind w:left="426" w:hanging="426"/>
        <w:rPr>
          <w:lang w:val="ro-RO" w:eastAsia="ro-RO"/>
        </w:rPr>
      </w:pPr>
      <w:r w:rsidRPr="00E81F63">
        <w:rPr>
          <w:b/>
          <w:lang w:val="ro-RO" w:eastAsia="ro-RO"/>
        </w:rPr>
        <w:t>Același</w:t>
      </w:r>
      <w:r w:rsidRPr="00205430">
        <w:rPr>
          <w:lang w:val="ro-RO" w:eastAsia="ro-RO"/>
        </w:rPr>
        <w:t xml:space="preserve"> </w:t>
      </w:r>
      <w:r w:rsidRPr="00E81F63">
        <w:rPr>
          <w:b/>
          <w:iCs/>
          <w:lang w:val="ro-RO"/>
        </w:rPr>
        <w:t>proiect</w:t>
      </w:r>
      <w:r w:rsidRPr="00205430">
        <w:rPr>
          <w:lang w:val="ro-RO" w:eastAsia="ro-RO"/>
        </w:rPr>
        <w:t xml:space="preserve"> poate să</w:t>
      </w:r>
      <w:r w:rsidR="006D576C" w:rsidRPr="00205430">
        <w:rPr>
          <w:lang w:val="ro-RO" w:eastAsia="ro-RO"/>
        </w:rPr>
        <w:t xml:space="preserve"> conțină în cadrul acțiunii de tip A</w:t>
      </w:r>
      <w:r w:rsidR="006D576C" w:rsidRPr="00205430">
        <w:rPr>
          <w:b/>
          <w:lang w:val="ro-RO" w:eastAsia="ro-RO"/>
        </w:rPr>
        <w:t xml:space="preserve"> atât activitate de elaborare </w:t>
      </w:r>
      <w:r w:rsidR="006D576C" w:rsidRPr="00E81F63">
        <w:rPr>
          <w:b/>
          <w:iCs/>
          <w:lang w:val="ro-RO"/>
        </w:rPr>
        <w:t>de</w:t>
      </w:r>
      <w:r w:rsidR="006D576C" w:rsidRPr="00205430">
        <w:rPr>
          <w:b/>
          <w:lang w:val="ro-RO" w:eastAsia="ro-RO"/>
        </w:rPr>
        <w:t xml:space="preserve"> plan de management</w:t>
      </w:r>
      <w:r w:rsidRPr="00205430">
        <w:rPr>
          <w:lang w:val="ro-RO" w:eastAsia="ro-RO"/>
        </w:rPr>
        <w:t>,</w:t>
      </w:r>
      <w:r w:rsidR="006D576C" w:rsidRPr="00205430">
        <w:rPr>
          <w:lang w:val="ro-RO" w:eastAsia="ro-RO"/>
        </w:rPr>
        <w:t xml:space="preserve"> cât și </w:t>
      </w:r>
      <w:r w:rsidR="006D576C" w:rsidRPr="00205430">
        <w:rPr>
          <w:b/>
          <w:lang w:val="ro-RO" w:eastAsia="ro-RO"/>
        </w:rPr>
        <w:t>activitate de elaborare de plan de acțiune pentru specii</w:t>
      </w:r>
      <w:r w:rsidR="006D576C" w:rsidRPr="00205430">
        <w:rPr>
          <w:lang w:val="ro-RO" w:eastAsia="ro-RO"/>
        </w:rPr>
        <w:t xml:space="preserve"> </w:t>
      </w:r>
      <w:r w:rsidR="00396FC8" w:rsidRPr="00205430">
        <w:rPr>
          <w:lang w:val="ro-RO" w:eastAsia="ro-RO"/>
        </w:rPr>
        <w:t>(național)</w:t>
      </w:r>
      <w:r w:rsidR="00A85E6C">
        <w:rPr>
          <w:lang w:val="ro-RO" w:eastAsia="ro-RO"/>
        </w:rPr>
        <w:t>?</w:t>
      </w:r>
    </w:p>
    <w:p w:rsidR="006C04A6" w:rsidRPr="00205430" w:rsidRDefault="00A85E6C" w:rsidP="00A85E6C">
      <w:pPr>
        <w:pStyle w:val="NORML"/>
        <w:numPr>
          <w:ilvl w:val="0"/>
          <w:numId w:val="10"/>
        </w:numPr>
        <w:ind w:left="1134" w:hanging="283"/>
        <w:rPr>
          <w:lang w:val="ro-RO" w:eastAsia="ro-RO"/>
        </w:rPr>
      </w:pPr>
      <w:r w:rsidRPr="00B14575">
        <w:rPr>
          <w:b/>
          <w:u w:val="single"/>
          <w:lang w:val="ro-RO" w:eastAsia="ro-RO"/>
        </w:rPr>
        <w:t>Da</w:t>
      </w:r>
      <w:r w:rsidRPr="00A85E6C">
        <w:rPr>
          <w:b/>
          <w:lang w:val="ro-RO" w:eastAsia="ro-RO"/>
        </w:rPr>
        <w:t>,</w:t>
      </w:r>
      <w:r w:rsidR="00396FC8" w:rsidRPr="00205430">
        <w:rPr>
          <w:lang w:val="ro-RO" w:eastAsia="ro-RO"/>
        </w:rPr>
        <w:t xml:space="preserve"> </w:t>
      </w:r>
      <w:r>
        <w:rPr>
          <w:lang w:val="ro-RO" w:eastAsia="ro-RO"/>
        </w:rPr>
        <w:t>într-u</w:t>
      </w:r>
      <w:r w:rsidR="00966466">
        <w:rPr>
          <w:lang w:val="ro-RO" w:eastAsia="ro-RO"/>
        </w:rPr>
        <w:t>n</w:t>
      </w:r>
      <w:r>
        <w:rPr>
          <w:lang w:val="ro-RO" w:eastAsia="ro-RO"/>
        </w:rPr>
        <w:t xml:space="preserve"> proiect de tip A pot fi incluse activități de elaborare de plan de management / plan de acțiune, </w:t>
      </w:r>
      <w:r w:rsidR="006C04A6" w:rsidRPr="00205430">
        <w:rPr>
          <w:lang w:val="ro-RO" w:eastAsia="ro-RO"/>
        </w:rPr>
        <w:t>cu</w:t>
      </w:r>
      <w:r w:rsidR="006D576C" w:rsidRPr="00205430">
        <w:rPr>
          <w:lang w:val="ro-RO" w:eastAsia="ro-RO"/>
        </w:rPr>
        <w:t xml:space="preserve"> respecta</w:t>
      </w:r>
      <w:r w:rsidR="006C04A6" w:rsidRPr="00205430">
        <w:rPr>
          <w:lang w:val="ro-RO" w:eastAsia="ro-RO"/>
        </w:rPr>
        <w:t>rea celorlalte</w:t>
      </w:r>
      <w:r w:rsidR="006D576C" w:rsidRPr="00205430">
        <w:rPr>
          <w:lang w:val="ro-RO" w:eastAsia="ro-RO"/>
        </w:rPr>
        <w:t xml:space="preserve"> condiții din ghidul solicitantul</w:t>
      </w:r>
      <w:r w:rsidR="006C04A6" w:rsidRPr="00205430">
        <w:rPr>
          <w:lang w:val="ro-RO" w:eastAsia="ro-RO"/>
        </w:rPr>
        <w:t>ui</w:t>
      </w:r>
      <w:r w:rsidR="006D576C" w:rsidRPr="00205430">
        <w:rPr>
          <w:lang w:val="ro-RO" w:eastAsia="ro-RO"/>
        </w:rPr>
        <w:t xml:space="preserve"> privind eligibilitatea solicitantului și </w:t>
      </w:r>
      <w:r w:rsidR="006D576C" w:rsidRPr="00A85E6C">
        <w:rPr>
          <w:shd w:val="clear" w:color="auto" w:fill="FFFFFF"/>
          <w:lang w:val="ro-RO"/>
        </w:rPr>
        <w:t>proiectului</w:t>
      </w:r>
      <w:r w:rsidR="006D576C" w:rsidRPr="00205430">
        <w:rPr>
          <w:lang w:val="ro-RO" w:eastAsia="ro-RO"/>
        </w:rPr>
        <w:t xml:space="preserve">. </w:t>
      </w:r>
    </w:p>
    <w:p w:rsidR="003A1F7D" w:rsidRPr="00205430" w:rsidRDefault="006D576C" w:rsidP="003669AE">
      <w:pPr>
        <w:pStyle w:val="NORML"/>
        <w:ind w:left="1134"/>
        <w:rPr>
          <w:lang w:val="ro-RO" w:eastAsia="ro-RO"/>
        </w:rPr>
      </w:pPr>
      <w:r w:rsidRPr="00205430">
        <w:rPr>
          <w:lang w:val="ro-RO" w:eastAsia="ro-RO"/>
        </w:rPr>
        <w:t>Cu toate acestea, proiectele vor fi evaluate de la caz la caz, printre al</w:t>
      </w:r>
      <w:r w:rsidR="006C04A6" w:rsidRPr="00205430">
        <w:rPr>
          <w:lang w:val="ro-RO" w:eastAsia="ro-RO"/>
        </w:rPr>
        <w:t>tele urmărindu-se coerenț</w:t>
      </w:r>
      <w:r w:rsidRPr="00205430">
        <w:rPr>
          <w:lang w:val="ro-RO" w:eastAsia="ro-RO"/>
        </w:rPr>
        <w:t>a activităților cuprinse în propunerea de proiect și modul în care activitățile și rezultatele prevăzute a se realiza/obține vor fi corelate cu obiectivele proiectului. </w:t>
      </w:r>
    </w:p>
    <w:p w:rsidR="00B14575" w:rsidRPr="00B14575" w:rsidRDefault="00B14575" w:rsidP="00E81F63">
      <w:pPr>
        <w:pStyle w:val="NORML"/>
        <w:numPr>
          <w:ilvl w:val="0"/>
          <w:numId w:val="1"/>
        </w:numPr>
        <w:ind w:left="426" w:hanging="426"/>
        <w:rPr>
          <w:lang w:val="ro-RO" w:eastAsia="ro-RO"/>
        </w:rPr>
      </w:pPr>
      <w:r w:rsidRPr="00E81F63">
        <w:rPr>
          <w:b/>
          <w:iCs/>
          <w:lang w:val="ro-RO"/>
        </w:rPr>
        <w:t xml:space="preserve">Se poate propune un proiect care corespunde atât unei </w:t>
      </w:r>
      <w:proofErr w:type="spellStart"/>
      <w:r w:rsidRPr="00E81F63">
        <w:rPr>
          <w:b/>
          <w:lang w:val="ro-RO"/>
        </w:rPr>
        <w:t>acţiuni</w:t>
      </w:r>
      <w:proofErr w:type="spellEnd"/>
      <w:r w:rsidRPr="00E81F63">
        <w:rPr>
          <w:b/>
          <w:lang w:val="ro-RO"/>
        </w:rPr>
        <w:t xml:space="preserve"> de tip A, fie unei </w:t>
      </w:r>
      <w:proofErr w:type="spellStart"/>
      <w:r w:rsidRPr="00E81F63">
        <w:rPr>
          <w:b/>
          <w:lang w:val="ro-RO"/>
        </w:rPr>
        <w:t>acţiuni</w:t>
      </w:r>
      <w:proofErr w:type="spellEnd"/>
      <w:r w:rsidRPr="00E81F63">
        <w:rPr>
          <w:b/>
          <w:lang w:val="ro-RO"/>
        </w:rPr>
        <w:t xml:space="preserve"> de tip B sau C</w:t>
      </w:r>
      <w:r w:rsidRPr="00B14575">
        <w:rPr>
          <w:iCs/>
          <w:lang w:val="ro-RO"/>
        </w:rPr>
        <w:t xml:space="preserve"> ?</w:t>
      </w:r>
    </w:p>
    <w:p w:rsidR="00CB3A51" w:rsidRPr="00B14575" w:rsidRDefault="00B14575" w:rsidP="00B14575">
      <w:pPr>
        <w:pStyle w:val="NORML"/>
        <w:numPr>
          <w:ilvl w:val="0"/>
          <w:numId w:val="10"/>
        </w:numPr>
        <w:ind w:left="1134" w:hanging="283"/>
        <w:rPr>
          <w:lang w:val="ro-RO" w:eastAsia="ro-RO"/>
        </w:rPr>
      </w:pPr>
      <w:r w:rsidRPr="00B14575">
        <w:rPr>
          <w:b/>
          <w:iCs/>
          <w:u w:val="single"/>
          <w:lang w:val="ro-RO"/>
        </w:rPr>
        <w:t>Nu</w:t>
      </w:r>
      <w:r w:rsidRPr="00B14575">
        <w:rPr>
          <w:b/>
          <w:iCs/>
          <w:lang w:val="ro-RO"/>
        </w:rPr>
        <w:t xml:space="preserve">, </w:t>
      </w:r>
      <w:r>
        <w:rPr>
          <w:iCs/>
          <w:lang w:val="ro-RO"/>
        </w:rPr>
        <w:t>u</w:t>
      </w:r>
      <w:r w:rsidR="003A1F7D" w:rsidRPr="00B14575">
        <w:rPr>
          <w:iCs/>
          <w:lang w:val="ro-RO"/>
        </w:rPr>
        <w:t xml:space="preserve">n </w:t>
      </w:r>
      <w:r w:rsidR="003A1F7D" w:rsidRPr="00B14575">
        <w:rPr>
          <w:lang w:val="ro-RO" w:eastAsia="ro-RO"/>
        </w:rPr>
        <w:t>proiect</w:t>
      </w:r>
      <w:r w:rsidR="003A1F7D" w:rsidRPr="00B14575">
        <w:rPr>
          <w:iCs/>
          <w:lang w:val="ro-RO"/>
        </w:rPr>
        <w:t xml:space="preserve"> se poate adresa unui singur tip de </w:t>
      </w:r>
      <w:proofErr w:type="spellStart"/>
      <w:r w:rsidR="003A1F7D" w:rsidRPr="00B14575">
        <w:rPr>
          <w:iCs/>
          <w:lang w:val="ro-RO"/>
        </w:rPr>
        <w:t>acţiuni</w:t>
      </w:r>
      <w:proofErr w:type="spellEnd"/>
      <w:r w:rsidR="003A1F7D" w:rsidRPr="00B14575">
        <w:rPr>
          <w:iCs/>
          <w:lang w:val="ro-RO"/>
        </w:rPr>
        <w:t xml:space="preserve"> </w:t>
      </w:r>
      <w:proofErr w:type="spellStart"/>
      <w:r w:rsidR="003A1F7D" w:rsidRPr="00B14575">
        <w:rPr>
          <w:iCs/>
          <w:lang w:val="ro-RO"/>
        </w:rPr>
        <w:t>finanţabile</w:t>
      </w:r>
      <w:proofErr w:type="spellEnd"/>
      <w:r w:rsidR="003A1F7D" w:rsidRPr="00B14575">
        <w:rPr>
          <w:iCs/>
          <w:lang w:val="ro-RO"/>
        </w:rPr>
        <w:t xml:space="preserve"> în cadrul </w:t>
      </w:r>
      <w:r w:rsidR="003A1F7D" w:rsidRPr="00B14575">
        <w:rPr>
          <w:b/>
          <w:bCs/>
          <w:lang w:val="ro-RO"/>
        </w:rPr>
        <w:t xml:space="preserve">Axei Prioritare 4, </w:t>
      </w:r>
      <w:r>
        <w:rPr>
          <w:b/>
          <w:lang w:val="ro-RO"/>
        </w:rPr>
        <w:t xml:space="preserve">Obiectivul Specific  4.1 </w:t>
      </w:r>
      <w:r w:rsidRPr="00B14575">
        <w:rPr>
          <w:lang w:val="ro-RO"/>
        </w:rPr>
        <w:t>(alocări diferite, obiective difer</w:t>
      </w:r>
      <w:r w:rsidR="00966466">
        <w:rPr>
          <w:lang w:val="ro-RO"/>
        </w:rPr>
        <w:t>it</w:t>
      </w:r>
      <w:r w:rsidRPr="00B14575">
        <w:rPr>
          <w:lang w:val="ro-RO"/>
        </w:rPr>
        <w:t>e, sistem de punctare diferit)</w:t>
      </w:r>
      <w:r w:rsidR="003A1F7D" w:rsidRPr="00B14575">
        <w:rPr>
          <w:lang w:val="ro-RO"/>
        </w:rPr>
        <w:t>.</w:t>
      </w:r>
    </w:p>
    <w:p w:rsidR="00182DCA" w:rsidRPr="00B14575" w:rsidRDefault="008E23FA" w:rsidP="00E81F63">
      <w:pPr>
        <w:pStyle w:val="NORML"/>
        <w:numPr>
          <w:ilvl w:val="0"/>
          <w:numId w:val="1"/>
        </w:numPr>
        <w:ind w:left="426" w:hanging="426"/>
        <w:rPr>
          <w:b/>
          <w:shd w:val="clear" w:color="auto" w:fill="FFFFFF"/>
          <w:lang w:val="ro-RO"/>
        </w:rPr>
      </w:pPr>
      <w:r w:rsidRPr="00B14575">
        <w:rPr>
          <w:b/>
          <w:shd w:val="clear" w:color="auto" w:fill="FFFFFF"/>
          <w:lang w:val="ro-RO"/>
        </w:rPr>
        <w:t>În Planul de management sunt măsuri de ex. realizarea strategiei de vizitare al sitului, realizarea unui studiu complex despre turbării. În acest caz, aceste activități se vor introduce la activitățile de tip A sau tip B?</w:t>
      </w:r>
      <w:r w:rsidRPr="00B14575">
        <w:rPr>
          <w:b/>
          <w:shd w:val="clear" w:color="auto" w:fill="FFFFFF"/>
          <w:lang w:val="ro-RO"/>
        </w:rPr>
        <w:tab/>
      </w:r>
    </w:p>
    <w:p w:rsidR="008E23FA" w:rsidRPr="00B14575" w:rsidRDefault="008E23FA" w:rsidP="00B14575">
      <w:pPr>
        <w:pStyle w:val="NORML"/>
        <w:numPr>
          <w:ilvl w:val="0"/>
          <w:numId w:val="10"/>
        </w:numPr>
        <w:ind w:left="1134" w:hanging="283"/>
        <w:rPr>
          <w:lang w:val="ro-RO"/>
        </w:rPr>
      </w:pPr>
      <w:r w:rsidRPr="00B14575">
        <w:rPr>
          <w:lang w:val="ro-RO"/>
        </w:rPr>
        <w:t>Întrucât din descrierea situației reiese că există un plan de management aprobat care propune anumite măsuri, implementarea acestor măsuri va fi încadrată ca și acțiune de tip B.</w:t>
      </w:r>
    </w:p>
    <w:p w:rsidR="00EF570E" w:rsidRPr="00B14575" w:rsidRDefault="00B14575" w:rsidP="00E81F63">
      <w:pPr>
        <w:pStyle w:val="NORML"/>
        <w:numPr>
          <w:ilvl w:val="0"/>
          <w:numId w:val="1"/>
        </w:numPr>
        <w:ind w:left="426" w:hanging="426"/>
        <w:rPr>
          <w:b/>
          <w:shd w:val="clear" w:color="auto" w:fill="FFFFFF"/>
          <w:lang w:val="ro-RO"/>
        </w:rPr>
      </w:pPr>
      <w:r>
        <w:rPr>
          <w:b/>
          <w:shd w:val="clear" w:color="auto" w:fill="FFFFFF"/>
          <w:lang w:val="ro-RO"/>
        </w:rPr>
        <w:t>În cadrul aceluiaș</w:t>
      </w:r>
      <w:r w:rsidR="00EF570E" w:rsidRPr="00B14575">
        <w:rPr>
          <w:b/>
          <w:shd w:val="clear" w:color="auto" w:fill="FFFFFF"/>
          <w:lang w:val="ro-RO"/>
        </w:rPr>
        <w:t xml:space="preserve">i proiect </w:t>
      </w:r>
      <w:r>
        <w:rPr>
          <w:b/>
          <w:shd w:val="clear" w:color="auto" w:fill="FFFFFF"/>
          <w:lang w:val="ro-RO"/>
        </w:rPr>
        <w:t>se poate cuprinde elaborarea a 2 planuri de acț</w:t>
      </w:r>
      <w:r w:rsidR="00EF570E" w:rsidRPr="00B14575">
        <w:rPr>
          <w:b/>
          <w:shd w:val="clear" w:color="auto" w:fill="FFFFFF"/>
          <w:lang w:val="ro-RO"/>
        </w:rPr>
        <w:t>iune distincte?</w:t>
      </w:r>
    </w:p>
    <w:p w:rsidR="00EF570E" w:rsidRPr="00371361" w:rsidRDefault="00EF570E" w:rsidP="00205430">
      <w:pPr>
        <w:pStyle w:val="ListParagraph"/>
        <w:numPr>
          <w:ilvl w:val="0"/>
          <w:numId w:val="20"/>
        </w:numPr>
        <w:ind w:left="1134" w:hanging="283"/>
        <w:rPr>
          <w:rFonts w:eastAsia="Times New Roman" w:cs="Times New Roman"/>
          <w:szCs w:val="24"/>
          <w:shd w:val="clear" w:color="auto" w:fill="FFFFFF"/>
          <w:lang w:val="ro-RO" w:eastAsia="en-GB"/>
        </w:rPr>
      </w:pPr>
      <w:r w:rsidRPr="00371361">
        <w:rPr>
          <w:rFonts w:eastAsia="Times New Roman" w:cs="Times New Roman"/>
          <w:b/>
          <w:szCs w:val="24"/>
          <w:u w:val="single"/>
          <w:shd w:val="clear" w:color="auto" w:fill="FFFFFF"/>
          <w:lang w:eastAsia="en-GB"/>
        </w:rPr>
        <w:t>Da</w:t>
      </w:r>
      <w:r w:rsidRPr="00371361">
        <w:rPr>
          <w:rFonts w:eastAsia="Times New Roman" w:cs="Times New Roman"/>
          <w:szCs w:val="24"/>
          <w:shd w:val="clear" w:color="auto" w:fill="FFFFFF"/>
          <w:lang w:eastAsia="en-GB"/>
        </w:rPr>
        <w:t xml:space="preserve">, </w:t>
      </w:r>
      <w:proofErr w:type="spellStart"/>
      <w:r w:rsidRPr="00371361">
        <w:rPr>
          <w:rFonts w:eastAsia="Times New Roman" w:cs="Times New Roman"/>
          <w:szCs w:val="24"/>
          <w:shd w:val="clear" w:color="auto" w:fill="FFFFFF"/>
          <w:lang w:eastAsia="en-GB"/>
        </w:rPr>
        <w:t>proiectele</w:t>
      </w:r>
      <w:proofErr w:type="spellEnd"/>
      <w:r w:rsidRPr="00371361">
        <w:rPr>
          <w:rFonts w:eastAsia="Times New Roman" w:cs="Times New Roman"/>
          <w:szCs w:val="24"/>
          <w:shd w:val="clear" w:color="auto" w:fill="FFFFFF"/>
          <w:lang w:eastAsia="en-GB"/>
        </w:rPr>
        <w:t xml:space="preserve"> </w:t>
      </w:r>
      <w:proofErr w:type="spellStart"/>
      <w:r w:rsidRPr="00371361">
        <w:rPr>
          <w:rFonts w:eastAsia="Times New Roman" w:cs="Times New Roman"/>
          <w:szCs w:val="24"/>
          <w:shd w:val="clear" w:color="auto" w:fill="FFFFFF"/>
          <w:lang w:eastAsia="en-GB"/>
        </w:rPr>
        <w:t>privind</w:t>
      </w:r>
      <w:proofErr w:type="spellEnd"/>
      <w:r w:rsidRPr="00371361">
        <w:rPr>
          <w:rFonts w:eastAsia="Times New Roman" w:cs="Times New Roman"/>
          <w:szCs w:val="24"/>
          <w:shd w:val="clear" w:color="auto" w:fill="FFFFFF"/>
          <w:lang w:eastAsia="en-GB"/>
        </w:rPr>
        <w:t xml:space="preserve"> </w:t>
      </w:r>
      <w:proofErr w:type="spellStart"/>
      <w:r w:rsidRPr="00371361">
        <w:rPr>
          <w:rFonts w:eastAsia="Times New Roman" w:cs="Times New Roman"/>
          <w:szCs w:val="24"/>
          <w:shd w:val="clear" w:color="auto" w:fill="FFFFFF"/>
          <w:lang w:eastAsia="en-GB"/>
        </w:rPr>
        <w:t>elaborarea</w:t>
      </w:r>
      <w:proofErr w:type="spellEnd"/>
      <w:r w:rsidRPr="00371361">
        <w:rPr>
          <w:rFonts w:eastAsia="Times New Roman" w:cs="Times New Roman"/>
          <w:szCs w:val="24"/>
          <w:shd w:val="clear" w:color="auto" w:fill="FFFFFF"/>
          <w:lang w:eastAsia="en-GB"/>
        </w:rPr>
        <w:t xml:space="preserve"> </w:t>
      </w:r>
      <w:proofErr w:type="spellStart"/>
      <w:r w:rsidRPr="00371361">
        <w:rPr>
          <w:rFonts w:eastAsia="Times New Roman" w:cs="Times New Roman"/>
          <w:szCs w:val="24"/>
          <w:shd w:val="clear" w:color="auto" w:fill="FFFFFF"/>
          <w:lang w:eastAsia="en-GB"/>
        </w:rPr>
        <w:t>planurilor</w:t>
      </w:r>
      <w:proofErr w:type="spellEnd"/>
      <w:r w:rsidRPr="00371361">
        <w:rPr>
          <w:rFonts w:eastAsia="Times New Roman" w:cs="Times New Roman"/>
          <w:szCs w:val="24"/>
          <w:shd w:val="clear" w:color="auto" w:fill="FFFFFF"/>
          <w:lang w:eastAsia="en-GB"/>
        </w:rPr>
        <w:t xml:space="preserve"> de management </w:t>
      </w:r>
      <w:proofErr w:type="spellStart"/>
      <w:r w:rsidRPr="00371361">
        <w:rPr>
          <w:rFonts w:eastAsia="Times New Roman" w:cs="Times New Roman"/>
          <w:szCs w:val="24"/>
          <w:shd w:val="clear" w:color="auto" w:fill="FFFFFF"/>
          <w:lang w:eastAsia="en-GB"/>
        </w:rPr>
        <w:t>pentru</w:t>
      </w:r>
      <w:proofErr w:type="spellEnd"/>
      <w:r w:rsidRPr="00371361">
        <w:rPr>
          <w:rFonts w:eastAsia="Times New Roman" w:cs="Times New Roman"/>
          <w:szCs w:val="24"/>
          <w:shd w:val="clear" w:color="auto" w:fill="FFFFFF"/>
          <w:lang w:eastAsia="en-GB"/>
        </w:rPr>
        <w:t xml:space="preserve"> </w:t>
      </w:r>
      <w:proofErr w:type="spellStart"/>
      <w:r w:rsidRPr="00371361">
        <w:rPr>
          <w:rFonts w:eastAsia="Times New Roman" w:cs="Times New Roman"/>
          <w:szCs w:val="24"/>
          <w:shd w:val="clear" w:color="auto" w:fill="FFFFFF"/>
          <w:lang w:eastAsia="en-GB"/>
        </w:rPr>
        <w:t>ariile</w:t>
      </w:r>
      <w:proofErr w:type="spellEnd"/>
      <w:r w:rsidRPr="00371361">
        <w:rPr>
          <w:rFonts w:eastAsia="Times New Roman" w:cs="Times New Roman"/>
          <w:szCs w:val="24"/>
          <w:shd w:val="clear" w:color="auto" w:fill="FFFFFF"/>
          <w:lang w:eastAsia="en-GB"/>
        </w:rPr>
        <w:t xml:space="preserve"> </w:t>
      </w:r>
      <w:proofErr w:type="spellStart"/>
      <w:r w:rsidRPr="00371361">
        <w:rPr>
          <w:rFonts w:eastAsia="Times New Roman" w:cs="Times New Roman"/>
          <w:szCs w:val="24"/>
          <w:shd w:val="clear" w:color="auto" w:fill="FFFFFF"/>
          <w:lang w:eastAsia="en-GB"/>
        </w:rPr>
        <w:t>naturale</w:t>
      </w:r>
      <w:proofErr w:type="spellEnd"/>
      <w:r w:rsidRPr="00371361">
        <w:rPr>
          <w:rFonts w:eastAsia="Times New Roman" w:cs="Times New Roman"/>
          <w:szCs w:val="24"/>
          <w:shd w:val="clear" w:color="auto" w:fill="FFFFFF"/>
          <w:lang w:eastAsia="en-GB"/>
        </w:rPr>
        <w:t xml:space="preserve"> </w:t>
      </w:r>
      <w:proofErr w:type="spellStart"/>
      <w:r w:rsidRPr="00371361">
        <w:rPr>
          <w:rFonts w:eastAsia="Times New Roman" w:cs="Times New Roman"/>
          <w:szCs w:val="24"/>
          <w:shd w:val="clear" w:color="auto" w:fill="FFFFFF"/>
          <w:lang w:eastAsia="en-GB"/>
        </w:rPr>
        <w:t>protejate</w:t>
      </w:r>
      <w:proofErr w:type="spellEnd"/>
      <w:r w:rsidRPr="00371361">
        <w:rPr>
          <w:rFonts w:eastAsia="Times New Roman" w:cs="Times New Roman"/>
          <w:szCs w:val="24"/>
          <w:shd w:val="clear" w:color="auto" w:fill="FFFFFF"/>
          <w:lang w:eastAsia="en-GB"/>
        </w:rPr>
        <w:t xml:space="preserve"> </w:t>
      </w:r>
      <w:r w:rsidR="00B14575" w:rsidRPr="00371361">
        <w:rPr>
          <w:rFonts w:eastAsia="Times New Roman" w:cs="Times New Roman"/>
          <w:szCs w:val="24"/>
          <w:shd w:val="clear" w:color="auto" w:fill="FFFFFF"/>
          <w:lang w:eastAsia="en-GB"/>
        </w:rPr>
        <w:t>/</w:t>
      </w:r>
      <w:proofErr w:type="spellStart"/>
      <w:r w:rsidR="00B14575" w:rsidRPr="00371361">
        <w:rPr>
          <w:rFonts w:eastAsia="Times New Roman" w:cs="Times New Roman"/>
          <w:szCs w:val="24"/>
          <w:shd w:val="clear" w:color="auto" w:fill="FFFFFF"/>
          <w:lang w:eastAsia="en-GB"/>
        </w:rPr>
        <w:t>planuri</w:t>
      </w:r>
      <w:proofErr w:type="spellEnd"/>
      <w:r w:rsidR="00B14575" w:rsidRPr="00371361">
        <w:rPr>
          <w:rFonts w:eastAsia="Times New Roman" w:cs="Times New Roman"/>
          <w:szCs w:val="24"/>
          <w:shd w:val="clear" w:color="auto" w:fill="FFFFFF"/>
          <w:lang w:eastAsia="en-GB"/>
        </w:rPr>
        <w:t xml:space="preserve"> de </w:t>
      </w:r>
      <w:proofErr w:type="spellStart"/>
      <w:r w:rsidR="00B14575" w:rsidRPr="00371361">
        <w:rPr>
          <w:rFonts w:eastAsia="Times New Roman" w:cs="Times New Roman"/>
          <w:szCs w:val="24"/>
          <w:shd w:val="clear" w:color="auto" w:fill="FFFFFF"/>
          <w:lang w:eastAsia="en-GB"/>
        </w:rPr>
        <w:t>acțiune</w:t>
      </w:r>
      <w:proofErr w:type="spellEnd"/>
      <w:r w:rsidR="00B14575" w:rsidRPr="00371361">
        <w:rPr>
          <w:rFonts w:eastAsia="Times New Roman" w:cs="Times New Roman"/>
          <w:szCs w:val="24"/>
          <w:shd w:val="clear" w:color="auto" w:fill="FFFFFF"/>
          <w:lang w:eastAsia="en-GB"/>
        </w:rPr>
        <w:t xml:space="preserve"> </w:t>
      </w:r>
      <w:proofErr w:type="spellStart"/>
      <w:r w:rsidR="00B14575" w:rsidRPr="00371361">
        <w:rPr>
          <w:rFonts w:eastAsia="Times New Roman" w:cs="Times New Roman"/>
          <w:szCs w:val="24"/>
          <w:shd w:val="clear" w:color="auto" w:fill="FFFFFF"/>
          <w:lang w:eastAsia="en-GB"/>
        </w:rPr>
        <w:t>pentru</w:t>
      </w:r>
      <w:proofErr w:type="spellEnd"/>
      <w:r w:rsidR="00B14575" w:rsidRPr="00371361">
        <w:rPr>
          <w:rFonts w:eastAsia="Times New Roman" w:cs="Times New Roman"/>
          <w:szCs w:val="24"/>
          <w:shd w:val="clear" w:color="auto" w:fill="FFFFFF"/>
          <w:lang w:eastAsia="en-GB"/>
        </w:rPr>
        <w:t xml:space="preserve"> </w:t>
      </w:r>
      <w:proofErr w:type="spellStart"/>
      <w:r w:rsidR="00B14575" w:rsidRPr="00371361">
        <w:rPr>
          <w:rFonts w:eastAsia="Times New Roman" w:cs="Times New Roman"/>
          <w:szCs w:val="24"/>
          <w:shd w:val="clear" w:color="auto" w:fill="FFFFFF"/>
          <w:lang w:eastAsia="en-GB"/>
        </w:rPr>
        <w:t>specii</w:t>
      </w:r>
      <w:proofErr w:type="spellEnd"/>
      <w:r w:rsidR="00B14575" w:rsidRPr="00371361">
        <w:rPr>
          <w:rFonts w:eastAsia="Times New Roman" w:cs="Times New Roman"/>
          <w:szCs w:val="24"/>
          <w:shd w:val="clear" w:color="auto" w:fill="FFFFFF"/>
          <w:lang w:eastAsia="en-GB"/>
        </w:rPr>
        <w:t xml:space="preserve"> </w:t>
      </w:r>
      <w:r w:rsidRPr="00371361">
        <w:rPr>
          <w:rFonts w:eastAsia="Times New Roman" w:cs="Times New Roman"/>
          <w:szCs w:val="24"/>
          <w:shd w:val="clear" w:color="auto" w:fill="FFFFFF"/>
          <w:lang w:eastAsia="en-GB"/>
        </w:rPr>
        <w:t xml:space="preserve">pot </w:t>
      </w:r>
      <w:proofErr w:type="spellStart"/>
      <w:r w:rsidRPr="00371361">
        <w:rPr>
          <w:rFonts w:eastAsia="Times New Roman" w:cs="Times New Roman"/>
          <w:szCs w:val="24"/>
          <w:shd w:val="clear" w:color="auto" w:fill="FFFFFF"/>
          <w:lang w:eastAsia="en-GB"/>
        </w:rPr>
        <w:t>viza</w:t>
      </w:r>
      <w:proofErr w:type="spellEnd"/>
      <w:r w:rsidRPr="00371361">
        <w:rPr>
          <w:rFonts w:cs="Times New Roman"/>
          <w:szCs w:val="24"/>
        </w:rPr>
        <w:t xml:space="preserve"> </w:t>
      </w:r>
      <w:r w:rsidRPr="00371361">
        <w:rPr>
          <w:rFonts w:eastAsia="Times New Roman" w:cs="Times New Roman"/>
          <w:szCs w:val="24"/>
          <w:shd w:val="clear" w:color="auto" w:fill="FFFFFF"/>
          <w:lang w:val="ro-RO" w:eastAsia="en-GB"/>
        </w:rPr>
        <w:t>elaborarea mai multor planuri de management pentru mai multe arii naturale protejate</w:t>
      </w:r>
      <w:r w:rsidR="00B14575" w:rsidRPr="00371361">
        <w:rPr>
          <w:rFonts w:eastAsia="Times New Roman" w:cs="Times New Roman"/>
          <w:szCs w:val="24"/>
          <w:shd w:val="clear" w:color="auto" w:fill="FFFFFF"/>
          <w:lang w:val="ro-RO" w:eastAsia="en-GB"/>
        </w:rPr>
        <w:t xml:space="preserve"> /</w:t>
      </w:r>
      <w:proofErr w:type="spellStart"/>
      <w:r w:rsidR="00B14575" w:rsidRPr="00371361">
        <w:rPr>
          <w:rFonts w:eastAsia="Times New Roman" w:cs="Times New Roman"/>
          <w:szCs w:val="24"/>
          <w:shd w:val="clear" w:color="auto" w:fill="FFFFFF"/>
          <w:lang w:eastAsia="en-GB"/>
        </w:rPr>
        <w:t>planuri</w:t>
      </w:r>
      <w:proofErr w:type="spellEnd"/>
      <w:r w:rsidR="00B14575" w:rsidRPr="00371361">
        <w:rPr>
          <w:rFonts w:eastAsia="Times New Roman" w:cs="Times New Roman"/>
          <w:szCs w:val="24"/>
          <w:shd w:val="clear" w:color="auto" w:fill="FFFFFF"/>
          <w:lang w:eastAsia="en-GB"/>
        </w:rPr>
        <w:t xml:space="preserve"> de </w:t>
      </w:r>
      <w:proofErr w:type="spellStart"/>
      <w:r w:rsidR="00B14575" w:rsidRPr="00371361">
        <w:rPr>
          <w:rFonts w:eastAsia="Times New Roman" w:cs="Times New Roman"/>
          <w:szCs w:val="24"/>
          <w:shd w:val="clear" w:color="auto" w:fill="FFFFFF"/>
          <w:lang w:eastAsia="en-GB"/>
        </w:rPr>
        <w:t>acțiune</w:t>
      </w:r>
      <w:proofErr w:type="spellEnd"/>
      <w:r w:rsidR="00B14575" w:rsidRPr="00371361">
        <w:rPr>
          <w:rFonts w:eastAsia="Times New Roman" w:cs="Times New Roman"/>
          <w:szCs w:val="24"/>
          <w:shd w:val="clear" w:color="auto" w:fill="FFFFFF"/>
          <w:lang w:eastAsia="en-GB"/>
        </w:rPr>
        <w:t xml:space="preserve"> </w:t>
      </w:r>
      <w:proofErr w:type="spellStart"/>
      <w:r w:rsidR="00B14575" w:rsidRPr="00371361">
        <w:rPr>
          <w:rFonts w:eastAsia="Times New Roman" w:cs="Times New Roman"/>
          <w:szCs w:val="24"/>
          <w:shd w:val="clear" w:color="auto" w:fill="FFFFFF"/>
          <w:lang w:eastAsia="en-GB"/>
        </w:rPr>
        <w:t>pentru</w:t>
      </w:r>
      <w:proofErr w:type="spellEnd"/>
      <w:r w:rsidR="00B14575" w:rsidRPr="00371361">
        <w:rPr>
          <w:rFonts w:eastAsia="Times New Roman" w:cs="Times New Roman"/>
          <w:szCs w:val="24"/>
          <w:shd w:val="clear" w:color="auto" w:fill="FFFFFF"/>
          <w:lang w:eastAsia="en-GB"/>
        </w:rPr>
        <w:t xml:space="preserve"> </w:t>
      </w:r>
      <w:proofErr w:type="spellStart"/>
      <w:r w:rsidR="00B14575" w:rsidRPr="00371361">
        <w:rPr>
          <w:rFonts w:eastAsia="Times New Roman" w:cs="Times New Roman"/>
          <w:szCs w:val="24"/>
          <w:shd w:val="clear" w:color="auto" w:fill="FFFFFF"/>
          <w:lang w:eastAsia="en-GB"/>
        </w:rPr>
        <w:t>specii</w:t>
      </w:r>
      <w:proofErr w:type="spellEnd"/>
      <w:r w:rsidRPr="00371361">
        <w:rPr>
          <w:rFonts w:eastAsia="Times New Roman" w:cs="Times New Roman"/>
          <w:szCs w:val="24"/>
          <w:shd w:val="clear" w:color="auto" w:fill="FFFFFF"/>
          <w:lang w:val="ro-RO" w:eastAsia="en-GB"/>
        </w:rPr>
        <w:t xml:space="preserve">. </w:t>
      </w:r>
    </w:p>
    <w:p w:rsidR="00182DCA" w:rsidRPr="00205430" w:rsidRDefault="00182DCA" w:rsidP="00B14575">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B8CCE4" w:themeFill="accent1" w:themeFillTint="66"/>
        <w:rPr>
          <w:rFonts w:cs="Times New Roman"/>
          <w:b/>
          <w:szCs w:val="24"/>
          <w:shd w:val="clear" w:color="auto" w:fill="FFFFFF"/>
          <w:lang w:val="ro-RO"/>
        </w:rPr>
      </w:pPr>
      <w:r w:rsidRPr="00205430">
        <w:rPr>
          <w:rFonts w:cs="Times New Roman"/>
          <w:b/>
          <w:szCs w:val="24"/>
          <w:shd w:val="clear" w:color="auto" w:fill="FFFFFF"/>
          <w:lang w:val="ro-RO"/>
        </w:rPr>
        <w:lastRenderedPageBreak/>
        <w:t>Eligibilitatea solicitanților / partenerilor</w:t>
      </w:r>
    </w:p>
    <w:p w:rsidR="00B14575" w:rsidRPr="00E81F63" w:rsidRDefault="00B14575" w:rsidP="00B14575">
      <w:pPr>
        <w:pStyle w:val="NORML"/>
        <w:ind w:left="567"/>
        <w:rPr>
          <w:sz w:val="10"/>
          <w:szCs w:val="10"/>
          <w:shd w:val="clear" w:color="auto" w:fill="FFFFFF"/>
          <w:lang w:val="ro-RO"/>
        </w:rPr>
      </w:pPr>
    </w:p>
    <w:p w:rsidR="006C04A6" w:rsidRPr="00205430" w:rsidRDefault="006C04A6" w:rsidP="00E81F63">
      <w:pPr>
        <w:pStyle w:val="NORML"/>
        <w:numPr>
          <w:ilvl w:val="0"/>
          <w:numId w:val="1"/>
        </w:numPr>
        <w:ind w:left="426" w:hanging="426"/>
        <w:rPr>
          <w:shd w:val="clear" w:color="auto" w:fill="FFFFFF"/>
          <w:lang w:val="ro-RO"/>
        </w:rPr>
      </w:pPr>
      <w:r w:rsidRPr="00205430">
        <w:rPr>
          <w:shd w:val="clear" w:color="auto" w:fill="FFFFFF"/>
          <w:lang w:val="ro-RO"/>
        </w:rPr>
        <w:t xml:space="preserve">Un </w:t>
      </w:r>
      <w:r w:rsidRPr="00205430">
        <w:rPr>
          <w:b/>
          <w:shd w:val="clear" w:color="auto" w:fill="FFFFFF"/>
          <w:lang w:val="ro-RO"/>
        </w:rPr>
        <w:t>solicitant</w:t>
      </w:r>
      <w:r w:rsidRPr="00205430">
        <w:rPr>
          <w:b/>
          <w:bCs/>
          <w:shd w:val="clear" w:color="auto" w:fill="FFFFFF"/>
          <w:lang w:val="ro-RO"/>
        </w:rPr>
        <w:t xml:space="preserve"> poate să depună 2 proiecte pe acțiuni</w:t>
      </w:r>
      <w:r w:rsidRPr="00205430">
        <w:rPr>
          <w:shd w:val="clear" w:color="auto" w:fill="FFFFFF"/>
          <w:lang w:val="ro-RO"/>
        </w:rPr>
        <w:t xml:space="preserve"> </w:t>
      </w:r>
      <w:r w:rsidRPr="00205430">
        <w:rPr>
          <w:b/>
          <w:bCs/>
          <w:shd w:val="clear" w:color="auto" w:fill="FFFFFF"/>
          <w:lang w:val="ro-RO"/>
        </w:rPr>
        <w:t>distincte</w:t>
      </w:r>
      <w:r w:rsidRPr="00205430">
        <w:rPr>
          <w:shd w:val="clear" w:color="auto" w:fill="FFFFFF"/>
          <w:lang w:val="ro-RO"/>
        </w:rPr>
        <w:t xml:space="preserve">, respectiv unul pentru elaborare </w:t>
      </w:r>
      <w:r w:rsidRPr="00205430">
        <w:rPr>
          <w:b/>
          <w:bCs/>
          <w:shd w:val="clear" w:color="auto" w:fill="FFFFFF"/>
          <w:lang w:val="ro-RO"/>
        </w:rPr>
        <w:t>plan de management</w:t>
      </w:r>
      <w:r w:rsidRPr="00205430">
        <w:rPr>
          <w:shd w:val="clear" w:color="auto" w:fill="FFFFFF"/>
          <w:lang w:val="ro-RO"/>
        </w:rPr>
        <w:t xml:space="preserve"> si unul pentru elaborare </w:t>
      </w:r>
      <w:r w:rsidRPr="00205430">
        <w:rPr>
          <w:b/>
          <w:bCs/>
          <w:shd w:val="clear" w:color="auto" w:fill="FFFFFF"/>
          <w:lang w:val="ro-RO"/>
        </w:rPr>
        <w:t xml:space="preserve">plan de </w:t>
      </w:r>
      <w:proofErr w:type="spellStart"/>
      <w:r w:rsidRPr="00205430">
        <w:rPr>
          <w:b/>
          <w:bCs/>
          <w:shd w:val="clear" w:color="auto" w:fill="FFFFFF"/>
          <w:lang w:val="ro-RO"/>
        </w:rPr>
        <w:t>actiuni</w:t>
      </w:r>
      <w:proofErr w:type="spellEnd"/>
      <w:r w:rsidRPr="00205430">
        <w:rPr>
          <w:b/>
          <w:bCs/>
          <w:shd w:val="clear" w:color="auto" w:fill="FFFFFF"/>
          <w:lang w:val="ro-RO"/>
        </w:rPr>
        <w:t xml:space="preserve"> pentru specii comunitare</w:t>
      </w:r>
      <w:r w:rsidR="00B14575">
        <w:rPr>
          <w:shd w:val="clear" w:color="auto" w:fill="FFFFFF"/>
          <w:lang w:val="ro-RO"/>
        </w:rPr>
        <w:t>?</w:t>
      </w:r>
    </w:p>
    <w:p w:rsidR="006C04A6" w:rsidRPr="00205430" w:rsidRDefault="00B14575" w:rsidP="00B14575">
      <w:pPr>
        <w:pStyle w:val="NORML"/>
        <w:numPr>
          <w:ilvl w:val="0"/>
          <w:numId w:val="10"/>
        </w:numPr>
        <w:ind w:left="1134" w:hanging="283"/>
        <w:rPr>
          <w:lang w:val="ro-RO" w:eastAsia="ro-RO"/>
        </w:rPr>
      </w:pPr>
      <w:r w:rsidRPr="00B14575">
        <w:rPr>
          <w:b/>
          <w:u w:val="single"/>
          <w:shd w:val="clear" w:color="auto" w:fill="FFFFFF"/>
          <w:lang w:val="ro-RO"/>
        </w:rPr>
        <w:t>Da</w:t>
      </w:r>
      <w:r>
        <w:rPr>
          <w:shd w:val="clear" w:color="auto" w:fill="FFFFFF"/>
          <w:lang w:val="ro-RO"/>
        </w:rPr>
        <w:t xml:space="preserve">, un solicitant poate să depună mai multe proiecte pe mai multe acțiuni. </w:t>
      </w:r>
      <w:r w:rsidR="006C04A6" w:rsidRPr="00205430">
        <w:rPr>
          <w:shd w:val="clear" w:color="auto" w:fill="FFFFFF"/>
          <w:lang w:val="ro-RO"/>
        </w:rPr>
        <w:t>Totodată, un solicitant poate depune două proiecte pentru același tip de acțiuni.</w:t>
      </w:r>
      <w:r w:rsidR="006C04A6" w:rsidRPr="00205430">
        <w:rPr>
          <w:lang w:val="ro-RO" w:eastAsia="ro-RO"/>
        </w:rPr>
        <w:t xml:space="preserve"> </w:t>
      </w:r>
    </w:p>
    <w:p w:rsidR="006C04A6" w:rsidRPr="00205430" w:rsidRDefault="006C04A6" w:rsidP="00B14575">
      <w:pPr>
        <w:pStyle w:val="NORML"/>
        <w:numPr>
          <w:ilvl w:val="0"/>
          <w:numId w:val="10"/>
        </w:numPr>
        <w:ind w:left="1134" w:hanging="283"/>
        <w:rPr>
          <w:shd w:val="clear" w:color="auto" w:fill="FFFFFF"/>
          <w:lang w:val="ro-RO"/>
        </w:rPr>
      </w:pPr>
      <w:r w:rsidRPr="00205430">
        <w:rPr>
          <w:b/>
          <w:lang w:val="ro-RO" w:eastAsia="ro-RO"/>
        </w:rPr>
        <w:t xml:space="preserve">! </w:t>
      </w:r>
      <w:r w:rsidRPr="00205430">
        <w:rPr>
          <w:b/>
          <w:u w:val="single"/>
          <w:lang w:val="ro-RO" w:eastAsia="ro-RO"/>
        </w:rPr>
        <w:t xml:space="preserve">Nu există </w:t>
      </w:r>
      <w:r w:rsidRPr="00B14575">
        <w:rPr>
          <w:b/>
          <w:u w:val="single"/>
          <w:lang w:val="ro-RO" w:eastAsia="ro-RO"/>
        </w:rPr>
        <w:t>condiționări</w:t>
      </w:r>
      <w:r w:rsidRPr="00205430">
        <w:rPr>
          <w:lang w:val="ro-RO" w:eastAsia="ro-RO"/>
        </w:rPr>
        <w:t xml:space="preserve"> legate de depunere unui număr maxim de proiecte.</w:t>
      </w:r>
    </w:p>
    <w:p w:rsidR="006C04A6" w:rsidRPr="00205430" w:rsidRDefault="006C04A6" w:rsidP="00205430">
      <w:pPr>
        <w:pStyle w:val="NORML"/>
        <w:ind w:left="426"/>
        <w:rPr>
          <w:lang w:val="ro-RO"/>
        </w:rPr>
      </w:pPr>
    </w:p>
    <w:p w:rsidR="00182DCA" w:rsidRPr="00205430" w:rsidRDefault="00182DCA" w:rsidP="00E81F63">
      <w:pPr>
        <w:pStyle w:val="NORML"/>
        <w:numPr>
          <w:ilvl w:val="0"/>
          <w:numId w:val="1"/>
        </w:numPr>
        <w:ind w:left="426" w:hanging="426"/>
        <w:rPr>
          <w:lang w:val="ro-RO"/>
        </w:rPr>
      </w:pPr>
      <w:r w:rsidRPr="00205430">
        <w:rPr>
          <w:b/>
          <w:shd w:val="clear" w:color="auto" w:fill="FFFFFF"/>
          <w:lang w:val="ro-RO"/>
        </w:rPr>
        <w:t>Îndeplinirea</w:t>
      </w:r>
      <w:r w:rsidRPr="00205430">
        <w:rPr>
          <w:b/>
          <w:lang w:val="ro-RO"/>
        </w:rPr>
        <w:t xml:space="preserve"> condiției</w:t>
      </w:r>
      <w:r w:rsidRPr="00205430">
        <w:rPr>
          <w:lang w:val="ro-RO"/>
        </w:rPr>
        <w:t xml:space="preserve"> </w:t>
      </w:r>
      <w:r w:rsidRPr="00205430">
        <w:rPr>
          <w:b/>
          <w:shd w:val="clear" w:color="auto" w:fill="FFFFFF"/>
          <w:lang w:val="ro-RO"/>
        </w:rPr>
        <w:t>pentru</w:t>
      </w:r>
      <w:r w:rsidRPr="00205430">
        <w:rPr>
          <w:lang w:val="ro-RO"/>
        </w:rPr>
        <w:t xml:space="preserve"> ”</w:t>
      </w:r>
      <w:proofErr w:type="spellStart"/>
      <w:r w:rsidRPr="00205430">
        <w:rPr>
          <w:lang w:val="ro-RO"/>
        </w:rPr>
        <w:t>Universităţi</w:t>
      </w:r>
      <w:proofErr w:type="spellEnd"/>
      <w:r w:rsidRPr="00205430">
        <w:rPr>
          <w:lang w:val="ro-RO"/>
        </w:rPr>
        <w:t xml:space="preserve">, Institute de cercetare/ muzee care să aibă prevăzut în actul constitutiv </w:t>
      </w:r>
      <w:proofErr w:type="spellStart"/>
      <w:r w:rsidRPr="00205430">
        <w:rPr>
          <w:b/>
          <w:lang w:val="ro-RO"/>
        </w:rPr>
        <w:t>atribuţii</w:t>
      </w:r>
      <w:proofErr w:type="spellEnd"/>
      <w:r w:rsidRPr="00205430">
        <w:rPr>
          <w:b/>
          <w:lang w:val="ro-RO"/>
        </w:rPr>
        <w:t xml:space="preserve"> de </w:t>
      </w:r>
      <w:proofErr w:type="spellStart"/>
      <w:r w:rsidRPr="00205430">
        <w:rPr>
          <w:b/>
          <w:lang w:val="ro-RO"/>
        </w:rPr>
        <w:t>protecţia</w:t>
      </w:r>
      <w:proofErr w:type="spellEnd"/>
      <w:r w:rsidRPr="00205430">
        <w:rPr>
          <w:b/>
          <w:lang w:val="ro-RO"/>
        </w:rPr>
        <w:t xml:space="preserve"> mediului</w:t>
      </w:r>
      <w:r w:rsidRPr="00205430">
        <w:rPr>
          <w:lang w:val="ro-RO"/>
        </w:rPr>
        <w:t>”</w:t>
      </w:r>
      <w:r w:rsidR="006C04A6" w:rsidRPr="00205430">
        <w:rPr>
          <w:lang w:val="ro-RO"/>
        </w:rPr>
        <w:t>:</w:t>
      </w:r>
    </w:p>
    <w:p w:rsidR="00182DCA" w:rsidRPr="00205430" w:rsidRDefault="00182DCA" w:rsidP="00205430">
      <w:pPr>
        <w:pStyle w:val="NORML"/>
        <w:numPr>
          <w:ilvl w:val="0"/>
          <w:numId w:val="10"/>
        </w:numPr>
        <w:ind w:left="1134" w:hanging="283"/>
        <w:rPr>
          <w:lang w:val="ro-RO"/>
        </w:rPr>
      </w:pPr>
      <w:r w:rsidRPr="00205430">
        <w:rPr>
          <w:lang w:val="ro-RO"/>
        </w:rPr>
        <w:t xml:space="preserve">Prin grila de </w:t>
      </w:r>
      <w:r w:rsidRPr="00205430">
        <w:rPr>
          <w:bCs/>
          <w:lang w:val="ro-RO"/>
        </w:rPr>
        <w:t>verificare</w:t>
      </w:r>
      <w:r w:rsidR="006C04A6" w:rsidRPr="00205430">
        <w:rPr>
          <w:lang w:val="ro-RO"/>
        </w:rPr>
        <w:t xml:space="preserve"> administrativă</w:t>
      </w:r>
      <w:r w:rsidRPr="00205430">
        <w:rPr>
          <w:lang w:val="ro-RO"/>
        </w:rPr>
        <w:t xml:space="preserve"> se solicită prezentarea </w:t>
      </w:r>
      <w:r w:rsidR="006C04A6" w:rsidRPr="00205430">
        <w:rPr>
          <w:lang w:val="ro-RO"/>
        </w:rPr>
        <w:t>”</w:t>
      </w:r>
      <w:r w:rsidRPr="00205430">
        <w:rPr>
          <w:lang w:val="ro-RO"/>
        </w:rPr>
        <w:t xml:space="preserve">Actului constitutiv/act normativ de </w:t>
      </w:r>
      <w:proofErr w:type="spellStart"/>
      <w:r w:rsidRPr="00205430">
        <w:rPr>
          <w:lang w:val="ro-RO"/>
        </w:rPr>
        <w:t>înfiinţare</w:t>
      </w:r>
      <w:proofErr w:type="spellEnd"/>
      <w:r w:rsidRPr="00205430">
        <w:rPr>
          <w:lang w:val="ro-RO"/>
        </w:rPr>
        <w:t xml:space="preserve"> </w:t>
      </w:r>
      <w:proofErr w:type="spellStart"/>
      <w:r w:rsidRPr="00205430">
        <w:rPr>
          <w:lang w:val="ro-RO"/>
        </w:rPr>
        <w:t>şi</w:t>
      </w:r>
      <w:proofErr w:type="spellEnd"/>
      <w:r w:rsidRPr="00205430">
        <w:rPr>
          <w:lang w:val="ro-RO"/>
        </w:rPr>
        <w:t xml:space="preserve"> statut/hotărârea judecătorească de dobândire a </w:t>
      </w:r>
      <w:proofErr w:type="spellStart"/>
      <w:r w:rsidRPr="00205430">
        <w:rPr>
          <w:lang w:val="ro-RO"/>
        </w:rPr>
        <w:t>personalităţii</w:t>
      </w:r>
      <w:proofErr w:type="spellEnd"/>
      <w:r w:rsidRPr="00205430">
        <w:rPr>
          <w:lang w:val="ro-RO"/>
        </w:rPr>
        <w:t xml:space="preserve"> juridice/Extras de la Registrul </w:t>
      </w:r>
      <w:proofErr w:type="spellStart"/>
      <w:r w:rsidRPr="00205430">
        <w:rPr>
          <w:lang w:val="ro-RO"/>
        </w:rPr>
        <w:t>Comerţului</w:t>
      </w:r>
      <w:proofErr w:type="spellEnd"/>
      <w:r w:rsidRPr="00205430">
        <w:rPr>
          <w:lang w:val="ro-RO"/>
        </w:rPr>
        <w:t xml:space="preserve">/Registrul </w:t>
      </w:r>
      <w:proofErr w:type="spellStart"/>
      <w:r w:rsidRPr="00205430">
        <w:rPr>
          <w:lang w:val="ro-RO"/>
        </w:rPr>
        <w:t>Asociaţiilor</w:t>
      </w:r>
      <w:proofErr w:type="spellEnd"/>
      <w:r w:rsidRPr="00205430">
        <w:rPr>
          <w:lang w:val="ro-RO"/>
        </w:rPr>
        <w:t xml:space="preserve"> </w:t>
      </w:r>
      <w:proofErr w:type="spellStart"/>
      <w:r w:rsidRPr="00205430">
        <w:rPr>
          <w:lang w:val="ro-RO"/>
        </w:rPr>
        <w:t>şi</w:t>
      </w:r>
      <w:proofErr w:type="spellEnd"/>
      <w:r w:rsidRPr="00205430">
        <w:rPr>
          <w:lang w:val="ro-RO"/>
        </w:rPr>
        <w:t xml:space="preserve"> </w:t>
      </w:r>
      <w:proofErr w:type="spellStart"/>
      <w:r w:rsidRPr="00205430">
        <w:rPr>
          <w:lang w:val="ro-RO"/>
        </w:rPr>
        <w:t>Fundaţiilor</w:t>
      </w:r>
      <w:proofErr w:type="spellEnd"/>
      <w:r w:rsidRPr="00205430">
        <w:rPr>
          <w:lang w:val="ro-RO"/>
        </w:rPr>
        <w:t xml:space="preserve">, </w:t>
      </w:r>
      <w:r w:rsidRPr="00205430">
        <w:rPr>
          <w:b/>
          <w:bCs/>
          <w:i/>
          <w:iCs/>
          <w:u w:val="single"/>
          <w:lang w:val="ro-RO"/>
        </w:rPr>
        <w:t xml:space="preserve">alte documente de </w:t>
      </w:r>
      <w:proofErr w:type="spellStart"/>
      <w:r w:rsidRPr="00205430">
        <w:rPr>
          <w:b/>
          <w:bCs/>
          <w:i/>
          <w:iCs/>
          <w:u w:val="single"/>
          <w:lang w:val="ro-RO"/>
        </w:rPr>
        <w:t>înfiinţare</w:t>
      </w:r>
      <w:proofErr w:type="spellEnd"/>
      <w:r w:rsidRPr="00205430">
        <w:rPr>
          <w:b/>
          <w:bCs/>
          <w:i/>
          <w:iCs/>
          <w:u w:val="single"/>
          <w:lang w:val="ro-RO"/>
        </w:rPr>
        <w:t xml:space="preserve"> relevante</w:t>
      </w:r>
      <w:r w:rsidR="006C04A6" w:rsidRPr="00205430">
        <w:rPr>
          <w:b/>
          <w:bCs/>
          <w:i/>
          <w:iCs/>
          <w:u w:val="single"/>
          <w:lang w:val="ro-RO"/>
        </w:rPr>
        <w:t>”</w:t>
      </w:r>
      <w:r w:rsidRPr="00205430">
        <w:rPr>
          <w:lang w:val="ro-RO"/>
        </w:rPr>
        <w:t xml:space="preserve">, cu </w:t>
      </w:r>
      <w:proofErr w:type="spellStart"/>
      <w:r w:rsidRPr="00205430">
        <w:rPr>
          <w:lang w:val="ro-RO"/>
        </w:rPr>
        <w:t>informaţii</w:t>
      </w:r>
      <w:proofErr w:type="spellEnd"/>
      <w:r w:rsidRPr="00205430">
        <w:rPr>
          <w:lang w:val="ro-RO"/>
        </w:rPr>
        <w:t xml:space="preserve"> despre solicitant </w:t>
      </w:r>
      <w:proofErr w:type="spellStart"/>
      <w:r w:rsidRPr="00205430">
        <w:rPr>
          <w:lang w:val="ro-RO"/>
        </w:rPr>
        <w:t>şi</w:t>
      </w:r>
      <w:proofErr w:type="spellEnd"/>
      <w:r w:rsidRPr="00205430">
        <w:rPr>
          <w:lang w:val="ro-RO"/>
        </w:rPr>
        <w:t xml:space="preserve"> parteneri, putându-se astfel verifica îndeplinirea condițiilor stipulate prin ghidul s</w:t>
      </w:r>
      <w:r w:rsidR="006C04A6" w:rsidRPr="00205430">
        <w:rPr>
          <w:lang w:val="ro-RO"/>
        </w:rPr>
        <w:t>olicitantului, respectiv atribuț</w:t>
      </w:r>
      <w:r w:rsidRPr="00205430">
        <w:rPr>
          <w:lang w:val="ro-RO"/>
        </w:rPr>
        <w:t xml:space="preserve">iile de </w:t>
      </w:r>
      <w:proofErr w:type="spellStart"/>
      <w:r w:rsidRPr="00205430">
        <w:rPr>
          <w:lang w:val="ro-RO"/>
        </w:rPr>
        <w:t>protectie</w:t>
      </w:r>
      <w:proofErr w:type="spellEnd"/>
      <w:r w:rsidRPr="00205430">
        <w:rPr>
          <w:lang w:val="ro-RO"/>
        </w:rPr>
        <w:t xml:space="preserve"> a mediului. </w:t>
      </w:r>
    </w:p>
    <w:p w:rsidR="00182DCA" w:rsidRPr="00205430" w:rsidRDefault="00182DCA" w:rsidP="00205430">
      <w:pPr>
        <w:pStyle w:val="NORML"/>
        <w:numPr>
          <w:ilvl w:val="0"/>
          <w:numId w:val="10"/>
        </w:numPr>
        <w:ind w:left="1134" w:hanging="283"/>
        <w:rPr>
          <w:lang w:val="ro-RO"/>
        </w:rPr>
      </w:pPr>
      <w:r w:rsidRPr="00205430">
        <w:rPr>
          <w:u w:val="single"/>
          <w:lang w:val="ro-RO"/>
        </w:rPr>
        <w:t>Precizarea atribuțiilor de mediu în statutul unui</w:t>
      </w:r>
      <w:r w:rsidR="006C04A6" w:rsidRPr="00205430">
        <w:rPr>
          <w:u w:val="single"/>
          <w:lang w:val="ro-RO"/>
        </w:rPr>
        <w:t>a</w:t>
      </w:r>
      <w:r w:rsidRPr="00205430">
        <w:rPr>
          <w:u w:val="single"/>
          <w:lang w:val="ro-RO"/>
        </w:rPr>
        <w:t xml:space="preserve"> dintre departamentele</w:t>
      </w:r>
      <w:r w:rsidRPr="00205430">
        <w:rPr>
          <w:lang w:val="ro-RO"/>
        </w:rPr>
        <w:t xml:space="preserve"> solicitantulu</w:t>
      </w:r>
      <w:r w:rsidR="006D576C" w:rsidRPr="00205430">
        <w:rPr>
          <w:lang w:val="ro-RO"/>
        </w:rPr>
        <w:t>i</w:t>
      </w:r>
      <w:r w:rsidRPr="00205430">
        <w:rPr>
          <w:lang w:val="ro-RO"/>
        </w:rPr>
        <w:t xml:space="preserve"> </w:t>
      </w:r>
      <w:r w:rsidR="006C04A6" w:rsidRPr="00205430">
        <w:rPr>
          <w:b/>
          <w:u w:val="single"/>
          <w:lang w:val="ro-RO"/>
        </w:rPr>
        <w:t>este sufici</w:t>
      </w:r>
      <w:r w:rsidRPr="00205430">
        <w:rPr>
          <w:b/>
          <w:u w:val="single"/>
          <w:lang w:val="ro-RO"/>
        </w:rPr>
        <w:t>e</w:t>
      </w:r>
      <w:r w:rsidR="006C04A6" w:rsidRPr="00205430">
        <w:rPr>
          <w:b/>
          <w:u w:val="single"/>
          <w:lang w:val="ro-RO"/>
        </w:rPr>
        <w:t>n</w:t>
      </w:r>
      <w:r w:rsidRPr="00205430">
        <w:rPr>
          <w:b/>
          <w:u w:val="single"/>
          <w:lang w:val="ro-RO"/>
        </w:rPr>
        <w:t>tă</w:t>
      </w:r>
      <w:r w:rsidRPr="00205430">
        <w:rPr>
          <w:lang w:val="ro-RO"/>
        </w:rPr>
        <w:t xml:space="preserve"> pentru îndeplinirea condiției de eligibilitate.</w:t>
      </w:r>
    </w:p>
    <w:p w:rsidR="006D576C" w:rsidRPr="00205430" w:rsidRDefault="006D576C" w:rsidP="00E81F63">
      <w:pPr>
        <w:pStyle w:val="NORML"/>
        <w:numPr>
          <w:ilvl w:val="0"/>
          <w:numId w:val="1"/>
        </w:numPr>
        <w:ind w:left="426" w:hanging="426"/>
        <w:rPr>
          <w:b/>
          <w:shd w:val="clear" w:color="auto" w:fill="FFFFFF"/>
          <w:lang w:val="ro-RO"/>
        </w:rPr>
      </w:pPr>
      <w:r w:rsidRPr="00205430">
        <w:rPr>
          <w:b/>
          <w:shd w:val="clear" w:color="auto" w:fill="FFFFFF"/>
          <w:lang w:val="ro-RO"/>
        </w:rPr>
        <w:t>Arii fără custode/administrator – adeverința solicitată ca Anexa C2.3:</w:t>
      </w:r>
    </w:p>
    <w:p w:rsidR="00D93424" w:rsidRPr="00205430" w:rsidRDefault="00D93424" w:rsidP="00205430">
      <w:pPr>
        <w:pStyle w:val="NORML"/>
        <w:numPr>
          <w:ilvl w:val="0"/>
          <w:numId w:val="10"/>
        </w:numPr>
        <w:ind w:left="1134" w:hanging="283"/>
        <w:rPr>
          <w:shd w:val="clear" w:color="auto" w:fill="FFFFFF"/>
          <w:lang w:val="ro-RO"/>
        </w:rPr>
      </w:pPr>
      <w:r w:rsidRPr="00205430">
        <w:rPr>
          <w:shd w:val="clear" w:color="auto" w:fill="FFFFFF"/>
          <w:lang w:val="ro-RO"/>
        </w:rPr>
        <w:t>Prezentarea adeverinței este obligatorie pentru orice tip de arie.</w:t>
      </w:r>
    </w:p>
    <w:p w:rsidR="006D576C" w:rsidRPr="00205430" w:rsidRDefault="006D576C" w:rsidP="00205430">
      <w:pPr>
        <w:pStyle w:val="NORML"/>
        <w:numPr>
          <w:ilvl w:val="0"/>
          <w:numId w:val="10"/>
        </w:numPr>
        <w:ind w:left="1134" w:hanging="283"/>
        <w:rPr>
          <w:shd w:val="clear" w:color="auto" w:fill="FFFFFF"/>
          <w:lang w:val="ro-RO"/>
        </w:rPr>
      </w:pPr>
      <w:r w:rsidRPr="00205430">
        <w:rPr>
          <w:shd w:val="clear" w:color="auto" w:fill="FFFFFF"/>
          <w:lang w:val="ro-RO"/>
        </w:rPr>
        <w:t xml:space="preserve">Anexa 2.3 va fi </w:t>
      </w:r>
      <w:r w:rsidR="00966466" w:rsidRPr="00205430">
        <w:rPr>
          <w:shd w:val="clear" w:color="auto" w:fill="FFFFFF"/>
          <w:lang w:val="ro-RO"/>
        </w:rPr>
        <w:t>reprezentat</w:t>
      </w:r>
      <w:r w:rsidR="00966466">
        <w:rPr>
          <w:shd w:val="clear" w:color="auto" w:fill="FFFFFF"/>
          <w:lang w:val="ro-RO"/>
        </w:rPr>
        <w:t>ă</w:t>
      </w:r>
      <w:r w:rsidR="00966466" w:rsidRPr="00205430">
        <w:rPr>
          <w:shd w:val="clear" w:color="auto" w:fill="FFFFFF"/>
          <w:lang w:val="ro-RO"/>
        </w:rPr>
        <w:t xml:space="preserve"> </w:t>
      </w:r>
      <w:r w:rsidRPr="00205430">
        <w:rPr>
          <w:shd w:val="clear" w:color="auto" w:fill="FFFFFF"/>
          <w:lang w:val="ro-RO"/>
        </w:rPr>
        <w:t xml:space="preserve">printr-o „adeverință emisă de către </w:t>
      </w:r>
      <w:r w:rsidR="00D52F5B" w:rsidRPr="006E45DB">
        <w:rPr>
          <w:i/>
          <w:iCs/>
        </w:rPr>
        <w:t xml:space="preserve">ANPM/MMAP </w:t>
      </w:r>
      <w:r w:rsidRPr="00205430">
        <w:rPr>
          <w:shd w:val="clear" w:color="auto" w:fill="FFFFFF"/>
          <w:lang w:val="ro-RO"/>
        </w:rPr>
        <w:t xml:space="preserve"> că o arie naturală protejată de interes național /</w:t>
      </w:r>
      <w:r w:rsidRPr="00205430">
        <w:rPr>
          <w:u w:val="single"/>
          <w:shd w:val="clear" w:color="auto" w:fill="FFFFFF"/>
          <w:lang w:val="ro-RO"/>
        </w:rPr>
        <w:t>sit Natura 2000</w:t>
      </w:r>
      <w:r w:rsidRPr="00205430">
        <w:rPr>
          <w:shd w:val="clear" w:color="auto" w:fill="FFFFFF"/>
          <w:lang w:val="ro-RO"/>
        </w:rPr>
        <w:t xml:space="preserve"> nu are administrator sau custode, pentru care o autoritate de mediu depune proiect”.  </w:t>
      </w:r>
    </w:p>
    <w:p w:rsidR="006D576C" w:rsidRPr="00205430" w:rsidRDefault="006D576C" w:rsidP="00205430">
      <w:pPr>
        <w:pStyle w:val="NORML"/>
        <w:numPr>
          <w:ilvl w:val="0"/>
          <w:numId w:val="10"/>
        </w:numPr>
        <w:ind w:left="1134" w:hanging="283"/>
        <w:rPr>
          <w:shd w:val="clear" w:color="auto" w:fill="FFFFFF"/>
          <w:lang w:val="ro-RO"/>
        </w:rPr>
      </w:pPr>
      <w:r w:rsidRPr="00205430">
        <w:rPr>
          <w:b/>
          <w:u w:val="single"/>
          <w:shd w:val="clear" w:color="auto" w:fill="FFFFFF"/>
          <w:lang w:val="ro-RO"/>
        </w:rPr>
        <w:t>Nu</w:t>
      </w:r>
      <w:r w:rsidRPr="00205430">
        <w:rPr>
          <w:shd w:val="clear" w:color="auto" w:fill="FFFFFF"/>
          <w:lang w:val="ro-RO"/>
        </w:rPr>
        <w:t xml:space="preserve"> există un formular standard. </w:t>
      </w:r>
    </w:p>
    <w:p w:rsidR="006D576C" w:rsidRPr="00205430" w:rsidRDefault="006D576C" w:rsidP="00205430">
      <w:pPr>
        <w:pStyle w:val="NORML"/>
        <w:ind w:left="284"/>
        <w:rPr>
          <w:b/>
          <w:bCs/>
          <w:lang w:val="ro-RO"/>
        </w:rPr>
      </w:pPr>
    </w:p>
    <w:p w:rsidR="00182DCA" w:rsidRPr="00205430" w:rsidRDefault="00182DCA" w:rsidP="00E81F63">
      <w:pPr>
        <w:pStyle w:val="NORML"/>
        <w:numPr>
          <w:ilvl w:val="0"/>
          <w:numId w:val="1"/>
        </w:numPr>
        <w:ind w:left="426" w:hanging="426"/>
        <w:rPr>
          <w:b/>
          <w:bCs/>
          <w:lang w:val="ro-RO"/>
        </w:rPr>
      </w:pPr>
      <w:r w:rsidRPr="00205430">
        <w:rPr>
          <w:b/>
          <w:shd w:val="clear" w:color="auto" w:fill="FFFFFF"/>
          <w:lang w:val="ro-RO"/>
        </w:rPr>
        <w:t xml:space="preserve">Parteneriatele pentru situri Natura 2000 / naturale protejate care se întind pe mai multe județe </w:t>
      </w:r>
      <w:r w:rsidRPr="00205430">
        <w:rPr>
          <w:rFonts w:eastAsia="Calibri"/>
          <w:lang w:val="ro-RO" w:eastAsia="ro-RO"/>
        </w:rPr>
        <w:t>(fără custode / administrator)</w:t>
      </w:r>
      <w:r w:rsidR="00D93424" w:rsidRPr="00205430">
        <w:rPr>
          <w:rFonts w:eastAsia="Calibri"/>
          <w:lang w:val="ro-RO" w:eastAsia="ro-RO"/>
        </w:rPr>
        <w:t>:</w:t>
      </w:r>
    </w:p>
    <w:p w:rsidR="00182DCA" w:rsidRPr="00205430" w:rsidRDefault="00182DCA" w:rsidP="00205430">
      <w:pPr>
        <w:pStyle w:val="NORML"/>
        <w:numPr>
          <w:ilvl w:val="0"/>
          <w:numId w:val="10"/>
        </w:numPr>
        <w:ind w:left="1134" w:hanging="283"/>
        <w:rPr>
          <w:bCs/>
          <w:lang w:val="ro-RO"/>
        </w:rPr>
      </w:pPr>
      <w:r w:rsidRPr="00205430">
        <w:rPr>
          <w:bCs/>
          <w:lang w:val="ro-RO"/>
        </w:rPr>
        <w:t xml:space="preserve">Se verifică cu ANPM cine este autoritatea responsabilă de aria protejată (când o arie se </w:t>
      </w:r>
      <w:r w:rsidRPr="00205430">
        <w:rPr>
          <w:b/>
          <w:shd w:val="clear" w:color="auto" w:fill="FFFFFF"/>
          <w:lang w:val="ro-RO"/>
        </w:rPr>
        <w:t>întinde</w:t>
      </w:r>
      <w:r w:rsidRPr="00205430">
        <w:rPr>
          <w:bCs/>
          <w:lang w:val="ro-RO"/>
        </w:rPr>
        <w:t xml:space="preserve"> pe mai multe județe, responsabil este ANPM</w:t>
      </w:r>
      <w:r w:rsidR="00966466">
        <w:rPr>
          <w:bCs/>
          <w:lang w:val="ro-RO"/>
        </w:rPr>
        <w:t xml:space="preserve">/ </w:t>
      </w:r>
      <w:r w:rsidR="00D52F5B">
        <w:rPr>
          <w:bCs/>
          <w:lang w:val="ro-RO"/>
        </w:rPr>
        <w:t xml:space="preserve">MMAP/ </w:t>
      </w:r>
      <w:r w:rsidR="00966466">
        <w:rPr>
          <w:bCs/>
          <w:lang w:val="ro-RO"/>
        </w:rPr>
        <w:t>un APM delegat de către ANPM</w:t>
      </w:r>
      <w:r w:rsidRPr="00205430">
        <w:rPr>
          <w:bCs/>
          <w:lang w:val="ro-RO"/>
        </w:rPr>
        <w:t>).</w:t>
      </w:r>
    </w:p>
    <w:p w:rsidR="00182DCA" w:rsidRPr="00205430" w:rsidRDefault="00182DCA" w:rsidP="00205430">
      <w:pPr>
        <w:pStyle w:val="NORML"/>
        <w:ind w:left="284" w:hanging="284"/>
        <w:rPr>
          <w:rFonts w:eastAsia="Calibri"/>
          <w:lang w:val="ro-RO" w:eastAsia="ro-RO"/>
        </w:rPr>
      </w:pPr>
    </w:p>
    <w:p w:rsidR="00D93424" w:rsidRPr="00205430" w:rsidRDefault="00D93424" w:rsidP="00E81F63">
      <w:pPr>
        <w:pStyle w:val="NORML"/>
        <w:numPr>
          <w:ilvl w:val="0"/>
          <w:numId w:val="1"/>
        </w:numPr>
        <w:ind w:left="426" w:hanging="426"/>
        <w:rPr>
          <w:lang w:val="ro-RO"/>
        </w:rPr>
      </w:pPr>
      <w:r w:rsidRPr="00205430">
        <w:rPr>
          <w:b/>
          <w:shd w:val="clear" w:color="auto" w:fill="FFFFFF"/>
          <w:lang w:val="ro-RO"/>
        </w:rPr>
        <w:t xml:space="preserve">În cazul proiectelor care acoperă mai multe arii, condițiile legate de eligibilitatea solicitantului, respectiv a partenerului sunt aplicabile fiecărei arii în parte. </w:t>
      </w:r>
    </w:p>
    <w:p w:rsidR="00182DCA" w:rsidRPr="00205430" w:rsidRDefault="00D93424" w:rsidP="001E1D62">
      <w:pPr>
        <w:pStyle w:val="NORML"/>
        <w:numPr>
          <w:ilvl w:val="0"/>
          <w:numId w:val="10"/>
        </w:numPr>
        <w:ind w:left="993" w:hanging="283"/>
        <w:rPr>
          <w:lang w:val="ro-RO"/>
        </w:rPr>
      </w:pPr>
      <w:r w:rsidRPr="00205430">
        <w:rPr>
          <w:bCs/>
          <w:lang w:val="ro-RO"/>
        </w:rPr>
        <w:t xml:space="preserve">Astfel, pentru </w:t>
      </w:r>
      <w:r w:rsidR="00182DCA" w:rsidRPr="00205430">
        <w:rPr>
          <w:b/>
          <w:shd w:val="clear" w:color="auto" w:fill="FFFFFF"/>
          <w:lang w:val="ro-RO"/>
        </w:rPr>
        <w:t xml:space="preserve">arii </w:t>
      </w:r>
      <w:r w:rsidRPr="00205430">
        <w:rPr>
          <w:b/>
          <w:shd w:val="clear" w:color="auto" w:fill="FFFFFF"/>
          <w:lang w:val="ro-RO"/>
        </w:rPr>
        <w:t>care aparțin de APM</w:t>
      </w:r>
      <w:r w:rsidR="00182DCA" w:rsidRPr="00205430">
        <w:rPr>
          <w:b/>
          <w:shd w:val="clear" w:color="auto" w:fill="FFFFFF"/>
          <w:lang w:val="ro-RO"/>
        </w:rPr>
        <w:t>-uri diferite</w:t>
      </w:r>
      <w:r w:rsidR="00182DCA" w:rsidRPr="00205430">
        <w:rPr>
          <w:lang w:val="ro-RO"/>
        </w:rPr>
        <w:t xml:space="preserve"> (respectiv o arie de APM Dâmbovița iar cealaltă de APM Argeș) este necesar încheierea unui parteneriat cu ambele APM-uri</w:t>
      </w:r>
      <w:r w:rsidRPr="00205430">
        <w:rPr>
          <w:lang w:val="ro-RO"/>
        </w:rPr>
        <w:t>, dacă aceste arii nu au custode.</w:t>
      </w:r>
    </w:p>
    <w:p w:rsidR="00D93424" w:rsidRPr="00205430" w:rsidRDefault="00D93424" w:rsidP="001E1D62">
      <w:pPr>
        <w:pStyle w:val="NORML"/>
        <w:numPr>
          <w:ilvl w:val="0"/>
          <w:numId w:val="10"/>
        </w:numPr>
        <w:ind w:left="993" w:hanging="283"/>
        <w:rPr>
          <w:lang w:val="ro-RO"/>
        </w:rPr>
      </w:pPr>
      <w:r w:rsidRPr="00205430">
        <w:rPr>
          <w:lang w:val="ro-RO"/>
        </w:rPr>
        <w:t>Regula este obligatorie din perspectiva preluării ulterioare a rezultatelor p</w:t>
      </w:r>
      <w:r w:rsidR="002568EE" w:rsidRPr="00205430">
        <w:rPr>
          <w:lang w:val="ro-RO"/>
        </w:rPr>
        <w:t>r</w:t>
      </w:r>
      <w:r w:rsidRPr="00205430">
        <w:rPr>
          <w:lang w:val="ro-RO"/>
        </w:rPr>
        <w:t>oiectului. APM-ul care nu este responsabil de o arie nu poate prelua planul de management pentru ariile pe care nu le gestionează.</w:t>
      </w:r>
    </w:p>
    <w:p w:rsidR="00182DCA" w:rsidRPr="001E1D62" w:rsidRDefault="00182DCA" w:rsidP="00805BBA">
      <w:pPr>
        <w:pStyle w:val="NORML"/>
        <w:numPr>
          <w:ilvl w:val="0"/>
          <w:numId w:val="10"/>
        </w:numPr>
        <w:ind w:left="993" w:hanging="283"/>
        <w:rPr>
          <w:bCs/>
          <w:lang w:val="ro-RO"/>
        </w:rPr>
      </w:pPr>
      <w:proofErr w:type="spellStart"/>
      <w:r w:rsidRPr="001E1D62">
        <w:rPr>
          <w:bCs/>
        </w:rPr>
        <w:t>Pentru</w:t>
      </w:r>
      <w:proofErr w:type="spellEnd"/>
      <w:r w:rsidRPr="001E1D62">
        <w:rPr>
          <w:bCs/>
        </w:rPr>
        <w:t xml:space="preserve"> </w:t>
      </w:r>
      <w:proofErr w:type="spellStart"/>
      <w:r w:rsidRPr="001E1D62">
        <w:rPr>
          <w:bCs/>
        </w:rPr>
        <w:t>încheierea</w:t>
      </w:r>
      <w:proofErr w:type="spellEnd"/>
      <w:r w:rsidRPr="001E1D62">
        <w:rPr>
          <w:bCs/>
        </w:rPr>
        <w:t xml:space="preserve"> </w:t>
      </w:r>
      <w:proofErr w:type="spellStart"/>
      <w:r w:rsidRPr="001E1D62">
        <w:rPr>
          <w:bCs/>
        </w:rPr>
        <w:t>parteneriatelor</w:t>
      </w:r>
      <w:proofErr w:type="spellEnd"/>
      <w:r w:rsidRPr="001E1D62">
        <w:rPr>
          <w:bCs/>
        </w:rPr>
        <w:t xml:space="preserve">, se </w:t>
      </w:r>
      <w:proofErr w:type="spellStart"/>
      <w:r w:rsidRPr="001E1D62">
        <w:rPr>
          <w:bCs/>
        </w:rPr>
        <w:t>va</w:t>
      </w:r>
      <w:proofErr w:type="spellEnd"/>
      <w:r w:rsidRPr="001E1D62">
        <w:rPr>
          <w:bCs/>
        </w:rPr>
        <w:t xml:space="preserve"> </w:t>
      </w:r>
      <w:proofErr w:type="spellStart"/>
      <w:r w:rsidRPr="001E1D62">
        <w:rPr>
          <w:bCs/>
        </w:rPr>
        <w:t>verifica</w:t>
      </w:r>
      <w:proofErr w:type="spellEnd"/>
      <w:r w:rsidRPr="001E1D62">
        <w:rPr>
          <w:bCs/>
        </w:rPr>
        <w:t xml:space="preserve"> cu ANPM </w:t>
      </w:r>
      <w:proofErr w:type="spellStart"/>
      <w:r w:rsidRPr="001E1D62">
        <w:rPr>
          <w:bCs/>
        </w:rPr>
        <w:t>privind</w:t>
      </w:r>
      <w:proofErr w:type="spellEnd"/>
      <w:r w:rsidRPr="001E1D62">
        <w:rPr>
          <w:bCs/>
        </w:rPr>
        <w:t xml:space="preserve"> </w:t>
      </w:r>
      <w:proofErr w:type="spellStart"/>
      <w:r w:rsidRPr="001E1D62">
        <w:rPr>
          <w:bCs/>
        </w:rPr>
        <w:t>autoritatea</w:t>
      </w:r>
      <w:proofErr w:type="spellEnd"/>
      <w:r w:rsidRPr="001E1D62">
        <w:rPr>
          <w:bCs/>
        </w:rPr>
        <w:t xml:space="preserve"> </w:t>
      </w:r>
      <w:proofErr w:type="spellStart"/>
      <w:r w:rsidRPr="001E1D62">
        <w:rPr>
          <w:bCs/>
        </w:rPr>
        <w:t>responsabilă</w:t>
      </w:r>
      <w:proofErr w:type="spellEnd"/>
      <w:r w:rsidRPr="001E1D62">
        <w:rPr>
          <w:bCs/>
        </w:rPr>
        <w:t xml:space="preserve"> cu </w:t>
      </w:r>
      <w:proofErr w:type="spellStart"/>
      <w:r w:rsidRPr="001E1D62">
        <w:rPr>
          <w:bCs/>
        </w:rPr>
        <w:t>managementul</w:t>
      </w:r>
      <w:proofErr w:type="spellEnd"/>
      <w:r w:rsidRPr="001E1D62">
        <w:rPr>
          <w:bCs/>
        </w:rPr>
        <w:t xml:space="preserve"> </w:t>
      </w:r>
      <w:proofErr w:type="spellStart"/>
      <w:r w:rsidRPr="001E1D62">
        <w:rPr>
          <w:bCs/>
        </w:rPr>
        <w:t>ariilor</w:t>
      </w:r>
      <w:proofErr w:type="spellEnd"/>
      <w:r w:rsidRPr="001E1D62">
        <w:rPr>
          <w:bCs/>
        </w:rPr>
        <w:t xml:space="preserve"> </w:t>
      </w:r>
      <w:proofErr w:type="spellStart"/>
      <w:r w:rsidRPr="001E1D62">
        <w:rPr>
          <w:bCs/>
        </w:rPr>
        <w:t>protejate</w:t>
      </w:r>
      <w:proofErr w:type="spellEnd"/>
      <w:r w:rsidRPr="001E1D62">
        <w:rPr>
          <w:bCs/>
        </w:rPr>
        <w:t xml:space="preserve">, </w:t>
      </w:r>
      <w:proofErr w:type="spellStart"/>
      <w:r w:rsidRPr="001E1D62">
        <w:rPr>
          <w:bCs/>
        </w:rPr>
        <w:t>dar</w:t>
      </w:r>
      <w:proofErr w:type="spellEnd"/>
      <w:r w:rsidRPr="001E1D62">
        <w:rPr>
          <w:bCs/>
        </w:rPr>
        <w:t xml:space="preserve"> se are </w:t>
      </w:r>
      <w:proofErr w:type="spellStart"/>
      <w:r w:rsidRPr="001E1D62">
        <w:rPr>
          <w:bCs/>
        </w:rPr>
        <w:t>în</w:t>
      </w:r>
      <w:proofErr w:type="spellEnd"/>
      <w:r w:rsidRPr="001E1D62">
        <w:rPr>
          <w:bCs/>
        </w:rPr>
        <w:t xml:space="preserve"> </w:t>
      </w:r>
      <w:proofErr w:type="spellStart"/>
      <w:r w:rsidRPr="001E1D62">
        <w:rPr>
          <w:bCs/>
        </w:rPr>
        <w:t>vedere</w:t>
      </w:r>
      <w:proofErr w:type="spellEnd"/>
      <w:r w:rsidRPr="001E1D62">
        <w:rPr>
          <w:bCs/>
        </w:rPr>
        <w:t xml:space="preserve"> </w:t>
      </w:r>
      <w:proofErr w:type="spellStart"/>
      <w:r w:rsidRPr="001E1D62">
        <w:rPr>
          <w:bCs/>
        </w:rPr>
        <w:t>faptul</w:t>
      </w:r>
      <w:proofErr w:type="spellEnd"/>
      <w:r w:rsidRPr="001E1D62">
        <w:rPr>
          <w:bCs/>
        </w:rPr>
        <w:t xml:space="preserve"> </w:t>
      </w:r>
      <w:proofErr w:type="spellStart"/>
      <w:r w:rsidRPr="001E1D62">
        <w:rPr>
          <w:bCs/>
        </w:rPr>
        <w:t>că</w:t>
      </w:r>
      <w:proofErr w:type="spellEnd"/>
      <w:r w:rsidRPr="001E1D62">
        <w:rPr>
          <w:bCs/>
        </w:rPr>
        <w:t xml:space="preserve"> </w:t>
      </w:r>
      <w:proofErr w:type="spellStart"/>
      <w:r w:rsidRPr="001E1D62">
        <w:rPr>
          <w:bCs/>
        </w:rPr>
        <w:t>întocmirea</w:t>
      </w:r>
      <w:proofErr w:type="spellEnd"/>
      <w:r w:rsidRPr="001E1D62">
        <w:rPr>
          <w:bCs/>
        </w:rPr>
        <w:t xml:space="preserve"> </w:t>
      </w:r>
      <w:proofErr w:type="spellStart"/>
      <w:r w:rsidRPr="001E1D62">
        <w:rPr>
          <w:bCs/>
        </w:rPr>
        <w:t>planului</w:t>
      </w:r>
      <w:proofErr w:type="spellEnd"/>
      <w:r w:rsidRPr="001E1D62">
        <w:rPr>
          <w:bCs/>
        </w:rPr>
        <w:t xml:space="preserve"> de management se </w:t>
      </w:r>
      <w:proofErr w:type="spellStart"/>
      <w:r w:rsidRPr="001E1D62">
        <w:rPr>
          <w:bCs/>
        </w:rPr>
        <w:t>va</w:t>
      </w:r>
      <w:proofErr w:type="spellEnd"/>
      <w:r w:rsidRPr="001E1D62">
        <w:rPr>
          <w:bCs/>
        </w:rPr>
        <w:t xml:space="preserve"> face cu </w:t>
      </w:r>
      <w:proofErr w:type="spellStart"/>
      <w:r w:rsidRPr="001E1D62">
        <w:rPr>
          <w:bCs/>
        </w:rPr>
        <w:t>respectarea</w:t>
      </w:r>
      <w:proofErr w:type="spellEnd"/>
      <w:r w:rsidRPr="001E1D62">
        <w:rPr>
          <w:bCs/>
        </w:rPr>
        <w:t xml:space="preserve"> </w:t>
      </w:r>
      <w:proofErr w:type="spellStart"/>
      <w:r w:rsidRPr="001E1D62">
        <w:rPr>
          <w:bCs/>
        </w:rPr>
        <w:t>prevederilor</w:t>
      </w:r>
      <w:proofErr w:type="spellEnd"/>
      <w:r w:rsidRPr="001E1D62">
        <w:rPr>
          <w:bCs/>
        </w:rPr>
        <w:t xml:space="preserve"> OUG </w:t>
      </w:r>
      <w:r w:rsidRPr="001E1D62">
        <w:rPr>
          <w:bCs/>
        </w:rPr>
        <w:lastRenderedPageBreak/>
        <w:t xml:space="preserve">57/2007, </w:t>
      </w:r>
      <w:proofErr w:type="spellStart"/>
      <w:r w:rsidRPr="001E1D62">
        <w:rPr>
          <w:bCs/>
        </w:rPr>
        <w:t>respectiv</w:t>
      </w:r>
      <w:proofErr w:type="spellEnd"/>
      <w:r w:rsidRPr="001E1D62">
        <w:rPr>
          <w:bCs/>
        </w:rPr>
        <w:t>:</w:t>
      </w:r>
      <w:r w:rsidR="001E1D62">
        <w:rPr>
          <w:bCs/>
          <w:lang w:val="ro-RO"/>
        </w:rPr>
        <w:t xml:space="preserve"> </w:t>
      </w:r>
      <w:r w:rsidRPr="001E1D62">
        <w:rPr>
          <w:bCs/>
          <w:lang w:val="ro-RO"/>
        </w:rPr>
        <w:t xml:space="preserve">„În cazul suprapunerii totale a ariilor naturale protejate, se va realiza un singur plan de management, </w:t>
      </w:r>
      <w:proofErr w:type="spellStart"/>
      <w:r w:rsidRPr="001E1D62">
        <w:rPr>
          <w:bCs/>
          <w:lang w:val="ro-RO"/>
        </w:rPr>
        <w:t>ţinând</w:t>
      </w:r>
      <w:proofErr w:type="spellEnd"/>
      <w:r w:rsidRPr="001E1D62">
        <w:rPr>
          <w:bCs/>
          <w:lang w:val="ro-RO"/>
        </w:rPr>
        <w:t xml:space="preserve"> cont de respectarea categoriei celei mai restrictive de management. În cazul suprapunerii </w:t>
      </w:r>
      <w:proofErr w:type="spellStart"/>
      <w:r w:rsidRPr="001E1D62">
        <w:rPr>
          <w:bCs/>
          <w:lang w:val="ro-RO"/>
        </w:rPr>
        <w:t>parţiale</w:t>
      </w:r>
      <w:proofErr w:type="spellEnd"/>
      <w:r w:rsidRPr="001E1D62">
        <w:rPr>
          <w:bCs/>
          <w:lang w:val="ro-RO"/>
        </w:rPr>
        <w:t xml:space="preserve"> a ariilor naturale protejate, planurile de management ale acestora se elaborează astfel încât în zonele de suprapunere să existe o corelare a măsurilor de conservare, cu respectarea categoriei celei mai restrictive de management”</w:t>
      </w:r>
    </w:p>
    <w:p w:rsidR="006D576C" w:rsidRPr="00205430" w:rsidRDefault="00182DCA" w:rsidP="001E1D62">
      <w:pPr>
        <w:pStyle w:val="NORML"/>
        <w:numPr>
          <w:ilvl w:val="0"/>
          <w:numId w:val="10"/>
        </w:numPr>
        <w:ind w:left="993" w:hanging="283"/>
        <w:rPr>
          <w:bCs/>
          <w:lang w:val="ro-RO"/>
        </w:rPr>
      </w:pPr>
      <w:r w:rsidRPr="00205430">
        <w:rPr>
          <w:bCs/>
          <w:lang w:val="ro-RO"/>
        </w:rPr>
        <w:t>În cazul în care managementul ariilor protejate se afla în responsabilitatea mai multor autorități locale se pot încheia parteneriate cu APM-urile locale.</w:t>
      </w:r>
    </w:p>
    <w:p w:rsidR="007426CB" w:rsidRPr="00205430" w:rsidRDefault="007426CB" w:rsidP="00E81F63">
      <w:pPr>
        <w:pStyle w:val="NORML"/>
        <w:numPr>
          <w:ilvl w:val="0"/>
          <w:numId w:val="1"/>
        </w:numPr>
        <w:ind w:left="426" w:hanging="426"/>
        <w:rPr>
          <w:lang w:val="ro-RO"/>
        </w:rPr>
      </w:pPr>
      <w:r w:rsidRPr="00E81F63">
        <w:rPr>
          <w:b/>
          <w:shd w:val="clear" w:color="auto" w:fill="FFFFFF"/>
          <w:lang w:val="ro-RO"/>
        </w:rPr>
        <w:t>Capacitatea</w:t>
      </w:r>
      <w:r w:rsidRPr="00205430">
        <w:rPr>
          <w:b/>
          <w:lang w:val="ro-RO"/>
        </w:rPr>
        <w:t xml:space="preserve"> tehnică a APM</w:t>
      </w:r>
      <w:r w:rsidRPr="00205430">
        <w:rPr>
          <w:lang w:val="ro-RO"/>
        </w:rPr>
        <w:t>, lider de parteneriat în implementarea unui proiect de tip B:</w:t>
      </w:r>
    </w:p>
    <w:p w:rsidR="007426CB" w:rsidRPr="00205430" w:rsidRDefault="007426CB" w:rsidP="00205430">
      <w:pPr>
        <w:pStyle w:val="NORML"/>
        <w:numPr>
          <w:ilvl w:val="0"/>
          <w:numId w:val="10"/>
        </w:numPr>
        <w:ind w:left="1134" w:hanging="283"/>
        <w:rPr>
          <w:lang w:val="ro-RO"/>
        </w:rPr>
      </w:pPr>
      <w:r w:rsidRPr="00205430">
        <w:rPr>
          <w:lang w:val="ro-RO"/>
        </w:rPr>
        <w:t>Capacitatea tehnică se verifică pe ansamblul parteneriatului: lider + partener</w:t>
      </w:r>
    </w:p>
    <w:p w:rsidR="002D29A7" w:rsidRPr="00205430" w:rsidRDefault="002D29A7" w:rsidP="00205430">
      <w:pPr>
        <w:pStyle w:val="NORML"/>
        <w:numPr>
          <w:ilvl w:val="0"/>
          <w:numId w:val="10"/>
        </w:numPr>
        <w:ind w:left="1134" w:hanging="283"/>
        <w:rPr>
          <w:lang w:val="ro-RO"/>
        </w:rPr>
      </w:pPr>
      <w:r w:rsidRPr="00205430">
        <w:rPr>
          <w:lang w:val="ro-RO"/>
        </w:rPr>
        <w:t xml:space="preserve">Capacitatea financiară se verifică </w:t>
      </w:r>
      <w:r w:rsidRPr="00205430">
        <w:rPr>
          <w:b/>
          <w:lang w:val="ro-RO"/>
        </w:rPr>
        <w:t xml:space="preserve">atât pentru solicitant, cât și pentru partener </w:t>
      </w:r>
      <w:r w:rsidRPr="00205430">
        <w:rPr>
          <w:lang w:val="ro-RO"/>
        </w:rPr>
        <w:t>(toate condițiile se aplică tuturor celor implicați în proiect).</w:t>
      </w:r>
    </w:p>
    <w:p w:rsidR="006D576C" w:rsidRPr="00205430" w:rsidRDefault="006D576C" w:rsidP="00E81F63">
      <w:pPr>
        <w:pStyle w:val="NORML"/>
        <w:numPr>
          <w:ilvl w:val="0"/>
          <w:numId w:val="1"/>
        </w:numPr>
        <w:ind w:left="426" w:hanging="426"/>
        <w:rPr>
          <w:lang w:val="ro-RO"/>
        </w:rPr>
      </w:pPr>
      <w:r w:rsidRPr="00205430">
        <w:rPr>
          <w:b/>
          <w:shd w:val="clear" w:color="auto" w:fill="FFFFFF"/>
          <w:lang w:val="ro-RO"/>
        </w:rPr>
        <w:t xml:space="preserve">Eligibilitatea unui ONG înființat în mai 2016 din perspectiva </w:t>
      </w:r>
      <w:r w:rsidRPr="00205430">
        <w:rPr>
          <w:b/>
          <w:u w:val="single"/>
          <w:lang w:val="ro-RO"/>
        </w:rPr>
        <w:t>capacității financiare</w:t>
      </w:r>
      <w:r w:rsidRPr="00205430">
        <w:rPr>
          <w:lang w:val="ro-RO"/>
        </w:rPr>
        <w:t xml:space="preserve"> pentru </w:t>
      </w:r>
      <w:proofErr w:type="spellStart"/>
      <w:r w:rsidRPr="00205430">
        <w:rPr>
          <w:lang w:val="ro-RO"/>
        </w:rPr>
        <w:t>susţinerea</w:t>
      </w:r>
      <w:proofErr w:type="spellEnd"/>
      <w:r w:rsidRPr="00205430">
        <w:rPr>
          <w:lang w:val="ro-RO"/>
        </w:rPr>
        <w:t xml:space="preserve"> implementării proiectului (în cazul altor </w:t>
      </w:r>
      <w:proofErr w:type="spellStart"/>
      <w:r w:rsidRPr="00205430">
        <w:rPr>
          <w:lang w:val="ro-RO"/>
        </w:rPr>
        <w:t>solicitanţi</w:t>
      </w:r>
      <w:proofErr w:type="spellEnd"/>
      <w:r w:rsidRPr="00205430">
        <w:rPr>
          <w:lang w:val="ro-RO"/>
        </w:rPr>
        <w:t xml:space="preserve"> decât </w:t>
      </w:r>
      <w:proofErr w:type="spellStart"/>
      <w:r w:rsidRPr="00205430">
        <w:rPr>
          <w:lang w:val="ro-RO"/>
        </w:rPr>
        <w:t>instituţiile</w:t>
      </w:r>
      <w:proofErr w:type="spellEnd"/>
      <w:r w:rsidRPr="00205430">
        <w:rPr>
          <w:lang w:val="ro-RO"/>
        </w:rPr>
        <w:t xml:space="preserve"> / </w:t>
      </w:r>
      <w:proofErr w:type="spellStart"/>
      <w:r w:rsidRPr="00205430">
        <w:rPr>
          <w:lang w:val="ro-RO"/>
        </w:rPr>
        <w:t>autorităţile</w:t>
      </w:r>
      <w:proofErr w:type="spellEnd"/>
      <w:r w:rsidRPr="00205430">
        <w:rPr>
          <w:lang w:val="ro-RO"/>
        </w:rPr>
        <w:t xml:space="preserve"> publice: profitul net/din exploatare pe ultimul </w:t>
      </w:r>
      <w:proofErr w:type="spellStart"/>
      <w:r w:rsidRPr="00205430">
        <w:rPr>
          <w:lang w:val="ro-RO"/>
        </w:rPr>
        <w:t>exerciţiu</w:t>
      </w:r>
      <w:proofErr w:type="spellEnd"/>
      <w:r w:rsidRPr="00205430">
        <w:rPr>
          <w:lang w:val="ro-RO"/>
        </w:rPr>
        <w:t xml:space="preserve"> financiar încheiat înaintea depunerii Cererii de </w:t>
      </w:r>
      <w:proofErr w:type="spellStart"/>
      <w:r w:rsidRPr="00205430">
        <w:rPr>
          <w:lang w:val="ro-RO"/>
        </w:rPr>
        <w:t>finanţare</w:t>
      </w:r>
      <w:proofErr w:type="spellEnd"/>
      <w:r w:rsidRPr="00205430">
        <w:rPr>
          <w:lang w:val="ro-RO"/>
        </w:rPr>
        <w:t xml:space="preserve">.) </w:t>
      </w:r>
    </w:p>
    <w:p w:rsidR="006D576C" w:rsidRPr="00205430" w:rsidRDefault="006D576C" w:rsidP="00205430">
      <w:pPr>
        <w:pStyle w:val="NORML"/>
        <w:numPr>
          <w:ilvl w:val="0"/>
          <w:numId w:val="10"/>
        </w:numPr>
        <w:ind w:left="1134" w:hanging="283"/>
        <w:rPr>
          <w:rFonts w:eastAsia="Calibri"/>
          <w:lang w:val="ro-RO" w:eastAsia="ro-RO"/>
        </w:rPr>
      </w:pPr>
      <w:r w:rsidRPr="00205430">
        <w:rPr>
          <w:rFonts w:eastAsia="Calibri"/>
          <w:lang w:val="ro-RO" w:eastAsia="ro-RO"/>
        </w:rPr>
        <w:t>Grila de verificare are un sistem de notare de tip: DA, NU si N/A</w:t>
      </w:r>
      <w:r w:rsidR="00D93424" w:rsidRPr="00205430">
        <w:rPr>
          <w:rFonts w:eastAsia="Calibri"/>
          <w:lang w:val="ro-RO" w:eastAsia="ro-RO"/>
        </w:rPr>
        <w:t xml:space="preserve"> ș</w:t>
      </w:r>
      <w:r w:rsidRPr="00205430">
        <w:rPr>
          <w:rFonts w:eastAsia="Calibri"/>
          <w:lang w:val="ro-RO" w:eastAsia="ro-RO"/>
        </w:rPr>
        <w:t xml:space="preserve">i prin urmare </w:t>
      </w:r>
      <w:r w:rsidR="00D93424" w:rsidRPr="00205430">
        <w:rPr>
          <w:rFonts w:eastAsia="Calibri"/>
          <w:lang w:val="ro-RO" w:eastAsia="ro-RO"/>
        </w:rPr>
        <w:t>î</w:t>
      </w:r>
      <w:r w:rsidRPr="00205430">
        <w:rPr>
          <w:rFonts w:eastAsia="Calibri"/>
          <w:lang w:val="ro-RO" w:eastAsia="ro-RO"/>
        </w:rPr>
        <w:t xml:space="preserve">n cadrul verificării administrative a solicitantului pentru care nu sunt aplicabile </w:t>
      </w:r>
      <w:r w:rsidRPr="00205430">
        <w:rPr>
          <w:bCs/>
          <w:lang w:val="ro-RO"/>
        </w:rPr>
        <w:t>cerințele</w:t>
      </w:r>
      <w:r w:rsidRPr="00205430">
        <w:rPr>
          <w:rFonts w:eastAsia="Calibri"/>
          <w:lang w:val="ro-RO" w:eastAsia="ro-RO"/>
        </w:rPr>
        <w:t xml:space="preserve"> ghidului,</w:t>
      </w:r>
      <w:r w:rsidR="00FB0D05">
        <w:rPr>
          <w:rFonts w:eastAsia="Calibri"/>
          <w:lang w:val="ro-RO" w:eastAsia="ro-RO"/>
        </w:rPr>
        <w:t xml:space="preserve"> acesta</w:t>
      </w:r>
      <w:r w:rsidR="00D93424" w:rsidRPr="00205430">
        <w:rPr>
          <w:rFonts w:eastAsia="Calibri"/>
          <w:lang w:val="ro-RO" w:eastAsia="ro-RO"/>
        </w:rPr>
        <w:t xml:space="preserve"> nu va fi respins î</w:t>
      </w:r>
      <w:r w:rsidRPr="00205430">
        <w:rPr>
          <w:rFonts w:eastAsia="Calibri"/>
          <w:lang w:val="ro-RO" w:eastAsia="ro-RO"/>
        </w:rPr>
        <w:t xml:space="preserve">n baza acestor cerințe. </w:t>
      </w:r>
      <w:r w:rsidR="00EB59C5" w:rsidRPr="00205430">
        <w:rPr>
          <w:rFonts w:eastAsia="Calibri"/>
          <w:lang w:val="ro-RO" w:eastAsia="ro-RO"/>
        </w:rPr>
        <w:t>Cu toate acestea, AM-</w:t>
      </w:r>
      <w:proofErr w:type="spellStart"/>
      <w:r w:rsidR="00EB59C5" w:rsidRPr="00205430">
        <w:rPr>
          <w:rFonts w:eastAsia="Calibri"/>
          <w:lang w:val="ro-RO" w:eastAsia="ro-RO"/>
        </w:rPr>
        <w:t>ul</w:t>
      </w:r>
      <w:proofErr w:type="spellEnd"/>
      <w:r w:rsidR="00EB59C5" w:rsidRPr="00205430">
        <w:rPr>
          <w:rFonts w:eastAsia="Calibri"/>
          <w:lang w:val="ro-RO" w:eastAsia="ro-RO"/>
        </w:rPr>
        <w:t xml:space="preserve"> va verifica </w:t>
      </w:r>
      <w:r w:rsidR="00EB59C5" w:rsidRPr="00205430">
        <w:rPr>
          <w:rFonts w:eastAsia="Calibri"/>
          <w:b/>
          <w:lang w:val="ro-RO" w:eastAsia="ro-RO"/>
        </w:rPr>
        <w:t xml:space="preserve">capacitatea financiară a solicitantului care trebuie </w:t>
      </w:r>
      <w:r w:rsidR="00EB59C5" w:rsidRPr="00205430">
        <w:rPr>
          <w:rFonts w:eastAsia="Calibri"/>
          <w:b/>
          <w:u w:val="single"/>
          <w:lang w:val="ro-RO" w:eastAsia="ro-RO"/>
        </w:rPr>
        <w:t>demonstrată</w:t>
      </w:r>
      <w:r w:rsidR="007426CB" w:rsidRPr="00205430">
        <w:rPr>
          <w:rFonts w:eastAsia="Calibri"/>
          <w:b/>
          <w:u w:val="single"/>
          <w:lang w:val="ro-RO" w:eastAsia="ro-RO"/>
        </w:rPr>
        <w:t xml:space="preserve"> </w:t>
      </w:r>
      <w:r w:rsidR="007426CB" w:rsidRPr="00205430">
        <w:rPr>
          <w:rFonts w:eastAsia="Calibri"/>
          <w:b/>
          <w:lang w:val="ro-RO" w:eastAsia="ro-RO"/>
        </w:rPr>
        <w:t>prin alte documente decât cele privind ultimul exercițiu financiar</w:t>
      </w:r>
      <w:r w:rsidR="00EB59C5" w:rsidRPr="00205430">
        <w:rPr>
          <w:rFonts w:eastAsia="Calibri"/>
          <w:lang w:val="ro-RO" w:eastAsia="ro-RO"/>
        </w:rPr>
        <w:t>.</w:t>
      </w:r>
    </w:p>
    <w:p w:rsidR="006D576C" w:rsidRPr="00E81F63" w:rsidRDefault="0017624E" w:rsidP="00E81F63">
      <w:pPr>
        <w:pStyle w:val="NORML"/>
        <w:numPr>
          <w:ilvl w:val="0"/>
          <w:numId w:val="1"/>
        </w:numPr>
        <w:ind w:left="426" w:hanging="426"/>
        <w:rPr>
          <w:b/>
          <w:bCs/>
          <w:lang w:val="ro-RO"/>
        </w:rPr>
      </w:pPr>
      <w:r w:rsidRPr="00E81F63">
        <w:rPr>
          <w:b/>
          <w:shd w:val="clear" w:color="auto" w:fill="FFFFFF"/>
          <w:lang w:val="ro-RO"/>
        </w:rPr>
        <w:t>Pentru</w:t>
      </w:r>
      <w:r w:rsidRPr="00E81F63">
        <w:rPr>
          <w:b/>
          <w:bCs/>
          <w:lang w:val="ro-RO"/>
        </w:rPr>
        <w:t xml:space="preserve"> un custode = ONG constituit ca o asociere de unități administrativ teritoriale, care se finanțează din cotizațiile membrilor și din fonduri atrase prin proiecte, este necesară selecția partenerilor proveniți din mediul ONG?</w:t>
      </w:r>
    </w:p>
    <w:p w:rsidR="0017624E" w:rsidRPr="00E81F63" w:rsidRDefault="000E26DE" w:rsidP="00205430">
      <w:pPr>
        <w:pStyle w:val="NORML"/>
        <w:numPr>
          <w:ilvl w:val="0"/>
          <w:numId w:val="16"/>
        </w:numPr>
        <w:ind w:left="1134" w:hanging="283"/>
        <w:rPr>
          <w:bCs/>
          <w:lang w:val="ro-RO"/>
        </w:rPr>
      </w:pPr>
      <w:r w:rsidRPr="00E81F63">
        <w:rPr>
          <w:bCs/>
          <w:lang w:val="ro-RO"/>
        </w:rPr>
        <w:t xml:space="preserve">În conformitate cu prevederile Art. 29 din OUG nr. 40/2015 entitățile finanțate din fonduri publice pot stabili parteneriate cu alte entități din sectorul privat, numai prin aplicarea unei proceduri de selecție a acestora, care respectă, cel puțin, principiile transparenței, tratamentului legal, nediscriminării </w:t>
      </w:r>
      <w:r w:rsidR="009208FC" w:rsidRPr="00E81F63">
        <w:rPr>
          <w:bCs/>
          <w:lang w:val="ro-RO"/>
        </w:rPr>
        <w:t>și</w:t>
      </w:r>
      <w:r w:rsidRPr="00E81F63">
        <w:rPr>
          <w:bCs/>
          <w:lang w:val="ro-RO"/>
        </w:rPr>
        <w:t xml:space="preserve"> utilizării eficiente a fondurilor publice. În situația descrisă</w:t>
      </w:r>
      <w:r w:rsidR="009208FC">
        <w:rPr>
          <w:bCs/>
          <w:lang w:val="ro-RO"/>
        </w:rPr>
        <w:t>,</w:t>
      </w:r>
      <w:r w:rsidRPr="00E81F63">
        <w:rPr>
          <w:bCs/>
          <w:lang w:val="ro-RO"/>
        </w:rPr>
        <w:t xml:space="preserve"> având în vedere </w:t>
      </w:r>
      <w:r w:rsidR="0017624E" w:rsidRPr="00E81F63">
        <w:rPr>
          <w:bCs/>
          <w:lang w:val="ro-RO"/>
        </w:rPr>
        <w:t xml:space="preserve">modalitatea de constituire a </w:t>
      </w:r>
      <w:r w:rsidRPr="00E81F63">
        <w:rPr>
          <w:bCs/>
          <w:lang w:val="ro-RO"/>
        </w:rPr>
        <w:t>organizației, respectiv din entități finanțate din fonduri publice, procedura va trebui aplicată</w:t>
      </w:r>
      <w:r w:rsidR="0017624E" w:rsidRPr="00E81F63">
        <w:rPr>
          <w:bCs/>
          <w:lang w:val="ro-RO"/>
        </w:rPr>
        <w:t>.</w:t>
      </w:r>
    </w:p>
    <w:p w:rsidR="0017624E" w:rsidRPr="00E81F63" w:rsidRDefault="0017624E" w:rsidP="00E81F63">
      <w:pPr>
        <w:pStyle w:val="NORML"/>
        <w:numPr>
          <w:ilvl w:val="0"/>
          <w:numId w:val="1"/>
        </w:numPr>
        <w:ind w:left="426" w:hanging="426"/>
        <w:rPr>
          <w:b/>
          <w:bCs/>
          <w:lang w:val="ro-RO"/>
        </w:rPr>
      </w:pPr>
      <w:r w:rsidRPr="00E81F63">
        <w:rPr>
          <w:b/>
          <w:bCs/>
          <w:lang w:val="ro-RO"/>
        </w:rPr>
        <w:t>Dacă aria protejată are habitate forestiere ca obiective de conservare de interes comunitar,  participarea administratorului de fond forestier = Regia Publică Locală a Pădurilor Kronstadt RA, se supune procedurii de selecție a partenerilor?</w:t>
      </w:r>
    </w:p>
    <w:p w:rsidR="0017624E" w:rsidRPr="00E81F63" w:rsidRDefault="007F49B8" w:rsidP="00205430">
      <w:pPr>
        <w:pStyle w:val="NORML"/>
        <w:numPr>
          <w:ilvl w:val="0"/>
          <w:numId w:val="16"/>
        </w:numPr>
        <w:ind w:left="1134" w:hanging="283"/>
        <w:rPr>
          <w:bCs/>
          <w:lang w:val="ro-RO"/>
        </w:rPr>
      </w:pPr>
      <w:r w:rsidRPr="00E81F63">
        <w:rPr>
          <w:bCs/>
          <w:lang w:val="ro-RO"/>
        </w:rPr>
        <w:t xml:space="preserve">În conformitate cu prevederile Art. 29 din OUG nr. 40/2015 entitățile finanțate din fonduri publice pot stabili parteneriate cu alte entități din sectorul privat, numai prin aplicarea unei proceduri de selecție a acestora, care respectă, cel puțin, principiile transparenței, tratamentului legal, nediscriminării </w:t>
      </w:r>
      <w:proofErr w:type="spellStart"/>
      <w:r w:rsidRPr="00E81F63">
        <w:rPr>
          <w:bCs/>
          <w:lang w:val="ro-RO"/>
        </w:rPr>
        <w:t>şi</w:t>
      </w:r>
      <w:proofErr w:type="spellEnd"/>
      <w:r w:rsidRPr="00E81F63">
        <w:rPr>
          <w:bCs/>
          <w:lang w:val="ro-RO"/>
        </w:rPr>
        <w:t xml:space="preserve"> utilizării eficiente a fondurilor publice.</w:t>
      </w:r>
    </w:p>
    <w:p w:rsidR="00EB59C5" w:rsidRPr="00E81F63" w:rsidRDefault="00FF78F1" w:rsidP="00E81F63">
      <w:pPr>
        <w:pStyle w:val="NORML"/>
        <w:numPr>
          <w:ilvl w:val="0"/>
          <w:numId w:val="1"/>
        </w:numPr>
        <w:ind w:left="426" w:hanging="426"/>
        <w:rPr>
          <w:b/>
          <w:bCs/>
          <w:lang w:val="ro-RO"/>
        </w:rPr>
      </w:pPr>
      <w:r w:rsidRPr="00E81F63">
        <w:rPr>
          <w:b/>
          <w:bCs/>
          <w:lang w:val="ro-RO"/>
        </w:rPr>
        <w:t>În Ghid se precizează faptul că în cazul parteneriatelor între entități publice cu entități private trebuie respectate prevederile art. 29 din OUG</w:t>
      </w:r>
      <w:r w:rsidR="00E81F63">
        <w:rPr>
          <w:b/>
          <w:bCs/>
          <w:lang w:val="ro-RO"/>
        </w:rPr>
        <w:t xml:space="preserve"> nr.</w:t>
      </w:r>
      <w:r w:rsidRPr="00E81F63">
        <w:rPr>
          <w:b/>
          <w:bCs/>
          <w:lang w:val="ro-RO"/>
        </w:rPr>
        <w:t xml:space="preserve"> 40/2015. Care este procedura agreată de AM POIM pentru selecția partenerilor și cum se probează respectarea principiilor t</w:t>
      </w:r>
      <w:r w:rsidR="009208FC">
        <w:rPr>
          <w:b/>
          <w:bCs/>
          <w:lang w:val="ro-RO"/>
        </w:rPr>
        <w:t>r</w:t>
      </w:r>
      <w:r w:rsidRPr="00E81F63">
        <w:rPr>
          <w:b/>
          <w:bCs/>
          <w:lang w:val="ro-RO"/>
        </w:rPr>
        <w:t>ansparenței, tratamentului legal, nediscriminării și utilizării eficiente a fondurilor publice.</w:t>
      </w:r>
      <w:r w:rsidR="007F49B8" w:rsidRPr="00E81F63">
        <w:rPr>
          <w:b/>
          <w:bCs/>
          <w:lang w:val="ro-RO"/>
        </w:rPr>
        <w:t xml:space="preserve"> </w:t>
      </w:r>
    </w:p>
    <w:p w:rsidR="00FF78F1" w:rsidRPr="00E81F63" w:rsidRDefault="00FF78F1" w:rsidP="00205430">
      <w:pPr>
        <w:pStyle w:val="NORML"/>
        <w:numPr>
          <w:ilvl w:val="0"/>
          <w:numId w:val="16"/>
        </w:numPr>
        <w:ind w:left="1134" w:hanging="283"/>
        <w:rPr>
          <w:bCs/>
          <w:lang w:val="ro-RO"/>
        </w:rPr>
      </w:pPr>
      <w:r w:rsidRPr="00E81F63">
        <w:rPr>
          <w:bCs/>
          <w:lang w:val="ro-RO"/>
        </w:rPr>
        <w:lastRenderedPageBreak/>
        <w:t xml:space="preserve">Nu se va indica o procedură agreată la nivelul AM POIM pentru selecția partenerilor, </w:t>
      </w:r>
      <w:r w:rsidR="0012257D" w:rsidRPr="00E81F63">
        <w:rPr>
          <w:bCs/>
          <w:lang w:val="ro-RO"/>
        </w:rPr>
        <w:t xml:space="preserve">modalitatea de constituire a parteneriatelor trebuie să </w:t>
      </w:r>
      <w:proofErr w:type="spellStart"/>
      <w:r w:rsidR="0012257D" w:rsidRPr="00E81F63">
        <w:t>respecte</w:t>
      </w:r>
      <w:proofErr w:type="spellEnd"/>
      <w:r w:rsidR="0012257D" w:rsidRPr="00E81F63">
        <w:t xml:space="preserve"> </w:t>
      </w:r>
      <w:proofErr w:type="spellStart"/>
      <w:r w:rsidR="0012257D" w:rsidRPr="00E81F63">
        <w:t>prevederile</w:t>
      </w:r>
      <w:proofErr w:type="spellEnd"/>
      <w:r w:rsidR="0012257D" w:rsidRPr="00E81F63">
        <w:t xml:space="preserve"> OUG </w:t>
      </w:r>
      <w:proofErr w:type="spellStart"/>
      <w:r w:rsidR="0012257D" w:rsidRPr="00E81F63">
        <w:t>nr</w:t>
      </w:r>
      <w:proofErr w:type="spellEnd"/>
      <w:r w:rsidR="0012257D" w:rsidRPr="00E81F63">
        <w:t>. 40/2015.</w:t>
      </w:r>
    </w:p>
    <w:p w:rsidR="00E81F63" w:rsidRPr="00371361" w:rsidRDefault="00E81F63" w:rsidP="00205430">
      <w:pPr>
        <w:pStyle w:val="NORML"/>
        <w:numPr>
          <w:ilvl w:val="0"/>
          <w:numId w:val="16"/>
        </w:numPr>
        <w:ind w:left="1134" w:hanging="283"/>
        <w:rPr>
          <w:bCs/>
          <w:lang w:val="ro-RO"/>
        </w:rPr>
      </w:pPr>
      <w:proofErr w:type="spellStart"/>
      <w:r w:rsidRPr="00371361">
        <w:t>Solicitanții</w:t>
      </w:r>
      <w:proofErr w:type="spellEnd"/>
      <w:r w:rsidRPr="00371361">
        <w:t xml:space="preserve"> </w:t>
      </w:r>
      <w:proofErr w:type="spellStart"/>
      <w:r w:rsidRPr="00371361">
        <w:t>trebuie</w:t>
      </w:r>
      <w:proofErr w:type="spellEnd"/>
      <w:r w:rsidRPr="00371361">
        <w:t xml:space="preserve"> </w:t>
      </w:r>
      <w:proofErr w:type="spellStart"/>
      <w:proofErr w:type="gramStart"/>
      <w:r w:rsidRPr="00371361">
        <w:t>să</w:t>
      </w:r>
      <w:proofErr w:type="spellEnd"/>
      <w:proofErr w:type="gramEnd"/>
      <w:r w:rsidRPr="00371361">
        <w:t xml:space="preserve"> </w:t>
      </w:r>
      <w:proofErr w:type="spellStart"/>
      <w:r w:rsidRPr="00371361">
        <w:t>demonstreze</w:t>
      </w:r>
      <w:proofErr w:type="spellEnd"/>
      <w:r w:rsidRPr="00371361">
        <w:t xml:space="preserve"> </w:t>
      </w:r>
      <w:proofErr w:type="spellStart"/>
      <w:r w:rsidRPr="00371361">
        <w:t>în</w:t>
      </w:r>
      <w:proofErr w:type="spellEnd"/>
      <w:r w:rsidRPr="00371361">
        <w:t xml:space="preserve"> </w:t>
      </w:r>
      <w:proofErr w:type="spellStart"/>
      <w:r w:rsidRPr="00371361">
        <w:t>descrierea</w:t>
      </w:r>
      <w:proofErr w:type="spellEnd"/>
      <w:r w:rsidRPr="00371361">
        <w:t xml:space="preserve"> </w:t>
      </w:r>
      <w:proofErr w:type="spellStart"/>
      <w:r w:rsidRPr="00371361">
        <w:t>procesului</w:t>
      </w:r>
      <w:proofErr w:type="spellEnd"/>
      <w:r w:rsidRPr="00371361">
        <w:t xml:space="preserve"> de </w:t>
      </w:r>
      <w:proofErr w:type="spellStart"/>
      <w:r w:rsidRPr="00371361">
        <w:t>selecție</w:t>
      </w:r>
      <w:proofErr w:type="spellEnd"/>
      <w:r w:rsidRPr="00371361">
        <w:t xml:space="preserve"> cum au </w:t>
      </w:r>
      <w:proofErr w:type="spellStart"/>
      <w:r w:rsidRPr="00371361">
        <w:t>a</w:t>
      </w:r>
      <w:r w:rsidR="009208FC">
        <w:t>si</w:t>
      </w:r>
      <w:r w:rsidRPr="00371361">
        <w:t>gurat</w:t>
      </w:r>
      <w:proofErr w:type="spellEnd"/>
      <w:r w:rsidRPr="00371361">
        <w:t xml:space="preserve"> </w:t>
      </w:r>
      <w:proofErr w:type="spellStart"/>
      <w:r w:rsidRPr="00371361">
        <w:t>respectarea</w:t>
      </w:r>
      <w:proofErr w:type="spellEnd"/>
      <w:r w:rsidRPr="00371361">
        <w:t xml:space="preserve"> </w:t>
      </w:r>
      <w:proofErr w:type="spellStart"/>
      <w:r w:rsidRPr="00371361">
        <w:t>principiilor</w:t>
      </w:r>
      <w:proofErr w:type="spellEnd"/>
      <w:r w:rsidRPr="00371361">
        <w:t>.</w:t>
      </w:r>
    </w:p>
    <w:p w:rsidR="00211881" w:rsidRPr="00205430" w:rsidRDefault="00211881" w:rsidP="00205430">
      <w:pPr>
        <w:pStyle w:val="NORML"/>
        <w:rPr>
          <w:highlight w:val="yellow"/>
        </w:rPr>
      </w:pPr>
    </w:p>
    <w:p w:rsidR="00211881" w:rsidRPr="00E81F63" w:rsidRDefault="00211881" w:rsidP="006C53E6">
      <w:pPr>
        <w:pStyle w:val="NORML"/>
        <w:numPr>
          <w:ilvl w:val="0"/>
          <w:numId w:val="1"/>
        </w:numPr>
        <w:shd w:val="clear" w:color="auto" w:fill="FFFFFF" w:themeFill="background1"/>
        <w:tabs>
          <w:tab w:val="left" w:pos="567"/>
        </w:tabs>
        <w:ind w:left="567" w:hanging="567"/>
        <w:rPr>
          <w:b/>
          <w:lang w:val="ro-RO"/>
        </w:rPr>
      </w:pPr>
      <w:r w:rsidRPr="00E81F63">
        <w:rPr>
          <w:b/>
          <w:lang w:val="ro-RO"/>
        </w:rPr>
        <w:t>OUG 40/2015 la art. 29 alin (2) precizează faptul că Autoritățile de management stabilesc prin ghiduri categoriile de activități care nu pot fi realizate de parteneri. Au fost acestea stabilite si pentru POIM OS. 4.1? Unde sunt precizate?</w:t>
      </w:r>
    </w:p>
    <w:p w:rsidR="00211881" w:rsidRPr="00E81F63" w:rsidRDefault="00211881" w:rsidP="006C53E6">
      <w:pPr>
        <w:pStyle w:val="ListParagraph"/>
        <w:numPr>
          <w:ilvl w:val="0"/>
          <w:numId w:val="16"/>
        </w:numPr>
        <w:shd w:val="clear" w:color="auto" w:fill="FFFFFF" w:themeFill="background1"/>
        <w:ind w:left="1134" w:hanging="283"/>
        <w:rPr>
          <w:rFonts w:eastAsia="Times New Roman" w:cs="Times New Roman"/>
          <w:szCs w:val="24"/>
          <w:lang w:val="ro-RO" w:eastAsia="en-GB"/>
        </w:rPr>
      </w:pPr>
      <w:r w:rsidRPr="00E81F63">
        <w:rPr>
          <w:rFonts w:eastAsia="Times New Roman" w:cs="Times New Roman"/>
          <w:szCs w:val="24"/>
          <w:lang w:val="ro-RO" w:eastAsia="en-GB"/>
        </w:rPr>
        <w:t>Prin ghidul solicitantului nu au fost impuse astfel de restricții partenerilor în proiect.</w:t>
      </w:r>
    </w:p>
    <w:p w:rsidR="00B56CFC" w:rsidRPr="00E81F63" w:rsidRDefault="00B56CFC" w:rsidP="00E81F63">
      <w:pPr>
        <w:pStyle w:val="NORML"/>
        <w:numPr>
          <w:ilvl w:val="0"/>
          <w:numId w:val="1"/>
        </w:numPr>
        <w:ind w:left="426" w:hanging="426"/>
        <w:rPr>
          <w:b/>
          <w:lang w:val="ro-RO"/>
        </w:rPr>
      </w:pPr>
      <w:r w:rsidRPr="00E81F63">
        <w:rPr>
          <w:b/>
          <w:lang w:val="ro-RO"/>
        </w:rPr>
        <w:t xml:space="preserve">In </w:t>
      </w:r>
      <w:r w:rsidRPr="00E81F63">
        <w:rPr>
          <w:b/>
          <w:bCs/>
          <w:lang w:val="ro-RO"/>
        </w:rPr>
        <w:t>Ghid</w:t>
      </w:r>
      <w:r w:rsidRPr="00E81F63">
        <w:rPr>
          <w:b/>
          <w:lang w:val="ro-RO"/>
        </w:rPr>
        <w:t>, la 2.1. Eligibilitatea solicitantului/</w:t>
      </w:r>
      <w:r w:rsidR="00504877" w:rsidRPr="00E81F63">
        <w:rPr>
          <w:b/>
          <w:lang w:val="ro-RO"/>
        </w:rPr>
        <w:t xml:space="preserve">partenerilor </w:t>
      </w:r>
      <w:proofErr w:type="spellStart"/>
      <w:r w:rsidR="00504877" w:rsidRPr="00E81F63">
        <w:rPr>
          <w:b/>
          <w:lang w:val="ro-RO"/>
        </w:rPr>
        <w:t>lit.f</w:t>
      </w:r>
      <w:proofErr w:type="spellEnd"/>
      <w:r w:rsidR="00504877" w:rsidRPr="00E81F63">
        <w:rPr>
          <w:b/>
          <w:lang w:val="ro-RO"/>
        </w:rPr>
        <w:t>) se specifică</w:t>
      </w:r>
      <w:r w:rsidRPr="00E81F63">
        <w:rPr>
          <w:b/>
          <w:lang w:val="ro-RO"/>
        </w:rPr>
        <w:t>:</w:t>
      </w:r>
    </w:p>
    <w:p w:rsidR="00B56CFC" w:rsidRPr="00E81F63" w:rsidRDefault="00B56CFC" w:rsidP="00205430">
      <w:pPr>
        <w:pStyle w:val="NORML"/>
        <w:ind w:left="567"/>
        <w:rPr>
          <w:b/>
          <w:lang w:val="ro-RO"/>
        </w:rPr>
      </w:pPr>
      <w:r w:rsidRPr="00E81F63">
        <w:rPr>
          <w:b/>
          <w:lang w:val="ro-RO"/>
        </w:rPr>
        <w:t xml:space="preserve">„Solicitantul demonstrează capacitate financiară pentru </w:t>
      </w:r>
      <w:r w:rsidR="009208FC" w:rsidRPr="00E81F63">
        <w:rPr>
          <w:b/>
          <w:lang w:val="ro-RO"/>
        </w:rPr>
        <w:t>susținerea</w:t>
      </w:r>
      <w:r w:rsidRPr="00E81F63">
        <w:rPr>
          <w:b/>
          <w:lang w:val="ro-RO"/>
        </w:rPr>
        <w:t xml:space="preserve"> implementării proiectului, (pentru </w:t>
      </w:r>
      <w:r w:rsidR="009208FC" w:rsidRPr="00E81F63">
        <w:rPr>
          <w:b/>
          <w:lang w:val="ro-RO"/>
        </w:rPr>
        <w:t>instituții</w:t>
      </w:r>
      <w:r w:rsidRPr="00E81F63">
        <w:rPr>
          <w:b/>
          <w:lang w:val="ro-RO"/>
        </w:rPr>
        <w:t xml:space="preserve"> publice: bugetul aprobat sau demersurile realizate pentru prinderea în buget</w:t>
      </w:r>
    </w:p>
    <w:p w:rsidR="00B56CFC" w:rsidRPr="00E81F63" w:rsidRDefault="00B56CFC" w:rsidP="00504877">
      <w:pPr>
        <w:pStyle w:val="NORML"/>
        <w:numPr>
          <w:ilvl w:val="0"/>
          <w:numId w:val="29"/>
        </w:numPr>
        <w:rPr>
          <w:lang w:val="ro-RO"/>
        </w:rPr>
      </w:pPr>
      <w:r w:rsidRPr="00E81F63">
        <w:rPr>
          <w:lang w:val="ro-RO"/>
        </w:rPr>
        <w:t xml:space="preserve">Se probează cu Anexa C1.2 </w:t>
      </w:r>
      <w:proofErr w:type="spellStart"/>
      <w:r w:rsidRPr="00E81F63">
        <w:rPr>
          <w:lang w:val="ro-RO"/>
        </w:rPr>
        <w:t>Declaraţia</w:t>
      </w:r>
      <w:proofErr w:type="spellEnd"/>
      <w:r w:rsidRPr="00E81F63">
        <w:rPr>
          <w:lang w:val="ro-RO"/>
        </w:rPr>
        <w:t xml:space="preserve"> de angajament corelată cu descrierea din </w:t>
      </w:r>
      <w:proofErr w:type="spellStart"/>
      <w:r w:rsidRPr="00E81F63">
        <w:rPr>
          <w:lang w:val="ro-RO"/>
        </w:rPr>
        <w:t>secţiunea</w:t>
      </w:r>
      <w:proofErr w:type="spellEnd"/>
      <w:r w:rsidRPr="00E81F63">
        <w:rPr>
          <w:lang w:val="ro-RO"/>
        </w:rPr>
        <w:t xml:space="preserve"> Capacitate financiară din Cererea de </w:t>
      </w:r>
      <w:proofErr w:type="spellStart"/>
      <w:r w:rsidRPr="00E81F63">
        <w:rPr>
          <w:lang w:val="ro-RO"/>
        </w:rPr>
        <w:t>finanţare</w:t>
      </w:r>
      <w:proofErr w:type="spellEnd"/>
    </w:p>
    <w:p w:rsidR="00B56CFC" w:rsidRPr="00E81F63" w:rsidRDefault="00B56CFC" w:rsidP="00504877">
      <w:pPr>
        <w:pStyle w:val="NORML"/>
        <w:numPr>
          <w:ilvl w:val="0"/>
          <w:numId w:val="29"/>
        </w:numPr>
        <w:rPr>
          <w:lang w:val="ro-RO"/>
        </w:rPr>
      </w:pPr>
      <w:r w:rsidRPr="00E81F63">
        <w:rPr>
          <w:lang w:val="ro-RO"/>
        </w:rPr>
        <w:t>Pentru instituții publice, bugetul aprobat al instituției publice care cofinanțează proiectul sau demararea procedurilor de includere în buget;”</w:t>
      </w:r>
    </w:p>
    <w:p w:rsidR="00B56CFC" w:rsidRPr="00504877" w:rsidRDefault="00B56CFC" w:rsidP="00205430">
      <w:pPr>
        <w:pStyle w:val="NORML"/>
        <w:ind w:left="567"/>
        <w:rPr>
          <w:b/>
        </w:rPr>
      </w:pPr>
      <w:r w:rsidRPr="00E81F63">
        <w:rPr>
          <w:b/>
          <w:lang w:val="ro-RO"/>
        </w:rPr>
        <w:t xml:space="preserve">Ca autoritate locala de mediu, </w:t>
      </w:r>
      <w:proofErr w:type="spellStart"/>
      <w:r w:rsidRPr="00E81F63">
        <w:rPr>
          <w:b/>
          <w:lang w:val="ro-RO"/>
        </w:rPr>
        <w:t>institutie</w:t>
      </w:r>
      <w:proofErr w:type="spellEnd"/>
      <w:r w:rsidR="00504877" w:rsidRPr="00E81F63">
        <w:rPr>
          <w:b/>
          <w:lang w:val="ro-RO"/>
        </w:rPr>
        <w:t xml:space="preserve"> neplă</w:t>
      </w:r>
      <w:r w:rsidRPr="00E81F63">
        <w:rPr>
          <w:b/>
          <w:lang w:val="ro-RO"/>
        </w:rPr>
        <w:t xml:space="preserve">titoare de TVA, </w:t>
      </w:r>
      <w:proofErr w:type="spellStart"/>
      <w:r w:rsidRPr="00E81F63">
        <w:rPr>
          <w:b/>
          <w:lang w:val="ro-RO"/>
        </w:rPr>
        <w:t>desi</w:t>
      </w:r>
      <w:proofErr w:type="spellEnd"/>
      <w:r w:rsidRPr="00E81F63">
        <w:rPr>
          <w:b/>
          <w:lang w:val="ro-RO"/>
        </w:rPr>
        <w:t xml:space="preserve"> avem personalitate juridica, bugetul ne este distribuit de </w:t>
      </w:r>
      <w:proofErr w:type="spellStart"/>
      <w:r w:rsidRPr="00E81F63">
        <w:rPr>
          <w:b/>
          <w:lang w:val="ro-RO"/>
        </w:rPr>
        <w:t>catre</w:t>
      </w:r>
      <w:proofErr w:type="spellEnd"/>
      <w:r w:rsidRPr="00E81F63">
        <w:rPr>
          <w:b/>
          <w:lang w:val="ro-RO"/>
        </w:rPr>
        <w:t xml:space="preserve"> </w:t>
      </w:r>
      <w:proofErr w:type="spellStart"/>
      <w:r w:rsidRPr="00E81F63">
        <w:rPr>
          <w:b/>
          <w:lang w:val="ro-RO"/>
        </w:rPr>
        <w:t>Agentia</w:t>
      </w:r>
      <w:proofErr w:type="spellEnd"/>
      <w:r w:rsidRPr="00E81F63">
        <w:rPr>
          <w:b/>
          <w:lang w:val="ro-RO"/>
        </w:rPr>
        <w:t xml:space="preserve"> </w:t>
      </w:r>
      <w:proofErr w:type="spellStart"/>
      <w:r w:rsidRPr="00E81F63">
        <w:rPr>
          <w:b/>
          <w:lang w:val="ro-RO"/>
        </w:rPr>
        <w:t>Nationala</w:t>
      </w:r>
      <w:proofErr w:type="spellEnd"/>
      <w:r w:rsidRPr="00E81F63">
        <w:rPr>
          <w:b/>
          <w:lang w:val="ro-RO"/>
        </w:rPr>
        <w:t xml:space="preserve"> pentru</w:t>
      </w:r>
      <w:r w:rsidRPr="00504877">
        <w:rPr>
          <w:b/>
        </w:rPr>
        <w:t xml:space="preserve"> </w:t>
      </w:r>
      <w:proofErr w:type="spellStart"/>
      <w:r w:rsidRPr="00504877">
        <w:rPr>
          <w:b/>
        </w:rPr>
        <w:t>Protectia</w:t>
      </w:r>
      <w:proofErr w:type="spellEnd"/>
      <w:r w:rsidRPr="00504877">
        <w:rPr>
          <w:b/>
        </w:rPr>
        <w:t xml:space="preserve"> </w:t>
      </w:r>
      <w:proofErr w:type="spellStart"/>
      <w:r w:rsidRPr="00504877">
        <w:rPr>
          <w:b/>
        </w:rPr>
        <w:t>Mediului</w:t>
      </w:r>
      <w:proofErr w:type="spellEnd"/>
      <w:r w:rsidR="00431659" w:rsidRPr="00504877">
        <w:rPr>
          <w:b/>
        </w:rPr>
        <w:t xml:space="preserve"> </w:t>
      </w:r>
      <w:r w:rsidRPr="00504877">
        <w:rPr>
          <w:b/>
        </w:rPr>
        <w:t xml:space="preserve">- </w:t>
      </w:r>
      <w:proofErr w:type="spellStart"/>
      <w:r w:rsidRPr="00504877">
        <w:rPr>
          <w:b/>
        </w:rPr>
        <w:t>bugetul</w:t>
      </w:r>
      <w:proofErr w:type="spellEnd"/>
      <w:r w:rsidRPr="00504877">
        <w:rPr>
          <w:b/>
        </w:rPr>
        <w:t xml:space="preserve"> a </w:t>
      </w:r>
      <w:proofErr w:type="spellStart"/>
      <w:r w:rsidRPr="00504877">
        <w:rPr>
          <w:b/>
        </w:rPr>
        <w:t>fost</w:t>
      </w:r>
      <w:proofErr w:type="spellEnd"/>
      <w:r w:rsidRPr="00504877">
        <w:rPr>
          <w:b/>
        </w:rPr>
        <w:t xml:space="preserve"> </w:t>
      </w:r>
      <w:proofErr w:type="spellStart"/>
      <w:r w:rsidRPr="00504877">
        <w:rPr>
          <w:b/>
        </w:rPr>
        <w:t>deja</w:t>
      </w:r>
      <w:proofErr w:type="spellEnd"/>
      <w:r w:rsidRPr="00504877">
        <w:rPr>
          <w:b/>
        </w:rPr>
        <w:t xml:space="preserve"> </w:t>
      </w:r>
      <w:proofErr w:type="spellStart"/>
      <w:r w:rsidRPr="00504877">
        <w:rPr>
          <w:b/>
        </w:rPr>
        <w:t>alocat</w:t>
      </w:r>
      <w:proofErr w:type="spellEnd"/>
      <w:r w:rsidRPr="00504877">
        <w:rPr>
          <w:b/>
        </w:rPr>
        <w:t xml:space="preserve">. </w:t>
      </w:r>
      <w:proofErr w:type="spellStart"/>
      <w:r w:rsidRPr="00504877">
        <w:rPr>
          <w:b/>
        </w:rPr>
        <w:t>Iar</w:t>
      </w:r>
      <w:proofErr w:type="spellEnd"/>
      <w:r w:rsidRPr="00504877">
        <w:rPr>
          <w:b/>
        </w:rPr>
        <w:t xml:space="preserve"> </w:t>
      </w:r>
      <w:proofErr w:type="spellStart"/>
      <w:r w:rsidRPr="00504877">
        <w:rPr>
          <w:b/>
        </w:rPr>
        <w:t>sistemul</w:t>
      </w:r>
      <w:proofErr w:type="spellEnd"/>
      <w:r w:rsidRPr="00504877">
        <w:rPr>
          <w:b/>
        </w:rPr>
        <w:t xml:space="preserve"> de </w:t>
      </w:r>
      <w:proofErr w:type="spellStart"/>
      <w:r w:rsidRPr="00504877">
        <w:rPr>
          <w:b/>
        </w:rPr>
        <w:t>finantare</w:t>
      </w:r>
      <w:proofErr w:type="spellEnd"/>
      <w:r w:rsidRPr="00504877">
        <w:rPr>
          <w:b/>
        </w:rPr>
        <w:t xml:space="preserve"> nu </w:t>
      </w:r>
      <w:proofErr w:type="spellStart"/>
      <w:r w:rsidRPr="00504877">
        <w:rPr>
          <w:b/>
        </w:rPr>
        <w:t>presupune</w:t>
      </w:r>
      <w:proofErr w:type="spellEnd"/>
      <w:r w:rsidRPr="00504877">
        <w:rPr>
          <w:b/>
        </w:rPr>
        <w:t xml:space="preserve"> o </w:t>
      </w:r>
      <w:proofErr w:type="spellStart"/>
      <w:r w:rsidRPr="00504877">
        <w:rPr>
          <w:b/>
        </w:rPr>
        <w:t>cofinantare</w:t>
      </w:r>
      <w:proofErr w:type="spellEnd"/>
      <w:r w:rsidRPr="00504877">
        <w:rPr>
          <w:b/>
        </w:rPr>
        <w:t xml:space="preserve"> a </w:t>
      </w:r>
      <w:proofErr w:type="spellStart"/>
      <w:r w:rsidRPr="00504877">
        <w:rPr>
          <w:b/>
        </w:rPr>
        <w:t>proiectului</w:t>
      </w:r>
      <w:proofErr w:type="spellEnd"/>
      <w:r w:rsidRPr="00504877">
        <w:rPr>
          <w:b/>
        </w:rPr>
        <w:t xml:space="preserve">. Ce </w:t>
      </w:r>
      <w:proofErr w:type="spellStart"/>
      <w:r w:rsidRPr="00504877">
        <w:rPr>
          <w:b/>
        </w:rPr>
        <w:t>trebuie</w:t>
      </w:r>
      <w:proofErr w:type="spellEnd"/>
      <w:r w:rsidRPr="00504877">
        <w:rPr>
          <w:b/>
        </w:rPr>
        <w:t xml:space="preserve"> </w:t>
      </w:r>
      <w:proofErr w:type="spellStart"/>
      <w:proofErr w:type="gramStart"/>
      <w:r w:rsidRPr="00504877">
        <w:rPr>
          <w:b/>
        </w:rPr>
        <w:t>sa</w:t>
      </w:r>
      <w:proofErr w:type="spellEnd"/>
      <w:proofErr w:type="gramEnd"/>
      <w:r w:rsidRPr="00504877">
        <w:rPr>
          <w:b/>
        </w:rPr>
        <w:t xml:space="preserve"> </w:t>
      </w:r>
      <w:proofErr w:type="spellStart"/>
      <w:r w:rsidRPr="00504877">
        <w:rPr>
          <w:b/>
        </w:rPr>
        <w:t>facem</w:t>
      </w:r>
      <w:proofErr w:type="spellEnd"/>
      <w:r w:rsidRPr="00504877">
        <w:rPr>
          <w:b/>
        </w:rPr>
        <w:t xml:space="preserve"> in </w:t>
      </w:r>
      <w:proofErr w:type="spellStart"/>
      <w:r w:rsidRPr="00504877">
        <w:rPr>
          <w:b/>
        </w:rPr>
        <w:t>aceasta</w:t>
      </w:r>
      <w:proofErr w:type="spellEnd"/>
      <w:r w:rsidRPr="00504877">
        <w:rPr>
          <w:b/>
        </w:rPr>
        <w:t xml:space="preserve"> </w:t>
      </w:r>
      <w:proofErr w:type="spellStart"/>
      <w:r w:rsidRPr="00504877">
        <w:rPr>
          <w:b/>
        </w:rPr>
        <w:t>situatie</w:t>
      </w:r>
      <w:proofErr w:type="spellEnd"/>
      <w:r w:rsidRPr="00504877">
        <w:rPr>
          <w:b/>
        </w:rPr>
        <w:t>?</w:t>
      </w:r>
    </w:p>
    <w:p w:rsidR="00B56CFC" w:rsidRPr="00371361" w:rsidRDefault="00DC7CC8" w:rsidP="00205430">
      <w:pPr>
        <w:pStyle w:val="NORML"/>
        <w:numPr>
          <w:ilvl w:val="0"/>
          <w:numId w:val="16"/>
        </w:numPr>
        <w:ind w:left="1134" w:hanging="283"/>
      </w:pPr>
      <w:r w:rsidRPr="00371361">
        <w:t xml:space="preserve">Se </w:t>
      </w:r>
      <w:proofErr w:type="spellStart"/>
      <w:proofErr w:type="gramStart"/>
      <w:r w:rsidRPr="00371361">
        <w:t>va</w:t>
      </w:r>
      <w:proofErr w:type="spellEnd"/>
      <w:proofErr w:type="gramEnd"/>
      <w:r w:rsidRPr="00371361">
        <w:t xml:space="preserve"> face </w:t>
      </w:r>
      <w:proofErr w:type="spellStart"/>
      <w:r w:rsidRPr="00371361">
        <w:t>dovada</w:t>
      </w:r>
      <w:proofErr w:type="spellEnd"/>
      <w:r w:rsidRPr="00371361">
        <w:t xml:space="preserve"> </w:t>
      </w:r>
      <w:proofErr w:type="spellStart"/>
      <w:r w:rsidRPr="00371361">
        <w:t>includerii</w:t>
      </w:r>
      <w:proofErr w:type="spellEnd"/>
      <w:r w:rsidRPr="00371361">
        <w:t xml:space="preserve"> </w:t>
      </w:r>
      <w:proofErr w:type="spellStart"/>
      <w:r w:rsidRPr="00371361">
        <w:t>în</w:t>
      </w:r>
      <w:proofErr w:type="spellEnd"/>
      <w:r w:rsidRPr="00371361">
        <w:t xml:space="preserve"> </w:t>
      </w:r>
      <w:proofErr w:type="spellStart"/>
      <w:r w:rsidRPr="00371361">
        <w:t>bugetul</w:t>
      </w:r>
      <w:proofErr w:type="spellEnd"/>
      <w:r w:rsidRPr="00371361">
        <w:t xml:space="preserve"> ANPM a </w:t>
      </w:r>
      <w:proofErr w:type="spellStart"/>
      <w:r w:rsidRPr="00371361">
        <w:t>sumelor</w:t>
      </w:r>
      <w:proofErr w:type="spellEnd"/>
      <w:r w:rsidRPr="00371361">
        <w:t xml:space="preserve"> </w:t>
      </w:r>
      <w:proofErr w:type="spellStart"/>
      <w:r w:rsidRPr="00371361">
        <w:t>aferente</w:t>
      </w:r>
      <w:proofErr w:type="spellEnd"/>
      <w:r w:rsidRPr="00371361">
        <w:t xml:space="preserve"> </w:t>
      </w:r>
      <w:proofErr w:type="spellStart"/>
      <w:r w:rsidRPr="00371361">
        <w:t>cofinanțării</w:t>
      </w:r>
      <w:proofErr w:type="spellEnd"/>
      <w:r w:rsidRPr="00371361">
        <w:t xml:space="preserve"> </w:t>
      </w:r>
      <w:proofErr w:type="spellStart"/>
      <w:r w:rsidRPr="00371361">
        <w:t>proiectului</w:t>
      </w:r>
      <w:proofErr w:type="spellEnd"/>
      <w:r w:rsidRPr="00371361">
        <w:t xml:space="preserve"> de la </w:t>
      </w:r>
      <w:proofErr w:type="spellStart"/>
      <w:r w:rsidRPr="00371361">
        <w:t>bugetul</w:t>
      </w:r>
      <w:proofErr w:type="spellEnd"/>
      <w:r w:rsidRPr="00371361">
        <w:t xml:space="preserve"> de stat, </w:t>
      </w:r>
      <w:proofErr w:type="spellStart"/>
      <w:r w:rsidR="00504877" w:rsidRPr="00371361">
        <w:t>respectiv</w:t>
      </w:r>
      <w:proofErr w:type="spellEnd"/>
      <w:r w:rsidR="00504877" w:rsidRPr="00371361">
        <w:t xml:space="preserve"> a </w:t>
      </w:r>
      <w:proofErr w:type="spellStart"/>
      <w:r w:rsidR="00504877" w:rsidRPr="00371361">
        <w:t>valorii</w:t>
      </w:r>
      <w:proofErr w:type="spellEnd"/>
      <w:r w:rsidR="00504877" w:rsidRPr="00371361">
        <w:t xml:space="preserve"> </w:t>
      </w:r>
      <w:proofErr w:type="spellStart"/>
      <w:r w:rsidR="00504877" w:rsidRPr="00371361">
        <w:t>integrale</w:t>
      </w:r>
      <w:proofErr w:type="spellEnd"/>
      <w:r w:rsidR="00504877" w:rsidRPr="00371361">
        <w:t xml:space="preserve"> a </w:t>
      </w:r>
      <w:proofErr w:type="spellStart"/>
      <w:r w:rsidR="00504877" w:rsidRPr="00371361">
        <w:t>proiectului</w:t>
      </w:r>
      <w:proofErr w:type="spellEnd"/>
      <w:r w:rsidRPr="00371361">
        <w:t xml:space="preserve"> </w:t>
      </w:r>
      <w:proofErr w:type="spellStart"/>
      <w:r w:rsidRPr="00371361">
        <w:t>așa</w:t>
      </w:r>
      <w:proofErr w:type="spellEnd"/>
      <w:r w:rsidRPr="00371361">
        <w:t xml:space="preserve"> cum </w:t>
      </w:r>
      <w:proofErr w:type="spellStart"/>
      <w:r w:rsidRPr="00371361">
        <w:t>este</w:t>
      </w:r>
      <w:proofErr w:type="spellEnd"/>
      <w:r w:rsidRPr="00371361">
        <w:t xml:space="preserve"> </w:t>
      </w:r>
      <w:proofErr w:type="spellStart"/>
      <w:r w:rsidRPr="00371361">
        <w:t>prevăzut</w:t>
      </w:r>
      <w:proofErr w:type="spellEnd"/>
      <w:r w:rsidRPr="00371361">
        <w:t xml:space="preserve"> </w:t>
      </w:r>
      <w:proofErr w:type="spellStart"/>
      <w:r w:rsidRPr="00371361">
        <w:t>în</w:t>
      </w:r>
      <w:proofErr w:type="spellEnd"/>
      <w:r w:rsidRPr="00371361">
        <w:t xml:space="preserve"> </w:t>
      </w:r>
      <w:proofErr w:type="spellStart"/>
      <w:r w:rsidRPr="00371361">
        <w:t>ghidul</w:t>
      </w:r>
      <w:proofErr w:type="spellEnd"/>
      <w:r w:rsidRPr="00371361">
        <w:t xml:space="preserve"> </w:t>
      </w:r>
      <w:proofErr w:type="spellStart"/>
      <w:r w:rsidRPr="00371361">
        <w:t>solicitantului</w:t>
      </w:r>
      <w:proofErr w:type="spellEnd"/>
      <w:r w:rsidR="00504877" w:rsidRPr="00371361">
        <w:t xml:space="preserve"> </w:t>
      </w:r>
      <w:proofErr w:type="spellStart"/>
      <w:r w:rsidR="00504877" w:rsidRPr="00371361">
        <w:t>și</w:t>
      </w:r>
      <w:proofErr w:type="spellEnd"/>
      <w:r w:rsidR="00504877" w:rsidRPr="00371361">
        <w:t xml:space="preserve"> </w:t>
      </w:r>
      <w:proofErr w:type="spellStart"/>
      <w:r w:rsidR="00504877" w:rsidRPr="00371361">
        <w:t>în</w:t>
      </w:r>
      <w:proofErr w:type="spellEnd"/>
      <w:r w:rsidR="00504877" w:rsidRPr="00371361">
        <w:t xml:space="preserve"> </w:t>
      </w:r>
      <w:proofErr w:type="spellStart"/>
      <w:r w:rsidR="00504877" w:rsidRPr="00371361">
        <w:t>corelare</w:t>
      </w:r>
      <w:proofErr w:type="spellEnd"/>
      <w:r w:rsidR="00504877" w:rsidRPr="00371361">
        <w:t xml:space="preserve"> cu </w:t>
      </w:r>
      <w:proofErr w:type="spellStart"/>
      <w:r w:rsidR="00504877" w:rsidRPr="00371361">
        <w:t>prevederile</w:t>
      </w:r>
      <w:proofErr w:type="spellEnd"/>
      <w:r w:rsidR="00504877" w:rsidRPr="00371361">
        <w:t xml:space="preserve"> OUG </w:t>
      </w:r>
      <w:proofErr w:type="spellStart"/>
      <w:r w:rsidR="00504877" w:rsidRPr="00371361">
        <w:t>nr</w:t>
      </w:r>
      <w:proofErr w:type="spellEnd"/>
      <w:r w:rsidR="00504877" w:rsidRPr="00371361">
        <w:t xml:space="preserve">. 40, art. 6, </w:t>
      </w:r>
      <w:proofErr w:type="spellStart"/>
      <w:r w:rsidR="00504877" w:rsidRPr="00371361">
        <w:t>alin</w:t>
      </w:r>
      <w:proofErr w:type="spellEnd"/>
      <w:r w:rsidR="00504877" w:rsidRPr="00371361">
        <w:t>. 3</w:t>
      </w:r>
      <w:r w:rsidRPr="00371361">
        <w:t xml:space="preserve">.  </w:t>
      </w:r>
      <w:proofErr w:type="spellStart"/>
      <w:r w:rsidR="00504877" w:rsidRPr="00371361">
        <w:t>Includerea</w:t>
      </w:r>
      <w:proofErr w:type="spellEnd"/>
      <w:r w:rsidR="00504877" w:rsidRPr="00371361">
        <w:t xml:space="preserve"> </w:t>
      </w:r>
      <w:proofErr w:type="spellStart"/>
      <w:r w:rsidR="00504877" w:rsidRPr="00371361">
        <w:t>în</w:t>
      </w:r>
      <w:proofErr w:type="spellEnd"/>
      <w:r w:rsidR="00504877" w:rsidRPr="00371361">
        <w:t xml:space="preserve"> </w:t>
      </w:r>
      <w:proofErr w:type="spellStart"/>
      <w:r w:rsidR="00504877" w:rsidRPr="00371361">
        <w:t>buget</w:t>
      </w:r>
      <w:proofErr w:type="spellEnd"/>
      <w:r w:rsidR="00504877" w:rsidRPr="00371361">
        <w:t xml:space="preserve"> se </w:t>
      </w:r>
      <w:proofErr w:type="spellStart"/>
      <w:r w:rsidR="00504877" w:rsidRPr="00371361">
        <w:t>poate</w:t>
      </w:r>
      <w:proofErr w:type="spellEnd"/>
      <w:r w:rsidR="00504877" w:rsidRPr="00371361">
        <w:t xml:space="preserve"> face </w:t>
      </w:r>
      <w:proofErr w:type="spellStart"/>
      <w:r w:rsidR="00504877" w:rsidRPr="00371361">
        <w:t>înainte</w:t>
      </w:r>
      <w:proofErr w:type="spellEnd"/>
      <w:r w:rsidR="00504877" w:rsidRPr="00371361">
        <w:t xml:space="preserve"> de </w:t>
      </w:r>
      <w:proofErr w:type="spellStart"/>
      <w:r w:rsidR="00504877" w:rsidRPr="00371361">
        <w:t>semnarea</w:t>
      </w:r>
      <w:proofErr w:type="spellEnd"/>
      <w:r w:rsidR="00504877" w:rsidRPr="00371361">
        <w:t xml:space="preserve"> </w:t>
      </w:r>
      <w:proofErr w:type="spellStart"/>
      <w:r w:rsidR="00504877" w:rsidRPr="00371361">
        <w:t>contractului</w:t>
      </w:r>
      <w:proofErr w:type="spellEnd"/>
      <w:r w:rsidR="00504877" w:rsidRPr="00371361">
        <w:t xml:space="preserve"> de </w:t>
      </w:r>
      <w:proofErr w:type="spellStart"/>
      <w:r w:rsidR="00504877" w:rsidRPr="00371361">
        <w:t>finanțare</w:t>
      </w:r>
      <w:proofErr w:type="spellEnd"/>
      <w:r w:rsidR="00504877" w:rsidRPr="00371361">
        <w:t xml:space="preserve">, </w:t>
      </w:r>
      <w:proofErr w:type="spellStart"/>
      <w:r w:rsidR="00504877" w:rsidRPr="00371361">
        <w:t>prin</w:t>
      </w:r>
      <w:proofErr w:type="spellEnd"/>
      <w:r w:rsidR="00504877" w:rsidRPr="00371361">
        <w:t xml:space="preserve"> </w:t>
      </w:r>
      <w:proofErr w:type="spellStart"/>
      <w:r w:rsidR="00504877" w:rsidRPr="00371361">
        <w:t>avizarea</w:t>
      </w:r>
      <w:proofErr w:type="spellEnd"/>
      <w:r w:rsidR="00504877" w:rsidRPr="00371361">
        <w:t xml:space="preserve"> de </w:t>
      </w:r>
      <w:proofErr w:type="spellStart"/>
      <w:r w:rsidR="00504877" w:rsidRPr="00371361">
        <w:t>către</w:t>
      </w:r>
      <w:proofErr w:type="spellEnd"/>
      <w:r w:rsidR="00504877" w:rsidRPr="00371361">
        <w:t xml:space="preserve"> AM POIM a </w:t>
      </w:r>
      <w:proofErr w:type="spellStart"/>
      <w:r w:rsidR="00504877" w:rsidRPr="00371361">
        <w:t>formularului</w:t>
      </w:r>
      <w:proofErr w:type="spellEnd"/>
      <w:r w:rsidR="00504877" w:rsidRPr="00371361">
        <w:t xml:space="preserve"> </w:t>
      </w:r>
      <w:proofErr w:type="spellStart"/>
      <w:r w:rsidR="00504877" w:rsidRPr="00371361">
        <w:t>nr</w:t>
      </w:r>
      <w:proofErr w:type="spellEnd"/>
      <w:r w:rsidR="00504877" w:rsidRPr="00371361">
        <w:t xml:space="preserve">. 1, </w:t>
      </w:r>
      <w:proofErr w:type="spellStart"/>
      <w:r w:rsidR="00504877" w:rsidRPr="00371361">
        <w:t>prevăzut</w:t>
      </w:r>
      <w:proofErr w:type="spellEnd"/>
      <w:r w:rsidR="00504877" w:rsidRPr="00371361">
        <w:t xml:space="preserve"> </w:t>
      </w:r>
      <w:proofErr w:type="spellStart"/>
      <w:r w:rsidR="00504877" w:rsidRPr="00371361">
        <w:t>în</w:t>
      </w:r>
      <w:proofErr w:type="spellEnd"/>
      <w:r w:rsidR="00504877" w:rsidRPr="00371361">
        <w:t xml:space="preserve"> </w:t>
      </w:r>
      <w:proofErr w:type="spellStart"/>
      <w:r w:rsidR="00504877" w:rsidRPr="00371361">
        <w:t>normele</w:t>
      </w:r>
      <w:proofErr w:type="spellEnd"/>
      <w:r w:rsidR="00504877" w:rsidRPr="00371361">
        <w:t xml:space="preserve"> la OUG 40/2015 (HG </w:t>
      </w:r>
      <w:proofErr w:type="spellStart"/>
      <w:r w:rsidR="00504877" w:rsidRPr="00371361">
        <w:t>nr</w:t>
      </w:r>
      <w:proofErr w:type="spellEnd"/>
      <w:r w:rsidR="00504877" w:rsidRPr="00371361">
        <w:t>. 93/2016).</w:t>
      </w:r>
    </w:p>
    <w:p w:rsidR="00211881" w:rsidRPr="00504877" w:rsidRDefault="00504877" w:rsidP="00E81F63">
      <w:pPr>
        <w:pStyle w:val="NORML"/>
        <w:numPr>
          <w:ilvl w:val="0"/>
          <w:numId w:val="1"/>
        </w:numPr>
        <w:ind w:left="426" w:hanging="426"/>
        <w:rPr>
          <w:b/>
          <w:bCs/>
          <w:lang w:val="ro-RO"/>
        </w:rPr>
      </w:pPr>
      <w:r>
        <w:rPr>
          <w:b/>
          <w:bCs/>
          <w:lang w:val="ro-RO"/>
        </w:rPr>
        <w:t>O instituție de învățămâ</w:t>
      </w:r>
      <w:r w:rsidR="00442339" w:rsidRPr="00504877">
        <w:rPr>
          <w:b/>
          <w:bCs/>
          <w:lang w:val="ro-RO"/>
        </w:rPr>
        <w:t>nt superior este el</w:t>
      </w:r>
      <w:r>
        <w:rPr>
          <w:b/>
          <w:bCs/>
          <w:lang w:val="ro-RO"/>
        </w:rPr>
        <w:t>igibilă în condiț</w:t>
      </w:r>
      <w:r w:rsidR="00442339" w:rsidRPr="00504877">
        <w:rPr>
          <w:b/>
          <w:bCs/>
          <w:lang w:val="ro-RO"/>
        </w:rPr>
        <w:t xml:space="preserve">iile în care Proiectul vizează planurile de acțiune pentru speciile de interes comunitar, care conțin măsuri concrete de conservare </w:t>
      </w:r>
      <w:proofErr w:type="spellStart"/>
      <w:r w:rsidR="00442339" w:rsidRPr="00504877">
        <w:rPr>
          <w:b/>
          <w:bCs/>
          <w:lang w:val="ro-RO"/>
        </w:rPr>
        <w:t>şi</w:t>
      </w:r>
      <w:proofErr w:type="spellEnd"/>
      <w:r w:rsidR="00442339" w:rsidRPr="00504877">
        <w:rPr>
          <w:b/>
          <w:bCs/>
          <w:lang w:val="ro-RO"/>
        </w:rPr>
        <w:t xml:space="preserve"> nu vizează aspecte de reglementare?</w:t>
      </w:r>
    </w:p>
    <w:p w:rsidR="00DA2473" w:rsidRPr="00504877" w:rsidRDefault="00DA2473" w:rsidP="00205430">
      <w:pPr>
        <w:pStyle w:val="NORML"/>
        <w:numPr>
          <w:ilvl w:val="0"/>
          <w:numId w:val="16"/>
        </w:numPr>
        <w:ind w:left="1134"/>
        <w:rPr>
          <w:bCs/>
          <w:lang w:val="ro-RO"/>
        </w:rPr>
      </w:pPr>
      <w:r w:rsidRPr="00504877">
        <w:rPr>
          <w:bCs/>
          <w:lang w:val="ro-RO"/>
        </w:rPr>
        <w:t xml:space="preserve">Planurile de </w:t>
      </w:r>
      <w:proofErr w:type="spellStart"/>
      <w:r w:rsidRPr="00504877">
        <w:rPr>
          <w:bCs/>
          <w:lang w:val="ro-RO"/>
        </w:rPr>
        <w:t>acţiune</w:t>
      </w:r>
      <w:proofErr w:type="spellEnd"/>
      <w:r w:rsidRPr="00504877">
        <w:rPr>
          <w:bCs/>
          <w:lang w:val="ro-RO"/>
        </w:rPr>
        <w:t xml:space="preserve"> pentru speciile de interes comunitar, care </w:t>
      </w:r>
      <w:proofErr w:type="spellStart"/>
      <w:r w:rsidRPr="00504877">
        <w:rPr>
          <w:bCs/>
          <w:lang w:val="ro-RO"/>
        </w:rPr>
        <w:t>conţin</w:t>
      </w:r>
      <w:proofErr w:type="spellEnd"/>
      <w:r w:rsidRPr="00504877">
        <w:rPr>
          <w:bCs/>
          <w:lang w:val="ro-RO"/>
        </w:rPr>
        <w:t xml:space="preserve"> măsuri concrete de conservare </w:t>
      </w:r>
      <w:proofErr w:type="spellStart"/>
      <w:r w:rsidRPr="00504877">
        <w:rPr>
          <w:bCs/>
          <w:lang w:val="ro-RO"/>
        </w:rPr>
        <w:t>şi</w:t>
      </w:r>
      <w:proofErr w:type="spellEnd"/>
      <w:r w:rsidRPr="00504877">
        <w:rPr>
          <w:bCs/>
          <w:lang w:val="ro-RO"/>
        </w:rPr>
        <w:t xml:space="preserve"> nu vizează aspecte de reglementare, vor fi implementate de către: MMAP  / ANPM, </w:t>
      </w:r>
      <w:proofErr w:type="spellStart"/>
      <w:r w:rsidRPr="00504877">
        <w:rPr>
          <w:bCs/>
          <w:lang w:val="ro-RO"/>
        </w:rPr>
        <w:t>Organizaţii</w:t>
      </w:r>
      <w:proofErr w:type="spellEnd"/>
      <w:r w:rsidRPr="00504877">
        <w:rPr>
          <w:bCs/>
          <w:lang w:val="ro-RO"/>
        </w:rPr>
        <w:t xml:space="preserve"> neguvernamentale (</w:t>
      </w:r>
      <w:proofErr w:type="spellStart"/>
      <w:r w:rsidRPr="00504877">
        <w:rPr>
          <w:bCs/>
          <w:lang w:val="ro-RO"/>
        </w:rPr>
        <w:t>asociaţii</w:t>
      </w:r>
      <w:proofErr w:type="spellEnd"/>
      <w:r w:rsidRPr="00504877">
        <w:rPr>
          <w:bCs/>
          <w:lang w:val="ro-RO"/>
        </w:rPr>
        <w:t xml:space="preserve"> </w:t>
      </w:r>
      <w:proofErr w:type="spellStart"/>
      <w:r w:rsidRPr="00504877">
        <w:rPr>
          <w:bCs/>
          <w:lang w:val="ro-RO"/>
        </w:rPr>
        <w:t>şi</w:t>
      </w:r>
      <w:proofErr w:type="spellEnd"/>
      <w:r w:rsidRPr="00504877">
        <w:rPr>
          <w:bCs/>
          <w:lang w:val="ro-RO"/>
        </w:rPr>
        <w:t xml:space="preserve"> </w:t>
      </w:r>
      <w:proofErr w:type="spellStart"/>
      <w:r w:rsidRPr="00504877">
        <w:rPr>
          <w:bCs/>
          <w:lang w:val="ro-RO"/>
        </w:rPr>
        <w:t>fundaţii</w:t>
      </w:r>
      <w:proofErr w:type="spellEnd"/>
      <w:r w:rsidRPr="00504877">
        <w:rPr>
          <w:bCs/>
          <w:lang w:val="ro-RO"/>
        </w:rPr>
        <w:t xml:space="preserve">) care să fie constituite în conformitate cu prevederile OG nr. 26/2000 cu privire la </w:t>
      </w:r>
      <w:proofErr w:type="spellStart"/>
      <w:r w:rsidRPr="00504877">
        <w:rPr>
          <w:bCs/>
          <w:lang w:val="ro-RO"/>
        </w:rPr>
        <w:t>asociaţii</w:t>
      </w:r>
      <w:proofErr w:type="spellEnd"/>
      <w:r w:rsidRPr="00504877">
        <w:rPr>
          <w:bCs/>
          <w:lang w:val="ro-RO"/>
        </w:rPr>
        <w:t xml:space="preserve"> </w:t>
      </w:r>
      <w:proofErr w:type="spellStart"/>
      <w:r w:rsidRPr="00504877">
        <w:rPr>
          <w:bCs/>
          <w:lang w:val="ro-RO"/>
        </w:rPr>
        <w:t>şi</w:t>
      </w:r>
      <w:proofErr w:type="spellEnd"/>
      <w:r w:rsidRPr="00504877">
        <w:rPr>
          <w:bCs/>
          <w:lang w:val="ro-RO"/>
        </w:rPr>
        <w:t xml:space="preserve"> </w:t>
      </w:r>
      <w:proofErr w:type="spellStart"/>
      <w:r w:rsidRPr="00504877">
        <w:rPr>
          <w:bCs/>
          <w:lang w:val="ro-RO"/>
        </w:rPr>
        <w:t>fundaţii</w:t>
      </w:r>
      <w:proofErr w:type="spellEnd"/>
      <w:r w:rsidRPr="00504877">
        <w:rPr>
          <w:bCs/>
          <w:lang w:val="ro-RO"/>
        </w:rPr>
        <w:t xml:space="preserve"> cu modificările </w:t>
      </w:r>
      <w:proofErr w:type="spellStart"/>
      <w:r w:rsidRPr="00504877">
        <w:rPr>
          <w:bCs/>
          <w:lang w:val="ro-RO"/>
        </w:rPr>
        <w:t>şi</w:t>
      </w:r>
      <w:proofErr w:type="spellEnd"/>
      <w:r w:rsidRPr="00504877">
        <w:rPr>
          <w:bCs/>
          <w:lang w:val="ro-RO"/>
        </w:rPr>
        <w:t xml:space="preserve"> completările ulterioare, inclusiv filiale ale </w:t>
      </w:r>
      <w:proofErr w:type="spellStart"/>
      <w:r w:rsidRPr="00504877">
        <w:rPr>
          <w:bCs/>
          <w:lang w:val="ro-RO"/>
        </w:rPr>
        <w:t>asociaţiilor</w:t>
      </w:r>
      <w:proofErr w:type="spellEnd"/>
      <w:r w:rsidRPr="00504877">
        <w:rPr>
          <w:bCs/>
          <w:lang w:val="ro-RO"/>
        </w:rPr>
        <w:t xml:space="preserve"> </w:t>
      </w:r>
      <w:proofErr w:type="spellStart"/>
      <w:r w:rsidRPr="00504877">
        <w:rPr>
          <w:bCs/>
          <w:lang w:val="ro-RO"/>
        </w:rPr>
        <w:t>şi</w:t>
      </w:r>
      <w:proofErr w:type="spellEnd"/>
      <w:r w:rsidRPr="00504877">
        <w:rPr>
          <w:bCs/>
          <w:lang w:val="ro-RO"/>
        </w:rPr>
        <w:t xml:space="preserve"> </w:t>
      </w:r>
      <w:proofErr w:type="spellStart"/>
      <w:r w:rsidRPr="00504877">
        <w:rPr>
          <w:bCs/>
          <w:lang w:val="ro-RO"/>
        </w:rPr>
        <w:t>fundaţiilor</w:t>
      </w:r>
      <w:proofErr w:type="spellEnd"/>
      <w:r w:rsidRPr="00504877">
        <w:rPr>
          <w:bCs/>
          <w:lang w:val="ro-RO"/>
        </w:rPr>
        <w:t xml:space="preserve"> </w:t>
      </w:r>
      <w:proofErr w:type="spellStart"/>
      <w:r w:rsidRPr="00504877">
        <w:rPr>
          <w:bCs/>
          <w:lang w:val="ro-RO"/>
        </w:rPr>
        <w:t>internaţionale</w:t>
      </w:r>
      <w:proofErr w:type="spellEnd"/>
      <w:r w:rsidRPr="00504877">
        <w:rPr>
          <w:bCs/>
          <w:lang w:val="ro-RO"/>
        </w:rPr>
        <w:t xml:space="preserve"> înregistrate în conformitate cu </w:t>
      </w:r>
      <w:proofErr w:type="spellStart"/>
      <w:r w:rsidRPr="00504877">
        <w:rPr>
          <w:bCs/>
          <w:lang w:val="ro-RO"/>
        </w:rPr>
        <w:t>legislaţia</w:t>
      </w:r>
      <w:proofErr w:type="spellEnd"/>
      <w:r w:rsidRPr="00504877">
        <w:rPr>
          <w:bCs/>
          <w:lang w:val="ro-RO"/>
        </w:rPr>
        <w:t xml:space="preserve"> în vigoare în România / institute de cercetare / </w:t>
      </w:r>
      <w:proofErr w:type="spellStart"/>
      <w:r w:rsidRPr="00504877">
        <w:rPr>
          <w:bCs/>
          <w:lang w:val="ro-RO"/>
        </w:rPr>
        <w:t>universităţi</w:t>
      </w:r>
      <w:proofErr w:type="spellEnd"/>
      <w:r w:rsidRPr="00504877">
        <w:rPr>
          <w:bCs/>
          <w:lang w:val="ro-RO"/>
        </w:rPr>
        <w:t xml:space="preserve"> / muzee care să aibă prevăzut în actul constitutiv </w:t>
      </w:r>
      <w:proofErr w:type="spellStart"/>
      <w:r w:rsidRPr="00504877">
        <w:rPr>
          <w:bCs/>
          <w:lang w:val="ro-RO"/>
        </w:rPr>
        <w:t>atribuţii</w:t>
      </w:r>
      <w:proofErr w:type="spellEnd"/>
      <w:r w:rsidRPr="00504877">
        <w:rPr>
          <w:bCs/>
          <w:lang w:val="ro-RO"/>
        </w:rPr>
        <w:t xml:space="preserve"> de </w:t>
      </w:r>
      <w:proofErr w:type="spellStart"/>
      <w:r w:rsidRPr="00504877">
        <w:rPr>
          <w:bCs/>
          <w:lang w:val="ro-RO"/>
        </w:rPr>
        <w:t>protecţia</w:t>
      </w:r>
      <w:proofErr w:type="spellEnd"/>
      <w:r w:rsidRPr="00504877">
        <w:rPr>
          <w:bCs/>
          <w:lang w:val="ro-RO"/>
        </w:rPr>
        <w:t xml:space="preserve"> mediului </w:t>
      </w:r>
      <w:proofErr w:type="spellStart"/>
      <w:r w:rsidRPr="00504877">
        <w:rPr>
          <w:bCs/>
          <w:lang w:val="ro-RO"/>
        </w:rPr>
        <w:t>şi</w:t>
      </w:r>
      <w:proofErr w:type="spellEnd"/>
      <w:r w:rsidRPr="00504877">
        <w:rPr>
          <w:bCs/>
          <w:lang w:val="ro-RO"/>
        </w:rPr>
        <w:t xml:space="preserve">/sau </w:t>
      </w:r>
      <w:proofErr w:type="spellStart"/>
      <w:r w:rsidRPr="00504877">
        <w:rPr>
          <w:bCs/>
          <w:lang w:val="ro-RO"/>
        </w:rPr>
        <w:t>protecţia</w:t>
      </w:r>
      <w:proofErr w:type="spellEnd"/>
      <w:r w:rsidRPr="00504877">
        <w:rPr>
          <w:bCs/>
          <w:lang w:val="ro-RO"/>
        </w:rPr>
        <w:t xml:space="preserve"> naturii,  în parteneriat cu MMAP  / ANPM;</w:t>
      </w:r>
    </w:p>
    <w:p w:rsidR="00442339" w:rsidRPr="00205430" w:rsidRDefault="00442339" w:rsidP="00205430">
      <w:pPr>
        <w:pStyle w:val="NORML"/>
        <w:ind w:left="1648"/>
        <w:rPr>
          <w:bCs/>
          <w:highlight w:val="yellow"/>
          <w:lang w:val="ro-RO"/>
        </w:rPr>
      </w:pPr>
    </w:p>
    <w:p w:rsidR="00182DCA" w:rsidRPr="00205430" w:rsidRDefault="00182DCA" w:rsidP="00205430">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F2DBDB" w:themeFill="accent2" w:themeFillTint="33"/>
        <w:rPr>
          <w:rFonts w:cs="Times New Roman"/>
          <w:b/>
          <w:szCs w:val="24"/>
          <w:shd w:val="clear" w:color="auto" w:fill="FFFFFF"/>
          <w:lang w:val="ro-RO"/>
        </w:rPr>
      </w:pPr>
      <w:r w:rsidRPr="00205430">
        <w:rPr>
          <w:rFonts w:cs="Times New Roman"/>
          <w:b/>
          <w:szCs w:val="24"/>
          <w:shd w:val="clear" w:color="auto" w:fill="FFFFFF"/>
          <w:lang w:val="ro-RO"/>
        </w:rPr>
        <w:t>Activitățile eligibile</w:t>
      </w:r>
    </w:p>
    <w:p w:rsidR="00EB59C5" w:rsidRPr="00205430" w:rsidRDefault="00EB59C5" w:rsidP="006C53E6">
      <w:pPr>
        <w:pStyle w:val="NORML"/>
        <w:numPr>
          <w:ilvl w:val="0"/>
          <w:numId w:val="1"/>
        </w:numPr>
        <w:tabs>
          <w:tab w:val="left" w:pos="567"/>
        </w:tabs>
        <w:ind w:left="567" w:hanging="567"/>
        <w:rPr>
          <w:shd w:val="clear" w:color="auto" w:fill="FFFFFF"/>
          <w:lang w:val="ro-RO"/>
        </w:rPr>
      </w:pPr>
      <w:r w:rsidRPr="00205430">
        <w:rPr>
          <w:b/>
          <w:shd w:val="clear" w:color="auto" w:fill="FFFFFF"/>
          <w:lang w:val="ro-RO"/>
        </w:rPr>
        <w:t>Nu sunt eligibile proiecte care conțin doar</w:t>
      </w:r>
      <w:r w:rsidRPr="00205430">
        <w:rPr>
          <w:shd w:val="clear" w:color="auto" w:fill="FFFFFF"/>
          <w:lang w:val="ro-RO"/>
        </w:rPr>
        <w:t xml:space="preserve">  “</w:t>
      </w:r>
      <w:proofErr w:type="spellStart"/>
      <w:r w:rsidRPr="00205430">
        <w:rPr>
          <w:i/>
          <w:shd w:val="clear" w:color="auto" w:fill="FFFFFF"/>
          <w:lang w:val="ro-RO"/>
        </w:rPr>
        <w:t>Activităţi</w:t>
      </w:r>
      <w:proofErr w:type="spellEnd"/>
      <w:r w:rsidRPr="00205430">
        <w:rPr>
          <w:i/>
          <w:shd w:val="clear" w:color="auto" w:fill="FFFFFF"/>
          <w:lang w:val="ro-RO"/>
        </w:rPr>
        <w:t xml:space="preserve"> de </w:t>
      </w:r>
      <w:proofErr w:type="spellStart"/>
      <w:r w:rsidRPr="00205430">
        <w:rPr>
          <w:i/>
          <w:shd w:val="clear" w:color="auto" w:fill="FFFFFF"/>
          <w:lang w:val="ro-RO"/>
        </w:rPr>
        <w:t>educaţie</w:t>
      </w:r>
      <w:proofErr w:type="spellEnd"/>
      <w:r w:rsidRPr="00205430">
        <w:rPr>
          <w:i/>
          <w:shd w:val="clear" w:color="auto" w:fill="FFFFFF"/>
          <w:lang w:val="ro-RO"/>
        </w:rPr>
        <w:t xml:space="preserve"> </w:t>
      </w:r>
      <w:proofErr w:type="spellStart"/>
      <w:r w:rsidRPr="00205430">
        <w:rPr>
          <w:i/>
          <w:shd w:val="clear" w:color="auto" w:fill="FFFFFF"/>
          <w:lang w:val="ro-RO"/>
        </w:rPr>
        <w:t>şi</w:t>
      </w:r>
      <w:proofErr w:type="spellEnd"/>
      <w:r w:rsidRPr="00205430">
        <w:rPr>
          <w:i/>
          <w:shd w:val="clear" w:color="auto" w:fill="FFFFFF"/>
          <w:lang w:val="ro-RO"/>
        </w:rPr>
        <w:t xml:space="preserve"> </w:t>
      </w:r>
      <w:proofErr w:type="spellStart"/>
      <w:r w:rsidRPr="00205430">
        <w:rPr>
          <w:i/>
          <w:shd w:val="clear" w:color="auto" w:fill="FFFFFF"/>
          <w:lang w:val="ro-RO"/>
        </w:rPr>
        <w:t>creşterea</w:t>
      </w:r>
      <w:proofErr w:type="spellEnd"/>
      <w:r w:rsidRPr="00205430">
        <w:rPr>
          <w:i/>
          <w:shd w:val="clear" w:color="auto" w:fill="FFFFFF"/>
          <w:lang w:val="ro-RO"/>
        </w:rPr>
        <w:t xml:space="preserve"> gradului de </w:t>
      </w:r>
      <w:proofErr w:type="spellStart"/>
      <w:r w:rsidRPr="00205430">
        <w:rPr>
          <w:i/>
          <w:shd w:val="clear" w:color="auto" w:fill="FFFFFF"/>
          <w:lang w:val="ro-RO"/>
        </w:rPr>
        <w:t>conştientizare</w:t>
      </w:r>
      <w:proofErr w:type="spellEnd"/>
      <w:r w:rsidRPr="00205430">
        <w:rPr>
          <w:i/>
          <w:shd w:val="clear" w:color="auto" w:fill="FFFFFF"/>
          <w:lang w:val="ro-RO"/>
        </w:rPr>
        <w:t xml:space="preserve"> cu privire la conservarea </w:t>
      </w:r>
      <w:proofErr w:type="spellStart"/>
      <w:r w:rsidRPr="00205430">
        <w:rPr>
          <w:i/>
          <w:shd w:val="clear" w:color="auto" w:fill="FFFFFF"/>
          <w:lang w:val="ro-RO"/>
        </w:rPr>
        <w:t>şi</w:t>
      </w:r>
      <w:proofErr w:type="spellEnd"/>
      <w:r w:rsidRPr="00205430">
        <w:rPr>
          <w:i/>
          <w:shd w:val="clear" w:color="auto" w:fill="FFFFFF"/>
          <w:lang w:val="ro-RO"/>
        </w:rPr>
        <w:t xml:space="preserve"> </w:t>
      </w:r>
      <w:proofErr w:type="spellStart"/>
      <w:r w:rsidRPr="00205430">
        <w:rPr>
          <w:i/>
          <w:shd w:val="clear" w:color="auto" w:fill="FFFFFF"/>
          <w:lang w:val="ro-RO"/>
        </w:rPr>
        <w:t>îmbunătăţirea</w:t>
      </w:r>
      <w:proofErr w:type="spellEnd"/>
      <w:r w:rsidRPr="00205430">
        <w:rPr>
          <w:i/>
          <w:shd w:val="clear" w:color="auto" w:fill="FFFFFF"/>
          <w:lang w:val="ro-RO"/>
        </w:rPr>
        <w:t xml:space="preserve"> stării de conservare</w:t>
      </w:r>
      <w:r w:rsidRPr="00205430">
        <w:rPr>
          <w:shd w:val="clear" w:color="auto" w:fill="FFFFFF"/>
          <w:lang w:val="ro-RO"/>
        </w:rPr>
        <w:t>” și “</w:t>
      </w:r>
      <w:proofErr w:type="spellStart"/>
      <w:r w:rsidRPr="00205430">
        <w:rPr>
          <w:i/>
          <w:shd w:val="clear" w:color="auto" w:fill="FFFFFF"/>
          <w:lang w:val="ro-RO"/>
        </w:rPr>
        <w:t>Activităţi</w:t>
      </w:r>
      <w:proofErr w:type="spellEnd"/>
      <w:r w:rsidRPr="00205430">
        <w:rPr>
          <w:i/>
          <w:shd w:val="clear" w:color="auto" w:fill="FFFFFF"/>
          <w:lang w:val="ro-RO"/>
        </w:rPr>
        <w:t xml:space="preserve"> de întărire a </w:t>
      </w:r>
      <w:proofErr w:type="spellStart"/>
      <w:r w:rsidRPr="00205430">
        <w:rPr>
          <w:i/>
          <w:shd w:val="clear" w:color="auto" w:fill="FFFFFF"/>
          <w:lang w:val="ro-RO"/>
        </w:rPr>
        <w:t>capacităţii</w:t>
      </w:r>
      <w:proofErr w:type="spellEnd"/>
      <w:r w:rsidRPr="00205430">
        <w:rPr>
          <w:i/>
          <w:shd w:val="clear" w:color="auto" w:fill="FFFFFF"/>
          <w:lang w:val="ro-RO"/>
        </w:rPr>
        <w:t xml:space="preserve"> administrative doar pentru beneficiarii/partenerii </w:t>
      </w:r>
      <w:r w:rsidRPr="00205430">
        <w:rPr>
          <w:i/>
          <w:shd w:val="clear" w:color="auto" w:fill="FFFFFF"/>
          <w:lang w:val="ro-RO"/>
        </w:rPr>
        <w:lastRenderedPageBreak/>
        <w:t>care au calitatea de custozi administratori</w:t>
      </w:r>
      <w:r w:rsidRPr="00205430">
        <w:rPr>
          <w:shd w:val="clear" w:color="auto" w:fill="FFFFFF"/>
          <w:lang w:val="ro-RO"/>
        </w:rPr>
        <w:t xml:space="preserve"> / APM, ANPM, MMAP </w:t>
      </w:r>
      <w:proofErr w:type="spellStart"/>
      <w:r w:rsidRPr="00205430">
        <w:rPr>
          <w:shd w:val="clear" w:color="auto" w:fill="FFFFFF"/>
          <w:lang w:val="ro-RO"/>
        </w:rPr>
        <w:t>implicaţi</w:t>
      </w:r>
      <w:proofErr w:type="spellEnd"/>
      <w:r w:rsidRPr="00205430">
        <w:rPr>
          <w:shd w:val="clear" w:color="auto" w:fill="FFFFFF"/>
          <w:lang w:val="ro-RO"/>
        </w:rPr>
        <w:t xml:space="preserve"> în proiect, pentru asigurarea unui management adecvat al ariilor naturale protejate“:</w:t>
      </w:r>
    </w:p>
    <w:p w:rsidR="00EB59C5" w:rsidRPr="00205430" w:rsidRDefault="00EB59C5" w:rsidP="00205430">
      <w:pPr>
        <w:pStyle w:val="NORML"/>
        <w:numPr>
          <w:ilvl w:val="0"/>
          <w:numId w:val="10"/>
        </w:numPr>
        <w:ind w:left="1134" w:hanging="284"/>
        <w:rPr>
          <w:bCs/>
          <w:lang w:val="ro-RO"/>
        </w:rPr>
      </w:pPr>
      <w:r w:rsidRPr="00205430">
        <w:rPr>
          <w:bCs/>
          <w:lang w:val="ro-RO"/>
        </w:rPr>
        <w:t xml:space="preserve">Proiectele eligibile sunt doar cele care se regăsesc în definiția acțiunilor A, B sau C. Nu se finanțează doar componente parțiale ale unui rezultat. Astfel: </w:t>
      </w:r>
    </w:p>
    <w:p w:rsidR="00EB59C5" w:rsidRPr="00205430" w:rsidRDefault="00EB59C5" w:rsidP="00205430">
      <w:pPr>
        <w:pStyle w:val="NORML"/>
        <w:numPr>
          <w:ilvl w:val="1"/>
          <w:numId w:val="10"/>
        </w:numPr>
        <w:ind w:left="1134" w:hanging="425"/>
        <w:rPr>
          <w:bCs/>
          <w:u w:val="single"/>
          <w:lang w:val="ro-RO"/>
        </w:rPr>
      </w:pPr>
      <w:r w:rsidRPr="00205430">
        <w:rPr>
          <w:bCs/>
          <w:lang w:val="ro-RO"/>
        </w:rPr>
        <w:t xml:space="preserve">Conform secțiunii 1.3.3., </w:t>
      </w:r>
      <w:proofErr w:type="spellStart"/>
      <w:r w:rsidRPr="00205430">
        <w:rPr>
          <w:bCs/>
          <w:i/>
          <w:lang w:val="ro-RO"/>
        </w:rPr>
        <w:t>Activităţile</w:t>
      </w:r>
      <w:proofErr w:type="spellEnd"/>
      <w:r w:rsidRPr="00205430">
        <w:rPr>
          <w:bCs/>
          <w:i/>
          <w:lang w:val="ro-RO"/>
        </w:rPr>
        <w:t xml:space="preserve"> specifice </w:t>
      </w:r>
      <w:proofErr w:type="spellStart"/>
      <w:r w:rsidRPr="00205430">
        <w:rPr>
          <w:bCs/>
          <w:i/>
          <w:lang w:val="ro-RO"/>
        </w:rPr>
        <w:t>acţiunilor</w:t>
      </w:r>
      <w:proofErr w:type="spellEnd"/>
      <w:r w:rsidRPr="00205430">
        <w:rPr>
          <w:bCs/>
          <w:i/>
          <w:lang w:val="ro-RO"/>
        </w:rPr>
        <w:t xml:space="preserve"> eligibile în cadrul POIM vor fi completate cu următoarele </w:t>
      </w:r>
      <w:proofErr w:type="spellStart"/>
      <w:r w:rsidRPr="00205430">
        <w:rPr>
          <w:bCs/>
          <w:i/>
          <w:lang w:val="ro-RO"/>
        </w:rPr>
        <w:t>activităţi</w:t>
      </w:r>
      <w:proofErr w:type="spellEnd"/>
      <w:r w:rsidRPr="00205430">
        <w:rPr>
          <w:bCs/>
          <w:i/>
          <w:lang w:val="ro-RO"/>
        </w:rPr>
        <w:t xml:space="preserve"> cu caracter general</w:t>
      </w:r>
      <w:r w:rsidRPr="00205430">
        <w:rPr>
          <w:bCs/>
          <w:lang w:val="ro-RO"/>
        </w:rPr>
        <w:t>, print</w:t>
      </w:r>
      <w:r w:rsidR="00F4210F" w:rsidRPr="00205430">
        <w:rPr>
          <w:bCs/>
          <w:lang w:val="ro-RO"/>
        </w:rPr>
        <w:t>r</w:t>
      </w:r>
      <w:r w:rsidRPr="00205430">
        <w:rPr>
          <w:bCs/>
          <w:lang w:val="ro-RO"/>
        </w:rPr>
        <w:t xml:space="preserve">e care se numără și: </w:t>
      </w:r>
      <w:proofErr w:type="spellStart"/>
      <w:r w:rsidRPr="00205430">
        <w:rPr>
          <w:bCs/>
          <w:u w:val="single"/>
          <w:lang w:val="ro-RO"/>
        </w:rPr>
        <w:t>Activităţi</w:t>
      </w:r>
      <w:proofErr w:type="spellEnd"/>
      <w:r w:rsidRPr="00205430">
        <w:rPr>
          <w:bCs/>
          <w:u w:val="single"/>
          <w:lang w:val="ro-RO"/>
        </w:rPr>
        <w:t xml:space="preserve"> de întărire a </w:t>
      </w:r>
      <w:proofErr w:type="spellStart"/>
      <w:r w:rsidRPr="00205430">
        <w:rPr>
          <w:bCs/>
          <w:u w:val="single"/>
          <w:lang w:val="ro-RO"/>
        </w:rPr>
        <w:t>capacităţii</w:t>
      </w:r>
      <w:proofErr w:type="spellEnd"/>
      <w:r w:rsidRPr="00205430">
        <w:rPr>
          <w:bCs/>
          <w:u w:val="single"/>
          <w:lang w:val="ro-RO"/>
        </w:rPr>
        <w:t xml:space="preserve"> administrative.</w:t>
      </w:r>
    </w:p>
    <w:p w:rsidR="00EB59C5" w:rsidRPr="00205430" w:rsidRDefault="00EB59C5" w:rsidP="00205430">
      <w:pPr>
        <w:pStyle w:val="NORML"/>
        <w:numPr>
          <w:ilvl w:val="1"/>
          <w:numId w:val="10"/>
        </w:numPr>
        <w:ind w:left="1134" w:hanging="425"/>
        <w:rPr>
          <w:bCs/>
          <w:lang w:val="ro-RO"/>
        </w:rPr>
      </w:pPr>
      <w:r w:rsidRPr="00205430">
        <w:rPr>
          <w:bCs/>
          <w:lang w:val="ro-RO"/>
        </w:rPr>
        <w:t>Conform secțiunii 3.2.13., activitățile de ”</w:t>
      </w:r>
      <w:proofErr w:type="spellStart"/>
      <w:r w:rsidRPr="00205430">
        <w:rPr>
          <w:bCs/>
          <w:lang w:val="ro-RO"/>
        </w:rPr>
        <w:t>Conştientizare</w:t>
      </w:r>
      <w:proofErr w:type="spellEnd"/>
      <w:r w:rsidRPr="00205430">
        <w:rPr>
          <w:bCs/>
          <w:lang w:val="ro-RO"/>
        </w:rPr>
        <w:t xml:space="preserve">, </w:t>
      </w:r>
      <w:proofErr w:type="spellStart"/>
      <w:r w:rsidRPr="00205430">
        <w:rPr>
          <w:bCs/>
          <w:lang w:val="ro-RO"/>
        </w:rPr>
        <w:t>educaţie</w:t>
      </w:r>
      <w:proofErr w:type="spellEnd"/>
      <w:r w:rsidRPr="00205430">
        <w:rPr>
          <w:bCs/>
          <w:lang w:val="ro-RO"/>
        </w:rPr>
        <w:t xml:space="preserve"> </w:t>
      </w:r>
      <w:proofErr w:type="spellStart"/>
      <w:r w:rsidRPr="00205430">
        <w:rPr>
          <w:bCs/>
          <w:lang w:val="ro-RO"/>
        </w:rPr>
        <w:t>şi</w:t>
      </w:r>
      <w:proofErr w:type="spellEnd"/>
      <w:r w:rsidRPr="00205430">
        <w:rPr>
          <w:bCs/>
          <w:lang w:val="ro-RO"/>
        </w:rPr>
        <w:t xml:space="preserve"> publicitate (inclusiv </w:t>
      </w:r>
      <w:proofErr w:type="spellStart"/>
      <w:r w:rsidRPr="00205430">
        <w:rPr>
          <w:bCs/>
          <w:lang w:val="ro-RO"/>
        </w:rPr>
        <w:t>activităţi</w:t>
      </w:r>
      <w:proofErr w:type="spellEnd"/>
      <w:r w:rsidRPr="00205430">
        <w:rPr>
          <w:bCs/>
          <w:lang w:val="ro-RO"/>
        </w:rPr>
        <w:t xml:space="preserve"> de </w:t>
      </w:r>
      <w:proofErr w:type="spellStart"/>
      <w:r w:rsidRPr="00205430">
        <w:rPr>
          <w:bCs/>
          <w:lang w:val="ro-RO"/>
        </w:rPr>
        <w:t>educaţie</w:t>
      </w:r>
      <w:proofErr w:type="spellEnd"/>
      <w:r w:rsidRPr="00205430">
        <w:rPr>
          <w:bCs/>
          <w:lang w:val="ro-RO"/>
        </w:rPr>
        <w:t xml:space="preserve"> ecologică)” pot reprezenta maxim 10% din bugetul unui proiect.</w:t>
      </w:r>
    </w:p>
    <w:p w:rsidR="00504877" w:rsidRPr="00504877" w:rsidRDefault="00504877" w:rsidP="00504877">
      <w:pPr>
        <w:pStyle w:val="NORML"/>
        <w:numPr>
          <w:ilvl w:val="0"/>
          <w:numId w:val="1"/>
        </w:numPr>
        <w:tabs>
          <w:tab w:val="left" w:pos="567"/>
        </w:tabs>
        <w:ind w:left="567" w:hanging="567"/>
        <w:rPr>
          <w:bCs/>
          <w:lang w:val="ro-RO"/>
        </w:rPr>
      </w:pPr>
      <w:r>
        <w:rPr>
          <w:b/>
          <w:bCs/>
          <w:lang w:val="ro-RO"/>
        </w:rPr>
        <w:t>A</w:t>
      </w:r>
      <w:r w:rsidRPr="00504877">
        <w:rPr>
          <w:b/>
          <w:bCs/>
          <w:lang w:val="ro-RO"/>
        </w:rPr>
        <w:t>cțiunile de monitorizare a speciilor și habitatelor</w:t>
      </w:r>
      <w:r w:rsidRPr="00504877">
        <w:rPr>
          <w:bCs/>
          <w:lang w:val="ro-RO"/>
        </w:rPr>
        <w:t xml:space="preserve">, precum și </w:t>
      </w:r>
      <w:r>
        <w:rPr>
          <w:bCs/>
          <w:lang w:val="ro-RO"/>
        </w:rPr>
        <w:t>cele de i</w:t>
      </w:r>
      <w:proofErr w:type="spellStart"/>
      <w:r>
        <w:rPr>
          <w:b/>
        </w:rPr>
        <w:t>dentificare</w:t>
      </w:r>
      <w:proofErr w:type="spellEnd"/>
      <w:r w:rsidRPr="00504877">
        <w:rPr>
          <w:b/>
        </w:rPr>
        <w:t xml:space="preserve"> </w:t>
      </w:r>
      <w:proofErr w:type="spellStart"/>
      <w:r w:rsidRPr="00504877">
        <w:rPr>
          <w:b/>
        </w:rPr>
        <w:t>și</w:t>
      </w:r>
      <w:proofErr w:type="spellEnd"/>
      <w:r w:rsidRPr="00504877">
        <w:rPr>
          <w:b/>
        </w:rPr>
        <w:t xml:space="preserve"> </w:t>
      </w:r>
      <w:proofErr w:type="spellStart"/>
      <w:r w:rsidRPr="00504877">
        <w:rPr>
          <w:b/>
        </w:rPr>
        <w:t>cartografiere</w:t>
      </w:r>
      <w:proofErr w:type="spellEnd"/>
      <w:r>
        <w:rPr>
          <w:b/>
        </w:rPr>
        <w:t xml:space="preserve"> </w:t>
      </w:r>
      <w:r w:rsidRPr="00504877">
        <w:rPr>
          <w:b/>
        </w:rPr>
        <w:t xml:space="preserve">a </w:t>
      </w:r>
      <w:proofErr w:type="spellStart"/>
      <w:r w:rsidRPr="00504877">
        <w:rPr>
          <w:b/>
        </w:rPr>
        <w:t>anumitor</w:t>
      </w:r>
      <w:proofErr w:type="spellEnd"/>
      <w:r w:rsidRPr="00504877">
        <w:rPr>
          <w:b/>
        </w:rPr>
        <w:t xml:space="preserve"> </w:t>
      </w:r>
      <w:proofErr w:type="spellStart"/>
      <w:r w:rsidRPr="00504877">
        <w:rPr>
          <w:b/>
        </w:rPr>
        <w:t>habitate</w:t>
      </w:r>
      <w:proofErr w:type="spellEnd"/>
      <w:r w:rsidRPr="00504877">
        <w:rPr>
          <w:b/>
        </w:rPr>
        <w:t xml:space="preserve"> </w:t>
      </w:r>
      <w:proofErr w:type="spellStart"/>
      <w:r w:rsidRPr="00504877">
        <w:rPr>
          <w:b/>
        </w:rPr>
        <w:t>sau</w:t>
      </w:r>
      <w:proofErr w:type="spellEnd"/>
      <w:r w:rsidRPr="00504877">
        <w:rPr>
          <w:b/>
        </w:rPr>
        <w:t xml:space="preserve"> </w:t>
      </w:r>
      <w:proofErr w:type="spellStart"/>
      <w:r w:rsidRPr="00504877">
        <w:rPr>
          <w:b/>
        </w:rPr>
        <w:t>distributia</w:t>
      </w:r>
      <w:proofErr w:type="spellEnd"/>
      <w:r w:rsidRPr="00504877">
        <w:rPr>
          <w:b/>
        </w:rPr>
        <w:t xml:space="preserve"> de </w:t>
      </w:r>
      <w:proofErr w:type="spellStart"/>
      <w:r w:rsidRPr="00504877">
        <w:rPr>
          <w:b/>
        </w:rPr>
        <w:t>specii</w:t>
      </w:r>
      <w:proofErr w:type="spellEnd"/>
      <w:r>
        <w:rPr>
          <w:b/>
        </w:rPr>
        <w:t xml:space="preserve"> </w:t>
      </w:r>
      <w:proofErr w:type="spellStart"/>
      <w:r>
        <w:rPr>
          <w:b/>
        </w:rPr>
        <w:t>sunt</w:t>
      </w:r>
      <w:proofErr w:type="spellEnd"/>
      <w:r>
        <w:rPr>
          <w:b/>
        </w:rPr>
        <w:t xml:space="preserve"> </w:t>
      </w:r>
      <w:proofErr w:type="spellStart"/>
      <w:r>
        <w:rPr>
          <w:b/>
        </w:rPr>
        <w:t>măsuri</w:t>
      </w:r>
      <w:proofErr w:type="spellEnd"/>
      <w:r>
        <w:rPr>
          <w:b/>
        </w:rPr>
        <w:t xml:space="preserve"> de </w:t>
      </w:r>
      <w:proofErr w:type="spellStart"/>
      <w:r>
        <w:rPr>
          <w:b/>
        </w:rPr>
        <w:t>conservare</w:t>
      </w:r>
      <w:proofErr w:type="spellEnd"/>
      <w:r>
        <w:rPr>
          <w:b/>
        </w:rPr>
        <w:t xml:space="preserve"> </w:t>
      </w:r>
      <w:proofErr w:type="spellStart"/>
      <w:r>
        <w:rPr>
          <w:b/>
        </w:rPr>
        <w:t>activă</w:t>
      </w:r>
      <w:proofErr w:type="spellEnd"/>
      <w:r>
        <w:rPr>
          <w:b/>
        </w:rPr>
        <w:t>?</w:t>
      </w:r>
    </w:p>
    <w:p w:rsidR="002411DB" w:rsidRPr="00205430" w:rsidRDefault="002411DB" w:rsidP="00504877">
      <w:pPr>
        <w:pStyle w:val="NORML"/>
        <w:numPr>
          <w:ilvl w:val="0"/>
          <w:numId w:val="10"/>
        </w:numPr>
        <w:ind w:left="1134" w:hanging="284"/>
        <w:rPr>
          <w:bCs/>
          <w:lang w:val="ro-RO"/>
        </w:rPr>
      </w:pPr>
      <w:r w:rsidRPr="00504877">
        <w:rPr>
          <w:b/>
          <w:bCs/>
          <w:lang w:val="ro-RO"/>
        </w:rPr>
        <w:t xml:space="preserve">Măsurile </w:t>
      </w:r>
      <w:r w:rsidRPr="00504877">
        <w:rPr>
          <w:bCs/>
          <w:lang w:val="ro-RO"/>
        </w:rPr>
        <w:t>de</w:t>
      </w:r>
      <w:r w:rsidRPr="00504877">
        <w:rPr>
          <w:b/>
          <w:bCs/>
          <w:lang w:val="ro-RO"/>
        </w:rPr>
        <w:t xml:space="preserve"> conservare activă</w:t>
      </w:r>
      <w:r w:rsidRPr="00205430">
        <w:rPr>
          <w:bCs/>
          <w:lang w:val="ro-RO"/>
        </w:rPr>
        <w:t xml:space="preserve"> sunt acele măsuri efectiv realizate pentru </w:t>
      </w:r>
      <w:proofErr w:type="spellStart"/>
      <w:r w:rsidRPr="00205430">
        <w:rPr>
          <w:bCs/>
          <w:lang w:val="ro-RO"/>
        </w:rPr>
        <w:t>îmbunătăţirea</w:t>
      </w:r>
      <w:proofErr w:type="spellEnd"/>
      <w:r w:rsidRPr="00205430">
        <w:rPr>
          <w:bCs/>
          <w:lang w:val="ro-RO"/>
        </w:rPr>
        <w:t xml:space="preserve"> sau </w:t>
      </w:r>
      <w:proofErr w:type="spellStart"/>
      <w:r w:rsidRPr="00205430">
        <w:rPr>
          <w:bCs/>
          <w:lang w:val="ro-RO"/>
        </w:rPr>
        <w:t>menţinerea</w:t>
      </w:r>
      <w:proofErr w:type="spellEnd"/>
      <w:r w:rsidRPr="00205430">
        <w:rPr>
          <w:bCs/>
          <w:lang w:val="ro-RO"/>
        </w:rPr>
        <w:t xml:space="preserve"> stării de conservare (de exemplu: </w:t>
      </w:r>
      <w:proofErr w:type="spellStart"/>
      <w:r w:rsidRPr="00205430">
        <w:rPr>
          <w:bCs/>
          <w:lang w:val="ro-RO"/>
        </w:rPr>
        <w:t>menţinerea</w:t>
      </w:r>
      <w:proofErr w:type="spellEnd"/>
      <w:r w:rsidRPr="00205430">
        <w:rPr>
          <w:bCs/>
          <w:lang w:val="ro-RO"/>
        </w:rPr>
        <w:t xml:space="preserve"> arealului unei specii sau a habitatului, </w:t>
      </w:r>
      <w:proofErr w:type="spellStart"/>
      <w:r w:rsidRPr="00205430">
        <w:rPr>
          <w:bCs/>
          <w:lang w:val="ro-RO"/>
        </w:rPr>
        <w:t>menţinerea</w:t>
      </w:r>
      <w:proofErr w:type="spellEnd"/>
      <w:r w:rsidRPr="00205430">
        <w:rPr>
          <w:bCs/>
          <w:lang w:val="ro-RO"/>
        </w:rPr>
        <w:t xml:space="preserve"> efectivului </w:t>
      </w:r>
      <w:proofErr w:type="spellStart"/>
      <w:r w:rsidRPr="00205430">
        <w:rPr>
          <w:bCs/>
          <w:lang w:val="ro-RO"/>
        </w:rPr>
        <w:t>populaţiei</w:t>
      </w:r>
      <w:proofErr w:type="spellEnd"/>
      <w:r w:rsidRPr="00205430">
        <w:rPr>
          <w:bCs/>
          <w:lang w:val="ro-RO"/>
        </w:rPr>
        <w:t xml:space="preserve">, </w:t>
      </w:r>
      <w:proofErr w:type="spellStart"/>
      <w:r w:rsidRPr="00205430">
        <w:rPr>
          <w:bCs/>
          <w:lang w:val="ro-RO"/>
        </w:rPr>
        <w:t>menţinerea</w:t>
      </w:r>
      <w:proofErr w:type="spellEnd"/>
      <w:r w:rsidRPr="00205430">
        <w:rPr>
          <w:bCs/>
          <w:lang w:val="ro-RO"/>
        </w:rPr>
        <w:t xml:space="preserve"> </w:t>
      </w:r>
      <w:proofErr w:type="spellStart"/>
      <w:r w:rsidRPr="00205430">
        <w:rPr>
          <w:bCs/>
          <w:lang w:val="ro-RO"/>
        </w:rPr>
        <w:t>păşunatului</w:t>
      </w:r>
      <w:proofErr w:type="spellEnd"/>
      <w:r w:rsidRPr="00205430">
        <w:rPr>
          <w:bCs/>
          <w:lang w:val="ro-RO"/>
        </w:rPr>
        <w:t xml:space="preserve"> </w:t>
      </w:r>
      <w:proofErr w:type="spellStart"/>
      <w:r w:rsidRPr="00205430">
        <w:rPr>
          <w:bCs/>
          <w:lang w:val="ro-RO"/>
        </w:rPr>
        <w:t>tradiţional</w:t>
      </w:r>
      <w:proofErr w:type="spellEnd"/>
      <w:r w:rsidRPr="00205430">
        <w:rPr>
          <w:bCs/>
          <w:lang w:val="ro-RO"/>
        </w:rPr>
        <w:t xml:space="preserve">, păstrarea zonelor de hrană </w:t>
      </w:r>
      <w:proofErr w:type="spellStart"/>
      <w:r w:rsidRPr="00205430">
        <w:rPr>
          <w:bCs/>
          <w:lang w:val="ro-RO"/>
        </w:rPr>
        <w:t>şi</w:t>
      </w:r>
      <w:proofErr w:type="spellEnd"/>
      <w:r w:rsidRPr="00205430">
        <w:rPr>
          <w:bCs/>
          <w:lang w:val="ro-RO"/>
        </w:rPr>
        <w:t xml:space="preserve"> odihnă pentru </w:t>
      </w:r>
      <w:r w:rsidR="001E1D62">
        <w:rPr>
          <w:bCs/>
          <w:lang w:val="ro-RO"/>
        </w:rPr>
        <w:t>specii</w:t>
      </w:r>
      <w:r w:rsidR="001E1D62" w:rsidRPr="00205430">
        <w:rPr>
          <w:bCs/>
          <w:lang w:val="ro-RO"/>
        </w:rPr>
        <w:t xml:space="preserve"> </w:t>
      </w:r>
      <w:r w:rsidRPr="00205430">
        <w:rPr>
          <w:bCs/>
          <w:lang w:val="ro-RO"/>
        </w:rPr>
        <w:t xml:space="preserve">etc.) Proporția măsurilor de conservare activă se va reflecta în alocarea bugetară a proiectului. </w:t>
      </w:r>
    </w:p>
    <w:p w:rsidR="007F49B8" w:rsidRDefault="002568EE" w:rsidP="00504877">
      <w:pPr>
        <w:pStyle w:val="NORML"/>
        <w:numPr>
          <w:ilvl w:val="0"/>
          <w:numId w:val="10"/>
        </w:numPr>
        <w:ind w:left="1134" w:hanging="284"/>
        <w:rPr>
          <w:bCs/>
          <w:lang w:val="ro-RO"/>
        </w:rPr>
      </w:pPr>
      <w:r w:rsidRPr="00504877">
        <w:rPr>
          <w:bCs/>
          <w:lang w:val="ro-RO"/>
        </w:rPr>
        <w:t>Astfel, deși necesare și justificate, acțiunile de monitorizare a speciilor și habitatelor</w:t>
      </w:r>
      <w:r w:rsidR="00964415" w:rsidRPr="00504877">
        <w:rPr>
          <w:bCs/>
          <w:lang w:val="ro-RO"/>
        </w:rPr>
        <w:t xml:space="preserve">, precum și </w:t>
      </w:r>
      <w:r w:rsidRPr="00504877">
        <w:rPr>
          <w:bCs/>
          <w:lang w:val="ro-RO"/>
        </w:rPr>
        <w:t xml:space="preserve"> </w:t>
      </w:r>
      <w:proofErr w:type="spellStart"/>
      <w:r w:rsidR="0037586F">
        <w:rPr>
          <w:b/>
        </w:rPr>
        <w:t>i</w:t>
      </w:r>
      <w:r w:rsidR="00964415" w:rsidRPr="00504877">
        <w:rPr>
          <w:b/>
        </w:rPr>
        <w:t>dentificarea</w:t>
      </w:r>
      <w:proofErr w:type="spellEnd"/>
      <w:r w:rsidR="00964415" w:rsidRPr="00504877">
        <w:rPr>
          <w:b/>
        </w:rPr>
        <w:t xml:space="preserve"> </w:t>
      </w:r>
      <w:proofErr w:type="spellStart"/>
      <w:r w:rsidR="00964415" w:rsidRPr="00504877">
        <w:rPr>
          <w:b/>
        </w:rPr>
        <w:t>și</w:t>
      </w:r>
      <w:proofErr w:type="spellEnd"/>
      <w:r w:rsidR="00964415" w:rsidRPr="00504877">
        <w:rPr>
          <w:b/>
        </w:rPr>
        <w:t xml:space="preserve"> </w:t>
      </w:r>
      <w:proofErr w:type="spellStart"/>
      <w:r w:rsidR="00964415" w:rsidRPr="00504877">
        <w:rPr>
          <w:b/>
        </w:rPr>
        <w:t>cartografierea</w:t>
      </w:r>
      <w:proofErr w:type="spellEnd"/>
      <w:r w:rsidR="00964415" w:rsidRPr="00504877">
        <w:rPr>
          <w:b/>
        </w:rPr>
        <w:t xml:space="preserve"> </w:t>
      </w:r>
      <w:proofErr w:type="spellStart"/>
      <w:r w:rsidR="00964415" w:rsidRPr="00504877">
        <w:rPr>
          <w:b/>
        </w:rPr>
        <w:t>anumitor</w:t>
      </w:r>
      <w:proofErr w:type="spellEnd"/>
      <w:r w:rsidR="00964415" w:rsidRPr="00504877">
        <w:rPr>
          <w:b/>
        </w:rPr>
        <w:t xml:space="preserve"> </w:t>
      </w:r>
      <w:proofErr w:type="spellStart"/>
      <w:r w:rsidR="00964415" w:rsidRPr="00504877">
        <w:rPr>
          <w:b/>
        </w:rPr>
        <w:t>habitate</w:t>
      </w:r>
      <w:proofErr w:type="spellEnd"/>
      <w:r w:rsidR="00964415" w:rsidRPr="00504877">
        <w:rPr>
          <w:b/>
        </w:rPr>
        <w:t xml:space="preserve"> </w:t>
      </w:r>
      <w:proofErr w:type="spellStart"/>
      <w:r w:rsidR="00964415" w:rsidRPr="00504877">
        <w:rPr>
          <w:b/>
        </w:rPr>
        <w:t>sau</w:t>
      </w:r>
      <w:proofErr w:type="spellEnd"/>
      <w:r w:rsidR="00964415" w:rsidRPr="00504877">
        <w:rPr>
          <w:b/>
        </w:rPr>
        <w:t xml:space="preserve"> </w:t>
      </w:r>
      <w:proofErr w:type="spellStart"/>
      <w:r w:rsidR="00964415" w:rsidRPr="00504877">
        <w:rPr>
          <w:b/>
        </w:rPr>
        <w:t>distributia</w:t>
      </w:r>
      <w:proofErr w:type="spellEnd"/>
      <w:r w:rsidR="00964415" w:rsidRPr="00504877">
        <w:rPr>
          <w:b/>
        </w:rPr>
        <w:t xml:space="preserve"> de </w:t>
      </w:r>
      <w:proofErr w:type="spellStart"/>
      <w:r w:rsidR="00964415" w:rsidRPr="00504877">
        <w:rPr>
          <w:b/>
        </w:rPr>
        <w:t>specii</w:t>
      </w:r>
      <w:proofErr w:type="spellEnd"/>
      <w:r w:rsidR="00964415" w:rsidRPr="00504877">
        <w:rPr>
          <w:b/>
        </w:rPr>
        <w:t xml:space="preserve"> </w:t>
      </w:r>
      <w:r w:rsidRPr="00504877">
        <w:rPr>
          <w:bCs/>
          <w:lang w:val="ro-RO"/>
        </w:rPr>
        <w:t>nu pot fi interpretate ca și măsuri de conservare activă, întrucât nu au un efect direct și imediat asupra stării de conservare a unei specii sau a unui habitat. Precizăm că prezentul punct de vedere a fost emis în</w:t>
      </w:r>
      <w:r w:rsidR="007F49B8" w:rsidRPr="00504877">
        <w:rPr>
          <w:bCs/>
          <w:lang w:val="ro-RO"/>
        </w:rPr>
        <w:t xml:space="preserve"> urma consultării cu MMAP. </w:t>
      </w:r>
    </w:p>
    <w:p w:rsidR="00182DCA" w:rsidRPr="00371361" w:rsidRDefault="00EB59C5" w:rsidP="006C53E6">
      <w:pPr>
        <w:pStyle w:val="NORML"/>
        <w:numPr>
          <w:ilvl w:val="0"/>
          <w:numId w:val="1"/>
        </w:numPr>
        <w:tabs>
          <w:tab w:val="left" w:pos="567"/>
        </w:tabs>
        <w:ind w:left="567" w:hanging="567"/>
        <w:rPr>
          <w:bCs/>
          <w:lang w:val="ro-RO"/>
        </w:rPr>
      </w:pPr>
      <w:proofErr w:type="spellStart"/>
      <w:r w:rsidRPr="00504877">
        <w:rPr>
          <w:b/>
          <w:bCs/>
          <w:lang w:val="ro-RO"/>
        </w:rPr>
        <w:t>Achiziţia</w:t>
      </w:r>
      <w:proofErr w:type="spellEnd"/>
      <w:r w:rsidRPr="00504877">
        <w:rPr>
          <w:b/>
          <w:bCs/>
          <w:lang w:val="ro-RO"/>
        </w:rPr>
        <w:t xml:space="preserve"> de laboratoare mobile sau mijloace de transport</w:t>
      </w:r>
      <w:r w:rsidRPr="00504877">
        <w:rPr>
          <w:bCs/>
          <w:lang w:val="ro-RO"/>
        </w:rPr>
        <w:t xml:space="preserve"> destinate </w:t>
      </w:r>
      <w:proofErr w:type="spellStart"/>
      <w:r w:rsidRPr="00504877">
        <w:rPr>
          <w:bCs/>
          <w:lang w:val="ro-RO"/>
        </w:rPr>
        <w:t>activităţilor</w:t>
      </w:r>
      <w:proofErr w:type="spellEnd"/>
      <w:r w:rsidRPr="00504877">
        <w:rPr>
          <w:bCs/>
          <w:lang w:val="ro-RO"/>
        </w:rPr>
        <w:t xml:space="preserve"> specifice de </w:t>
      </w:r>
      <w:proofErr w:type="spellStart"/>
      <w:r w:rsidRPr="00504877">
        <w:rPr>
          <w:bCs/>
          <w:lang w:val="ro-RO"/>
        </w:rPr>
        <w:t>menţinere</w:t>
      </w:r>
      <w:proofErr w:type="spellEnd"/>
      <w:r w:rsidRPr="00504877">
        <w:rPr>
          <w:bCs/>
          <w:lang w:val="ro-RO"/>
        </w:rPr>
        <w:t xml:space="preserve"> </w:t>
      </w:r>
      <w:proofErr w:type="spellStart"/>
      <w:r w:rsidRPr="00504877">
        <w:rPr>
          <w:bCs/>
          <w:lang w:val="ro-RO"/>
        </w:rPr>
        <w:t>şi</w:t>
      </w:r>
      <w:proofErr w:type="spellEnd"/>
      <w:r w:rsidRPr="00504877">
        <w:rPr>
          <w:bCs/>
          <w:lang w:val="ro-RO"/>
        </w:rPr>
        <w:t xml:space="preserve"> conservare a ariilor protejate, </w:t>
      </w:r>
      <w:r w:rsidR="00F77413" w:rsidRPr="00504877">
        <w:rPr>
          <w:bCs/>
          <w:u w:val="single"/>
          <w:lang w:val="ro-RO"/>
        </w:rPr>
        <w:t xml:space="preserve">este eligibilă </w:t>
      </w:r>
      <w:r w:rsidRPr="00504877">
        <w:rPr>
          <w:b/>
          <w:bCs/>
          <w:u w:val="single"/>
          <w:lang w:val="ro-RO"/>
        </w:rPr>
        <w:t>doar</w:t>
      </w:r>
      <w:r w:rsidRPr="00504877">
        <w:rPr>
          <w:b/>
          <w:bCs/>
          <w:lang w:val="ro-RO"/>
        </w:rPr>
        <w:t xml:space="preserve"> în cazul ariilor protejate care sunt gestionate</w:t>
      </w:r>
      <w:r w:rsidR="00396FC8" w:rsidRPr="00504877">
        <w:rPr>
          <w:b/>
          <w:bCs/>
          <w:lang w:val="ro-RO"/>
        </w:rPr>
        <w:t xml:space="preserve"> prin structuri de administrare</w:t>
      </w:r>
      <w:r w:rsidR="00504877" w:rsidRPr="00371361">
        <w:rPr>
          <w:b/>
          <w:bCs/>
          <w:lang w:val="ro-RO"/>
        </w:rPr>
        <w:t>, conform prevederilor din Ghidul Solicitantului.</w:t>
      </w:r>
    </w:p>
    <w:p w:rsidR="00B52EE8" w:rsidRPr="00205430" w:rsidRDefault="00B52EE8" w:rsidP="006C53E6">
      <w:pPr>
        <w:pStyle w:val="NORML"/>
        <w:ind w:left="567" w:hanging="567"/>
        <w:rPr>
          <w:bCs/>
          <w:color w:val="FF0000"/>
          <w:lang w:val="ro-RO"/>
        </w:rPr>
      </w:pPr>
      <w:r w:rsidRPr="00205430">
        <w:rPr>
          <w:bCs/>
          <w:color w:val="FF0000"/>
          <w:lang w:val="ro-RO"/>
        </w:rPr>
        <w:tab/>
      </w:r>
    </w:p>
    <w:p w:rsidR="00B52EE8" w:rsidRPr="00504877" w:rsidRDefault="00B52EE8" w:rsidP="006C53E6">
      <w:pPr>
        <w:pStyle w:val="NORML"/>
        <w:numPr>
          <w:ilvl w:val="0"/>
          <w:numId w:val="1"/>
        </w:numPr>
        <w:ind w:left="567" w:hanging="567"/>
        <w:rPr>
          <w:b/>
          <w:bCs/>
          <w:lang w:val="ro-RO"/>
        </w:rPr>
      </w:pPr>
      <w:r w:rsidRPr="00504877">
        <w:rPr>
          <w:b/>
          <w:bCs/>
          <w:lang w:val="ro-RO"/>
        </w:rPr>
        <w:t>Dacă Planul de management, în ansamblul lui, a fost supus procedurii SEA, pentru activitățile de reconstrucție ecologică detaliate anterior mai este necesară parcurgerea procedurii SEA?</w:t>
      </w:r>
    </w:p>
    <w:p w:rsidR="00B52EE8" w:rsidRPr="00504877" w:rsidRDefault="00B52EE8" w:rsidP="00205430">
      <w:pPr>
        <w:pStyle w:val="NORML"/>
        <w:numPr>
          <w:ilvl w:val="0"/>
          <w:numId w:val="10"/>
        </w:numPr>
        <w:ind w:left="1134" w:hanging="283"/>
        <w:rPr>
          <w:bCs/>
          <w:lang w:val="ro-RO"/>
        </w:rPr>
      </w:pPr>
      <w:r w:rsidRPr="00504877">
        <w:rPr>
          <w:bCs/>
          <w:lang w:val="ro-RO"/>
        </w:rPr>
        <w:t xml:space="preserve"> </w:t>
      </w:r>
      <w:proofErr w:type="spellStart"/>
      <w:r w:rsidRPr="00504877">
        <w:rPr>
          <w:bCs/>
          <w:lang w:val="ro-RO"/>
        </w:rPr>
        <w:t>Acţiunile</w:t>
      </w:r>
      <w:proofErr w:type="spellEnd"/>
      <w:r w:rsidRPr="00504877">
        <w:rPr>
          <w:bCs/>
          <w:lang w:val="ro-RO"/>
        </w:rPr>
        <w:t xml:space="preserve"> de tip B sunt dezvoltate ca urmare a planurilor de management care au derulat procedura SEA, </w:t>
      </w:r>
      <w:proofErr w:type="spellStart"/>
      <w:r w:rsidRPr="00504877">
        <w:rPr>
          <w:bCs/>
          <w:lang w:val="ro-RO"/>
        </w:rPr>
        <w:t>şi</w:t>
      </w:r>
      <w:proofErr w:type="spellEnd"/>
      <w:r w:rsidRPr="00504877">
        <w:rPr>
          <w:bCs/>
          <w:lang w:val="ro-RO"/>
        </w:rPr>
        <w:t xml:space="preserve"> la rândul lor trebuie să solicitate avizul de mediu </w:t>
      </w:r>
      <w:proofErr w:type="spellStart"/>
      <w:r w:rsidRPr="00504877">
        <w:rPr>
          <w:bCs/>
          <w:lang w:val="ro-RO"/>
        </w:rPr>
        <w:t>şi</w:t>
      </w:r>
      <w:proofErr w:type="spellEnd"/>
      <w:r w:rsidRPr="00504877">
        <w:rPr>
          <w:bCs/>
          <w:lang w:val="ro-RO"/>
        </w:rPr>
        <w:t xml:space="preserve">, după caz (în </w:t>
      </w:r>
      <w:proofErr w:type="spellStart"/>
      <w:r w:rsidRPr="00504877">
        <w:rPr>
          <w:bCs/>
          <w:lang w:val="ro-RO"/>
        </w:rPr>
        <w:t>funcţie</w:t>
      </w:r>
      <w:proofErr w:type="spellEnd"/>
      <w:r w:rsidRPr="00504877">
        <w:rPr>
          <w:bCs/>
          <w:lang w:val="ro-RO"/>
        </w:rPr>
        <w:t xml:space="preserve"> de decizia de încadrare), să deruleze procedura de impact asupra mediului</w:t>
      </w:r>
      <w:r w:rsidR="00504877">
        <w:rPr>
          <w:bCs/>
          <w:lang w:val="ro-RO"/>
        </w:rPr>
        <w:t xml:space="preserve">, </w:t>
      </w:r>
      <w:r w:rsidR="00504877" w:rsidRPr="00504877">
        <w:rPr>
          <w:b/>
          <w:bCs/>
          <w:u w:val="single"/>
          <w:lang w:val="ro-RO"/>
        </w:rPr>
        <w:t>respectiv procedura EIA</w:t>
      </w:r>
      <w:r w:rsidR="00504877">
        <w:rPr>
          <w:b/>
          <w:bCs/>
          <w:i/>
          <w:lang w:val="ro-RO"/>
        </w:rPr>
        <w:t xml:space="preserve"> </w:t>
      </w:r>
      <w:r w:rsidR="00504877">
        <w:rPr>
          <w:b/>
          <w:bCs/>
          <w:lang w:val="ro-RO"/>
        </w:rPr>
        <w:t>(nu SEA)</w:t>
      </w:r>
      <w:r w:rsidRPr="00504877">
        <w:rPr>
          <w:bCs/>
          <w:lang w:val="ro-RO"/>
        </w:rPr>
        <w:t>.</w:t>
      </w:r>
    </w:p>
    <w:p w:rsidR="00CB3A51" w:rsidRPr="00504877" w:rsidRDefault="00CB3A51" w:rsidP="00504877">
      <w:pPr>
        <w:pStyle w:val="NORML"/>
        <w:numPr>
          <w:ilvl w:val="0"/>
          <w:numId w:val="1"/>
        </w:numPr>
        <w:ind w:left="567" w:hanging="567"/>
        <w:rPr>
          <w:b/>
          <w:lang w:val="ro-RO" w:eastAsia="ro-RO"/>
        </w:rPr>
      </w:pPr>
      <w:r w:rsidRPr="00504877">
        <w:rPr>
          <w:b/>
          <w:lang w:val="ro-RO" w:eastAsia="ro-RO"/>
        </w:rPr>
        <w:t>Planul de informare și publicitate</w:t>
      </w:r>
      <w:r w:rsidR="00504877">
        <w:rPr>
          <w:b/>
          <w:lang w:val="ro-RO" w:eastAsia="ro-RO"/>
        </w:rPr>
        <w:t xml:space="preserve">: </w:t>
      </w:r>
      <w:r w:rsidR="00504877">
        <w:rPr>
          <w:b/>
          <w:lang w:eastAsia="ro-RO"/>
        </w:rPr>
        <w:t>[…]</w:t>
      </w:r>
      <w:r w:rsidR="00504877">
        <w:rPr>
          <w:b/>
          <w:lang w:val="ro-RO" w:eastAsia="ro-RO"/>
        </w:rPr>
        <w:t xml:space="preserve"> la pag. 33 se precizează: ”</w:t>
      </w:r>
      <w:r w:rsidRPr="00504877">
        <w:rPr>
          <w:b/>
          <w:lang w:val="ro-RO" w:eastAsia="ro-RO"/>
        </w:rPr>
        <w:t xml:space="preserve">Planul de informare/participare/consultare vizează </w:t>
      </w:r>
      <w:r w:rsidR="00211881" w:rsidRPr="00504877">
        <w:rPr>
          <w:b/>
          <w:lang w:val="ro-RO" w:eastAsia="ro-RO"/>
        </w:rPr>
        <w:t>activitățile</w:t>
      </w:r>
      <w:r w:rsidRPr="00504877">
        <w:rPr>
          <w:b/>
          <w:lang w:val="ro-RO" w:eastAsia="ro-RO"/>
        </w:rPr>
        <w:t xml:space="preserve"> legate de </w:t>
      </w:r>
      <w:r w:rsidR="00211881" w:rsidRPr="00504877">
        <w:rPr>
          <w:b/>
          <w:lang w:val="ro-RO" w:eastAsia="ro-RO"/>
        </w:rPr>
        <w:t>conștientizarea</w:t>
      </w:r>
      <w:r w:rsidRPr="00504877">
        <w:rPr>
          <w:b/>
          <w:lang w:val="ro-RO" w:eastAsia="ro-RO"/>
        </w:rPr>
        <w:t xml:space="preserve"> grupului </w:t>
      </w:r>
      <w:r w:rsidR="00211881" w:rsidRPr="00504877">
        <w:rPr>
          <w:b/>
          <w:lang w:val="ro-RO" w:eastAsia="ro-RO"/>
        </w:rPr>
        <w:t>țintă</w:t>
      </w:r>
      <w:r w:rsidRPr="00504877">
        <w:rPr>
          <w:b/>
          <w:lang w:val="ro-RO" w:eastAsia="ro-RO"/>
        </w:rPr>
        <w:t xml:space="preserve"> cu privire la </w:t>
      </w:r>
      <w:r w:rsidRPr="00504877">
        <w:rPr>
          <w:b/>
          <w:bCs/>
          <w:lang w:val="ro-RO"/>
        </w:rPr>
        <w:t>măsurile</w:t>
      </w:r>
      <w:r w:rsidRPr="00504877">
        <w:rPr>
          <w:b/>
          <w:lang w:val="ro-RO" w:eastAsia="ro-RO"/>
        </w:rPr>
        <w:t xml:space="preserve"> de </w:t>
      </w:r>
      <w:r w:rsidR="00211881" w:rsidRPr="00504877">
        <w:rPr>
          <w:b/>
          <w:lang w:val="ro-RO" w:eastAsia="ro-RO"/>
        </w:rPr>
        <w:t>protecție</w:t>
      </w:r>
      <w:r w:rsidRPr="00504877">
        <w:rPr>
          <w:b/>
          <w:lang w:val="ro-RO" w:eastAsia="ro-RO"/>
        </w:rPr>
        <w:t xml:space="preserve"> a </w:t>
      </w:r>
      <w:r w:rsidR="00211881" w:rsidRPr="00504877">
        <w:rPr>
          <w:b/>
          <w:lang w:val="ro-RO" w:eastAsia="ro-RO"/>
        </w:rPr>
        <w:t>biodiversității</w:t>
      </w:r>
      <w:r w:rsidRPr="00504877">
        <w:rPr>
          <w:b/>
          <w:lang w:val="ro-RO" w:eastAsia="ro-RO"/>
        </w:rPr>
        <w:t xml:space="preserve">. Măsurile de informare </w:t>
      </w:r>
      <w:proofErr w:type="spellStart"/>
      <w:r w:rsidRPr="00504877">
        <w:rPr>
          <w:b/>
          <w:lang w:val="ro-RO" w:eastAsia="ro-RO"/>
        </w:rPr>
        <w:t>şi</w:t>
      </w:r>
      <w:proofErr w:type="spellEnd"/>
      <w:r w:rsidRPr="00504877">
        <w:rPr>
          <w:b/>
          <w:lang w:val="ro-RO" w:eastAsia="ro-RO"/>
        </w:rPr>
        <w:t xml:space="preserve"> promovare a proiectului sunt prezentate separat.” Acest document este, de fapt, un Plan de comunicare – care se adresează tuturor factorilor interesați și prin care se pot susține activitățile de informare și conștientizare a acestora?</w:t>
      </w:r>
    </w:p>
    <w:p w:rsidR="00E47150" w:rsidRPr="00504877" w:rsidRDefault="00504877" w:rsidP="00504877">
      <w:pPr>
        <w:pStyle w:val="ListParagraph"/>
        <w:numPr>
          <w:ilvl w:val="0"/>
          <w:numId w:val="10"/>
        </w:numPr>
        <w:ind w:left="1134" w:hanging="283"/>
        <w:rPr>
          <w:rFonts w:eastAsia="Times New Roman" w:cs="Times New Roman"/>
          <w:szCs w:val="24"/>
          <w:lang w:val="ro-RO" w:eastAsia="ro-RO"/>
        </w:rPr>
      </w:pPr>
      <w:r w:rsidRPr="00504877">
        <w:rPr>
          <w:rFonts w:cs="Times New Roman"/>
          <w:b/>
          <w:szCs w:val="24"/>
          <w:u w:val="single"/>
          <w:lang w:eastAsia="ro-RO"/>
        </w:rPr>
        <w:t>Da</w:t>
      </w:r>
      <w:r w:rsidRPr="00504877">
        <w:rPr>
          <w:rFonts w:cs="Times New Roman"/>
          <w:szCs w:val="24"/>
          <w:lang w:eastAsia="ro-RO"/>
        </w:rPr>
        <w:t xml:space="preserve">, </w:t>
      </w:r>
      <w:proofErr w:type="spellStart"/>
      <w:r w:rsidRPr="00504877">
        <w:rPr>
          <w:rFonts w:cs="Times New Roman"/>
          <w:szCs w:val="24"/>
          <w:lang w:eastAsia="ro-RO"/>
        </w:rPr>
        <w:t>f</w:t>
      </w:r>
      <w:r w:rsidR="00CB3A51" w:rsidRPr="00504877">
        <w:rPr>
          <w:rFonts w:cs="Times New Roman"/>
          <w:szCs w:val="24"/>
          <w:lang w:eastAsia="ro-RO"/>
        </w:rPr>
        <w:t>iecare</w:t>
      </w:r>
      <w:proofErr w:type="spellEnd"/>
      <w:r w:rsidR="00CB3A51" w:rsidRPr="00504877">
        <w:rPr>
          <w:rFonts w:cs="Times New Roman"/>
          <w:szCs w:val="24"/>
          <w:lang w:eastAsia="ro-RO"/>
        </w:rPr>
        <w:t xml:space="preserve"> </w:t>
      </w:r>
      <w:proofErr w:type="spellStart"/>
      <w:r w:rsidR="00CB3A51" w:rsidRPr="00504877">
        <w:rPr>
          <w:rFonts w:cs="Times New Roman"/>
          <w:szCs w:val="24"/>
          <w:lang w:eastAsia="ro-RO"/>
        </w:rPr>
        <w:t>proiect</w:t>
      </w:r>
      <w:proofErr w:type="spellEnd"/>
      <w:r w:rsidR="00CB3A51" w:rsidRPr="00504877">
        <w:rPr>
          <w:rFonts w:cs="Times New Roman"/>
          <w:szCs w:val="24"/>
          <w:lang w:eastAsia="ro-RO"/>
        </w:rPr>
        <w:t xml:space="preserve"> </w:t>
      </w:r>
      <w:proofErr w:type="spellStart"/>
      <w:proofErr w:type="gramStart"/>
      <w:r w:rsidR="00CB3A51" w:rsidRPr="00504877">
        <w:rPr>
          <w:rFonts w:cs="Times New Roman"/>
          <w:szCs w:val="24"/>
          <w:lang w:eastAsia="ro-RO"/>
        </w:rPr>
        <w:t>va</w:t>
      </w:r>
      <w:proofErr w:type="spellEnd"/>
      <w:proofErr w:type="gramEnd"/>
      <w:r w:rsidR="00CB3A51" w:rsidRPr="00504877">
        <w:rPr>
          <w:rFonts w:cs="Times New Roman"/>
          <w:szCs w:val="24"/>
          <w:lang w:eastAsia="ro-RO"/>
        </w:rPr>
        <w:t xml:space="preserve"> fi </w:t>
      </w:r>
      <w:proofErr w:type="spellStart"/>
      <w:r w:rsidR="00CB3A51" w:rsidRPr="00504877">
        <w:rPr>
          <w:rFonts w:cs="Times New Roman"/>
          <w:szCs w:val="24"/>
          <w:lang w:eastAsia="ro-RO"/>
        </w:rPr>
        <w:t>însoţit</w:t>
      </w:r>
      <w:proofErr w:type="spellEnd"/>
      <w:r w:rsidR="00CB3A51" w:rsidRPr="00504877">
        <w:rPr>
          <w:rFonts w:cs="Times New Roman"/>
          <w:szCs w:val="24"/>
          <w:lang w:eastAsia="ro-RO"/>
        </w:rPr>
        <w:t xml:space="preserve"> de un plan de </w:t>
      </w:r>
      <w:proofErr w:type="spellStart"/>
      <w:r w:rsidR="00CB3A51" w:rsidRPr="00504877">
        <w:rPr>
          <w:rFonts w:cs="Times New Roman"/>
          <w:szCs w:val="24"/>
          <w:lang w:eastAsia="ro-RO"/>
        </w:rPr>
        <w:t>informare</w:t>
      </w:r>
      <w:proofErr w:type="spellEnd"/>
      <w:r w:rsidR="00CB3A51" w:rsidRPr="00504877">
        <w:rPr>
          <w:rFonts w:cs="Times New Roman"/>
          <w:szCs w:val="24"/>
          <w:lang w:eastAsia="ro-RO"/>
        </w:rPr>
        <w:t xml:space="preserve"> </w:t>
      </w:r>
      <w:proofErr w:type="spellStart"/>
      <w:r w:rsidR="00CB3A51" w:rsidRPr="00504877">
        <w:rPr>
          <w:rFonts w:cs="Times New Roman"/>
          <w:szCs w:val="24"/>
          <w:lang w:eastAsia="ro-RO"/>
        </w:rPr>
        <w:t>şi</w:t>
      </w:r>
      <w:proofErr w:type="spellEnd"/>
      <w:r w:rsidR="00CB3A51" w:rsidRPr="00504877">
        <w:rPr>
          <w:rFonts w:cs="Times New Roman"/>
          <w:szCs w:val="24"/>
          <w:lang w:eastAsia="ro-RO"/>
        </w:rPr>
        <w:t xml:space="preserve"> </w:t>
      </w:r>
      <w:proofErr w:type="spellStart"/>
      <w:r w:rsidR="00CB3A51" w:rsidRPr="00504877">
        <w:rPr>
          <w:rFonts w:cs="Times New Roman"/>
          <w:szCs w:val="24"/>
          <w:lang w:eastAsia="ro-RO"/>
        </w:rPr>
        <w:t>publicitate</w:t>
      </w:r>
      <w:proofErr w:type="spellEnd"/>
      <w:r w:rsidR="00CB3A51" w:rsidRPr="00504877">
        <w:rPr>
          <w:rFonts w:cs="Times New Roman"/>
          <w:szCs w:val="24"/>
          <w:lang w:eastAsia="ro-RO"/>
        </w:rPr>
        <w:t xml:space="preserve"> </w:t>
      </w:r>
      <w:proofErr w:type="spellStart"/>
      <w:r w:rsidR="00CB3A51" w:rsidRPr="00504877">
        <w:rPr>
          <w:rFonts w:cs="Times New Roman"/>
          <w:szCs w:val="24"/>
          <w:lang w:eastAsia="ro-RO"/>
        </w:rPr>
        <w:t>ce</w:t>
      </w:r>
      <w:proofErr w:type="spellEnd"/>
      <w:r w:rsidR="00CB3A51" w:rsidRPr="00504877">
        <w:rPr>
          <w:rFonts w:cs="Times New Roman"/>
          <w:szCs w:val="24"/>
          <w:lang w:eastAsia="ro-RO"/>
        </w:rPr>
        <w:t xml:space="preserve"> </w:t>
      </w:r>
      <w:proofErr w:type="spellStart"/>
      <w:r w:rsidR="00CB3A51" w:rsidRPr="00504877">
        <w:rPr>
          <w:rFonts w:cs="Times New Roman"/>
          <w:szCs w:val="24"/>
          <w:lang w:eastAsia="ro-RO"/>
        </w:rPr>
        <w:t>va</w:t>
      </w:r>
      <w:proofErr w:type="spellEnd"/>
      <w:r w:rsidR="00CB3A51" w:rsidRPr="00504877">
        <w:rPr>
          <w:rFonts w:cs="Times New Roman"/>
          <w:szCs w:val="24"/>
          <w:lang w:eastAsia="ro-RO"/>
        </w:rPr>
        <w:t xml:space="preserve"> include </w:t>
      </w:r>
      <w:proofErr w:type="spellStart"/>
      <w:r w:rsidR="00CB3A51" w:rsidRPr="00504877">
        <w:rPr>
          <w:rFonts w:cs="Times New Roman"/>
          <w:szCs w:val="24"/>
          <w:lang w:eastAsia="ro-RO"/>
        </w:rPr>
        <w:t>măsurile</w:t>
      </w:r>
      <w:proofErr w:type="spellEnd"/>
      <w:r w:rsidR="00CB3A51" w:rsidRPr="00504877">
        <w:rPr>
          <w:rFonts w:cs="Times New Roman"/>
          <w:szCs w:val="24"/>
          <w:lang w:eastAsia="ro-RO"/>
        </w:rPr>
        <w:t xml:space="preserve"> de </w:t>
      </w:r>
      <w:proofErr w:type="spellStart"/>
      <w:r w:rsidR="00CB3A51" w:rsidRPr="00504877">
        <w:rPr>
          <w:rFonts w:cs="Times New Roman"/>
          <w:szCs w:val="24"/>
          <w:lang w:eastAsia="ro-RO"/>
        </w:rPr>
        <w:t>comunicare</w:t>
      </w:r>
      <w:proofErr w:type="spellEnd"/>
      <w:r w:rsidR="00CB3A51" w:rsidRPr="00504877">
        <w:rPr>
          <w:rFonts w:cs="Times New Roman"/>
          <w:szCs w:val="24"/>
          <w:lang w:eastAsia="ro-RO"/>
        </w:rPr>
        <w:t xml:space="preserve"> (ulterior </w:t>
      </w:r>
      <w:proofErr w:type="spellStart"/>
      <w:r w:rsidR="00CB3A51" w:rsidRPr="00504877">
        <w:rPr>
          <w:rFonts w:cs="Times New Roman"/>
          <w:szCs w:val="24"/>
          <w:lang w:eastAsia="ro-RO"/>
        </w:rPr>
        <w:t>anexă</w:t>
      </w:r>
      <w:proofErr w:type="spellEnd"/>
      <w:r w:rsidR="00CB3A51" w:rsidRPr="00504877">
        <w:rPr>
          <w:rFonts w:cs="Times New Roman"/>
          <w:szCs w:val="24"/>
          <w:lang w:eastAsia="ro-RO"/>
        </w:rPr>
        <w:t xml:space="preserve"> la </w:t>
      </w:r>
      <w:proofErr w:type="spellStart"/>
      <w:r w:rsidR="00CB3A51" w:rsidRPr="00504877">
        <w:rPr>
          <w:rFonts w:cs="Times New Roman"/>
          <w:szCs w:val="24"/>
          <w:lang w:eastAsia="ro-RO"/>
        </w:rPr>
        <w:t>contractul</w:t>
      </w:r>
      <w:proofErr w:type="spellEnd"/>
      <w:r w:rsidR="00CB3A51" w:rsidRPr="00504877">
        <w:rPr>
          <w:rFonts w:cs="Times New Roman"/>
          <w:szCs w:val="24"/>
          <w:lang w:eastAsia="ro-RO"/>
        </w:rPr>
        <w:t xml:space="preserve"> de </w:t>
      </w:r>
      <w:proofErr w:type="spellStart"/>
      <w:r w:rsidR="00CB3A51" w:rsidRPr="00504877">
        <w:rPr>
          <w:rFonts w:cs="Times New Roman"/>
          <w:szCs w:val="24"/>
          <w:lang w:eastAsia="ro-RO"/>
        </w:rPr>
        <w:t>finanţare</w:t>
      </w:r>
      <w:proofErr w:type="spellEnd"/>
      <w:r w:rsidR="00CB3A51" w:rsidRPr="00504877">
        <w:rPr>
          <w:rFonts w:cs="Times New Roman"/>
          <w:szCs w:val="24"/>
          <w:lang w:eastAsia="ro-RO"/>
        </w:rPr>
        <w:t>).</w:t>
      </w:r>
      <w:r w:rsidR="00CB3A51" w:rsidRPr="00504877">
        <w:rPr>
          <w:rFonts w:cs="Times New Roman"/>
          <w:szCs w:val="24"/>
        </w:rPr>
        <w:t xml:space="preserve"> </w:t>
      </w:r>
      <w:r w:rsidR="00CB3A51" w:rsidRPr="00504877">
        <w:rPr>
          <w:rFonts w:eastAsia="Times New Roman" w:cs="Times New Roman"/>
          <w:szCs w:val="24"/>
          <w:lang w:val="ro-RO" w:eastAsia="ro-RO"/>
        </w:rPr>
        <w:t xml:space="preserve">Pentru proiectele </w:t>
      </w:r>
      <w:r w:rsidR="00CB3A51" w:rsidRPr="00504877">
        <w:rPr>
          <w:rFonts w:eastAsia="Times New Roman" w:cs="Times New Roman"/>
          <w:szCs w:val="24"/>
          <w:lang w:val="ro-RO" w:eastAsia="ro-RO"/>
        </w:rPr>
        <w:lastRenderedPageBreak/>
        <w:t xml:space="preserve">ce propun </w:t>
      </w:r>
      <w:proofErr w:type="spellStart"/>
      <w:r w:rsidR="00CB3A51" w:rsidRPr="00504877">
        <w:rPr>
          <w:rFonts w:eastAsia="Times New Roman" w:cs="Times New Roman"/>
          <w:szCs w:val="24"/>
          <w:lang w:val="ro-RO" w:eastAsia="ro-RO"/>
        </w:rPr>
        <w:t>activităţi</w:t>
      </w:r>
      <w:proofErr w:type="spellEnd"/>
      <w:r w:rsidR="00CB3A51" w:rsidRPr="00504877">
        <w:rPr>
          <w:rFonts w:eastAsia="Times New Roman" w:cs="Times New Roman"/>
          <w:szCs w:val="24"/>
          <w:lang w:val="ro-RO" w:eastAsia="ro-RO"/>
        </w:rPr>
        <w:t xml:space="preserve"> de comunicare </w:t>
      </w:r>
      <w:proofErr w:type="spellStart"/>
      <w:r w:rsidR="00CB3A51" w:rsidRPr="00504877">
        <w:rPr>
          <w:rFonts w:eastAsia="Times New Roman" w:cs="Times New Roman"/>
          <w:szCs w:val="24"/>
          <w:lang w:val="ro-RO" w:eastAsia="ro-RO"/>
        </w:rPr>
        <w:t>şi</w:t>
      </w:r>
      <w:proofErr w:type="spellEnd"/>
      <w:r w:rsidR="00CB3A51" w:rsidRPr="00504877">
        <w:rPr>
          <w:rFonts w:eastAsia="Times New Roman" w:cs="Times New Roman"/>
          <w:szCs w:val="24"/>
          <w:lang w:val="ro-RO" w:eastAsia="ro-RO"/>
        </w:rPr>
        <w:t xml:space="preserve"> </w:t>
      </w:r>
      <w:proofErr w:type="spellStart"/>
      <w:r w:rsidR="00CB3A51" w:rsidRPr="00504877">
        <w:rPr>
          <w:rFonts w:eastAsia="Times New Roman" w:cs="Times New Roman"/>
          <w:szCs w:val="24"/>
          <w:lang w:val="ro-RO" w:eastAsia="ro-RO"/>
        </w:rPr>
        <w:t>conştientizare</w:t>
      </w:r>
      <w:proofErr w:type="spellEnd"/>
      <w:r w:rsidR="00CB3A51" w:rsidRPr="00504877">
        <w:rPr>
          <w:rFonts w:eastAsia="Times New Roman" w:cs="Times New Roman"/>
          <w:szCs w:val="24"/>
          <w:lang w:val="ro-RO" w:eastAsia="ro-RO"/>
        </w:rPr>
        <w:t xml:space="preserve"> privind biodiversitatea, acestea vor fi detaliate în Planul de informare </w:t>
      </w:r>
      <w:proofErr w:type="spellStart"/>
      <w:r w:rsidR="00CB3A51" w:rsidRPr="00504877">
        <w:rPr>
          <w:rFonts w:eastAsia="Times New Roman" w:cs="Times New Roman"/>
          <w:szCs w:val="24"/>
          <w:lang w:val="ro-RO" w:eastAsia="ro-RO"/>
        </w:rPr>
        <w:t>şi</w:t>
      </w:r>
      <w:proofErr w:type="spellEnd"/>
      <w:r w:rsidR="00CB3A51" w:rsidRPr="00504877">
        <w:rPr>
          <w:rFonts w:eastAsia="Times New Roman" w:cs="Times New Roman"/>
          <w:szCs w:val="24"/>
          <w:lang w:val="ro-RO" w:eastAsia="ro-RO"/>
        </w:rPr>
        <w:t xml:space="preserve"> publicitate aferent proiectului.   </w:t>
      </w:r>
    </w:p>
    <w:p w:rsidR="00CB3A51" w:rsidRPr="00504877" w:rsidRDefault="00AE63B5" w:rsidP="00504877">
      <w:pPr>
        <w:pStyle w:val="NORML"/>
        <w:numPr>
          <w:ilvl w:val="0"/>
          <w:numId w:val="1"/>
        </w:numPr>
        <w:ind w:left="426" w:hanging="426"/>
        <w:rPr>
          <w:b/>
          <w:lang w:val="ro-RO" w:eastAsia="ro-RO"/>
        </w:rPr>
      </w:pPr>
      <w:r w:rsidRPr="00504877">
        <w:rPr>
          <w:b/>
          <w:lang w:val="ro-RO" w:eastAsia="ro-RO"/>
        </w:rPr>
        <w:t>Urmare a actualizării formularelor standard (2011, 2016) acestea au fost completate cu specii suplimentare față de cele ce au constituit obiectul studiului pe POSM în vederea elaborării planului de management. Activitățile de inventariere, cartare și evaluare stare de conservare a acestor specii suplimentare se consideră activități eligibile /finanțabile în cadrul unui proiect ce vizează activități de tip B?</w:t>
      </w:r>
    </w:p>
    <w:p w:rsidR="00E01710" w:rsidRDefault="0037586F" w:rsidP="00205430">
      <w:pPr>
        <w:pStyle w:val="NORML"/>
        <w:numPr>
          <w:ilvl w:val="0"/>
          <w:numId w:val="10"/>
        </w:numPr>
        <w:ind w:left="1134" w:hanging="283"/>
        <w:rPr>
          <w:lang w:val="ro-RO" w:eastAsia="ro-RO"/>
        </w:rPr>
      </w:pPr>
      <w:r>
        <w:rPr>
          <w:b/>
          <w:u w:val="single"/>
          <w:lang w:val="ro-RO" w:eastAsia="ro-RO"/>
        </w:rPr>
        <w:t>În funcție de includerea ca și</w:t>
      </w:r>
      <w:r w:rsidRPr="00504877">
        <w:rPr>
          <w:lang w:val="ro-RO" w:eastAsia="ro-RO"/>
        </w:rPr>
        <w:t xml:space="preserve"> măsură </w:t>
      </w:r>
      <w:r>
        <w:rPr>
          <w:lang w:val="ro-RO" w:eastAsia="ro-RO"/>
        </w:rPr>
        <w:t xml:space="preserve">în planul de management aprobat, </w:t>
      </w:r>
      <w:r w:rsidR="00504877" w:rsidRPr="0037586F">
        <w:rPr>
          <w:lang w:val="ro-RO" w:eastAsia="ro-RO"/>
        </w:rPr>
        <w:t>î</w:t>
      </w:r>
      <w:r w:rsidR="00B760D8" w:rsidRPr="0037586F">
        <w:rPr>
          <w:lang w:val="ro-RO" w:eastAsia="ro-RO"/>
        </w:rPr>
        <w:t>n</w:t>
      </w:r>
      <w:r w:rsidR="00B760D8" w:rsidRPr="00504877">
        <w:rPr>
          <w:lang w:val="ro-RO" w:eastAsia="ro-RO"/>
        </w:rPr>
        <w:t xml:space="preserve"> cadrul acțiunii de tip B sunt eligibile activități de monitorizare  </w:t>
      </w:r>
      <w:proofErr w:type="spellStart"/>
      <w:r w:rsidR="00B760D8" w:rsidRPr="00504877">
        <w:rPr>
          <w:lang w:val="ro-RO" w:eastAsia="ro-RO"/>
        </w:rPr>
        <w:t>şi</w:t>
      </w:r>
      <w:proofErr w:type="spellEnd"/>
      <w:r w:rsidR="00B760D8" w:rsidRPr="00504877">
        <w:rPr>
          <w:lang w:val="ro-RO" w:eastAsia="ro-RO"/>
        </w:rPr>
        <w:t xml:space="preserve"> evaluare a stării de conservare a speciilor </w:t>
      </w:r>
      <w:proofErr w:type="spellStart"/>
      <w:r w:rsidR="00B760D8" w:rsidRPr="00504877">
        <w:rPr>
          <w:lang w:val="ro-RO" w:eastAsia="ro-RO"/>
        </w:rPr>
        <w:t>şi</w:t>
      </w:r>
      <w:proofErr w:type="spellEnd"/>
      <w:r w:rsidR="00B760D8" w:rsidRPr="00504877">
        <w:rPr>
          <w:lang w:val="ro-RO" w:eastAsia="ro-RO"/>
        </w:rPr>
        <w:t xml:space="preserve"> habita</w:t>
      </w:r>
      <w:r>
        <w:rPr>
          <w:lang w:val="ro-RO" w:eastAsia="ro-RO"/>
        </w:rPr>
        <w:t xml:space="preserve">telor de </w:t>
      </w:r>
      <w:proofErr w:type="spellStart"/>
      <w:r>
        <w:rPr>
          <w:lang w:val="ro-RO" w:eastAsia="ro-RO"/>
        </w:rPr>
        <w:t>importanţă</w:t>
      </w:r>
      <w:proofErr w:type="spellEnd"/>
      <w:r>
        <w:rPr>
          <w:lang w:val="ro-RO" w:eastAsia="ro-RO"/>
        </w:rPr>
        <w:t xml:space="preserve"> comunitară.</w:t>
      </w:r>
    </w:p>
    <w:p w:rsidR="00504877" w:rsidRPr="00805BBA" w:rsidRDefault="00504877" w:rsidP="00504877">
      <w:pPr>
        <w:pStyle w:val="NORML"/>
        <w:numPr>
          <w:ilvl w:val="0"/>
          <w:numId w:val="10"/>
        </w:numPr>
        <w:ind w:left="1134" w:hanging="283"/>
        <w:rPr>
          <w:i/>
          <w:strike/>
          <w:color w:val="000000" w:themeColor="text1"/>
        </w:rPr>
      </w:pPr>
      <w:r w:rsidRPr="00805BBA">
        <w:rPr>
          <w:b/>
          <w:color w:val="000000" w:themeColor="text1"/>
          <w:u w:val="single"/>
          <w:lang w:val="ro-RO" w:eastAsia="ro-RO"/>
        </w:rPr>
        <w:t>Aceste activități pot fi considerate ca activități necesare pentru revizuirea planului de management</w:t>
      </w:r>
      <w:r w:rsidRPr="00805BBA">
        <w:rPr>
          <w:b/>
          <w:color w:val="000000" w:themeColor="text1"/>
          <w:lang w:val="ro-RO" w:eastAsia="ro-RO"/>
        </w:rPr>
        <w:t xml:space="preserve"> </w:t>
      </w:r>
      <w:r w:rsidR="00E81F63" w:rsidRPr="00805BBA">
        <w:rPr>
          <w:b/>
          <w:color w:val="000000" w:themeColor="text1"/>
          <w:lang w:val="ro-RO" w:eastAsia="ro-RO"/>
        </w:rPr>
        <w:t>„</w:t>
      </w:r>
      <w:r w:rsidRPr="00805BBA">
        <w:rPr>
          <w:b/>
          <w:i/>
          <w:color w:val="000000" w:themeColor="text1"/>
        </w:rPr>
        <w:t>[…]</w:t>
      </w:r>
      <w:r w:rsidRPr="00805BBA">
        <w:rPr>
          <w:i/>
          <w:color w:val="000000" w:themeColor="text1"/>
        </w:rPr>
        <w:t xml:space="preserve"> </w:t>
      </w:r>
      <w:proofErr w:type="spellStart"/>
      <w:r w:rsidRPr="00805BBA">
        <w:rPr>
          <w:i/>
          <w:color w:val="000000" w:themeColor="text1"/>
        </w:rPr>
        <w:t>dacă</w:t>
      </w:r>
      <w:proofErr w:type="spellEnd"/>
      <w:r w:rsidRPr="00805BBA">
        <w:rPr>
          <w:i/>
          <w:color w:val="000000" w:themeColor="text1"/>
        </w:rPr>
        <w:t xml:space="preserve"> </w:t>
      </w:r>
      <w:proofErr w:type="spellStart"/>
      <w:r w:rsidRPr="00805BBA">
        <w:rPr>
          <w:i/>
          <w:color w:val="000000" w:themeColor="text1"/>
        </w:rPr>
        <w:t>este</w:t>
      </w:r>
      <w:proofErr w:type="spellEnd"/>
      <w:r w:rsidRPr="00805BBA">
        <w:rPr>
          <w:i/>
          <w:color w:val="000000" w:themeColor="text1"/>
        </w:rPr>
        <w:t xml:space="preserve"> </w:t>
      </w:r>
      <w:proofErr w:type="spellStart"/>
      <w:r w:rsidRPr="00805BBA">
        <w:rPr>
          <w:i/>
          <w:color w:val="000000" w:themeColor="text1"/>
        </w:rPr>
        <w:t>necesară</w:t>
      </w:r>
      <w:proofErr w:type="spellEnd"/>
      <w:r w:rsidRPr="00805BBA">
        <w:rPr>
          <w:i/>
          <w:color w:val="000000" w:themeColor="text1"/>
        </w:rPr>
        <w:t xml:space="preserve"> </w:t>
      </w:r>
      <w:proofErr w:type="spellStart"/>
      <w:r w:rsidRPr="00805BBA">
        <w:rPr>
          <w:i/>
          <w:color w:val="000000" w:themeColor="text1"/>
        </w:rPr>
        <w:t>revizuirea</w:t>
      </w:r>
      <w:proofErr w:type="spellEnd"/>
      <w:r w:rsidRPr="00805BBA">
        <w:rPr>
          <w:i/>
          <w:color w:val="000000" w:themeColor="text1"/>
        </w:rPr>
        <w:t xml:space="preserve"> conform </w:t>
      </w:r>
      <w:proofErr w:type="spellStart"/>
      <w:r w:rsidRPr="00805BBA">
        <w:rPr>
          <w:i/>
          <w:color w:val="000000" w:themeColor="text1"/>
        </w:rPr>
        <w:t>prevederilor</w:t>
      </w:r>
      <w:proofErr w:type="spellEnd"/>
      <w:r w:rsidRPr="00805BBA">
        <w:rPr>
          <w:i/>
          <w:color w:val="000000" w:themeColor="text1"/>
        </w:rPr>
        <w:t xml:space="preserve"> </w:t>
      </w:r>
      <w:proofErr w:type="spellStart"/>
      <w:r w:rsidRPr="00805BBA">
        <w:rPr>
          <w:i/>
          <w:color w:val="000000" w:themeColor="text1"/>
        </w:rPr>
        <w:t>legale</w:t>
      </w:r>
      <w:proofErr w:type="spellEnd"/>
      <w:r w:rsidRPr="00805BBA">
        <w:rPr>
          <w:i/>
          <w:color w:val="000000" w:themeColor="text1"/>
        </w:rPr>
        <w:t xml:space="preserve"> </w:t>
      </w:r>
      <w:proofErr w:type="spellStart"/>
      <w:r w:rsidRPr="00805BBA">
        <w:rPr>
          <w:i/>
          <w:color w:val="000000" w:themeColor="text1"/>
        </w:rPr>
        <w:t>sau</w:t>
      </w:r>
      <w:proofErr w:type="spellEnd"/>
      <w:r w:rsidRPr="00805BBA">
        <w:rPr>
          <w:i/>
          <w:color w:val="000000" w:themeColor="text1"/>
        </w:rPr>
        <w:t xml:space="preserve"> administrative (</w:t>
      </w:r>
      <w:proofErr w:type="spellStart"/>
      <w:r w:rsidRPr="00805BBA">
        <w:rPr>
          <w:i/>
          <w:color w:val="000000" w:themeColor="text1"/>
        </w:rPr>
        <w:t>pag</w:t>
      </w:r>
      <w:proofErr w:type="spellEnd"/>
      <w:r w:rsidRPr="00805BBA">
        <w:rPr>
          <w:i/>
          <w:color w:val="000000" w:themeColor="text1"/>
        </w:rPr>
        <w:t xml:space="preserve">. 5, </w:t>
      </w:r>
      <w:proofErr w:type="spellStart"/>
      <w:r w:rsidRPr="00805BBA">
        <w:rPr>
          <w:i/>
          <w:color w:val="000000" w:themeColor="text1"/>
        </w:rPr>
        <w:t>Ghidul</w:t>
      </w:r>
      <w:proofErr w:type="spellEnd"/>
      <w:r w:rsidRPr="00805BBA">
        <w:rPr>
          <w:i/>
          <w:color w:val="000000" w:themeColor="text1"/>
        </w:rPr>
        <w:t xml:space="preserve"> </w:t>
      </w:r>
      <w:proofErr w:type="spellStart"/>
      <w:r w:rsidRPr="00805BBA">
        <w:rPr>
          <w:i/>
          <w:color w:val="000000" w:themeColor="text1"/>
        </w:rPr>
        <w:t>Solicitantului</w:t>
      </w:r>
      <w:proofErr w:type="spellEnd"/>
      <w:r w:rsidRPr="00805BBA">
        <w:rPr>
          <w:i/>
          <w:color w:val="000000" w:themeColor="text1"/>
        </w:rPr>
        <w:t>)</w:t>
      </w:r>
      <w:r w:rsidR="00E81F63" w:rsidRPr="00805BBA">
        <w:rPr>
          <w:i/>
          <w:color w:val="000000" w:themeColor="text1"/>
        </w:rPr>
        <w:t xml:space="preserve">” </w:t>
      </w:r>
      <w:proofErr w:type="spellStart"/>
      <w:r w:rsidR="00E81F63" w:rsidRPr="00805BBA">
        <w:rPr>
          <w:color w:val="000000" w:themeColor="text1"/>
        </w:rPr>
        <w:t>și</w:t>
      </w:r>
      <w:proofErr w:type="spellEnd"/>
      <w:r w:rsidR="00E81F63" w:rsidRPr="00805BBA">
        <w:rPr>
          <w:color w:val="000000" w:themeColor="text1"/>
        </w:rPr>
        <w:t xml:space="preserve"> se </w:t>
      </w:r>
      <w:proofErr w:type="spellStart"/>
      <w:r w:rsidR="00E81F63" w:rsidRPr="00805BBA">
        <w:rPr>
          <w:color w:val="000000" w:themeColor="text1"/>
        </w:rPr>
        <w:t>încadrează</w:t>
      </w:r>
      <w:proofErr w:type="spellEnd"/>
      <w:r w:rsidR="00E81F63" w:rsidRPr="00805BBA">
        <w:rPr>
          <w:color w:val="000000" w:themeColor="text1"/>
        </w:rPr>
        <w:t xml:space="preserve"> la </w:t>
      </w:r>
      <w:proofErr w:type="spellStart"/>
      <w:r w:rsidR="00E81F63" w:rsidRPr="00805BBA">
        <w:rPr>
          <w:color w:val="000000" w:themeColor="text1"/>
        </w:rPr>
        <w:t>acțiunile</w:t>
      </w:r>
      <w:proofErr w:type="spellEnd"/>
      <w:r w:rsidR="00E81F63" w:rsidRPr="00805BBA">
        <w:rPr>
          <w:color w:val="000000" w:themeColor="text1"/>
        </w:rPr>
        <w:t xml:space="preserve"> de tip A.</w:t>
      </w:r>
    </w:p>
    <w:p w:rsidR="00504877" w:rsidRPr="00E81F63" w:rsidRDefault="00504877" w:rsidP="00E81F63">
      <w:pPr>
        <w:spacing w:after="0" w:line="240" w:lineRule="auto"/>
        <w:jc w:val="both"/>
        <w:rPr>
          <w:rFonts w:ascii="Times New Roman" w:hAnsi="Times New Roman"/>
          <w:i/>
          <w:sz w:val="24"/>
          <w:szCs w:val="24"/>
        </w:rPr>
      </w:pPr>
      <w:r w:rsidRPr="006E45DB">
        <w:rPr>
          <w:rFonts w:ascii="Times New Roman" w:hAnsi="Times New Roman"/>
          <w:i/>
          <w:sz w:val="24"/>
          <w:szCs w:val="24"/>
        </w:rPr>
        <w:t xml:space="preserve"> </w:t>
      </w:r>
      <w:r w:rsidR="00E81F63">
        <w:rPr>
          <w:rFonts w:ascii="Times New Roman" w:hAnsi="Times New Roman"/>
          <w:i/>
          <w:sz w:val="24"/>
          <w:szCs w:val="24"/>
        </w:rPr>
        <w:t xml:space="preserve">   </w:t>
      </w:r>
    </w:p>
    <w:p w:rsidR="00E47150" w:rsidRPr="00504877" w:rsidRDefault="00E47150" w:rsidP="00504877">
      <w:pPr>
        <w:pStyle w:val="NORML"/>
        <w:numPr>
          <w:ilvl w:val="0"/>
          <w:numId w:val="1"/>
        </w:numPr>
        <w:shd w:val="clear" w:color="auto" w:fill="FFFFFF" w:themeFill="background1"/>
        <w:ind w:left="426" w:hanging="426"/>
        <w:rPr>
          <w:b/>
          <w:lang w:val="ro-RO" w:eastAsia="ro-RO"/>
        </w:rPr>
      </w:pPr>
      <w:r w:rsidRPr="00504877">
        <w:rPr>
          <w:b/>
          <w:lang w:val="ro-RO" w:eastAsia="ro-RO"/>
        </w:rPr>
        <w:t>După aprobarea Planului de m</w:t>
      </w:r>
      <w:r w:rsidR="00E81F63">
        <w:rPr>
          <w:b/>
          <w:lang w:val="ro-RO" w:eastAsia="ro-RO"/>
        </w:rPr>
        <w:t>anagement s-au generat noile fișe standard î</w:t>
      </w:r>
      <w:r w:rsidRPr="00504877">
        <w:rPr>
          <w:b/>
          <w:lang w:val="ro-RO" w:eastAsia="ro-RO"/>
        </w:rPr>
        <w:t>n care au fost introduse 4 noi specii de interes comunitar. Astfel, Planul de management aprobat nu prevede plan de monitorizare pentru a</w:t>
      </w:r>
      <w:r w:rsidR="00E81F63">
        <w:rPr>
          <w:b/>
          <w:lang w:val="ro-RO" w:eastAsia="ro-RO"/>
        </w:rPr>
        <w:t>ceste specii. Se poate efectua î</w:t>
      </w:r>
      <w:r w:rsidRPr="00504877">
        <w:rPr>
          <w:b/>
          <w:lang w:val="ro-RO" w:eastAsia="ro-RO"/>
        </w:rPr>
        <w:t>n anu</w:t>
      </w:r>
      <w:r w:rsidR="00E81F63">
        <w:rPr>
          <w:b/>
          <w:lang w:val="ro-RO" w:eastAsia="ro-RO"/>
        </w:rPr>
        <w:t>l I inventariere-cartare, iar în anul II și III</w:t>
      </w:r>
      <w:r w:rsidRPr="00504877">
        <w:rPr>
          <w:b/>
          <w:lang w:val="ro-RO" w:eastAsia="ro-RO"/>
        </w:rPr>
        <w:t xml:space="preserve"> monitorizare pe aceste specii? </w:t>
      </w:r>
    </w:p>
    <w:p w:rsidR="003A1F7D" w:rsidRPr="00E81F63" w:rsidRDefault="00E47150" w:rsidP="00E81F63">
      <w:pPr>
        <w:pStyle w:val="ListParagraph"/>
        <w:numPr>
          <w:ilvl w:val="0"/>
          <w:numId w:val="16"/>
        </w:numPr>
        <w:shd w:val="clear" w:color="auto" w:fill="FFFFFF" w:themeFill="background1"/>
        <w:ind w:left="1134" w:hanging="283"/>
        <w:rPr>
          <w:rFonts w:eastAsia="Times New Roman" w:cs="Times New Roman"/>
          <w:szCs w:val="24"/>
          <w:lang w:val="ro-RO" w:eastAsia="ro-RO"/>
        </w:rPr>
      </w:pPr>
      <w:r w:rsidRPr="00E81F63">
        <w:rPr>
          <w:rFonts w:eastAsia="Times New Roman" w:cs="Times New Roman"/>
          <w:szCs w:val="24"/>
          <w:lang w:val="ro-RO" w:eastAsia="ro-RO"/>
        </w:rPr>
        <w:t xml:space="preserve">În cadrul acțiunii de tip B sunt eligibile activități de monitorizare  </w:t>
      </w:r>
      <w:proofErr w:type="spellStart"/>
      <w:r w:rsidRPr="00E81F63">
        <w:rPr>
          <w:rFonts w:eastAsia="Times New Roman" w:cs="Times New Roman"/>
          <w:szCs w:val="24"/>
          <w:lang w:val="ro-RO" w:eastAsia="ro-RO"/>
        </w:rPr>
        <w:t>şi</w:t>
      </w:r>
      <w:proofErr w:type="spellEnd"/>
      <w:r w:rsidRPr="00E81F63">
        <w:rPr>
          <w:rFonts w:eastAsia="Times New Roman" w:cs="Times New Roman"/>
          <w:szCs w:val="24"/>
          <w:lang w:val="ro-RO" w:eastAsia="ro-RO"/>
        </w:rPr>
        <w:t xml:space="preserve"> evaluare a stării de conservare a speciilor </w:t>
      </w:r>
      <w:proofErr w:type="spellStart"/>
      <w:r w:rsidRPr="00E81F63">
        <w:rPr>
          <w:rFonts w:eastAsia="Times New Roman" w:cs="Times New Roman"/>
          <w:szCs w:val="24"/>
          <w:lang w:val="ro-RO" w:eastAsia="ro-RO"/>
        </w:rPr>
        <w:t>şi</w:t>
      </w:r>
      <w:proofErr w:type="spellEnd"/>
      <w:r w:rsidRPr="00E81F63">
        <w:rPr>
          <w:rFonts w:eastAsia="Times New Roman" w:cs="Times New Roman"/>
          <w:szCs w:val="24"/>
          <w:lang w:val="ro-RO" w:eastAsia="ro-RO"/>
        </w:rPr>
        <w:t xml:space="preserve"> habitatelor de </w:t>
      </w:r>
      <w:proofErr w:type="spellStart"/>
      <w:r w:rsidRPr="00E81F63">
        <w:rPr>
          <w:rFonts w:eastAsia="Times New Roman" w:cs="Times New Roman"/>
          <w:szCs w:val="24"/>
          <w:lang w:val="ro-RO" w:eastAsia="ro-RO"/>
        </w:rPr>
        <w:t>importanţă</w:t>
      </w:r>
      <w:proofErr w:type="spellEnd"/>
      <w:r w:rsidRPr="00E81F63">
        <w:rPr>
          <w:rFonts w:eastAsia="Times New Roman" w:cs="Times New Roman"/>
          <w:szCs w:val="24"/>
          <w:lang w:val="ro-RO" w:eastAsia="ro-RO"/>
        </w:rPr>
        <w:t xml:space="preserve"> comunitară, dacă aceasta este o măsură din planul de management aprobat.</w:t>
      </w:r>
    </w:p>
    <w:p w:rsidR="00E81F63" w:rsidRPr="00805BBA" w:rsidRDefault="00E81F63" w:rsidP="00E81F63">
      <w:pPr>
        <w:pStyle w:val="ListParagraph"/>
        <w:numPr>
          <w:ilvl w:val="0"/>
          <w:numId w:val="16"/>
        </w:numPr>
        <w:shd w:val="clear" w:color="auto" w:fill="FFFFFF" w:themeFill="background1"/>
        <w:ind w:left="1134" w:hanging="283"/>
        <w:rPr>
          <w:rFonts w:eastAsia="Times New Roman" w:cs="Times New Roman"/>
          <w:color w:val="000000" w:themeColor="text1"/>
          <w:szCs w:val="24"/>
          <w:lang w:val="ro-RO" w:eastAsia="ro-RO"/>
        </w:rPr>
      </w:pPr>
      <w:r w:rsidRPr="00805BBA">
        <w:rPr>
          <w:rFonts w:eastAsia="Times New Roman" w:cs="Times New Roman"/>
          <w:color w:val="000000" w:themeColor="text1"/>
          <w:szCs w:val="24"/>
          <w:lang w:val="ro-RO" w:eastAsia="ro-RO"/>
        </w:rPr>
        <w:t>Dacă acțiunile menționate sunt necesare pentru elaborarea / revizuirea planului de management, aceste activități sunt eligibile pentru acțiunea de tip A.</w:t>
      </w:r>
    </w:p>
    <w:p w:rsidR="00396FC8" w:rsidRPr="00E81F63" w:rsidRDefault="003A1F7D" w:rsidP="00E81F63">
      <w:pPr>
        <w:pStyle w:val="NORML"/>
        <w:numPr>
          <w:ilvl w:val="0"/>
          <w:numId w:val="1"/>
        </w:numPr>
        <w:shd w:val="clear" w:color="auto" w:fill="FFFFFF" w:themeFill="background1"/>
        <w:ind w:left="426" w:hanging="426"/>
        <w:rPr>
          <w:b/>
          <w:lang w:val="ro-RO" w:eastAsia="ro-RO"/>
        </w:rPr>
      </w:pPr>
      <w:r w:rsidRPr="00E81F63">
        <w:rPr>
          <w:b/>
          <w:lang w:val="ro-RO" w:eastAsia="ro-RO"/>
        </w:rPr>
        <w:t>În cazul în care avem deja un Plan de management aprobat se poate include un studiu sociologic în activitățile de tip A care va analiza gradul de informare conștientizare, lipsa de cunoștințe, analiza cerințelor membrilor comunității, grupurilor țintă?</w:t>
      </w:r>
    </w:p>
    <w:p w:rsidR="00B27D0E" w:rsidRPr="00E81F63" w:rsidRDefault="00E81F63" w:rsidP="00E81F63">
      <w:pPr>
        <w:pStyle w:val="NORML"/>
        <w:numPr>
          <w:ilvl w:val="0"/>
          <w:numId w:val="16"/>
        </w:numPr>
        <w:ind w:left="1134" w:hanging="283"/>
        <w:rPr>
          <w:lang w:val="ro-RO" w:eastAsia="ro-RO"/>
        </w:rPr>
      </w:pPr>
      <w:r w:rsidRPr="00E81F63">
        <w:rPr>
          <w:b/>
          <w:u w:val="single"/>
          <w:lang w:val="ro-RO" w:eastAsia="ro-RO"/>
        </w:rPr>
        <w:t>Nu</w:t>
      </w:r>
      <w:r>
        <w:rPr>
          <w:lang w:val="ro-RO" w:eastAsia="ro-RO"/>
        </w:rPr>
        <w:t>, r</w:t>
      </w:r>
      <w:r w:rsidR="00F2620D" w:rsidRPr="00E81F63">
        <w:rPr>
          <w:lang w:val="ro-RO" w:eastAsia="ro-RO"/>
        </w:rPr>
        <w:t>ealizarea unui astfel de studiu este eligibilă numai dacă a fost propus și aprobat printr-un  plan de man</w:t>
      </w:r>
      <w:r w:rsidR="00C25CFB" w:rsidRPr="00E81F63">
        <w:rPr>
          <w:lang w:val="ro-RO" w:eastAsia="ro-RO"/>
        </w:rPr>
        <w:t>a</w:t>
      </w:r>
      <w:r w:rsidR="00F2620D" w:rsidRPr="00E81F63">
        <w:rPr>
          <w:lang w:val="ro-RO" w:eastAsia="ro-RO"/>
        </w:rPr>
        <w:t>gement.</w:t>
      </w:r>
      <w:r>
        <w:rPr>
          <w:lang w:val="ro-RO" w:eastAsia="ro-RO"/>
        </w:rPr>
        <w:t xml:space="preserve"> Acțiunea A trebuie să aibă ca rezultat un plan de management.</w:t>
      </w:r>
    </w:p>
    <w:p w:rsidR="00B27D0E" w:rsidRPr="00B14575" w:rsidRDefault="00B27D0E" w:rsidP="00E81F63">
      <w:pPr>
        <w:pStyle w:val="NORML"/>
        <w:numPr>
          <w:ilvl w:val="0"/>
          <w:numId w:val="1"/>
        </w:numPr>
        <w:shd w:val="clear" w:color="auto" w:fill="FFFFFF" w:themeFill="background1"/>
        <w:ind w:left="426" w:hanging="426"/>
        <w:rPr>
          <w:b/>
          <w:lang w:val="ro-RO" w:eastAsia="ro-RO"/>
        </w:rPr>
      </w:pPr>
      <w:r w:rsidRPr="00B14575">
        <w:rPr>
          <w:b/>
          <w:lang w:val="ro-RO" w:eastAsia="ro-RO"/>
        </w:rPr>
        <w:t>Foarte multe dintre măsurile de conservare active prevăd ca mod de implementare patrulări periodice pe teren. Se poate introduce o activitate separată pe patrulările periodice pe teritoriul sitului pe perioada de implementare al proiectului?</w:t>
      </w:r>
    </w:p>
    <w:p w:rsidR="003A1F7D" w:rsidRPr="00B14575" w:rsidRDefault="00B14575" w:rsidP="00205430">
      <w:pPr>
        <w:pStyle w:val="NORML"/>
        <w:numPr>
          <w:ilvl w:val="0"/>
          <w:numId w:val="16"/>
        </w:numPr>
        <w:ind w:left="1134" w:hanging="283"/>
        <w:rPr>
          <w:lang w:val="ro-RO" w:eastAsia="ro-RO"/>
        </w:rPr>
      </w:pPr>
      <w:r w:rsidRPr="00B14575">
        <w:rPr>
          <w:b/>
          <w:u w:val="single"/>
          <w:lang w:val="ro-RO" w:eastAsia="ro-RO"/>
        </w:rPr>
        <w:t>Nu</w:t>
      </w:r>
      <w:r w:rsidRPr="00B14575">
        <w:rPr>
          <w:lang w:val="ro-RO" w:eastAsia="ro-RO"/>
        </w:rPr>
        <w:t>, a</w:t>
      </w:r>
      <w:r w:rsidR="00B27D0E" w:rsidRPr="00B14575">
        <w:rPr>
          <w:lang w:val="ro-RO" w:eastAsia="ro-RO"/>
        </w:rPr>
        <w:t xml:space="preserve">ctivitățile de patrulare sunt </w:t>
      </w:r>
      <w:proofErr w:type="spellStart"/>
      <w:r w:rsidR="00B27D0E" w:rsidRPr="00B14575">
        <w:rPr>
          <w:lang w:val="ro-RO" w:eastAsia="ro-RO"/>
        </w:rPr>
        <w:t>activităţi</w:t>
      </w:r>
      <w:proofErr w:type="spellEnd"/>
      <w:r w:rsidR="00B27D0E" w:rsidRPr="00B14575">
        <w:rPr>
          <w:lang w:val="ro-RO" w:eastAsia="ro-RO"/>
        </w:rPr>
        <w:t xml:space="preserve"> legate de administrarea ariei naturale protejate</w:t>
      </w:r>
      <w:r w:rsidR="00C25CFB" w:rsidRPr="00B14575">
        <w:rPr>
          <w:lang w:val="ro-RO" w:eastAsia="ro-RO"/>
        </w:rPr>
        <w:t>,</w:t>
      </w:r>
      <w:r w:rsidR="00B27D0E" w:rsidRPr="00B14575">
        <w:rPr>
          <w:lang w:val="ro-RO" w:eastAsia="ro-RO"/>
        </w:rPr>
        <w:t xml:space="preserve"> care sunt </w:t>
      </w:r>
      <w:proofErr w:type="spellStart"/>
      <w:r w:rsidR="00B27D0E" w:rsidRPr="00B14575">
        <w:rPr>
          <w:lang w:val="ro-RO" w:eastAsia="ro-RO"/>
        </w:rPr>
        <w:t>desfăşurate</w:t>
      </w:r>
      <w:proofErr w:type="spellEnd"/>
      <w:r w:rsidR="00B27D0E" w:rsidRPr="00B14575">
        <w:rPr>
          <w:lang w:val="ro-RO" w:eastAsia="ro-RO"/>
        </w:rPr>
        <w:t xml:space="preserve"> periodic </w:t>
      </w:r>
      <w:proofErr w:type="spellStart"/>
      <w:r w:rsidR="00B27D0E" w:rsidRPr="00B14575">
        <w:rPr>
          <w:lang w:val="ro-RO" w:eastAsia="ro-RO"/>
        </w:rPr>
        <w:t>şi</w:t>
      </w:r>
      <w:proofErr w:type="spellEnd"/>
      <w:r w:rsidR="00B27D0E" w:rsidRPr="00B14575">
        <w:rPr>
          <w:lang w:val="ro-RO" w:eastAsia="ro-RO"/>
        </w:rPr>
        <w:t xml:space="preserve"> repetitiv pe termen mediu/lung, deci intr</w:t>
      </w:r>
      <w:r w:rsidR="00C25CFB" w:rsidRPr="00B14575">
        <w:rPr>
          <w:lang w:val="ro-RO" w:eastAsia="ro-RO"/>
        </w:rPr>
        <w:t>ă</w:t>
      </w:r>
      <w:r w:rsidR="00B27D0E" w:rsidRPr="00B14575">
        <w:rPr>
          <w:lang w:val="ro-RO" w:eastAsia="ro-RO"/>
        </w:rPr>
        <w:t xml:space="preserve"> în categoria activităților de management operațional recurent și nu sunt eligibile</w:t>
      </w:r>
      <w:r w:rsidR="00C25CFB" w:rsidRPr="00B14575">
        <w:rPr>
          <w:lang w:val="ro-RO" w:eastAsia="ro-RO"/>
        </w:rPr>
        <w:t xml:space="preserve"> spre finanțare</w:t>
      </w:r>
      <w:r w:rsidR="00B27D0E" w:rsidRPr="00B14575">
        <w:rPr>
          <w:lang w:val="ro-RO" w:eastAsia="ro-RO"/>
        </w:rPr>
        <w:t>.</w:t>
      </w:r>
    </w:p>
    <w:p w:rsidR="00C25CFB" w:rsidRPr="00B14575" w:rsidRDefault="00C25CFB" w:rsidP="00E81F63">
      <w:pPr>
        <w:pStyle w:val="NORML"/>
        <w:numPr>
          <w:ilvl w:val="0"/>
          <w:numId w:val="1"/>
        </w:numPr>
        <w:shd w:val="clear" w:color="auto" w:fill="FFFFFF" w:themeFill="background1"/>
        <w:ind w:left="426" w:hanging="426"/>
        <w:rPr>
          <w:b/>
          <w:lang w:val="ro-RO" w:eastAsia="ro-RO"/>
        </w:rPr>
      </w:pPr>
      <w:r w:rsidRPr="00B14575">
        <w:rPr>
          <w:b/>
          <w:lang w:val="ro-RO" w:eastAsia="ro-RO"/>
        </w:rPr>
        <w:t>Dacă Planul de management prevede activități de educație ecologică recurente, adică organizate anual, aceste pot fi incluse în proiect?</w:t>
      </w:r>
    </w:p>
    <w:p w:rsidR="00C25CFB" w:rsidRPr="00B14575" w:rsidRDefault="00B14575" w:rsidP="00205430">
      <w:pPr>
        <w:pStyle w:val="NORML"/>
        <w:numPr>
          <w:ilvl w:val="0"/>
          <w:numId w:val="16"/>
        </w:numPr>
        <w:ind w:left="1134" w:hanging="283"/>
        <w:rPr>
          <w:lang w:val="ro-RO" w:eastAsia="ro-RO"/>
        </w:rPr>
      </w:pPr>
      <w:r w:rsidRPr="00B14575">
        <w:rPr>
          <w:b/>
          <w:u w:val="single"/>
          <w:lang w:val="ro-RO" w:eastAsia="ro-RO"/>
        </w:rPr>
        <w:t>Da</w:t>
      </w:r>
      <w:r>
        <w:rPr>
          <w:lang w:val="ro-RO" w:eastAsia="ro-RO"/>
        </w:rPr>
        <w:t>, a</w:t>
      </w:r>
      <w:r w:rsidR="00C25CFB" w:rsidRPr="00B14575">
        <w:rPr>
          <w:lang w:val="ro-RO" w:eastAsia="ro-RO"/>
        </w:rPr>
        <w:t xml:space="preserve">ctivitățile de educație ecologică nu reprezintă operațiuni recurente și sunt eligibile spre finanțare.  </w:t>
      </w:r>
    </w:p>
    <w:p w:rsidR="00C25CFB" w:rsidRPr="00B14575" w:rsidRDefault="002814A8" w:rsidP="00E81F63">
      <w:pPr>
        <w:pStyle w:val="NORML"/>
        <w:numPr>
          <w:ilvl w:val="0"/>
          <w:numId w:val="1"/>
        </w:numPr>
        <w:shd w:val="clear" w:color="auto" w:fill="FFFFFF" w:themeFill="background1"/>
        <w:ind w:left="426" w:hanging="426"/>
        <w:rPr>
          <w:b/>
          <w:lang w:val="ro-RO" w:eastAsia="ro-RO"/>
        </w:rPr>
      </w:pPr>
      <w:r w:rsidRPr="00B14575">
        <w:rPr>
          <w:b/>
          <w:lang w:val="ro-RO" w:eastAsia="ro-RO"/>
        </w:rPr>
        <w:t>Î</w:t>
      </w:r>
      <w:r w:rsidR="00E47150" w:rsidRPr="00B14575">
        <w:rPr>
          <w:b/>
          <w:lang w:val="ro-RO" w:eastAsia="ro-RO"/>
        </w:rPr>
        <w:t>n cazul includerii construirii unui turn belvedere pe stâlpi (construcție temporară) este ne</w:t>
      </w:r>
      <w:r w:rsidRPr="00B14575">
        <w:rPr>
          <w:b/>
          <w:lang w:val="ro-RO" w:eastAsia="ro-RO"/>
        </w:rPr>
        <w:t>c</w:t>
      </w:r>
      <w:r w:rsidR="00E47150" w:rsidRPr="00B14575">
        <w:rPr>
          <w:b/>
          <w:lang w:val="ro-RO" w:eastAsia="ro-RO"/>
        </w:rPr>
        <w:t>e</w:t>
      </w:r>
      <w:r w:rsidRPr="00B14575">
        <w:rPr>
          <w:b/>
          <w:lang w:val="ro-RO" w:eastAsia="ro-RO"/>
        </w:rPr>
        <w:t>s</w:t>
      </w:r>
      <w:r w:rsidR="00E47150" w:rsidRPr="00B14575">
        <w:rPr>
          <w:b/>
          <w:lang w:val="ro-RO" w:eastAsia="ro-RO"/>
        </w:rPr>
        <w:t>ar depunerea unui memoriu tehnic sau trebuie SF și proiect tehnic?</w:t>
      </w:r>
    </w:p>
    <w:p w:rsidR="00E47150" w:rsidRPr="00B14575" w:rsidRDefault="00E81F63" w:rsidP="00B14575">
      <w:pPr>
        <w:pStyle w:val="NORML"/>
        <w:numPr>
          <w:ilvl w:val="0"/>
          <w:numId w:val="16"/>
        </w:numPr>
        <w:shd w:val="clear" w:color="auto" w:fill="FFFFFF" w:themeFill="background1"/>
        <w:ind w:left="1134" w:hanging="283"/>
        <w:rPr>
          <w:color w:val="FF0000"/>
          <w:lang w:val="ro-RO" w:eastAsia="ro-RO"/>
        </w:rPr>
      </w:pPr>
      <w:r w:rsidRPr="00E81F63">
        <w:rPr>
          <w:b/>
          <w:u w:val="single"/>
          <w:lang w:val="ro-RO"/>
        </w:rPr>
        <w:t>Da</w:t>
      </w:r>
      <w:r>
        <w:rPr>
          <w:lang w:val="ro-RO"/>
        </w:rPr>
        <w:t xml:space="preserve">, </w:t>
      </w:r>
      <w:proofErr w:type="spellStart"/>
      <w:r w:rsidR="002814A8" w:rsidRPr="00B14575">
        <w:rPr>
          <w:lang w:val="ro-RO"/>
        </w:rPr>
        <w:t>Documentaţia</w:t>
      </w:r>
      <w:proofErr w:type="spellEnd"/>
      <w:r w:rsidR="002814A8" w:rsidRPr="00B14575">
        <w:rPr>
          <w:lang w:val="ro-RO"/>
        </w:rPr>
        <w:t xml:space="preserve"> tehnică necesară va respecta, în funcție de complexitatea lucrărilor, </w:t>
      </w:r>
      <w:r w:rsidR="002E223D" w:rsidRPr="00B14575">
        <w:rPr>
          <w:lang w:val="ro-RO"/>
        </w:rPr>
        <w:t xml:space="preserve">cerințele </w:t>
      </w:r>
      <w:r w:rsidR="002814A8" w:rsidRPr="00B14575">
        <w:rPr>
          <w:lang w:val="ro-RO"/>
        </w:rPr>
        <w:t>legislați</w:t>
      </w:r>
      <w:r w:rsidR="002E223D" w:rsidRPr="00B14575">
        <w:rPr>
          <w:lang w:val="ro-RO"/>
        </w:rPr>
        <w:t>ei</w:t>
      </w:r>
      <w:r w:rsidR="002814A8" w:rsidRPr="00B14575">
        <w:rPr>
          <w:lang w:val="ro-RO"/>
        </w:rPr>
        <w:t xml:space="preserve"> aplicabil</w:t>
      </w:r>
      <w:r w:rsidR="002E223D" w:rsidRPr="00B14575">
        <w:rPr>
          <w:lang w:val="ro-RO"/>
        </w:rPr>
        <w:t>e</w:t>
      </w:r>
      <w:r w:rsidR="002814A8" w:rsidRPr="00B14575">
        <w:rPr>
          <w:lang w:val="ro-RO"/>
        </w:rPr>
        <w:t xml:space="preserve"> din domeniu</w:t>
      </w:r>
      <w:r w:rsidR="00B14575">
        <w:rPr>
          <w:lang w:val="ro-RO"/>
        </w:rPr>
        <w:t xml:space="preserve"> </w:t>
      </w:r>
      <w:r w:rsidR="002E223D" w:rsidRPr="00B14575">
        <w:rPr>
          <w:lang w:val="ro-RO"/>
        </w:rPr>
        <w:t xml:space="preserve">(HG nr. 28 </w:t>
      </w:r>
      <w:r w:rsidR="00B14575" w:rsidRPr="00B14575">
        <w:rPr>
          <w:lang w:val="ro-RO"/>
        </w:rPr>
        <w:t>/</w:t>
      </w:r>
      <w:r w:rsidR="002E223D" w:rsidRPr="00B14575">
        <w:rPr>
          <w:lang w:val="ro-RO"/>
        </w:rPr>
        <w:t xml:space="preserve"> 2008 privind </w:t>
      </w:r>
      <w:r w:rsidR="002E223D" w:rsidRPr="00B14575">
        <w:rPr>
          <w:lang w:val="ro-RO"/>
        </w:rPr>
        <w:lastRenderedPageBreak/>
        <w:t xml:space="preserve">aprobarea </w:t>
      </w:r>
      <w:proofErr w:type="spellStart"/>
      <w:r w:rsidR="002E223D" w:rsidRPr="00B14575">
        <w:rPr>
          <w:lang w:val="ro-RO"/>
        </w:rPr>
        <w:t>conţinutului</w:t>
      </w:r>
      <w:proofErr w:type="spellEnd"/>
      <w:r w:rsidR="002E223D" w:rsidRPr="00B14575">
        <w:rPr>
          <w:lang w:val="ro-RO"/>
        </w:rPr>
        <w:t xml:space="preserve">-cadru al </w:t>
      </w:r>
      <w:proofErr w:type="spellStart"/>
      <w:r w:rsidR="002E223D" w:rsidRPr="00B14575">
        <w:rPr>
          <w:lang w:val="ro-RO"/>
        </w:rPr>
        <w:t>documentaţiei</w:t>
      </w:r>
      <w:proofErr w:type="spellEnd"/>
      <w:r w:rsidR="002E223D" w:rsidRPr="00B14575">
        <w:rPr>
          <w:lang w:val="ro-RO"/>
        </w:rPr>
        <w:t xml:space="preserve"> </w:t>
      </w:r>
      <w:proofErr w:type="spellStart"/>
      <w:r w:rsidR="002E223D" w:rsidRPr="00B14575">
        <w:rPr>
          <w:lang w:val="ro-RO"/>
        </w:rPr>
        <w:t>tehnico</w:t>
      </w:r>
      <w:proofErr w:type="spellEnd"/>
      <w:r w:rsidR="002E223D" w:rsidRPr="00B14575">
        <w:rPr>
          <w:lang w:val="ro-RO"/>
        </w:rPr>
        <w:t xml:space="preserve">-economice aferente </w:t>
      </w:r>
      <w:proofErr w:type="spellStart"/>
      <w:r w:rsidR="002E223D" w:rsidRPr="00B14575">
        <w:rPr>
          <w:lang w:val="ro-RO"/>
        </w:rPr>
        <w:t>investiţiilor</w:t>
      </w:r>
      <w:proofErr w:type="spellEnd"/>
      <w:r w:rsidR="002E223D" w:rsidRPr="00B14575">
        <w:rPr>
          <w:lang w:val="ro-RO"/>
        </w:rPr>
        <w:t xml:space="preserve"> publice, precum </w:t>
      </w:r>
      <w:proofErr w:type="spellStart"/>
      <w:r w:rsidR="002E223D" w:rsidRPr="00B14575">
        <w:rPr>
          <w:lang w:val="ro-RO"/>
        </w:rPr>
        <w:t>şi</w:t>
      </w:r>
      <w:proofErr w:type="spellEnd"/>
      <w:r w:rsidR="002E223D" w:rsidRPr="00B14575">
        <w:rPr>
          <w:lang w:val="ro-RO"/>
        </w:rPr>
        <w:t xml:space="preserve"> a structurii </w:t>
      </w:r>
      <w:proofErr w:type="spellStart"/>
      <w:r w:rsidR="002E223D" w:rsidRPr="00B14575">
        <w:rPr>
          <w:lang w:val="ro-RO"/>
        </w:rPr>
        <w:t>şi</w:t>
      </w:r>
      <w:proofErr w:type="spellEnd"/>
      <w:r w:rsidR="002E223D" w:rsidRPr="00B14575">
        <w:rPr>
          <w:lang w:val="ro-RO"/>
        </w:rPr>
        <w:t xml:space="preserve"> metodologiei de elaborare a devizului general pentru obiective de </w:t>
      </w:r>
      <w:proofErr w:type="spellStart"/>
      <w:r w:rsidR="002E223D" w:rsidRPr="00B14575">
        <w:rPr>
          <w:lang w:val="ro-RO"/>
        </w:rPr>
        <w:t>investiţii</w:t>
      </w:r>
      <w:proofErr w:type="spellEnd"/>
      <w:r w:rsidR="002E223D" w:rsidRPr="00B14575">
        <w:rPr>
          <w:lang w:val="ro-RO"/>
        </w:rPr>
        <w:t xml:space="preserve"> </w:t>
      </w:r>
      <w:proofErr w:type="spellStart"/>
      <w:r w:rsidR="002E223D" w:rsidRPr="00B14575">
        <w:rPr>
          <w:lang w:val="ro-RO"/>
        </w:rPr>
        <w:t>şi</w:t>
      </w:r>
      <w:proofErr w:type="spellEnd"/>
      <w:r w:rsidR="002E223D" w:rsidRPr="00B14575">
        <w:rPr>
          <w:lang w:val="ro-RO"/>
        </w:rPr>
        <w:t xml:space="preserve"> lucrări de </w:t>
      </w:r>
      <w:proofErr w:type="spellStart"/>
      <w:r w:rsidR="002E223D" w:rsidRPr="00B14575">
        <w:rPr>
          <w:lang w:val="ro-RO"/>
        </w:rPr>
        <w:t>intervenţii</w:t>
      </w:r>
      <w:proofErr w:type="spellEnd"/>
      <w:r w:rsidR="002E223D" w:rsidRPr="00B14575">
        <w:rPr>
          <w:lang w:val="ro-RO"/>
        </w:rPr>
        <w:t xml:space="preserve">, Ordinul nr. 863 </w:t>
      </w:r>
      <w:r w:rsidR="00B14575" w:rsidRPr="00B14575">
        <w:rPr>
          <w:lang w:val="ro-RO"/>
        </w:rPr>
        <w:t>/</w:t>
      </w:r>
      <w:r w:rsidR="002E223D" w:rsidRPr="00B14575">
        <w:rPr>
          <w:lang w:val="ro-RO"/>
        </w:rPr>
        <w:t xml:space="preserve"> 2008 (*actualizat*) pentru aprobarea "</w:t>
      </w:r>
      <w:proofErr w:type="spellStart"/>
      <w:r w:rsidR="002E223D" w:rsidRPr="00B14575">
        <w:rPr>
          <w:lang w:val="ro-RO"/>
        </w:rPr>
        <w:t>Instrucţiunilor</w:t>
      </w:r>
      <w:proofErr w:type="spellEnd"/>
      <w:r w:rsidR="002E223D" w:rsidRPr="00B14575">
        <w:rPr>
          <w:lang w:val="ro-RO"/>
        </w:rPr>
        <w:t xml:space="preserve"> de aplicare a unor prevederi din Hotărârea Guvernului nr. 28/2008, </w:t>
      </w:r>
      <w:r w:rsidR="00997E9B" w:rsidRPr="00B14575">
        <w:rPr>
          <w:lang w:val="ro-RO"/>
        </w:rPr>
        <w:t>Legea nr. 10</w:t>
      </w:r>
      <w:r w:rsidR="00B14575" w:rsidRPr="00B14575">
        <w:rPr>
          <w:lang w:val="ro-RO"/>
        </w:rPr>
        <w:t>/</w:t>
      </w:r>
      <w:r w:rsidR="00997E9B" w:rsidRPr="00B14575">
        <w:rPr>
          <w:lang w:val="ro-RO"/>
        </w:rPr>
        <w:t>1995 (**republicată**)</w:t>
      </w:r>
      <w:r w:rsidR="00D5032E" w:rsidRPr="00B14575">
        <w:rPr>
          <w:lang w:val="ro-RO"/>
        </w:rPr>
        <w:t xml:space="preserve"> </w:t>
      </w:r>
      <w:r w:rsidR="00997E9B" w:rsidRPr="00B14575">
        <w:rPr>
          <w:lang w:val="ro-RO"/>
        </w:rPr>
        <w:t xml:space="preserve">(*actualizată*) privind calitatea în </w:t>
      </w:r>
      <w:proofErr w:type="spellStart"/>
      <w:r w:rsidR="00997E9B" w:rsidRPr="00B14575">
        <w:rPr>
          <w:lang w:val="ro-RO"/>
        </w:rPr>
        <w:t>construcţii</w:t>
      </w:r>
      <w:proofErr w:type="spellEnd"/>
      <w:r w:rsidR="002E223D" w:rsidRPr="00B14575">
        <w:rPr>
          <w:lang w:val="ro-RO"/>
        </w:rPr>
        <w:t xml:space="preserve">, </w:t>
      </w:r>
      <w:r w:rsidR="00997E9B" w:rsidRPr="00B14575">
        <w:rPr>
          <w:lang w:val="ro-RO"/>
        </w:rPr>
        <w:t>Legea nr. 50</w:t>
      </w:r>
      <w:r w:rsidR="00B14575" w:rsidRPr="00B14575">
        <w:rPr>
          <w:lang w:val="ro-RO"/>
        </w:rPr>
        <w:t>/</w:t>
      </w:r>
      <w:r w:rsidR="00997E9B" w:rsidRPr="00B14575">
        <w:rPr>
          <w:lang w:val="ro-RO"/>
        </w:rPr>
        <w:t>1991 (**republicată**)</w:t>
      </w:r>
      <w:r w:rsidR="00D5032E" w:rsidRPr="00B14575">
        <w:rPr>
          <w:lang w:val="ro-RO"/>
        </w:rPr>
        <w:t xml:space="preserve"> </w:t>
      </w:r>
      <w:r w:rsidR="00997E9B" w:rsidRPr="00B14575">
        <w:rPr>
          <w:lang w:val="ro-RO"/>
        </w:rPr>
        <w:t xml:space="preserve">(*actualizată*) privind autorizarea executării lucrărilor de </w:t>
      </w:r>
      <w:proofErr w:type="spellStart"/>
      <w:r w:rsidR="00997E9B" w:rsidRPr="00B14575">
        <w:rPr>
          <w:lang w:val="ro-RO"/>
        </w:rPr>
        <w:t>construcţii</w:t>
      </w:r>
      <w:proofErr w:type="spellEnd"/>
      <w:r w:rsidR="002E223D" w:rsidRPr="00B14575">
        <w:rPr>
          <w:lang w:val="ro-RO"/>
        </w:rPr>
        <w:t>, etc.)</w:t>
      </w:r>
    </w:p>
    <w:p w:rsidR="002E223D" w:rsidRPr="00B14575" w:rsidRDefault="00E81F63" w:rsidP="00E81F63">
      <w:pPr>
        <w:pStyle w:val="NORML"/>
        <w:numPr>
          <w:ilvl w:val="0"/>
          <w:numId w:val="1"/>
        </w:numPr>
        <w:shd w:val="clear" w:color="auto" w:fill="FFFFFF" w:themeFill="background1"/>
        <w:ind w:left="426" w:hanging="426"/>
        <w:rPr>
          <w:b/>
          <w:lang w:val="ro-RO" w:eastAsia="ro-RO"/>
        </w:rPr>
      </w:pPr>
      <w:r>
        <w:rPr>
          <w:b/>
          <w:lang w:val="ro-RO" w:eastAsia="ro-RO"/>
        </w:rPr>
        <w:t>Î</w:t>
      </w:r>
      <w:r w:rsidR="00B14575" w:rsidRPr="00B14575">
        <w:rPr>
          <w:b/>
          <w:lang w:val="ro-RO" w:eastAsia="ro-RO"/>
        </w:rPr>
        <w:t xml:space="preserve">n cazul </w:t>
      </w:r>
      <w:r>
        <w:rPr>
          <w:b/>
          <w:lang w:val="ro-RO" w:eastAsia="ro-RO"/>
        </w:rPr>
        <w:t>î</w:t>
      </w:r>
      <w:r w:rsidR="00B14575" w:rsidRPr="00B14575">
        <w:rPr>
          <w:b/>
          <w:lang w:val="ro-RO" w:eastAsia="ro-RO"/>
        </w:rPr>
        <w:t>n care este inclus în Planul de Management ca măsură</w:t>
      </w:r>
      <w:r w:rsidR="002E223D" w:rsidRPr="00B14575">
        <w:rPr>
          <w:b/>
          <w:lang w:val="ro-RO" w:eastAsia="ro-RO"/>
        </w:rPr>
        <w:t>, se pot amenaja locuri de o</w:t>
      </w:r>
      <w:r w:rsidR="00997E9B" w:rsidRPr="00B14575">
        <w:rPr>
          <w:b/>
          <w:lang w:val="ro-RO" w:eastAsia="ro-RO"/>
        </w:rPr>
        <w:t>d</w:t>
      </w:r>
      <w:r w:rsidR="00B14575" w:rsidRPr="00B14575">
        <w:rPr>
          <w:b/>
          <w:lang w:val="ro-RO" w:eastAsia="ro-RO"/>
        </w:rPr>
        <w:t>ihnă</w:t>
      </w:r>
      <w:r w:rsidR="002E223D" w:rsidRPr="00B14575">
        <w:rPr>
          <w:b/>
          <w:lang w:val="ro-RO" w:eastAsia="ro-RO"/>
        </w:rPr>
        <w:t xml:space="preserve"> cu b</w:t>
      </w:r>
      <w:r w:rsidR="008E23FA" w:rsidRPr="00B14575">
        <w:rPr>
          <w:b/>
          <w:lang w:val="ro-RO" w:eastAsia="ro-RO"/>
        </w:rPr>
        <w:t>ă</w:t>
      </w:r>
      <w:r w:rsidR="002E223D" w:rsidRPr="00B14575">
        <w:rPr>
          <w:b/>
          <w:lang w:val="ro-RO" w:eastAsia="ro-RO"/>
        </w:rPr>
        <w:t>nci, mese, loc pentru foc?</w:t>
      </w:r>
    </w:p>
    <w:p w:rsidR="008E23FA" w:rsidRPr="00B14575" w:rsidRDefault="00997E9B" w:rsidP="00205430">
      <w:pPr>
        <w:pStyle w:val="NORML"/>
        <w:numPr>
          <w:ilvl w:val="0"/>
          <w:numId w:val="16"/>
        </w:numPr>
        <w:ind w:left="1134" w:hanging="283"/>
        <w:rPr>
          <w:lang w:val="ro-RO" w:eastAsia="ro-RO"/>
        </w:rPr>
      </w:pPr>
      <w:r w:rsidRPr="00E81F63">
        <w:rPr>
          <w:b/>
          <w:u w:val="single"/>
          <w:lang w:val="ro-RO" w:eastAsia="ro-RO"/>
        </w:rPr>
        <w:t>Da</w:t>
      </w:r>
      <w:r w:rsidRPr="00B14575">
        <w:rPr>
          <w:lang w:val="ro-RO" w:eastAsia="ro-RO"/>
        </w:rPr>
        <w:t xml:space="preserve">, cu mențiunea că aceste măsuri nu vor fi </w:t>
      </w:r>
      <w:r w:rsidR="008E23FA" w:rsidRPr="00B14575">
        <w:rPr>
          <w:lang w:val="ro-RO" w:eastAsia="ro-RO"/>
        </w:rPr>
        <w:t xml:space="preserve">considerate investiții în infrastructură </w:t>
      </w:r>
      <w:r w:rsidR="008E23FA" w:rsidRPr="00B14575">
        <w:t xml:space="preserve">orientate </w:t>
      </w:r>
      <w:proofErr w:type="spellStart"/>
      <w:r w:rsidR="008E23FA" w:rsidRPr="00B14575">
        <w:t>către</w:t>
      </w:r>
      <w:proofErr w:type="spellEnd"/>
      <w:r w:rsidR="008E23FA" w:rsidRPr="00B14575">
        <w:t xml:space="preserve"> </w:t>
      </w:r>
      <w:proofErr w:type="spellStart"/>
      <w:r w:rsidR="008E23FA" w:rsidRPr="00B14575">
        <w:t>măsuri</w:t>
      </w:r>
      <w:proofErr w:type="spellEnd"/>
      <w:r w:rsidR="008E23FA" w:rsidRPr="00B14575">
        <w:t xml:space="preserve"> active de </w:t>
      </w:r>
      <w:proofErr w:type="spellStart"/>
      <w:r w:rsidR="008E23FA" w:rsidRPr="00B14575">
        <w:t>conservare</w:t>
      </w:r>
      <w:proofErr w:type="spellEnd"/>
      <w:r w:rsidR="008E23FA" w:rsidRPr="00B14575">
        <w:rPr>
          <w:lang w:val="ro-RO" w:eastAsia="ro-RO"/>
        </w:rPr>
        <w:t xml:space="preserve">.  </w:t>
      </w:r>
    </w:p>
    <w:p w:rsidR="008E23FA" w:rsidRPr="00205430" w:rsidRDefault="008E23FA" w:rsidP="00205430">
      <w:pPr>
        <w:pStyle w:val="NORML"/>
        <w:ind w:left="786"/>
        <w:rPr>
          <w:color w:val="FF0000"/>
          <w:highlight w:val="yellow"/>
          <w:lang w:val="ro-RO" w:eastAsia="ro-RO"/>
        </w:rPr>
      </w:pPr>
    </w:p>
    <w:p w:rsidR="00182DCA" w:rsidRPr="00205430" w:rsidRDefault="00182DCA" w:rsidP="00205430">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F2DBDB" w:themeFill="accent2" w:themeFillTint="33"/>
        <w:rPr>
          <w:rFonts w:cs="Times New Roman"/>
          <w:b/>
          <w:szCs w:val="24"/>
          <w:shd w:val="clear" w:color="auto" w:fill="FFFFFF"/>
          <w:lang w:val="ro-RO"/>
        </w:rPr>
      </w:pPr>
      <w:r w:rsidRPr="00205430">
        <w:rPr>
          <w:rFonts w:cs="Times New Roman"/>
          <w:b/>
          <w:szCs w:val="24"/>
          <w:shd w:val="clear" w:color="auto" w:fill="FFFFFF"/>
          <w:lang w:val="ro-RO"/>
        </w:rPr>
        <w:t>Condițiile privind terenurile</w:t>
      </w:r>
    </w:p>
    <w:p w:rsidR="00B14575" w:rsidRDefault="00B14575" w:rsidP="008B1E13">
      <w:pPr>
        <w:pStyle w:val="NORML"/>
        <w:numPr>
          <w:ilvl w:val="0"/>
          <w:numId w:val="1"/>
        </w:numPr>
        <w:tabs>
          <w:tab w:val="left" w:pos="567"/>
        </w:tabs>
        <w:ind w:left="426" w:hanging="426"/>
        <w:rPr>
          <w:shd w:val="clear" w:color="auto" w:fill="FFFFFF"/>
          <w:lang w:val="ro-RO"/>
        </w:rPr>
      </w:pPr>
      <w:r w:rsidRPr="008B1E13">
        <w:rPr>
          <w:b/>
          <w:shd w:val="clear" w:color="auto" w:fill="FFFFFF"/>
          <w:lang w:val="ro-RO"/>
        </w:rPr>
        <w:t xml:space="preserve">Este necesar ca pentru activitățile </w:t>
      </w:r>
      <w:r w:rsidR="008B1E13" w:rsidRPr="008B1E13">
        <w:rPr>
          <w:b/>
          <w:shd w:val="clear" w:color="auto" w:fill="FFFFFF"/>
          <w:lang w:val="ro-RO"/>
        </w:rPr>
        <w:t>d</w:t>
      </w:r>
      <w:r w:rsidR="008B1E13">
        <w:rPr>
          <w:b/>
          <w:shd w:val="clear" w:color="auto" w:fill="FFFFFF"/>
          <w:lang w:val="ro-RO"/>
        </w:rPr>
        <w:t>e tip A să se depună</w:t>
      </w:r>
      <w:r w:rsidRPr="008B1E13">
        <w:rPr>
          <w:b/>
          <w:shd w:val="clear" w:color="auto" w:fill="FFFFFF"/>
          <w:lang w:val="ro-RO"/>
        </w:rPr>
        <w:t xml:space="preserve"> actele privind terenurile</w:t>
      </w:r>
      <w:r>
        <w:rPr>
          <w:shd w:val="clear" w:color="auto" w:fill="FFFFFF"/>
          <w:lang w:val="ro-RO"/>
        </w:rPr>
        <w:t>?</w:t>
      </w:r>
    </w:p>
    <w:p w:rsidR="00A510F4" w:rsidRPr="00805BBA" w:rsidRDefault="00B14575" w:rsidP="008B1E13">
      <w:pPr>
        <w:pStyle w:val="NORML"/>
        <w:numPr>
          <w:ilvl w:val="0"/>
          <w:numId w:val="16"/>
        </w:numPr>
        <w:ind w:left="851" w:hanging="425"/>
        <w:rPr>
          <w:color w:val="000000" w:themeColor="text1"/>
          <w:shd w:val="clear" w:color="auto" w:fill="FFFFFF"/>
          <w:lang w:val="ro-RO"/>
        </w:rPr>
      </w:pPr>
      <w:r w:rsidRPr="00B14575">
        <w:rPr>
          <w:b/>
          <w:shd w:val="clear" w:color="auto" w:fill="FFFFFF"/>
          <w:lang w:val="ro-RO"/>
        </w:rPr>
        <w:t>Nu</w:t>
      </w:r>
      <w:r>
        <w:rPr>
          <w:shd w:val="clear" w:color="auto" w:fill="FFFFFF"/>
          <w:lang w:val="ro-RO"/>
        </w:rPr>
        <w:t xml:space="preserve">, </w:t>
      </w:r>
      <w:r w:rsidR="00A510F4" w:rsidRPr="00205430">
        <w:rPr>
          <w:shd w:val="clear" w:color="auto" w:fill="FFFFFF"/>
          <w:lang w:val="ro-RO"/>
        </w:rPr>
        <w:t xml:space="preserve">Pentru activitățile de tip A, nu se depun actele privind terenurile. </w:t>
      </w:r>
      <w:r w:rsidRPr="00805BBA">
        <w:rPr>
          <w:color w:val="000000" w:themeColor="text1"/>
          <w:shd w:val="clear" w:color="auto" w:fill="FFFFFF"/>
          <w:lang w:val="ro-RO"/>
        </w:rPr>
        <w:t>Ghidul Solicitantului prevede că acestea se depun pentru lucrări/infrastructură, acolo unde implementarea proiectului depinde de condițiile privind imobilele.</w:t>
      </w:r>
    </w:p>
    <w:p w:rsidR="00B14575" w:rsidRPr="008B1E13" w:rsidRDefault="00A510F4" w:rsidP="008B1E13">
      <w:pPr>
        <w:pStyle w:val="NORML"/>
        <w:numPr>
          <w:ilvl w:val="0"/>
          <w:numId w:val="1"/>
        </w:numPr>
        <w:tabs>
          <w:tab w:val="left" w:pos="567"/>
        </w:tabs>
        <w:ind w:left="426" w:hanging="426"/>
        <w:rPr>
          <w:b/>
          <w:shd w:val="clear" w:color="auto" w:fill="FFFFFF"/>
          <w:lang w:val="ro-RO"/>
        </w:rPr>
      </w:pPr>
      <w:r w:rsidRPr="008B1E13">
        <w:rPr>
          <w:b/>
          <w:shd w:val="clear" w:color="auto" w:fill="FFFFFF"/>
          <w:lang w:val="ro-RO"/>
        </w:rPr>
        <w:t xml:space="preserve">Pentru </w:t>
      </w:r>
      <w:r w:rsidR="00B14575" w:rsidRPr="008B1E13">
        <w:rPr>
          <w:b/>
          <w:shd w:val="clear" w:color="auto" w:fill="FFFFFF"/>
          <w:lang w:val="ro-RO"/>
        </w:rPr>
        <w:t xml:space="preserve">toate </w:t>
      </w:r>
      <w:r w:rsidRPr="008B1E13">
        <w:rPr>
          <w:b/>
          <w:shd w:val="clear" w:color="auto" w:fill="FFFFFF"/>
          <w:lang w:val="ro-RO"/>
        </w:rPr>
        <w:t>acti</w:t>
      </w:r>
      <w:r w:rsidR="007426CB" w:rsidRPr="008B1E13">
        <w:rPr>
          <w:b/>
          <w:shd w:val="clear" w:color="auto" w:fill="FFFFFF"/>
          <w:lang w:val="ro-RO"/>
        </w:rPr>
        <w:t>vi</w:t>
      </w:r>
      <w:r w:rsidRPr="008B1E13">
        <w:rPr>
          <w:b/>
          <w:shd w:val="clear" w:color="auto" w:fill="FFFFFF"/>
          <w:lang w:val="ro-RO"/>
        </w:rPr>
        <w:t>tățile de tip B</w:t>
      </w:r>
      <w:r w:rsidR="00B14575" w:rsidRPr="008B1E13">
        <w:rPr>
          <w:b/>
          <w:shd w:val="clear" w:color="auto" w:fill="FFFFFF"/>
          <w:lang w:val="ro-RO"/>
        </w:rPr>
        <w:t xml:space="preserve"> este necesară demonstrarea condițiilor privind </w:t>
      </w:r>
      <w:r w:rsidR="00B14575" w:rsidRPr="008B1E13">
        <w:rPr>
          <w:b/>
          <w:lang w:val="ro-RO"/>
        </w:rPr>
        <w:t>terenurile</w:t>
      </w:r>
      <w:r w:rsidR="00B14575" w:rsidRPr="008B1E13">
        <w:rPr>
          <w:b/>
          <w:shd w:val="clear" w:color="auto" w:fill="FFFFFF"/>
          <w:lang w:val="ro-RO"/>
        </w:rPr>
        <w:t>?</w:t>
      </w:r>
    </w:p>
    <w:p w:rsidR="00A510F4" w:rsidRPr="00205430" w:rsidRDefault="00B14575" w:rsidP="008B1E13">
      <w:pPr>
        <w:pStyle w:val="NORML"/>
        <w:numPr>
          <w:ilvl w:val="0"/>
          <w:numId w:val="16"/>
        </w:numPr>
        <w:ind w:left="851" w:hanging="425"/>
        <w:rPr>
          <w:shd w:val="clear" w:color="auto" w:fill="FFFFFF"/>
          <w:lang w:val="ro-RO"/>
        </w:rPr>
      </w:pPr>
      <w:r w:rsidRPr="00B14575">
        <w:rPr>
          <w:b/>
          <w:shd w:val="clear" w:color="auto" w:fill="FFFFFF"/>
          <w:lang w:val="ro-RO"/>
        </w:rPr>
        <w:t>Nu</w:t>
      </w:r>
      <w:r>
        <w:rPr>
          <w:shd w:val="clear" w:color="auto" w:fill="FFFFFF"/>
          <w:lang w:val="ro-RO"/>
        </w:rPr>
        <w:t xml:space="preserve">, </w:t>
      </w:r>
      <w:r w:rsidRPr="008B1E13">
        <w:rPr>
          <w:shd w:val="clear" w:color="auto" w:fill="FFFFFF"/>
          <w:lang w:val="ro-RO"/>
        </w:rPr>
        <w:t xml:space="preserve">Ghidul </w:t>
      </w:r>
      <w:r>
        <w:rPr>
          <w:shd w:val="clear" w:color="auto" w:fill="FFFFFF"/>
          <w:lang w:val="ro-RO"/>
        </w:rPr>
        <w:t xml:space="preserve">Solicitantului prevede la </w:t>
      </w:r>
      <w:r w:rsidR="00A510F4" w:rsidRPr="00B14575">
        <w:rPr>
          <w:shd w:val="clear" w:color="auto" w:fill="FFFFFF"/>
          <w:lang w:val="ro-RO"/>
        </w:rPr>
        <w:t>punctul</w:t>
      </w:r>
      <w:r w:rsidR="00A510F4" w:rsidRPr="00205430">
        <w:rPr>
          <w:shd w:val="clear" w:color="auto" w:fill="FFFFFF"/>
          <w:lang w:val="ro-RO"/>
        </w:rPr>
        <w:t xml:space="preserve"> l) din secțiunea 2.2. Eligibilitatea proiectului:</w:t>
      </w:r>
    </w:p>
    <w:p w:rsidR="00A510F4" w:rsidRPr="00205430" w:rsidRDefault="00A510F4" w:rsidP="00B14575">
      <w:pPr>
        <w:pStyle w:val="NORML"/>
        <w:numPr>
          <w:ilvl w:val="1"/>
          <w:numId w:val="28"/>
        </w:numPr>
        <w:ind w:left="1560" w:hanging="426"/>
        <w:rPr>
          <w:lang w:val="ro-RO"/>
        </w:rPr>
      </w:pPr>
      <w:r w:rsidRPr="00205430">
        <w:rPr>
          <w:lang w:val="ro-RO"/>
        </w:rPr>
        <w:t xml:space="preserve">”Se va demonstra dreptul de proprietate, concesiune cu privire la terenul unde </w:t>
      </w:r>
      <w:r w:rsidRPr="00205430">
        <w:rPr>
          <w:b/>
          <w:u w:val="single"/>
          <w:lang w:val="ro-RO"/>
        </w:rPr>
        <w:t xml:space="preserve">se face </w:t>
      </w:r>
      <w:proofErr w:type="spellStart"/>
      <w:r w:rsidRPr="00205430">
        <w:rPr>
          <w:b/>
          <w:u w:val="single"/>
          <w:lang w:val="ro-RO"/>
        </w:rPr>
        <w:t>investiţia</w:t>
      </w:r>
      <w:proofErr w:type="spellEnd"/>
      <w:r w:rsidRPr="00205430">
        <w:rPr>
          <w:lang w:val="ro-RO"/>
        </w:rPr>
        <w:t xml:space="preserve">”, pe perioada implementării proiectului </w:t>
      </w:r>
      <w:proofErr w:type="spellStart"/>
      <w:r w:rsidRPr="00205430">
        <w:rPr>
          <w:lang w:val="ro-RO"/>
        </w:rPr>
        <w:t>şi</w:t>
      </w:r>
      <w:proofErr w:type="spellEnd"/>
      <w:r w:rsidRPr="00205430">
        <w:rPr>
          <w:lang w:val="ro-RO"/>
        </w:rPr>
        <w:t xml:space="preserve"> inclusiv pe o perioadă de cinci ani de la data previzionată pentru efectuarea </w:t>
      </w:r>
      <w:proofErr w:type="spellStart"/>
      <w:r w:rsidRPr="00205430">
        <w:rPr>
          <w:lang w:val="ro-RO"/>
        </w:rPr>
        <w:t>plăţii</w:t>
      </w:r>
      <w:proofErr w:type="spellEnd"/>
      <w:r w:rsidRPr="00205430">
        <w:rPr>
          <w:lang w:val="ro-RO"/>
        </w:rPr>
        <w:t xml:space="preserve"> finale în cadrul proiectului; </w:t>
      </w:r>
    </w:p>
    <w:p w:rsidR="00A510F4" w:rsidRPr="00205430" w:rsidRDefault="00A510F4" w:rsidP="00B14575">
      <w:pPr>
        <w:pStyle w:val="NORML"/>
        <w:numPr>
          <w:ilvl w:val="1"/>
          <w:numId w:val="28"/>
        </w:numPr>
        <w:ind w:left="1560" w:hanging="426"/>
        <w:rPr>
          <w:shd w:val="clear" w:color="auto" w:fill="FFFFFF"/>
          <w:lang w:val="ro-RO"/>
        </w:rPr>
      </w:pPr>
      <w:r w:rsidRPr="00205430">
        <w:rPr>
          <w:lang w:val="ro-RO"/>
        </w:rPr>
        <w:t xml:space="preserve">”Solicitantul </w:t>
      </w:r>
      <w:r w:rsidRPr="00205430">
        <w:rPr>
          <w:b/>
          <w:lang w:val="ro-RO"/>
        </w:rPr>
        <w:t xml:space="preserve">va face dovada </w:t>
      </w:r>
      <w:proofErr w:type="spellStart"/>
      <w:r w:rsidRPr="00205430">
        <w:rPr>
          <w:b/>
          <w:lang w:val="ro-RO"/>
        </w:rPr>
        <w:t>deţinerii</w:t>
      </w:r>
      <w:proofErr w:type="spellEnd"/>
      <w:r w:rsidRPr="00205430">
        <w:rPr>
          <w:lang w:val="ro-RO"/>
        </w:rPr>
        <w:t xml:space="preserve"> acestui drept sau </w:t>
      </w:r>
      <w:r w:rsidRPr="00205430">
        <w:rPr>
          <w:b/>
          <w:lang w:val="ro-RO"/>
        </w:rPr>
        <w:t>dovada inițierii procesului de dobândire a acestui drept” doar</w:t>
      </w:r>
      <w:r w:rsidRPr="00205430">
        <w:rPr>
          <w:lang w:val="ro-RO"/>
        </w:rPr>
        <w:t xml:space="preserve"> ”</w:t>
      </w:r>
      <w:r w:rsidRPr="00205430">
        <w:rPr>
          <w:b/>
          <w:u w:val="single"/>
          <w:lang w:val="ro-RO"/>
        </w:rPr>
        <w:t xml:space="preserve">pentru imobilele supuse </w:t>
      </w:r>
      <w:proofErr w:type="spellStart"/>
      <w:r w:rsidRPr="00205430">
        <w:rPr>
          <w:b/>
          <w:u w:val="single"/>
          <w:lang w:val="ro-RO"/>
        </w:rPr>
        <w:t>investiţiei</w:t>
      </w:r>
      <w:proofErr w:type="spellEnd"/>
      <w:r w:rsidRPr="00205430">
        <w:rPr>
          <w:b/>
          <w:u w:val="single"/>
          <w:lang w:val="ro-RO"/>
        </w:rPr>
        <w:t>, pentru care este necesar dreptul de proprietate/concesiune”</w:t>
      </w:r>
      <w:r w:rsidRPr="00205430">
        <w:rPr>
          <w:lang w:val="ro-RO"/>
        </w:rPr>
        <w:t>.</w:t>
      </w:r>
    </w:p>
    <w:p w:rsidR="00A510F4" w:rsidRPr="00205430" w:rsidRDefault="00A510F4" w:rsidP="00B14575">
      <w:pPr>
        <w:pStyle w:val="NORML"/>
        <w:numPr>
          <w:ilvl w:val="1"/>
          <w:numId w:val="28"/>
        </w:numPr>
        <w:ind w:left="1560" w:hanging="426"/>
        <w:rPr>
          <w:shd w:val="clear" w:color="auto" w:fill="FFFFFF"/>
          <w:lang w:val="ro-RO"/>
        </w:rPr>
      </w:pPr>
      <w:r w:rsidRPr="00205430">
        <w:rPr>
          <w:lang w:val="ro-RO"/>
        </w:rPr>
        <w:t xml:space="preserve">Dacă </w:t>
      </w:r>
      <w:r w:rsidRPr="00205430">
        <w:rPr>
          <w:b/>
          <w:lang w:val="ro-RO"/>
        </w:rPr>
        <w:t>proiectul nu presupune o ”investiție”</w:t>
      </w:r>
      <w:r w:rsidRPr="00205430">
        <w:rPr>
          <w:lang w:val="ro-RO"/>
        </w:rPr>
        <w:t xml:space="preserve"> </w:t>
      </w:r>
      <w:r w:rsidR="00B14575">
        <w:rPr>
          <w:lang w:val="ro-RO"/>
        </w:rPr>
        <w:t>î</w:t>
      </w:r>
      <w:r w:rsidR="00705D78">
        <w:rPr>
          <w:lang w:val="ro-RO"/>
        </w:rPr>
        <w:t>ntr-un imobil</w:t>
      </w:r>
      <w:r w:rsidRPr="00205430">
        <w:rPr>
          <w:lang w:val="ro-RO"/>
        </w:rPr>
        <w:t>, nu este necesară demonstrarea condițiilor privind terenurile.</w:t>
      </w:r>
    </w:p>
    <w:p w:rsidR="00A510F4" w:rsidRPr="00205430" w:rsidRDefault="00A510F4" w:rsidP="00B14575">
      <w:pPr>
        <w:pStyle w:val="NORML"/>
        <w:numPr>
          <w:ilvl w:val="1"/>
          <w:numId w:val="28"/>
        </w:numPr>
        <w:ind w:left="1560" w:hanging="426"/>
        <w:rPr>
          <w:lang w:val="ro-RO"/>
        </w:rPr>
      </w:pPr>
      <w:r w:rsidRPr="00205430">
        <w:rPr>
          <w:lang w:val="ro-RO"/>
        </w:rPr>
        <w:t>Condiția</w:t>
      </w:r>
      <w:r w:rsidR="002F7478" w:rsidRPr="00205430">
        <w:rPr>
          <w:lang w:val="ro-RO"/>
        </w:rPr>
        <w:t xml:space="preserve"> </w:t>
      </w:r>
      <w:r w:rsidRPr="00205430">
        <w:rPr>
          <w:lang w:val="ro-RO"/>
        </w:rPr>
        <w:t xml:space="preserve">”Terenurile aferente </w:t>
      </w:r>
      <w:r w:rsidR="002F7478" w:rsidRPr="00205430">
        <w:rPr>
          <w:lang w:val="ro-RO"/>
        </w:rPr>
        <w:t>activităților</w:t>
      </w:r>
      <w:r w:rsidRPr="00205430">
        <w:rPr>
          <w:lang w:val="ro-RO"/>
        </w:rPr>
        <w:t xml:space="preserve"> din categoria B trebuie să </w:t>
      </w:r>
      <w:r w:rsidR="002F7478" w:rsidRPr="00205430">
        <w:rPr>
          <w:lang w:val="ro-RO"/>
        </w:rPr>
        <w:t>aparțină</w:t>
      </w:r>
      <w:r w:rsidRPr="00205430">
        <w:rPr>
          <w:lang w:val="ro-RO"/>
        </w:rPr>
        <w:t xml:space="preserve"> domeniului public al statului sau al </w:t>
      </w:r>
      <w:r w:rsidR="002F7478" w:rsidRPr="00205430">
        <w:rPr>
          <w:lang w:val="ro-RO"/>
        </w:rPr>
        <w:t>unității</w:t>
      </w:r>
      <w:r w:rsidRPr="00205430">
        <w:rPr>
          <w:lang w:val="ro-RO"/>
        </w:rPr>
        <w:t xml:space="preserve"> administrativ teritoriale.”, este valabilă pe</w:t>
      </w:r>
      <w:r w:rsidR="002F7478" w:rsidRPr="00205430">
        <w:rPr>
          <w:lang w:val="ro-RO"/>
        </w:rPr>
        <w:t>n</w:t>
      </w:r>
      <w:r w:rsidRPr="00205430">
        <w:rPr>
          <w:lang w:val="ro-RO"/>
        </w:rPr>
        <w:t>tru situațiile în care este necesară demonstrarea proprietății cu privire la realizarea investiției.</w:t>
      </w:r>
    </w:p>
    <w:p w:rsidR="002F7478" w:rsidRPr="00B14575" w:rsidRDefault="002F7478" w:rsidP="008B1E13">
      <w:pPr>
        <w:pStyle w:val="NORML"/>
        <w:numPr>
          <w:ilvl w:val="0"/>
          <w:numId w:val="1"/>
        </w:numPr>
        <w:tabs>
          <w:tab w:val="left" w:pos="567"/>
        </w:tabs>
        <w:ind w:left="426" w:hanging="426"/>
        <w:rPr>
          <w:b/>
          <w:lang w:val="ro-RO"/>
        </w:rPr>
      </w:pPr>
      <w:r w:rsidRPr="00B14575">
        <w:rPr>
          <w:b/>
          <w:lang w:val="ro-RO"/>
        </w:rPr>
        <w:t>Poate un custode sau administrator să desfășoare activități eligibile de implementare a planurilor de management în aria protejată pe terenuri private?</w:t>
      </w:r>
    </w:p>
    <w:p w:rsidR="002F7478" w:rsidRPr="00B14575" w:rsidRDefault="008B1E13" w:rsidP="008B1E13">
      <w:pPr>
        <w:pStyle w:val="NORML"/>
        <w:numPr>
          <w:ilvl w:val="0"/>
          <w:numId w:val="16"/>
        </w:numPr>
        <w:ind w:left="851" w:hanging="425"/>
        <w:rPr>
          <w:lang w:val="ro-RO"/>
        </w:rPr>
      </w:pPr>
      <w:r w:rsidRPr="008B1E13">
        <w:rPr>
          <w:b/>
          <w:u w:val="single"/>
          <w:lang w:val="ro-RO"/>
        </w:rPr>
        <w:t>Da</w:t>
      </w:r>
      <w:r>
        <w:rPr>
          <w:lang w:val="ro-RO"/>
        </w:rPr>
        <w:t xml:space="preserve">, în anumite condiții. </w:t>
      </w:r>
      <w:r w:rsidR="002F7478" w:rsidRPr="00B14575">
        <w:rPr>
          <w:lang w:val="ro-RO"/>
        </w:rPr>
        <w:t xml:space="preserve">Solicitantul trebuie să facă dovada faptului că terenurile sunt puse la </w:t>
      </w:r>
      <w:proofErr w:type="spellStart"/>
      <w:r w:rsidR="002F7478" w:rsidRPr="00B14575">
        <w:rPr>
          <w:lang w:val="ro-RO"/>
        </w:rPr>
        <w:t>dispoziţia</w:t>
      </w:r>
      <w:proofErr w:type="spellEnd"/>
      <w:r w:rsidR="002F7478" w:rsidRPr="00B14575">
        <w:rPr>
          <w:lang w:val="ro-RO"/>
        </w:rPr>
        <w:t xml:space="preserve"> custodelui/administratorului ariei protejate pentru realizarea infrastructurii din cadrul proiectului propus pentru </w:t>
      </w:r>
      <w:r w:rsidR="004B12B4" w:rsidRPr="00B14575">
        <w:rPr>
          <w:lang w:val="ro-RO"/>
        </w:rPr>
        <w:t>finanțare</w:t>
      </w:r>
      <w:r w:rsidR="002F7478" w:rsidRPr="00B14575">
        <w:rPr>
          <w:lang w:val="ro-RO"/>
        </w:rPr>
        <w:t xml:space="preserve"> din POIM. Alte tipuri de măsuri pot fi realizate și pe terenuri aflate în proprietate privată, cu condiția </w:t>
      </w:r>
      <w:r w:rsidR="004B12B4" w:rsidRPr="00B14575">
        <w:rPr>
          <w:lang w:val="ro-RO"/>
        </w:rPr>
        <w:t>respectării condițiilor legale în vigoare, inclusiv a celor care vizează protecția proprietății private și prin care să se asigure implementarea în bune condiții a proiectului</w:t>
      </w:r>
      <w:r w:rsidR="002F7478" w:rsidRPr="00B14575">
        <w:rPr>
          <w:lang w:val="ro-RO"/>
        </w:rPr>
        <w:t xml:space="preserve">. </w:t>
      </w:r>
    </w:p>
    <w:p w:rsidR="002F7478" w:rsidRPr="00205430" w:rsidRDefault="002F7478" w:rsidP="00205430">
      <w:pPr>
        <w:pStyle w:val="NORML"/>
        <w:ind w:left="1134" w:hanging="283"/>
        <w:rPr>
          <w:highlight w:val="yellow"/>
          <w:lang w:val="ro-RO"/>
        </w:rPr>
      </w:pPr>
    </w:p>
    <w:p w:rsidR="007426CB" w:rsidRPr="008B1E13" w:rsidRDefault="007426CB" w:rsidP="008B1E13">
      <w:pPr>
        <w:pStyle w:val="NORML"/>
        <w:numPr>
          <w:ilvl w:val="0"/>
          <w:numId w:val="1"/>
        </w:numPr>
        <w:tabs>
          <w:tab w:val="left" w:pos="567"/>
        </w:tabs>
        <w:ind w:left="426" w:hanging="426"/>
        <w:rPr>
          <w:b/>
          <w:shd w:val="clear" w:color="auto" w:fill="FFFFFF"/>
          <w:lang w:val="ro-RO"/>
        </w:rPr>
      </w:pPr>
      <w:r w:rsidRPr="008B1E13">
        <w:rPr>
          <w:b/>
          <w:shd w:val="clear" w:color="auto" w:fill="FFFFFF"/>
          <w:lang w:val="ro-RO"/>
        </w:rPr>
        <w:t xml:space="preserve">Pentru instalarea de panouri: </w:t>
      </w:r>
    </w:p>
    <w:p w:rsidR="00A510F4" w:rsidRPr="00205430" w:rsidRDefault="00A745B3" w:rsidP="008B1E13">
      <w:pPr>
        <w:pStyle w:val="NORML"/>
        <w:numPr>
          <w:ilvl w:val="0"/>
          <w:numId w:val="10"/>
        </w:numPr>
        <w:ind w:left="851" w:hanging="425"/>
        <w:rPr>
          <w:shd w:val="clear" w:color="auto" w:fill="FFFFFF"/>
          <w:lang w:val="ro-RO"/>
        </w:rPr>
      </w:pPr>
      <w:r w:rsidRPr="008B1E13">
        <w:rPr>
          <w:b/>
          <w:u w:val="single"/>
          <w:shd w:val="clear" w:color="auto" w:fill="FFFFFF"/>
          <w:lang w:val="ro-RO"/>
        </w:rPr>
        <w:lastRenderedPageBreak/>
        <w:t>D</w:t>
      </w:r>
      <w:r w:rsidR="007426CB" w:rsidRPr="008B1E13">
        <w:rPr>
          <w:b/>
          <w:u w:val="single"/>
          <w:shd w:val="clear" w:color="auto" w:fill="FFFFFF"/>
          <w:lang w:val="ro-RO"/>
        </w:rPr>
        <w:t>a</w:t>
      </w:r>
      <w:r w:rsidR="007426CB" w:rsidRPr="00205430">
        <w:rPr>
          <w:shd w:val="clear" w:color="auto" w:fill="FFFFFF"/>
          <w:lang w:val="ro-RO"/>
        </w:rPr>
        <w:t xml:space="preserve">, este </w:t>
      </w:r>
      <w:r w:rsidR="007426CB" w:rsidRPr="00205430">
        <w:rPr>
          <w:lang w:val="ro-RO"/>
        </w:rPr>
        <w:t>necesar</w:t>
      </w:r>
      <w:r w:rsidR="007426CB" w:rsidRPr="00205430">
        <w:rPr>
          <w:shd w:val="clear" w:color="auto" w:fill="FFFFFF"/>
          <w:lang w:val="ro-RO"/>
        </w:rPr>
        <w:t xml:space="preserve"> să se obțină acordul primăriei</w:t>
      </w:r>
      <w:r w:rsidR="008B1E13">
        <w:rPr>
          <w:shd w:val="clear" w:color="auto" w:fill="FFFFFF"/>
          <w:lang w:val="ro-RO"/>
        </w:rPr>
        <w:t>;</w:t>
      </w:r>
    </w:p>
    <w:p w:rsidR="007426CB" w:rsidRPr="00205430" w:rsidRDefault="007426CB" w:rsidP="008B1E13">
      <w:pPr>
        <w:pStyle w:val="NORML"/>
        <w:numPr>
          <w:ilvl w:val="0"/>
          <w:numId w:val="10"/>
        </w:numPr>
        <w:ind w:left="851" w:hanging="425"/>
        <w:rPr>
          <w:shd w:val="clear" w:color="auto" w:fill="FFFFFF"/>
          <w:lang w:val="ro-RO"/>
        </w:rPr>
      </w:pPr>
      <w:r w:rsidRPr="008B1E13">
        <w:rPr>
          <w:b/>
          <w:u w:val="single"/>
          <w:shd w:val="clear" w:color="auto" w:fill="FFFFFF"/>
          <w:lang w:val="ro-RO"/>
        </w:rPr>
        <w:t>Nu</w:t>
      </w:r>
      <w:r w:rsidRPr="00205430">
        <w:rPr>
          <w:shd w:val="clear" w:color="auto" w:fill="FFFFFF"/>
          <w:lang w:val="ro-RO"/>
        </w:rPr>
        <w:t xml:space="preserve"> există formular standard</w:t>
      </w:r>
      <w:r w:rsidR="008B1E13">
        <w:rPr>
          <w:shd w:val="clear" w:color="auto" w:fill="FFFFFF"/>
          <w:lang w:val="ro-RO"/>
        </w:rPr>
        <w:t xml:space="preserve"> pentru acordul primăriei</w:t>
      </w:r>
      <w:r w:rsidRPr="00205430">
        <w:rPr>
          <w:shd w:val="clear" w:color="auto" w:fill="FFFFFF"/>
          <w:lang w:val="ro-RO"/>
        </w:rPr>
        <w:t>.</w:t>
      </w:r>
    </w:p>
    <w:p w:rsidR="00986367" w:rsidRPr="00205430" w:rsidRDefault="00986367" w:rsidP="00205430">
      <w:pPr>
        <w:pStyle w:val="NORML"/>
        <w:ind w:left="993"/>
        <w:rPr>
          <w:color w:val="FF0000"/>
          <w:shd w:val="clear" w:color="auto" w:fill="FFFFFF"/>
          <w:lang w:val="ro-RO"/>
        </w:rPr>
      </w:pPr>
    </w:p>
    <w:p w:rsidR="00442339" w:rsidRPr="008B1E13" w:rsidRDefault="008B1E13" w:rsidP="008B1E13">
      <w:pPr>
        <w:pStyle w:val="NORML"/>
        <w:numPr>
          <w:ilvl w:val="0"/>
          <w:numId w:val="1"/>
        </w:numPr>
        <w:tabs>
          <w:tab w:val="left" w:pos="567"/>
        </w:tabs>
        <w:ind w:left="426" w:hanging="426"/>
        <w:rPr>
          <w:b/>
          <w:shd w:val="clear" w:color="auto" w:fill="FFFFFF"/>
          <w:lang w:val="ro-RO"/>
        </w:rPr>
      </w:pPr>
      <w:r>
        <w:rPr>
          <w:b/>
          <w:shd w:val="clear" w:color="auto" w:fill="FFFFFF"/>
          <w:lang w:val="ro-RO"/>
        </w:rPr>
        <w:t>Dacă</w:t>
      </w:r>
      <w:r w:rsidR="00442339" w:rsidRPr="008B1E13">
        <w:rPr>
          <w:b/>
          <w:shd w:val="clear" w:color="auto" w:fill="FFFFFF"/>
          <w:lang w:val="ro-RO"/>
        </w:rPr>
        <w:t xml:space="preserve"> proprietaru</w:t>
      </w:r>
      <w:r w:rsidRPr="008B1E13">
        <w:rPr>
          <w:b/>
          <w:shd w:val="clear" w:color="auto" w:fill="FFFFFF"/>
          <w:lang w:val="ro-RO"/>
        </w:rPr>
        <w:t>l terenului - autoritate publică sau regie națională</w:t>
      </w:r>
      <w:r w:rsidR="00442339" w:rsidRPr="008B1E13">
        <w:rPr>
          <w:b/>
          <w:shd w:val="clear" w:color="auto" w:fill="FFFFFF"/>
          <w:lang w:val="ro-RO"/>
        </w:rPr>
        <w:t xml:space="preserve"> este partener</w:t>
      </w:r>
      <w:r>
        <w:rPr>
          <w:b/>
          <w:shd w:val="clear" w:color="auto" w:fill="FFFFFF"/>
          <w:lang w:val="ro-RO"/>
        </w:rPr>
        <w:t xml:space="preserve"> in proiect, mai este necesar să dea î</w:t>
      </w:r>
      <w:r w:rsidR="00442339" w:rsidRPr="008B1E13">
        <w:rPr>
          <w:b/>
          <w:shd w:val="clear" w:color="auto" w:fill="FFFFFF"/>
          <w:lang w:val="ro-RO"/>
        </w:rPr>
        <w:t xml:space="preserve">n concesiune terenul respectiv custodelui? </w:t>
      </w:r>
      <w:r>
        <w:rPr>
          <w:b/>
          <w:shd w:val="clear" w:color="auto" w:fill="FFFFFF"/>
          <w:lang w:val="ro-RO"/>
        </w:rPr>
        <w:t>Sau poate să îș</w:t>
      </w:r>
      <w:r w:rsidR="00442339" w:rsidRPr="008B1E13">
        <w:rPr>
          <w:b/>
          <w:shd w:val="clear" w:color="auto" w:fill="FFFFFF"/>
          <w:lang w:val="ro-RO"/>
        </w:rPr>
        <w:t xml:space="preserve">i asume prin proiect responsabilitatea </w:t>
      </w:r>
      <w:proofErr w:type="spellStart"/>
      <w:r w:rsidR="00442339" w:rsidRPr="008B1E13">
        <w:rPr>
          <w:b/>
          <w:shd w:val="clear" w:color="auto" w:fill="FFFFFF"/>
          <w:lang w:val="ro-RO"/>
        </w:rPr>
        <w:t>mentinerii</w:t>
      </w:r>
      <w:proofErr w:type="spellEnd"/>
      <w:r w:rsidR="00442339" w:rsidRPr="008B1E13">
        <w:rPr>
          <w:b/>
          <w:shd w:val="clear" w:color="auto" w:fill="FFFFFF"/>
          <w:lang w:val="ro-RO"/>
        </w:rPr>
        <w:t xml:space="preserve"> </w:t>
      </w:r>
      <w:proofErr w:type="spellStart"/>
      <w:r w:rsidR="00442339" w:rsidRPr="008B1E13">
        <w:rPr>
          <w:b/>
          <w:shd w:val="clear" w:color="auto" w:fill="FFFFFF"/>
          <w:lang w:val="ro-RO"/>
        </w:rPr>
        <w:t>investitiei</w:t>
      </w:r>
      <w:proofErr w:type="spellEnd"/>
      <w:r w:rsidR="00442339" w:rsidRPr="008B1E13">
        <w:rPr>
          <w:b/>
          <w:shd w:val="clear" w:color="auto" w:fill="FFFFFF"/>
          <w:lang w:val="ro-RO"/>
        </w:rPr>
        <w:t>?</w:t>
      </w:r>
    </w:p>
    <w:p w:rsidR="00442339" w:rsidRPr="008B1E13" w:rsidRDefault="008B1E13" w:rsidP="008B1E13">
      <w:pPr>
        <w:pStyle w:val="NORML"/>
        <w:numPr>
          <w:ilvl w:val="0"/>
          <w:numId w:val="24"/>
        </w:numPr>
        <w:ind w:left="709" w:hanging="283"/>
        <w:rPr>
          <w:shd w:val="clear" w:color="auto" w:fill="FFFFFF"/>
          <w:lang w:val="ro-RO"/>
        </w:rPr>
      </w:pPr>
      <w:r w:rsidRPr="001F63E0">
        <w:rPr>
          <w:b/>
          <w:u w:val="single"/>
          <w:shd w:val="clear" w:color="auto" w:fill="FFFFFF"/>
          <w:lang w:val="ro-RO"/>
        </w:rPr>
        <w:t>Nu,</w:t>
      </w:r>
      <w:r w:rsidRPr="008B1E13">
        <w:rPr>
          <w:shd w:val="clear" w:color="auto" w:fill="FFFFFF"/>
          <w:lang w:val="ro-RO"/>
        </w:rPr>
        <w:t xml:space="preserve"> dovada proprietății fără încheierea unui contract de concesiune s</w:t>
      </w:r>
      <w:r w:rsidR="00705D78" w:rsidRPr="008B1E13">
        <w:rPr>
          <w:shd w:val="clear" w:color="auto" w:fill="FFFFFF"/>
          <w:lang w:val="ro-RO"/>
        </w:rPr>
        <w:t xml:space="preserve">e va face </w:t>
      </w:r>
      <w:r w:rsidRPr="008B1E13">
        <w:rPr>
          <w:shd w:val="clear" w:color="auto" w:fill="FFFFFF"/>
          <w:lang w:val="ro-RO"/>
        </w:rPr>
        <w:t>direct de că</w:t>
      </w:r>
      <w:r w:rsidR="00705D78" w:rsidRPr="008B1E13">
        <w:rPr>
          <w:shd w:val="clear" w:color="auto" w:fill="FFFFFF"/>
          <w:lang w:val="ro-RO"/>
        </w:rPr>
        <w:t>tre part</w:t>
      </w:r>
      <w:r w:rsidRPr="008B1E13">
        <w:rPr>
          <w:shd w:val="clear" w:color="auto" w:fill="FFFFFF"/>
          <w:lang w:val="ro-RO"/>
        </w:rPr>
        <w:t>ener.</w:t>
      </w:r>
    </w:p>
    <w:p w:rsidR="00986367" w:rsidRPr="008B1E13" w:rsidRDefault="00E2137C" w:rsidP="008B1E13">
      <w:pPr>
        <w:pStyle w:val="NORML"/>
        <w:numPr>
          <w:ilvl w:val="0"/>
          <w:numId w:val="1"/>
        </w:numPr>
        <w:tabs>
          <w:tab w:val="left" w:pos="567"/>
        </w:tabs>
        <w:ind w:left="426" w:hanging="426"/>
        <w:rPr>
          <w:b/>
          <w:shd w:val="clear" w:color="auto" w:fill="FFFFFF"/>
          <w:lang w:val="ro-RO"/>
        </w:rPr>
      </w:pPr>
      <w:r w:rsidRPr="008B1E13">
        <w:rPr>
          <w:b/>
          <w:shd w:val="clear" w:color="auto" w:fill="FFFFFF"/>
          <w:lang w:val="ro-RO"/>
        </w:rPr>
        <w:t xml:space="preserve">Care este procedeul, agreat de MFE, cu privire la terenul unde se va realiza </w:t>
      </w:r>
      <w:r w:rsidR="008B1E13" w:rsidRPr="008B1E13">
        <w:rPr>
          <w:b/>
          <w:shd w:val="clear" w:color="auto" w:fill="FFFFFF"/>
          <w:lang w:val="ro-RO"/>
        </w:rPr>
        <w:t>investiț</w:t>
      </w:r>
      <w:r w:rsidRPr="008B1E13">
        <w:rPr>
          <w:b/>
          <w:shd w:val="clear" w:color="auto" w:fill="FFFFFF"/>
          <w:lang w:val="ro-RO"/>
        </w:rPr>
        <w:t>ia (concesiune pe numele liderului, p</w:t>
      </w:r>
      <w:r w:rsidR="008B1E13" w:rsidRPr="008B1E13">
        <w:rPr>
          <w:b/>
          <w:shd w:val="clear" w:color="auto" w:fill="FFFFFF"/>
          <w:lang w:val="ro-RO"/>
        </w:rPr>
        <w:t>arteneriat cu UTA Sf. Gheorghe î</w:t>
      </w:r>
      <w:r w:rsidRPr="008B1E13">
        <w:rPr>
          <w:b/>
          <w:shd w:val="clear" w:color="auto" w:fill="FFFFFF"/>
          <w:lang w:val="ro-RO"/>
        </w:rPr>
        <w:t xml:space="preserve">n care acest partener pune la </w:t>
      </w:r>
      <w:proofErr w:type="spellStart"/>
      <w:r w:rsidRPr="008B1E13">
        <w:rPr>
          <w:b/>
          <w:shd w:val="clear" w:color="auto" w:fill="FFFFFF"/>
          <w:lang w:val="ro-RO"/>
        </w:rPr>
        <w:t>dispozitia</w:t>
      </w:r>
      <w:proofErr w:type="spellEnd"/>
      <w:r w:rsidRPr="008B1E13">
        <w:rPr>
          <w:b/>
          <w:shd w:val="clear" w:color="auto" w:fill="FFFFFF"/>
          <w:lang w:val="ro-RO"/>
        </w:rPr>
        <w:t xml:space="preserve"> proiec</w:t>
      </w:r>
      <w:r w:rsidR="00A745B3" w:rsidRPr="008B1E13">
        <w:rPr>
          <w:b/>
          <w:shd w:val="clear" w:color="auto" w:fill="FFFFFF"/>
          <w:lang w:val="ro-RO"/>
        </w:rPr>
        <w:t xml:space="preserve">tului terenul sau alt procedeu) </w:t>
      </w:r>
      <w:r w:rsidR="008B1E13" w:rsidRPr="008B1E13">
        <w:rPr>
          <w:b/>
          <w:shd w:val="clear" w:color="auto" w:fill="FFFFFF"/>
          <w:lang w:val="ro-RO"/>
        </w:rPr>
        <w:t>cum pot solicitanț</w:t>
      </w:r>
      <w:r w:rsidRPr="008B1E13">
        <w:rPr>
          <w:b/>
          <w:shd w:val="clear" w:color="auto" w:fill="FFFFFF"/>
          <w:lang w:val="ro-RO"/>
        </w:rPr>
        <w:t>ii face dovada acestui tip de proprietate?</w:t>
      </w:r>
    </w:p>
    <w:p w:rsidR="00E2137C" w:rsidRPr="008B1E13" w:rsidRDefault="00E2137C" w:rsidP="008B1E13">
      <w:pPr>
        <w:pStyle w:val="NORML"/>
        <w:numPr>
          <w:ilvl w:val="0"/>
          <w:numId w:val="24"/>
        </w:numPr>
        <w:ind w:left="709" w:hanging="283"/>
        <w:rPr>
          <w:b/>
          <w:shd w:val="clear" w:color="auto" w:fill="FFFFFF"/>
          <w:lang w:val="ro-RO"/>
        </w:rPr>
      </w:pPr>
      <w:proofErr w:type="spellStart"/>
      <w:r w:rsidRPr="008B1E13">
        <w:rPr>
          <w:shd w:val="clear" w:color="auto" w:fill="FFFFFF"/>
          <w:lang w:val="ro-RO"/>
        </w:rPr>
        <w:t>Solicitanţii</w:t>
      </w:r>
      <w:proofErr w:type="spellEnd"/>
      <w:r w:rsidRPr="008B1E13">
        <w:rPr>
          <w:shd w:val="clear" w:color="auto" w:fill="FFFFFF"/>
          <w:lang w:val="ro-RO"/>
        </w:rPr>
        <w:t xml:space="preserve"> trebuie să facă dovada proprietății cu oricare dintre actele juridice admise de lege </w:t>
      </w:r>
      <w:proofErr w:type="spellStart"/>
      <w:r w:rsidRPr="008B1E13">
        <w:rPr>
          <w:shd w:val="clear" w:color="auto" w:fill="FFFFFF"/>
          <w:lang w:val="ro-RO"/>
        </w:rPr>
        <w:t>şi</w:t>
      </w:r>
      <w:proofErr w:type="spellEnd"/>
      <w:r w:rsidRPr="008B1E13">
        <w:rPr>
          <w:shd w:val="clear" w:color="auto" w:fill="FFFFFF"/>
          <w:lang w:val="ro-RO"/>
        </w:rPr>
        <w:t xml:space="preserve">, de asemenea, trebuie să facă dovada faptului că terenurile sunt puse la </w:t>
      </w:r>
      <w:proofErr w:type="spellStart"/>
      <w:r w:rsidRPr="008B1E13">
        <w:rPr>
          <w:shd w:val="clear" w:color="auto" w:fill="FFFFFF"/>
          <w:lang w:val="ro-RO"/>
        </w:rPr>
        <w:t>dispoziţia</w:t>
      </w:r>
      <w:proofErr w:type="spellEnd"/>
      <w:r w:rsidRPr="008B1E13">
        <w:rPr>
          <w:shd w:val="clear" w:color="auto" w:fill="FFFFFF"/>
          <w:lang w:val="ro-RO"/>
        </w:rPr>
        <w:t xml:space="preserve"> custodelui/administratorului ariei protejate pentru realizarea infrastructurii din cadrul proiectului propus pentru </w:t>
      </w:r>
      <w:proofErr w:type="spellStart"/>
      <w:r w:rsidRPr="008B1E13">
        <w:rPr>
          <w:shd w:val="clear" w:color="auto" w:fill="FFFFFF"/>
          <w:lang w:val="ro-RO"/>
        </w:rPr>
        <w:t>finanţare</w:t>
      </w:r>
      <w:proofErr w:type="spellEnd"/>
      <w:r w:rsidRPr="008B1E13">
        <w:rPr>
          <w:shd w:val="clear" w:color="auto" w:fill="FFFFFF"/>
          <w:lang w:val="ro-RO"/>
        </w:rPr>
        <w:t xml:space="preserve"> din POIM, pe perioada de valabilitate a </w:t>
      </w:r>
      <w:proofErr w:type="spellStart"/>
      <w:r w:rsidRPr="008B1E13">
        <w:rPr>
          <w:shd w:val="clear" w:color="auto" w:fill="FFFFFF"/>
          <w:lang w:val="ro-RO"/>
        </w:rPr>
        <w:t>convenţiei</w:t>
      </w:r>
      <w:proofErr w:type="spellEnd"/>
      <w:r w:rsidRPr="008B1E13">
        <w:rPr>
          <w:shd w:val="clear" w:color="auto" w:fill="FFFFFF"/>
          <w:lang w:val="ro-RO"/>
        </w:rPr>
        <w:t xml:space="preserve"> de custodie/contractului de administrare sau la </w:t>
      </w:r>
      <w:proofErr w:type="spellStart"/>
      <w:r w:rsidRPr="008B1E13">
        <w:rPr>
          <w:shd w:val="clear" w:color="auto" w:fill="FFFFFF"/>
          <w:lang w:val="ro-RO"/>
        </w:rPr>
        <w:t>dispoziţia</w:t>
      </w:r>
      <w:proofErr w:type="spellEnd"/>
      <w:r w:rsidRPr="008B1E13">
        <w:rPr>
          <w:shd w:val="clear" w:color="auto" w:fill="FFFFFF"/>
          <w:lang w:val="ro-RO"/>
        </w:rPr>
        <w:t xml:space="preserve"> </w:t>
      </w:r>
      <w:proofErr w:type="spellStart"/>
      <w:r w:rsidRPr="008B1E13">
        <w:rPr>
          <w:shd w:val="clear" w:color="auto" w:fill="FFFFFF"/>
          <w:lang w:val="ro-RO"/>
        </w:rPr>
        <w:t>autorităţii</w:t>
      </w:r>
      <w:proofErr w:type="spellEnd"/>
      <w:r w:rsidRPr="008B1E13">
        <w:rPr>
          <w:shd w:val="clear" w:color="auto" w:fill="FFFFFF"/>
          <w:lang w:val="ro-RO"/>
        </w:rPr>
        <w:t xml:space="preserve"> publice responsabile pentru coordonarea </w:t>
      </w:r>
      <w:proofErr w:type="spellStart"/>
      <w:r w:rsidRPr="008B1E13">
        <w:rPr>
          <w:shd w:val="clear" w:color="auto" w:fill="FFFFFF"/>
          <w:lang w:val="ro-RO"/>
        </w:rPr>
        <w:t>şi</w:t>
      </w:r>
      <w:proofErr w:type="spellEnd"/>
      <w:r w:rsidRPr="008B1E13">
        <w:rPr>
          <w:shd w:val="clear" w:color="auto" w:fill="FFFFFF"/>
          <w:lang w:val="ro-RO"/>
        </w:rPr>
        <w:t xml:space="preserve"> administrarea ariilor naturale protejate la nivel </w:t>
      </w:r>
      <w:proofErr w:type="spellStart"/>
      <w:r w:rsidRPr="008B1E13">
        <w:rPr>
          <w:shd w:val="clear" w:color="auto" w:fill="FFFFFF"/>
          <w:lang w:val="ro-RO"/>
        </w:rPr>
        <w:t>naţional</w:t>
      </w:r>
      <w:proofErr w:type="spellEnd"/>
      <w:r w:rsidRPr="008B1E13">
        <w:rPr>
          <w:shd w:val="clear" w:color="auto" w:fill="FFFFFF"/>
          <w:lang w:val="ro-RO"/>
        </w:rPr>
        <w:t xml:space="preserve">, pe durata de </w:t>
      </w:r>
      <w:proofErr w:type="spellStart"/>
      <w:r w:rsidRPr="008B1E13">
        <w:rPr>
          <w:shd w:val="clear" w:color="auto" w:fill="FFFFFF"/>
          <w:lang w:val="ro-RO"/>
        </w:rPr>
        <w:t>existenţă</w:t>
      </w:r>
      <w:proofErr w:type="spellEnd"/>
      <w:r w:rsidRPr="008B1E13">
        <w:rPr>
          <w:shd w:val="clear" w:color="auto" w:fill="FFFFFF"/>
          <w:lang w:val="ro-RO"/>
        </w:rPr>
        <w:t xml:space="preserve"> a statutului de arie naturală protejată, dar nu mai </w:t>
      </w:r>
      <w:proofErr w:type="spellStart"/>
      <w:r w:rsidRPr="008B1E13">
        <w:rPr>
          <w:shd w:val="clear" w:color="auto" w:fill="FFFFFF"/>
          <w:lang w:val="ro-RO"/>
        </w:rPr>
        <w:t>puţin</w:t>
      </w:r>
      <w:proofErr w:type="spellEnd"/>
      <w:r w:rsidRPr="008B1E13">
        <w:rPr>
          <w:shd w:val="clear" w:color="auto" w:fill="FFFFFF"/>
          <w:lang w:val="ro-RO"/>
        </w:rPr>
        <w:t xml:space="preserve"> de 5 ani de la finalizarea proiectului.</w:t>
      </w:r>
    </w:p>
    <w:p w:rsidR="00E2137C" w:rsidRPr="00205430" w:rsidRDefault="00E2137C" w:rsidP="00205430">
      <w:pPr>
        <w:pStyle w:val="NORML"/>
        <w:ind w:left="1648"/>
        <w:rPr>
          <w:highlight w:val="yellow"/>
          <w:shd w:val="clear" w:color="auto" w:fill="FFFFFF"/>
          <w:lang w:val="ro-RO"/>
        </w:rPr>
      </w:pPr>
    </w:p>
    <w:p w:rsidR="00DF1E99" w:rsidRPr="00205430" w:rsidRDefault="00DF1E99" w:rsidP="00205430">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F2DBDB" w:themeFill="accent2" w:themeFillTint="33"/>
        <w:rPr>
          <w:rFonts w:cs="Times New Roman"/>
          <w:b/>
          <w:szCs w:val="24"/>
          <w:shd w:val="clear" w:color="auto" w:fill="FFFFFF"/>
          <w:lang w:val="ro-RO"/>
        </w:rPr>
      </w:pPr>
      <w:r w:rsidRPr="00205430">
        <w:rPr>
          <w:rFonts w:cs="Times New Roman"/>
          <w:b/>
          <w:szCs w:val="24"/>
          <w:shd w:val="clear" w:color="auto" w:fill="FFFFFF"/>
          <w:lang w:val="ro-RO"/>
        </w:rPr>
        <w:t>Managementul proiectului</w:t>
      </w:r>
    </w:p>
    <w:p w:rsidR="00076C68" w:rsidRPr="00205430" w:rsidRDefault="003C3E43" w:rsidP="008B1E13">
      <w:pPr>
        <w:pStyle w:val="NORML"/>
        <w:numPr>
          <w:ilvl w:val="0"/>
          <w:numId w:val="1"/>
        </w:numPr>
        <w:tabs>
          <w:tab w:val="left" w:pos="567"/>
        </w:tabs>
        <w:ind w:left="426" w:hanging="426"/>
        <w:rPr>
          <w:bCs/>
          <w:lang w:val="ro-RO"/>
        </w:rPr>
      </w:pPr>
      <w:r w:rsidRPr="00205430">
        <w:rPr>
          <w:b/>
          <w:shd w:val="clear" w:color="auto" w:fill="FFFFFF"/>
          <w:lang w:val="ro-RO"/>
        </w:rPr>
        <w:t>E</w:t>
      </w:r>
      <w:r w:rsidR="00356FB1" w:rsidRPr="00205430">
        <w:rPr>
          <w:b/>
          <w:shd w:val="clear" w:color="auto" w:fill="FFFFFF"/>
          <w:lang w:val="ro-RO"/>
        </w:rPr>
        <w:t>xperiență similară relevantă</w:t>
      </w:r>
      <w:r w:rsidR="00356FB1" w:rsidRPr="00205430">
        <w:rPr>
          <w:shd w:val="clear" w:color="auto" w:fill="FFFFFF"/>
          <w:lang w:val="ro-RO"/>
        </w:rPr>
        <w:t xml:space="preserve"> pentru personalul care desfășoară activități în cadrul proiectului este considerată </w:t>
      </w:r>
      <w:r w:rsidRPr="00205430">
        <w:rPr>
          <w:u w:val="single"/>
          <w:shd w:val="clear" w:color="auto" w:fill="FFFFFF"/>
          <w:lang w:val="ro-RO"/>
        </w:rPr>
        <w:t xml:space="preserve">și </w:t>
      </w:r>
      <w:r w:rsidR="00356FB1" w:rsidRPr="00205430">
        <w:rPr>
          <w:u w:val="single"/>
          <w:shd w:val="clear" w:color="auto" w:fill="FFFFFF"/>
          <w:lang w:val="ro-RO"/>
        </w:rPr>
        <w:t>experiență similară relevantă cea dobândită prin contract de voluntariat</w:t>
      </w:r>
      <w:r w:rsidR="00356FB1" w:rsidRPr="00205430">
        <w:rPr>
          <w:shd w:val="clear" w:color="auto" w:fill="FFFFFF"/>
          <w:lang w:val="ro-RO"/>
        </w:rPr>
        <w:t xml:space="preserve"> încheiat înainte de apariția Legii nr. 78/2014 privind reglementarea activit</w:t>
      </w:r>
      <w:r w:rsidRPr="00205430">
        <w:rPr>
          <w:shd w:val="clear" w:color="auto" w:fill="FFFFFF"/>
          <w:lang w:val="ro-RO"/>
        </w:rPr>
        <w:t xml:space="preserve">ății de voluntariat în România, </w:t>
      </w:r>
      <w:r w:rsidRPr="00205430">
        <w:rPr>
          <w:b/>
          <w:shd w:val="clear" w:color="auto" w:fill="FFFFFF"/>
          <w:lang w:val="ro-RO"/>
        </w:rPr>
        <w:t xml:space="preserve">atât timp cât </w:t>
      </w:r>
      <w:r w:rsidR="00035476" w:rsidRPr="00205430">
        <w:rPr>
          <w:bCs/>
          <w:lang w:val="ro-RO"/>
        </w:rPr>
        <w:t xml:space="preserve">poate fi demonstrată prin activitatea descrisă în CV-uri, </w:t>
      </w:r>
      <w:proofErr w:type="spellStart"/>
      <w:r w:rsidR="00035476" w:rsidRPr="00205430">
        <w:rPr>
          <w:bCs/>
          <w:lang w:val="ro-RO"/>
        </w:rPr>
        <w:t>fişe</w:t>
      </w:r>
      <w:proofErr w:type="spellEnd"/>
      <w:r w:rsidR="00035476" w:rsidRPr="00205430">
        <w:rPr>
          <w:bCs/>
          <w:lang w:val="ro-RO"/>
        </w:rPr>
        <w:t xml:space="preserve"> de post, unde pot fi descrise </w:t>
      </w:r>
      <w:proofErr w:type="spellStart"/>
      <w:r w:rsidR="00035476" w:rsidRPr="00205430">
        <w:rPr>
          <w:bCs/>
          <w:lang w:val="ro-RO"/>
        </w:rPr>
        <w:t>informaţii</w:t>
      </w:r>
      <w:proofErr w:type="spellEnd"/>
      <w:r w:rsidR="00035476" w:rsidRPr="00205430">
        <w:rPr>
          <w:bCs/>
          <w:lang w:val="ro-RO"/>
        </w:rPr>
        <w:t xml:space="preserve"> similare relevante în funcție de specificul proiectului, ca de exemplu expertiză relevantă pentru elaborarea unor</w:t>
      </w:r>
      <w:r w:rsidRPr="00205430">
        <w:rPr>
          <w:bCs/>
          <w:lang w:val="ro-RO"/>
        </w:rPr>
        <w:t xml:space="preserve"> studii de biodiversitate, etc.</w:t>
      </w:r>
    </w:p>
    <w:p w:rsidR="007426CB" w:rsidRPr="00205430" w:rsidRDefault="007426CB" w:rsidP="008B1E13">
      <w:pPr>
        <w:pStyle w:val="NORML"/>
        <w:numPr>
          <w:ilvl w:val="0"/>
          <w:numId w:val="1"/>
        </w:numPr>
        <w:tabs>
          <w:tab w:val="left" w:pos="567"/>
        </w:tabs>
        <w:ind w:left="426" w:hanging="426"/>
        <w:rPr>
          <w:lang w:val="ro-RO"/>
        </w:rPr>
      </w:pPr>
      <w:r w:rsidRPr="00205430">
        <w:rPr>
          <w:b/>
          <w:shd w:val="clear" w:color="auto" w:fill="FFFFFF"/>
          <w:lang w:val="ro-RO"/>
        </w:rPr>
        <w:t>Managementul</w:t>
      </w:r>
      <w:r w:rsidRPr="00205430">
        <w:rPr>
          <w:b/>
          <w:lang w:val="ro-RO"/>
        </w:rPr>
        <w:t xml:space="preserve"> </w:t>
      </w:r>
      <w:r w:rsidRPr="008B1E13">
        <w:rPr>
          <w:b/>
          <w:shd w:val="clear" w:color="auto" w:fill="FFFFFF"/>
          <w:lang w:val="ro-RO"/>
        </w:rPr>
        <w:t>proiectului</w:t>
      </w:r>
      <w:r w:rsidRPr="00205430">
        <w:rPr>
          <w:b/>
          <w:shd w:val="clear" w:color="auto" w:fill="FFFFFF"/>
          <w:lang w:val="ro-RO"/>
        </w:rPr>
        <w:t xml:space="preserve"> </w:t>
      </w:r>
      <w:r w:rsidR="008B1E13">
        <w:rPr>
          <w:b/>
          <w:shd w:val="clear" w:color="auto" w:fill="FFFFFF"/>
          <w:lang w:val="ro-RO"/>
        </w:rPr>
        <w:t xml:space="preserve">poate fi </w:t>
      </w:r>
      <w:proofErr w:type="spellStart"/>
      <w:r w:rsidR="008B1E13">
        <w:rPr>
          <w:b/>
          <w:shd w:val="clear" w:color="auto" w:fill="FFFFFF"/>
          <w:lang w:val="ro-RO"/>
        </w:rPr>
        <w:t>externalizat</w:t>
      </w:r>
      <w:proofErr w:type="spellEnd"/>
      <w:r w:rsidR="008B1E13">
        <w:rPr>
          <w:b/>
          <w:shd w:val="clear" w:color="auto" w:fill="FFFFFF"/>
          <w:lang w:val="ro-RO"/>
        </w:rPr>
        <w:t>?</w:t>
      </w:r>
    </w:p>
    <w:p w:rsidR="007426CB" w:rsidRPr="008B1E13" w:rsidRDefault="007426CB" w:rsidP="008B1E13">
      <w:pPr>
        <w:pStyle w:val="NORML"/>
        <w:numPr>
          <w:ilvl w:val="0"/>
          <w:numId w:val="24"/>
        </w:numPr>
        <w:ind w:left="709" w:hanging="283"/>
        <w:rPr>
          <w:shd w:val="clear" w:color="auto" w:fill="FFFFFF"/>
          <w:lang w:val="ro-RO"/>
        </w:rPr>
      </w:pPr>
      <w:r w:rsidRPr="008B1E13">
        <w:rPr>
          <w:b/>
          <w:u w:val="single"/>
          <w:shd w:val="clear" w:color="auto" w:fill="FFFFFF"/>
          <w:lang w:val="ro-RO"/>
        </w:rPr>
        <w:t>Da,</w:t>
      </w:r>
      <w:r w:rsidRPr="008B1E13">
        <w:rPr>
          <w:shd w:val="clear" w:color="auto" w:fill="FFFFFF"/>
          <w:lang w:val="ro-RO"/>
        </w:rPr>
        <w:t xml:space="preserve"> </w:t>
      </w:r>
      <w:r w:rsidR="008B1E13">
        <w:rPr>
          <w:shd w:val="clear" w:color="auto" w:fill="FFFFFF"/>
          <w:lang w:val="ro-RO"/>
        </w:rPr>
        <w:t xml:space="preserve">managementul proiectului </w:t>
      </w:r>
      <w:r w:rsidRPr="008B1E13">
        <w:rPr>
          <w:shd w:val="clear" w:color="auto" w:fill="FFFFFF"/>
          <w:lang w:val="ro-RO"/>
        </w:rPr>
        <w:t xml:space="preserve">poate fi </w:t>
      </w:r>
      <w:proofErr w:type="spellStart"/>
      <w:r w:rsidRPr="008B1E13">
        <w:rPr>
          <w:shd w:val="clear" w:color="auto" w:fill="FFFFFF"/>
          <w:lang w:val="ro-RO"/>
        </w:rPr>
        <w:t>externalizat</w:t>
      </w:r>
      <w:proofErr w:type="spellEnd"/>
      <w:r w:rsidRPr="008B1E13">
        <w:rPr>
          <w:shd w:val="clear" w:color="auto" w:fill="FFFFFF"/>
          <w:lang w:val="ro-RO"/>
        </w:rPr>
        <w:t xml:space="preserve">. </w:t>
      </w:r>
      <w:r w:rsidR="0077102A" w:rsidRPr="008B1E13">
        <w:rPr>
          <w:shd w:val="clear" w:color="auto" w:fill="FFFFFF"/>
          <w:lang w:val="ro-RO"/>
        </w:rPr>
        <w:t xml:space="preserve">Managementul de proiect poate fi realizat cu personal propriu sau mixt (personal propriu </w:t>
      </w:r>
      <w:proofErr w:type="spellStart"/>
      <w:r w:rsidR="0077102A" w:rsidRPr="008B1E13">
        <w:rPr>
          <w:shd w:val="clear" w:color="auto" w:fill="FFFFFF"/>
          <w:lang w:val="ro-RO"/>
        </w:rPr>
        <w:t>şi</w:t>
      </w:r>
      <w:proofErr w:type="spellEnd"/>
      <w:r w:rsidR="0077102A" w:rsidRPr="008B1E13">
        <w:rPr>
          <w:shd w:val="clear" w:color="auto" w:fill="FFFFFF"/>
          <w:lang w:val="ro-RO"/>
        </w:rPr>
        <w:t xml:space="preserve"> externalizare)</w:t>
      </w:r>
      <w:r w:rsidRPr="008B1E13">
        <w:rPr>
          <w:shd w:val="clear" w:color="auto" w:fill="FFFFFF"/>
          <w:lang w:val="ro-RO"/>
        </w:rPr>
        <w:t xml:space="preserve"> – Secțiunea 3.3.12</w:t>
      </w:r>
      <w:r w:rsidR="0077102A" w:rsidRPr="008B1E13">
        <w:rPr>
          <w:shd w:val="clear" w:color="auto" w:fill="FFFFFF"/>
          <w:lang w:val="ro-RO"/>
        </w:rPr>
        <w:t xml:space="preserve">. </w:t>
      </w:r>
    </w:p>
    <w:p w:rsidR="0060148D" w:rsidRPr="008B1E13" w:rsidRDefault="0077102A" w:rsidP="008B1E13">
      <w:pPr>
        <w:pStyle w:val="NORML"/>
        <w:numPr>
          <w:ilvl w:val="0"/>
          <w:numId w:val="24"/>
        </w:numPr>
        <w:ind w:left="709" w:hanging="283"/>
        <w:rPr>
          <w:shd w:val="clear" w:color="auto" w:fill="FFFFFF"/>
          <w:lang w:val="ro-RO"/>
        </w:rPr>
      </w:pPr>
      <w:r w:rsidRPr="008B1E13">
        <w:rPr>
          <w:shd w:val="clear" w:color="auto" w:fill="FFFFFF"/>
          <w:lang w:val="ro-RO"/>
        </w:rPr>
        <w:t>Personalul propriu al solicitantului implicat în managementul proiectului se va constitui în UIP</w:t>
      </w:r>
      <w:r w:rsidR="007B1E32">
        <w:rPr>
          <w:shd w:val="clear" w:color="auto" w:fill="FFFFFF"/>
          <w:lang w:val="ro-RO"/>
        </w:rPr>
        <w:t xml:space="preserve">. Pentru a asigura o bună implementare a proiectelor, având în vedere faptul că </w:t>
      </w:r>
      <w:r w:rsidR="00D377CD">
        <w:rPr>
          <w:shd w:val="clear" w:color="auto" w:fill="FFFFFF"/>
          <w:lang w:val="ro-RO"/>
        </w:rPr>
        <w:t>relațiile</w:t>
      </w:r>
      <w:r w:rsidR="007B1E32">
        <w:rPr>
          <w:shd w:val="clear" w:color="auto" w:fill="FFFFFF"/>
          <w:lang w:val="ro-RO"/>
        </w:rPr>
        <w:t xml:space="preserve"> contractuale și financiare </w:t>
      </w:r>
      <w:r w:rsidR="00D377CD">
        <w:rPr>
          <w:shd w:val="clear" w:color="auto" w:fill="FFFFFF"/>
          <w:lang w:val="ro-RO"/>
        </w:rPr>
        <w:t xml:space="preserve">se încheie între entitatea finanțatoare și liderul parteneriatului, cel din urmă având responsabilitatea activităților proiectului, pe baza activității derulate de managerul de proiect, </w:t>
      </w:r>
      <w:r w:rsidR="007220E5">
        <w:rPr>
          <w:shd w:val="clear" w:color="auto" w:fill="FFFFFF"/>
          <w:lang w:val="ro-RO"/>
        </w:rPr>
        <w:t>AM recomandă</w:t>
      </w:r>
      <w:r w:rsidR="00D377CD">
        <w:rPr>
          <w:shd w:val="clear" w:color="auto" w:fill="FFFFFF"/>
          <w:lang w:val="ro-RO"/>
        </w:rPr>
        <w:t xml:space="preserve"> ca</w:t>
      </w:r>
      <w:r w:rsidRPr="008B1E13">
        <w:rPr>
          <w:shd w:val="clear" w:color="auto" w:fill="FFFFFF"/>
          <w:lang w:val="ro-RO"/>
        </w:rPr>
        <w:t xml:space="preserve"> managerul de proiect </w:t>
      </w:r>
      <w:r w:rsidR="00D377CD">
        <w:rPr>
          <w:shd w:val="clear" w:color="auto" w:fill="FFFFFF"/>
          <w:lang w:val="ro-RO"/>
        </w:rPr>
        <w:t>să fie</w:t>
      </w:r>
      <w:r w:rsidRPr="008B1E13">
        <w:rPr>
          <w:shd w:val="clear" w:color="auto" w:fill="FFFFFF"/>
          <w:lang w:val="ro-RO"/>
        </w:rPr>
        <w:t xml:space="preserve"> reprezentantul liderul</w:t>
      </w:r>
      <w:r w:rsidR="007220E5">
        <w:rPr>
          <w:shd w:val="clear" w:color="auto" w:fill="FFFFFF"/>
          <w:lang w:val="ro-RO"/>
        </w:rPr>
        <w:t>ui</w:t>
      </w:r>
      <w:r w:rsidRPr="008B1E13">
        <w:rPr>
          <w:shd w:val="clear" w:color="auto" w:fill="FFFFFF"/>
          <w:lang w:val="ro-RO"/>
        </w:rPr>
        <w:t xml:space="preserve"> parteneriatului.  </w:t>
      </w:r>
    </w:p>
    <w:p w:rsidR="0060148D" w:rsidRPr="008B1E13" w:rsidRDefault="0060148D" w:rsidP="008B1E13">
      <w:pPr>
        <w:pStyle w:val="NORML"/>
        <w:numPr>
          <w:ilvl w:val="0"/>
          <w:numId w:val="24"/>
        </w:numPr>
        <w:ind w:left="709" w:hanging="283"/>
        <w:rPr>
          <w:shd w:val="clear" w:color="auto" w:fill="FFFFFF"/>
          <w:lang w:val="ro-RO"/>
        </w:rPr>
      </w:pPr>
      <w:r w:rsidRPr="008B1E13">
        <w:rPr>
          <w:shd w:val="clear" w:color="auto" w:fill="FFFFFF"/>
          <w:lang w:val="ro-RO"/>
        </w:rPr>
        <w:t>Personalul propriu poate fi inclus în UIP ca și expertiză tehnică</w:t>
      </w:r>
      <w:r w:rsidR="00F77413" w:rsidRPr="008B1E13">
        <w:rPr>
          <w:shd w:val="clear" w:color="auto" w:fill="FFFFFF"/>
          <w:lang w:val="ro-RO"/>
        </w:rPr>
        <w:t>,</w:t>
      </w:r>
      <w:r w:rsidRPr="008B1E13">
        <w:rPr>
          <w:shd w:val="clear" w:color="auto" w:fill="FFFFFF"/>
          <w:lang w:val="ro-RO"/>
        </w:rPr>
        <w:t xml:space="preserve"> situație în care cheltuielile cu salariile vor fi justificate conform ghidului</w:t>
      </w:r>
      <w:r w:rsidR="002B779C">
        <w:rPr>
          <w:shd w:val="clear" w:color="auto" w:fill="FFFFFF"/>
          <w:lang w:val="ro-RO"/>
        </w:rPr>
        <w:t>,</w:t>
      </w:r>
      <w:r w:rsidRPr="008B1E13">
        <w:rPr>
          <w:shd w:val="clear" w:color="auto" w:fill="FFFFFF"/>
          <w:lang w:val="ro-RO"/>
        </w:rPr>
        <w:t xml:space="preserve"> iar bugetarea se va face diferențiat pe cele doua tipuri de activități ale UIP, respectiv managementul de proiect ș</w:t>
      </w:r>
      <w:r w:rsidR="00224FBB" w:rsidRPr="008B1E13">
        <w:rPr>
          <w:shd w:val="clear" w:color="auto" w:fill="FFFFFF"/>
          <w:lang w:val="ro-RO"/>
        </w:rPr>
        <w:t>i activitățile de implementare.</w:t>
      </w:r>
      <w:bookmarkStart w:id="0" w:name="_GoBack"/>
      <w:bookmarkEnd w:id="0"/>
    </w:p>
    <w:p w:rsidR="00224FBB" w:rsidRPr="008B1E13" w:rsidRDefault="00224FBB" w:rsidP="008B1E13">
      <w:pPr>
        <w:pStyle w:val="NORML"/>
        <w:numPr>
          <w:ilvl w:val="0"/>
          <w:numId w:val="1"/>
        </w:numPr>
        <w:tabs>
          <w:tab w:val="left" w:pos="567"/>
        </w:tabs>
        <w:ind w:left="426" w:hanging="426"/>
        <w:rPr>
          <w:b/>
          <w:shd w:val="clear" w:color="auto" w:fill="FFFFFF"/>
          <w:lang w:val="ro-RO"/>
        </w:rPr>
      </w:pPr>
      <w:r w:rsidRPr="008B1E13">
        <w:rPr>
          <w:b/>
          <w:shd w:val="clear" w:color="auto" w:fill="FFFFFF"/>
          <w:lang w:val="ro-RO"/>
        </w:rPr>
        <w:lastRenderedPageBreak/>
        <w:t>Exper</w:t>
      </w:r>
      <w:r w:rsidR="008B1E13">
        <w:rPr>
          <w:b/>
          <w:shd w:val="clear" w:color="auto" w:fill="FFFFFF"/>
          <w:lang w:val="ro-RO"/>
        </w:rPr>
        <w:t>ții trebuie să fie angajații solicitantului? Pot fi experți cooptați î</w:t>
      </w:r>
      <w:r w:rsidRPr="008B1E13">
        <w:rPr>
          <w:b/>
          <w:shd w:val="clear" w:color="auto" w:fill="FFFFFF"/>
          <w:lang w:val="ro-RO"/>
        </w:rPr>
        <w:t>n baza unui contract civil/prest</w:t>
      </w:r>
      <w:r w:rsidR="00E245BE">
        <w:rPr>
          <w:b/>
          <w:shd w:val="clear" w:color="auto" w:fill="FFFFFF"/>
          <w:lang w:val="ro-RO"/>
        </w:rPr>
        <w:t>ă</w:t>
      </w:r>
      <w:r w:rsidRPr="008B1E13">
        <w:rPr>
          <w:b/>
          <w:shd w:val="clear" w:color="auto" w:fill="FFFFFF"/>
          <w:lang w:val="ro-RO"/>
        </w:rPr>
        <w:t>ri servicii special pentru acest proiect pe</w:t>
      </w:r>
      <w:r w:rsidR="008B1E13">
        <w:rPr>
          <w:b/>
          <w:shd w:val="clear" w:color="auto" w:fill="FFFFFF"/>
          <w:lang w:val="ro-RO"/>
        </w:rPr>
        <w:t xml:space="preserve"> o anumită funcție bine definită</w:t>
      </w:r>
      <w:r w:rsidRPr="008B1E13">
        <w:rPr>
          <w:b/>
          <w:shd w:val="clear" w:color="auto" w:fill="FFFFFF"/>
          <w:lang w:val="ro-RO"/>
        </w:rPr>
        <w:t>?</w:t>
      </w:r>
    </w:p>
    <w:p w:rsidR="00014E12" w:rsidRPr="00675DD6" w:rsidRDefault="00014E12" w:rsidP="008B1E13">
      <w:pPr>
        <w:pStyle w:val="NORML"/>
        <w:numPr>
          <w:ilvl w:val="0"/>
          <w:numId w:val="24"/>
        </w:numPr>
        <w:ind w:left="709" w:hanging="283"/>
        <w:rPr>
          <w:shd w:val="clear" w:color="auto" w:fill="FFFFFF"/>
          <w:lang w:val="ro-RO"/>
        </w:rPr>
      </w:pPr>
      <w:r w:rsidRPr="008B1E13">
        <w:rPr>
          <w:shd w:val="clear" w:color="auto" w:fill="FFFFFF"/>
          <w:lang w:val="ro-RO"/>
        </w:rPr>
        <w:t>Treb</w:t>
      </w:r>
      <w:r w:rsidR="008B1E13">
        <w:rPr>
          <w:shd w:val="clear" w:color="auto" w:fill="FFFFFF"/>
          <w:lang w:val="ro-RO"/>
        </w:rPr>
        <w:t>uie să</w:t>
      </w:r>
      <w:r w:rsidRPr="008B1E13">
        <w:rPr>
          <w:shd w:val="clear" w:color="auto" w:fill="FFFFFF"/>
          <w:lang w:val="ro-RO"/>
        </w:rPr>
        <w:t xml:space="preserve"> existe un raport juridic care s</w:t>
      </w:r>
      <w:r w:rsidR="008B1E13">
        <w:rPr>
          <w:shd w:val="clear" w:color="auto" w:fill="FFFFFF"/>
          <w:lang w:val="ro-RO"/>
        </w:rPr>
        <w:t>ă permit</w:t>
      </w:r>
      <w:r w:rsidR="00E245BE">
        <w:rPr>
          <w:shd w:val="clear" w:color="auto" w:fill="FFFFFF"/>
          <w:lang w:val="ro-RO"/>
        </w:rPr>
        <w:t>ă</w:t>
      </w:r>
      <w:r w:rsidR="008B1E13">
        <w:rPr>
          <w:shd w:val="clear" w:color="auto" w:fill="FFFFFF"/>
          <w:lang w:val="ro-RO"/>
        </w:rPr>
        <w:t xml:space="preserve"> realizarea activităț</w:t>
      </w:r>
      <w:r w:rsidRPr="008B1E13">
        <w:rPr>
          <w:shd w:val="clear" w:color="auto" w:fill="FFFFFF"/>
          <w:lang w:val="ro-RO"/>
        </w:rPr>
        <w:t>ilor pentru care un expert a</w:t>
      </w:r>
      <w:r w:rsidR="008B1E13">
        <w:rPr>
          <w:shd w:val="clear" w:color="auto" w:fill="FFFFFF"/>
          <w:lang w:val="ro-RO"/>
        </w:rPr>
        <w:t xml:space="preserve"> fost selectat, conform legislației în vigoare: </w:t>
      </w:r>
      <w:r w:rsidR="008B1E13" w:rsidRPr="00675DD6">
        <w:rPr>
          <w:b/>
          <w:shd w:val="clear" w:color="auto" w:fill="FFFFFF"/>
          <w:lang w:val="ro-RO"/>
        </w:rPr>
        <w:t>contract de muncă sau contract de prestări servicii.</w:t>
      </w:r>
    </w:p>
    <w:p w:rsidR="00531FA8" w:rsidRPr="00205430" w:rsidRDefault="00531FA8" w:rsidP="00205430">
      <w:pPr>
        <w:pStyle w:val="ListParagraph"/>
        <w:ind w:left="1276"/>
        <w:rPr>
          <w:rFonts w:eastAsia="Times New Roman" w:cs="Times New Roman"/>
          <w:color w:val="FF0000"/>
          <w:szCs w:val="24"/>
          <w:highlight w:val="yellow"/>
          <w:lang w:eastAsia="en-GB"/>
        </w:rPr>
      </w:pPr>
    </w:p>
    <w:p w:rsidR="00BA5925" w:rsidRPr="002B779C" w:rsidRDefault="00BA5925" w:rsidP="00205430">
      <w:pPr>
        <w:pStyle w:val="ListParagraph"/>
        <w:numPr>
          <w:ilvl w:val="0"/>
          <w:numId w:val="1"/>
        </w:numPr>
        <w:spacing w:after="160" w:line="259" w:lineRule="auto"/>
        <w:ind w:left="567" w:hanging="283"/>
        <w:rPr>
          <w:rFonts w:eastAsia="Times New Roman" w:cs="Times New Roman"/>
          <w:b/>
          <w:szCs w:val="24"/>
          <w:lang w:val="ro-RO" w:eastAsia="en-GB"/>
        </w:rPr>
      </w:pPr>
      <w:r w:rsidRPr="002B779C">
        <w:rPr>
          <w:rFonts w:eastAsia="Times New Roman" w:cs="Times New Roman"/>
          <w:b/>
          <w:szCs w:val="24"/>
          <w:lang w:val="ro-RO" w:eastAsia="en-GB"/>
        </w:rPr>
        <w:t>Membrii UIP pot participa la implementarea activităților? Sau au atribuții doar de coordonare?</w:t>
      </w:r>
    </w:p>
    <w:p w:rsidR="00205430" w:rsidRPr="002B779C" w:rsidRDefault="00205430" w:rsidP="00205430">
      <w:pPr>
        <w:pStyle w:val="ListParagraph"/>
        <w:numPr>
          <w:ilvl w:val="0"/>
          <w:numId w:val="25"/>
        </w:numPr>
        <w:spacing w:after="160" w:line="259" w:lineRule="auto"/>
        <w:ind w:left="1134" w:hanging="283"/>
        <w:rPr>
          <w:rFonts w:eastAsia="Times New Roman" w:cs="Times New Roman"/>
          <w:szCs w:val="24"/>
          <w:lang w:val="ro-RO" w:eastAsia="en-GB"/>
        </w:rPr>
      </w:pPr>
      <w:r w:rsidRPr="002B779C">
        <w:rPr>
          <w:rFonts w:eastAsia="Times New Roman" w:cs="Times New Roman"/>
          <w:b/>
          <w:szCs w:val="24"/>
          <w:lang w:val="ro-RO" w:eastAsia="en-GB"/>
        </w:rPr>
        <w:t>Da</w:t>
      </w:r>
      <w:r w:rsidRPr="002B779C">
        <w:rPr>
          <w:rFonts w:eastAsia="Times New Roman" w:cs="Times New Roman"/>
          <w:szCs w:val="24"/>
          <w:lang w:val="ro-RO" w:eastAsia="en-GB"/>
        </w:rPr>
        <w:t xml:space="preserve">, membrii UIP pot fi implicați în activitățile proiectului.  </w:t>
      </w:r>
    </w:p>
    <w:p w:rsidR="00224FBB" w:rsidRPr="00B402CD" w:rsidRDefault="00BA5925" w:rsidP="00B402CD">
      <w:pPr>
        <w:pStyle w:val="ListParagraph"/>
        <w:numPr>
          <w:ilvl w:val="0"/>
          <w:numId w:val="25"/>
        </w:numPr>
        <w:spacing w:after="160" w:line="259" w:lineRule="auto"/>
        <w:ind w:left="1134" w:hanging="283"/>
        <w:rPr>
          <w:shd w:val="clear" w:color="auto" w:fill="FFFFFF"/>
          <w:lang w:val="ro-RO"/>
        </w:rPr>
      </w:pPr>
      <w:r w:rsidRPr="002B779C">
        <w:rPr>
          <w:lang w:val="ro-RO"/>
        </w:rPr>
        <w:t xml:space="preserve">Activitatea de management a proiectului include </w:t>
      </w:r>
      <w:proofErr w:type="spellStart"/>
      <w:r w:rsidRPr="002B779C">
        <w:rPr>
          <w:lang w:val="ro-RO"/>
        </w:rPr>
        <w:t>şi</w:t>
      </w:r>
      <w:proofErr w:type="spellEnd"/>
      <w:r w:rsidRPr="002B779C">
        <w:rPr>
          <w:lang w:val="ro-RO"/>
        </w:rPr>
        <w:t xml:space="preserve"> expertiza tehnică necesară unei implementări la un nivel de </w:t>
      </w:r>
      <w:r w:rsidRPr="00B402CD">
        <w:rPr>
          <w:rFonts w:eastAsia="Times New Roman" w:cs="Times New Roman"/>
          <w:szCs w:val="24"/>
          <w:lang w:val="ro-RO" w:eastAsia="en-GB"/>
        </w:rPr>
        <w:t>calitate</w:t>
      </w:r>
      <w:r w:rsidRPr="002B779C">
        <w:rPr>
          <w:lang w:val="ro-RO"/>
        </w:rPr>
        <w:t xml:space="preserve"> adecvat.</w:t>
      </w:r>
      <w:r w:rsidR="006A53B2" w:rsidRPr="002B779C">
        <w:t xml:space="preserve"> </w:t>
      </w:r>
      <w:r w:rsidR="006A53B2" w:rsidRPr="002B779C">
        <w:rPr>
          <w:lang w:val="ro-RO"/>
        </w:rPr>
        <w:t xml:space="preserve">Complementar </w:t>
      </w:r>
      <w:r w:rsidR="00E245BE" w:rsidRPr="002B779C">
        <w:rPr>
          <w:lang w:val="ro-RO"/>
        </w:rPr>
        <w:t>activității</w:t>
      </w:r>
      <w:r w:rsidR="006A53B2" w:rsidRPr="002B779C">
        <w:rPr>
          <w:lang w:val="ro-RO"/>
        </w:rPr>
        <w:t xml:space="preserve"> UIP, </w:t>
      </w:r>
      <w:r w:rsidR="00E245BE" w:rsidRPr="002B779C">
        <w:rPr>
          <w:lang w:val="ro-RO"/>
        </w:rPr>
        <w:t>activitățile</w:t>
      </w:r>
      <w:r w:rsidR="006A53B2" w:rsidRPr="002B779C">
        <w:rPr>
          <w:lang w:val="ro-RO"/>
        </w:rPr>
        <w:t xml:space="preserve"> proiectului pot fi realizate cu personal propriu sau mixt (personal propriu </w:t>
      </w:r>
      <w:r w:rsidR="00E245BE" w:rsidRPr="002B779C">
        <w:rPr>
          <w:lang w:val="ro-RO"/>
        </w:rPr>
        <w:t>și</w:t>
      </w:r>
      <w:r w:rsidR="006A53B2" w:rsidRPr="002B779C">
        <w:rPr>
          <w:lang w:val="ro-RO"/>
        </w:rPr>
        <w:t xml:space="preserve"> externalizare). În cazul în care se optează pentru realizarea activităților de către personal propriu, acesta va face parte din UIP.</w:t>
      </w:r>
      <w:r w:rsidR="00B402CD">
        <w:rPr>
          <w:lang w:val="ro-RO"/>
        </w:rPr>
        <w:t xml:space="preserve">  </w:t>
      </w:r>
      <w:r w:rsidR="00B402CD" w:rsidRPr="008B1E13">
        <w:rPr>
          <w:shd w:val="clear" w:color="auto" w:fill="FFFFFF"/>
          <w:lang w:val="ro-RO"/>
        </w:rPr>
        <w:t xml:space="preserve">– Secțiunea 3.3.12. </w:t>
      </w:r>
    </w:p>
    <w:p w:rsidR="007426CB" w:rsidRPr="00205430" w:rsidRDefault="007426CB" w:rsidP="00205430">
      <w:pPr>
        <w:pStyle w:val="NORML"/>
        <w:tabs>
          <w:tab w:val="left" w:pos="567"/>
        </w:tabs>
        <w:ind w:left="284"/>
        <w:rPr>
          <w:lang w:val="ro-RO"/>
        </w:rPr>
      </w:pPr>
    </w:p>
    <w:p w:rsidR="00182DCA" w:rsidRPr="00205430" w:rsidRDefault="00182DCA" w:rsidP="00205430">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F2DBDB" w:themeFill="accent2" w:themeFillTint="33"/>
        <w:rPr>
          <w:rFonts w:cs="Times New Roman"/>
          <w:b/>
          <w:szCs w:val="24"/>
          <w:shd w:val="clear" w:color="auto" w:fill="FFFFFF"/>
          <w:lang w:val="ro-RO"/>
        </w:rPr>
      </w:pPr>
      <w:r w:rsidRPr="00205430">
        <w:rPr>
          <w:rFonts w:cs="Times New Roman"/>
          <w:b/>
          <w:szCs w:val="24"/>
          <w:shd w:val="clear" w:color="auto" w:fill="FFFFFF"/>
          <w:lang w:val="ro-RO"/>
        </w:rPr>
        <w:t>Bugetul proiectului</w:t>
      </w:r>
      <w:r w:rsidR="007426CB" w:rsidRPr="00205430">
        <w:rPr>
          <w:rFonts w:cs="Times New Roman"/>
          <w:b/>
          <w:szCs w:val="24"/>
          <w:shd w:val="clear" w:color="auto" w:fill="FFFFFF"/>
          <w:lang w:val="ro-RO"/>
        </w:rPr>
        <w:t xml:space="preserve"> și cheltuieli eligibile</w:t>
      </w:r>
    </w:p>
    <w:p w:rsidR="005D62FA" w:rsidRDefault="005D62FA" w:rsidP="005D62FA">
      <w:pPr>
        <w:rPr>
          <w:szCs w:val="24"/>
        </w:rPr>
      </w:pPr>
    </w:p>
    <w:p w:rsidR="005D62FA" w:rsidRPr="005D62FA" w:rsidRDefault="005D62FA" w:rsidP="005D62FA">
      <w:pPr>
        <w:pStyle w:val="ListParagraph"/>
        <w:numPr>
          <w:ilvl w:val="0"/>
          <w:numId w:val="1"/>
        </w:numPr>
        <w:ind w:left="567" w:hanging="283"/>
        <w:rPr>
          <w:b/>
          <w:szCs w:val="24"/>
        </w:rPr>
      </w:pPr>
      <w:proofErr w:type="spellStart"/>
      <w:r w:rsidRPr="005D62FA">
        <w:rPr>
          <w:b/>
          <w:szCs w:val="24"/>
        </w:rPr>
        <w:t>Cheltuielile</w:t>
      </w:r>
      <w:proofErr w:type="spellEnd"/>
      <w:r w:rsidRPr="005D62FA">
        <w:rPr>
          <w:b/>
          <w:szCs w:val="24"/>
        </w:rPr>
        <w:t xml:space="preserve"> de personal </w:t>
      </w:r>
    </w:p>
    <w:p w:rsidR="005D62FA" w:rsidRPr="005D62FA" w:rsidRDefault="005D62FA" w:rsidP="005D62FA">
      <w:pPr>
        <w:pStyle w:val="ListParagraph"/>
        <w:numPr>
          <w:ilvl w:val="0"/>
          <w:numId w:val="30"/>
        </w:numPr>
        <w:ind w:left="1134" w:hanging="283"/>
        <w:rPr>
          <w:szCs w:val="24"/>
        </w:rPr>
      </w:pPr>
      <w:proofErr w:type="spellStart"/>
      <w:r w:rsidRPr="005D62FA">
        <w:rPr>
          <w:szCs w:val="24"/>
        </w:rPr>
        <w:t>Cheltuielile</w:t>
      </w:r>
      <w:proofErr w:type="spellEnd"/>
      <w:r w:rsidRPr="005D62FA">
        <w:rPr>
          <w:szCs w:val="24"/>
        </w:rPr>
        <w:t xml:space="preserve"> cu </w:t>
      </w:r>
      <w:proofErr w:type="spellStart"/>
      <w:r w:rsidRPr="005D62FA">
        <w:rPr>
          <w:szCs w:val="24"/>
        </w:rPr>
        <w:t>managementul</w:t>
      </w:r>
      <w:proofErr w:type="spellEnd"/>
      <w:r w:rsidRPr="005D62FA">
        <w:rPr>
          <w:szCs w:val="24"/>
        </w:rPr>
        <w:t xml:space="preserve"> de </w:t>
      </w:r>
      <w:proofErr w:type="spellStart"/>
      <w:r w:rsidRPr="005D62FA">
        <w:rPr>
          <w:szCs w:val="24"/>
        </w:rPr>
        <w:t>proiect</w:t>
      </w:r>
      <w:proofErr w:type="spellEnd"/>
      <w:r w:rsidRPr="005D62FA">
        <w:rPr>
          <w:szCs w:val="24"/>
        </w:rPr>
        <w:t xml:space="preserve"> </w:t>
      </w:r>
      <w:proofErr w:type="spellStart"/>
      <w:r w:rsidRPr="005D62FA">
        <w:rPr>
          <w:szCs w:val="24"/>
        </w:rPr>
        <w:t>trebuie</w:t>
      </w:r>
      <w:proofErr w:type="spellEnd"/>
      <w:r w:rsidRPr="005D62FA">
        <w:rPr>
          <w:szCs w:val="24"/>
        </w:rPr>
        <w:t xml:space="preserve"> </w:t>
      </w:r>
      <w:proofErr w:type="spellStart"/>
      <w:r w:rsidRPr="005D62FA">
        <w:rPr>
          <w:szCs w:val="24"/>
        </w:rPr>
        <w:t>să</w:t>
      </w:r>
      <w:proofErr w:type="spellEnd"/>
      <w:r w:rsidRPr="005D62FA">
        <w:rPr>
          <w:szCs w:val="24"/>
        </w:rPr>
        <w:t xml:space="preserve"> se </w:t>
      </w:r>
      <w:proofErr w:type="spellStart"/>
      <w:r w:rsidRPr="005D62FA">
        <w:rPr>
          <w:szCs w:val="24"/>
        </w:rPr>
        <w:t>încadreze</w:t>
      </w:r>
      <w:proofErr w:type="spellEnd"/>
      <w:r w:rsidRPr="005D62FA">
        <w:rPr>
          <w:szCs w:val="24"/>
        </w:rPr>
        <w:t xml:space="preserve"> </w:t>
      </w:r>
      <w:proofErr w:type="spellStart"/>
      <w:r w:rsidRPr="005D62FA">
        <w:rPr>
          <w:szCs w:val="24"/>
        </w:rPr>
        <w:t>într</w:t>
      </w:r>
      <w:proofErr w:type="spellEnd"/>
      <w:r w:rsidRPr="005D62FA">
        <w:rPr>
          <w:szCs w:val="24"/>
        </w:rPr>
        <w:t xml:space="preserve">-un </w:t>
      </w:r>
      <w:proofErr w:type="spellStart"/>
      <w:r w:rsidRPr="005D62FA">
        <w:rPr>
          <w:szCs w:val="24"/>
        </w:rPr>
        <w:t>plafon</w:t>
      </w:r>
      <w:proofErr w:type="spellEnd"/>
      <w:r w:rsidRPr="005D62FA">
        <w:rPr>
          <w:szCs w:val="24"/>
        </w:rPr>
        <w:t xml:space="preserve"> de maxim 15% </w:t>
      </w:r>
      <w:proofErr w:type="spellStart"/>
      <w:r w:rsidRPr="005D62FA">
        <w:rPr>
          <w:szCs w:val="24"/>
        </w:rPr>
        <w:t>şi</w:t>
      </w:r>
      <w:proofErr w:type="spellEnd"/>
      <w:r w:rsidRPr="005D62FA">
        <w:rPr>
          <w:szCs w:val="24"/>
        </w:rPr>
        <w:t xml:space="preserve">, </w:t>
      </w:r>
      <w:proofErr w:type="spellStart"/>
      <w:r w:rsidRPr="005D62FA">
        <w:rPr>
          <w:szCs w:val="24"/>
        </w:rPr>
        <w:t>în</w:t>
      </w:r>
      <w:proofErr w:type="spellEnd"/>
      <w:r w:rsidRPr="005D62FA">
        <w:rPr>
          <w:szCs w:val="24"/>
        </w:rPr>
        <w:t xml:space="preserve"> </w:t>
      </w:r>
      <w:proofErr w:type="spellStart"/>
      <w:r w:rsidRPr="005D62FA">
        <w:rPr>
          <w:szCs w:val="24"/>
        </w:rPr>
        <w:t>funcţie</w:t>
      </w:r>
      <w:proofErr w:type="spellEnd"/>
      <w:r w:rsidRPr="005D62FA">
        <w:rPr>
          <w:szCs w:val="24"/>
        </w:rPr>
        <w:t xml:space="preserve"> de </w:t>
      </w:r>
      <w:proofErr w:type="spellStart"/>
      <w:r w:rsidRPr="005D62FA">
        <w:rPr>
          <w:szCs w:val="24"/>
        </w:rPr>
        <w:t>opţiunea</w:t>
      </w:r>
      <w:proofErr w:type="spellEnd"/>
      <w:r w:rsidRPr="005D62FA">
        <w:rPr>
          <w:szCs w:val="24"/>
        </w:rPr>
        <w:t xml:space="preserve"> </w:t>
      </w:r>
      <w:proofErr w:type="spellStart"/>
      <w:r w:rsidRPr="005D62FA">
        <w:rPr>
          <w:szCs w:val="24"/>
        </w:rPr>
        <w:t>solicitantului</w:t>
      </w:r>
      <w:proofErr w:type="spellEnd"/>
      <w:r w:rsidRPr="005D62FA">
        <w:rPr>
          <w:szCs w:val="24"/>
        </w:rPr>
        <w:t xml:space="preserve">, pot fi </w:t>
      </w:r>
      <w:proofErr w:type="spellStart"/>
      <w:r w:rsidRPr="005D62FA">
        <w:rPr>
          <w:szCs w:val="24"/>
        </w:rPr>
        <w:t>cheltuieli</w:t>
      </w:r>
      <w:proofErr w:type="spellEnd"/>
      <w:r w:rsidRPr="005D62FA">
        <w:rPr>
          <w:szCs w:val="24"/>
        </w:rPr>
        <w:t xml:space="preserve"> cu </w:t>
      </w:r>
      <w:proofErr w:type="spellStart"/>
      <w:r w:rsidRPr="005D62FA">
        <w:rPr>
          <w:szCs w:val="24"/>
        </w:rPr>
        <w:t>salariile</w:t>
      </w:r>
      <w:proofErr w:type="spellEnd"/>
      <w:r w:rsidRPr="005D62FA">
        <w:rPr>
          <w:szCs w:val="24"/>
        </w:rPr>
        <w:t xml:space="preserve"> </w:t>
      </w:r>
      <w:proofErr w:type="spellStart"/>
      <w:r w:rsidRPr="005D62FA">
        <w:rPr>
          <w:szCs w:val="24"/>
        </w:rPr>
        <w:t>personalului</w:t>
      </w:r>
      <w:proofErr w:type="spellEnd"/>
      <w:r w:rsidRPr="005D62FA">
        <w:rPr>
          <w:szCs w:val="24"/>
        </w:rPr>
        <w:t xml:space="preserve"> </w:t>
      </w:r>
      <w:proofErr w:type="spellStart"/>
      <w:r w:rsidRPr="005D62FA">
        <w:rPr>
          <w:szCs w:val="24"/>
        </w:rPr>
        <w:t>aflat</w:t>
      </w:r>
      <w:proofErr w:type="spellEnd"/>
      <w:r w:rsidRPr="005D62FA">
        <w:rPr>
          <w:szCs w:val="24"/>
        </w:rPr>
        <w:t xml:space="preserve"> </w:t>
      </w:r>
      <w:proofErr w:type="spellStart"/>
      <w:r w:rsidRPr="005D62FA">
        <w:rPr>
          <w:szCs w:val="24"/>
        </w:rPr>
        <w:t>în</w:t>
      </w:r>
      <w:proofErr w:type="spellEnd"/>
      <w:r w:rsidRPr="005D62FA">
        <w:rPr>
          <w:szCs w:val="24"/>
        </w:rPr>
        <w:t xml:space="preserve"> </w:t>
      </w:r>
      <w:proofErr w:type="spellStart"/>
      <w:r w:rsidRPr="005D62FA">
        <w:rPr>
          <w:szCs w:val="24"/>
        </w:rPr>
        <w:t>componenţa</w:t>
      </w:r>
      <w:proofErr w:type="spellEnd"/>
      <w:r w:rsidRPr="005D62FA">
        <w:rPr>
          <w:szCs w:val="24"/>
        </w:rPr>
        <w:t xml:space="preserve"> UIP-</w:t>
      </w:r>
      <w:proofErr w:type="spellStart"/>
      <w:r w:rsidRPr="005D62FA">
        <w:rPr>
          <w:szCs w:val="24"/>
        </w:rPr>
        <w:t>ului</w:t>
      </w:r>
      <w:proofErr w:type="spellEnd"/>
      <w:r w:rsidRPr="005D62FA">
        <w:rPr>
          <w:szCs w:val="24"/>
        </w:rPr>
        <w:t xml:space="preserve"> </w:t>
      </w:r>
      <w:proofErr w:type="spellStart"/>
      <w:r w:rsidRPr="005D62FA">
        <w:rPr>
          <w:szCs w:val="24"/>
        </w:rPr>
        <w:t>sau</w:t>
      </w:r>
      <w:proofErr w:type="spellEnd"/>
      <w:r w:rsidRPr="005D62FA">
        <w:rPr>
          <w:szCs w:val="24"/>
        </w:rPr>
        <w:t xml:space="preserve"> </w:t>
      </w:r>
      <w:proofErr w:type="spellStart"/>
      <w:r w:rsidRPr="005D62FA">
        <w:rPr>
          <w:szCs w:val="24"/>
        </w:rPr>
        <w:t>cheltuieli</w:t>
      </w:r>
      <w:proofErr w:type="spellEnd"/>
      <w:r w:rsidRPr="005D62FA">
        <w:rPr>
          <w:szCs w:val="24"/>
        </w:rPr>
        <w:t xml:space="preserve"> </w:t>
      </w:r>
      <w:proofErr w:type="spellStart"/>
      <w:r w:rsidRPr="005D62FA">
        <w:rPr>
          <w:szCs w:val="24"/>
        </w:rPr>
        <w:t>efectuate</w:t>
      </w:r>
      <w:proofErr w:type="spellEnd"/>
      <w:r w:rsidRPr="005D62FA">
        <w:rPr>
          <w:szCs w:val="24"/>
        </w:rPr>
        <w:t xml:space="preserve"> </w:t>
      </w:r>
      <w:proofErr w:type="spellStart"/>
      <w:r w:rsidRPr="005D62FA">
        <w:rPr>
          <w:szCs w:val="24"/>
        </w:rPr>
        <w:t>în</w:t>
      </w:r>
      <w:proofErr w:type="spellEnd"/>
      <w:r w:rsidRPr="005D62FA">
        <w:rPr>
          <w:szCs w:val="24"/>
        </w:rPr>
        <w:t xml:space="preserve"> </w:t>
      </w:r>
      <w:proofErr w:type="spellStart"/>
      <w:r w:rsidRPr="005D62FA">
        <w:rPr>
          <w:szCs w:val="24"/>
        </w:rPr>
        <w:t>cadrul</w:t>
      </w:r>
      <w:proofErr w:type="spellEnd"/>
      <w:r w:rsidRPr="005D62FA">
        <w:rPr>
          <w:szCs w:val="24"/>
        </w:rPr>
        <w:t xml:space="preserve"> </w:t>
      </w:r>
      <w:proofErr w:type="spellStart"/>
      <w:r w:rsidRPr="005D62FA">
        <w:rPr>
          <w:szCs w:val="24"/>
        </w:rPr>
        <w:t>unui</w:t>
      </w:r>
      <w:proofErr w:type="spellEnd"/>
      <w:r w:rsidRPr="005D62FA">
        <w:rPr>
          <w:szCs w:val="24"/>
        </w:rPr>
        <w:t xml:space="preserve"> contract/</w:t>
      </w:r>
      <w:proofErr w:type="spellStart"/>
      <w:r w:rsidRPr="005D62FA">
        <w:rPr>
          <w:szCs w:val="24"/>
        </w:rPr>
        <w:t>unor</w:t>
      </w:r>
      <w:proofErr w:type="spellEnd"/>
      <w:r w:rsidRPr="005D62FA">
        <w:rPr>
          <w:szCs w:val="24"/>
        </w:rPr>
        <w:t xml:space="preserve"> </w:t>
      </w:r>
      <w:proofErr w:type="spellStart"/>
      <w:r w:rsidRPr="005D62FA">
        <w:rPr>
          <w:szCs w:val="24"/>
        </w:rPr>
        <w:t>contracte</w:t>
      </w:r>
      <w:proofErr w:type="spellEnd"/>
      <w:r w:rsidRPr="005D62FA">
        <w:rPr>
          <w:szCs w:val="24"/>
        </w:rPr>
        <w:t xml:space="preserve"> de </w:t>
      </w:r>
      <w:proofErr w:type="spellStart"/>
      <w:r w:rsidRPr="005D62FA">
        <w:rPr>
          <w:szCs w:val="24"/>
        </w:rPr>
        <w:t>prestare</w:t>
      </w:r>
      <w:proofErr w:type="spellEnd"/>
      <w:r w:rsidRPr="005D62FA">
        <w:rPr>
          <w:szCs w:val="24"/>
        </w:rPr>
        <w:t xml:space="preserve"> </w:t>
      </w:r>
      <w:proofErr w:type="spellStart"/>
      <w:r w:rsidRPr="005D62FA">
        <w:rPr>
          <w:szCs w:val="24"/>
        </w:rPr>
        <w:t>servicii</w:t>
      </w:r>
      <w:proofErr w:type="spellEnd"/>
      <w:r w:rsidRPr="005D62FA">
        <w:rPr>
          <w:szCs w:val="24"/>
        </w:rPr>
        <w:t xml:space="preserve"> </w:t>
      </w:r>
      <w:proofErr w:type="spellStart"/>
      <w:r w:rsidRPr="005D62FA">
        <w:rPr>
          <w:szCs w:val="24"/>
        </w:rPr>
        <w:t>prin</w:t>
      </w:r>
      <w:proofErr w:type="spellEnd"/>
      <w:r w:rsidRPr="005D62FA">
        <w:rPr>
          <w:szCs w:val="24"/>
        </w:rPr>
        <w:t xml:space="preserve"> care </w:t>
      </w:r>
      <w:proofErr w:type="spellStart"/>
      <w:r w:rsidRPr="005D62FA">
        <w:rPr>
          <w:szCs w:val="24"/>
        </w:rPr>
        <w:t>sunt</w:t>
      </w:r>
      <w:proofErr w:type="spellEnd"/>
      <w:r w:rsidRPr="005D62FA">
        <w:rPr>
          <w:szCs w:val="24"/>
        </w:rPr>
        <w:t xml:space="preserve"> </w:t>
      </w:r>
      <w:proofErr w:type="spellStart"/>
      <w:r w:rsidRPr="005D62FA">
        <w:rPr>
          <w:szCs w:val="24"/>
        </w:rPr>
        <w:t>realizate</w:t>
      </w:r>
      <w:proofErr w:type="spellEnd"/>
      <w:r w:rsidRPr="005D62FA">
        <w:rPr>
          <w:szCs w:val="24"/>
        </w:rPr>
        <w:t xml:space="preserve"> </w:t>
      </w:r>
      <w:proofErr w:type="spellStart"/>
      <w:r w:rsidRPr="005D62FA">
        <w:rPr>
          <w:szCs w:val="24"/>
        </w:rPr>
        <w:t>activităţile</w:t>
      </w:r>
      <w:proofErr w:type="spellEnd"/>
      <w:r w:rsidRPr="005D62FA">
        <w:rPr>
          <w:szCs w:val="24"/>
        </w:rPr>
        <w:t xml:space="preserve"> </w:t>
      </w:r>
      <w:proofErr w:type="spellStart"/>
      <w:r w:rsidRPr="005D62FA">
        <w:rPr>
          <w:szCs w:val="24"/>
        </w:rPr>
        <w:t>afer</w:t>
      </w:r>
      <w:r>
        <w:rPr>
          <w:szCs w:val="24"/>
        </w:rPr>
        <w:t>ente</w:t>
      </w:r>
      <w:proofErr w:type="spellEnd"/>
      <w:r>
        <w:rPr>
          <w:szCs w:val="24"/>
        </w:rPr>
        <w:t xml:space="preserve"> </w:t>
      </w:r>
      <w:proofErr w:type="spellStart"/>
      <w:r>
        <w:rPr>
          <w:szCs w:val="24"/>
        </w:rPr>
        <w:t>managementului</w:t>
      </w:r>
      <w:proofErr w:type="spellEnd"/>
      <w:r>
        <w:rPr>
          <w:szCs w:val="24"/>
        </w:rPr>
        <w:t xml:space="preserve"> </w:t>
      </w:r>
      <w:proofErr w:type="spellStart"/>
      <w:r>
        <w:rPr>
          <w:szCs w:val="24"/>
        </w:rPr>
        <w:t>proiectului</w:t>
      </w:r>
      <w:proofErr w:type="spellEnd"/>
      <w:r w:rsidRPr="005D62FA">
        <w:rPr>
          <w:szCs w:val="24"/>
        </w:rPr>
        <w:t xml:space="preserve"> </w:t>
      </w:r>
      <w:proofErr w:type="spellStart"/>
      <w:r w:rsidRPr="005D62FA">
        <w:rPr>
          <w:szCs w:val="24"/>
        </w:rPr>
        <w:t>și</w:t>
      </w:r>
      <w:proofErr w:type="spellEnd"/>
      <w:r w:rsidRPr="005D62FA">
        <w:rPr>
          <w:szCs w:val="24"/>
        </w:rPr>
        <w:t xml:space="preserve"> </w:t>
      </w:r>
      <w:proofErr w:type="spellStart"/>
      <w:r w:rsidRPr="005D62FA">
        <w:rPr>
          <w:szCs w:val="24"/>
        </w:rPr>
        <w:t>vor</w:t>
      </w:r>
      <w:proofErr w:type="spellEnd"/>
      <w:r w:rsidRPr="005D62FA">
        <w:rPr>
          <w:szCs w:val="24"/>
        </w:rPr>
        <w:t xml:space="preserve"> fi </w:t>
      </w:r>
      <w:proofErr w:type="spellStart"/>
      <w:r w:rsidRPr="005D62FA">
        <w:rPr>
          <w:szCs w:val="24"/>
        </w:rPr>
        <w:t>încadrate</w:t>
      </w:r>
      <w:proofErr w:type="spellEnd"/>
      <w:r w:rsidRPr="005D62FA">
        <w:rPr>
          <w:szCs w:val="24"/>
        </w:rPr>
        <w:t xml:space="preserve"> </w:t>
      </w:r>
      <w:proofErr w:type="spellStart"/>
      <w:r w:rsidRPr="005D62FA">
        <w:rPr>
          <w:szCs w:val="24"/>
        </w:rPr>
        <w:t>în</w:t>
      </w:r>
      <w:proofErr w:type="spellEnd"/>
      <w:r w:rsidRPr="005D62FA">
        <w:rPr>
          <w:szCs w:val="24"/>
        </w:rPr>
        <w:t xml:space="preserve"> </w:t>
      </w:r>
      <w:proofErr w:type="spellStart"/>
      <w:r w:rsidRPr="005D62FA">
        <w:rPr>
          <w:szCs w:val="24"/>
        </w:rPr>
        <w:t>cadrul</w:t>
      </w:r>
      <w:proofErr w:type="spellEnd"/>
      <w:r w:rsidRPr="005D62FA">
        <w:rPr>
          <w:szCs w:val="24"/>
        </w:rPr>
        <w:t xml:space="preserve"> </w:t>
      </w:r>
      <w:proofErr w:type="spellStart"/>
      <w:r w:rsidRPr="005D62FA">
        <w:rPr>
          <w:szCs w:val="24"/>
        </w:rPr>
        <w:t>categoriei</w:t>
      </w:r>
      <w:proofErr w:type="spellEnd"/>
      <w:r w:rsidRPr="005D62FA">
        <w:rPr>
          <w:szCs w:val="24"/>
        </w:rPr>
        <w:t xml:space="preserve"> de </w:t>
      </w:r>
      <w:proofErr w:type="spellStart"/>
      <w:r w:rsidRPr="005D62FA">
        <w:rPr>
          <w:szCs w:val="24"/>
        </w:rPr>
        <w:t>cheltuieli</w:t>
      </w:r>
      <w:proofErr w:type="spellEnd"/>
      <w:r w:rsidRPr="005D62FA">
        <w:rPr>
          <w:szCs w:val="24"/>
        </w:rPr>
        <w:t xml:space="preserve"> cu </w:t>
      </w:r>
      <w:proofErr w:type="spellStart"/>
      <w:r w:rsidRPr="005D62FA">
        <w:rPr>
          <w:szCs w:val="24"/>
        </w:rPr>
        <w:t>managementul</w:t>
      </w:r>
      <w:proofErr w:type="spellEnd"/>
      <w:r w:rsidRPr="005D62FA">
        <w:rPr>
          <w:szCs w:val="24"/>
        </w:rPr>
        <w:t xml:space="preserve"> de </w:t>
      </w:r>
      <w:proofErr w:type="spellStart"/>
      <w:r w:rsidRPr="005D62FA">
        <w:rPr>
          <w:szCs w:val="24"/>
        </w:rPr>
        <w:t>proiect</w:t>
      </w:r>
      <w:proofErr w:type="spellEnd"/>
      <w:r w:rsidRPr="005D62FA">
        <w:rPr>
          <w:szCs w:val="24"/>
        </w:rPr>
        <w:t>.</w:t>
      </w:r>
    </w:p>
    <w:p w:rsidR="005D62FA" w:rsidRPr="00A26740" w:rsidRDefault="005D62FA" w:rsidP="005D62FA">
      <w:pPr>
        <w:pStyle w:val="ListParagraph"/>
        <w:ind w:left="1134" w:hanging="283"/>
        <w:rPr>
          <w:szCs w:val="24"/>
        </w:rPr>
      </w:pPr>
    </w:p>
    <w:p w:rsidR="005D62FA" w:rsidRPr="00A30781" w:rsidRDefault="005D62FA" w:rsidP="00A30781">
      <w:pPr>
        <w:pStyle w:val="ListParagraph"/>
        <w:ind w:left="1134"/>
        <w:contextualSpacing/>
        <w:rPr>
          <w:szCs w:val="24"/>
        </w:rPr>
      </w:pPr>
      <w:proofErr w:type="spellStart"/>
      <w:r w:rsidRPr="00434C48">
        <w:rPr>
          <w:szCs w:val="24"/>
        </w:rPr>
        <w:t>Cheltuielile</w:t>
      </w:r>
      <w:proofErr w:type="spellEnd"/>
      <w:r w:rsidRPr="00434C48">
        <w:rPr>
          <w:szCs w:val="24"/>
        </w:rPr>
        <w:t xml:space="preserve"> </w:t>
      </w:r>
      <w:r w:rsidRPr="00A30781">
        <w:rPr>
          <w:szCs w:val="24"/>
        </w:rPr>
        <w:t xml:space="preserve">de personal pot </w:t>
      </w:r>
      <w:proofErr w:type="spellStart"/>
      <w:r w:rsidRPr="00A30781">
        <w:rPr>
          <w:szCs w:val="24"/>
        </w:rPr>
        <w:t>viza</w:t>
      </w:r>
      <w:proofErr w:type="spellEnd"/>
      <w:r w:rsidRPr="00A30781">
        <w:rPr>
          <w:szCs w:val="24"/>
        </w:rPr>
        <w:t xml:space="preserve"> </w:t>
      </w:r>
      <w:proofErr w:type="spellStart"/>
      <w:r w:rsidRPr="00A30781">
        <w:rPr>
          <w:szCs w:val="24"/>
        </w:rPr>
        <w:t>activităţile</w:t>
      </w:r>
      <w:proofErr w:type="spellEnd"/>
      <w:r w:rsidRPr="00A30781">
        <w:rPr>
          <w:szCs w:val="24"/>
        </w:rPr>
        <w:t xml:space="preserve"> UIP, </w:t>
      </w:r>
      <w:proofErr w:type="spellStart"/>
      <w:r w:rsidRPr="00A30781">
        <w:rPr>
          <w:szCs w:val="24"/>
        </w:rPr>
        <w:t>dar</w:t>
      </w:r>
      <w:proofErr w:type="spellEnd"/>
      <w:r w:rsidRPr="00A30781">
        <w:rPr>
          <w:szCs w:val="24"/>
        </w:rPr>
        <w:t xml:space="preserve"> </w:t>
      </w:r>
      <w:proofErr w:type="spellStart"/>
      <w:r w:rsidRPr="00A30781">
        <w:rPr>
          <w:szCs w:val="24"/>
        </w:rPr>
        <w:t>şi</w:t>
      </w:r>
      <w:proofErr w:type="spellEnd"/>
      <w:r w:rsidRPr="00A30781">
        <w:rPr>
          <w:szCs w:val="24"/>
        </w:rPr>
        <w:t xml:space="preserve"> </w:t>
      </w:r>
      <w:proofErr w:type="spellStart"/>
      <w:r w:rsidRPr="00A30781">
        <w:rPr>
          <w:szCs w:val="24"/>
        </w:rPr>
        <w:t>activităţile</w:t>
      </w:r>
      <w:proofErr w:type="spellEnd"/>
      <w:r w:rsidRPr="00A30781">
        <w:rPr>
          <w:szCs w:val="24"/>
        </w:rPr>
        <w:t xml:space="preserve"> de </w:t>
      </w:r>
      <w:proofErr w:type="spellStart"/>
      <w:r w:rsidRPr="00A30781">
        <w:rPr>
          <w:szCs w:val="24"/>
        </w:rPr>
        <w:t>implementare</w:t>
      </w:r>
      <w:proofErr w:type="spellEnd"/>
      <w:r w:rsidRPr="00A30781">
        <w:rPr>
          <w:szCs w:val="24"/>
        </w:rPr>
        <w:t xml:space="preserve"> a </w:t>
      </w:r>
      <w:proofErr w:type="spellStart"/>
      <w:r w:rsidRPr="00A30781">
        <w:rPr>
          <w:szCs w:val="24"/>
        </w:rPr>
        <w:t>proiectului</w:t>
      </w:r>
      <w:proofErr w:type="spellEnd"/>
      <w:r w:rsidRPr="00A30781">
        <w:rPr>
          <w:szCs w:val="24"/>
        </w:rPr>
        <w:t xml:space="preserve">, </w:t>
      </w:r>
      <w:proofErr w:type="spellStart"/>
      <w:r w:rsidRPr="00A30781">
        <w:rPr>
          <w:szCs w:val="24"/>
        </w:rPr>
        <w:t>dacă</w:t>
      </w:r>
      <w:proofErr w:type="spellEnd"/>
      <w:r w:rsidRPr="00A30781">
        <w:rPr>
          <w:szCs w:val="24"/>
        </w:rPr>
        <w:t xml:space="preserve"> </w:t>
      </w:r>
      <w:proofErr w:type="spellStart"/>
      <w:r w:rsidRPr="00A30781">
        <w:rPr>
          <w:szCs w:val="24"/>
        </w:rPr>
        <w:t>solicitantul</w:t>
      </w:r>
      <w:proofErr w:type="spellEnd"/>
      <w:r w:rsidRPr="00A30781">
        <w:rPr>
          <w:szCs w:val="24"/>
        </w:rPr>
        <w:t xml:space="preserve"> nu </w:t>
      </w:r>
      <w:proofErr w:type="spellStart"/>
      <w:r w:rsidRPr="00A30781">
        <w:rPr>
          <w:szCs w:val="24"/>
        </w:rPr>
        <w:t>optează</w:t>
      </w:r>
      <w:proofErr w:type="spellEnd"/>
      <w:r w:rsidRPr="00A30781">
        <w:rPr>
          <w:szCs w:val="24"/>
        </w:rPr>
        <w:t xml:space="preserve"> </w:t>
      </w:r>
      <w:proofErr w:type="spellStart"/>
      <w:r w:rsidRPr="00A30781">
        <w:rPr>
          <w:szCs w:val="24"/>
        </w:rPr>
        <w:t>pentru</w:t>
      </w:r>
      <w:proofErr w:type="spellEnd"/>
      <w:r w:rsidRPr="00A30781">
        <w:rPr>
          <w:szCs w:val="24"/>
        </w:rPr>
        <w:t xml:space="preserve"> </w:t>
      </w:r>
      <w:proofErr w:type="spellStart"/>
      <w:r w:rsidRPr="00A30781">
        <w:rPr>
          <w:szCs w:val="24"/>
        </w:rPr>
        <w:t>externalizarea</w:t>
      </w:r>
      <w:proofErr w:type="spellEnd"/>
      <w:r w:rsidRPr="00A30781">
        <w:rPr>
          <w:szCs w:val="24"/>
        </w:rPr>
        <w:t xml:space="preserve"> </w:t>
      </w:r>
      <w:proofErr w:type="spellStart"/>
      <w:r w:rsidRPr="00A30781">
        <w:rPr>
          <w:szCs w:val="24"/>
        </w:rPr>
        <w:t>activităţilor</w:t>
      </w:r>
      <w:proofErr w:type="spellEnd"/>
      <w:r w:rsidRPr="00A30781">
        <w:rPr>
          <w:szCs w:val="24"/>
        </w:rPr>
        <w:t xml:space="preserve">. </w:t>
      </w:r>
      <w:proofErr w:type="spellStart"/>
      <w:r w:rsidRPr="00A30781">
        <w:rPr>
          <w:szCs w:val="24"/>
        </w:rPr>
        <w:t>Complementar</w:t>
      </w:r>
      <w:proofErr w:type="spellEnd"/>
      <w:r w:rsidRPr="00A30781">
        <w:rPr>
          <w:szCs w:val="24"/>
        </w:rPr>
        <w:t xml:space="preserve"> </w:t>
      </w:r>
      <w:proofErr w:type="spellStart"/>
      <w:r w:rsidRPr="00A30781">
        <w:rPr>
          <w:szCs w:val="24"/>
        </w:rPr>
        <w:t>activităţii</w:t>
      </w:r>
      <w:proofErr w:type="spellEnd"/>
      <w:r w:rsidRPr="00A30781">
        <w:rPr>
          <w:szCs w:val="24"/>
        </w:rPr>
        <w:t xml:space="preserve"> UIP, </w:t>
      </w:r>
      <w:proofErr w:type="spellStart"/>
      <w:r w:rsidRPr="00A30781">
        <w:rPr>
          <w:szCs w:val="24"/>
        </w:rPr>
        <w:t>activităţile</w:t>
      </w:r>
      <w:proofErr w:type="spellEnd"/>
      <w:r w:rsidRPr="00A30781">
        <w:rPr>
          <w:szCs w:val="24"/>
        </w:rPr>
        <w:t xml:space="preserve"> </w:t>
      </w:r>
      <w:proofErr w:type="spellStart"/>
      <w:r w:rsidRPr="00A30781">
        <w:rPr>
          <w:szCs w:val="24"/>
        </w:rPr>
        <w:t>proiectului</w:t>
      </w:r>
      <w:proofErr w:type="spellEnd"/>
      <w:r w:rsidRPr="00A30781">
        <w:rPr>
          <w:szCs w:val="24"/>
        </w:rPr>
        <w:t xml:space="preserve"> pot fi </w:t>
      </w:r>
      <w:proofErr w:type="spellStart"/>
      <w:r w:rsidRPr="00A30781">
        <w:rPr>
          <w:szCs w:val="24"/>
        </w:rPr>
        <w:t>realizate</w:t>
      </w:r>
      <w:proofErr w:type="spellEnd"/>
      <w:r w:rsidRPr="00A30781">
        <w:rPr>
          <w:szCs w:val="24"/>
        </w:rPr>
        <w:t xml:space="preserve"> cu personal </w:t>
      </w:r>
      <w:proofErr w:type="spellStart"/>
      <w:r w:rsidRPr="00A30781">
        <w:rPr>
          <w:szCs w:val="24"/>
        </w:rPr>
        <w:t>propriu</w:t>
      </w:r>
      <w:proofErr w:type="spellEnd"/>
      <w:r w:rsidRPr="00A30781">
        <w:rPr>
          <w:szCs w:val="24"/>
        </w:rPr>
        <w:t xml:space="preserve"> </w:t>
      </w:r>
      <w:proofErr w:type="spellStart"/>
      <w:r w:rsidRPr="00A30781">
        <w:rPr>
          <w:szCs w:val="24"/>
        </w:rPr>
        <w:t>sau</w:t>
      </w:r>
      <w:proofErr w:type="spellEnd"/>
      <w:r w:rsidRPr="00A30781">
        <w:rPr>
          <w:szCs w:val="24"/>
        </w:rPr>
        <w:t xml:space="preserve"> </w:t>
      </w:r>
      <w:proofErr w:type="spellStart"/>
      <w:r w:rsidRPr="00A30781">
        <w:rPr>
          <w:szCs w:val="24"/>
        </w:rPr>
        <w:t>sau</w:t>
      </w:r>
      <w:proofErr w:type="spellEnd"/>
      <w:r w:rsidRPr="00A30781">
        <w:rPr>
          <w:szCs w:val="24"/>
        </w:rPr>
        <w:t xml:space="preserve"> mixt (personal </w:t>
      </w:r>
      <w:proofErr w:type="spellStart"/>
      <w:r w:rsidRPr="00A30781">
        <w:rPr>
          <w:szCs w:val="24"/>
        </w:rPr>
        <w:t>propriu</w:t>
      </w:r>
      <w:proofErr w:type="spellEnd"/>
      <w:r w:rsidRPr="00A30781">
        <w:rPr>
          <w:szCs w:val="24"/>
        </w:rPr>
        <w:t xml:space="preserve"> </w:t>
      </w:r>
      <w:proofErr w:type="spellStart"/>
      <w:r w:rsidRPr="00A30781">
        <w:rPr>
          <w:szCs w:val="24"/>
        </w:rPr>
        <w:t>şi</w:t>
      </w:r>
      <w:proofErr w:type="spellEnd"/>
      <w:r w:rsidRPr="00A30781">
        <w:rPr>
          <w:szCs w:val="24"/>
        </w:rPr>
        <w:t xml:space="preserve"> </w:t>
      </w:r>
      <w:proofErr w:type="spellStart"/>
      <w:r w:rsidRPr="00A30781">
        <w:rPr>
          <w:szCs w:val="24"/>
        </w:rPr>
        <w:t>externalizare</w:t>
      </w:r>
      <w:proofErr w:type="spellEnd"/>
      <w:r w:rsidRPr="00A30781">
        <w:rPr>
          <w:szCs w:val="24"/>
        </w:rPr>
        <w:t xml:space="preserve">). </w:t>
      </w:r>
    </w:p>
    <w:p w:rsidR="005D62FA" w:rsidRDefault="005D62FA" w:rsidP="005D62FA">
      <w:pPr>
        <w:pStyle w:val="ListParagraph"/>
        <w:ind w:left="1134" w:hanging="283"/>
        <w:contextualSpacing/>
        <w:rPr>
          <w:szCs w:val="24"/>
        </w:rPr>
      </w:pPr>
    </w:p>
    <w:p w:rsidR="005D62FA" w:rsidRPr="00B72DA5" w:rsidRDefault="005D62FA" w:rsidP="005D62FA">
      <w:pPr>
        <w:pStyle w:val="ListParagraph"/>
        <w:ind w:left="1134"/>
        <w:contextualSpacing/>
        <w:rPr>
          <w:szCs w:val="24"/>
        </w:rPr>
      </w:pPr>
      <w:proofErr w:type="spellStart"/>
      <w:r>
        <w:rPr>
          <w:szCs w:val="24"/>
        </w:rPr>
        <w:t>Costurile</w:t>
      </w:r>
      <w:proofErr w:type="spellEnd"/>
      <w:r>
        <w:rPr>
          <w:szCs w:val="24"/>
        </w:rPr>
        <w:t xml:space="preserve"> cu </w:t>
      </w:r>
      <w:proofErr w:type="spellStart"/>
      <w:r>
        <w:rPr>
          <w:szCs w:val="24"/>
        </w:rPr>
        <w:t>personalul</w:t>
      </w:r>
      <w:proofErr w:type="spellEnd"/>
      <w:r>
        <w:rPr>
          <w:szCs w:val="24"/>
        </w:rPr>
        <w:t xml:space="preserve"> </w:t>
      </w:r>
      <w:proofErr w:type="spellStart"/>
      <w:r>
        <w:rPr>
          <w:szCs w:val="24"/>
        </w:rPr>
        <w:t>vor</w:t>
      </w:r>
      <w:proofErr w:type="spellEnd"/>
      <w:r>
        <w:rPr>
          <w:szCs w:val="24"/>
        </w:rPr>
        <w:t xml:space="preserve"> fi </w:t>
      </w:r>
      <w:proofErr w:type="spellStart"/>
      <w:r>
        <w:rPr>
          <w:szCs w:val="24"/>
        </w:rPr>
        <w:t>încadrate</w:t>
      </w:r>
      <w:proofErr w:type="spellEnd"/>
      <w:r>
        <w:rPr>
          <w:szCs w:val="24"/>
        </w:rPr>
        <w:t xml:space="preserve">, </w:t>
      </w:r>
      <w:proofErr w:type="spellStart"/>
      <w:r>
        <w:rPr>
          <w:szCs w:val="24"/>
        </w:rPr>
        <w:t>după</w:t>
      </w:r>
      <w:proofErr w:type="spellEnd"/>
      <w:r>
        <w:rPr>
          <w:szCs w:val="24"/>
        </w:rPr>
        <w:t xml:space="preserve"> </w:t>
      </w:r>
      <w:proofErr w:type="spellStart"/>
      <w:r>
        <w:rPr>
          <w:szCs w:val="24"/>
        </w:rPr>
        <w:t>caz</w:t>
      </w:r>
      <w:proofErr w:type="spellEnd"/>
      <w:r>
        <w:rPr>
          <w:szCs w:val="24"/>
        </w:rPr>
        <w:t xml:space="preserve">, </w:t>
      </w:r>
      <w:proofErr w:type="spellStart"/>
      <w:r>
        <w:rPr>
          <w:szCs w:val="24"/>
        </w:rPr>
        <w:t>în</w:t>
      </w:r>
      <w:proofErr w:type="spellEnd"/>
      <w:r>
        <w:rPr>
          <w:szCs w:val="24"/>
        </w:rPr>
        <w:t xml:space="preserve"> </w:t>
      </w:r>
      <w:proofErr w:type="spellStart"/>
      <w:r>
        <w:rPr>
          <w:szCs w:val="24"/>
        </w:rPr>
        <w:t>categoria</w:t>
      </w:r>
      <w:proofErr w:type="spellEnd"/>
      <w:r>
        <w:rPr>
          <w:szCs w:val="24"/>
        </w:rPr>
        <w:t xml:space="preserve"> </w:t>
      </w:r>
      <w:proofErr w:type="spellStart"/>
      <w:r>
        <w:rPr>
          <w:szCs w:val="24"/>
        </w:rPr>
        <w:t>aferentă</w:t>
      </w:r>
      <w:proofErr w:type="spellEnd"/>
      <w:r>
        <w:rPr>
          <w:szCs w:val="24"/>
        </w:rPr>
        <w:t xml:space="preserve">. </w:t>
      </w:r>
      <w:proofErr w:type="spellStart"/>
      <w:r>
        <w:rPr>
          <w:szCs w:val="24"/>
        </w:rPr>
        <w:t>În</w:t>
      </w:r>
      <w:proofErr w:type="spellEnd"/>
      <w:r>
        <w:rPr>
          <w:szCs w:val="24"/>
        </w:rPr>
        <w:t xml:space="preserve"> </w:t>
      </w:r>
      <w:proofErr w:type="spellStart"/>
      <w:r>
        <w:rPr>
          <w:szCs w:val="24"/>
        </w:rPr>
        <w:t>cazul</w:t>
      </w:r>
      <w:proofErr w:type="spellEnd"/>
      <w:r>
        <w:rPr>
          <w:szCs w:val="24"/>
        </w:rPr>
        <w:t xml:space="preserve"> </w:t>
      </w:r>
      <w:proofErr w:type="spellStart"/>
      <w:r>
        <w:rPr>
          <w:szCs w:val="24"/>
        </w:rPr>
        <w:t>în</w:t>
      </w:r>
      <w:proofErr w:type="spellEnd"/>
      <w:r>
        <w:rPr>
          <w:szCs w:val="24"/>
        </w:rPr>
        <w:t xml:space="preserve"> care </w:t>
      </w:r>
      <w:proofErr w:type="spellStart"/>
      <w:r>
        <w:rPr>
          <w:szCs w:val="24"/>
        </w:rPr>
        <w:t>personalul</w:t>
      </w:r>
      <w:proofErr w:type="spellEnd"/>
      <w:r>
        <w:rPr>
          <w:szCs w:val="24"/>
        </w:rPr>
        <w:t xml:space="preserve"> </w:t>
      </w:r>
      <w:proofErr w:type="spellStart"/>
      <w:r>
        <w:rPr>
          <w:szCs w:val="24"/>
        </w:rPr>
        <w:t>tehnic</w:t>
      </w:r>
      <w:proofErr w:type="spellEnd"/>
      <w:r>
        <w:rPr>
          <w:szCs w:val="24"/>
        </w:rPr>
        <w:t xml:space="preserve"> al </w:t>
      </w:r>
      <w:proofErr w:type="spellStart"/>
      <w:r>
        <w:rPr>
          <w:szCs w:val="24"/>
        </w:rPr>
        <w:t>solicitantului</w:t>
      </w:r>
      <w:proofErr w:type="spellEnd"/>
      <w:r>
        <w:rPr>
          <w:szCs w:val="24"/>
        </w:rPr>
        <w:t xml:space="preserve"> </w:t>
      </w:r>
      <w:proofErr w:type="spellStart"/>
      <w:r>
        <w:rPr>
          <w:szCs w:val="24"/>
        </w:rPr>
        <w:t>va</w:t>
      </w:r>
      <w:proofErr w:type="spellEnd"/>
      <w:r>
        <w:rPr>
          <w:szCs w:val="24"/>
        </w:rPr>
        <w:t xml:space="preserve"> fi </w:t>
      </w:r>
      <w:proofErr w:type="spellStart"/>
      <w:r>
        <w:rPr>
          <w:szCs w:val="24"/>
        </w:rPr>
        <w:t>implicat</w:t>
      </w:r>
      <w:proofErr w:type="spellEnd"/>
      <w:r>
        <w:rPr>
          <w:szCs w:val="24"/>
        </w:rPr>
        <w:t xml:space="preserve"> </w:t>
      </w:r>
      <w:proofErr w:type="spellStart"/>
      <w:r>
        <w:rPr>
          <w:szCs w:val="24"/>
        </w:rPr>
        <w:t>atât</w:t>
      </w:r>
      <w:proofErr w:type="spellEnd"/>
      <w:r>
        <w:rPr>
          <w:szCs w:val="24"/>
        </w:rPr>
        <w:t xml:space="preserve"> </w:t>
      </w:r>
      <w:proofErr w:type="spellStart"/>
      <w:r>
        <w:rPr>
          <w:szCs w:val="24"/>
        </w:rPr>
        <w:t>în</w:t>
      </w:r>
      <w:proofErr w:type="spellEnd"/>
      <w:r>
        <w:rPr>
          <w:szCs w:val="24"/>
        </w:rPr>
        <w:t xml:space="preserve"> </w:t>
      </w:r>
      <w:proofErr w:type="spellStart"/>
      <w:r>
        <w:rPr>
          <w:szCs w:val="24"/>
        </w:rPr>
        <w:t>activitățile</w:t>
      </w:r>
      <w:proofErr w:type="spellEnd"/>
      <w:r>
        <w:rPr>
          <w:szCs w:val="24"/>
        </w:rPr>
        <w:t xml:space="preserve"> de management de </w:t>
      </w:r>
      <w:proofErr w:type="spellStart"/>
      <w:r>
        <w:rPr>
          <w:szCs w:val="24"/>
        </w:rPr>
        <w:t>proiect</w:t>
      </w:r>
      <w:proofErr w:type="spellEnd"/>
      <w:r>
        <w:rPr>
          <w:szCs w:val="24"/>
        </w:rPr>
        <w:t xml:space="preserve"> </w:t>
      </w:r>
      <w:proofErr w:type="spellStart"/>
      <w:r>
        <w:rPr>
          <w:szCs w:val="24"/>
        </w:rPr>
        <w:t>cât</w:t>
      </w:r>
      <w:proofErr w:type="spellEnd"/>
      <w:r>
        <w:rPr>
          <w:szCs w:val="24"/>
        </w:rPr>
        <w:t xml:space="preserve"> </w:t>
      </w:r>
      <w:proofErr w:type="spellStart"/>
      <w:r>
        <w:rPr>
          <w:szCs w:val="24"/>
        </w:rPr>
        <w:t>și</w:t>
      </w:r>
      <w:proofErr w:type="spellEnd"/>
      <w:r>
        <w:rPr>
          <w:szCs w:val="24"/>
        </w:rPr>
        <w:t xml:space="preserve"> </w:t>
      </w:r>
      <w:proofErr w:type="spellStart"/>
      <w:r>
        <w:rPr>
          <w:szCs w:val="24"/>
        </w:rPr>
        <w:t>în</w:t>
      </w:r>
      <w:proofErr w:type="spellEnd"/>
      <w:r>
        <w:rPr>
          <w:szCs w:val="24"/>
        </w:rPr>
        <w:t xml:space="preserve"> </w:t>
      </w:r>
      <w:proofErr w:type="spellStart"/>
      <w:r>
        <w:rPr>
          <w:szCs w:val="24"/>
        </w:rPr>
        <w:t>implementarea</w:t>
      </w:r>
      <w:proofErr w:type="spellEnd"/>
      <w:r>
        <w:rPr>
          <w:szCs w:val="24"/>
        </w:rPr>
        <w:t xml:space="preserve"> </w:t>
      </w:r>
      <w:proofErr w:type="spellStart"/>
      <w:r>
        <w:rPr>
          <w:szCs w:val="24"/>
        </w:rPr>
        <w:t>activităților</w:t>
      </w:r>
      <w:proofErr w:type="spellEnd"/>
      <w:r>
        <w:rPr>
          <w:szCs w:val="24"/>
        </w:rPr>
        <w:t xml:space="preserve"> </w:t>
      </w:r>
      <w:proofErr w:type="spellStart"/>
      <w:r>
        <w:rPr>
          <w:szCs w:val="24"/>
        </w:rPr>
        <w:t>proiectului</w:t>
      </w:r>
      <w:proofErr w:type="spellEnd"/>
      <w:r>
        <w:rPr>
          <w:szCs w:val="24"/>
        </w:rPr>
        <w:t xml:space="preserve">, </w:t>
      </w:r>
      <w:proofErr w:type="spellStart"/>
      <w:r>
        <w:rPr>
          <w:szCs w:val="24"/>
        </w:rPr>
        <w:t>cheltuielile</w:t>
      </w:r>
      <w:proofErr w:type="spellEnd"/>
      <w:r>
        <w:rPr>
          <w:szCs w:val="24"/>
        </w:rPr>
        <w:t xml:space="preserve"> </w:t>
      </w:r>
      <w:proofErr w:type="spellStart"/>
      <w:r>
        <w:rPr>
          <w:szCs w:val="24"/>
        </w:rPr>
        <w:t>vor</w:t>
      </w:r>
      <w:proofErr w:type="spellEnd"/>
      <w:r>
        <w:rPr>
          <w:szCs w:val="24"/>
        </w:rPr>
        <w:t xml:space="preserve"> fi </w:t>
      </w:r>
      <w:proofErr w:type="spellStart"/>
      <w:r>
        <w:rPr>
          <w:szCs w:val="24"/>
        </w:rPr>
        <w:t>încadrate</w:t>
      </w:r>
      <w:proofErr w:type="spellEnd"/>
      <w:r>
        <w:rPr>
          <w:szCs w:val="24"/>
        </w:rPr>
        <w:t xml:space="preserve"> distinct </w:t>
      </w:r>
      <w:proofErr w:type="spellStart"/>
      <w:r>
        <w:rPr>
          <w:szCs w:val="24"/>
        </w:rPr>
        <w:t>în</w:t>
      </w:r>
      <w:proofErr w:type="spellEnd"/>
      <w:r>
        <w:rPr>
          <w:szCs w:val="24"/>
        </w:rPr>
        <w:t xml:space="preserve"> </w:t>
      </w:r>
      <w:proofErr w:type="spellStart"/>
      <w:r>
        <w:rPr>
          <w:szCs w:val="24"/>
        </w:rPr>
        <w:t>cadrul</w:t>
      </w:r>
      <w:proofErr w:type="spellEnd"/>
      <w:r>
        <w:rPr>
          <w:szCs w:val="24"/>
        </w:rPr>
        <w:t xml:space="preserve"> </w:t>
      </w:r>
      <w:proofErr w:type="spellStart"/>
      <w:r>
        <w:rPr>
          <w:szCs w:val="24"/>
        </w:rPr>
        <w:t>categoriilor</w:t>
      </w:r>
      <w:proofErr w:type="spellEnd"/>
      <w:r>
        <w:rPr>
          <w:szCs w:val="24"/>
        </w:rPr>
        <w:t xml:space="preserve"> </w:t>
      </w:r>
      <w:proofErr w:type="spellStart"/>
      <w:r>
        <w:rPr>
          <w:szCs w:val="24"/>
        </w:rPr>
        <w:t>aferente</w:t>
      </w:r>
      <w:proofErr w:type="spellEnd"/>
      <w:r w:rsidR="00A30781">
        <w:rPr>
          <w:szCs w:val="24"/>
        </w:rPr>
        <w:t xml:space="preserve">, </w:t>
      </w:r>
      <w:proofErr w:type="spellStart"/>
      <w:r w:rsidR="00A30781">
        <w:rPr>
          <w:szCs w:val="24"/>
        </w:rPr>
        <w:t>respectiv</w:t>
      </w:r>
      <w:proofErr w:type="spellEnd"/>
      <w:r w:rsidR="00A30781">
        <w:rPr>
          <w:szCs w:val="24"/>
        </w:rPr>
        <w:t xml:space="preserve"> </w:t>
      </w:r>
      <w:proofErr w:type="spellStart"/>
      <w:r w:rsidR="00A30781">
        <w:rPr>
          <w:szCs w:val="24"/>
        </w:rPr>
        <w:t>Categoria</w:t>
      </w:r>
      <w:proofErr w:type="spellEnd"/>
      <w:r w:rsidR="00A30781">
        <w:rPr>
          <w:szCs w:val="24"/>
        </w:rPr>
        <w:t xml:space="preserve"> 9 -</w:t>
      </w:r>
      <w:proofErr w:type="spellStart"/>
      <w:r w:rsidR="00A30781">
        <w:rPr>
          <w:szCs w:val="24"/>
        </w:rPr>
        <w:t>Cheltuieli</w:t>
      </w:r>
      <w:proofErr w:type="spellEnd"/>
      <w:r w:rsidR="00A30781">
        <w:rPr>
          <w:szCs w:val="24"/>
        </w:rPr>
        <w:t xml:space="preserve"> </w:t>
      </w:r>
      <w:proofErr w:type="spellStart"/>
      <w:r w:rsidR="00A30781">
        <w:rPr>
          <w:szCs w:val="24"/>
        </w:rPr>
        <w:t>aferente</w:t>
      </w:r>
      <w:proofErr w:type="spellEnd"/>
      <w:r w:rsidR="00A30781">
        <w:rPr>
          <w:szCs w:val="24"/>
        </w:rPr>
        <w:t xml:space="preserve"> </w:t>
      </w:r>
      <w:proofErr w:type="spellStart"/>
      <w:r w:rsidR="00A30781">
        <w:rPr>
          <w:szCs w:val="24"/>
        </w:rPr>
        <w:t>managementului</w:t>
      </w:r>
      <w:proofErr w:type="spellEnd"/>
      <w:r w:rsidR="00A30781">
        <w:rPr>
          <w:szCs w:val="24"/>
        </w:rPr>
        <w:t xml:space="preserve"> de </w:t>
      </w:r>
      <w:proofErr w:type="spellStart"/>
      <w:r w:rsidR="00A30781">
        <w:rPr>
          <w:szCs w:val="24"/>
        </w:rPr>
        <w:t>proiect</w:t>
      </w:r>
      <w:proofErr w:type="spellEnd"/>
      <w:r w:rsidR="00A30781">
        <w:rPr>
          <w:szCs w:val="24"/>
        </w:rPr>
        <w:t xml:space="preserve"> </w:t>
      </w:r>
      <w:proofErr w:type="spellStart"/>
      <w:r w:rsidR="00A30781">
        <w:rPr>
          <w:szCs w:val="24"/>
        </w:rPr>
        <w:t>sau</w:t>
      </w:r>
      <w:proofErr w:type="spellEnd"/>
      <w:r w:rsidR="00A30781">
        <w:rPr>
          <w:szCs w:val="24"/>
        </w:rPr>
        <w:t xml:space="preserve"> </w:t>
      </w:r>
      <w:proofErr w:type="spellStart"/>
      <w:r w:rsidR="00A30781">
        <w:rPr>
          <w:szCs w:val="24"/>
        </w:rPr>
        <w:t>Categoria</w:t>
      </w:r>
      <w:proofErr w:type="spellEnd"/>
      <w:r w:rsidR="00A30781">
        <w:rPr>
          <w:szCs w:val="24"/>
        </w:rPr>
        <w:t xml:space="preserve"> 25, </w:t>
      </w:r>
      <w:proofErr w:type="spellStart"/>
      <w:r w:rsidR="00A30781">
        <w:rPr>
          <w:szCs w:val="24"/>
        </w:rPr>
        <w:t>Subcategoria</w:t>
      </w:r>
      <w:proofErr w:type="spellEnd"/>
      <w:r w:rsidR="00A30781">
        <w:rPr>
          <w:szCs w:val="24"/>
        </w:rPr>
        <w:t xml:space="preserve"> 83 - </w:t>
      </w:r>
      <w:proofErr w:type="spellStart"/>
      <w:r w:rsidR="00A30781">
        <w:rPr>
          <w:szCs w:val="24"/>
        </w:rPr>
        <w:t>Cheltuieli</w:t>
      </w:r>
      <w:proofErr w:type="spellEnd"/>
      <w:r w:rsidR="00A30781">
        <w:rPr>
          <w:szCs w:val="24"/>
        </w:rPr>
        <w:t xml:space="preserve"> </w:t>
      </w:r>
      <w:proofErr w:type="spellStart"/>
      <w:r w:rsidR="00A30781">
        <w:rPr>
          <w:szCs w:val="24"/>
        </w:rPr>
        <w:t>salariale</w:t>
      </w:r>
      <w:proofErr w:type="spellEnd"/>
      <w:r w:rsidR="00A30781">
        <w:rPr>
          <w:szCs w:val="24"/>
        </w:rPr>
        <w:t xml:space="preserve"> cu </w:t>
      </w:r>
      <w:proofErr w:type="spellStart"/>
      <w:r w:rsidR="00A30781">
        <w:rPr>
          <w:szCs w:val="24"/>
        </w:rPr>
        <w:t>personalul</w:t>
      </w:r>
      <w:proofErr w:type="spellEnd"/>
      <w:r w:rsidR="00A30781">
        <w:rPr>
          <w:szCs w:val="24"/>
        </w:rPr>
        <w:t xml:space="preserve"> </w:t>
      </w:r>
      <w:proofErr w:type="spellStart"/>
      <w:r w:rsidR="00A30781">
        <w:rPr>
          <w:szCs w:val="24"/>
        </w:rPr>
        <w:t>implicat</w:t>
      </w:r>
      <w:proofErr w:type="spellEnd"/>
      <w:r w:rsidR="00A30781">
        <w:rPr>
          <w:szCs w:val="24"/>
        </w:rPr>
        <w:t xml:space="preserve"> </w:t>
      </w:r>
      <w:proofErr w:type="spellStart"/>
      <w:r w:rsidR="00A30781">
        <w:rPr>
          <w:szCs w:val="24"/>
        </w:rPr>
        <w:t>în</w:t>
      </w:r>
      <w:proofErr w:type="spellEnd"/>
      <w:r w:rsidR="00A30781">
        <w:rPr>
          <w:szCs w:val="24"/>
        </w:rPr>
        <w:t xml:space="preserve"> </w:t>
      </w:r>
      <w:proofErr w:type="spellStart"/>
      <w:r w:rsidR="00A30781">
        <w:rPr>
          <w:szCs w:val="24"/>
        </w:rPr>
        <w:t>implementarea</w:t>
      </w:r>
      <w:proofErr w:type="spellEnd"/>
      <w:r w:rsidR="00A30781">
        <w:rPr>
          <w:szCs w:val="24"/>
        </w:rPr>
        <w:t xml:space="preserve"> </w:t>
      </w:r>
      <w:proofErr w:type="spellStart"/>
      <w:r w:rsidR="00A30781">
        <w:rPr>
          <w:szCs w:val="24"/>
        </w:rPr>
        <w:t>proiectului</w:t>
      </w:r>
      <w:proofErr w:type="spellEnd"/>
      <w:r w:rsidR="00A30781">
        <w:rPr>
          <w:szCs w:val="24"/>
        </w:rPr>
        <w:t xml:space="preserve"> (</w:t>
      </w:r>
      <w:proofErr w:type="spellStart"/>
      <w:r w:rsidR="00A30781">
        <w:rPr>
          <w:szCs w:val="24"/>
        </w:rPr>
        <w:t>în</w:t>
      </w:r>
      <w:proofErr w:type="spellEnd"/>
      <w:r w:rsidR="00A30781">
        <w:rPr>
          <w:szCs w:val="24"/>
        </w:rPr>
        <w:t xml:space="preserve"> </w:t>
      </w:r>
      <w:proofErr w:type="spellStart"/>
      <w:r w:rsidR="00A30781">
        <w:rPr>
          <w:szCs w:val="24"/>
        </w:rPr>
        <w:t>derularea</w:t>
      </w:r>
      <w:proofErr w:type="spellEnd"/>
      <w:r w:rsidR="00A30781">
        <w:rPr>
          <w:szCs w:val="24"/>
        </w:rPr>
        <w:t xml:space="preserve"> </w:t>
      </w:r>
      <w:proofErr w:type="spellStart"/>
      <w:r w:rsidR="00A30781">
        <w:rPr>
          <w:szCs w:val="24"/>
        </w:rPr>
        <w:t>activităților</w:t>
      </w:r>
      <w:proofErr w:type="spellEnd"/>
      <w:r w:rsidR="00A30781">
        <w:rPr>
          <w:szCs w:val="24"/>
        </w:rPr>
        <w:t xml:space="preserve"> </w:t>
      </w:r>
      <w:proofErr w:type="spellStart"/>
      <w:r w:rsidR="00A30781">
        <w:rPr>
          <w:szCs w:val="24"/>
        </w:rPr>
        <w:t>altele</w:t>
      </w:r>
      <w:proofErr w:type="spellEnd"/>
      <w:r w:rsidR="00A30781">
        <w:rPr>
          <w:szCs w:val="24"/>
        </w:rPr>
        <w:t xml:space="preserve"> </w:t>
      </w:r>
      <w:proofErr w:type="spellStart"/>
      <w:r w:rsidR="00A30781">
        <w:rPr>
          <w:szCs w:val="24"/>
        </w:rPr>
        <w:t>decât</w:t>
      </w:r>
      <w:proofErr w:type="spellEnd"/>
      <w:r w:rsidR="00A30781">
        <w:rPr>
          <w:szCs w:val="24"/>
        </w:rPr>
        <w:t xml:space="preserve"> </w:t>
      </w:r>
      <w:proofErr w:type="spellStart"/>
      <w:r w:rsidR="00A30781">
        <w:rPr>
          <w:szCs w:val="24"/>
        </w:rPr>
        <w:t>managementul</w:t>
      </w:r>
      <w:proofErr w:type="spellEnd"/>
      <w:r w:rsidR="00A30781">
        <w:rPr>
          <w:szCs w:val="24"/>
        </w:rPr>
        <w:t xml:space="preserve"> de </w:t>
      </w:r>
      <w:proofErr w:type="spellStart"/>
      <w:r w:rsidR="00A30781">
        <w:rPr>
          <w:szCs w:val="24"/>
        </w:rPr>
        <w:t>proiect</w:t>
      </w:r>
      <w:proofErr w:type="spellEnd"/>
      <w:r w:rsidR="00A30781">
        <w:rPr>
          <w:szCs w:val="24"/>
        </w:rPr>
        <w:t>).</w:t>
      </w:r>
    </w:p>
    <w:p w:rsidR="005D62FA" w:rsidRPr="005D62FA" w:rsidRDefault="005D62FA" w:rsidP="005D62FA">
      <w:pPr>
        <w:pStyle w:val="NORML"/>
        <w:tabs>
          <w:tab w:val="left" w:pos="426"/>
        </w:tabs>
        <w:ind w:left="1134" w:hanging="283"/>
        <w:rPr>
          <w:shd w:val="clear" w:color="auto" w:fill="FFFFFF"/>
          <w:lang w:val="ro-RO"/>
        </w:rPr>
      </w:pPr>
    </w:p>
    <w:p w:rsidR="002D29A7" w:rsidRPr="00205430" w:rsidRDefault="002D29A7" w:rsidP="00B402CD">
      <w:pPr>
        <w:pStyle w:val="NORML"/>
        <w:numPr>
          <w:ilvl w:val="0"/>
          <w:numId w:val="1"/>
        </w:numPr>
        <w:tabs>
          <w:tab w:val="left" w:pos="426"/>
        </w:tabs>
        <w:ind w:left="426" w:hanging="426"/>
        <w:rPr>
          <w:shd w:val="clear" w:color="auto" w:fill="FFFFFF"/>
          <w:lang w:val="ro-RO"/>
        </w:rPr>
      </w:pPr>
      <w:r w:rsidRPr="00B402CD">
        <w:rPr>
          <w:b/>
          <w:shd w:val="clear" w:color="auto" w:fill="FFFFFF"/>
          <w:lang w:val="ro-RO"/>
        </w:rPr>
        <w:t>Cheltuieli indirecte pentru costurile administrative</w:t>
      </w:r>
      <w:r w:rsidR="00B402CD">
        <w:rPr>
          <w:b/>
          <w:shd w:val="clear" w:color="auto" w:fill="FFFFFF"/>
          <w:lang w:val="ro-RO"/>
        </w:rPr>
        <w:t xml:space="preserve"> sunt eligibile?</w:t>
      </w:r>
    </w:p>
    <w:p w:rsidR="002D29A7" w:rsidRPr="00205430" w:rsidRDefault="002D29A7" w:rsidP="00205430">
      <w:pPr>
        <w:pStyle w:val="NORML"/>
        <w:numPr>
          <w:ilvl w:val="0"/>
          <w:numId w:val="10"/>
        </w:numPr>
        <w:ind w:left="1134" w:hanging="283"/>
        <w:rPr>
          <w:shd w:val="clear" w:color="auto" w:fill="FFFFFF"/>
          <w:lang w:val="ro-RO"/>
        </w:rPr>
      </w:pPr>
      <w:r w:rsidRPr="00B402CD">
        <w:rPr>
          <w:b/>
          <w:u w:val="single"/>
          <w:shd w:val="clear" w:color="auto" w:fill="FFFFFF"/>
          <w:lang w:val="ro-RO"/>
        </w:rPr>
        <w:t>Da</w:t>
      </w:r>
      <w:r w:rsidRPr="00205430">
        <w:rPr>
          <w:shd w:val="clear" w:color="auto" w:fill="FFFFFF"/>
          <w:lang w:val="ro-RO"/>
        </w:rPr>
        <w:t>, sunt eligibile (</w:t>
      </w:r>
      <w:r w:rsidR="00F76C55" w:rsidRPr="00205430">
        <w:rPr>
          <w:shd w:val="clear" w:color="auto" w:fill="FFFFFF"/>
          <w:lang w:val="ro-RO"/>
        </w:rPr>
        <w:t>categoria</w:t>
      </w:r>
      <w:r w:rsidRPr="00205430">
        <w:rPr>
          <w:shd w:val="clear" w:color="auto" w:fill="FFFFFF"/>
          <w:lang w:val="ro-RO"/>
        </w:rPr>
        <w:t xml:space="preserve"> 10, subcategoria 30)</w:t>
      </w:r>
    </w:p>
    <w:p w:rsidR="002D29A7" w:rsidRPr="00205430" w:rsidRDefault="002D29A7" w:rsidP="00205430">
      <w:pPr>
        <w:pStyle w:val="NORML"/>
        <w:numPr>
          <w:ilvl w:val="0"/>
          <w:numId w:val="10"/>
        </w:numPr>
        <w:ind w:left="1134" w:hanging="283"/>
        <w:rPr>
          <w:shd w:val="clear" w:color="auto" w:fill="FFFFFF"/>
          <w:lang w:val="ro-RO"/>
        </w:rPr>
      </w:pPr>
      <w:r w:rsidRPr="00205430">
        <w:rPr>
          <w:shd w:val="clear" w:color="auto" w:fill="FFFFFF"/>
          <w:lang w:val="ro-RO"/>
        </w:rPr>
        <w:t>Metodologia de calcul va fi detaliată pentru elaborarea cererilor de rambursare / plată.</w:t>
      </w:r>
    </w:p>
    <w:p w:rsidR="007426CB" w:rsidRPr="00205430" w:rsidRDefault="002D29A7" w:rsidP="00B402CD">
      <w:pPr>
        <w:pStyle w:val="NORML"/>
        <w:numPr>
          <w:ilvl w:val="0"/>
          <w:numId w:val="1"/>
        </w:numPr>
        <w:tabs>
          <w:tab w:val="left" w:pos="426"/>
        </w:tabs>
        <w:ind w:left="426" w:hanging="426"/>
        <w:rPr>
          <w:shd w:val="clear" w:color="auto" w:fill="FFFFFF"/>
          <w:lang w:val="ro-RO"/>
        </w:rPr>
      </w:pPr>
      <w:r w:rsidRPr="00205430">
        <w:rPr>
          <w:b/>
          <w:shd w:val="clear" w:color="auto" w:fill="FFFFFF"/>
          <w:lang w:val="ro-RO"/>
        </w:rPr>
        <w:t>Cheltuielile pentru e</w:t>
      </w:r>
      <w:r w:rsidR="007426CB" w:rsidRPr="00205430">
        <w:rPr>
          <w:b/>
          <w:shd w:val="clear" w:color="auto" w:fill="FFFFFF"/>
          <w:lang w:val="ro-RO"/>
        </w:rPr>
        <w:t>l</w:t>
      </w:r>
      <w:r w:rsidR="00B402CD">
        <w:rPr>
          <w:b/>
          <w:shd w:val="clear" w:color="auto" w:fill="FFFFFF"/>
          <w:lang w:val="ro-RO"/>
        </w:rPr>
        <w:t>aborarea planului de informare ș</w:t>
      </w:r>
      <w:r w:rsidR="007426CB" w:rsidRPr="00205430">
        <w:rPr>
          <w:b/>
          <w:shd w:val="clear" w:color="auto" w:fill="FFFFFF"/>
          <w:lang w:val="ro-RO"/>
        </w:rPr>
        <w:t>i comunicare</w:t>
      </w:r>
      <w:r w:rsidR="00B402CD">
        <w:rPr>
          <w:b/>
          <w:shd w:val="clear" w:color="auto" w:fill="FFFFFF"/>
          <w:lang w:val="ro-RO"/>
        </w:rPr>
        <w:t xml:space="preserve"> sunt eligibile?</w:t>
      </w:r>
    </w:p>
    <w:p w:rsidR="00B402CD" w:rsidRPr="00B402CD" w:rsidRDefault="00B402CD" w:rsidP="00205430">
      <w:pPr>
        <w:pStyle w:val="ListParagraph"/>
        <w:numPr>
          <w:ilvl w:val="0"/>
          <w:numId w:val="26"/>
        </w:numPr>
        <w:ind w:left="1134" w:hanging="283"/>
        <w:rPr>
          <w:rFonts w:eastAsia="Times New Roman" w:cs="Times New Roman"/>
          <w:color w:val="FF0000"/>
          <w:szCs w:val="24"/>
          <w:shd w:val="clear" w:color="auto" w:fill="FFFFFF"/>
          <w:lang w:val="ro-RO" w:eastAsia="en-GB"/>
        </w:rPr>
      </w:pPr>
      <w:r w:rsidRPr="00B402CD">
        <w:rPr>
          <w:rFonts w:cs="Times New Roman"/>
          <w:b/>
          <w:szCs w:val="24"/>
          <w:u w:val="single"/>
          <w:shd w:val="clear" w:color="auto" w:fill="FFFFFF"/>
          <w:lang w:val="ro-RO"/>
        </w:rPr>
        <w:lastRenderedPageBreak/>
        <w:t>Da,</w:t>
      </w:r>
      <w:r>
        <w:rPr>
          <w:rFonts w:cs="Times New Roman"/>
          <w:szCs w:val="24"/>
          <w:shd w:val="clear" w:color="auto" w:fill="FFFFFF"/>
          <w:lang w:val="ro-RO"/>
        </w:rPr>
        <w:t xml:space="preserve"> această cheltuială e</w:t>
      </w:r>
      <w:r w:rsidR="007426CB" w:rsidRPr="00205430">
        <w:rPr>
          <w:rFonts w:cs="Times New Roman"/>
          <w:szCs w:val="24"/>
          <w:shd w:val="clear" w:color="auto" w:fill="FFFFFF"/>
          <w:lang w:val="ro-RO"/>
        </w:rPr>
        <w:t>ste eligibilă ca și cheltuială pentru elaborarea cererii</w:t>
      </w:r>
      <w:r w:rsidR="00F76C55" w:rsidRPr="00205430">
        <w:rPr>
          <w:rFonts w:cs="Times New Roman"/>
          <w:szCs w:val="24"/>
          <w:shd w:val="clear" w:color="auto" w:fill="FFFFFF"/>
          <w:lang w:val="ro-RO"/>
        </w:rPr>
        <w:t xml:space="preserve"> de finanțare; </w:t>
      </w:r>
    </w:p>
    <w:p w:rsidR="00224FBB" w:rsidRPr="00205430" w:rsidRDefault="00F76C55" w:rsidP="00205430">
      <w:pPr>
        <w:pStyle w:val="ListParagraph"/>
        <w:numPr>
          <w:ilvl w:val="0"/>
          <w:numId w:val="26"/>
        </w:numPr>
        <w:ind w:left="1134" w:hanging="283"/>
        <w:rPr>
          <w:rFonts w:eastAsia="Times New Roman" w:cs="Times New Roman"/>
          <w:color w:val="FF0000"/>
          <w:szCs w:val="24"/>
          <w:shd w:val="clear" w:color="auto" w:fill="FFFFFF"/>
          <w:lang w:val="ro-RO" w:eastAsia="en-GB"/>
        </w:rPr>
      </w:pPr>
      <w:r w:rsidRPr="00205430">
        <w:rPr>
          <w:rFonts w:cs="Times New Roman"/>
          <w:szCs w:val="24"/>
          <w:shd w:val="clear" w:color="auto" w:fill="FFFFFF"/>
          <w:lang w:val="ro-RO"/>
        </w:rPr>
        <w:t>Se încadrează în</w:t>
      </w:r>
      <w:r w:rsidR="007426CB" w:rsidRPr="00205430">
        <w:rPr>
          <w:rFonts w:cs="Times New Roman"/>
          <w:szCs w:val="24"/>
          <w:shd w:val="clear" w:color="auto" w:fill="FFFFFF"/>
          <w:lang w:val="ro-RO"/>
        </w:rPr>
        <w:t xml:space="preserve"> categoria ”cheltuieli de consultanță”.</w:t>
      </w:r>
    </w:p>
    <w:p w:rsidR="00B402CD" w:rsidRPr="00B402CD" w:rsidRDefault="00224FBB" w:rsidP="00317E70">
      <w:pPr>
        <w:pStyle w:val="ListParagraph"/>
        <w:numPr>
          <w:ilvl w:val="0"/>
          <w:numId w:val="26"/>
        </w:numPr>
        <w:ind w:left="1134" w:hanging="283"/>
        <w:rPr>
          <w:rFonts w:cs="Times New Roman"/>
          <w:color w:val="FF0000"/>
          <w:szCs w:val="24"/>
          <w:shd w:val="clear" w:color="auto" w:fill="FFFFFF"/>
          <w:lang w:val="ro-RO"/>
        </w:rPr>
      </w:pPr>
      <w:proofErr w:type="spellStart"/>
      <w:r w:rsidRPr="00B402CD">
        <w:rPr>
          <w:szCs w:val="24"/>
          <w:shd w:val="clear" w:color="auto" w:fill="FFFFFF"/>
        </w:rPr>
        <w:t>Consultanța</w:t>
      </w:r>
      <w:proofErr w:type="spellEnd"/>
      <w:r w:rsidRPr="00B402CD">
        <w:rPr>
          <w:szCs w:val="24"/>
          <w:shd w:val="clear" w:color="auto" w:fill="FFFFFF"/>
        </w:rPr>
        <w:t>=</w:t>
      </w:r>
      <w:proofErr w:type="spellStart"/>
      <w:r w:rsidRPr="00B402CD">
        <w:rPr>
          <w:szCs w:val="24"/>
          <w:shd w:val="clear" w:color="auto" w:fill="FFFFFF"/>
        </w:rPr>
        <w:t>scrierea</w:t>
      </w:r>
      <w:proofErr w:type="spellEnd"/>
      <w:r w:rsidRPr="00B402CD">
        <w:rPr>
          <w:szCs w:val="24"/>
          <w:shd w:val="clear" w:color="auto" w:fill="FFFFFF"/>
        </w:rPr>
        <w:t xml:space="preserve"> </w:t>
      </w:r>
      <w:proofErr w:type="spellStart"/>
      <w:r w:rsidRPr="00B402CD">
        <w:rPr>
          <w:szCs w:val="24"/>
          <w:shd w:val="clear" w:color="auto" w:fill="FFFFFF"/>
        </w:rPr>
        <w:t>cererii</w:t>
      </w:r>
      <w:proofErr w:type="spellEnd"/>
      <w:r w:rsidRPr="00B402CD">
        <w:rPr>
          <w:szCs w:val="24"/>
          <w:shd w:val="clear" w:color="auto" w:fill="FFFFFF"/>
        </w:rPr>
        <w:t xml:space="preserve"> de </w:t>
      </w:r>
      <w:proofErr w:type="spellStart"/>
      <w:r w:rsidRPr="00B402CD">
        <w:rPr>
          <w:szCs w:val="24"/>
          <w:shd w:val="clear" w:color="auto" w:fill="FFFFFF"/>
        </w:rPr>
        <w:t>finanțare</w:t>
      </w:r>
      <w:proofErr w:type="spellEnd"/>
      <w:r w:rsidRPr="00B402CD">
        <w:rPr>
          <w:szCs w:val="24"/>
          <w:shd w:val="clear" w:color="auto" w:fill="FFFFFF"/>
        </w:rPr>
        <w:t xml:space="preserve">, </w:t>
      </w:r>
      <w:proofErr w:type="spellStart"/>
      <w:r w:rsidRPr="00B402CD">
        <w:rPr>
          <w:szCs w:val="24"/>
          <w:shd w:val="clear" w:color="auto" w:fill="FFFFFF"/>
        </w:rPr>
        <w:t>efectuată</w:t>
      </w:r>
      <w:proofErr w:type="spellEnd"/>
      <w:r w:rsidRPr="00B402CD">
        <w:rPr>
          <w:szCs w:val="24"/>
          <w:shd w:val="clear" w:color="auto" w:fill="FFFFFF"/>
        </w:rPr>
        <w:t xml:space="preserve"> </w:t>
      </w:r>
      <w:proofErr w:type="spellStart"/>
      <w:r w:rsidRPr="00B402CD">
        <w:rPr>
          <w:szCs w:val="24"/>
          <w:shd w:val="clear" w:color="auto" w:fill="FFFFFF"/>
        </w:rPr>
        <w:t>înainte</w:t>
      </w:r>
      <w:proofErr w:type="spellEnd"/>
      <w:r w:rsidRPr="00B402CD">
        <w:rPr>
          <w:szCs w:val="24"/>
          <w:shd w:val="clear" w:color="auto" w:fill="FFFFFF"/>
        </w:rPr>
        <w:t xml:space="preserve"> de </w:t>
      </w:r>
      <w:proofErr w:type="spellStart"/>
      <w:r w:rsidRPr="00B402CD">
        <w:rPr>
          <w:szCs w:val="24"/>
          <w:shd w:val="clear" w:color="auto" w:fill="FFFFFF"/>
        </w:rPr>
        <w:t>depunerea</w:t>
      </w:r>
      <w:proofErr w:type="spellEnd"/>
      <w:r w:rsidRPr="00B402CD">
        <w:rPr>
          <w:szCs w:val="24"/>
          <w:shd w:val="clear" w:color="auto" w:fill="FFFFFF"/>
        </w:rPr>
        <w:t xml:space="preserve"> </w:t>
      </w:r>
      <w:proofErr w:type="spellStart"/>
      <w:r w:rsidRPr="00B402CD">
        <w:rPr>
          <w:szCs w:val="24"/>
          <w:shd w:val="clear" w:color="auto" w:fill="FFFFFF"/>
        </w:rPr>
        <w:t>Cererii</w:t>
      </w:r>
      <w:proofErr w:type="spellEnd"/>
      <w:r w:rsidRPr="00B402CD">
        <w:rPr>
          <w:szCs w:val="24"/>
          <w:shd w:val="clear" w:color="auto" w:fill="FFFFFF"/>
        </w:rPr>
        <w:t xml:space="preserve"> de </w:t>
      </w:r>
      <w:proofErr w:type="spellStart"/>
      <w:r w:rsidRPr="00B402CD">
        <w:rPr>
          <w:szCs w:val="24"/>
          <w:shd w:val="clear" w:color="auto" w:fill="FFFFFF"/>
        </w:rPr>
        <w:t>finanțare</w:t>
      </w:r>
      <w:proofErr w:type="spellEnd"/>
      <w:r w:rsidRPr="00B402CD">
        <w:rPr>
          <w:szCs w:val="24"/>
          <w:shd w:val="clear" w:color="auto" w:fill="FFFFFF"/>
        </w:rPr>
        <w:t xml:space="preserve"> </w:t>
      </w:r>
      <w:proofErr w:type="spellStart"/>
      <w:proofErr w:type="gramStart"/>
      <w:r w:rsidRPr="00B402CD">
        <w:rPr>
          <w:szCs w:val="24"/>
          <w:shd w:val="clear" w:color="auto" w:fill="FFFFFF"/>
        </w:rPr>
        <w:t>este</w:t>
      </w:r>
      <w:proofErr w:type="spellEnd"/>
      <w:proofErr w:type="gramEnd"/>
      <w:r w:rsidRPr="00B402CD">
        <w:rPr>
          <w:szCs w:val="24"/>
          <w:shd w:val="clear" w:color="auto" w:fill="FFFFFF"/>
        </w:rPr>
        <w:t xml:space="preserve"> </w:t>
      </w:r>
      <w:proofErr w:type="spellStart"/>
      <w:r w:rsidRPr="00B402CD">
        <w:rPr>
          <w:szCs w:val="24"/>
          <w:shd w:val="clear" w:color="auto" w:fill="FFFFFF"/>
        </w:rPr>
        <w:t>eligibilă</w:t>
      </w:r>
      <w:proofErr w:type="spellEnd"/>
      <w:r w:rsidRPr="00B402CD">
        <w:rPr>
          <w:szCs w:val="24"/>
          <w:shd w:val="clear" w:color="auto" w:fill="FFFFFF"/>
        </w:rPr>
        <w:t xml:space="preserve"> integral.</w:t>
      </w:r>
      <w:r w:rsidR="00B402CD" w:rsidRPr="00B402CD">
        <w:rPr>
          <w:szCs w:val="24"/>
          <w:shd w:val="clear" w:color="auto" w:fill="FFFFFF"/>
        </w:rPr>
        <w:t xml:space="preserve"> </w:t>
      </w:r>
    </w:p>
    <w:p w:rsidR="00B402CD" w:rsidRPr="00675DD6" w:rsidRDefault="00B402CD" w:rsidP="00B402CD">
      <w:pPr>
        <w:pStyle w:val="ListParagraph"/>
        <w:numPr>
          <w:ilvl w:val="0"/>
          <w:numId w:val="26"/>
        </w:numPr>
        <w:ind w:left="1134" w:hanging="283"/>
        <w:rPr>
          <w:rFonts w:cs="Times New Roman"/>
          <w:szCs w:val="24"/>
          <w:shd w:val="clear" w:color="auto" w:fill="FFFFFF"/>
          <w:lang w:val="ro-RO"/>
        </w:rPr>
      </w:pPr>
      <w:r w:rsidRPr="00E245BE">
        <w:rPr>
          <w:b/>
          <w:szCs w:val="24"/>
          <w:u w:val="single"/>
          <w:shd w:val="clear" w:color="auto" w:fill="FFFFFF"/>
        </w:rPr>
        <w:t>Nu</w:t>
      </w:r>
      <w:r>
        <w:rPr>
          <w:szCs w:val="24"/>
          <w:shd w:val="clear" w:color="auto" w:fill="FFFFFF"/>
        </w:rPr>
        <w:t xml:space="preserve"> </w:t>
      </w:r>
      <w:r w:rsidRPr="00B402CD">
        <w:rPr>
          <w:rFonts w:cs="Times New Roman"/>
          <w:szCs w:val="24"/>
          <w:shd w:val="clear" w:color="auto" w:fill="FFFFFF"/>
          <w:lang w:val="ro-RO"/>
        </w:rPr>
        <w:t>sunt</w:t>
      </w:r>
      <w:r>
        <w:rPr>
          <w:szCs w:val="24"/>
          <w:shd w:val="clear" w:color="auto" w:fill="FFFFFF"/>
        </w:rPr>
        <w:t xml:space="preserve"> </w:t>
      </w:r>
      <w:proofErr w:type="spellStart"/>
      <w:r>
        <w:rPr>
          <w:szCs w:val="24"/>
          <w:shd w:val="clear" w:color="auto" w:fill="FFFFFF"/>
        </w:rPr>
        <w:t>eligibile</w:t>
      </w:r>
      <w:proofErr w:type="spellEnd"/>
      <w:r>
        <w:rPr>
          <w:szCs w:val="24"/>
          <w:shd w:val="clear" w:color="auto" w:fill="FFFFFF"/>
        </w:rPr>
        <w:t xml:space="preserve"> </w:t>
      </w:r>
      <w:r w:rsidRPr="00675DD6">
        <w:rPr>
          <w:rFonts w:cs="Times New Roman"/>
          <w:szCs w:val="24"/>
          <w:shd w:val="clear" w:color="auto" w:fill="FFFFFF"/>
          <w:lang w:val="ro-RO"/>
        </w:rPr>
        <w:t>cheltuielile salariale derulate înainte de semnarea contractului de finanțare, chiar dacă acestea au constat în activități de elaborare a cererii de finanțare.</w:t>
      </w:r>
    </w:p>
    <w:p w:rsidR="007426CB" w:rsidRPr="00675DD6" w:rsidRDefault="007426CB" w:rsidP="00B402CD">
      <w:pPr>
        <w:pStyle w:val="ListParagraph"/>
        <w:ind w:left="1134"/>
        <w:rPr>
          <w:rFonts w:cs="Times New Roman"/>
          <w:szCs w:val="24"/>
          <w:shd w:val="clear" w:color="auto" w:fill="FFFFFF"/>
          <w:lang w:val="ro-RO"/>
        </w:rPr>
      </w:pPr>
    </w:p>
    <w:p w:rsidR="006D576C" w:rsidRPr="00205430" w:rsidRDefault="006D576C" w:rsidP="00B402CD">
      <w:pPr>
        <w:pStyle w:val="NORML"/>
        <w:numPr>
          <w:ilvl w:val="0"/>
          <w:numId w:val="1"/>
        </w:numPr>
        <w:tabs>
          <w:tab w:val="left" w:pos="426"/>
        </w:tabs>
        <w:ind w:left="426" w:hanging="426"/>
        <w:rPr>
          <w:shd w:val="clear" w:color="auto" w:fill="FFFFFF"/>
          <w:lang w:val="ro-RO"/>
        </w:rPr>
      </w:pPr>
      <w:r w:rsidRPr="00205430">
        <w:rPr>
          <w:b/>
          <w:shd w:val="clear" w:color="auto" w:fill="FFFFFF"/>
          <w:lang w:val="ro-RO"/>
        </w:rPr>
        <w:t xml:space="preserve">Costuri directe de personal ale partenerului pentru activități de: </w:t>
      </w:r>
      <w:r w:rsidRPr="00205430">
        <w:rPr>
          <w:shd w:val="clear" w:color="auto" w:fill="FFFFFF"/>
          <w:lang w:val="ro-RO"/>
        </w:rPr>
        <w:t>monitorizare specii, conștientizare/informare etc.</w:t>
      </w:r>
      <w:r w:rsidR="007426CB" w:rsidRPr="00205430">
        <w:rPr>
          <w:shd w:val="clear" w:color="auto" w:fill="FFFFFF"/>
          <w:lang w:val="ro-RO"/>
        </w:rPr>
        <w:t xml:space="preserve"> </w:t>
      </w:r>
      <w:r w:rsidR="007426CB" w:rsidRPr="00205430">
        <w:rPr>
          <w:b/>
          <w:shd w:val="clear" w:color="auto" w:fill="FFFFFF"/>
          <w:lang w:val="ro-RO"/>
        </w:rPr>
        <w:t>sunt eligibile</w:t>
      </w:r>
      <w:r w:rsidR="007426CB" w:rsidRPr="00205430">
        <w:rPr>
          <w:shd w:val="clear" w:color="auto" w:fill="FFFFFF"/>
          <w:lang w:val="ro-RO"/>
        </w:rPr>
        <w:t>:</w:t>
      </w:r>
    </w:p>
    <w:p w:rsidR="00396FC8" w:rsidRPr="00205430" w:rsidRDefault="006D576C" w:rsidP="00205430">
      <w:pPr>
        <w:pStyle w:val="NORML"/>
        <w:numPr>
          <w:ilvl w:val="0"/>
          <w:numId w:val="10"/>
        </w:numPr>
        <w:ind w:left="1134" w:hanging="283"/>
        <w:rPr>
          <w:shd w:val="clear" w:color="auto" w:fill="FFFFFF"/>
          <w:lang w:val="ro-RO"/>
        </w:rPr>
      </w:pPr>
      <w:r w:rsidRPr="00205430">
        <w:rPr>
          <w:shd w:val="clear" w:color="auto" w:fill="FFFFFF"/>
          <w:lang w:val="ro-RO"/>
        </w:rPr>
        <w:t xml:space="preserve">Nu se fac diferențieri între eligibilitatea cheltuielilor pentru solicitant sau partener, de aceea nu se precizează </w:t>
      </w:r>
      <w:r w:rsidRPr="00205430">
        <w:rPr>
          <w:lang w:val="ro-RO"/>
        </w:rPr>
        <w:t>distinct</w:t>
      </w:r>
      <w:r w:rsidRPr="00205430">
        <w:rPr>
          <w:shd w:val="clear" w:color="auto" w:fill="FFFFFF"/>
          <w:lang w:val="ro-RO"/>
        </w:rPr>
        <w:t xml:space="preserve"> în Ghid.</w:t>
      </w:r>
    </w:p>
    <w:p w:rsidR="00396FC8" w:rsidRPr="00B402CD" w:rsidRDefault="00396FC8" w:rsidP="00B402CD">
      <w:pPr>
        <w:pStyle w:val="NORML"/>
        <w:numPr>
          <w:ilvl w:val="0"/>
          <w:numId w:val="1"/>
        </w:numPr>
        <w:tabs>
          <w:tab w:val="left" w:pos="426"/>
        </w:tabs>
        <w:ind w:left="426" w:hanging="426"/>
        <w:rPr>
          <w:b/>
          <w:shd w:val="clear" w:color="auto" w:fill="FFFFFF"/>
          <w:lang w:val="ro-RO"/>
        </w:rPr>
      </w:pPr>
      <w:r w:rsidRPr="00B402CD">
        <w:rPr>
          <w:b/>
          <w:shd w:val="clear" w:color="auto" w:fill="FFFFFF"/>
          <w:lang w:val="ro-RO"/>
        </w:rPr>
        <w:t xml:space="preserve">Achiziția de </w:t>
      </w:r>
      <w:proofErr w:type="spellStart"/>
      <w:r w:rsidRPr="00B402CD">
        <w:rPr>
          <w:b/>
          <w:shd w:val="clear" w:color="auto" w:fill="FFFFFF"/>
          <w:lang w:val="ro-RO"/>
        </w:rPr>
        <w:t>ortofotoplanuri</w:t>
      </w:r>
      <w:proofErr w:type="spellEnd"/>
      <w:r w:rsidRPr="00B402CD">
        <w:rPr>
          <w:b/>
          <w:shd w:val="clear" w:color="auto" w:fill="FFFFFF"/>
          <w:lang w:val="ro-RO"/>
        </w:rPr>
        <w:t xml:space="preserve"> este eligibilă în cadrul proiectului, cu justificarea adecvată a necesității</w:t>
      </w:r>
      <w:r w:rsidR="00205430" w:rsidRPr="00B402CD">
        <w:rPr>
          <w:b/>
          <w:shd w:val="clear" w:color="auto" w:fill="FFFFFF"/>
          <w:lang w:val="ro-RO"/>
        </w:rPr>
        <w:t xml:space="preserve"> lor</w:t>
      </w:r>
      <w:r w:rsidRPr="00B402CD">
        <w:rPr>
          <w:b/>
          <w:shd w:val="clear" w:color="auto" w:fill="FFFFFF"/>
          <w:lang w:val="ro-RO"/>
        </w:rPr>
        <w:t>.</w:t>
      </w:r>
    </w:p>
    <w:p w:rsidR="00224FBB" w:rsidRPr="00205430" w:rsidRDefault="00224FBB" w:rsidP="00205430">
      <w:pPr>
        <w:pStyle w:val="ListParagraph"/>
        <w:ind w:left="567" w:hanging="567"/>
        <w:rPr>
          <w:rFonts w:eastAsia="Times New Roman" w:cs="Times New Roman"/>
          <w:szCs w:val="24"/>
          <w:shd w:val="clear" w:color="auto" w:fill="FFFFFF"/>
          <w:lang w:val="ro-RO" w:eastAsia="en-GB"/>
        </w:rPr>
      </w:pPr>
    </w:p>
    <w:p w:rsidR="00224FBB" w:rsidRPr="00B402CD" w:rsidRDefault="00396FC8" w:rsidP="00B402CD">
      <w:pPr>
        <w:pStyle w:val="NORML"/>
        <w:numPr>
          <w:ilvl w:val="0"/>
          <w:numId w:val="1"/>
        </w:numPr>
        <w:tabs>
          <w:tab w:val="left" w:pos="426"/>
        </w:tabs>
        <w:ind w:left="426" w:hanging="426"/>
        <w:rPr>
          <w:b/>
          <w:shd w:val="clear" w:color="auto" w:fill="FFFFFF"/>
          <w:lang w:val="ro-RO"/>
        </w:rPr>
      </w:pPr>
      <w:r w:rsidRPr="00B402CD">
        <w:rPr>
          <w:shd w:val="clear" w:color="auto" w:fill="FFFFFF"/>
          <w:lang w:val="ro-RO"/>
        </w:rPr>
        <w:t xml:space="preserve"> </w:t>
      </w:r>
      <w:r w:rsidR="00224FBB" w:rsidRPr="00B402CD">
        <w:rPr>
          <w:b/>
          <w:shd w:val="clear" w:color="auto" w:fill="FFFFFF"/>
          <w:lang w:val="ro-RO"/>
        </w:rPr>
        <w:t xml:space="preserve">Pentru activitățile de reconstrucție ecologică se acceptă valoarea lucrărilor estimată în Angajamentul bugetar din Planul de management? </w:t>
      </w:r>
    </w:p>
    <w:p w:rsidR="00F77413" w:rsidRPr="00146327" w:rsidRDefault="00224FBB" w:rsidP="00205430">
      <w:pPr>
        <w:pStyle w:val="NORML"/>
        <w:numPr>
          <w:ilvl w:val="0"/>
          <w:numId w:val="10"/>
        </w:numPr>
        <w:ind w:left="1134" w:hanging="283"/>
        <w:rPr>
          <w:shd w:val="clear" w:color="auto" w:fill="FFFFFF"/>
          <w:lang w:val="ro-RO"/>
        </w:rPr>
      </w:pPr>
      <w:r w:rsidRPr="00B402CD">
        <w:rPr>
          <w:shd w:val="clear" w:color="auto" w:fill="FFFFFF"/>
          <w:lang w:val="ro-RO"/>
        </w:rPr>
        <w:t xml:space="preserve">Bugetul unui proiect poate avea ca termeni de </w:t>
      </w:r>
      <w:r w:rsidR="00F77413" w:rsidRPr="00B402CD">
        <w:rPr>
          <w:shd w:val="clear" w:color="auto" w:fill="FFFFFF"/>
          <w:lang w:val="ro-RO"/>
        </w:rPr>
        <w:t>referință</w:t>
      </w:r>
      <w:r w:rsidRPr="00B402CD">
        <w:rPr>
          <w:shd w:val="clear" w:color="auto" w:fill="FFFFFF"/>
          <w:lang w:val="ro-RO"/>
        </w:rPr>
        <w:t xml:space="preserve"> planificarea financiară estimată în planul de management aprobat, însă nu vor fi  condiționate de aceasta. Ele vor fi justificate prin oferte. </w:t>
      </w:r>
      <w:r w:rsidR="00B52EE8" w:rsidRPr="00B402CD">
        <w:rPr>
          <w:shd w:val="clear" w:color="auto" w:fill="FFFFFF"/>
          <w:lang w:val="ro-RO"/>
        </w:rPr>
        <w:t>La cheltuielile estimate se pot adăuga cheltuielile cu elaborarea documentației tehnice și pentru obținere</w:t>
      </w:r>
      <w:r w:rsidR="00F77413" w:rsidRPr="00B402CD">
        <w:rPr>
          <w:shd w:val="clear" w:color="auto" w:fill="FFFFFF"/>
          <w:lang w:val="ro-RO"/>
        </w:rPr>
        <w:t>a de</w:t>
      </w:r>
      <w:r w:rsidR="00146327">
        <w:rPr>
          <w:shd w:val="clear" w:color="auto" w:fill="FFFFFF"/>
          <w:lang w:val="ro-RO"/>
        </w:rPr>
        <w:t xml:space="preserve"> avize.</w:t>
      </w:r>
    </w:p>
    <w:p w:rsidR="00531FA8" w:rsidRPr="00B402CD" w:rsidRDefault="00997E9B" w:rsidP="00B402CD">
      <w:pPr>
        <w:pStyle w:val="NORML"/>
        <w:numPr>
          <w:ilvl w:val="0"/>
          <w:numId w:val="1"/>
        </w:numPr>
        <w:tabs>
          <w:tab w:val="left" w:pos="426"/>
        </w:tabs>
        <w:ind w:left="426" w:hanging="426"/>
        <w:rPr>
          <w:b/>
          <w:shd w:val="clear" w:color="auto" w:fill="FFFFFF"/>
        </w:rPr>
      </w:pPr>
      <w:proofErr w:type="spellStart"/>
      <w:r w:rsidRPr="00B402CD">
        <w:rPr>
          <w:b/>
          <w:shd w:val="clear" w:color="auto" w:fill="FFFFFF"/>
        </w:rPr>
        <w:t>Pag</w:t>
      </w:r>
      <w:proofErr w:type="spellEnd"/>
      <w:r w:rsidRPr="00B402CD">
        <w:rPr>
          <w:b/>
          <w:shd w:val="clear" w:color="auto" w:fill="FFFFFF"/>
        </w:rPr>
        <w:t>.</w:t>
      </w:r>
      <w:r w:rsidR="00FC043F">
        <w:rPr>
          <w:b/>
          <w:shd w:val="clear" w:color="auto" w:fill="FFFFFF"/>
        </w:rPr>
        <w:t xml:space="preserve"> </w:t>
      </w:r>
      <w:proofErr w:type="gramStart"/>
      <w:r w:rsidRPr="00B402CD">
        <w:rPr>
          <w:b/>
          <w:shd w:val="clear" w:color="auto" w:fill="FFFFFF"/>
        </w:rPr>
        <w:t xml:space="preserve">38 </w:t>
      </w:r>
      <w:r w:rsidR="00531FA8" w:rsidRPr="00B402CD">
        <w:rPr>
          <w:b/>
          <w:shd w:val="clear" w:color="auto" w:fill="FFFFFF"/>
        </w:rPr>
        <w:t>”</w:t>
      </w:r>
      <w:proofErr w:type="spellStart"/>
      <w:proofErr w:type="gramEnd"/>
      <w:r w:rsidR="00531FA8" w:rsidRPr="00B402CD">
        <w:rPr>
          <w:b/>
          <w:shd w:val="clear" w:color="auto" w:fill="FFFFFF"/>
        </w:rPr>
        <w:t>Investițiile</w:t>
      </w:r>
      <w:proofErr w:type="spellEnd"/>
      <w:r w:rsidR="00531FA8" w:rsidRPr="00B402CD">
        <w:rPr>
          <w:b/>
          <w:shd w:val="clear" w:color="auto" w:fill="FFFFFF"/>
        </w:rPr>
        <w:t xml:space="preserve"> </w:t>
      </w:r>
      <w:proofErr w:type="spellStart"/>
      <w:r w:rsidR="00531FA8" w:rsidRPr="00B402CD">
        <w:rPr>
          <w:b/>
          <w:shd w:val="clear" w:color="auto" w:fill="FFFFFF"/>
        </w:rPr>
        <w:t>în</w:t>
      </w:r>
      <w:proofErr w:type="spellEnd"/>
      <w:r w:rsidR="00531FA8" w:rsidRPr="00B402CD">
        <w:rPr>
          <w:b/>
          <w:shd w:val="clear" w:color="auto" w:fill="FFFFFF"/>
        </w:rPr>
        <w:t xml:space="preserve"> </w:t>
      </w:r>
      <w:proofErr w:type="spellStart"/>
      <w:r w:rsidR="00531FA8" w:rsidRPr="00B402CD">
        <w:rPr>
          <w:b/>
          <w:shd w:val="clear" w:color="auto" w:fill="FFFFFF"/>
        </w:rPr>
        <w:t>infrastructură</w:t>
      </w:r>
      <w:proofErr w:type="spellEnd"/>
      <w:r w:rsidR="00531FA8" w:rsidRPr="00B402CD">
        <w:rPr>
          <w:b/>
          <w:shd w:val="clear" w:color="auto" w:fill="FFFFFF"/>
        </w:rPr>
        <w:t xml:space="preserve"> pot fi de </w:t>
      </w:r>
      <w:proofErr w:type="spellStart"/>
      <w:r w:rsidR="00531FA8" w:rsidRPr="00B402CD">
        <w:rPr>
          <w:b/>
          <w:shd w:val="clear" w:color="auto" w:fill="FFFFFF"/>
        </w:rPr>
        <w:t>două</w:t>
      </w:r>
      <w:proofErr w:type="spellEnd"/>
      <w:r w:rsidR="00531FA8" w:rsidRPr="00B402CD">
        <w:rPr>
          <w:b/>
          <w:shd w:val="clear" w:color="auto" w:fill="FFFFFF"/>
        </w:rPr>
        <w:t xml:space="preserve"> </w:t>
      </w:r>
      <w:proofErr w:type="spellStart"/>
      <w:r w:rsidR="00531FA8" w:rsidRPr="00B402CD">
        <w:rPr>
          <w:b/>
          <w:shd w:val="clear" w:color="auto" w:fill="FFFFFF"/>
        </w:rPr>
        <w:t>tipuri</w:t>
      </w:r>
      <w:proofErr w:type="spellEnd"/>
      <w:r w:rsidR="00531FA8" w:rsidRPr="00B402CD">
        <w:rPr>
          <w:b/>
          <w:shd w:val="clear" w:color="auto" w:fill="FFFFFF"/>
        </w:rPr>
        <w:t xml:space="preserve">: …… orientate </w:t>
      </w:r>
      <w:proofErr w:type="spellStart"/>
      <w:r w:rsidR="00531FA8" w:rsidRPr="00B402CD">
        <w:rPr>
          <w:b/>
          <w:shd w:val="clear" w:color="auto" w:fill="FFFFFF"/>
        </w:rPr>
        <w:t>către</w:t>
      </w:r>
      <w:proofErr w:type="spellEnd"/>
      <w:r w:rsidR="00531FA8" w:rsidRPr="00B402CD">
        <w:rPr>
          <w:b/>
          <w:shd w:val="clear" w:color="auto" w:fill="FFFFFF"/>
        </w:rPr>
        <w:t xml:space="preserve"> </w:t>
      </w:r>
      <w:proofErr w:type="spellStart"/>
      <w:r w:rsidR="00531FA8" w:rsidRPr="00B402CD">
        <w:rPr>
          <w:b/>
          <w:shd w:val="clear" w:color="auto" w:fill="FFFFFF"/>
        </w:rPr>
        <w:t>măsuri</w:t>
      </w:r>
      <w:proofErr w:type="spellEnd"/>
      <w:r w:rsidR="00531FA8" w:rsidRPr="00B402CD">
        <w:rPr>
          <w:b/>
          <w:shd w:val="clear" w:color="auto" w:fill="FFFFFF"/>
        </w:rPr>
        <w:t xml:space="preserve"> active de </w:t>
      </w:r>
      <w:proofErr w:type="spellStart"/>
      <w:r w:rsidR="00531FA8" w:rsidRPr="00B402CD">
        <w:rPr>
          <w:b/>
          <w:shd w:val="clear" w:color="auto" w:fill="FFFFFF"/>
        </w:rPr>
        <w:t>conservare</w:t>
      </w:r>
      <w:proofErr w:type="spellEnd"/>
      <w:r w:rsidR="00531FA8" w:rsidRPr="00B402CD">
        <w:rPr>
          <w:b/>
          <w:shd w:val="clear" w:color="auto" w:fill="FFFFFF"/>
        </w:rPr>
        <w:t xml:space="preserve">: </w:t>
      </w:r>
      <w:proofErr w:type="spellStart"/>
      <w:r w:rsidR="00531FA8" w:rsidRPr="00B402CD">
        <w:rPr>
          <w:b/>
          <w:shd w:val="clear" w:color="auto" w:fill="FFFFFF"/>
        </w:rPr>
        <w:t>infrastructură</w:t>
      </w:r>
      <w:proofErr w:type="spellEnd"/>
      <w:r w:rsidR="00531FA8" w:rsidRPr="00B402CD">
        <w:rPr>
          <w:b/>
          <w:shd w:val="clear" w:color="auto" w:fill="FFFFFF"/>
        </w:rPr>
        <w:t xml:space="preserve"> </w:t>
      </w:r>
      <w:proofErr w:type="spellStart"/>
      <w:r w:rsidR="00531FA8" w:rsidRPr="00B402CD">
        <w:rPr>
          <w:b/>
          <w:shd w:val="clear" w:color="auto" w:fill="FFFFFF"/>
        </w:rPr>
        <w:t>verde</w:t>
      </w:r>
      <w:proofErr w:type="spellEnd"/>
      <w:r w:rsidR="00531FA8" w:rsidRPr="00B402CD">
        <w:rPr>
          <w:b/>
          <w:shd w:val="clear" w:color="auto" w:fill="FFFFFF"/>
        </w:rPr>
        <w:t xml:space="preserve">, </w:t>
      </w:r>
      <w:proofErr w:type="spellStart"/>
      <w:r w:rsidR="00531FA8" w:rsidRPr="00B402CD">
        <w:rPr>
          <w:b/>
          <w:shd w:val="clear" w:color="auto" w:fill="FFFFFF"/>
        </w:rPr>
        <w:t>construcția</w:t>
      </w:r>
      <w:proofErr w:type="spellEnd"/>
      <w:r w:rsidR="00531FA8" w:rsidRPr="00B402CD">
        <w:rPr>
          <w:b/>
          <w:shd w:val="clear" w:color="auto" w:fill="FFFFFF"/>
        </w:rPr>
        <w:t xml:space="preserve"> de </w:t>
      </w:r>
      <w:proofErr w:type="spellStart"/>
      <w:r w:rsidR="00531FA8" w:rsidRPr="00B402CD">
        <w:rPr>
          <w:b/>
          <w:shd w:val="clear" w:color="auto" w:fill="FFFFFF"/>
        </w:rPr>
        <w:t>ecoducte</w:t>
      </w:r>
      <w:proofErr w:type="spellEnd"/>
      <w:r w:rsidR="00531FA8" w:rsidRPr="00B402CD">
        <w:rPr>
          <w:b/>
          <w:shd w:val="clear" w:color="auto" w:fill="FFFFFF"/>
        </w:rPr>
        <w:t xml:space="preserve"> etc.” – </w:t>
      </w:r>
      <w:proofErr w:type="spellStart"/>
      <w:r w:rsidR="00531FA8" w:rsidRPr="00B402CD">
        <w:rPr>
          <w:b/>
          <w:shd w:val="clear" w:color="auto" w:fill="FFFFFF"/>
        </w:rPr>
        <w:t>intră</w:t>
      </w:r>
      <w:proofErr w:type="spellEnd"/>
      <w:r w:rsidR="00531FA8" w:rsidRPr="00B402CD">
        <w:rPr>
          <w:b/>
          <w:shd w:val="clear" w:color="auto" w:fill="FFFFFF"/>
        </w:rPr>
        <w:t xml:space="preserve"> </w:t>
      </w:r>
      <w:proofErr w:type="spellStart"/>
      <w:r w:rsidR="00531FA8" w:rsidRPr="00B402CD">
        <w:rPr>
          <w:b/>
          <w:shd w:val="clear" w:color="auto" w:fill="FFFFFF"/>
        </w:rPr>
        <w:t>si</w:t>
      </w:r>
      <w:proofErr w:type="spellEnd"/>
      <w:r w:rsidR="00531FA8" w:rsidRPr="00B402CD">
        <w:rPr>
          <w:b/>
          <w:shd w:val="clear" w:color="auto" w:fill="FFFFFF"/>
        </w:rPr>
        <w:t xml:space="preserve"> </w:t>
      </w:r>
      <w:proofErr w:type="spellStart"/>
      <w:r w:rsidR="00531FA8" w:rsidRPr="00B402CD">
        <w:rPr>
          <w:b/>
          <w:shd w:val="clear" w:color="auto" w:fill="FFFFFF"/>
        </w:rPr>
        <w:t>sistemele</w:t>
      </w:r>
      <w:proofErr w:type="spellEnd"/>
      <w:r w:rsidR="00531FA8" w:rsidRPr="00B402CD">
        <w:rPr>
          <w:b/>
          <w:shd w:val="clear" w:color="auto" w:fill="FFFFFF"/>
        </w:rPr>
        <w:t xml:space="preserve"> de </w:t>
      </w:r>
      <w:proofErr w:type="spellStart"/>
      <w:r w:rsidR="00531FA8" w:rsidRPr="00B402CD">
        <w:rPr>
          <w:b/>
          <w:shd w:val="clear" w:color="auto" w:fill="FFFFFF"/>
        </w:rPr>
        <w:t>alarmare</w:t>
      </w:r>
      <w:proofErr w:type="spellEnd"/>
      <w:r w:rsidR="00531FA8" w:rsidRPr="00B402CD">
        <w:rPr>
          <w:b/>
          <w:shd w:val="clear" w:color="auto" w:fill="FFFFFF"/>
        </w:rPr>
        <w:t xml:space="preserve"> </w:t>
      </w:r>
      <w:proofErr w:type="spellStart"/>
      <w:r w:rsidR="00531FA8" w:rsidRPr="00B402CD">
        <w:rPr>
          <w:b/>
          <w:shd w:val="clear" w:color="auto" w:fill="FFFFFF"/>
        </w:rPr>
        <w:t>fum-foc</w:t>
      </w:r>
      <w:proofErr w:type="spellEnd"/>
      <w:r w:rsidR="00531FA8" w:rsidRPr="00B402CD">
        <w:rPr>
          <w:b/>
          <w:shd w:val="clear" w:color="auto" w:fill="FFFFFF"/>
        </w:rPr>
        <w:t xml:space="preserve"> </w:t>
      </w:r>
      <w:proofErr w:type="spellStart"/>
      <w:r w:rsidR="00531FA8" w:rsidRPr="00B402CD">
        <w:rPr>
          <w:b/>
          <w:shd w:val="clear" w:color="auto" w:fill="FFFFFF"/>
        </w:rPr>
        <w:t>și</w:t>
      </w:r>
      <w:proofErr w:type="spellEnd"/>
      <w:r w:rsidR="00531FA8" w:rsidRPr="00B402CD">
        <w:rPr>
          <w:b/>
          <w:shd w:val="clear" w:color="auto" w:fill="FFFFFF"/>
        </w:rPr>
        <w:t>/</w:t>
      </w:r>
      <w:proofErr w:type="spellStart"/>
      <w:r w:rsidR="00531FA8" w:rsidRPr="00B402CD">
        <w:rPr>
          <w:b/>
          <w:shd w:val="clear" w:color="auto" w:fill="FFFFFF"/>
        </w:rPr>
        <w:t>sau</w:t>
      </w:r>
      <w:proofErr w:type="spellEnd"/>
      <w:r w:rsidR="00531FA8" w:rsidRPr="00B402CD">
        <w:rPr>
          <w:b/>
          <w:shd w:val="clear" w:color="auto" w:fill="FFFFFF"/>
        </w:rPr>
        <w:t xml:space="preserve"> </w:t>
      </w:r>
      <w:proofErr w:type="spellStart"/>
      <w:r w:rsidR="00531FA8" w:rsidRPr="00B402CD">
        <w:rPr>
          <w:b/>
          <w:shd w:val="clear" w:color="auto" w:fill="FFFFFF"/>
        </w:rPr>
        <w:t>camerele</w:t>
      </w:r>
      <w:proofErr w:type="spellEnd"/>
      <w:r w:rsidR="00531FA8" w:rsidRPr="00B402CD">
        <w:rPr>
          <w:b/>
          <w:shd w:val="clear" w:color="auto" w:fill="FFFFFF"/>
        </w:rPr>
        <w:t xml:space="preserve"> video de </w:t>
      </w:r>
      <w:proofErr w:type="spellStart"/>
      <w:r w:rsidR="00531FA8" w:rsidRPr="00B402CD">
        <w:rPr>
          <w:b/>
          <w:shd w:val="clear" w:color="auto" w:fill="FFFFFF"/>
        </w:rPr>
        <w:t>supraveghere</w:t>
      </w:r>
      <w:proofErr w:type="spellEnd"/>
      <w:r w:rsidR="00531FA8" w:rsidRPr="00B402CD">
        <w:rPr>
          <w:b/>
          <w:shd w:val="clear" w:color="auto" w:fill="FFFFFF"/>
        </w:rPr>
        <w:t xml:space="preserve"> </w:t>
      </w:r>
      <w:proofErr w:type="spellStart"/>
      <w:r w:rsidR="00531FA8" w:rsidRPr="00B402CD">
        <w:rPr>
          <w:b/>
          <w:shd w:val="clear" w:color="auto" w:fill="FFFFFF"/>
        </w:rPr>
        <w:t>pentru</w:t>
      </w:r>
      <w:proofErr w:type="spellEnd"/>
      <w:r w:rsidR="00531FA8" w:rsidRPr="00B402CD">
        <w:rPr>
          <w:b/>
          <w:shd w:val="clear" w:color="auto" w:fill="FFFFFF"/>
        </w:rPr>
        <w:t xml:space="preserve"> </w:t>
      </w:r>
      <w:proofErr w:type="spellStart"/>
      <w:r w:rsidR="00531FA8" w:rsidRPr="00B402CD">
        <w:rPr>
          <w:b/>
          <w:shd w:val="clear" w:color="auto" w:fill="FFFFFF"/>
        </w:rPr>
        <w:t>accesul</w:t>
      </w:r>
      <w:proofErr w:type="spellEnd"/>
      <w:r w:rsidR="00531FA8" w:rsidRPr="00B402CD">
        <w:rPr>
          <w:b/>
          <w:shd w:val="clear" w:color="auto" w:fill="FFFFFF"/>
        </w:rPr>
        <w:t xml:space="preserve"> </w:t>
      </w:r>
      <w:r w:rsidR="00531FA8" w:rsidRPr="00B402CD">
        <w:rPr>
          <w:b/>
          <w:shd w:val="clear" w:color="auto" w:fill="FFFFFF"/>
          <w:lang w:val="ro-RO"/>
        </w:rPr>
        <w:t>motorizat</w:t>
      </w:r>
      <w:r w:rsidR="00531FA8" w:rsidRPr="00B402CD">
        <w:rPr>
          <w:b/>
          <w:shd w:val="clear" w:color="auto" w:fill="FFFFFF"/>
        </w:rPr>
        <w:t xml:space="preserve"> </w:t>
      </w:r>
      <w:proofErr w:type="spellStart"/>
      <w:r w:rsidR="00531FA8" w:rsidRPr="00B402CD">
        <w:rPr>
          <w:b/>
          <w:shd w:val="clear" w:color="auto" w:fill="FFFFFF"/>
        </w:rPr>
        <w:t>sau</w:t>
      </w:r>
      <w:proofErr w:type="spellEnd"/>
      <w:r w:rsidR="00531FA8" w:rsidRPr="00B402CD">
        <w:rPr>
          <w:b/>
          <w:shd w:val="clear" w:color="auto" w:fill="FFFFFF"/>
        </w:rPr>
        <w:t xml:space="preserve"> </w:t>
      </w:r>
      <w:proofErr w:type="spellStart"/>
      <w:r w:rsidR="00531FA8" w:rsidRPr="00B402CD">
        <w:rPr>
          <w:b/>
          <w:shd w:val="clear" w:color="auto" w:fill="FFFFFF"/>
        </w:rPr>
        <w:t>turism</w:t>
      </w:r>
      <w:proofErr w:type="spellEnd"/>
      <w:r w:rsidR="00531FA8" w:rsidRPr="00B402CD">
        <w:rPr>
          <w:b/>
          <w:shd w:val="clear" w:color="auto" w:fill="FFFFFF"/>
        </w:rPr>
        <w:t xml:space="preserve"> </w:t>
      </w:r>
      <w:proofErr w:type="spellStart"/>
      <w:r w:rsidR="00531FA8" w:rsidRPr="00B402CD">
        <w:rPr>
          <w:b/>
          <w:shd w:val="clear" w:color="auto" w:fill="FFFFFF"/>
        </w:rPr>
        <w:t>necontrolat-deșeuri</w:t>
      </w:r>
      <w:proofErr w:type="spellEnd"/>
      <w:r w:rsidR="00531FA8" w:rsidRPr="00B402CD">
        <w:rPr>
          <w:b/>
          <w:shd w:val="clear" w:color="auto" w:fill="FFFFFF"/>
        </w:rPr>
        <w:t xml:space="preserve">, </w:t>
      </w:r>
      <w:proofErr w:type="spellStart"/>
      <w:r w:rsidR="00531FA8" w:rsidRPr="00B402CD">
        <w:rPr>
          <w:b/>
          <w:shd w:val="clear" w:color="auto" w:fill="FFFFFF"/>
        </w:rPr>
        <w:t>în</w:t>
      </w:r>
      <w:proofErr w:type="spellEnd"/>
      <w:r w:rsidR="00531FA8" w:rsidRPr="00B402CD">
        <w:rPr>
          <w:b/>
          <w:shd w:val="clear" w:color="auto" w:fill="FFFFFF"/>
        </w:rPr>
        <w:t xml:space="preserve"> </w:t>
      </w:r>
      <w:proofErr w:type="spellStart"/>
      <w:r w:rsidR="00531FA8" w:rsidRPr="00B402CD">
        <w:rPr>
          <w:b/>
          <w:shd w:val="clear" w:color="auto" w:fill="FFFFFF"/>
        </w:rPr>
        <w:t>situația</w:t>
      </w:r>
      <w:proofErr w:type="spellEnd"/>
      <w:r w:rsidR="00531FA8" w:rsidRPr="00B402CD">
        <w:rPr>
          <w:b/>
          <w:shd w:val="clear" w:color="auto" w:fill="FFFFFF"/>
        </w:rPr>
        <w:t xml:space="preserve"> </w:t>
      </w:r>
      <w:proofErr w:type="spellStart"/>
      <w:r w:rsidR="00531FA8" w:rsidRPr="00B402CD">
        <w:rPr>
          <w:b/>
          <w:shd w:val="clear" w:color="auto" w:fill="FFFFFF"/>
        </w:rPr>
        <w:t>în</w:t>
      </w:r>
      <w:proofErr w:type="spellEnd"/>
      <w:r w:rsidR="00531FA8" w:rsidRPr="00B402CD">
        <w:rPr>
          <w:b/>
          <w:shd w:val="clear" w:color="auto" w:fill="FFFFFF"/>
        </w:rPr>
        <w:t xml:space="preserve"> care </w:t>
      </w:r>
      <w:proofErr w:type="spellStart"/>
      <w:r w:rsidR="00531FA8" w:rsidRPr="00B402CD">
        <w:rPr>
          <w:b/>
          <w:shd w:val="clear" w:color="auto" w:fill="FFFFFF"/>
        </w:rPr>
        <w:t>incendiile</w:t>
      </w:r>
      <w:proofErr w:type="spellEnd"/>
      <w:r w:rsidR="00531FA8" w:rsidRPr="00B402CD">
        <w:rPr>
          <w:b/>
          <w:shd w:val="clear" w:color="auto" w:fill="FFFFFF"/>
        </w:rPr>
        <w:t xml:space="preserve"> </w:t>
      </w:r>
      <w:proofErr w:type="spellStart"/>
      <w:r w:rsidR="00531FA8" w:rsidRPr="00B402CD">
        <w:rPr>
          <w:b/>
          <w:shd w:val="clear" w:color="auto" w:fill="FFFFFF"/>
        </w:rPr>
        <w:t>și</w:t>
      </w:r>
      <w:proofErr w:type="spellEnd"/>
      <w:r w:rsidR="00531FA8" w:rsidRPr="00B402CD">
        <w:rPr>
          <w:b/>
          <w:shd w:val="clear" w:color="auto" w:fill="FFFFFF"/>
        </w:rPr>
        <w:t xml:space="preserve"> </w:t>
      </w:r>
      <w:proofErr w:type="spellStart"/>
      <w:r w:rsidR="00531FA8" w:rsidRPr="00B402CD">
        <w:rPr>
          <w:b/>
          <w:shd w:val="clear" w:color="auto" w:fill="FFFFFF"/>
        </w:rPr>
        <w:t>turismul</w:t>
      </w:r>
      <w:proofErr w:type="spellEnd"/>
      <w:r w:rsidR="00531FA8" w:rsidRPr="00B402CD">
        <w:rPr>
          <w:b/>
          <w:shd w:val="clear" w:color="auto" w:fill="FFFFFF"/>
        </w:rPr>
        <w:t xml:space="preserve"> </w:t>
      </w:r>
      <w:proofErr w:type="spellStart"/>
      <w:r w:rsidR="00531FA8" w:rsidRPr="00B402CD">
        <w:rPr>
          <w:b/>
          <w:shd w:val="clear" w:color="auto" w:fill="FFFFFF"/>
        </w:rPr>
        <w:t>necontrolat</w:t>
      </w:r>
      <w:proofErr w:type="spellEnd"/>
      <w:r w:rsidR="00531FA8" w:rsidRPr="00B402CD">
        <w:rPr>
          <w:b/>
          <w:shd w:val="clear" w:color="auto" w:fill="FFFFFF"/>
        </w:rPr>
        <w:t xml:space="preserve"> </w:t>
      </w:r>
      <w:proofErr w:type="spellStart"/>
      <w:r w:rsidR="00531FA8" w:rsidRPr="00B402CD">
        <w:rPr>
          <w:b/>
          <w:shd w:val="clear" w:color="auto" w:fill="FFFFFF"/>
        </w:rPr>
        <w:t>sunt</w:t>
      </w:r>
      <w:proofErr w:type="spellEnd"/>
      <w:r w:rsidR="00531FA8" w:rsidRPr="00B402CD">
        <w:rPr>
          <w:b/>
          <w:shd w:val="clear" w:color="auto" w:fill="FFFFFF"/>
        </w:rPr>
        <w:t xml:space="preserve"> </w:t>
      </w:r>
      <w:proofErr w:type="spellStart"/>
      <w:r w:rsidR="00531FA8" w:rsidRPr="00B402CD">
        <w:rPr>
          <w:b/>
          <w:shd w:val="clear" w:color="auto" w:fill="FFFFFF"/>
        </w:rPr>
        <w:t>identificate</w:t>
      </w:r>
      <w:proofErr w:type="spellEnd"/>
      <w:r w:rsidR="00531FA8" w:rsidRPr="00B402CD">
        <w:rPr>
          <w:b/>
          <w:shd w:val="clear" w:color="auto" w:fill="FFFFFF"/>
        </w:rPr>
        <w:t xml:space="preserve"> ca </w:t>
      </w:r>
      <w:proofErr w:type="spellStart"/>
      <w:r w:rsidR="00531FA8" w:rsidRPr="00B402CD">
        <w:rPr>
          <w:b/>
          <w:shd w:val="clear" w:color="auto" w:fill="FFFFFF"/>
        </w:rPr>
        <w:t>amenințări</w:t>
      </w:r>
      <w:proofErr w:type="spellEnd"/>
      <w:r w:rsidR="00531FA8" w:rsidRPr="00B402CD">
        <w:rPr>
          <w:b/>
          <w:shd w:val="clear" w:color="auto" w:fill="FFFFFF"/>
        </w:rPr>
        <w:t xml:space="preserve"> </w:t>
      </w:r>
      <w:proofErr w:type="spellStart"/>
      <w:r w:rsidR="00531FA8" w:rsidRPr="00B402CD">
        <w:rPr>
          <w:b/>
          <w:shd w:val="clear" w:color="auto" w:fill="FFFFFF"/>
        </w:rPr>
        <w:t>asupra</w:t>
      </w:r>
      <w:proofErr w:type="spellEnd"/>
      <w:r w:rsidR="00531FA8" w:rsidRPr="00B402CD">
        <w:rPr>
          <w:b/>
          <w:shd w:val="clear" w:color="auto" w:fill="FFFFFF"/>
        </w:rPr>
        <w:t xml:space="preserve"> </w:t>
      </w:r>
      <w:proofErr w:type="spellStart"/>
      <w:r w:rsidR="00531FA8" w:rsidRPr="00B402CD">
        <w:rPr>
          <w:b/>
          <w:shd w:val="clear" w:color="auto" w:fill="FFFFFF"/>
        </w:rPr>
        <w:t>stării</w:t>
      </w:r>
      <w:proofErr w:type="spellEnd"/>
      <w:r w:rsidR="00531FA8" w:rsidRPr="00B402CD">
        <w:rPr>
          <w:b/>
          <w:shd w:val="clear" w:color="auto" w:fill="FFFFFF"/>
        </w:rPr>
        <w:t xml:space="preserve"> de </w:t>
      </w:r>
      <w:proofErr w:type="spellStart"/>
      <w:r w:rsidR="00531FA8" w:rsidRPr="00B402CD">
        <w:rPr>
          <w:b/>
          <w:shd w:val="clear" w:color="auto" w:fill="FFFFFF"/>
        </w:rPr>
        <w:t>conservare</w:t>
      </w:r>
      <w:proofErr w:type="spellEnd"/>
      <w:r w:rsidR="00531FA8" w:rsidRPr="00B402CD">
        <w:rPr>
          <w:b/>
          <w:shd w:val="clear" w:color="auto" w:fill="FFFFFF"/>
        </w:rPr>
        <w:t xml:space="preserve"> a </w:t>
      </w:r>
      <w:proofErr w:type="spellStart"/>
      <w:r w:rsidR="00531FA8" w:rsidRPr="00B402CD">
        <w:rPr>
          <w:b/>
          <w:shd w:val="clear" w:color="auto" w:fill="FFFFFF"/>
        </w:rPr>
        <w:t>biodiversității</w:t>
      </w:r>
      <w:proofErr w:type="spellEnd"/>
      <w:r w:rsidR="00531FA8" w:rsidRPr="00B402CD">
        <w:rPr>
          <w:b/>
          <w:shd w:val="clear" w:color="auto" w:fill="FFFFFF"/>
        </w:rPr>
        <w:t xml:space="preserve">? </w:t>
      </w:r>
      <w:proofErr w:type="spellStart"/>
      <w:r w:rsidR="00531FA8" w:rsidRPr="00B402CD">
        <w:rPr>
          <w:b/>
          <w:shd w:val="clear" w:color="auto" w:fill="FFFFFF"/>
        </w:rPr>
        <w:t>Menționam</w:t>
      </w:r>
      <w:proofErr w:type="spellEnd"/>
      <w:r w:rsidR="00531FA8" w:rsidRPr="00B402CD">
        <w:rPr>
          <w:b/>
          <w:shd w:val="clear" w:color="auto" w:fill="FFFFFF"/>
        </w:rPr>
        <w:t xml:space="preserve"> </w:t>
      </w:r>
      <w:proofErr w:type="spellStart"/>
      <w:r w:rsidR="00531FA8" w:rsidRPr="00B402CD">
        <w:rPr>
          <w:b/>
          <w:shd w:val="clear" w:color="auto" w:fill="FFFFFF"/>
        </w:rPr>
        <w:t>că</w:t>
      </w:r>
      <w:proofErr w:type="spellEnd"/>
      <w:r w:rsidR="00531FA8" w:rsidRPr="00B402CD">
        <w:rPr>
          <w:b/>
          <w:shd w:val="clear" w:color="auto" w:fill="FFFFFF"/>
        </w:rPr>
        <w:t xml:space="preserve"> </w:t>
      </w:r>
      <w:proofErr w:type="spellStart"/>
      <w:r w:rsidR="00531FA8" w:rsidRPr="00B402CD">
        <w:rPr>
          <w:b/>
          <w:shd w:val="clear" w:color="auto" w:fill="FFFFFF"/>
        </w:rPr>
        <w:t>aceste</w:t>
      </w:r>
      <w:proofErr w:type="spellEnd"/>
      <w:r w:rsidR="00531FA8" w:rsidRPr="00B402CD">
        <w:rPr>
          <w:b/>
          <w:shd w:val="clear" w:color="auto" w:fill="FFFFFF"/>
        </w:rPr>
        <w:t xml:space="preserve"> </w:t>
      </w:r>
      <w:proofErr w:type="spellStart"/>
      <w:r w:rsidR="00531FA8" w:rsidRPr="00B402CD">
        <w:rPr>
          <w:b/>
          <w:shd w:val="clear" w:color="auto" w:fill="FFFFFF"/>
        </w:rPr>
        <w:t>dotări</w:t>
      </w:r>
      <w:proofErr w:type="spellEnd"/>
      <w:r w:rsidR="00531FA8" w:rsidRPr="00B402CD">
        <w:rPr>
          <w:b/>
          <w:shd w:val="clear" w:color="auto" w:fill="FFFFFF"/>
        </w:rPr>
        <w:t xml:space="preserve"> nu au </w:t>
      </w:r>
      <w:proofErr w:type="spellStart"/>
      <w:r w:rsidR="00531FA8" w:rsidRPr="00B402CD">
        <w:rPr>
          <w:b/>
          <w:shd w:val="clear" w:color="auto" w:fill="FFFFFF"/>
        </w:rPr>
        <w:t>fost</w:t>
      </w:r>
      <w:proofErr w:type="spellEnd"/>
      <w:r w:rsidR="00531FA8" w:rsidRPr="00B402CD">
        <w:rPr>
          <w:b/>
          <w:shd w:val="clear" w:color="auto" w:fill="FFFFFF"/>
        </w:rPr>
        <w:t xml:space="preserve"> </w:t>
      </w:r>
      <w:proofErr w:type="spellStart"/>
      <w:r w:rsidR="00531FA8" w:rsidRPr="00B402CD">
        <w:rPr>
          <w:b/>
          <w:shd w:val="clear" w:color="auto" w:fill="FFFFFF"/>
        </w:rPr>
        <w:t>luate</w:t>
      </w:r>
      <w:proofErr w:type="spellEnd"/>
      <w:r w:rsidR="00531FA8" w:rsidRPr="00B402CD">
        <w:rPr>
          <w:b/>
          <w:shd w:val="clear" w:color="auto" w:fill="FFFFFF"/>
        </w:rPr>
        <w:t xml:space="preserve"> </w:t>
      </w:r>
      <w:proofErr w:type="spellStart"/>
      <w:r w:rsidR="00531FA8" w:rsidRPr="00B402CD">
        <w:rPr>
          <w:b/>
          <w:shd w:val="clear" w:color="auto" w:fill="FFFFFF"/>
        </w:rPr>
        <w:t>în</w:t>
      </w:r>
      <w:proofErr w:type="spellEnd"/>
      <w:r w:rsidR="00531FA8" w:rsidRPr="00B402CD">
        <w:rPr>
          <w:b/>
          <w:shd w:val="clear" w:color="auto" w:fill="FFFFFF"/>
        </w:rPr>
        <w:t xml:space="preserve"> </w:t>
      </w:r>
      <w:proofErr w:type="spellStart"/>
      <w:r w:rsidR="00531FA8" w:rsidRPr="00B402CD">
        <w:rPr>
          <w:b/>
          <w:shd w:val="clear" w:color="auto" w:fill="FFFFFF"/>
        </w:rPr>
        <w:t>considerare</w:t>
      </w:r>
      <w:proofErr w:type="spellEnd"/>
      <w:r w:rsidR="00531FA8" w:rsidRPr="00B402CD">
        <w:rPr>
          <w:b/>
          <w:shd w:val="clear" w:color="auto" w:fill="FFFFFF"/>
        </w:rPr>
        <w:t xml:space="preserve"> la </w:t>
      </w:r>
      <w:proofErr w:type="spellStart"/>
      <w:r w:rsidR="00531FA8" w:rsidRPr="00B402CD">
        <w:rPr>
          <w:b/>
          <w:shd w:val="clear" w:color="auto" w:fill="FFFFFF"/>
        </w:rPr>
        <w:t>momentul</w:t>
      </w:r>
      <w:proofErr w:type="spellEnd"/>
      <w:r w:rsidR="00531FA8" w:rsidRPr="00B402CD">
        <w:rPr>
          <w:b/>
          <w:shd w:val="clear" w:color="auto" w:fill="FFFFFF"/>
        </w:rPr>
        <w:t xml:space="preserve"> </w:t>
      </w:r>
      <w:proofErr w:type="spellStart"/>
      <w:r w:rsidR="00531FA8" w:rsidRPr="00B402CD">
        <w:rPr>
          <w:b/>
          <w:shd w:val="clear" w:color="auto" w:fill="FFFFFF"/>
        </w:rPr>
        <w:t>elaborării</w:t>
      </w:r>
      <w:proofErr w:type="spellEnd"/>
      <w:r w:rsidR="00531FA8" w:rsidRPr="00B402CD">
        <w:rPr>
          <w:b/>
          <w:shd w:val="clear" w:color="auto" w:fill="FFFFFF"/>
        </w:rPr>
        <w:t xml:space="preserve"> </w:t>
      </w:r>
      <w:proofErr w:type="spellStart"/>
      <w:r w:rsidR="00531FA8" w:rsidRPr="00B402CD">
        <w:rPr>
          <w:b/>
          <w:shd w:val="clear" w:color="auto" w:fill="FFFFFF"/>
        </w:rPr>
        <w:t>Planului</w:t>
      </w:r>
      <w:proofErr w:type="spellEnd"/>
      <w:r w:rsidR="00531FA8" w:rsidRPr="00B402CD">
        <w:rPr>
          <w:b/>
          <w:shd w:val="clear" w:color="auto" w:fill="FFFFFF"/>
        </w:rPr>
        <w:t xml:space="preserve"> de management al </w:t>
      </w:r>
      <w:proofErr w:type="spellStart"/>
      <w:r w:rsidR="00531FA8" w:rsidRPr="00B402CD">
        <w:rPr>
          <w:b/>
          <w:shd w:val="clear" w:color="auto" w:fill="FFFFFF"/>
        </w:rPr>
        <w:t>ariei</w:t>
      </w:r>
      <w:proofErr w:type="spellEnd"/>
      <w:r w:rsidR="00531FA8" w:rsidRPr="00B402CD">
        <w:rPr>
          <w:b/>
          <w:shd w:val="clear" w:color="auto" w:fill="FFFFFF"/>
        </w:rPr>
        <w:t>.</w:t>
      </w:r>
    </w:p>
    <w:p w:rsidR="00F33354" w:rsidRPr="00146327" w:rsidRDefault="00531FA8" w:rsidP="00146327">
      <w:pPr>
        <w:pStyle w:val="NORML"/>
        <w:numPr>
          <w:ilvl w:val="0"/>
          <w:numId w:val="10"/>
        </w:numPr>
        <w:ind w:left="1134" w:hanging="283"/>
        <w:rPr>
          <w:shd w:val="clear" w:color="auto" w:fill="FFFFFF"/>
          <w:lang w:val="ro-RO"/>
        </w:rPr>
      </w:pPr>
      <w:r w:rsidRPr="00B402CD">
        <w:rPr>
          <w:shd w:val="clear" w:color="auto" w:fill="FFFFFF"/>
          <w:lang w:val="ro-RO"/>
        </w:rPr>
        <w:t>Exemplele oferite nu reprezint</w:t>
      </w:r>
      <w:r w:rsidR="00F77413" w:rsidRPr="00B402CD">
        <w:rPr>
          <w:shd w:val="clear" w:color="auto" w:fill="FFFFFF"/>
          <w:lang w:val="ro-RO"/>
        </w:rPr>
        <w:t>ă</w:t>
      </w:r>
      <w:r w:rsidRPr="00B402CD">
        <w:rPr>
          <w:shd w:val="clear" w:color="auto" w:fill="FFFFFF"/>
          <w:lang w:val="ro-RO"/>
        </w:rPr>
        <w:t xml:space="preserve"> investi</w:t>
      </w:r>
      <w:r w:rsidR="00F77413" w:rsidRPr="00B402CD">
        <w:rPr>
          <w:shd w:val="clear" w:color="auto" w:fill="FFFFFF"/>
          <w:lang w:val="ro-RO"/>
        </w:rPr>
        <w:t>ț</w:t>
      </w:r>
      <w:r w:rsidRPr="00B402CD">
        <w:rPr>
          <w:shd w:val="clear" w:color="auto" w:fill="FFFFFF"/>
          <w:lang w:val="ro-RO"/>
        </w:rPr>
        <w:t>ii in infrastructură, ele put</w:t>
      </w:r>
      <w:r w:rsidR="00F77413" w:rsidRPr="00B402CD">
        <w:rPr>
          <w:shd w:val="clear" w:color="auto" w:fill="FFFFFF"/>
          <w:lang w:val="ro-RO"/>
        </w:rPr>
        <w:t>â</w:t>
      </w:r>
      <w:r w:rsidRPr="00B402CD">
        <w:rPr>
          <w:shd w:val="clear" w:color="auto" w:fill="FFFFFF"/>
          <w:lang w:val="ro-RO"/>
        </w:rPr>
        <w:t xml:space="preserve">nd fi </w:t>
      </w:r>
      <w:r w:rsidR="00F77413" w:rsidRPr="00B402CD">
        <w:rPr>
          <w:shd w:val="clear" w:color="auto" w:fill="FFFFFF"/>
          <w:lang w:val="ro-RO"/>
        </w:rPr>
        <w:t>î</w:t>
      </w:r>
      <w:r w:rsidRPr="00B402CD">
        <w:rPr>
          <w:shd w:val="clear" w:color="auto" w:fill="FFFFFF"/>
          <w:lang w:val="ro-RO"/>
        </w:rPr>
        <w:t>ncadrate la categoria cheltuielilor cu dot</w:t>
      </w:r>
      <w:r w:rsidR="00F77413" w:rsidRPr="00B402CD">
        <w:rPr>
          <w:shd w:val="clear" w:color="auto" w:fill="FFFFFF"/>
          <w:lang w:val="ro-RO"/>
        </w:rPr>
        <w:t>ă</w:t>
      </w:r>
      <w:r w:rsidRPr="00B402CD">
        <w:rPr>
          <w:shd w:val="clear" w:color="auto" w:fill="FFFFFF"/>
          <w:lang w:val="ro-RO"/>
        </w:rPr>
        <w:t xml:space="preserve">rile, </w:t>
      </w:r>
      <w:r w:rsidR="00F77413" w:rsidRPr="00B402CD">
        <w:rPr>
          <w:shd w:val="clear" w:color="auto" w:fill="FFFFFF"/>
          <w:lang w:val="ro-RO"/>
        </w:rPr>
        <w:t>î</w:t>
      </w:r>
      <w:r w:rsidRPr="00B402CD">
        <w:rPr>
          <w:shd w:val="clear" w:color="auto" w:fill="FFFFFF"/>
          <w:lang w:val="ro-RO"/>
        </w:rPr>
        <w:t>ns</w:t>
      </w:r>
      <w:r w:rsidR="00F77413" w:rsidRPr="00B402CD">
        <w:rPr>
          <w:shd w:val="clear" w:color="auto" w:fill="FFFFFF"/>
          <w:lang w:val="ro-RO"/>
        </w:rPr>
        <w:t>ă</w:t>
      </w:r>
      <w:r w:rsidRPr="00B402CD">
        <w:rPr>
          <w:shd w:val="clear" w:color="auto" w:fill="FFFFFF"/>
          <w:lang w:val="ro-RO"/>
        </w:rPr>
        <w:t xml:space="preserve"> numai </w:t>
      </w:r>
      <w:r w:rsidR="0073201D">
        <w:rPr>
          <w:shd w:val="clear" w:color="auto" w:fill="FFFFFF"/>
          <w:lang w:val="ro-RO"/>
        </w:rPr>
        <w:t>cu justificare și în conexiune cu măsuri</w:t>
      </w:r>
      <w:r w:rsidRPr="00B402CD">
        <w:rPr>
          <w:shd w:val="clear" w:color="auto" w:fill="FFFFFF"/>
          <w:lang w:val="ro-RO"/>
        </w:rPr>
        <w:t xml:space="preserve"> care au fost propuse si aprobate prin planul de management.</w:t>
      </w:r>
    </w:p>
    <w:p w:rsidR="00396FC8" w:rsidRPr="00B402CD" w:rsidRDefault="00D92DE3" w:rsidP="00E81F63">
      <w:pPr>
        <w:pStyle w:val="NORML"/>
        <w:numPr>
          <w:ilvl w:val="0"/>
          <w:numId w:val="1"/>
        </w:numPr>
        <w:tabs>
          <w:tab w:val="left" w:pos="426"/>
        </w:tabs>
        <w:ind w:left="426" w:hanging="426"/>
        <w:rPr>
          <w:b/>
          <w:shd w:val="clear" w:color="auto" w:fill="FFFFFF"/>
          <w:lang w:val="ro-RO"/>
        </w:rPr>
      </w:pPr>
      <w:proofErr w:type="spellStart"/>
      <w:r w:rsidRPr="00E81F63">
        <w:rPr>
          <w:b/>
          <w:shd w:val="clear" w:color="auto" w:fill="FFFFFF"/>
        </w:rPr>
        <w:t>Cheltuielile</w:t>
      </w:r>
      <w:proofErr w:type="spellEnd"/>
      <w:r w:rsidRPr="00B402CD">
        <w:rPr>
          <w:b/>
          <w:shd w:val="clear" w:color="auto" w:fill="FFFFFF"/>
          <w:lang w:val="ro-RO"/>
        </w:rPr>
        <w:t xml:space="preserve"> cu concediul de odihna pentru angaja</w:t>
      </w:r>
      <w:r w:rsidR="00F77413" w:rsidRPr="00B402CD">
        <w:rPr>
          <w:b/>
          <w:shd w:val="clear" w:color="auto" w:fill="FFFFFF"/>
          <w:lang w:val="ro-RO"/>
        </w:rPr>
        <w:t>ț</w:t>
      </w:r>
      <w:r w:rsidRPr="00B402CD">
        <w:rPr>
          <w:b/>
          <w:shd w:val="clear" w:color="auto" w:fill="FFFFFF"/>
          <w:lang w:val="ro-RO"/>
        </w:rPr>
        <w:t xml:space="preserve">i </w:t>
      </w:r>
      <w:r w:rsidRPr="00B402CD">
        <w:rPr>
          <w:b/>
          <w:u w:val="single"/>
          <w:shd w:val="clear" w:color="auto" w:fill="FFFFFF"/>
          <w:lang w:val="ro-RO"/>
        </w:rPr>
        <w:t>nu</w:t>
      </w:r>
      <w:r w:rsidRPr="00B402CD">
        <w:rPr>
          <w:b/>
          <w:shd w:val="clear" w:color="auto" w:fill="FFFFFF"/>
          <w:lang w:val="ro-RO"/>
        </w:rPr>
        <w:t xml:space="preserve"> vor fi eligibile.</w:t>
      </w:r>
    </w:p>
    <w:p w:rsidR="00381BF3" w:rsidRPr="00B402CD" w:rsidRDefault="00F77413" w:rsidP="00E81F63">
      <w:pPr>
        <w:pStyle w:val="NORML"/>
        <w:numPr>
          <w:ilvl w:val="0"/>
          <w:numId w:val="1"/>
        </w:numPr>
        <w:tabs>
          <w:tab w:val="left" w:pos="426"/>
        </w:tabs>
        <w:ind w:left="426" w:hanging="426"/>
        <w:rPr>
          <w:shd w:val="clear" w:color="auto" w:fill="FFFFFF"/>
          <w:lang w:val="ro-RO"/>
        </w:rPr>
      </w:pPr>
      <w:proofErr w:type="spellStart"/>
      <w:r w:rsidRPr="00E81F63">
        <w:rPr>
          <w:b/>
          <w:shd w:val="clear" w:color="auto" w:fill="FFFFFF"/>
        </w:rPr>
        <w:t>C</w:t>
      </w:r>
      <w:r w:rsidR="00381BF3" w:rsidRPr="00E81F63">
        <w:rPr>
          <w:b/>
          <w:shd w:val="clear" w:color="auto" w:fill="FFFFFF"/>
        </w:rPr>
        <w:t>heltuielile</w:t>
      </w:r>
      <w:proofErr w:type="spellEnd"/>
      <w:r w:rsidR="00381BF3" w:rsidRPr="006C53E6">
        <w:rPr>
          <w:b/>
          <w:shd w:val="clear" w:color="auto" w:fill="FFFFFF"/>
          <w:lang w:val="ro-RO"/>
        </w:rPr>
        <w:t xml:space="preserve"> </w:t>
      </w:r>
      <w:r w:rsidRPr="006C53E6">
        <w:rPr>
          <w:b/>
          <w:shd w:val="clear" w:color="auto" w:fill="FFFFFF"/>
          <w:lang w:val="ro-RO"/>
        </w:rPr>
        <w:t>legate de</w:t>
      </w:r>
      <w:r w:rsidR="00381BF3" w:rsidRPr="006C53E6">
        <w:rPr>
          <w:b/>
          <w:shd w:val="clear" w:color="auto" w:fill="FFFFFF"/>
          <w:lang w:val="ro-RO"/>
        </w:rPr>
        <w:t xml:space="preserve"> ob</w:t>
      </w:r>
      <w:r w:rsidRPr="006C53E6">
        <w:rPr>
          <w:b/>
          <w:shd w:val="clear" w:color="auto" w:fill="FFFFFF"/>
          <w:lang w:val="ro-RO"/>
        </w:rPr>
        <w:t>ț</w:t>
      </w:r>
      <w:r w:rsidR="00381BF3" w:rsidRPr="006C53E6">
        <w:rPr>
          <w:b/>
          <w:shd w:val="clear" w:color="auto" w:fill="FFFFFF"/>
          <w:lang w:val="ro-RO"/>
        </w:rPr>
        <w:t>inere</w:t>
      </w:r>
      <w:r w:rsidRPr="006C53E6">
        <w:rPr>
          <w:b/>
          <w:shd w:val="clear" w:color="auto" w:fill="FFFFFF"/>
          <w:lang w:val="ro-RO"/>
        </w:rPr>
        <w:t>a</w:t>
      </w:r>
      <w:r w:rsidR="00381BF3" w:rsidRPr="006C53E6">
        <w:rPr>
          <w:b/>
          <w:shd w:val="clear" w:color="auto" w:fill="FFFFFF"/>
          <w:lang w:val="ro-RO"/>
        </w:rPr>
        <w:t xml:space="preserve"> de date</w:t>
      </w:r>
      <w:r w:rsidR="00381BF3" w:rsidRPr="00B402CD">
        <w:rPr>
          <w:shd w:val="clear" w:color="auto" w:fill="FFFFFF"/>
          <w:lang w:val="ro-RO"/>
        </w:rPr>
        <w:t xml:space="preserve"> de la instituțiile publice</w:t>
      </w:r>
      <w:r w:rsidRPr="00B402CD">
        <w:rPr>
          <w:shd w:val="clear" w:color="auto" w:fill="FFFFFF"/>
          <w:lang w:val="ro-RO"/>
        </w:rPr>
        <w:t xml:space="preserve"> sunt eligibile</w:t>
      </w:r>
      <w:r w:rsidR="006C53E6">
        <w:rPr>
          <w:shd w:val="clear" w:color="auto" w:fill="FFFFFF"/>
          <w:lang w:val="ro-RO"/>
        </w:rPr>
        <w:t xml:space="preserve"> (Categoria 11, subcategoria 32). </w:t>
      </w:r>
    </w:p>
    <w:p w:rsidR="00F2620D" w:rsidRPr="006C53E6" w:rsidRDefault="00F2620D" w:rsidP="00E81F63">
      <w:pPr>
        <w:pStyle w:val="NORML"/>
        <w:numPr>
          <w:ilvl w:val="0"/>
          <w:numId w:val="1"/>
        </w:numPr>
        <w:tabs>
          <w:tab w:val="left" w:pos="426"/>
        </w:tabs>
        <w:ind w:left="426" w:hanging="426"/>
        <w:rPr>
          <w:b/>
          <w:shd w:val="clear" w:color="auto" w:fill="FFFFFF"/>
          <w:lang w:val="ro-RO"/>
        </w:rPr>
      </w:pPr>
      <w:r w:rsidRPr="00E81F63">
        <w:rPr>
          <w:shd w:val="clear" w:color="auto" w:fill="FFFFFF"/>
        </w:rPr>
        <w:t>Conform</w:t>
      </w:r>
      <w:r w:rsidRPr="00E81F63">
        <w:rPr>
          <w:shd w:val="clear" w:color="auto" w:fill="FFFFFF"/>
          <w:lang w:val="ro-RO"/>
        </w:rPr>
        <w:t xml:space="preserve"> Planului de management</w:t>
      </w:r>
      <w:r w:rsidRPr="006C53E6">
        <w:rPr>
          <w:shd w:val="clear" w:color="auto" w:fill="FFFFFF"/>
          <w:lang w:val="ro-RO"/>
        </w:rPr>
        <w:t xml:space="preserve">, foarte multe dintre măsurile de conservare active prevăd ca mod de implementare </w:t>
      </w:r>
      <w:r w:rsidR="00816E69" w:rsidRPr="006C53E6">
        <w:rPr>
          <w:shd w:val="clear" w:color="auto" w:fill="FFFFFF"/>
          <w:lang w:val="ro-RO"/>
        </w:rPr>
        <w:t>activități</w:t>
      </w:r>
      <w:r w:rsidRPr="006C53E6">
        <w:rPr>
          <w:shd w:val="clear" w:color="auto" w:fill="FFFFFF"/>
          <w:lang w:val="ro-RO"/>
        </w:rPr>
        <w:t xml:space="preserve"> de informare </w:t>
      </w:r>
      <w:proofErr w:type="spellStart"/>
      <w:r w:rsidRPr="006C53E6">
        <w:rPr>
          <w:shd w:val="clear" w:color="auto" w:fill="FFFFFF"/>
          <w:lang w:val="ro-RO"/>
        </w:rPr>
        <w:t>şi</w:t>
      </w:r>
      <w:proofErr w:type="spellEnd"/>
      <w:r w:rsidRPr="006C53E6">
        <w:rPr>
          <w:shd w:val="clear" w:color="auto" w:fill="FFFFFF"/>
          <w:lang w:val="ro-RO"/>
        </w:rPr>
        <w:t xml:space="preserve"> </w:t>
      </w:r>
      <w:r w:rsidR="00816E69" w:rsidRPr="006C53E6">
        <w:rPr>
          <w:shd w:val="clear" w:color="auto" w:fill="FFFFFF"/>
          <w:lang w:val="ro-RO"/>
        </w:rPr>
        <w:t>conștientizare</w:t>
      </w:r>
      <w:r w:rsidRPr="006C53E6">
        <w:rPr>
          <w:shd w:val="clear" w:color="auto" w:fill="FFFFFF"/>
          <w:lang w:val="ro-RO"/>
        </w:rPr>
        <w:t xml:space="preserve">. </w:t>
      </w:r>
      <w:r w:rsidR="00816E69" w:rsidRPr="006C53E6">
        <w:rPr>
          <w:shd w:val="clear" w:color="auto" w:fill="FFFFFF"/>
          <w:lang w:val="ro-RO"/>
        </w:rPr>
        <w:t>De asemenea</w:t>
      </w:r>
      <w:r w:rsidRPr="006C53E6">
        <w:rPr>
          <w:shd w:val="clear" w:color="auto" w:fill="FFFFFF"/>
          <w:lang w:val="ro-RO"/>
        </w:rPr>
        <w:t>, planul are o direcție de management separat privind Conștientizare, informare, educație ecologică.</w:t>
      </w:r>
      <w:r w:rsidRPr="006C53E6">
        <w:rPr>
          <w:b/>
          <w:shd w:val="clear" w:color="auto" w:fill="FFFFFF"/>
          <w:lang w:val="ro-RO"/>
        </w:rPr>
        <w:t xml:space="preserve"> Plafonul pentru activitatea informare și conștientizare de numai 10% se referă și la acele activități care sunt prevăzute în Planul de management ca mod de implementare al </w:t>
      </w:r>
      <w:r w:rsidR="00816E69" w:rsidRPr="006C53E6">
        <w:rPr>
          <w:b/>
          <w:shd w:val="clear" w:color="auto" w:fill="FFFFFF"/>
          <w:lang w:val="ro-RO"/>
        </w:rPr>
        <w:t>direcțiilor</w:t>
      </w:r>
      <w:r w:rsidRPr="006C53E6">
        <w:rPr>
          <w:b/>
          <w:shd w:val="clear" w:color="auto" w:fill="FFFFFF"/>
          <w:lang w:val="ro-RO"/>
        </w:rPr>
        <w:t xml:space="preserve"> de management pentru biodiversitate?</w:t>
      </w:r>
    </w:p>
    <w:p w:rsidR="00B27D0E" w:rsidRPr="006C53E6" w:rsidRDefault="006C53E6" w:rsidP="00205430">
      <w:pPr>
        <w:pStyle w:val="ListParagraph"/>
        <w:numPr>
          <w:ilvl w:val="0"/>
          <w:numId w:val="15"/>
        </w:numPr>
        <w:ind w:left="1134" w:hanging="283"/>
        <w:rPr>
          <w:rFonts w:eastAsia="Times New Roman" w:cs="Times New Roman"/>
          <w:szCs w:val="24"/>
          <w:shd w:val="clear" w:color="auto" w:fill="FFFFFF"/>
          <w:lang w:val="ro-RO" w:eastAsia="en-GB"/>
        </w:rPr>
      </w:pPr>
      <w:r w:rsidRPr="006C53E6">
        <w:rPr>
          <w:rFonts w:eastAsia="Times New Roman" w:cs="Times New Roman"/>
          <w:b/>
          <w:szCs w:val="24"/>
          <w:u w:val="single"/>
          <w:shd w:val="clear" w:color="auto" w:fill="FFFFFF"/>
          <w:lang w:val="ro-RO" w:eastAsia="en-GB"/>
        </w:rPr>
        <w:t>Da</w:t>
      </w:r>
      <w:r>
        <w:rPr>
          <w:rFonts w:eastAsia="Times New Roman" w:cs="Times New Roman"/>
          <w:szCs w:val="24"/>
          <w:shd w:val="clear" w:color="auto" w:fill="FFFFFF"/>
          <w:lang w:val="ro-RO" w:eastAsia="en-GB"/>
        </w:rPr>
        <w:t xml:space="preserve">, </w:t>
      </w:r>
      <w:r w:rsidR="00B27D0E" w:rsidRPr="006C53E6">
        <w:rPr>
          <w:rFonts w:eastAsia="Times New Roman" w:cs="Times New Roman"/>
          <w:szCs w:val="24"/>
          <w:shd w:val="clear" w:color="auto" w:fill="FFFFFF"/>
          <w:lang w:val="ro-RO" w:eastAsia="en-GB"/>
        </w:rPr>
        <w:t xml:space="preserve">plafonul de 10 % acoperă activitățile de </w:t>
      </w:r>
      <w:proofErr w:type="spellStart"/>
      <w:r w:rsidR="00B27D0E" w:rsidRPr="006C53E6">
        <w:rPr>
          <w:rFonts w:eastAsia="Times New Roman" w:cs="Times New Roman"/>
          <w:szCs w:val="24"/>
          <w:shd w:val="clear" w:color="auto" w:fill="FFFFFF"/>
          <w:lang w:val="ro-RO" w:eastAsia="en-GB"/>
        </w:rPr>
        <w:t>conştientizare</w:t>
      </w:r>
      <w:proofErr w:type="spellEnd"/>
      <w:r w:rsidR="00B27D0E" w:rsidRPr="006C53E6">
        <w:rPr>
          <w:rFonts w:eastAsia="Times New Roman" w:cs="Times New Roman"/>
          <w:szCs w:val="24"/>
          <w:shd w:val="clear" w:color="auto" w:fill="FFFFFF"/>
          <w:lang w:val="ro-RO" w:eastAsia="en-GB"/>
        </w:rPr>
        <w:t xml:space="preserve">, </w:t>
      </w:r>
      <w:proofErr w:type="spellStart"/>
      <w:r w:rsidR="00B27D0E" w:rsidRPr="006C53E6">
        <w:rPr>
          <w:rFonts w:eastAsia="Times New Roman" w:cs="Times New Roman"/>
          <w:szCs w:val="24"/>
          <w:shd w:val="clear" w:color="auto" w:fill="FFFFFF"/>
          <w:lang w:val="ro-RO" w:eastAsia="en-GB"/>
        </w:rPr>
        <w:t>educaţie</w:t>
      </w:r>
      <w:proofErr w:type="spellEnd"/>
      <w:r w:rsidR="00B27D0E" w:rsidRPr="006C53E6">
        <w:rPr>
          <w:rFonts w:eastAsia="Times New Roman" w:cs="Times New Roman"/>
          <w:szCs w:val="24"/>
          <w:shd w:val="clear" w:color="auto" w:fill="FFFFFF"/>
          <w:lang w:val="ro-RO" w:eastAsia="en-GB"/>
        </w:rPr>
        <w:t xml:space="preserve"> </w:t>
      </w:r>
      <w:proofErr w:type="spellStart"/>
      <w:r w:rsidR="00B27D0E" w:rsidRPr="006C53E6">
        <w:rPr>
          <w:rFonts w:eastAsia="Times New Roman" w:cs="Times New Roman"/>
          <w:szCs w:val="24"/>
          <w:shd w:val="clear" w:color="auto" w:fill="FFFFFF"/>
          <w:lang w:val="ro-RO" w:eastAsia="en-GB"/>
        </w:rPr>
        <w:t>şi</w:t>
      </w:r>
      <w:proofErr w:type="spellEnd"/>
      <w:r w:rsidR="00B27D0E" w:rsidRPr="006C53E6">
        <w:rPr>
          <w:rFonts w:eastAsia="Times New Roman" w:cs="Times New Roman"/>
          <w:szCs w:val="24"/>
          <w:shd w:val="clear" w:color="auto" w:fill="FFFFFF"/>
          <w:lang w:val="ro-RO" w:eastAsia="en-GB"/>
        </w:rPr>
        <w:t xml:space="preserve"> publicitate (inclusiv </w:t>
      </w:r>
      <w:proofErr w:type="spellStart"/>
      <w:r w:rsidR="00B27D0E" w:rsidRPr="006C53E6">
        <w:rPr>
          <w:rFonts w:eastAsia="Times New Roman" w:cs="Times New Roman"/>
          <w:szCs w:val="24"/>
          <w:shd w:val="clear" w:color="auto" w:fill="FFFFFF"/>
          <w:lang w:val="ro-RO" w:eastAsia="en-GB"/>
        </w:rPr>
        <w:t>activităţi</w:t>
      </w:r>
      <w:proofErr w:type="spellEnd"/>
      <w:r w:rsidR="00B27D0E" w:rsidRPr="006C53E6">
        <w:rPr>
          <w:rFonts w:eastAsia="Times New Roman" w:cs="Times New Roman"/>
          <w:szCs w:val="24"/>
          <w:shd w:val="clear" w:color="auto" w:fill="FFFFFF"/>
          <w:lang w:val="ro-RO" w:eastAsia="en-GB"/>
        </w:rPr>
        <w:t xml:space="preserve"> de </w:t>
      </w:r>
      <w:proofErr w:type="spellStart"/>
      <w:r w:rsidR="00B27D0E" w:rsidRPr="006C53E6">
        <w:rPr>
          <w:rFonts w:eastAsia="Times New Roman" w:cs="Times New Roman"/>
          <w:szCs w:val="24"/>
          <w:shd w:val="clear" w:color="auto" w:fill="FFFFFF"/>
          <w:lang w:val="ro-RO" w:eastAsia="en-GB"/>
        </w:rPr>
        <w:t>educaţie</w:t>
      </w:r>
      <w:proofErr w:type="spellEnd"/>
      <w:r w:rsidR="00B27D0E" w:rsidRPr="006C53E6">
        <w:rPr>
          <w:rFonts w:eastAsia="Times New Roman" w:cs="Times New Roman"/>
          <w:szCs w:val="24"/>
          <w:shd w:val="clear" w:color="auto" w:fill="FFFFFF"/>
          <w:lang w:val="ro-RO" w:eastAsia="en-GB"/>
        </w:rPr>
        <w:t xml:space="preserve"> ecologică), inclusiv cheltuielile aferente </w:t>
      </w:r>
      <w:proofErr w:type="spellStart"/>
      <w:r w:rsidR="00B27D0E" w:rsidRPr="006C53E6">
        <w:rPr>
          <w:rFonts w:eastAsia="Times New Roman" w:cs="Times New Roman"/>
          <w:szCs w:val="24"/>
          <w:shd w:val="clear" w:color="auto" w:fill="FFFFFF"/>
          <w:lang w:val="ro-RO" w:eastAsia="en-GB"/>
        </w:rPr>
        <w:t>activităţii</w:t>
      </w:r>
      <w:proofErr w:type="spellEnd"/>
      <w:r w:rsidR="00B27D0E" w:rsidRPr="006C53E6">
        <w:rPr>
          <w:rFonts w:eastAsia="Times New Roman" w:cs="Times New Roman"/>
          <w:szCs w:val="24"/>
          <w:shd w:val="clear" w:color="auto" w:fill="FFFFFF"/>
          <w:lang w:val="ro-RO" w:eastAsia="en-GB"/>
        </w:rPr>
        <w:t xml:space="preserve"> de informare </w:t>
      </w:r>
      <w:proofErr w:type="spellStart"/>
      <w:r w:rsidR="00B27D0E" w:rsidRPr="006C53E6">
        <w:rPr>
          <w:rFonts w:eastAsia="Times New Roman" w:cs="Times New Roman"/>
          <w:szCs w:val="24"/>
          <w:shd w:val="clear" w:color="auto" w:fill="FFFFFF"/>
          <w:lang w:val="ro-RO" w:eastAsia="en-GB"/>
        </w:rPr>
        <w:t>şi</w:t>
      </w:r>
      <w:proofErr w:type="spellEnd"/>
      <w:r w:rsidR="00B27D0E" w:rsidRPr="006C53E6">
        <w:rPr>
          <w:rFonts w:eastAsia="Times New Roman" w:cs="Times New Roman"/>
          <w:szCs w:val="24"/>
          <w:shd w:val="clear" w:color="auto" w:fill="FFFFFF"/>
          <w:lang w:val="ro-RO" w:eastAsia="en-GB"/>
        </w:rPr>
        <w:t xml:space="preserve"> publicitate a proiectului;</w:t>
      </w:r>
    </w:p>
    <w:p w:rsidR="00381BF3" w:rsidRPr="00205430" w:rsidRDefault="00381BF3" w:rsidP="00205430">
      <w:pPr>
        <w:pStyle w:val="ListParagraph"/>
        <w:ind w:left="1287"/>
        <w:rPr>
          <w:rFonts w:eastAsia="Times New Roman" w:cs="Times New Roman"/>
          <w:color w:val="FF0000"/>
          <w:szCs w:val="24"/>
          <w:shd w:val="clear" w:color="auto" w:fill="FFFFFF"/>
          <w:lang w:val="ro-RO" w:eastAsia="en-GB"/>
        </w:rPr>
      </w:pPr>
    </w:p>
    <w:p w:rsidR="00F76C55" w:rsidRPr="006C53E6" w:rsidRDefault="006C53E6" w:rsidP="00E81F63">
      <w:pPr>
        <w:pStyle w:val="NORML"/>
        <w:numPr>
          <w:ilvl w:val="0"/>
          <w:numId w:val="1"/>
        </w:numPr>
        <w:tabs>
          <w:tab w:val="left" w:pos="426"/>
        </w:tabs>
        <w:ind w:left="426" w:hanging="426"/>
        <w:rPr>
          <w:b/>
          <w:shd w:val="clear" w:color="auto" w:fill="FFFFFF"/>
          <w:lang w:val="ro-RO"/>
        </w:rPr>
      </w:pPr>
      <w:r w:rsidRPr="006C53E6">
        <w:rPr>
          <w:b/>
          <w:shd w:val="clear" w:color="auto" w:fill="FFFFFF"/>
          <w:lang w:val="ro-RO"/>
        </w:rPr>
        <w:lastRenderedPageBreak/>
        <w:t xml:space="preserve">In </w:t>
      </w:r>
      <w:proofErr w:type="spellStart"/>
      <w:r w:rsidRPr="006C53E6">
        <w:rPr>
          <w:b/>
          <w:shd w:val="clear" w:color="auto" w:fill="FFFFFF"/>
          <w:lang w:val="ro-RO"/>
        </w:rPr>
        <w:t>conditiile</w:t>
      </w:r>
      <w:proofErr w:type="spellEnd"/>
      <w:r w:rsidRPr="006C53E6">
        <w:rPr>
          <w:b/>
          <w:shd w:val="clear" w:color="auto" w:fill="FFFFFF"/>
          <w:lang w:val="ro-RO"/>
        </w:rPr>
        <w:t xml:space="preserve"> î</w:t>
      </w:r>
      <w:r w:rsidR="006B6772" w:rsidRPr="006C53E6">
        <w:rPr>
          <w:b/>
          <w:shd w:val="clear" w:color="auto" w:fill="FFFFFF"/>
          <w:lang w:val="ro-RO"/>
        </w:rPr>
        <w:t>n care specia de interes comunitar, pentru care se aplica masuri active de conservare este o specie migratoare, cu un habitat mai larg (MN,</w:t>
      </w:r>
      <w:r>
        <w:rPr>
          <w:b/>
          <w:shd w:val="clear" w:color="auto" w:fill="FFFFFF"/>
          <w:lang w:val="ro-RO"/>
        </w:rPr>
        <w:t xml:space="preserve"> </w:t>
      </w:r>
      <w:r w:rsidR="006B6772" w:rsidRPr="006C53E6">
        <w:rPr>
          <w:b/>
          <w:shd w:val="clear" w:color="auto" w:fill="FFFFFF"/>
          <w:lang w:val="ro-RO"/>
        </w:rPr>
        <w:t>Dun</w:t>
      </w:r>
      <w:r>
        <w:rPr>
          <w:b/>
          <w:shd w:val="clear" w:color="auto" w:fill="FFFFFF"/>
          <w:lang w:val="ro-RO"/>
        </w:rPr>
        <w:t>ă</w:t>
      </w:r>
      <w:r w:rsidR="006B6772" w:rsidRPr="006C53E6">
        <w:rPr>
          <w:b/>
          <w:shd w:val="clear" w:color="auto" w:fill="FFFFFF"/>
          <w:lang w:val="ro-RO"/>
        </w:rPr>
        <w:t>re) dar Infrastructura pentru realizarea de m</w:t>
      </w:r>
      <w:r>
        <w:rPr>
          <w:b/>
          <w:shd w:val="clear" w:color="auto" w:fill="FFFFFF"/>
          <w:lang w:val="ro-RO"/>
        </w:rPr>
        <w:t>ă</w:t>
      </w:r>
      <w:r w:rsidR="006B6772" w:rsidRPr="006C53E6">
        <w:rPr>
          <w:b/>
          <w:shd w:val="clear" w:color="auto" w:fill="FFFFFF"/>
          <w:lang w:val="ro-RO"/>
        </w:rPr>
        <w:t>suri active de conservare se va realiza in IT</w:t>
      </w:r>
      <w:r>
        <w:rPr>
          <w:b/>
          <w:shd w:val="clear" w:color="auto" w:fill="FFFFFF"/>
          <w:lang w:val="ro-RO"/>
        </w:rPr>
        <w:t xml:space="preserve">I Delta </w:t>
      </w:r>
      <w:proofErr w:type="spellStart"/>
      <w:r>
        <w:rPr>
          <w:b/>
          <w:shd w:val="clear" w:color="auto" w:fill="FFFFFF"/>
          <w:lang w:val="ro-RO"/>
        </w:rPr>
        <w:t>Dunarii</w:t>
      </w:r>
      <w:proofErr w:type="spellEnd"/>
      <w:r>
        <w:rPr>
          <w:b/>
          <w:shd w:val="clear" w:color="auto" w:fill="FFFFFF"/>
          <w:lang w:val="ro-RO"/>
        </w:rPr>
        <w:t>, aceasta va fi î</w:t>
      </w:r>
      <w:r w:rsidR="006B6772" w:rsidRPr="006C53E6">
        <w:rPr>
          <w:b/>
          <w:shd w:val="clear" w:color="auto" w:fill="FFFFFF"/>
          <w:lang w:val="ro-RO"/>
        </w:rPr>
        <w:t>ncadrat</w:t>
      </w:r>
      <w:r>
        <w:rPr>
          <w:b/>
          <w:shd w:val="clear" w:color="auto" w:fill="FFFFFF"/>
          <w:lang w:val="ro-RO"/>
        </w:rPr>
        <w:t>ă în ITI DD?</w:t>
      </w:r>
      <w:r w:rsidR="006B6772" w:rsidRPr="006C53E6">
        <w:rPr>
          <w:b/>
          <w:shd w:val="clear" w:color="auto" w:fill="FFFFFF"/>
          <w:lang w:val="ro-RO"/>
        </w:rPr>
        <w:t xml:space="preserve"> </w:t>
      </w:r>
      <w:r w:rsidRPr="006C53E6">
        <w:rPr>
          <w:b/>
          <w:shd w:val="clear" w:color="auto" w:fill="FFFFFF"/>
          <w:lang w:val="ro-RO"/>
        </w:rPr>
        <w:t xml:space="preserve">Limita </w:t>
      </w:r>
      <w:r w:rsidR="006B6772" w:rsidRPr="006C53E6">
        <w:rPr>
          <w:b/>
          <w:shd w:val="clear" w:color="auto" w:fill="FFFFFF"/>
          <w:lang w:val="ro-RO"/>
        </w:rPr>
        <w:t xml:space="preserve">de </w:t>
      </w:r>
      <w:proofErr w:type="spellStart"/>
      <w:r w:rsidR="006B6772" w:rsidRPr="006C53E6">
        <w:rPr>
          <w:b/>
          <w:shd w:val="clear" w:color="auto" w:fill="FFFFFF"/>
          <w:lang w:val="ro-RO"/>
        </w:rPr>
        <w:t>finantare</w:t>
      </w:r>
      <w:proofErr w:type="spellEnd"/>
      <w:r w:rsidR="006B6772" w:rsidRPr="006C53E6">
        <w:rPr>
          <w:b/>
          <w:shd w:val="clear" w:color="auto" w:fill="FFFFFF"/>
          <w:lang w:val="ro-RO"/>
        </w:rPr>
        <w:t xml:space="preserve"> este 10 mil Euro?</w:t>
      </w:r>
    </w:p>
    <w:p w:rsidR="00F76C55" w:rsidRPr="00205430" w:rsidRDefault="006C53E6" w:rsidP="00205430">
      <w:pPr>
        <w:pStyle w:val="NORML"/>
        <w:numPr>
          <w:ilvl w:val="0"/>
          <w:numId w:val="15"/>
        </w:numPr>
        <w:ind w:left="1134" w:hanging="283"/>
        <w:rPr>
          <w:shd w:val="clear" w:color="auto" w:fill="FFFFFF"/>
          <w:lang w:val="ro-RO"/>
        </w:rPr>
      </w:pPr>
      <w:r w:rsidRPr="006C53E6">
        <w:rPr>
          <w:b/>
          <w:u w:val="single"/>
          <w:shd w:val="clear" w:color="auto" w:fill="FFFFFF"/>
          <w:lang w:val="ro-RO"/>
        </w:rPr>
        <w:t>Da</w:t>
      </w:r>
      <w:r>
        <w:rPr>
          <w:shd w:val="clear" w:color="auto" w:fill="FFFFFF"/>
          <w:lang w:val="ro-RO"/>
        </w:rPr>
        <w:t xml:space="preserve">, în </w:t>
      </w:r>
      <w:proofErr w:type="spellStart"/>
      <w:r>
        <w:rPr>
          <w:shd w:val="clear" w:color="auto" w:fill="FFFFFF"/>
          <w:lang w:val="ro-RO"/>
        </w:rPr>
        <w:t>situatia</w:t>
      </w:r>
      <w:proofErr w:type="spellEnd"/>
      <w:r>
        <w:rPr>
          <w:shd w:val="clear" w:color="auto" w:fill="FFFFFF"/>
          <w:lang w:val="ro-RO"/>
        </w:rPr>
        <w:t xml:space="preserve"> î</w:t>
      </w:r>
      <w:r w:rsidR="00014E12">
        <w:rPr>
          <w:shd w:val="clear" w:color="auto" w:fill="FFFFFF"/>
          <w:lang w:val="ro-RO"/>
        </w:rPr>
        <w:t xml:space="preserve">n care proiectul </w:t>
      </w:r>
      <w:proofErr w:type="spellStart"/>
      <w:r w:rsidR="00014E12">
        <w:rPr>
          <w:shd w:val="clear" w:color="auto" w:fill="FFFFFF"/>
          <w:lang w:val="ro-RO"/>
        </w:rPr>
        <w:t>impacteaza</w:t>
      </w:r>
      <w:proofErr w:type="spellEnd"/>
      <w:r w:rsidR="00014E12">
        <w:rPr>
          <w:shd w:val="clear" w:color="auto" w:fill="FFFFFF"/>
          <w:lang w:val="ro-RO"/>
        </w:rPr>
        <w:t xml:space="preserve"> bugetul alocat ITI DD prin proiect se va face</w:t>
      </w:r>
      <w:r>
        <w:rPr>
          <w:shd w:val="clear" w:color="auto" w:fill="FFFFFF"/>
          <w:lang w:val="ro-RO"/>
        </w:rPr>
        <w:t xml:space="preserve"> dovada </w:t>
      </w:r>
      <w:proofErr w:type="spellStart"/>
      <w:r>
        <w:rPr>
          <w:shd w:val="clear" w:color="auto" w:fill="FFFFFF"/>
          <w:lang w:val="ro-RO"/>
        </w:rPr>
        <w:t>localizarii</w:t>
      </w:r>
      <w:proofErr w:type="spellEnd"/>
      <w:r>
        <w:rPr>
          <w:shd w:val="clear" w:color="auto" w:fill="FFFFFF"/>
          <w:lang w:val="ro-RO"/>
        </w:rPr>
        <w:t xml:space="preserve"> in aria ITI, </w:t>
      </w:r>
      <w:r w:rsidR="00014E12">
        <w:rPr>
          <w:shd w:val="clear" w:color="auto" w:fill="FFFFFF"/>
          <w:lang w:val="ro-RO"/>
        </w:rPr>
        <w:t xml:space="preserve">precum si </w:t>
      </w:r>
      <w:proofErr w:type="spellStart"/>
      <w:r w:rsidR="00014E12">
        <w:rPr>
          <w:shd w:val="clear" w:color="auto" w:fill="FFFFFF"/>
          <w:lang w:val="ro-RO"/>
        </w:rPr>
        <w:t>legatura</w:t>
      </w:r>
      <w:proofErr w:type="spellEnd"/>
      <w:r w:rsidR="00014E12">
        <w:rPr>
          <w:shd w:val="clear" w:color="auto" w:fill="FFFFFF"/>
          <w:lang w:val="ro-RO"/>
        </w:rPr>
        <w:t xml:space="preserve"> cu Strategia </w:t>
      </w:r>
      <w:proofErr w:type="spellStart"/>
      <w:r w:rsidRPr="006E45DB">
        <w:t>Integrată</w:t>
      </w:r>
      <w:proofErr w:type="spellEnd"/>
      <w:r w:rsidRPr="006E45DB">
        <w:t xml:space="preserve"> de </w:t>
      </w:r>
      <w:proofErr w:type="spellStart"/>
      <w:r w:rsidRPr="006E45DB">
        <w:t>Dezvoltare</w:t>
      </w:r>
      <w:proofErr w:type="spellEnd"/>
      <w:r w:rsidRPr="006E45DB">
        <w:t xml:space="preserve"> </w:t>
      </w:r>
      <w:proofErr w:type="spellStart"/>
      <w:r w:rsidRPr="006E45DB">
        <w:t>Durabilă</w:t>
      </w:r>
      <w:proofErr w:type="spellEnd"/>
      <w:r w:rsidRPr="006E45DB">
        <w:t xml:space="preserve"> a </w:t>
      </w:r>
      <w:proofErr w:type="spellStart"/>
      <w:r w:rsidRPr="006E45DB">
        <w:t>Deltei</w:t>
      </w:r>
      <w:proofErr w:type="spellEnd"/>
      <w:r w:rsidRPr="006E45DB">
        <w:t xml:space="preserve"> </w:t>
      </w:r>
      <w:proofErr w:type="spellStart"/>
      <w:r w:rsidRPr="006E45DB">
        <w:t>Dunării</w:t>
      </w:r>
      <w:proofErr w:type="spellEnd"/>
      <w:r>
        <w:t>,</w:t>
      </w:r>
      <w:r>
        <w:rPr>
          <w:shd w:val="clear" w:color="auto" w:fill="FFFFFF"/>
          <w:lang w:val="ro-RO"/>
        </w:rPr>
        <w:t xml:space="preserve"> </w:t>
      </w:r>
      <w:r w:rsidR="00014E12">
        <w:rPr>
          <w:shd w:val="clear" w:color="auto" w:fill="FFFFFF"/>
          <w:lang w:val="ro-RO"/>
        </w:rPr>
        <w:t xml:space="preserve">precum </w:t>
      </w:r>
      <w:r>
        <w:rPr>
          <w:shd w:val="clear" w:color="auto" w:fill="FFFFFF"/>
          <w:lang w:val="ro-RO"/>
        </w:rPr>
        <w:t>ș</w:t>
      </w:r>
      <w:r w:rsidR="00014E12">
        <w:rPr>
          <w:shd w:val="clear" w:color="auto" w:fill="FFFFFF"/>
          <w:lang w:val="ro-RO"/>
        </w:rPr>
        <w:t>i avizul ITI DD.</w:t>
      </w:r>
    </w:p>
    <w:p w:rsidR="00466692" w:rsidRPr="00205430" w:rsidRDefault="00466692" w:rsidP="00205430">
      <w:pPr>
        <w:pStyle w:val="NORML"/>
        <w:rPr>
          <w:shd w:val="clear" w:color="auto" w:fill="FFFFFF"/>
          <w:lang w:val="ro-RO"/>
        </w:rPr>
      </w:pPr>
    </w:p>
    <w:p w:rsidR="00E376CF" w:rsidRPr="006C53E6" w:rsidRDefault="00E376CF" w:rsidP="00E81F63">
      <w:pPr>
        <w:pStyle w:val="NORML"/>
        <w:numPr>
          <w:ilvl w:val="0"/>
          <w:numId w:val="1"/>
        </w:numPr>
        <w:tabs>
          <w:tab w:val="left" w:pos="426"/>
        </w:tabs>
        <w:ind w:left="426" w:hanging="426"/>
        <w:rPr>
          <w:b/>
          <w:shd w:val="clear" w:color="auto" w:fill="FFFFFF"/>
          <w:lang w:val="ro-RO"/>
        </w:rPr>
      </w:pPr>
      <w:r w:rsidRPr="006C53E6">
        <w:rPr>
          <w:b/>
          <w:shd w:val="clear" w:color="auto" w:fill="FFFFFF"/>
          <w:lang w:val="ro-RO"/>
        </w:rPr>
        <w:t xml:space="preserve">Este posibil să se </w:t>
      </w:r>
      <w:proofErr w:type="spellStart"/>
      <w:r w:rsidRPr="006C53E6">
        <w:rPr>
          <w:b/>
          <w:shd w:val="clear" w:color="auto" w:fill="FFFFFF"/>
          <w:lang w:val="ro-RO"/>
        </w:rPr>
        <w:t>achizitioneze</w:t>
      </w:r>
      <w:proofErr w:type="spellEnd"/>
      <w:r w:rsidRPr="006C53E6">
        <w:rPr>
          <w:b/>
          <w:shd w:val="clear" w:color="auto" w:fill="FFFFFF"/>
          <w:lang w:val="ro-RO"/>
        </w:rPr>
        <w:t xml:space="preserve"> o mașină? In plus</w:t>
      </w:r>
      <w:r w:rsidR="00B140D2" w:rsidRPr="006C53E6">
        <w:rPr>
          <w:b/>
          <w:shd w:val="clear" w:color="auto" w:fill="FFFFFF"/>
          <w:lang w:val="ro-RO"/>
        </w:rPr>
        <w:t>,</w:t>
      </w:r>
      <w:r w:rsidRPr="006C53E6">
        <w:rPr>
          <w:b/>
          <w:shd w:val="clear" w:color="auto" w:fill="FFFFFF"/>
          <w:lang w:val="ro-RO"/>
        </w:rPr>
        <w:t xml:space="preserve"> ar trebui fonduri alocate </w:t>
      </w:r>
      <w:r w:rsidR="00E81F63">
        <w:rPr>
          <w:b/>
          <w:shd w:val="clear" w:color="auto" w:fill="FFFFFF"/>
          <w:lang w:val="ro-RO"/>
        </w:rPr>
        <w:t xml:space="preserve">si pentru </w:t>
      </w:r>
      <w:proofErr w:type="spellStart"/>
      <w:r w:rsidR="00E81F63">
        <w:rPr>
          <w:b/>
          <w:shd w:val="clear" w:color="auto" w:fill="FFFFFF"/>
          <w:lang w:val="ro-RO"/>
        </w:rPr>
        <w:t>intretinerea</w:t>
      </w:r>
      <w:proofErr w:type="spellEnd"/>
      <w:r w:rsidR="00E81F63">
        <w:rPr>
          <w:b/>
          <w:shd w:val="clear" w:color="auto" w:fill="FFFFFF"/>
          <w:lang w:val="ro-RO"/>
        </w:rPr>
        <w:t xml:space="preserve"> a 2-3 maș</w:t>
      </w:r>
      <w:r w:rsidRPr="006C53E6">
        <w:rPr>
          <w:b/>
          <w:shd w:val="clear" w:color="auto" w:fill="FFFFFF"/>
          <w:lang w:val="ro-RO"/>
        </w:rPr>
        <w:t>ini + cheltuieli de combustibil?</w:t>
      </w:r>
      <w:r w:rsidR="00B140D2" w:rsidRPr="006C53E6">
        <w:rPr>
          <w:b/>
          <w:shd w:val="clear" w:color="auto" w:fill="FFFFFF"/>
          <w:lang w:val="ro-RO"/>
        </w:rPr>
        <w:t xml:space="preserve"> </w:t>
      </w:r>
      <w:r w:rsidRPr="006C53E6">
        <w:rPr>
          <w:b/>
          <w:shd w:val="clear" w:color="auto" w:fill="FFFFFF"/>
          <w:lang w:val="ro-RO"/>
        </w:rPr>
        <w:t>Sunt acestea eligibile?</w:t>
      </w:r>
    </w:p>
    <w:p w:rsidR="006C53E6" w:rsidRPr="00675DD6" w:rsidRDefault="006C53E6" w:rsidP="006C53E6">
      <w:pPr>
        <w:pStyle w:val="NORML"/>
        <w:numPr>
          <w:ilvl w:val="0"/>
          <w:numId w:val="15"/>
        </w:numPr>
        <w:ind w:left="1134" w:hanging="283"/>
        <w:rPr>
          <w:b/>
          <w:shd w:val="clear" w:color="auto" w:fill="FFFFFF"/>
          <w:lang w:val="ro-RO"/>
        </w:rPr>
      </w:pPr>
      <w:r w:rsidRPr="006C53E6">
        <w:rPr>
          <w:b/>
          <w:u w:val="single"/>
          <w:shd w:val="clear" w:color="auto" w:fill="FFFFFF"/>
          <w:lang w:val="ro-RO"/>
        </w:rPr>
        <w:t>Da</w:t>
      </w:r>
      <w:r>
        <w:rPr>
          <w:shd w:val="clear" w:color="auto" w:fill="FFFFFF"/>
          <w:lang w:val="ro-RO"/>
        </w:rPr>
        <w:t>, c</w:t>
      </w:r>
      <w:r w:rsidR="00B140D2" w:rsidRPr="006C53E6">
        <w:rPr>
          <w:shd w:val="clear" w:color="auto" w:fill="FFFFFF"/>
          <w:lang w:val="ro-RO"/>
        </w:rPr>
        <w:t xml:space="preserve">heltuielile cu autovehicule sunt eligibile în condițiile ghidului solicitantului, respectiv în funcție de tipul solicitantului și justificarea necesității achiziției </w:t>
      </w:r>
      <w:r w:rsidR="006A18DA" w:rsidRPr="006C53E6">
        <w:rPr>
          <w:shd w:val="clear" w:color="auto" w:fill="FFFFFF"/>
          <w:lang w:val="ro-RO"/>
        </w:rPr>
        <w:t>corelate cu</w:t>
      </w:r>
      <w:r w:rsidR="00B140D2" w:rsidRPr="006C53E6">
        <w:rPr>
          <w:shd w:val="clear" w:color="auto" w:fill="FFFFFF"/>
          <w:lang w:val="ro-RO"/>
        </w:rPr>
        <w:t xml:space="preserve"> activitățile implementate prin proiect</w:t>
      </w:r>
      <w:r w:rsidR="00B140D2" w:rsidRPr="006C53E6">
        <w:rPr>
          <w:color w:val="FF0000"/>
          <w:shd w:val="clear" w:color="auto" w:fill="FFFFFF"/>
          <w:lang w:val="ro-RO"/>
        </w:rPr>
        <w:t>.</w:t>
      </w:r>
      <w:r w:rsidRPr="006C53E6">
        <w:rPr>
          <w:b/>
          <w:color w:val="FF0000"/>
          <w:shd w:val="clear" w:color="auto" w:fill="FFFFFF"/>
          <w:lang w:val="ro-RO"/>
        </w:rPr>
        <w:t xml:space="preserve"> </w:t>
      </w:r>
      <w:r w:rsidRPr="00675DD6">
        <w:rPr>
          <w:shd w:val="clear" w:color="auto" w:fill="FFFFFF"/>
          <w:lang w:val="ro-RO"/>
        </w:rPr>
        <w:t xml:space="preserve">Cheltuielile de întreținere și cele de combustibil </w:t>
      </w:r>
      <w:r w:rsidRPr="00675DD6">
        <w:rPr>
          <w:b/>
          <w:u w:val="single"/>
          <w:shd w:val="clear" w:color="auto" w:fill="FFFFFF"/>
          <w:lang w:val="ro-RO"/>
        </w:rPr>
        <w:t>nu</w:t>
      </w:r>
      <w:r w:rsidRPr="00675DD6">
        <w:rPr>
          <w:shd w:val="clear" w:color="auto" w:fill="FFFFFF"/>
          <w:lang w:val="ro-RO"/>
        </w:rPr>
        <w:t xml:space="preserve"> sunt eligibile.</w:t>
      </w:r>
    </w:p>
    <w:p w:rsidR="00466692" w:rsidRPr="00205430" w:rsidRDefault="00466692" w:rsidP="00205430">
      <w:pPr>
        <w:pStyle w:val="NORML"/>
        <w:rPr>
          <w:shd w:val="clear" w:color="auto" w:fill="FFFFFF"/>
          <w:lang w:val="ro-RO"/>
        </w:rPr>
      </w:pPr>
    </w:p>
    <w:p w:rsidR="00E62C4B" w:rsidRPr="006C53E6" w:rsidRDefault="00E62C4B" w:rsidP="00E81F63">
      <w:pPr>
        <w:pStyle w:val="NORML"/>
        <w:numPr>
          <w:ilvl w:val="0"/>
          <w:numId w:val="1"/>
        </w:numPr>
        <w:tabs>
          <w:tab w:val="left" w:pos="426"/>
        </w:tabs>
        <w:ind w:left="426" w:hanging="426"/>
        <w:rPr>
          <w:rFonts w:eastAsiaTheme="minorHAnsi"/>
          <w:b/>
          <w:lang w:val="ro-RO" w:eastAsia="en-US"/>
        </w:rPr>
      </w:pPr>
      <w:r w:rsidRPr="006C53E6">
        <w:rPr>
          <w:rFonts w:eastAsiaTheme="minorHAnsi"/>
          <w:b/>
          <w:lang w:val="ro-RO" w:eastAsia="en-US"/>
        </w:rPr>
        <w:t>Cheltuie</w:t>
      </w:r>
      <w:r w:rsidR="006C53E6" w:rsidRPr="006C53E6">
        <w:rPr>
          <w:rFonts w:eastAsiaTheme="minorHAnsi"/>
          <w:b/>
          <w:lang w:val="ro-RO" w:eastAsia="en-US"/>
        </w:rPr>
        <w:t>l</w:t>
      </w:r>
      <w:r w:rsidRPr="006C53E6">
        <w:rPr>
          <w:rFonts w:eastAsiaTheme="minorHAnsi"/>
          <w:b/>
          <w:lang w:val="ro-RO" w:eastAsia="en-US"/>
        </w:rPr>
        <w:t xml:space="preserve">ile </w:t>
      </w:r>
      <w:r w:rsidRPr="00E81F63">
        <w:rPr>
          <w:b/>
          <w:shd w:val="clear" w:color="auto" w:fill="FFFFFF"/>
          <w:lang w:val="ro-RO"/>
        </w:rPr>
        <w:t>administrative</w:t>
      </w:r>
      <w:r w:rsidRPr="006C53E6">
        <w:rPr>
          <w:rFonts w:eastAsiaTheme="minorHAnsi"/>
          <w:b/>
          <w:lang w:val="ro-RO" w:eastAsia="en-US"/>
        </w:rPr>
        <w:t xml:space="preserve"> (chirie, întreținere, posta, telefon) sunt cheltuieli eligibile </w:t>
      </w:r>
      <w:r w:rsidR="00E81F63">
        <w:rPr>
          <w:rFonts w:eastAsiaTheme="minorHAnsi"/>
          <w:b/>
          <w:lang w:val="ro-RO" w:eastAsia="en-US"/>
        </w:rPr>
        <w:t>ș</w:t>
      </w:r>
      <w:r w:rsidRPr="006C53E6">
        <w:rPr>
          <w:rFonts w:eastAsiaTheme="minorHAnsi"/>
          <w:b/>
          <w:lang w:val="ro-RO" w:eastAsia="en-US"/>
        </w:rPr>
        <w:t xml:space="preserve">i pentru partenerii </w:t>
      </w:r>
      <w:proofErr w:type="spellStart"/>
      <w:r w:rsidRPr="006C53E6">
        <w:rPr>
          <w:rFonts w:eastAsiaTheme="minorHAnsi"/>
          <w:b/>
          <w:lang w:val="ro-RO" w:eastAsia="en-US"/>
        </w:rPr>
        <w:t>aplicantului</w:t>
      </w:r>
      <w:proofErr w:type="spellEnd"/>
      <w:r w:rsidRPr="006C53E6">
        <w:rPr>
          <w:rFonts w:eastAsiaTheme="minorHAnsi"/>
          <w:b/>
          <w:lang w:val="ro-RO" w:eastAsia="en-US"/>
        </w:rPr>
        <w:t xml:space="preserve"> (</w:t>
      </w:r>
      <w:proofErr w:type="spellStart"/>
      <w:r w:rsidRPr="006C53E6">
        <w:rPr>
          <w:rFonts w:eastAsiaTheme="minorHAnsi"/>
          <w:b/>
          <w:lang w:val="ro-RO" w:eastAsia="en-US"/>
        </w:rPr>
        <w:t>leader</w:t>
      </w:r>
      <w:proofErr w:type="spellEnd"/>
      <w:r w:rsidRPr="006C53E6">
        <w:rPr>
          <w:rFonts w:eastAsiaTheme="minorHAnsi"/>
          <w:b/>
          <w:lang w:val="ro-RO" w:eastAsia="en-US"/>
        </w:rPr>
        <w:t xml:space="preserve">-ului) sau doar pentru </w:t>
      </w:r>
      <w:proofErr w:type="spellStart"/>
      <w:r w:rsidRPr="006C53E6">
        <w:rPr>
          <w:rFonts w:eastAsiaTheme="minorHAnsi"/>
          <w:b/>
          <w:lang w:val="ro-RO" w:eastAsia="en-US"/>
        </w:rPr>
        <w:t>leader</w:t>
      </w:r>
      <w:proofErr w:type="spellEnd"/>
      <w:r w:rsidRPr="006C53E6">
        <w:rPr>
          <w:rFonts w:eastAsiaTheme="minorHAnsi"/>
          <w:b/>
          <w:lang w:val="ro-RO" w:eastAsia="en-US"/>
        </w:rPr>
        <w:t>? Putem încadra în buget și contabilul/responsabilul financiar care va lucra din partea partenerului în proiect?</w:t>
      </w:r>
    </w:p>
    <w:p w:rsidR="00E62C4B" w:rsidRPr="006C53E6" w:rsidRDefault="006C53E6" w:rsidP="00205430">
      <w:pPr>
        <w:pStyle w:val="NORML"/>
        <w:numPr>
          <w:ilvl w:val="0"/>
          <w:numId w:val="10"/>
        </w:numPr>
        <w:ind w:left="1134" w:hanging="283"/>
        <w:rPr>
          <w:rFonts w:eastAsiaTheme="minorHAnsi"/>
          <w:lang w:val="ro-RO" w:eastAsia="en-US"/>
        </w:rPr>
      </w:pPr>
      <w:r w:rsidRPr="006C53E6">
        <w:rPr>
          <w:rFonts w:eastAsiaTheme="minorHAnsi"/>
          <w:b/>
          <w:u w:val="single"/>
          <w:lang w:val="ro-RO" w:eastAsia="en-US"/>
        </w:rPr>
        <w:t>Da</w:t>
      </w:r>
      <w:r>
        <w:rPr>
          <w:rFonts w:eastAsiaTheme="minorHAnsi"/>
          <w:lang w:val="ro-RO" w:eastAsia="en-US"/>
        </w:rPr>
        <w:t>, c</w:t>
      </w:r>
      <w:r w:rsidR="00E62C4B" w:rsidRPr="006C53E6">
        <w:rPr>
          <w:rFonts w:eastAsiaTheme="minorHAnsi"/>
          <w:lang w:val="ro-RO" w:eastAsia="en-US"/>
        </w:rPr>
        <w:t xml:space="preserve">heltuielile generale de </w:t>
      </w:r>
      <w:proofErr w:type="spellStart"/>
      <w:r w:rsidR="007F2919" w:rsidRPr="006C53E6">
        <w:rPr>
          <w:rFonts w:eastAsiaTheme="minorHAnsi"/>
          <w:lang w:val="ro-RO" w:eastAsia="en-US"/>
        </w:rPr>
        <w:t>administratie</w:t>
      </w:r>
      <w:proofErr w:type="spellEnd"/>
      <w:r w:rsidR="007F2919" w:rsidRPr="006C53E6">
        <w:rPr>
          <w:rFonts w:eastAsiaTheme="minorHAnsi"/>
          <w:lang w:val="ro-RO" w:eastAsia="en-US"/>
        </w:rPr>
        <w:t xml:space="preserve"> sunt </w:t>
      </w:r>
      <w:r w:rsidR="00E62C4B" w:rsidRPr="006C53E6">
        <w:rPr>
          <w:rFonts w:eastAsiaTheme="minorHAnsi"/>
          <w:lang w:val="ro-RO" w:eastAsia="en-US"/>
        </w:rPr>
        <w:t>cheltuieli cu funcțion</w:t>
      </w:r>
      <w:r>
        <w:rPr>
          <w:rFonts w:eastAsiaTheme="minorHAnsi"/>
          <w:lang w:val="ro-RO" w:eastAsia="en-US"/>
        </w:rPr>
        <w:t>area UIP ș</w:t>
      </w:r>
      <w:r w:rsidR="007F2919" w:rsidRPr="006C53E6">
        <w:rPr>
          <w:rFonts w:eastAsiaTheme="minorHAnsi"/>
          <w:lang w:val="ro-RO" w:eastAsia="en-US"/>
        </w:rPr>
        <w:t xml:space="preserve">i sunt eligibile pentru toata componența acesteia, indiferent de modalitatea de constituire, </w:t>
      </w:r>
      <w:r w:rsidR="00D73B5A" w:rsidRPr="006C53E6">
        <w:rPr>
          <w:rFonts w:eastAsiaTheme="minorHAnsi"/>
          <w:lang w:val="ro-RO" w:eastAsia="en-US"/>
        </w:rPr>
        <w:t xml:space="preserve">cu personal propriu sau mixt. </w:t>
      </w:r>
      <w:r w:rsidR="007F2919" w:rsidRPr="006C53E6">
        <w:rPr>
          <w:rFonts w:eastAsiaTheme="minorHAnsi"/>
          <w:lang w:val="ro-RO" w:eastAsia="en-US"/>
        </w:rPr>
        <w:t xml:space="preserve"> </w:t>
      </w:r>
      <w:r w:rsidR="00D73B5A" w:rsidRPr="006C53E6">
        <w:rPr>
          <w:rFonts w:eastAsiaTheme="minorHAnsi"/>
          <w:lang w:val="ro-RO" w:eastAsia="en-US"/>
        </w:rPr>
        <w:t xml:space="preserve">Prin  personal propriu se înțelege </w:t>
      </w:r>
      <w:proofErr w:type="spellStart"/>
      <w:r w:rsidR="00D73B5A" w:rsidRPr="006C53E6">
        <w:rPr>
          <w:rFonts w:eastAsiaTheme="minorHAnsi"/>
          <w:lang w:val="ro-RO" w:eastAsia="en-US"/>
        </w:rPr>
        <w:t>atat</w:t>
      </w:r>
      <w:proofErr w:type="spellEnd"/>
      <w:r w:rsidR="00D73B5A" w:rsidRPr="006C53E6">
        <w:rPr>
          <w:rFonts w:eastAsiaTheme="minorHAnsi"/>
          <w:lang w:val="ro-RO" w:eastAsia="en-US"/>
        </w:rPr>
        <w:t xml:space="preserve"> reprezentanți ai solicitantului cât și ai partenerului.  </w:t>
      </w:r>
    </w:p>
    <w:p w:rsidR="006C53E6" w:rsidRPr="006C53E6" w:rsidRDefault="006C53E6" w:rsidP="006C53E6">
      <w:pPr>
        <w:pStyle w:val="NORML"/>
        <w:ind w:left="1134"/>
        <w:rPr>
          <w:rFonts w:eastAsiaTheme="minorHAnsi"/>
          <w:lang w:eastAsia="en-US"/>
        </w:rPr>
      </w:pPr>
    </w:p>
    <w:p w:rsidR="007F2919" w:rsidRPr="006C53E6" w:rsidRDefault="007F2919" w:rsidP="00B7751A">
      <w:pPr>
        <w:pStyle w:val="NORML"/>
        <w:numPr>
          <w:ilvl w:val="0"/>
          <w:numId w:val="1"/>
        </w:numPr>
        <w:tabs>
          <w:tab w:val="left" w:pos="567"/>
        </w:tabs>
        <w:ind w:left="426" w:hanging="426"/>
        <w:rPr>
          <w:b/>
        </w:rPr>
      </w:pPr>
      <w:r w:rsidRPr="00E81F63">
        <w:rPr>
          <w:rFonts w:eastAsiaTheme="minorHAnsi"/>
          <w:b/>
          <w:lang w:val="ro-RO" w:eastAsia="en-US"/>
        </w:rPr>
        <w:t>Legat</w:t>
      </w:r>
      <w:r w:rsidRPr="006C53E6">
        <w:rPr>
          <w:b/>
        </w:rPr>
        <w:t xml:space="preserve"> de </w:t>
      </w:r>
      <w:proofErr w:type="spellStart"/>
      <w:r w:rsidRPr="006C53E6">
        <w:rPr>
          <w:b/>
        </w:rPr>
        <w:t>tipurile</w:t>
      </w:r>
      <w:proofErr w:type="spellEnd"/>
      <w:r w:rsidRPr="006C53E6">
        <w:rPr>
          <w:b/>
        </w:rPr>
        <w:t xml:space="preserve"> de </w:t>
      </w:r>
      <w:proofErr w:type="spellStart"/>
      <w:r w:rsidRPr="006C53E6">
        <w:rPr>
          <w:b/>
        </w:rPr>
        <w:t>cheltuieli</w:t>
      </w:r>
      <w:proofErr w:type="spellEnd"/>
      <w:r w:rsidRPr="006C53E6">
        <w:rPr>
          <w:b/>
        </w:rPr>
        <w:t xml:space="preserve">, la </w:t>
      </w:r>
      <w:proofErr w:type="spellStart"/>
      <w:r w:rsidRPr="006C53E6">
        <w:rPr>
          <w:b/>
        </w:rPr>
        <w:t>ce</w:t>
      </w:r>
      <w:proofErr w:type="spellEnd"/>
      <w:r w:rsidRPr="006C53E6">
        <w:rPr>
          <w:b/>
        </w:rPr>
        <w:t xml:space="preserve"> se </w:t>
      </w:r>
      <w:proofErr w:type="spellStart"/>
      <w:r w:rsidRPr="006C53E6">
        <w:rPr>
          <w:b/>
        </w:rPr>
        <w:t>referă</w:t>
      </w:r>
      <w:proofErr w:type="spellEnd"/>
      <w:r w:rsidRPr="006C53E6">
        <w:rPr>
          <w:b/>
        </w:rPr>
        <w:t xml:space="preserve"> „less” </w:t>
      </w:r>
      <w:proofErr w:type="spellStart"/>
      <w:r w:rsidRPr="006C53E6">
        <w:rPr>
          <w:b/>
        </w:rPr>
        <w:t>și</w:t>
      </w:r>
      <w:proofErr w:type="spellEnd"/>
      <w:r w:rsidRPr="006C53E6">
        <w:rPr>
          <w:b/>
        </w:rPr>
        <w:t xml:space="preserve"> „more”?</w:t>
      </w:r>
    </w:p>
    <w:p w:rsidR="007F2919" w:rsidRDefault="007F2919" w:rsidP="00B61435">
      <w:pPr>
        <w:pStyle w:val="ListParagraph"/>
        <w:numPr>
          <w:ilvl w:val="0"/>
          <w:numId w:val="10"/>
        </w:numPr>
        <w:spacing w:after="160" w:line="259" w:lineRule="auto"/>
        <w:ind w:left="1134" w:hanging="283"/>
        <w:contextualSpacing/>
        <w:rPr>
          <w:rFonts w:cs="Times New Roman"/>
          <w:szCs w:val="24"/>
        </w:rPr>
      </w:pPr>
      <w:proofErr w:type="spellStart"/>
      <w:r w:rsidRPr="006C53E6">
        <w:rPr>
          <w:rFonts w:cs="Times New Roman"/>
          <w:szCs w:val="24"/>
        </w:rPr>
        <w:t>Sintagma</w:t>
      </w:r>
      <w:proofErr w:type="spellEnd"/>
      <w:r w:rsidRPr="006C53E6">
        <w:rPr>
          <w:rFonts w:cs="Times New Roman"/>
          <w:szCs w:val="24"/>
        </w:rPr>
        <w:t xml:space="preserve"> „less” </w:t>
      </w:r>
      <w:proofErr w:type="spellStart"/>
      <w:r w:rsidRPr="006C53E6">
        <w:rPr>
          <w:rFonts w:cs="Times New Roman"/>
          <w:szCs w:val="24"/>
        </w:rPr>
        <w:t>în</w:t>
      </w:r>
      <w:proofErr w:type="spellEnd"/>
      <w:r w:rsidRPr="006C53E6">
        <w:rPr>
          <w:rFonts w:cs="Times New Roman"/>
          <w:szCs w:val="24"/>
        </w:rPr>
        <w:t xml:space="preserve"> </w:t>
      </w:r>
      <w:proofErr w:type="spellStart"/>
      <w:r w:rsidRPr="006C53E6">
        <w:rPr>
          <w:rFonts w:cs="Times New Roman"/>
          <w:szCs w:val="24"/>
        </w:rPr>
        <w:t>contextul</w:t>
      </w:r>
      <w:proofErr w:type="spellEnd"/>
      <w:r w:rsidRPr="006C53E6">
        <w:rPr>
          <w:rFonts w:cs="Times New Roman"/>
          <w:szCs w:val="24"/>
        </w:rPr>
        <w:t xml:space="preserve"> </w:t>
      </w:r>
      <w:proofErr w:type="spellStart"/>
      <w:r w:rsidRPr="006C53E6">
        <w:rPr>
          <w:rFonts w:cs="Times New Roman"/>
          <w:szCs w:val="24"/>
        </w:rPr>
        <w:t>încadrării</w:t>
      </w:r>
      <w:proofErr w:type="spellEnd"/>
      <w:r w:rsidRPr="006C53E6">
        <w:rPr>
          <w:rFonts w:cs="Times New Roman"/>
          <w:szCs w:val="24"/>
        </w:rPr>
        <w:t xml:space="preserve"> </w:t>
      </w:r>
      <w:proofErr w:type="spellStart"/>
      <w:r w:rsidRPr="006C53E6">
        <w:rPr>
          <w:rFonts w:cs="Times New Roman"/>
          <w:szCs w:val="24"/>
        </w:rPr>
        <w:t>cheltuielilor</w:t>
      </w:r>
      <w:proofErr w:type="spellEnd"/>
      <w:r w:rsidRPr="006C53E6">
        <w:rPr>
          <w:rFonts w:cs="Times New Roman"/>
          <w:szCs w:val="24"/>
        </w:rPr>
        <w:t xml:space="preserve"> se </w:t>
      </w:r>
      <w:proofErr w:type="spellStart"/>
      <w:r w:rsidRPr="006C53E6">
        <w:rPr>
          <w:rFonts w:cs="Times New Roman"/>
          <w:szCs w:val="24"/>
        </w:rPr>
        <w:t>referă</w:t>
      </w:r>
      <w:proofErr w:type="spellEnd"/>
      <w:r w:rsidRPr="006C53E6">
        <w:rPr>
          <w:rFonts w:cs="Times New Roman"/>
          <w:szCs w:val="24"/>
        </w:rPr>
        <w:t xml:space="preserve"> la </w:t>
      </w:r>
      <w:proofErr w:type="spellStart"/>
      <w:r w:rsidRPr="006C53E6">
        <w:rPr>
          <w:rFonts w:cs="Times New Roman"/>
          <w:szCs w:val="24"/>
        </w:rPr>
        <w:t>regiuni</w:t>
      </w:r>
      <w:proofErr w:type="spellEnd"/>
      <w:r w:rsidRPr="006C53E6">
        <w:rPr>
          <w:rFonts w:cs="Times New Roman"/>
          <w:szCs w:val="24"/>
        </w:rPr>
        <w:t xml:space="preserve"> </w:t>
      </w:r>
      <w:proofErr w:type="spellStart"/>
      <w:r w:rsidRPr="006C53E6">
        <w:rPr>
          <w:rFonts w:cs="Times New Roman"/>
          <w:szCs w:val="24"/>
        </w:rPr>
        <w:t>mai</w:t>
      </w:r>
      <w:proofErr w:type="spellEnd"/>
      <w:r w:rsidRPr="006C53E6">
        <w:rPr>
          <w:rFonts w:cs="Times New Roman"/>
          <w:szCs w:val="24"/>
        </w:rPr>
        <w:t xml:space="preserve"> </w:t>
      </w:r>
      <w:proofErr w:type="spellStart"/>
      <w:r w:rsidRPr="006C53E6">
        <w:rPr>
          <w:rFonts w:cs="Times New Roman"/>
          <w:szCs w:val="24"/>
        </w:rPr>
        <w:t>puțin</w:t>
      </w:r>
      <w:proofErr w:type="spellEnd"/>
      <w:r w:rsidRPr="006C53E6">
        <w:rPr>
          <w:rFonts w:cs="Times New Roman"/>
          <w:szCs w:val="24"/>
        </w:rPr>
        <w:t xml:space="preserve"> </w:t>
      </w:r>
      <w:proofErr w:type="spellStart"/>
      <w:r w:rsidRPr="006C53E6">
        <w:rPr>
          <w:rFonts w:cs="Times New Roman"/>
          <w:szCs w:val="24"/>
        </w:rPr>
        <w:t>dezvoltate</w:t>
      </w:r>
      <w:proofErr w:type="spellEnd"/>
      <w:r w:rsidRPr="006C53E6">
        <w:rPr>
          <w:rFonts w:cs="Times New Roman"/>
          <w:szCs w:val="24"/>
        </w:rPr>
        <w:t xml:space="preserve">, </w:t>
      </w:r>
      <w:proofErr w:type="spellStart"/>
      <w:r w:rsidRPr="006C53E6">
        <w:rPr>
          <w:rFonts w:cs="Times New Roman"/>
          <w:szCs w:val="24"/>
        </w:rPr>
        <w:t>în</w:t>
      </w:r>
      <w:proofErr w:type="spellEnd"/>
      <w:r w:rsidRPr="006C53E6">
        <w:rPr>
          <w:rFonts w:cs="Times New Roman"/>
          <w:szCs w:val="24"/>
        </w:rPr>
        <w:t xml:space="preserve"> </w:t>
      </w:r>
      <w:proofErr w:type="spellStart"/>
      <w:r w:rsidRPr="006C53E6">
        <w:rPr>
          <w:rFonts w:cs="Times New Roman"/>
          <w:szCs w:val="24"/>
        </w:rPr>
        <w:t>timp</w:t>
      </w:r>
      <w:proofErr w:type="spellEnd"/>
      <w:r w:rsidRPr="006C53E6">
        <w:rPr>
          <w:rFonts w:cs="Times New Roman"/>
          <w:szCs w:val="24"/>
        </w:rPr>
        <w:t xml:space="preserve"> de „more” se </w:t>
      </w:r>
      <w:proofErr w:type="spellStart"/>
      <w:r w:rsidRPr="006C53E6">
        <w:rPr>
          <w:rFonts w:cs="Times New Roman"/>
          <w:szCs w:val="24"/>
        </w:rPr>
        <w:t>aplică</w:t>
      </w:r>
      <w:proofErr w:type="spellEnd"/>
      <w:r w:rsidRPr="006C53E6">
        <w:rPr>
          <w:rFonts w:cs="Times New Roman"/>
          <w:szCs w:val="24"/>
        </w:rPr>
        <w:t xml:space="preserve"> </w:t>
      </w:r>
      <w:proofErr w:type="spellStart"/>
      <w:r w:rsidRPr="006C53E6">
        <w:rPr>
          <w:rFonts w:cs="Times New Roman"/>
          <w:szCs w:val="24"/>
        </w:rPr>
        <w:t>regiunilor</w:t>
      </w:r>
      <w:proofErr w:type="spellEnd"/>
      <w:r w:rsidRPr="006C53E6">
        <w:rPr>
          <w:rFonts w:cs="Times New Roman"/>
          <w:szCs w:val="24"/>
        </w:rPr>
        <w:t xml:space="preserve"> </w:t>
      </w:r>
      <w:proofErr w:type="spellStart"/>
      <w:r w:rsidRPr="006C53E6">
        <w:rPr>
          <w:rFonts w:cs="Times New Roman"/>
          <w:szCs w:val="24"/>
        </w:rPr>
        <w:t>mai</w:t>
      </w:r>
      <w:proofErr w:type="spellEnd"/>
      <w:r w:rsidRPr="006C53E6">
        <w:rPr>
          <w:rFonts w:cs="Times New Roman"/>
          <w:szCs w:val="24"/>
        </w:rPr>
        <w:t xml:space="preserve"> </w:t>
      </w:r>
      <w:proofErr w:type="spellStart"/>
      <w:r w:rsidRPr="006C53E6">
        <w:rPr>
          <w:rFonts w:cs="Times New Roman"/>
          <w:szCs w:val="24"/>
        </w:rPr>
        <w:t>dezvoltate</w:t>
      </w:r>
      <w:proofErr w:type="spellEnd"/>
      <w:r w:rsidRPr="006C53E6">
        <w:rPr>
          <w:rFonts w:cs="Times New Roman"/>
          <w:szCs w:val="24"/>
        </w:rPr>
        <w:t xml:space="preserve"> (</w:t>
      </w:r>
      <w:proofErr w:type="spellStart"/>
      <w:r w:rsidRPr="006C53E6">
        <w:rPr>
          <w:rFonts w:cs="Times New Roman"/>
          <w:szCs w:val="24"/>
        </w:rPr>
        <w:t>București</w:t>
      </w:r>
      <w:proofErr w:type="spellEnd"/>
      <w:r w:rsidRPr="006C53E6">
        <w:rPr>
          <w:rFonts w:cs="Times New Roman"/>
          <w:szCs w:val="24"/>
        </w:rPr>
        <w:t xml:space="preserve">, </w:t>
      </w:r>
      <w:proofErr w:type="spellStart"/>
      <w:r w:rsidRPr="006C53E6">
        <w:rPr>
          <w:rFonts w:cs="Times New Roman"/>
          <w:szCs w:val="24"/>
        </w:rPr>
        <w:t>Ilfov</w:t>
      </w:r>
      <w:proofErr w:type="spellEnd"/>
      <w:r w:rsidRPr="006C53E6">
        <w:rPr>
          <w:rFonts w:cs="Times New Roman"/>
          <w:szCs w:val="24"/>
        </w:rPr>
        <w:t xml:space="preserve">). </w:t>
      </w:r>
      <w:proofErr w:type="spellStart"/>
      <w:r w:rsidRPr="006C53E6">
        <w:rPr>
          <w:rFonts w:cs="Times New Roman"/>
          <w:szCs w:val="24"/>
        </w:rPr>
        <w:t>Menționăm</w:t>
      </w:r>
      <w:proofErr w:type="spellEnd"/>
      <w:r w:rsidRPr="006C53E6">
        <w:rPr>
          <w:rFonts w:cs="Times New Roman"/>
          <w:szCs w:val="24"/>
        </w:rPr>
        <w:t xml:space="preserve"> </w:t>
      </w:r>
      <w:proofErr w:type="spellStart"/>
      <w:r w:rsidRPr="006C53E6">
        <w:rPr>
          <w:rFonts w:cs="Times New Roman"/>
          <w:szCs w:val="24"/>
        </w:rPr>
        <w:t>faptul</w:t>
      </w:r>
      <w:proofErr w:type="spellEnd"/>
      <w:r w:rsidRPr="006C53E6">
        <w:rPr>
          <w:rFonts w:cs="Times New Roman"/>
          <w:szCs w:val="24"/>
        </w:rPr>
        <w:t xml:space="preserve"> </w:t>
      </w:r>
      <w:proofErr w:type="spellStart"/>
      <w:r w:rsidRPr="006C53E6">
        <w:rPr>
          <w:rFonts w:cs="Times New Roman"/>
          <w:szCs w:val="24"/>
        </w:rPr>
        <w:t>că</w:t>
      </w:r>
      <w:proofErr w:type="spellEnd"/>
      <w:r w:rsidRPr="006C53E6">
        <w:rPr>
          <w:rFonts w:cs="Times New Roman"/>
          <w:szCs w:val="24"/>
        </w:rPr>
        <w:t xml:space="preserve"> </w:t>
      </w:r>
      <w:proofErr w:type="spellStart"/>
      <w:r w:rsidRPr="006C53E6">
        <w:rPr>
          <w:rFonts w:cs="Times New Roman"/>
          <w:szCs w:val="24"/>
        </w:rPr>
        <w:t>prin</w:t>
      </w:r>
      <w:proofErr w:type="spellEnd"/>
      <w:r w:rsidRPr="006C53E6">
        <w:rPr>
          <w:rFonts w:cs="Times New Roman"/>
          <w:szCs w:val="24"/>
        </w:rPr>
        <w:t xml:space="preserve"> POIM 2014-2020 nu </w:t>
      </w:r>
      <w:proofErr w:type="spellStart"/>
      <w:r w:rsidRPr="006C53E6">
        <w:rPr>
          <w:rFonts w:cs="Times New Roman"/>
          <w:szCs w:val="24"/>
        </w:rPr>
        <w:t>există</w:t>
      </w:r>
      <w:proofErr w:type="spellEnd"/>
      <w:r w:rsidRPr="006C53E6">
        <w:rPr>
          <w:rFonts w:cs="Times New Roman"/>
          <w:szCs w:val="24"/>
        </w:rPr>
        <w:t xml:space="preserve"> </w:t>
      </w:r>
      <w:proofErr w:type="spellStart"/>
      <w:r w:rsidRPr="006C53E6">
        <w:rPr>
          <w:rFonts w:cs="Times New Roman"/>
          <w:szCs w:val="24"/>
        </w:rPr>
        <w:t>alocare</w:t>
      </w:r>
      <w:proofErr w:type="spellEnd"/>
      <w:r w:rsidRPr="006C53E6">
        <w:rPr>
          <w:rFonts w:cs="Times New Roman"/>
          <w:szCs w:val="24"/>
        </w:rPr>
        <w:t xml:space="preserve"> </w:t>
      </w:r>
      <w:proofErr w:type="spellStart"/>
      <w:r w:rsidRPr="006C53E6">
        <w:rPr>
          <w:rFonts w:cs="Times New Roman"/>
          <w:szCs w:val="24"/>
        </w:rPr>
        <w:t>financiară</w:t>
      </w:r>
      <w:proofErr w:type="spellEnd"/>
      <w:r w:rsidRPr="006C53E6">
        <w:rPr>
          <w:rFonts w:cs="Times New Roman"/>
          <w:szCs w:val="24"/>
        </w:rPr>
        <w:t xml:space="preserve"> din FEDR </w:t>
      </w:r>
      <w:proofErr w:type="spellStart"/>
      <w:r w:rsidRPr="006C53E6">
        <w:rPr>
          <w:rFonts w:cs="Times New Roman"/>
          <w:szCs w:val="24"/>
        </w:rPr>
        <w:t>pentru</w:t>
      </w:r>
      <w:proofErr w:type="spellEnd"/>
      <w:r w:rsidRPr="006C53E6">
        <w:rPr>
          <w:rFonts w:cs="Times New Roman"/>
          <w:szCs w:val="24"/>
        </w:rPr>
        <w:t xml:space="preserve"> </w:t>
      </w:r>
      <w:proofErr w:type="spellStart"/>
      <w:r w:rsidRPr="006C53E6">
        <w:rPr>
          <w:rFonts w:cs="Times New Roman"/>
          <w:szCs w:val="24"/>
        </w:rPr>
        <w:t>regiunile</w:t>
      </w:r>
      <w:proofErr w:type="spellEnd"/>
      <w:r w:rsidRPr="006C53E6">
        <w:rPr>
          <w:rFonts w:cs="Times New Roman"/>
          <w:szCs w:val="24"/>
        </w:rPr>
        <w:t xml:space="preserve"> </w:t>
      </w:r>
      <w:proofErr w:type="spellStart"/>
      <w:r w:rsidRPr="006C53E6">
        <w:rPr>
          <w:rFonts w:cs="Times New Roman"/>
          <w:szCs w:val="24"/>
        </w:rPr>
        <w:t>dezvoltate</w:t>
      </w:r>
      <w:proofErr w:type="spellEnd"/>
      <w:r w:rsidRPr="006C53E6">
        <w:rPr>
          <w:rFonts w:cs="Times New Roman"/>
          <w:szCs w:val="24"/>
        </w:rPr>
        <w:t>.</w:t>
      </w:r>
    </w:p>
    <w:p w:rsidR="003031B0" w:rsidRDefault="003031B0" w:rsidP="003031B0">
      <w:pPr>
        <w:pStyle w:val="ListParagraph"/>
        <w:spacing w:after="160" w:line="259" w:lineRule="auto"/>
        <w:ind w:left="1843"/>
        <w:contextualSpacing/>
        <w:rPr>
          <w:rFonts w:cs="Times New Roman"/>
          <w:szCs w:val="24"/>
        </w:rPr>
      </w:pPr>
    </w:p>
    <w:p w:rsidR="00B7751A" w:rsidRPr="00B7751A" w:rsidRDefault="00B7751A" w:rsidP="00EB4593">
      <w:pPr>
        <w:pStyle w:val="ListParagraph"/>
        <w:numPr>
          <w:ilvl w:val="0"/>
          <w:numId w:val="1"/>
        </w:numPr>
        <w:ind w:hanging="644"/>
        <w:contextualSpacing/>
        <w:rPr>
          <w:b/>
          <w:szCs w:val="24"/>
        </w:rPr>
      </w:pPr>
      <w:proofErr w:type="spellStart"/>
      <w:r w:rsidRPr="00B7751A">
        <w:rPr>
          <w:b/>
          <w:szCs w:val="24"/>
        </w:rPr>
        <w:t>Doresc</w:t>
      </w:r>
      <w:proofErr w:type="spellEnd"/>
      <w:r w:rsidRPr="00B7751A">
        <w:rPr>
          <w:b/>
          <w:szCs w:val="24"/>
        </w:rPr>
        <w:t xml:space="preserve"> </w:t>
      </w:r>
      <w:proofErr w:type="spellStart"/>
      <w:proofErr w:type="gramStart"/>
      <w:r w:rsidRPr="00B7751A">
        <w:rPr>
          <w:b/>
          <w:szCs w:val="24"/>
        </w:rPr>
        <w:t>să</w:t>
      </w:r>
      <w:proofErr w:type="spellEnd"/>
      <w:proofErr w:type="gramEnd"/>
      <w:r w:rsidRPr="00B7751A">
        <w:rPr>
          <w:b/>
          <w:szCs w:val="24"/>
        </w:rPr>
        <w:t xml:space="preserve"> </w:t>
      </w:r>
      <w:proofErr w:type="spellStart"/>
      <w:r w:rsidRPr="00B7751A">
        <w:rPr>
          <w:b/>
          <w:szCs w:val="24"/>
        </w:rPr>
        <w:t>știu</w:t>
      </w:r>
      <w:proofErr w:type="spellEnd"/>
      <w:r w:rsidRPr="00B7751A">
        <w:rPr>
          <w:b/>
          <w:szCs w:val="24"/>
        </w:rPr>
        <w:t xml:space="preserve"> care </w:t>
      </w:r>
      <w:proofErr w:type="spellStart"/>
      <w:r w:rsidRPr="00B7751A">
        <w:rPr>
          <w:b/>
          <w:szCs w:val="24"/>
        </w:rPr>
        <w:t>care</w:t>
      </w:r>
      <w:proofErr w:type="spellEnd"/>
      <w:r w:rsidRPr="00B7751A">
        <w:rPr>
          <w:b/>
          <w:szCs w:val="24"/>
        </w:rPr>
        <w:t xml:space="preserve"> </w:t>
      </w:r>
      <w:proofErr w:type="spellStart"/>
      <w:r w:rsidRPr="00B7751A">
        <w:rPr>
          <w:b/>
          <w:szCs w:val="24"/>
        </w:rPr>
        <w:t>este</w:t>
      </w:r>
      <w:proofErr w:type="spellEnd"/>
      <w:r w:rsidRPr="00B7751A">
        <w:rPr>
          <w:b/>
          <w:szCs w:val="24"/>
        </w:rPr>
        <w:t xml:space="preserve"> </w:t>
      </w:r>
      <w:proofErr w:type="spellStart"/>
      <w:r w:rsidRPr="00B7751A">
        <w:rPr>
          <w:b/>
          <w:szCs w:val="24"/>
        </w:rPr>
        <w:t>cuantumul</w:t>
      </w:r>
      <w:proofErr w:type="spellEnd"/>
      <w:r w:rsidRPr="00B7751A">
        <w:rPr>
          <w:b/>
          <w:szCs w:val="24"/>
        </w:rPr>
        <w:t xml:space="preserve"> maxim al </w:t>
      </w:r>
      <w:proofErr w:type="spellStart"/>
      <w:r w:rsidRPr="00B7751A">
        <w:rPr>
          <w:b/>
          <w:szCs w:val="24"/>
        </w:rPr>
        <w:t>salariului</w:t>
      </w:r>
      <w:proofErr w:type="spellEnd"/>
      <w:r w:rsidRPr="00B7751A">
        <w:rPr>
          <w:b/>
          <w:szCs w:val="24"/>
        </w:rPr>
        <w:t xml:space="preserve"> net/</w:t>
      </w:r>
      <w:proofErr w:type="spellStart"/>
      <w:r w:rsidRPr="00B7751A">
        <w:rPr>
          <w:b/>
          <w:szCs w:val="24"/>
        </w:rPr>
        <w:t>oră</w:t>
      </w:r>
      <w:proofErr w:type="spellEnd"/>
      <w:r w:rsidRPr="00B7751A">
        <w:rPr>
          <w:b/>
          <w:szCs w:val="24"/>
        </w:rPr>
        <w:t xml:space="preserve"> pt. manager </w:t>
      </w:r>
      <w:proofErr w:type="spellStart"/>
      <w:r w:rsidRPr="00B7751A">
        <w:rPr>
          <w:b/>
          <w:szCs w:val="24"/>
        </w:rPr>
        <w:t>și</w:t>
      </w:r>
      <w:proofErr w:type="spellEnd"/>
      <w:r w:rsidRPr="00B7751A">
        <w:rPr>
          <w:b/>
          <w:szCs w:val="24"/>
        </w:rPr>
        <w:t xml:space="preserve"> </w:t>
      </w:r>
      <w:proofErr w:type="spellStart"/>
      <w:r w:rsidRPr="00B7751A">
        <w:rPr>
          <w:b/>
          <w:szCs w:val="24"/>
        </w:rPr>
        <w:t>experții</w:t>
      </w:r>
      <w:proofErr w:type="spellEnd"/>
      <w:r w:rsidRPr="00B7751A">
        <w:rPr>
          <w:b/>
          <w:szCs w:val="24"/>
        </w:rPr>
        <w:t xml:space="preserve"> din </w:t>
      </w:r>
      <w:proofErr w:type="spellStart"/>
      <w:r w:rsidRPr="00B7751A">
        <w:rPr>
          <w:b/>
          <w:szCs w:val="24"/>
        </w:rPr>
        <w:t>proiect</w:t>
      </w:r>
      <w:proofErr w:type="spellEnd"/>
      <w:r w:rsidRPr="00B7751A">
        <w:rPr>
          <w:b/>
          <w:szCs w:val="24"/>
        </w:rPr>
        <w:t>? (</w:t>
      </w:r>
      <w:proofErr w:type="spellStart"/>
      <w:proofErr w:type="gramStart"/>
      <w:r w:rsidRPr="00B7751A">
        <w:rPr>
          <w:b/>
          <w:szCs w:val="24"/>
        </w:rPr>
        <w:t>mă</w:t>
      </w:r>
      <w:proofErr w:type="spellEnd"/>
      <w:proofErr w:type="gramEnd"/>
      <w:r w:rsidRPr="00B7751A">
        <w:rPr>
          <w:b/>
          <w:szCs w:val="24"/>
        </w:rPr>
        <w:t xml:space="preserve"> refer </w:t>
      </w:r>
      <w:proofErr w:type="spellStart"/>
      <w:r w:rsidRPr="00B7751A">
        <w:rPr>
          <w:b/>
          <w:szCs w:val="24"/>
        </w:rPr>
        <w:t>doar</w:t>
      </w:r>
      <w:proofErr w:type="spellEnd"/>
      <w:r w:rsidRPr="00B7751A">
        <w:rPr>
          <w:b/>
          <w:szCs w:val="24"/>
        </w:rPr>
        <w:t xml:space="preserve"> la </w:t>
      </w:r>
      <w:proofErr w:type="spellStart"/>
      <w:r w:rsidRPr="00B7751A">
        <w:rPr>
          <w:b/>
          <w:szCs w:val="24"/>
        </w:rPr>
        <w:t>activitatea</w:t>
      </w:r>
      <w:proofErr w:type="spellEnd"/>
      <w:r w:rsidRPr="00B7751A">
        <w:rPr>
          <w:b/>
          <w:szCs w:val="24"/>
        </w:rPr>
        <w:t xml:space="preserve"> de management de </w:t>
      </w:r>
      <w:proofErr w:type="spellStart"/>
      <w:r w:rsidRPr="00B7751A">
        <w:rPr>
          <w:b/>
          <w:szCs w:val="24"/>
        </w:rPr>
        <w:t>proiect</w:t>
      </w:r>
      <w:proofErr w:type="spellEnd"/>
      <w:r w:rsidRPr="00B7751A">
        <w:rPr>
          <w:b/>
          <w:szCs w:val="24"/>
        </w:rPr>
        <w:t xml:space="preserve"> nu </w:t>
      </w:r>
      <w:proofErr w:type="spellStart"/>
      <w:r w:rsidRPr="00B7751A">
        <w:rPr>
          <w:b/>
          <w:szCs w:val="24"/>
        </w:rPr>
        <w:t>și</w:t>
      </w:r>
      <w:proofErr w:type="spellEnd"/>
      <w:r w:rsidRPr="00B7751A">
        <w:rPr>
          <w:b/>
          <w:szCs w:val="24"/>
        </w:rPr>
        <w:t xml:space="preserve"> </w:t>
      </w:r>
      <w:proofErr w:type="spellStart"/>
      <w:r w:rsidRPr="00B7751A">
        <w:rPr>
          <w:b/>
          <w:szCs w:val="24"/>
        </w:rPr>
        <w:t>pentru</w:t>
      </w:r>
      <w:proofErr w:type="spellEnd"/>
      <w:r w:rsidRPr="00B7751A">
        <w:rPr>
          <w:b/>
          <w:szCs w:val="24"/>
        </w:rPr>
        <w:t xml:space="preserve"> </w:t>
      </w:r>
      <w:proofErr w:type="spellStart"/>
      <w:r w:rsidRPr="00B7751A">
        <w:rPr>
          <w:b/>
          <w:szCs w:val="24"/>
        </w:rPr>
        <w:t>realizarea</w:t>
      </w:r>
      <w:proofErr w:type="spellEnd"/>
      <w:r w:rsidRPr="00B7751A">
        <w:rPr>
          <w:b/>
          <w:szCs w:val="24"/>
        </w:rPr>
        <w:t xml:space="preserve"> </w:t>
      </w:r>
      <w:proofErr w:type="spellStart"/>
      <w:r w:rsidRPr="00B7751A">
        <w:rPr>
          <w:b/>
          <w:szCs w:val="24"/>
        </w:rPr>
        <w:t>activităților</w:t>
      </w:r>
      <w:proofErr w:type="spellEnd"/>
      <w:r w:rsidRPr="00B7751A">
        <w:rPr>
          <w:b/>
          <w:szCs w:val="24"/>
        </w:rPr>
        <w:t xml:space="preserve"> din </w:t>
      </w:r>
      <w:proofErr w:type="spellStart"/>
      <w:r w:rsidRPr="00B7751A">
        <w:rPr>
          <w:b/>
          <w:szCs w:val="24"/>
        </w:rPr>
        <w:t>proiect</w:t>
      </w:r>
      <w:proofErr w:type="spellEnd"/>
      <w:r w:rsidRPr="00B7751A">
        <w:rPr>
          <w:b/>
          <w:szCs w:val="24"/>
        </w:rPr>
        <w:t xml:space="preserve">, de </w:t>
      </w:r>
      <w:proofErr w:type="spellStart"/>
      <w:r w:rsidRPr="00B7751A">
        <w:rPr>
          <w:b/>
          <w:szCs w:val="24"/>
        </w:rPr>
        <w:t>exemplu</w:t>
      </w:r>
      <w:proofErr w:type="spellEnd"/>
      <w:r w:rsidRPr="00B7751A">
        <w:rPr>
          <w:b/>
          <w:szCs w:val="24"/>
        </w:rPr>
        <w:t xml:space="preserve">: </w:t>
      </w:r>
      <w:proofErr w:type="spellStart"/>
      <w:r w:rsidRPr="00B7751A">
        <w:rPr>
          <w:b/>
          <w:szCs w:val="24"/>
        </w:rPr>
        <w:t>studii</w:t>
      </w:r>
      <w:proofErr w:type="spellEnd"/>
      <w:r w:rsidRPr="00B7751A">
        <w:rPr>
          <w:b/>
          <w:szCs w:val="24"/>
        </w:rPr>
        <w:t xml:space="preserve"> de </w:t>
      </w:r>
      <w:proofErr w:type="spellStart"/>
      <w:r w:rsidRPr="00B7751A">
        <w:rPr>
          <w:b/>
          <w:szCs w:val="24"/>
        </w:rPr>
        <w:t>biodiversitate</w:t>
      </w:r>
      <w:proofErr w:type="spellEnd"/>
      <w:r w:rsidRPr="00B7751A">
        <w:rPr>
          <w:b/>
          <w:szCs w:val="24"/>
        </w:rPr>
        <w:t xml:space="preserve">, etc.) </w:t>
      </w:r>
    </w:p>
    <w:p w:rsidR="00B7751A" w:rsidRPr="00B7751A" w:rsidRDefault="00B7751A" w:rsidP="00B7751A">
      <w:pPr>
        <w:pStyle w:val="ListParagraph"/>
        <w:numPr>
          <w:ilvl w:val="0"/>
          <w:numId w:val="15"/>
        </w:numPr>
        <w:contextualSpacing/>
        <w:rPr>
          <w:szCs w:val="24"/>
        </w:rPr>
      </w:pPr>
      <w:proofErr w:type="spellStart"/>
      <w:r w:rsidRPr="00B7751A">
        <w:rPr>
          <w:szCs w:val="24"/>
        </w:rPr>
        <w:t>Cheltuielile</w:t>
      </w:r>
      <w:proofErr w:type="spellEnd"/>
      <w:r w:rsidRPr="00B7751A">
        <w:rPr>
          <w:szCs w:val="24"/>
        </w:rPr>
        <w:t xml:space="preserve"> cu </w:t>
      </w:r>
      <w:proofErr w:type="spellStart"/>
      <w:r w:rsidRPr="00B7751A">
        <w:rPr>
          <w:szCs w:val="24"/>
        </w:rPr>
        <w:t>managementul</w:t>
      </w:r>
      <w:proofErr w:type="spellEnd"/>
      <w:r w:rsidRPr="00B7751A">
        <w:rPr>
          <w:szCs w:val="24"/>
        </w:rPr>
        <w:t xml:space="preserve"> de </w:t>
      </w:r>
      <w:proofErr w:type="spellStart"/>
      <w:r w:rsidRPr="00B7751A">
        <w:rPr>
          <w:szCs w:val="24"/>
        </w:rPr>
        <w:t>proiect</w:t>
      </w:r>
      <w:proofErr w:type="spellEnd"/>
      <w:r w:rsidRPr="00B7751A">
        <w:rPr>
          <w:szCs w:val="24"/>
        </w:rPr>
        <w:t xml:space="preserve"> </w:t>
      </w:r>
      <w:proofErr w:type="spellStart"/>
      <w:r w:rsidRPr="00B7751A">
        <w:rPr>
          <w:szCs w:val="24"/>
        </w:rPr>
        <w:t>trebuie</w:t>
      </w:r>
      <w:proofErr w:type="spellEnd"/>
      <w:r w:rsidRPr="00B7751A">
        <w:rPr>
          <w:szCs w:val="24"/>
        </w:rPr>
        <w:t xml:space="preserve"> </w:t>
      </w:r>
      <w:proofErr w:type="spellStart"/>
      <w:r w:rsidRPr="00B7751A">
        <w:rPr>
          <w:szCs w:val="24"/>
        </w:rPr>
        <w:t>să</w:t>
      </w:r>
      <w:proofErr w:type="spellEnd"/>
      <w:r w:rsidRPr="00B7751A">
        <w:rPr>
          <w:szCs w:val="24"/>
        </w:rPr>
        <w:t xml:space="preserve"> se </w:t>
      </w:r>
      <w:proofErr w:type="spellStart"/>
      <w:r w:rsidRPr="00B7751A">
        <w:rPr>
          <w:szCs w:val="24"/>
        </w:rPr>
        <w:t>încadreze</w:t>
      </w:r>
      <w:proofErr w:type="spellEnd"/>
      <w:r w:rsidRPr="00B7751A">
        <w:rPr>
          <w:szCs w:val="24"/>
        </w:rPr>
        <w:t xml:space="preserve"> </w:t>
      </w:r>
      <w:proofErr w:type="spellStart"/>
      <w:r w:rsidRPr="00B7751A">
        <w:rPr>
          <w:szCs w:val="24"/>
        </w:rPr>
        <w:t>într</w:t>
      </w:r>
      <w:proofErr w:type="spellEnd"/>
      <w:r w:rsidRPr="00B7751A">
        <w:rPr>
          <w:szCs w:val="24"/>
        </w:rPr>
        <w:t xml:space="preserve">-un </w:t>
      </w:r>
      <w:proofErr w:type="spellStart"/>
      <w:r w:rsidRPr="00B7751A">
        <w:rPr>
          <w:szCs w:val="24"/>
        </w:rPr>
        <w:t>plafon</w:t>
      </w:r>
      <w:proofErr w:type="spellEnd"/>
      <w:r w:rsidRPr="00B7751A">
        <w:rPr>
          <w:szCs w:val="24"/>
        </w:rPr>
        <w:t xml:space="preserve"> de maxim 15% </w:t>
      </w:r>
      <w:proofErr w:type="spellStart"/>
      <w:r w:rsidRPr="00B7751A">
        <w:rPr>
          <w:szCs w:val="24"/>
        </w:rPr>
        <w:t>şi</w:t>
      </w:r>
      <w:proofErr w:type="spellEnd"/>
      <w:r w:rsidRPr="00B7751A">
        <w:rPr>
          <w:szCs w:val="24"/>
        </w:rPr>
        <w:t xml:space="preserve">, </w:t>
      </w:r>
      <w:proofErr w:type="spellStart"/>
      <w:r w:rsidRPr="00B7751A">
        <w:rPr>
          <w:szCs w:val="24"/>
        </w:rPr>
        <w:t>în</w:t>
      </w:r>
      <w:proofErr w:type="spellEnd"/>
      <w:r w:rsidRPr="00B7751A">
        <w:rPr>
          <w:szCs w:val="24"/>
        </w:rPr>
        <w:t xml:space="preserve"> </w:t>
      </w:r>
      <w:proofErr w:type="spellStart"/>
      <w:r w:rsidRPr="00B7751A">
        <w:rPr>
          <w:szCs w:val="24"/>
        </w:rPr>
        <w:t>funcţie</w:t>
      </w:r>
      <w:proofErr w:type="spellEnd"/>
      <w:r w:rsidRPr="00B7751A">
        <w:rPr>
          <w:szCs w:val="24"/>
        </w:rPr>
        <w:t xml:space="preserve"> de </w:t>
      </w:r>
      <w:proofErr w:type="spellStart"/>
      <w:r w:rsidRPr="00B7751A">
        <w:rPr>
          <w:szCs w:val="24"/>
        </w:rPr>
        <w:t>opţiunea</w:t>
      </w:r>
      <w:proofErr w:type="spellEnd"/>
      <w:r w:rsidRPr="00B7751A">
        <w:rPr>
          <w:szCs w:val="24"/>
        </w:rPr>
        <w:t xml:space="preserve"> </w:t>
      </w:r>
      <w:proofErr w:type="spellStart"/>
      <w:r w:rsidRPr="00B7751A">
        <w:rPr>
          <w:szCs w:val="24"/>
        </w:rPr>
        <w:t>solicitantului</w:t>
      </w:r>
      <w:proofErr w:type="spellEnd"/>
      <w:r w:rsidRPr="00B7751A">
        <w:rPr>
          <w:szCs w:val="24"/>
        </w:rPr>
        <w:t xml:space="preserve">, pot fi </w:t>
      </w:r>
      <w:proofErr w:type="spellStart"/>
      <w:r w:rsidRPr="00B7751A">
        <w:rPr>
          <w:szCs w:val="24"/>
        </w:rPr>
        <w:t>cheltuieli</w:t>
      </w:r>
      <w:proofErr w:type="spellEnd"/>
      <w:r w:rsidRPr="00B7751A">
        <w:rPr>
          <w:szCs w:val="24"/>
        </w:rPr>
        <w:t xml:space="preserve"> cu </w:t>
      </w:r>
      <w:proofErr w:type="spellStart"/>
      <w:r w:rsidRPr="00B7751A">
        <w:rPr>
          <w:szCs w:val="24"/>
        </w:rPr>
        <w:t>salariile</w:t>
      </w:r>
      <w:proofErr w:type="spellEnd"/>
      <w:r w:rsidRPr="00B7751A">
        <w:rPr>
          <w:szCs w:val="24"/>
        </w:rPr>
        <w:t xml:space="preserve"> </w:t>
      </w:r>
      <w:proofErr w:type="spellStart"/>
      <w:r w:rsidRPr="00B7751A">
        <w:rPr>
          <w:szCs w:val="24"/>
        </w:rPr>
        <w:t>personalului</w:t>
      </w:r>
      <w:proofErr w:type="spellEnd"/>
      <w:r w:rsidRPr="00B7751A">
        <w:rPr>
          <w:szCs w:val="24"/>
        </w:rPr>
        <w:t xml:space="preserve"> </w:t>
      </w:r>
      <w:proofErr w:type="spellStart"/>
      <w:r w:rsidRPr="00B7751A">
        <w:rPr>
          <w:szCs w:val="24"/>
        </w:rPr>
        <w:t>aflat</w:t>
      </w:r>
      <w:proofErr w:type="spellEnd"/>
      <w:r w:rsidRPr="00B7751A">
        <w:rPr>
          <w:szCs w:val="24"/>
        </w:rPr>
        <w:t xml:space="preserve"> </w:t>
      </w:r>
      <w:proofErr w:type="spellStart"/>
      <w:r w:rsidRPr="00B7751A">
        <w:rPr>
          <w:szCs w:val="24"/>
        </w:rPr>
        <w:t>în</w:t>
      </w:r>
      <w:proofErr w:type="spellEnd"/>
      <w:r w:rsidRPr="00B7751A">
        <w:rPr>
          <w:szCs w:val="24"/>
        </w:rPr>
        <w:t xml:space="preserve"> </w:t>
      </w:r>
      <w:proofErr w:type="spellStart"/>
      <w:r w:rsidRPr="00B7751A">
        <w:rPr>
          <w:szCs w:val="24"/>
        </w:rPr>
        <w:t>componenţa</w:t>
      </w:r>
      <w:proofErr w:type="spellEnd"/>
      <w:r w:rsidRPr="00B7751A">
        <w:rPr>
          <w:szCs w:val="24"/>
        </w:rPr>
        <w:t xml:space="preserve"> UIP-</w:t>
      </w:r>
      <w:proofErr w:type="spellStart"/>
      <w:r w:rsidRPr="00B7751A">
        <w:rPr>
          <w:szCs w:val="24"/>
        </w:rPr>
        <w:t>ului</w:t>
      </w:r>
      <w:proofErr w:type="spellEnd"/>
      <w:r w:rsidRPr="00B7751A">
        <w:rPr>
          <w:szCs w:val="24"/>
        </w:rPr>
        <w:t xml:space="preserve"> </w:t>
      </w:r>
      <w:proofErr w:type="spellStart"/>
      <w:r w:rsidRPr="00B7751A">
        <w:rPr>
          <w:szCs w:val="24"/>
        </w:rPr>
        <w:t>sau</w:t>
      </w:r>
      <w:proofErr w:type="spellEnd"/>
      <w:r w:rsidRPr="00B7751A">
        <w:rPr>
          <w:szCs w:val="24"/>
        </w:rPr>
        <w:t xml:space="preserve"> </w:t>
      </w:r>
      <w:proofErr w:type="spellStart"/>
      <w:r w:rsidRPr="00B7751A">
        <w:rPr>
          <w:szCs w:val="24"/>
        </w:rPr>
        <w:t>cheltuieli</w:t>
      </w:r>
      <w:proofErr w:type="spellEnd"/>
      <w:r w:rsidRPr="00B7751A">
        <w:rPr>
          <w:szCs w:val="24"/>
        </w:rPr>
        <w:t xml:space="preserve"> </w:t>
      </w:r>
      <w:proofErr w:type="spellStart"/>
      <w:r w:rsidRPr="00B7751A">
        <w:rPr>
          <w:szCs w:val="24"/>
        </w:rPr>
        <w:t>efectuate</w:t>
      </w:r>
      <w:proofErr w:type="spellEnd"/>
      <w:r w:rsidRPr="00B7751A">
        <w:rPr>
          <w:szCs w:val="24"/>
        </w:rPr>
        <w:t xml:space="preserve"> </w:t>
      </w:r>
      <w:proofErr w:type="spellStart"/>
      <w:r w:rsidRPr="00B7751A">
        <w:rPr>
          <w:szCs w:val="24"/>
        </w:rPr>
        <w:t>în</w:t>
      </w:r>
      <w:proofErr w:type="spellEnd"/>
      <w:r w:rsidRPr="00B7751A">
        <w:rPr>
          <w:szCs w:val="24"/>
        </w:rPr>
        <w:t xml:space="preserve"> </w:t>
      </w:r>
      <w:proofErr w:type="spellStart"/>
      <w:r w:rsidRPr="00B7751A">
        <w:rPr>
          <w:szCs w:val="24"/>
        </w:rPr>
        <w:t>cadrul</w:t>
      </w:r>
      <w:proofErr w:type="spellEnd"/>
      <w:r w:rsidRPr="00B7751A">
        <w:rPr>
          <w:szCs w:val="24"/>
        </w:rPr>
        <w:t xml:space="preserve"> </w:t>
      </w:r>
      <w:proofErr w:type="spellStart"/>
      <w:r w:rsidRPr="00B7751A">
        <w:rPr>
          <w:szCs w:val="24"/>
        </w:rPr>
        <w:t>unui</w:t>
      </w:r>
      <w:proofErr w:type="spellEnd"/>
      <w:r w:rsidRPr="00B7751A">
        <w:rPr>
          <w:szCs w:val="24"/>
        </w:rPr>
        <w:t xml:space="preserve"> contract/</w:t>
      </w:r>
      <w:proofErr w:type="spellStart"/>
      <w:r w:rsidRPr="00B7751A">
        <w:rPr>
          <w:szCs w:val="24"/>
        </w:rPr>
        <w:t>unor</w:t>
      </w:r>
      <w:proofErr w:type="spellEnd"/>
      <w:r w:rsidRPr="00B7751A">
        <w:rPr>
          <w:szCs w:val="24"/>
        </w:rPr>
        <w:t xml:space="preserve"> </w:t>
      </w:r>
      <w:proofErr w:type="spellStart"/>
      <w:r w:rsidRPr="00B7751A">
        <w:rPr>
          <w:szCs w:val="24"/>
        </w:rPr>
        <w:t>contracte</w:t>
      </w:r>
      <w:proofErr w:type="spellEnd"/>
      <w:r w:rsidRPr="00B7751A">
        <w:rPr>
          <w:szCs w:val="24"/>
        </w:rPr>
        <w:t xml:space="preserve"> de </w:t>
      </w:r>
      <w:proofErr w:type="spellStart"/>
      <w:r w:rsidRPr="00B7751A">
        <w:rPr>
          <w:szCs w:val="24"/>
        </w:rPr>
        <w:t>prestare</w:t>
      </w:r>
      <w:proofErr w:type="spellEnd"/>
      <w:r w:rsidRPr="00B7751A">
        <w:rPr>
          <w:szCs w:val="24"/>
        </w:rPr>
        <w:t xml:space="preserve"> </w:t>
      </w:r>
      <w:proofErr w:type="spellStart"/>
      <w:r w:rsidRPr="00B7751A">
        <w:rPr>
          <w:szCs w:val="24"/>
        </w:rPr>
        <w:t>servicii</w:t>
      </w:r>
      <w:proofErr w:type="spellEnd"/>
      <w:r w:rsidRPr="00B7751A">
        <w:rPr>
          <w:szCs w:val="24"/>
        </w:rPr>
        <w:t xml:space="preserve"> </w:t>
      </w:r>
      <w:proofErr w:type="spellStart"/>
      <w:r w:rsidRPr="00B7751A">
        <w:rPr>
          <w:szCs w:val="24"/>
        </w:rPr>
        <w:t>prin</w:t>
      </w:r>
      <w:proofErr w:type="spellEnd"/>
      <w:r w:rsidRPr="00B7751A">
        <w:rPr>
          <w:szCs w:val="24"/>
        </w:rPr>
        <w:t xml:space="preserve"> care </w:t>
      </w:r>
      <w:proofErr w:type="spellStart"/>
      <w:r w:rsidRPr="00B7751A">
        <w:rPr>
          <w:szCs w:val="24"/>
        </w:rPr>
        <w:t>sunt</w:t>
      </w:r>
      <w:proofErr w:type="spellEnd"/>
      <w:r w:rsidRPr="00B7751A">
        <w:rPr>
          <w:szCs w:val="24"/>
        </w:rPr>
        <w:t xml:space="preserve"> </w:t>
      </w:r>
      <w:proofErr w:type="spellStart"/>
      <w:r w:rsidRPr="00B7751A">
        <w:rPr>
          <w:szCs w:val="24"/>
        </w:rPr>
        <w:t>realizate</w:t>
      </w:r>
      <w:proofErr w:type="spellEnd"/>
      <w:r w:rsidRPr="00B7751A">
        <w:rPr>
          <w:szCs w:val="24"/>
        </w:rPr>
        <w:t xml:space="preserve"> </w:t>
      </w:r>
      <w:proofErr w:type="spellStart"/>
      <w:r w:rsidRPr="00B7751A">
        <w:rPr>
          <w:szCs w:val="24"/>
        </w:rPr>
        <w:t>activităţile</w:t>
      </w:r>
      <w:proofErr w:type="spellEnd"/>
      <w:r w:rsidRPr="00B7751A">
        <w:rPr>
          <w:szCs w:val="24"/>
        </w:rPr>
        <w:t xml:space="preserve"> </w:t>
      </w:r>
      <w:proofErr w:type="spellStart"/>
      <w:r w:rsidRPr="00B7751A">
        <w:rPr>
          <w:szCs w:val="24"/>
        </w:rPr>
        <w:t>aferente</w:t>
      </w:r>
      <w:proofErr w:type="spellEnd"/>
      <w:r w:rsidRPr="00B7751A">
        <w:rPr>
          <w:szCs w:val="24"/>
        </w:rPr>
        <w:t xml:space="preserve"> </w:t>
      </w:r>
      <w:proofErr w:type="spellStart"/>
      <w:r w:rsidRPr="00B7751A">
        <w:rPr>
          <w:szCs w:val="24"/>
        </w:rPr>
        <w:t>managementului</w:t>
      </w:r>
      <w:proofErr w:type="spellEnd"/>
      <w:r w:rsidRPr="00B7751A">
        <w:rPr>
          <w:szCs w:val="24"/>
        </w:rPr>
        <w:t xml:space="preserve"> </w:t>
      </w:r>
      <w:proofErr w:type="spellStart"/>
      <w:r w:rsidRPr="00B7751A">
        <w:rPr>
          <w:szCs w:val="24"/>
        </w:rPr>
        <w:t>proiectului</w:t>
      </w:r>
      <w:proofErr w:type="spellEnd"/>
      <w:r w:rsidRPr="00B7751A">
        <w:rPr>
          <w:szCs w:val="24"/>
        </w:rPr>
        <w:t xml:space="preserve"> </w:t>
      </w:r>
      <w:proofErr w:type="spellStart"/>
      <w:r w:rsidRPr="00B7751A">
        <w:rPr>
          <w:szCs w:val="24"/>
        </w:rPr>
        <w:t>și</w:t>
      </w:r>
      <w:proofErr w:type="spellEnd"/>
      <w:r w:rsidRPr="00B7751A">
        <w:rPr>
          <w:szCs w:val="24"/>
        </w:rPr>
        <w:t xml:space="preserve"> </w:t>
      </w:r>
      <w:proofErr w:type="spellStart"/>
      <w:r w:rsidRPr="00B7751A">
        <w:rPr>
          <w:szCs w:val="24"/>
        </w:rPr>
        <w:t>vor</w:t>
      </w:r>
      <w:proofErr w:type="spellEnd"/>
      <w:r w:rsidRPr="00B7751A">
        <w:rPr>
          <w:szCs w:val="24"/>
        </w:rPr>
        <w:t xml:space="preserve"> fi </w:t>
      </w:r>
      <w:proofErr w:type="spellStart"/>
      <w:r w:rsidRPr="00B7751A">
        <w:rPr>
          <w:szCs w:val="24"/>
        </w:rPr>
        <w:t>încadrate</w:t>
      </w:r>
      <w:proofErr w:type="spellEnd"/>
      <w:r w:rsidRPr="00B7751A">
        <w:rPr>
          <w:szCs w:val="24"/>
        </w:rPr>
        <w:t xml:space="preserve"> </w:t>
      </w:r>
      <w:proofErr w:type="spellStart"/>
      <w:r w:rsidRPr="00B7751A">
        <w:rPr>
          <w:szCs w:val="24"/>
        </w:rPr>
        <w:t>în</w:t>
      </w:r>
      <w:proofErr w:type="spellEnd"/>
      <w:r w:rsidRPr="00B7751A">
        <w:rPr>
          <w:szCs w:val="24"/>
        </w:rPr>
        <w:t xml:space="preserve"> </w:t>
      </w:r>
      <w:proofErr w:type="spellStart"/>
      <w:r w:rsidRPr="00B7751A">
        <w:rPr>
          <w:szCs w:val="24"/>
        </w:rPr>
        <w:t>cadrul</w:t>
      </w:r>
      <w:proofErr w:type="spellEnd"/>
      <w:r w:rsidRPr="00B7751A">
        <w:rPr>
          <w:szCs w:val="24"/>
        </w:rPr>
        <w:t xml:space="preserve"> </w:t>
      </w:r>
      <w:proofErr w:type="spellStart"/>
      <w:r w:rsidRPr="00B7751A">
        <w:rPr>
          <w:szCs w:val="24"/>
        </w:rPr>
        <w:t>categoriei</w:t>
      </w:r>
      <w:proofErr w:type="spellEnd"/>
      <w:r w:rsidRPr="00B7751A">
        <w:rPr>
          <w:szCs w:val="24"/>
        </w:rPr>
        <w:t xml:space="preserve"> de </w:t>
      </w:r>
      <w:proofErr w:type="spellStart"/>
      <w:r w:rsidRPr="00B7751A">
        <w:rPr>
          <w:szCs w:val="24"/>
        </w:rPr>
        <w:t>cheltuieli</w:t>
      </w:r>
      <w:proofErr w:type="spellEnd"/>
      <w:r w:rsidRPr="00B7751A">
        <w:rPr>
          <w:szCs w:val="24"/>
        </w:rPr>
        <w:t xml:space="preserve"> cu </w:t>
      </w:r>
      <w:proofErr w:type="spellStart"/>
      <w:r w:rsidRPr="00B7751A">
        <w:rPr>
          <w:szCs w:val="24"/>
        </w:rPr>
        <w:t>managementul</w:t>
      </w:r>
      <w:proofErr w:type="spellEnd"/>
      <w:r w:rsidRPr="00B7751A">
        <w:rPr>
          <w:szCs w:val="24"/>
        </w:rPr>
        <w:t xml:space="preserve"> de </w:t>
      </w:r>
      <w:proofErr w:type="spellStart"/>
      <w:r w:rsidRPr="00B7751A">
        <w:rPr>
          <w:szCs w:val="24"/>
        </w:rPr>
        <w:t>proiect</w:t>
      </w:r>
      <w:proofErr w:type="spellEnd"/>
      <w:r w:rsidRPr="00B7751A">
        <w:rPr>
          <w:szCs w:val="24"/>
        </w:rPr>
        <w:t>.</w:t>
      </w:r>
    </w:p>
    <w:p w:rsidR="00B7751A" w:rsidRPr="00B7751A" w:rsidRDefault="00B7751A" w:rsidP="00B7751A">
      <w:pPr>
        <w:contextualSpacing/>
        <w:rPr>
          <w:szCs w:val="24"/>
        </w:rPr>
      </w:pPr>
    </w:p>
    <w:p w:rsidR="00466692" w:rsidRPr="006C53E6" w:rsidRDefault="006C53E6" w:rsidP="00DA6C18">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F2DBDB" w:themeFill="accent2" w:themeFillTint="33"/>
        <w:rPr>
          <w:b/>
          <w:shd w:val="clear" w:color="auto" w:fill="FFFFFF"/>
          <w:lang w:val="ro-RO"/>
        </w:rPr>
      </w:pPr>
      <w:proofErr w:type="spellStart"/>
      <w:r w:rsidRPr="006C53E6">
        <w:rPr>
          <w:b/>
          <w:shd w:val="clear" w:color="auto" w:fill="FFFFFF"/>
          <w:lang w:val="ro-RO"/>
        </w:rPr>
        <w:t>Întrebari</w:t>
      </w:r>
      <w:proofErr w:type="spellEnd"/>
      <w:r w:rsidRPr="006C53E6">
        <w:rPr>
          <w:b/>
          <w:shd w:val="clear" w:color="auto" w:fill="FFFFFF"/>
          <w:lang w:val="ro-RO"/>
        </w:rPr>
        <w:t xml:space="preserve"> diverse</w:t>
      </w:r>
    </w:p>
    <w:p w:rsidR="0017483B" w:rsidRPr="00205430" w:rsidRDefault="0017483B" w:rsidP="00205430">
      <w:pPr>
        <w:pStyle w:val="NORML"/>
        <w:ind w:left="1276"/>
        <w:rPr>
          <w:b/>
          <w:color w:val="FF0000"/>
          <w:shd w:val="clear" w:color="auto" w:fill="FFFFFF"/>
          <w:lang w:val="ro-RO"/>
        </w:rPr>
      </w:pPr>
    </w:p>
    <w:p w:rsidR="00A034D2" w:rsidRPr="00E81F63" w:rsidRDefault="00A034D2" w:rsidP="00E81F63">
      <w:pPr>
        <w:pStyle w:val="NORML"/>
        <w:numPr>
          <w:ilvl w:val="0"/>
          <w:numId w:val="1"/>
        </w:numPr>
        <w:tabs>
          <w:tab w:val="left" w:pos="426"/>
        </w:tabs>
        <w:ind w:left="426" w:hanging="426"/>
        <w:rPr>
          <w:b/>
          <w:shd w:val="clear" w:color="auto" w:fill="FFFFFF"/>
          <w:lang w:val="ro-RO"/>
        </w:rPr>
      </w:pPr>
      <w:r w:rsidRPr="00E81F63">
        <w:rPr>
          <w:b/>
          <w:shd w:val="clear" w:color="auto" w:fill="FFFFFF"/>
          <w:lang w:val="ro-RO"/>
        </w:rPr>
        <w:lastRenderedPageBreak/>
        <w:t xml:space="preserve">În Ghid scrie că rezultatele evaluării fișelor de proiect vor fi publicate pe site-ul MFE. Se vor putea consulta/ vizualiza aceste fișe doar de către beneficiar sau vor putea fi consultate de oricine este interesat? </w:t>
      </w:r>
    </w:p>
    <w:p w:rsidR="00A034D2" w:rsidRPr="00E81F63" w:rsidRDefault="00A034D2" w:rsidP="00205430">
      <w:pPr>
        <w:pStyle w:val="NORML"/>
        <w:numPr>
          <w:ilvl w:val="0"/>
          <w:numId w:val="15"/>
        </w:numPr>
        <w:ind w:left="1134" w:hanging="283"/>
        <w:rPr>
          <w:shd w:val="clear" w:color="auto" w:fill="FFFFFF"/>
          <w:lang w:val="ro-RO"/>
        </w:rPr>
      </w:pPr>
      <w:r w:rsidRPr="00E81F63">
        <w:rPr>
          <w:shd w:val="clear" w:color="auto" w:fill="FFFFFF"/>
          <w:lang w:val="ro-RO"/>
        </w:rPr>
        <w:t xml:space="preserve">Rezultatele evaluării </w:t>
      </w:r>
      <w:proofErr w:type="spellStart"/>
      <w:r w:rsidRPr="00E81F63">
        <w:rPr>
          <w:shd w:val="clear" w:color="auto" w:fill="FFFFFF"/>
          <w:lang w:val="ro-RO"/>
        </w:rPr>
        <w:t>fişelor</w:t>
      </w:r>
      <w:proofErr w:type="spellEnd"/>
      <w:r w:rsidRPr="00E81F63">
        <w:rPr>
          <w:shd w:val="clear" w:color="auto" w:fill="FFFFFF"/>
          <w:lang w:val="ro-RO"/>
        </w:rPr>
        <w:t xml:space="preserve"> de proiect vor fi comunicate beneficiarului în scris </w:t>
      </w:r>
      <w:proofErr w:type="spellStart"/>
      <w:r w:rsidRPr="00E81F63">
        <w:rPr>
          <w:shd w:val="clear" w:color="auto" w:fill="FFFFFF"/>
          <w:lang w:val="ro-RO"/>
        </w:rPr>
        <w:t>şi</w:t>
      </w:r>
      <w:proofErr w:type="spellEnd"/>
      <w:r w:rsidRPr="00E81F63">
        <w:rPr>
          <w:shd w:val="clear" w:color="auto" w:fill="FFFFFF"/>
          <w:lang w:val="ro-RO"/>
        </w:rPr>
        <w:t xml:space="preserve"> publicate pe site-ul Ministerului Fondurilor Europene. Ele vor putea fi vizualizate de </w:t>
      </w:r>
      <w:r w:rsidR="00E81F63" w:rsidRPr="00E81F63">
        <w:rPr>
          <w:shd w:val="clear" w:color="auto" w:fill="FFFFFF"/>
          <w:lang w:val="ro-RO"/>
        </w:rPr>
        <w:t>către orice persoană interesată.</w:t>
      </w:r>
    </w:p>
    <w:p w:rsidR="00747C1B" w:rsidRPr="00E81F63" w:rsidRDefault="00DE552D" w:rsidP="00E81F63">
      <w:pPr>
        <w:pStyle w:val="NORML"/>
        <w:numPr>
          <w:ilvl w:val="0"/>
          <w:numId w:val="1"/>
        </w:numPr>
        <w:tabs>
          <w:tab w:val="left" w:pos="426"/>
        </w:tabs>
        <w:ind w:left="426" w:hanging="426"/>
        <w:rPr>
          <w:b/>
          <w:shd w:val="clear" w:color="auto" w:fill="FFFFFF"/>
          <w:lang w:val="ro-RO"/>
        </w:rPr>
      </w:pPr>
      <w:r w:rsidRPr="00E81F63">
        <w:rPr>
          <w:b/>
          <w:shd w:val="clear" w:color="auto" w:fill="FFFFFF"/>
          <w:lang w:val="ro-RO"/>
        </w:rPr>
        <w:t xml:space="preserve">În cazul unui parteneriat public-privat, Partenerul (ONG) este obligat să contribuie cu </w:t>
      </w:r>
      <w:proofErr w:type="spellStart"/>
      <w:r w:rsidRPr="00E81F63">
        <w:rPr>
          <w:b/>
          <w:shd w:val="clear" w:color="auto" w:fill="FFFFFF"/>
          <w:lang w:val="ro-RO"/>
        </w:rPr>
        <w:t>co</w:t>
      </w:r>
      <w:proofErr w:type="spellEnd"/>
      <w:r w:rsidRPr="00E81F63">
        <w:rPr>
          <w:b/>
          <w:shd w:val="clear" w:color="auto" w:fill="FFFFFF"/>
          <w:lang w:val="ro-RO"/>
        </w:rPr>
        <w:t>-finanțare în bani la proiect?</w:t>
      </w:r>
    </w:p>
    <w:p w:rsidR="00747C1B" w:rsidRPr="00E81F63" w:rsidRDefault="00DE552D" w:rsidP="00205430">
      <w:pPr>
        <w:pStyle w:val="NORML"/>
        <w:numPr>
          <w:ilvl w:val="0"/>
          <w:numId w:val="15"/>
        </w:numPr>
        <w:ind w:left="1134" w:hanging="283"/>
        <w:rPr>
          <w:b/>
          <w:shd w:val="clear" w:color="auto" w:fill="FFFFFF"/>
          <w:lang w:val="ro-RO"/>
        </w:rPr>
      </w:pPr>
      <w:r w:rsidRPr="00E81F63">
        <w:rPr>
          <w:shd w:val="clear" w:color="auto" w:fill="FFFFFF"/>
          <w:lang w:val="ro-RO"/>
        </w:rPr>
        <w:t xml:space="preserve">Pentru proiectele </w:t>
      </w:r>
      <w:proofErr w:type="spellStart"/>
      <w:r w:rsidRPr="00E81F63">
        <w:rPr>
          <w:shd w:val="clear" w:color="auto" w:fill="FFFFFF"/>
          <w:lang w:val="ro-RO"/>
        </w:rPr>
        <w:t>finanţate</w:t>
      </w:r>
      <w:proofErr w:type="spellEnd"/>
      <w:r w:rsidRPr="00E81F63">
        <w:rPr>
          <w:shd w:val="clear" w:color="auto" w:fill="FFFFFF"/>
          <w:lang w:val="ro-RO"/>
        </w:rPr>
        <w:t xml:space="preserve"> prin Axa Prioritară 4 “</w:t>
      </w:r>
      <w:proofErr w:type="spellStart"/>
      <w:r w:rsidRPr="00E81F63">
        <w:rPr>
          <w:shd w:val="clear" w:color="auto" w:fill="FFFFFF"/>
          <w:lang w:val="ro-RO"/>
        </w:rPr>
        <w:t>Protecţia</w:t>
      </w:r>
      <w:proofErr w:type="spellEnd"/>
      <w:r w:rsidRPr="00E81F63">
        <w:rPr>
          <w:shd w:val="clear" w:color="auto" w:fill="FFFFFF"/>
          <w:lang w:val="ro-RO"/>
        </w:rPr>
        <w:t xml:space="preserve"> mediului prin măsuri de conservare a </w:t>
      </w:r>
      <w:proofErr w:type="spellStart"/>
      <w:r w:rsidRPr="00E81F63">
        <w:rPr>
          <w:shd w:val="clear" w:color="auto" w:fill="FFFFFF"/>
          <w:lang w:val="ro-RO"/>
        </w:rPr>
        <w:t>biodiversităţii</w:t>
      </w:r>
      <w:proofErr w:type="spellEnd"/>
      <w:r w:rsidRPr="00E81F63">
        <w:rPr>
          <w:shd w:val="clear" w:color="auto" w:fill="FFFFFF"/>
          <w:lang w:val="ro-RO"/>
        </w:rPr>
        <w:t xml:space="preserve">, monitorizarea </w:t>
      </w:r>
      <w:proofErr w:type="spellStart"/>
      <w:r w:rsidRPr="00E81F63">
        <w:rPr>
          <w:shd w:val="clear" w:color="auto" w:fill="FFFFFF"/>
          <w:lang w:val="ro-RO"/>
        </w:rPr>
        <w:t>calităţii</w:t>
      </w:r>
      <w:proofErr w:type="spellEnd"/>
      <w:r w:rsidRPr="00E81F63">
        <w:rPr>
          <w:shd w:val="clear" w:color="auto" w:fill="FFFFFF"/>
          <w:lang w:val="ro-RO"/>
        </w:rPr>
        <w:t xml:space="preserve"> aerului </w:t>
      </w:r>
      <w:proofErr w:type="spellStart"/>
      <w:r w:rsidRPr="00E81F63">
        <w:rPr>
          <w:shd w:val="clear" w:color="auto" w:fill="FFFFFF"/>
          <w:lang w:val="ro-RO"/>
        </w:rPr>
        <w:t>şi</w:t>
      </w:r>
      <w:proofErr w:type="spellEnd"/>
      <w:r w:rsidRPr="00E81F63">
        <w:rPr>
          <w:shd w:val="clear" w:color="auto" w:fill="FFFFFF"/>
          <w:lang w:val="ro-RO"/>
        </w:rPr>
        <w:t xml:space="preserve"> decontaminare a siturilor poluate istoric”, Obiectivul specific 4.1.Creşterea gradului de </w:t>
      </w:r>
      <w:proofErr w:type="spellStart"/>
      <w:r w:rsidRPr="00E81F63">
        <w:rPr>
          <w:shd w:val="clear" w:color="auto" w:fill="FFFFFF"/>
          <w:lang w:val="ro-RO"/>
        </w:rPr>
        <w:t>protecţie</w:t>
      </w:r>
      <w:proofErr w:type="spellEnd"/>
      <w:r w:rsidRPr="00E81F63">
        <w:rPr>
          <w:shd w:val="clear" w:color="auto" w:fill="FFFFFF"/>
          <w:lang w:val="ro-RO"/>
        </w:rPr>
        <w:t xml:space="preserve"> </w:t>
      </w:r>
      <w:proofErr w:type="spellStart"/>
      <w:r w:rsidRPr="00E81F63">
        <w:rPr>
          <w:shd w:val="clear" w:color="auto" w:fill="FFFFFF"/>
          <w:lang w:val="ro-RO"/>
        </w:rPr>
        <w:t>şi</w:t>
      </w:r>
      <w:proofErr w:type="spellEnd"/>
      <w:r w:rsidRPr="00E81F63">
        <w:rPr>
          <w:shd w:val="clear" w:color="auto" w:fill="FFFFFF"/>
          <w:lang w:val="ro-RO"/>
        </w:rPr>
        <w:t xml:space="preserve"> conservare a </w:t>
      </w:r>
      <w:proofErr w:type="spellStart"/>
      <w:r w:rsidRPr="00E81F63">
        <w:rPr>
          <w:shd w:val="clear" w:color="auto" w:fill="FFFFFF"/>
          <w:lang w:val="ro-RO"/>
        </w:rPr>
        <w:t>biodiversităţii</w:t>
      </w:r>
      <w:proofErr w:type="spellEnd"/>
      <w:r w:rsidRPr="00E81F63">
        <w:rPr>
          <w:shd w:val="clear" w:color="auto" w:fill="FFFFFF"/>
          <w:lang w:val="ro-RO"/>
        </w:rPr>
        <w:t xml:space="preserve"> prin măsuri de management adecvate </w:t>
      </w:r>
      <w:proofErr w:type="spellStart"/>
      <w:r w:rsidRPr="00E81F63">
        <w:rPr>
          <w:shd w:val="clear" w:color="auto" w:fill="FFFFFF"/>
          <w:lang w:val="ro-RO"/>
        </w:rPr>
        <w:t>şi</w:t>
      </w:r>
      <w:proofErr w:type="spellEnd"/>
      <w:r w:rsidRPr="00E81F63">
        <w:rPr>
          <w:shd w:val="clear" w:color="auto" w:fill="FFFFFF"/>
          <w:lang w:val="ro-RO"/>
        </w:rPr>
        <w:t xml:space="preserve"> refacerea ecosistemelor degradate se asigură </w:t>
      </w:r>
      <w:proofErr w:type="spellStart"/>
      <w:r w:rsidRPr="00E81F63">
        <w:rPr>
          <w:b/>
          <w:shd w:val="clear" w:color="auto" w:fill="FFFFFF"/>
          <w:lang w:val="ro-RO"/>
        </w:rPr>
        <w:t>finanţarea</w:t>
      </w:r>
      <w:proofErr w:type="spellEnd"/>
      <w:r w:rsidRPr="00E81F63">
        <w:rPr>
          <w:b/>
          <w:shd w:val="clear" w:color="auto" w:fill="FFFFFF"/>
          <w:lang w:val="ro-RO"/>
        </w:rPr>
        <w:t xml:space="preserve"> integrală</w:t>
      </w:r>
      <w:r w:rsidRPr="00E81F63">
        <w:rPr>
          <w:shd w:val="clear" w:color="auto" w:fill="FFFFFF"/>
          <w:lang w:val="ro-RO"/>
        </w:rPr>
        <w:t xml:space="preserve"> a cheltuielilor eligibile. </w:t>
      </w:r>
    </w:p>
    <w:p w:rsidR="0017483B" w:rsidRPr="00E81F63" w:rsidRDefault="0017483B" w:rsidP="00E81F63">
      <w:pPr>
        <w:pStyle w:val="NORML"/>
        <w:numPr>
          <w:ilvl w:val="0"/>
          <w:numId w:val="1"/>
        </w:numPr>
        <w:tabs>
          <w:tab w:val="left" w:pos="426"/>
        </w:tabs>
        <w:ind w:left="426" w:hanging="426"/>
        <w:rPr>
          <w:b/>
          <w:shd w:val="clear" w:color="auto" w:fill="FFFFFF"/>
          <w:lang w:val="ro-RO"/>
        </w:rPr>
      </w:pPr>
      <w:r w:rsidRPr="00E81F63">
        <w:rPr>
          <w:b/>
          <w:shd w:val="clear" w:color="auto" w:fill="FFFFFF"/>
          <w:lang w:val="ro-RO"/>
        </w:rPr>
        <w:t xml:space="preserve">In Anexa 1a Cererea de </w:t>
      </w:r>
      <w:proofErr w:type="spellStart"/>
      <w:r w:rsidRPr="00E81F63">
        <w:rPr>
          <w:b/>
          <w:shd w:val="clear" w:color="auto" w:fill="FFFFFF"/>
          <w:lang w:val="ro-RO"/>
        </w:rPr>
        <w:t>finantare</w:t>
      </w:r>
      <w:proofErr w:type="spellEnd"/>
      <w:r w:rsidRPr="00E81F63">
        <w:rPr>
          <w:b/>
          <w:shd w:val="clear" w:color="auto" w:fill="FFFFFF"/>
          <w:lang w:val="ro-RO"/>
        </w:rPr>
        <w:t xml:space="preserve">, la </w:t>
      </w:r>
      <w:proofErr w:type="spellStart"/>
      <w:r w:rsidRPr="00E81F63">
        <w:rPr>
          <w:b/>
          <w:shd w:val="clear" w:color="auto" w:fill="FFFFFF"/>
          <w:lang w:val="ro-RO"/>
        </w:rPr>
        <w:t>Activitati</w:t>
      </w:r>
      <w:proofErr w:type="spellEnd"/>
      <w:r w:rsidRPr="00E81F63">
        <w:rPr>
          <w:b/>
          <w:shd w:val="clear" w:color="auto" w:fill="FFFFFF"/>
          <w:lang w:val="ro-RO"/>
        </w:rPr>
        <w:t xml:space="preserve"> previzionate, se specifica:</w:t>
      </w:r>
    </w:p>
    <w:p w:rsidR="0017483B" w:rsidRPr="00E81F63" w:rsidRDefault="0017483B" w:rsidP="00205430">
      <w:pPr>
        <w:pStyle w:val="NORML"/>
        <w:ind w:left="720"/>
        <w:rPr>
          <w:b/>
          <w:shd w:val="clear" w:color="auto" w:fill="FFFFFF"/>
          <w:lang w:val="ro-RO"/>
        </w:rPr>
      </w:pPr>
      <w:r w:rsidRPr="00E81F63">
        <w:rPr>
          <w:b/>
          <w:shd w:val="clear" w:color="auto" w:fill="FFFFFF"/>
          <w:lang w:val="ro-RO"/>
        </w:rPr>
        <w:t xml:space="preserve">„Pentru fiecare activitate se va detalia modalitate de implementare </w:t>
      </w:r>
      <w:proofErr w:type="spellStart"/>
      <w:r w:rsidRPr="00E81F63">
        <w:rPr>
          <w:b/>
          <w:shd w:val="clear" w:color="auto" w:fill="FFFFFF"/>
          <w:lang w:val="ro-RO"/>
        </w:rPr>
        <w:t>şi</w:t>
      </w:r>
      <w:proofErr w:type="spellEnd"/>
      <w:r w:rsidRPr="00E81F63">
        <w:rPr>
          <w:b/>
          <w:shd w:val="clear" w:color="auto" w:fill="FFFFFF"/>
          <w:lang w:val="ro-RO"/>
        </w:rPr>
        <w:t xml:space="preserve"> resursele implicate” </w:t>
      </w:r>
      <w:r w:rsidR="00E245BE">
        <w:rPr>
          <w:b/>
          <w:shd w:val="clear" w:color="auto" w:fill="FFFFFF"/>
          <w:lang w:val="ro-RO"/>
        </w:rPr>
        <w:t>o</w:t>
      </w:r>
      <w:r w:rsidRPr="00E81F63">
        <w:rPr>
          <w:b/>
          <w:shd w:val="clear" w:color="auto" w:fill="FFFFFF"/>
          <w:lang w:val="ro-RO"/>
        </w:rPr>
        <w:t>ri capul de tabel care trebuie completat are alte rubrici.</w:t>
      </w:r>
    </w:p>
    <w:p w:rsidR="0017483B" w:rsidRPr="00E81F63" w:rsidRDefault="0017483B" w:rsidP="00205430">
      <w:pPr>
        <w:pStyle w:val="NORML"/>
        <w:numPr>
          <w:ilvl w:val="0"/>
          <w:numId w:val="15"/>
        </w:numPr>
        <w:ind w:left="1134" w:hanging="283"/>
        <w:rPr>
          <w:shd w:val="clear" w:color="auto" w:fill="FFFFFF"/>
          <w:lang w:val="ro-RO"/>
        </w:rPr>
      </w:pPr>
      <w:r w:rsidRPr="00E81F63">
        <w:rPr>
          <w:shd w:val="clear" w:color="auto" w:fill="FFFFFF"/>
          <w:lang w:val="ro-RO"/>
        </w:rPr>
        <w:t xml:space="preserve">Se va completa capul de tabel conform SMIS, orice alte informații care se solicită suplimentar vor fi descrise separat și atașate ca și document la secțiunea respectivă din SMIS. </w:t>
      </w:r>
    </w:p>
    <w:p w:rsidR="00DE552D" w:rsidRPr="00E81F63" w:rsidRDefault="0017483B" w:rsidP="00E81F63">
      <w:pPr>
        <w:pStyle w:val="NORML"/>
        <w:numPr>
          <w:ilvl w:val="0"/>
          <w:numId w:val="1"/>
        </w:numPr>
        <w:tabs>
          <w:tab w:val="left" w:pos="426"/>
        </w:tabs>
        <w:ind w:left="426" w:hanging="426"/>
        <w:rPr>
          <w:b/>
          <w:shd w:val="clear" w:color="auto" w:fill="FFFFFF"/>
          <w:lang w:val="ro-RO"/>
        </w:rPr>
      </w:pPr>
      <w:r w:rsidRPr="00E81F63">
        <w:rPr>
          <w:shd w:val="clear" w:color="auto" w:fill="FFFFFF"/>
          <w:lang w:val="ro-RO"/>
        </w:rPr>
        <w:t xml:space="preserve"> </w:t>
      </w:r>
      <w:r w:rsidR="00E81F63" w:rsidRPr="00E81F63">
        <w:rPr>
          <w:b/>
          <w:shd w:val="clear" w:color="auto" w:fill="FFFFFF"/>
          <w:lang w:val="ro-RO"/>
        </w:rPr>
        <w:t>Dacă</w:t>
      </w:r>
      <w:r w:rsidRPr="00E81F63">
        <w:rPr>
          <w:b/>
          <w:shd w:val="clear" w:color="auto" w:fill="FFFFFF"/>
          <w:lang w:val="ro-RO"/>
        </w:rPr>
        <w:t xml:space="preserve"> avem un partener ONG, selectat</w:t>
      </w:r>
      <w:r w:rsidR="00E81F63" w:rsidRPr="00E81F63">
        <w:rPr>
          <w:b/>
          <w:shd w:val="clear" w:color="auto" w:fill="FFFFFF"/>
          <w:lang w:val="ro-RO"/>
        </w:rPr>
        <w:t xml:space="preserve"> conform reglementă</w:t>
      </w:r>
      <w:r w:rsidRPr="00E81F63">
        <w:rPr>
          <w:b/>
          <w:shd w:val="clear" w:color="auto" w:fill="FFFFFF"/>
          <w:lang w:val="ro-RO"/>
        </w:rPr>
        <w:t xml:space="preserve">rilor specifice, acesta poate derula proceduri de </w:t>
      </w:r>
      <w:proofErr w:type="spellStart"/>
      <w:r w:rsidRPr="00E81F63">
        <w:rPr>
          <w:b/>
          <w:shd w:val="clear" w:color="auto" w:fill="FFFFFF"/>
          <w:lang w:val="ro-RO"/>
        </w:rPr>
        <w:t>achizitie</w:t>
      </w:r>
      <w:proofErr w:type="spellEnd"/>
      <w:r w:rsidRPr="00E81F63">
        <w:rPr>
          <w:b/>
          <w:shd w:val="clear" w:color="auto" w:fill="FFFFFF"/>
          <w:lang w:val="ro-RO"/>
        </w:rPr>
        <w:t xml:space="preserve"> servicii?</w:t>
      </w:r>
    </w:p>
    <w:p w:rsidR="0017483B" w:rsidRPr="00E81F63" w:rsidRDefault="0017483B" w:rsidP="00205430">
      <w:pPr>
        <w:pStyle w:val="NORML"/>
        <w:numPr>
          <w:ilvl w:val="0"/>
          <w:numId w:val="15"/>
        </w:numPr>
        <w:ind w:left="1134" w:hanging="283"/>
        <w:rPr>
          <w:shd w:val="clear" w:color="auto" w:fill="FFFFFF"/>
          <w:lang w:val="ro-RO"/>
        </w:rPr>
      </w:pPr>
      <w:r w:rsidRPr="00E81F63">
        <w:rPr>
          <w:shd w:val="clear" w:color="auto" w:fill="FFFFFF"/>
          <w:lang w:val="ro-RO"/>
        </w:rPr>
        <w:t xml:space="preserve">Atât solicitantul cât și partenerul pot derula proceduri de achiziție. </w:t>
      </w:r>
    </w:p>
    <w:p w:rsidR="00DE552D" w:rsidRPr="00E81F63" w:rsidRDefault="00F4210F" w:rsidP="00E81F63">
      <w:pPr>
        <w:pStyle w:val="NORML"/>
        <w:numPr>
          <w:ilvl w:val="0"/>
          <w:numId w:val="1"/>
        </w:numPr>
        <w:tabs>
          <w:tab w:val="left" w:pos="426"/>
        </w:tabs>
        <w:ind w:left="426" w:hanging="426"/>
        <w:rPr>
          <w:b/>
          <w:shd w:val="clear" w:color="auto" w:fill="FFFFFF"/>
          <w:lang w:val="ro-RO"/>
        </w:rPr>
      </w:pPr>
      <w:r w:rsidRPr="00E81F63">
        <w:rPr>
          <w:b/>
          <w:shd w:val="clear" w:color="auto" w:fill="FFFFFF"/>
          <w:lang w:val="ro-RO"/>
        </w:rPr>
        <w:t>Pot fi semnate contracte cu PFA-uri pen</w:t>
      </w:r>
      <w:r w:rsidR="00E81F63">
        <w:rPr>
          <w:b/>
          <w:shd w:val="clear" w:color="auto" w:fill="FFFFFF"/>
          <w:lang w:val="ro-RO"/>
        </w:rPr>
        <w:t>tru implementarea unor activități și în ce condiții (sau dacă</w:t>
      </w:r>
      <w:r w:rsidRPr="00E81F63">
        <w:rPr>
          <w:b/>
          <w:shd w:val="clear" w:color="auto" w:fill="FFFFFF"/>
          <w:lang w:val="ro-RO"/>
        </w:rPr>
        <w:t xml:space="preserve"> PFA-urile pot fi parteneri in proiect, cu responsabilitate pentru anumite </w:t>
      </w:r>
      <w:proofErr w:type="spellStart"/>
      <w:r w:rsidRPr="00E81F63">
        <w:rPr>
          <w:b/>
          <w:shd w:val="clear" w:color="auto" w:fill="FFFFFF"/>
          <w:lang w:val="ro-RO"/>
        </w:rPr>
        <w:t>activitati</w:t>
      </w:r>
      <w:proofErr w:type="spellEnd"/>
      <w:r w:rsidRPr="00E81F63">
        <w:rPr>
          <w:b/>
          <w:shd w:val="clear" w:color="auto" w:fill="FFFFFF"/>
          <w:lang w:val="ro-RO"/>
        </w:rPr>
        <w:t>)</w:t>
      </w:r>
    </w:p>
    <w:p w:rsidR="00F4210F" w:rsidRPr="00E81F63" w:rsidRDefault="00F4210F" w:rsidP="00205430">
      <w:pPr>
        <w:pStyle w:val="NORML"/>
        <w:numPr>
          <w:ilvl w:val="0"/>
          <w:numId w:val="15"/>
        </w:numPr>
        <w:ind w:left="1134" w:hanging="283"/>
        <w:rPr>
          <w:shd w:val="clear" w:color="auto" w:fill="FFFFFF"/>
          <w:lang w:val="ro-RO"/>
        </w:rPr>
      </w:pPr>
      <w:r w:rsidRPr="00E81F63">
        <w:rPr>
          <w:shd w:val="clear" w:color="auto" w:fill="FFFFFF"/>
          <w:lang w:val="ro-RO"/>
        </w:rPr>
        <w:t xml:space="preserve">Pot fi încheiate contracte de servicii cu PFA –uri pentru realizarea unor activități ale proiectului, însă un PFA nu poate fi partener în proiect întrucât nu întrunește condițiile de eligibilitate ale solicitantului/partenerului neavând personalitate juridică. </w:t>
      </w:r>
    </w:p>
    <w:p w:rsidR="00F4210F" w:rsidRPr="00E81F63" w:rsidRDefault="00F4210F" w:rsidP="00E81F63">
      <w:pPr>
        <w:pStyle w:val="NORML"/>
        <w:numPr>
          <w:ilvl w:val="0"/>
          <w:numId w:val="1"/>
        </w:numPr>
        <w:tabs>
          <w:tab w:val="left" w:pos="426"/>
        </w:tabs>
        <w:ind w:left="426" w:hanging="426"/>
        <w:rPr>
          <w:b/>
          <w:shd w:val="clear" w:color="auto" w:fill="FFFFFF"/>
          <w:lang w:val="ro-RO"/>
        </w:rPr>
      </w:pPr>
      <w:r w:rsidRPr="00E81F63">
        <w:rPr>
          <w:b/>
          <w:shd w:val="clear" w:color="auto" w:fill="FFFFFF"/>
          <w:lang w:val="ro-RO"/>
        </w:rPr>
        <w:t>Ce norm</w:t>
      </w:r>
      <w:r w:rsidR="00E81F63">
        <w:rPr>
          <w:b/>
          <w:shd w:val="clear" w:color="auto" w:fill="FFFFFF"/>
          <w:lang w:val="ro-RO"/>
        </w:rPr>
        <w:t>ă</w:t>
      </w:r>
      <w:r w:rsidRPr="00E81F63">
        <w:rPr>
          <w:b/>
          <w:shd w:val="clear" w:color="auto" w:fill="FFFFFF"/>
          <w:lang w:val="ro-RO"/>
        </w:rPr>
        <w:t xml:space="preserve"> </w:t>
      </w:r>
      <w:r w:rsidR="00E81F63">
        <w:rPr>
          <w:b/>
          <w:shd w:val="clear" w:color="auto" w:fill="FFFFFF"/>
          <w:lang w:val="ro-RO"/>
        </w:rPr>
        <w:t xml:space="preserve">maximă pot avea </w:t>
      </w:r>
      <w:proofErr w:type="spellStart"/>
      <w:r w:rsidR="00E81F63">
        <w:rPr>
          <w:b/>
          <w:shd w:val="clear" w:color="auto" w:fill="FFFFFF"/>
          <w:lang w:val="ro-RO"/>
        </w:rPr>
        <w:t>angajatii</w:t>
      </w:r>
      <w:proofErr w:type="spellEnd"/>
      <w:r w:rsidR="00E81F63">
        <w:rPr>
          <w:b/>
          <w:shd w:val="clear" w:color="auto" w:fill="FFFFFF"/>
          <w:lang w:val="ro-RO"/>
        </w:rPr>
        <w:t xml:space="preserve"> î</w:t>
      </w:r>
      <w:r w:rsidRPr="00E81F63">
        <w:rPr>
          <w:b/>
          <w:shd w:val="clear" w:color="auto" w:fill="FFFFFF"/>
          <w:lang w:val="ro-RO"/>
        </w:rPr>
        <w:t xml:space="preserve">n proiect daca sunt </w:t>
      </w:r>
      <w:proofErr w:type="spellStart"/>
      <w:r w:rsidRPr="00E81F63">
        <w:rPr>
          <w:b/>
          <w:shd w:val="clear" w:color="auto" w:fill="FFFFFF"/>
          <w:lang w:val="ro-RO"/>
        </w:rPr>
        <w:t>angajat</w:t>
      </w:r>
      <w:r w:rsidR="00E81F63">
        <w:rPr>
          <w:b/>
          <w:shd w:val="clear" w:color="auto" w:fill="FFFFFF"/>
          <w:lang w:val="ro-RO"/>
        </w:rPr>
        <w:t>i</w:t>
      </w:r>
      <w:proofErr w:type="spellEnd"/>
      <w:r w:rsidR="00E81F63">
        <w:rPr>
          <w:b/>
          <w:shd w:val="clear" w:color="auto" w:fill="FFFFFF"/>
          <w:lang w:val="ro-RO"/>
        </w:rPr>
        <w:t xml:space="preserve"> cu 8 ore pe zi î</w:t>
      </w:r>
      <w:r w:rsidRPr="00E81F63">
        <w:rPr>
          <w:b/>
          <w:shd w:val="clear" w:color="auto" w:fill="FFFFFF"/>
          <w:lang w:val="ro-RO"/>
        </w:rPr>
        <w:t>n alta parte (nu pe proiect POS)?</w:t>
      </w:r>
    </w:p>
    <w:p w:rsidR="00466692" w:rsidRPr="00E81F63" w:rsidRDefault="00F4210F" w:rsidP="00205430">
      <w:pPr>
        <w:pStyle w:val="NORML"/>
        <w:numPr>
          <w:ilvl w:val="0"/>
          <w:numId w:val="15"/>
        </w:numPr>
        <w:ind w:left="1134" w:hanging="283"/>
        <w:rPr>
          <w:shd w:val="clear" w:color="auto" w:fill="FFFFFF"/>
          <w:lang w:val="ro-RO"/>
        </w:rPr>
      </w:pPr>
      <w:r w:rsidRPr="00E81F63">
        <w:rPr>
          <w:shd w:val="clear" w:color="auto" w:fill="FFFFFF"/>
          <w:lang w:val="ro-RO"/>
        </w:rPr>
        <w:t xml:space="preserve">Conform legislației muncii, între două perioade de activitate trebuie să existe o perioadă de repaus de minim 2 ore. În consecință, în situația descrisă, se poate încheia un alt contract de muncă cu normă de maxim 4 ore/zi. </w:t>
      </w:r>
    </w:p>
    <w:p w:rsidR="00466692" w:rsidRPr="00E81F63" w:rsidRDefault="00466692" w:rsidP="00E81F63">
      <w:pPr>
        <w:pStyle w:val="NORML"/>
        <w:numPr>
          <w:ilvl w:val="0"/>
          <w:numId w:val="1"/>
        </w:numPr>
        <w:tabs>
          <w:tab w:val="left" w:pos="426"/>
        </w:tabs>
        <w:ind w:left="426" w:hanging="426"/>
        <w:rPr>
          <w:b/>
          <w:shd w:val="clear" w:color="auto" w:fill="FFFFFF"/>
          <w:lang w:val="ro-RO"/>
        </w:rPr>
      </w:pPr>
      <w:r w:rsidRPr="00E81F63">
        <w:t xml:space="preserve"> </w:t>
      </w:r>
      <w:r w:rsidRPr="00E81F63">
        <w:rPr>
          <w:b/>
        </w:rPr>
        <w:t xml:space="preserve">Ce </w:t>
      </w:r>
      <w:proofErr w:type="spellStart"/>
      <w:r w:rsidRPr="00E81F63">
        <w:rPr>
          <w:b/>
        </w:rPr>
        <w:t>avize</w:t>
      </w:r>
      <w:proofErr w:type="spellEnd"/>
      <w:r w:rsidRPr="00E81F63">
        <w:rPr>
          <w:b/>
        </w:rPr>
        <w:t xml:space="preserve"> </w:t>
      </w:r>
      <w:proofErr w:type="spellStart"/>
      <w:r w:rsidRPr="00E81F63">
        <w:rPr>
          <w:b/>
          <w:shd w:val="clear" w:color="auto" w:fill="FFFFFF"/>
          <w:lang w:val="ro-RO"/>
        </w:rPr>
        <w:t>trebuiesc</w:t>
      </w:r>
      <w:proofErr w:type="spellEnd"/>
      <w:r w:rsidRPr="00E81F63">
        <w:rPr>
          <w:b/>
        </w:rPr>
        <w:t xml:space="preserve"> la </w:t>
      </w:r>
      <w:proofErr w:type="spellStart"/>
      <w:r w:rsidRPr="00E81F63">
        <w:rPr>
          <w:b/>
        </w:rPr>
        <w:t>momentul</w:t>
      </w:r>
      <w:proofErr w:type="spellEnd"/>
      <w:r w:rsidRPr="00E81F63">
        <w:rPr>
          <w:b/>
        </w:rPr>
        <w:t xml:space="preserve"> </w:t>
      </w:r>
      <w:proofErr w:type="spellStart"/>
      <w:r w:rsidRPr="00E81F63">
        <w:rPr>
          <w:b/>
        </w:rPr>
        <w:t>depunerii</w:t>
      </w:r>
      <w:proofErr w:type="spellEnd"/>
      <w:r w:rsidRPr="00E81F63">
        <w:rPr>
          <w:b/>
        </w:rPr>
        <w:t xml:space="preserve"> CF? </w:t>
      </w:r>
    </w:p>
    <w:p w:rsidR="00F4210F" w:rsidRPr="00E81F63" w:rsidRDefault="00466692" w:rsidP="00205430">
      <w:pPr>
        <w:pStyle w:val="NORML"/>
        <w:numPr>
          <w:ilvl w:val="0"/>
          <w:numId w:val="15"/>
        </w:numPr>
        <w:ind w:left="1134" w:hanging="283"/>
        <w:rPr>
          <w:shd w:val="clear" w:color="auto" w:fill="FFFFFF"/>
          <w:lang w:val="ro-RO"/>
        </w:rPr>
      </w:pPr>
      <w:r w:rsidRPr="00E81F63">
        <w:rPr>
          <w:lang w:val="ro-RO"/>
        </w:rPr>
        <w:t xml:space="preserve">La momentul depunerii cererii de finanțare se va face dovada anexelor C3. Anexe privind </w:t>
      </w:r>
      <w:r w:rsidRPr="00E81F63">
        <w:rPr>
          <w:iCs/>
          <w:lang w:val="ro-RO"/>
        </w:rPr>
        <w:t>Avize/</w:t>
      </w:r>
      <w:proofErr w:type="spellStart"/>
      <w:r w:rsidRPr="00E81F63">
        <w:rPr>
          <w:iCs/>
          <w:lang w:val="ro-RO"/>
        </w:rPr>
        <w:t>autorizaţii</w:t>
      </w:r>
      <w:proofErr w:type="spellEnd"/>
      <w:r w:rsidRPr="00E81F63">
        <w:rPr>
          <w:iCs/>
          <w:lang w:val="ro-RO"/>
        </w:rPr>
        <w:t xml:space="preserve">/acorduri/certificate (conform </w:t>
      </w:r>
      <w:proofErr w:type="spellStart"/>
      <w:r w:rsidRPr="00E81F63">
        <w:rPr>
          <w:iCs/>
          <w:lang w:val="ro-RO"/>
        </w:rPr>
        <w:t>legislaţiei</w:t>
      </w:r>
      <w:proofErr w:type="spellEnd"/>
      <w:r w:rsidRPr="00E81F63">
        <w:rPr>
          <w:iCs/>
          <w:lang w:val="ro-RO"/>
        </w:rPr>
        <w:t xml:space="preserve"> în vigoare) conform Anexei 2a </w:t>
      </w:r>
      <w:proofErr w:type="spellStart"/>
      <w:r w:rsidRPr="00E81F63">
        <w:rPr>
          <w:iCs/>
          <w:lang w:val="ro-RO"/>
        </w:rPr>
        <w:t>Fişa</w:t>
      </w:r>
      <w:proofErr w:type="spellEnd"/>
      <w:r w:rsidRPr="00E81F63">
        <w:rPr>
          <w:iCs/>
          <w:lang w:val="ro-RO"/>
        </w:rPr>
        <w:t xml:space="preserve"> de control la depunerea cererii de </w:t>
      </w:r>
      <w:proofErr w:type="spellStart"/>
      <w:r w:rsidRPr="00E81F63">
        <w:rPr>
          <w:iCs/>
          <w:lang w:val="ro-RO"/>
        </w:rPr>
        <w:t>finanţare</w:t>
      </w:r>
      <w:proofErr w:type="spellEnd"/>
      <w:r w:rsidRPr="00E81F63">
        <w:rPr>
          <w:iCs/>
          <w:lang w:val="ro-RO"/>
        </w:rPr>
        <w:t xml:space="preserve">. </w:t>
      </w:r>
    </w:p>
    <w:p w:rsidR="00466692" w:rsidRPr="00E81F63" w:rsidRDefault="00466692" w:rsidP="00E81F63">
      <w:pPr>
        <w:pStyle w:val="NORML"/>
        <w:numPr>
          <w:ilvl w:val="0"/>
          <w:numId w:val="1"/>
        </w:numPr>
        <w:tabs>
          <w:tab w:val="left" w:pos="426"/>
        </w:tabs>
        <w:ind w:left="426" w:hanging="426"/>
        <w:rPr>
          <w:b/>
          <w:shd w:val="clear" w:color="auto" w:fill="FFFFFF"/>
          <w:lang w:val="ro-RO"/>
        </w:rPr>
      </w:pPr>
      <w:r w:rsidRPr="00E81F63">
        <w:rPr>
          <w:b/>
          <w:shd w:val="clear" w:color="auto" w:fill="FFFFFF"/>
          <w:lang w:val="ro-RO"/>
        </w:rPr>
        <w:t xml:space="preserve">Exista un </w:t>
      </w:r>
      <w:proofErr w:type="spellStart"/>
      <w:r w:rsidRPr="00E81F63">
        <w:rPr>
          <w:b/>
          <w:shd w:val="clear" w:color="auto" w:fill="FFFFFF"/>
          <w:lang w:val="ro-RO"/>
        </w:rPr>
        <w:t>continut</w:t>
      </w:r>
      <w:proofErr w:type="spellEnd"/>
      <w:r w:rsidRPr="00E81F63">
        <w:rPr>
          <w:b/>
          <w:shd w:val="clear" w:color="auto" w:fill="FFFFFF"/>
          <w:lang w:val="ro-RO"/>
        </w:rPr>
        <w:t xml:space="preserve"> cadrul/metodolo</w:t>
      </w:r>
      <w:r w:rsidR="00E81F63">
        <w:rPr>
          <w:b/>
          <w:shd w:val="clear" w:color="auto" w:fill="FFFFFF"/>
          <w:lang w:val="ro-RO"/>
        </w:rPr>
        <w:t>gie pentru elaborare Plan de Acț</w:t>
      </w:r>
      <w:r w:rsidRPr="00E81F63">
        <w:rPr>
          <w:b/>
          <w:shd w:val="clear" w:color="auto" w:fill="FFFFFF"/>
          <w:lang w:val="ro-RO"/>
        </w:rPr>
        <w:t>iune?</w:t>
      </w:r>
    </w:p>
    <w:p w:rsidR="00466692" w:rsidRPr="00E81F63" w:rsidRDefault="00466692" w:rsidP="00205430">
      <w:pPr>
        <w:pStyle w:val="NORML"/>
        <w:numPr>
          <w:ilvl w:val="0"/>
          <w:numId w:val="15"/>
        </w:numPr>
        <w:ind w:left="1134" w:hanging="283"/>
        <w:rPr>
          <w:shd w:val="clear" w:color="auto" w:fill="FFFFFF"/>
          <w:lang w:val="ro-RO"/>
        </w:rPr>
      </w:pPr>
      <w:r w:rsidRPr="00E81F63">
        <w:rPr>
          <w:shd w:val="clear" w:color="auto" w:fill="FFFFFF"/>
          <w:lang w:val="ro-RO"/>
        </w:rPr>
        <w:t xml:space="preserve">Nu exista un </w:t>
      </w:r>
      <w:proofErr w:type="spellStart"/>
      <w:r w:rsidRPr="00E81F63">
        <w:rPr>
          <w:shd w:val="clear" w:color="auto" w:fill="FFFFFF"/>
          <w:lang w:val="ro-RO"/>
        </w:rPr>
        <w:t>continut</w:t>
      </w:r>
      <w:proofErr w:type="spellEnd"/>
      <w:r w:rsidRPr="00E81F63">
        <w:rPr>
          <w:shd w:val="clear" w:color="auto" w:fill="FFFFFF"/>
          <w:lang w:val="ro-RO"/>
        </w:rPr>
        <w:t xml:space="preserve"> cadrul/metodologie pentru elaborare Plan de </w:t>
      </w:r>
      <w:proofErr w:type="spellStart"/>
      <w:r w:rsidRPr="00E81F63">
        <w:rPr>
          <w:shd w:val="clear" w:color="auto" w:fill="FFFFFF"/>
          <w:lang w:val="ro-RO"/>
        </w:rPr>
        <w:t>Actiune</w:t>
      </w:r>
      <w:proofErr w:type="spellEnd"/>
      <w:r w:rsidRPr="00E81F63">
        <w:rPr>
          <w:shd w:val="clear" w:color="auto" w:fill="FFFFFF"/>
          <w:lang w:val="ro-RO"/>
        </w:rPr>
        <w:t xml:space="preserve">. </w:t>
      </w:r>
      <w:proofErr w:type="spellStart"/>
      <w:r w:rsidRPr="00E81F63">
        <w:rPr>
          <w:shd w:val="clear" w:color="auto" w:fill="FFFFFF"/>
          <w:lang w:val="ro-RO"/>
        </w:rPr>
        <w:t>Dupa</w:t>
      </w:r>
      <w:proofErr w:type="spellEnd"/>
      <w:r w:rsidRPr="00E81F63">
        <w:rPr>
          <w:shd w:val="clear" w:color="auto" w:fill="FFFFFF"/>
          <w:lang w:val="ro-RO"/>
        </w:rPr>
        <w:t xml:space="preserve"> elaborare, Planul de </w:t>
      </w:r>
      <w:proofErr w:type="spellStart"/>
      <w:r w:rsidRPr="00E81F63">
        <w:rPr>
          <w:shd w:val="clear" w:color="auto" w:fill="FFFFFF"/>
          <w:lang w:val="ro-RO"/>
        </w:rPr>
        <w:t>Actiune</w:t>
      </w:r>
      <w:proofErr w:type="spellEnd"/>
      <w:r w:rsidRPr="00E81F63">
        <w:rPr>
          <w:shd w:val="clear" w:color="auto" w:fill="FFFFFF"/>
          <w:lang w:val="ro-RO"/>
        </w:rPr>
        <w:t xml:space="preserve"> se depune la MMAP in vederea aprobării.</w:t>
      </w:r>
    </w:p>
    <w:p w:rsidR="00466692" w:rsidRPr="00E81F63" w:rsidRDefault="00466692" w:rsidP="00E81F63">
      <w:pPr>
        <w:pStyle w:val="NORML"/>
        <w:numPr>
          <w:ilvl w:val="0"/>
          <w:numId w:val="1"/>
        </w:numPr>
        <w:tabs>
          <w:tab w:val="left" w:pos="426"/>
        </w:tabs>
        <w:ind w:left="426" w:hanging="426"/>
        <w:rPr>
          <w:b/>
          <w:shd w:val="clear" w:color="auto" w:fill="FFFFFF"/>
          <w:lang w:val="ro-RO"/>
        </w:rPr>
      </w:pPr>
      <w:r w:rsidRPr="00E81F63">
        <w:rPr>
          <w:b/>
          <w:shd w:val="clear" w:color="auto" w:fill="FFFFFF"/>
          <w:lang w:val="ro-RO"/>
        </w:rPr>
        <w:t xml:space="preserve">Plan de </w:t>
      </w:r>
      <w:proofErr w:type="spellStart"/>
      <w:r w:rsidRPr="00E81F63">
        <w:rPr>
          <w:b/>
          <w:shd w:val="clear" w:color="auto" w:fill="FFFFFF"/>
          <w:lang w:val="ro-RO"/>
        </w:rPr>
        <w:t>Actiune</w:t>
      </w:r>
      <w:proofErr w:type="spellEnd"/>
      <w:r w:rsidRPr="00E81F63">
        <w:rPr>
          <w:b/>
          <w:shd w:val="clear" w:color="auto" w:fill="FFFFFF"/>
          <w:lang w:val="ro-RO"/>
        </w:rPr>
        <w:t xml:space="preserve"> pentru specii - </w:t>
      </w:r>
      <w:proofErr w:type="spellStart"/>
      <w:r w:rsidR="00E81F63">
        <w:rPr>
          <w:b/>
          <w:shd w:val="clear" w:color="auto" w:fill="FFFFFF"/>
          <w:lang w:val="ro-RO"/>
        </w:rPr>
        <w:t>avand</w:t>
      </w:r>
      <w:proofErr w:type="spellEnd"/>
      <w:r w:rsidR="00E81F63">
        <w:rPr>
          <w:b/>
          <w:shd w:val="clear" w:color="auto" w:fill="FFFFFF"/>
          <w:lang w:val="ro-RO"/>
        </w:rPr>
        <w:t xml:space="preserve"> î</w:t>
      </w:r>
      <w:r w:rsidR="00E86CA6" w:rsidRPr="00E81F63">
        <w:rPr>
          <w:b/>
          <w:shd w:val="clear" w:color="auto" w:fill="FFFFFF"/>
          <w:lang w:val="ro-RO"/>
        </w:rPr>
        <w:t>n vedere ca speciile se î</w:t>
      </w:r>
      <w:r w:rsidRPr="00E81F63">
        <w:rPr>
          <w:b/>
          <w:shd w:val="clear" w:color="auto" w:fill="FFFFFF"/>
          <w:lang w:val="ro-RO"/>
        </w:rPr>
        <w:t>ntind pe diferite arii naturale, avem nevoie de acordul custo</w:t>
      </w:r>
      <w:r w:rsidR="00A6587B">
        <w:rPr>
          <w:b/>
          <w:shd w:val="clear" w:color="auto" w:fill="FFFFFF"/>
          <w:lang w:val="ro-RO"/>
        </w:rPr>
        <w:t>zilor, APM, etc. pentru a desfăș</w:t>
      </w:r>
      <w:r w:rsidRPr="00E81F63">
        <w:rPr>
          <w:b/>
          <w:shd w:val="clear" w:color="auto" w:fill="FFFFFF"/>
          <w:lang w:val="ro-RO"/>
        </w:rPr>
        <w:t>ura studiile acolo?</w:t>
      </w:r>
    </w:p>
    <w:p w:rsidR="00E376CF" w:rsidRPr="00E81F63" w:rsidRDefault="00783313" w:rsidP="00205430">
      <w:pPr>
        <w:pStyle w:val="NORML"/>
        <w:numPr>
          <w:ilvl w:val="0"/>
          <w:numId w:val="14"/>
        </w:numPr>
        <w:ind w:left="1134" w:hanging="283"/>
        <w:rPr>
          <w:shd w:val="clear" w:color="auto" w:fill="FFFFFF"/>
          <w:lang w:val="ro-RO"/>
        </w:rPr>
      </w:pPr>
      <w:r w:rsidRPr="00675DD6">
        <w:rPr>
          <w:b/>
          <w:u w:val="single"/>
          <w:shd w:val="clear" w:color="auto" w:fill="FFFFFF"/>
          <w:lang w:val="ro-RO"/>
        </w:rPr>
        <w:lastRenderedPageBreak/>
        <w:t>Nu</w:t>
      </w:r>
      <w:r w:rsidR="00A6587B" w:rsidRPr="00675DD6">
        <w:rPr>
          <w:shd w:val="clear" w:color="auto" w:fill="FFFFFF"/>
          <w:lang w:val="ro-RO"/>
        </w:rPr>
        <w:t xml:space="preserve">, doar de acordul </w:t>
      </w:r>
      <w:r w:rsidR="00A6587B">
        <w:rPr>
          <w:shd w:val="clear" w:color="auto" w:fill="FFFFFF"/>
          <w:lang w:val="ro-RO"/>
        </w:rPr>
        <w:t>MMAP.</w:t>
      </w:r>
    </w:p>
    <w:p w:rsidR="00E376CF" w:rsidRPr="00E81F63" w:rsidRDefault="00974DE7" w:rsidP="00E81F63">
      <w:pPr>
        <w:pStyle w:val="NORML"/>
        <w:numPr>
          <w:ilvl w:val="0"/>
          <w:numId w:val="1"/>
        </w:numPr>
        <w:tabs>
          <w:tab w:val="left" w:pos="426"/>
        </w:tabs>
        <w:ind w:left="426" w:hanging="426"/>
        <w:rPr>
          <w:b/>
          <w:shd w:val="clear" w:color="auto" w:fill="FFFFFF"/>
          <w:lang w:val="ro-RO"/>
        </w:rPr>
      </w:pPr>
      <w:r w:rsidRPr="00E81F63">
        <w:rPr>
          <w:b/>
          <w:shd w:val="clear" w:color="auto" w:fill="FFFFFF"/>
          <w:lang w:val="ro-RO"/>
        </w:rPr>
        <w:t>Elaborarea Planului de Ac</w:t>
      </w:r>
      <w:r w:rsidR="002C31ED" w:rsidRPr="00E81F63">
        <w:rPr>
          <w:b/>
          <w:shd w:val="clear" w:color="auto" w:fill="FFFFFF"/>
          <w:lang w:val="ro-RO"/>
        </w:rPr>
        <w:t>ț</w:t>
      </w:r>
      <w:r w:rsidRPr="00E81F63">
        <w:rPr>
          <w:b/>
          <w:shd w:val="clear" w:color="auto" w:fill="FFFFFF"/>
          <w:lang w:val="ro-RO"/>
        </w:rPr>
        <w:t>iun</w:t>
      </w:r>
      <w:r w:rsidR="002C31ED" w:rsidRPr="00E81F63">
        <w:rPr>
          <w:b/>
          <w:shd w:val="clear" w:color="auto" w:fill="FFFFFF"/>
          <w:lang w:val="ro-RO"/>
        </w:rPr>
        <w:t>e pentru Conservarea speciilor ț</w:t>
      </w:r>
      <w:r w:rsidRPr="00E81F63">
        <w:rPr>
          <w:b/>
          <w:shd w:val="clear" w:color="auto" w:fill="FFFFFF"/>
          <w:lang w:val="ro-RO"/>
        </w:rPr>
        <w:t>intă -</w:t>
      </w:r>
      <w:r w:rsidR="0017624E" w:rsidRPr="00E81F63">
        <w:rPr>
          <w:b/>
          <w:shd w:val="clear" w:color="auto" w:fill="FFFFFF"/>
          <w:lang w:val="ro-RO"/>
        </w:rPr>
        <w:t xml:space="preserve"> </w:t>
      </w:r>
      <w:r w:rsidRPr="00E81F63">
        <w:rPr>
          <w:b/>
          <w:shd w:val="clear" w:color="auto" w:fill="FFFFFF"/>
          <w:lang w:val="ro-RO"/>
        </w:rPr>
        <w:t>va fi rolul/sarcina exper</w:t>
      </w:r>
      <w:r w:rsidR="0017624E" w:rsidRPr="00E81F63">
        <w:rPr>
          <w:b/>
          <w:shd w:val="clear" w:color="auto" w:fill="FFFFFF"/>
          <w:lang w:val="ro-RO"/>
        </w:rPr>
        <w:t>ț</w:t>
      </w:r>
      <w:r w:rsidRPr="00E81F63">
        <w:rPr>
          <w:b/>
          <w:shd w:val="clear" w:color="auto" w:fill="FFFFFF"/>
          <w:lang w:val="ro-RO"/>
        </w:rPr>
        <w:t>ilor prop</w:t>
      </w:r>
      <w:r w:rsidR="00E81F63">
        <w:rPr>
          <w:b/>
          <w:shd w:val="clear" w:color="auto" w:fill="FFFFFF"/>
          <w:lang w:val="ro-RO"/>
        </w:rPr>
        <w:t>rii? Sau se poate subcontracta?</w:t>
      </w:r>
      <w:r w:rsidRPr="00E81F63">
        <w:rPr>
          <w:b/>
          <w:shd w:val="clear" w:color="auto" w:fill="FFFFFF"/>
          <w:lang w:val="ro-RO"/>
        </w:rPr>
        <w:t xml:space="preserve"> Sau anumite </w:t>
      </w:r>
      <w:proofErr w:type="spellStart"/>
      <w:r w:rsidRPr="00E81F63">
        <w:rPr>
          <w:b/>
          <w:shd w:val="clear" w:color="auto" w:fill="FFFFFF"/>
          <w:lang w:val="ro-RO"/>
        </w:rPr>
        <w:t>activitati</w:t>
      </w:r>
      <w:proofErr w:type="spellEnd"/>
      <w:r w:rsidRPr="00E81F63">
        <w:rPr>
          <w:b/>
          <w:shd w:val="clear" w:color="auto" w:fill="FFFFFF"/>
          <w:lang w:val="ro-RO"/>
        </w:rPr>
        <w:t>/elaborare studii se pot subcontracta care sa stea la baza Planului de Ac</w:t>
      </w:r>
      <w:r w:rsidR="0017624E" w:rsidRPr="00E81F63">
        <w:rPr>
          <w:b/>
          <w:shd w:val="clear" w:color="auto" w:fill="FFFFFF"/>
          <w:lang w:val="ro-RO"/>
        </w:rPr>
        <w:t>ț</w:t>
      </w:r>
      <w:r w:rsidR="00E81F63">
        <w:rPr>
          <w:b/>
          <w:shd w:val="clear" w:color="auto" w:fill="FFFFFF"/>
          <w:lang w:val="ro-RO"/>
        </w:rPr>
        <w:t>iune restul, planul î</w:t>
      </w:r>
      <w:r w:rsidRPr="00E81F63">
        <w:rPr>
          <w:b/>
          <w:shd w:val="clear" w:color="auto" w:fill="FFFFFF"/>
          <w:lang w:val="ro-RO"/>
        </w:rPr>
        <w:t>n sine, fiind d</w:t>
      </w:r>
      <w:r w:rsidR="00381BF3" w:rsidRPr="00E81F63">
        <w:rPr>
          <w:b/>
          <w:shd w:val="clear" w:color="auto" w:fill="FFFFFF"/>
          <w:lang w:val="ro-RO"/>
        </w:rPr>
        <w:t xml:space="preserve">efinitivat de </w:t>
      </w:r>
      <w:r w:rsidR="006A18DA" w:rsidRPr="00E81F63">
        <w:rPr>
          <w:b/>
          <w:shd w:val="clear" w:color="auto" w:fill="FFFFFF"/>
          <w:lang w:val="ro-RO"/>
        </w:rPr>
        <w:t>experții</w:t>
      </w:r>
      <w:r w:rsidR="00381BF3" w:rsidRPr="00E81F63">
        <w:rPr>
          <w:b/>
          <w:shd w:val="clear" w:color="auto" w:fill="FFFFFF"/>
          <w:lang w:val="ro-RO"/>
        </w:rPr>
        <w:t xml:space="preserve"> proprii?</w:t>
      </w:r>
    </w:p>
    <w:p w:rsidR="00F35A35" w:rsidRPr="00E81F63" w:rsidRDefault="00467FEB" w:rsidP="00205430">
      <w:pPr>
        <w:pStyle w:val="NORML"/>
        <w:numPr>
          <w:ilvl w:val="0"/>
          <w:numId w:val="14"/>
        </w:numPr>
        <w:ind w:left="1276"/>
        <w:rPr>
          <w:shd w:val="clear" w:color="auto" w:fill="FFFFFF"/>
          <w:lang w:val="ro-RO"/>
        </w:rPr>
      </w:pPr>
      <w:r w:rsidRPr="00E81F63">
        <w:rPr>
          <w:shd w:val="clear" w:color="auto" w:fill="FFFFFF"/>
          <w:lang w:val="ro-RO"/>
        </w:rPr>
        <w:t xml:space="preserve">Activitățile </w:t>
      </w:r>
      <w:r w:rsidR="004002B2" w:rsidRPr="00E81F63">
        <w:rPr>
          <w:shd w:val="clear" w:color="auto" w:fill="FFFFFF"/>
          <w:lang w:val="ro-RO"/>
        </w:rPr>
        <w:t xml:space="preserve">proiectului pot fi contractate, ghidul nu impune realizarea anumitor activități de către experți proprii. </w:t>
      </w:r>
    </w:p>
    <w:p w:rsidR="00E376CF" w:rsidRPr="00E81F63" w:rsidRDefault="00381BF3" w:rsidP="00E81F63">
      <w:pPr>
        <w:pStyle w:val="NORML"/>
        <w:numPr>
          <w:ilvl w:val="0"/>
          <w:numId w:val="1"/>
        </w:numPr>
        <w:tabs>
          <w:tab w:val="left" w:pos="426"/>
        </w:tabs>
        <w:ind w:left="426" w:hanging="426"/>
        <w:rPr>
          <w:b/>
          <w:shd w:val="clear" w:color="auto" w:fill="FFFFFF"/>
          <w:lang w:val="ro-RO"/>
        </w:rPr>
      </w:pPr>
      <w:r w:rsidRPr="00E81F63">
        <w:rPr>
          <w:shd w:val="clear" w:color="auto" w:fill="FFFFFF"/>
          <w:lang w:val="ro-RO"/>
        </w:rPr>
        <w:t xml:space="preserve"> </w:t>
      </w:r>
      <w:r w:rsidR="00E81F63">
        <w:rPr>
          <w:b/>
          <w:shd w:val="clear" w:color="auto" w:fill="FFFFFF"/>
          <w:lang w:val="ro-RO"/>
        </w:rPr>
        <w:t>In ce condiț</w:t>
      </w:r>
      <w:r w:rsidR="002C31ED" w:rsidRPr="00E81F63">
        <w:rPr>
          <w:b/>
          <w:shd w:val="clear" w:color="auto" w:fill="FFFFFF"/>
          <w:lang w:val="ro-RO"/>
        </w:rPr>
        <w:t xml:space="preserve">ii </w:t>
      </w:r>
      <w:r w:rsidR="00E81F63">
        <w:rPr>
          <w:b/>
          <w:shd w:val="clear" w:color="auto" w:fill="FFFFFF"/>
          <w:lang w:val="ro-RO"/>
        </w:rPr>
        <w:t xml:space="preserve">se pot subcontracta </w:t>
      </w:r>
      <w:proofErr w:type="spellStart"/>
      <w:r w:rsidR="00E81F63">
        <w:rPr>
          <w:b/>
          <w:shd w:val="clear" w:color="auto" w:fill="FFFFFF"/>
          <w:lang w:val="ro-RO"/>
        </w:rPr>
        <w:t>subactivităț</w:t>
      </w:r>
      <w:r w:rsidR="002C31ED" w:rsidRPr="00E81F63">
        <w:rPr>
          <w:b/>
          <w:shd w:val="clear" w:color="auto" w:fill="FFFFFF"/>
          <w:lang w:val="ro-RO"/>
        </w:rPr>
        <w:t>i</w:t>
      </w:r>
      <w:proofErr w:type="spellEnd"/>
      <w:r w:rsidR="002C31ED" w:rsidRPr="00E81F63">
        <w:rPr>
          <w:b/>
          <w:shd w:val="clear" w:color="auto" w:fill="FFFFFF"/>
          <w:lang w:val="ro-RO"/>
        </w:rPr>
        <w:t xml:space="preserve">? Trebuie stabilit acest lucru de acum, </w:t>
      </w:r>
      <w:r w:rsidR="00E81F63">
        <w:rPr>
          <w:b/>
          <w:shd w:val="clear" w:color="auto" w:fill="FFFFFF"/>
          <w:lang w:val="ro-RO"/>
        </w:rPr>
        <w:t>încă</w:t>
      </w:r>
      <w:r w:rsidR="002C31ED" w:rsidRPr="00E81F63">
        <w:rPr>
          <w:b/>
          <w:shd w:val="clear" w:color="auto" w:fill="FFFFFF"/>
          <w:lang w:val="ro-RO"/>
        </w:rPr>
        <w:t xml:space="preserve"> de la elaborarea bugetului proiectului? Ulterior se poate modifica?</w:t>
      </w:r>
    </w:p>
    <w:p w:rsidR="004002B2" w:rsidRPr="00675DD6" w:rsidRDefault="00783313" w:rsidP="00205430">
      <w:pPr>
        <w:pStyle w:val="NORML"/>
        <w:numPr>
          <w:ilvl w:val="0"/>
          <w:numId w:val="14"/>
        </w:numPr>
        <w:ind w:left="1134" w:hanging="283"/>
        <w:rPr>
          <w:shd w:val="clear" w:color="auto" w:fill="FFFFFF"/>
          <w:lang w:val="ro-RO"/>
        </w:rPr>
      </w:pPr>
      <w:r w:rsidRPr="00E81F63">
        <w:rPr>
          <w:shd w:val="clear" w:color="auto" w:fill="FFFFFF"/>
          <w:lang w:val="ro-RO"/>
        </w:rPr>
        <w:t xml:space="preserve">Pot fi </w:t>
      </w:r>
      <w:r w:rsidR="0014404B">
        <w:rPr>
          <w:shd w:val="clear" w:color="auto" w:fill="FFFFFF"/>
          <w:lang w:val="ro-RO"/>
        </w:rPr>
        <w:t>î</w:t>
      </w:r>
      <w:r w:rsidRPr="00E81F63">
        <w:rPr>
          <w:shd w:val="clear" w:color="auto" w:fill="FFFFFF"/>
          <w:lang w:val="ro-RO"/>
        </w:rPr>
        <w:t>ncheiate contracte</w:t>
      </w:r>
      <w:r w:rsidR="00675DD6">
        <w:rPr>
          <w:shd w:val="clear" w:color="auto" w:fill="FFFFFF"/>
          <w:lang w:val="ro-RO"/>
        </w:rPr>
        <w:t xml:space="preserve"> de s</w:t>
      </w:r>
      <w:r w:rsidR="00E81F63">
        <w:rPr>
          <w:shd w:val="clear" w:color="auto" w:fill="FFFFFF"/>
          <w:lang w:val="ro-RO"/>
        </w:rPr>
        <w:t>ervicii in vederea realiză</w:t>
      </w:r>
      <w:r w:rsidRPr="00E81F63">
        <w:rPr>
          <w:shd w:val="clear" w:color="auto" w:fill="FFFFFF"/>
          <w:lang w:val="ro-RO"/>
        </w:rPr>
        <w:t>rii activit</w:t>
      </w:r>
      <w:r w:rsidR="0014404B">
        <w:rPr>
          <w:shd w:val="clear" w:color="auto" w:fill="FFFFFF"/>
          <w:lang w:val="ro-RO"/>
        </w:rPr>
        <w:t>ăț</w:t>
      </w:r>
      <w:r w:rsidRPr="00E81F63">
        <w:rPr>
          <w:shd w:val="clear" w:color="auto" w:fill="FFFFFF"/>
          <w:lang w:val="ro-RO"/>
        </w:rPr>
        <w:t>ilor proiectului.</w:t>
      </w:r>
      <w:r w:rsidR="00E81F63">
        <w:rPr>
          <w:shd w:val="clear" w:color="auto" w:fill="FFFFFF"/>
          <w:lang w:val="ro-RO"/>
        </w:rPr>
        <w:t xml:space="preserve"> </w:t>
      </w:r>
      <w:r w:rsidR="00E81F63" w:rsidRPr="00675DD6">
        <w:rPr>
          <w:shd w:val="clear" w:color="auto" w:fill="FFFFFF"/>
          <w:lang w:val="ro-RO"/>
        </w:rPr>
        <w:t>Modificările bugetului se fac cu respectarea prevederilor contractului de finanțare.</w:t>
      </w:r>
    </w:p>
    <w:p w:rsidR="00E376CF" w:rsidRPr="00E81F63" w:rsidRDefault="002C31ED" w:rsidP="00E81F63">
      <w:pPr>
        <w:pStyle w:val="NORML"/>
        <w:numPr>
          <w:ilvl w:val="0"/>
          <w:numId w:val="1"/>
        </w:numPr>
        <w:ind w:left="426" w:hanging="426"/>
        <w:rPr>
          <w:shd w:val="clear" w:color="auto" w:fill="FFFFFF"/>
          <w:lang w:val="ro-RO"/>
        </w:rPr>
      </w:pPr>
      <w:r w:rsidRPr="00E81F63">
        <w:rPr>
          <w:b/>
          <w:shd w:val="clear" w:color="auto" w:fill="FFFFFF"/>
          <w:lang w:val="ro-RO"/>
        </w:rPr>
        <w:t xml:space="preserve">În ce măsură se pot rezilia subcontractele: de ex. vor fi parcele in 7 regiuni si elaborarea studiilor </w:t>
      </w:r>
      <w:r w:rsidR="004002B2" w:rsidRPr="00E81F63">
        <w:rPr>
          <w:b/>
          <w:shd w:val="clear" w:color="auto" w:fill="FFFFFF"/>
          <w:lang w:val="ro-RO"/>
        </w:rPr>
        <w:t>pentru acestea (parcele) vor  fi</w:t>
      </w:r>
      <w:r w:rsidRPr="00E81F63">
        <w:rPr>
          <w:b/>
          <w:shd w:val="clear" w:color="auto" w:fill="FFFFFF"/>
          <w:lang w:val="ro-RO"/>
        </w:rPr>
        <w:t xml:space="preserve"> subcontracte</w:t>
      </w:r>
      <w:r w:rsidRPr="00E81F63">
        <w:rPr>
          <w:shd w:val="clear" w:color="auto" w:fill="FFFFFF"/>
          <w:lang w:val="ro-RO"/>
        </w:rPr>
        <w:t>.</w:t>
      </w:r>
    </w:p>
    <w:p w:rsidR="004002B2" w:rsidRPr="00E81F63" w:rsidRDefault="004002B2" w:rsidP="00205430">
      <w:pPr>
        <w:pStyle w:val="NORML"/>
        <w:numPr>
          <w:ilvl w:val="0"/>
          <w:numId w:val="14"/>
        </w:numPr>
        <w:ind w:left="1134" w:hanging="283"/>
        <w:rPr>
          <w:shd w:val="clear" w:color="auto" w:fill="FFFFFF"/>
          <w:lang w:val="ro-RO"/>
        </w:rPr>
      </w:pPr>
      <w:r w:rsidRPr="00E81F63">
        <w:rPr>
          <w:shd w:val="clear" w:color="auto" w:fill="FFFFFF"/>
          <w:lang w:val="ro-RO"/>
        </w:rPr>
        <w:t xml:space="preserve">Contractele de servicii vor fi </w:t>
      </w:r>
      <w:r w:rsidR="00783313" w:rsidRPr="00E81F63">
        <w:rPr>
          <w:shd w:val="clear" w:color="auto" w:fill="FFFFFF"/>
          <w:lang w:val="ro-RO"/>
        </w:rPr>
        <w:t xml:space="preserve">atribuite și </w:t>
      </w:r>
      <w:r w:rsidR="0014404B">
        <w:rPr>
          <w:shd w:val="clear" w:color="auto" w:fill="FFFFFF"/>
          <w:lang w:val="ro-RO"/>
        </w:rPr>
        <w:t>î</w:t>
      </w:r>
      <w:r w:rsidR="00783313" w:rsidRPr="00E81F63">
        <w:rPr>
          <w:shd w:val="clear" w:color="auto" w:fill="FFFFFF"/>
          <w:lang w:val="ro-RO"/>
        </w:rPr>
        <w:t xml:space="preserve">ncheiate </w:t>
      </w:r>
      <w:r w:rsidRPr="00E81F63">
        <w:rPr>
          <w:shd w:val="clear" w:color="auto" w:fill="FFFFFF"/>
          <w:lang w:val="ro-RO"/>
        </w:rPr>
        <w:t>cu respectarea prevederilor legislației în vigoare</w:t>
      </w:r>
      <w:r w:rsidR="00783313" w:rsidRPr="00E81F63">
        <w:rPr>
          <w:shd w:val="clear" w:color="auto" w:fill="FFFFFF"/>
          <w:lang w:val="ro-RO"/>
        </w:rPr>
        <w:t>.</w:t>
      </w:r>
    </w:p>
    <w:p w:rsidR="00E376CF" w:rsidRPr="00E81F63" w:rsidRDefault="00A6587B" w:rsidP="00E81F63">
      <w:pPr>
        <w:pStyle w:val="NORML"/>
        <w:numPr>
          <w:ilvl w:val="0"/>
          <w:numId w:val="1"/>
        </w:numPr>
        <w:ind w:left="426" w:hanging="426"/>
        <w:rPr>
          <w:b/>
          <w:shd w:val="clear" w:color="auto" w:fill="FFFFFF"/>
          <w:lang w:val="ro-RO"/>
        </w:rPr>
      </w:pPr>
      <w:r>
        <w:rPr>
          <w:b/>
          <w:shd w:val="clear" w:color="auto" w:fill="FFFFFF"/>
          <w:lang w:val="ro-RO"/>
        </w:rPr>
        <w:t>Se poate ca proiectarea cercetă</w:t>
      </w:r>
      <w:r w:rsidR="002C31ED" w:rsidRPr="00E81F63">
        <w:rPr>
          <w:b/>
          <w:shd w:val="clear" w:color="auto" w:fill="FFFFFF"/>
          <w:lang w:val="ro-RO"/>
        </w:rPr>
        <w:t xml:space="preserve">rii </w:t>
      </w:r>
      <w:r w:rsidR="00381BF3" w:rsidRPr="00E81F63">
        <w:rPr>
          <w:b/>
          <w:shd w:val="clear" w:color="auto" w:fill="FFFFFF"/>
          <w:lang w:val="ro-RO"/>
        </w:rPr>
        <w:t>ș</w:t>
      </w:r>
      <w:r w:rsidR="002C31ED" w:rsidRPr="00E81F63">
        <w:rPr>
          <w:b/>
          <w:shd w:val="clear" w:color="auto" w:fill="FFFFFF"/>
          <w:lang w:val="ro-RO"/>
        </w:rPr>
        <w:t xml:space="preserve">i executarea </w:t>
      </w:r>
      <w:proofErr w:type="spellStart"/>
      <w:r w:rsidR="002C31ED" w:rsidRPr="00E81F63">
        <w:rPr>
          <w:b/>
          <w:shd w:val="clear" w:color="auto" w:fill="FFFFFF"/>
          <w:lang w:val="ro-RO"/>
        </w:rPr>
        <w:t>cercetarii</w:t>
      </w:r>
      <w:proofErr w:type="spellEnd"/>
      <w:r w:rsidR="002C31ED" w:rsidRPr="00E81F63">
        <w:rPr>
          <w:b/>
          <w:shd w:val="clear" w:color="auto" w:fill="FFFFFF"/>
          <w:lang w:val="ro-RO"/>
        </w:rPr>
        <w:t xml:space="preserve"> s</w:t>
      </w:r>
      <w:r>
        <w:rPr>
          <w:b/>
          <w:shd w:val="clear" w:color="auto" w:fill="FFFFFF"/>
          <w:lang w:val="ro-RO"/>
        </w:rPr>
        <w:t>ă</w:t>
      </w:r>
      <w:r w:rsidR="002C31ED" w:rsidRPr="00E81F63">
        <w:rPr>
          <w:b/>
          <w:shd w:val="clear" w:color="auto" w:fill="FFFFFF"/>
          <w:lang w:val="ro-RO"/>
        </w:rPr>
        <w:t xml:space="preserve"> fie separat  subcontractate ca s</w:t>
      </w:r>
      <w:r>
        <w:rPr>
          <w:b/>
          <w:shd w:val="clear" w:color="auto" w:fill="FFFFFF"/>
          <w:lang w:val="ro-RO"/>
        </w:rPr>
        <w:t>i activităț</w:t>
      </w:r>
      <w:r w:rsidR="002C31ED" w:rsidRPr="00E81F63">
        <w:rPr>
          <w:b/>
          <w:shd w:val="clear" w:color="auto" w:fill="FFFFFF"/>
          <w:lang w:val="ro-RO"/>
        </w:rPr>
        <w:t xml:space="preserve">i distincte? (există persoane care poate face un plan bun de cercetare, dar nu au </w:t>
      </w:r>
      <w:r>
        <w:rPr>
          <w:b/>
          <w:shd w:val="clear" w:color="auto" w:fill="FFFFFF"/>
          <w:lang w:val="ro-RO"/>
        </w:rPr>
        <w:t>capacitatea de a duce la bun sfârș</w:t>
      </w:r>
      <w:r w:rsidR="002C31ED" w:rsidRPr="00E81F63">
        <w:rPr>
          <w:b/>
          <w:shd w:val="clear" w:color="auto" w:fill="FFFFFF"/>
          <w:lang w:val="ro-RO"/>
        </w:rPr>
        <w:t>it activitatea de cercetare)</w:t>
      </w:r>
    </w:p>
    <w:p w:rsidR="00783313" w:rsidRPr="00E81F63" w:rsidRDefault="00783313" w:rsidP="00783313">
      <w:pPr>
        <w:pStyle w:val="NORML"/>
        <w:numPr>
          <w:ilvl w:val="0"/>
          <w:numId w:val="10"/>
        </w:numPr>
        <w:rPr>
          <w:shd w:val="clear" w:color="auto" w:fill="FFFFFF"/>
          <w:lang w:val="ro-RO"/>
        </w:rPr>
      </w:pPr>
      <w:r w:rsidRPr="00E81F63">
        <w:rPr>
          <w:shd w:val="clear" w:color="auto" w:fill="FFFFFF"/>
          <w:lang w:val="ro-RO"/>
        </w:rPr>
        <w:t xml:space="preserve">Contractele de servicii vor fi atribuite și </w:t>
      </w:r>
      <w:r w:rsidR="0014404B">
        <w:rPr>
          <w:shd w:val="clear" w:color="auto" w:fill="FFFFFF"/>
          <w:lang w:val="ro-RO"/>
        </w:rPr>
        <w:t>î</w:t>
      </w:r>
      <w:r w:rsidRPr="00E81F63">
        <w:rPr>
          <w:shd w:val="clear" w:color="auto" w:fill="FFFFFF"/>
          <w:lang w:val="ro-RO"/>
        </w:rPr>
        <w:t>ncheiate cu respectarea prevederilor legislației în vigoare.</w:t>
      </w:r>
    </w:p>
    <w:p w:rsidR="00E376CF" w:rsidRPr="00E81F63" w:rsidRDefault="00A6587B" w:rsidP="00E81F63">
      <w:pPr>
        <w:pStyle w:val="NORML"/>
        <w:numPr>
          <w:ilvl w:val="0"/>
          <w:numId w:val="1"/>
        </w:numPr>
        <w:ind w:left="426" w:hanging="426"/>
        <w:rPr>
          <w:b/>
          <w:shd w:val="clear" w:color="auto" w:fill="FFFFFF"/>
          <w:lang w:val="ro-RO"/>
        </w:rPr>
      </w:pPr>
      <w:r>
        <w:rPr>
          <w:b/>
          <w:shd w:val="clear" w:color="auto" w:fill="FFFFFF"/>
          <w:lang w:val="ro-RO"/>
        </w:rPr>
        <w:t>Noi vrem sa includem</w:t>
      </w:r>
      <w:r w:rsidR="002C31ED" w:rsidRPr="00E81F63">
        <w:rPr>
          <w:b/>
          <w:shd w:val="clear" w:color="auto" w:fill="FFFFFF"/>
          <w:lang w:val="ro-RO"/>
        </w:rPr>
        <w:t xml:space="preserve"> ca activitate distinctă planul detaliat de cercetare, deoarece acestea sunt lucruri foarte mari.</w:t>
      </w:r>
      <w:r w:rsidR="004002B2" w:rsidRPr="00E81F63">
        <w:rPr>
          <w:b/>
          <w:shd w:val="clear" w:color="auto" w:fill="FFFFFF"/>
          <w:lang w:val="ro-RO"/>
        </w:rPr>
        <w:t xml:space="preserve"> In proiect am include doar</w:t>
      </w:r>
      <w:r w:rsidR="002C31ED" w:rsidRPr="00E81F63">
        <w:rPr>
          <w:b/>
          <w:shd w:val="clear" w:color="auto" w:fill="FFFFFF"/>
          <w:lang w:val="ro-RO"/>
        </w:rPr>
        <w:t xml:space="preserve"> numărul si dimensiunea pu</w:t>
      </w:r>
      <w:r>
        <w:rPr>
          <w:b/>
          <w:shd w:val="clear" w:color="auto" w:fill="FFFFFF"/>
          <w:lang w:val="ro-RO"/>
        </w:rPr>
        <w:t>nctelor de prelevare care ar fi cercetat</w:t>
      </w:r>
      <w:r w:rsidR="002C31ED" w:rsidRPr="00E81F63">
        <w:rPr>
          <w:b/>
          <w:shd w:val="clear" w:color="auto" w:fill="FFFFFF"/>
          <w:lang w:val="ro-RO"/>
        </w:rPr>
        <w:t>e pe ni</w:t>
      </w:r>
      <w:r w:rsidR="004002B2" w:rsidRPr="00E81F63">
        <w:rPr>
          <w:b/>
          <w:shd w:val="clear" w:color="auto" w:fill="FFFFFF"/>
          <w:lang w:val="ro-RO"/>
        </w:rPr>
        <w:t>vel de tara</w:t>
      </w:r>
      <w:r>
        <w:rPr>
          <w:b/>
          <w:shd w:val="clear" w:color="auto" w:fill="FFFFFF"/>
          <w:lang w:val="ro-RO"/>
        </w:rPr>
        <w:t xml:space="preserve"> </w:t>
      </w:r>
      <w:r w:rsidR="004002B2" w:rsidRPr="00E81F63">
        <w:rPr>
          <w:b/>
          <w:shd w:val="clear" w:color="auto" w:fill="FFFFFF"/>
          <w:lang w:val="ro-RO"/>
        </w:rPr>
        <w:t>(Metodologia s-ar d</w:t>
      </w:r>
      <w:r w:rsidR="002C31ED" w:rsidRPr="00E81F63">
        <w:rPr>
          <w:b/>
          <w:shd w:val="clear" w:color="auto" w:fill="FFFFFF"/>
          <w:lang w:val="ro-RO"/>
        </w:rPr>
        <w:t>escrie doar pe scurt, in proiect).</w:t>
      </w:r>
      <w:r w:rsidR="004002B2" w:rsidRPr="00E81F63">
        <w:rPr>
          <w:b/>
          <w:shd w:val="clear" w:color="auto" w:fill="FFFFFF"/>
          <w:lang w:val="ro-RO"/>
        </w:rPr>
        <w:t xml:space="preserve"> </w:t>
      </w:r>
      <w:r w:rsidR="00E376CF" w:rsidRPr="00E81F63">
        <w:rPr>
          <w:b/>
          <w:shd w:val="clear" w:color="auto" w:fill="FFFFFF"/>
          <w:lang w:val="ro-RO"/>
        </w:rPr>
        <w:t>Acest lucru este posibil?</w:t>
      </w:r>
    </w:p>
    <w:p w:rsidR="00747C1B" w:rsidRPr="00E81F63" w:rsidRDefault="00783313" w:rsidP="00205430">
      <w:pPr>
        <w:pStyle w:val="NORML"/>
        <w:numPr>
          <w:ilvl w:val="0"/>
          <w:numId w:val="14"/>
        </w:numPr>
        <w:ind w:left="1134" w:hanging="283"/>
        <w:rPr>
          <w:shd w:val="clear" w:color="auto" w:fill="FFFFFF"/>
          <w:lang w:val="ro-RO"/>
        </w:rPr>
      </w:pPr>
      <w:r w:rsidRPr="00E81F63">
        <w:rPr>
          <w:shd w:val="clear" w:color="auto" w:fill="FFFFFF"/>
          <w:lang w:val="ro-RO"/>
        </w:rPr>
        <w:t>Responsabilitatea elabor</w:t>
      </w:r>
      <w:r w:rsidR="0014404B">
        <w:rPr>
          <w:shd w:val="clear" w:color="auto" w:fill="FFFFFF"/>
          <w:lang w:val="ro-RO"/>
        </w:rPr>
        <w:t>ă</w:t>
      </w:r>
      <w:r w:rsidRPr="00E81F63">
        <w:rPr>
          <w:shd w:val="clear" w:color="auto" w:fill="FFFFFF"/>
          <w:lang w:val="ro-RO"/>
        </w:rPr>
        <w:t>rii pro</w:t>
      </w:r>
      <w:r w:rsidR="00A6587B">
        <w:rPr>
          <w:shd w:val="clear" w:color="auto" w:fill="FFFFFF"/>
          <w:lang w:val="ro-RO"/>
        </w:rPr>
        <w:t>iectului revine solicitantului și trebuie să fie î</w:t>
      </w:r>
      <w:r w:rsidRPr="00E81F63">
        <w:rPr>
          <w:shd w:val="clear" w:color="auto" w:fill="FFFFFF"/>
          <w:lang w:val="ro-RO"/>
        </w:rPr>
        <w:t>n concordan</w:t>
      </w:r>
      <w:r w:rsidR="0014404B">
        <w:rPr>
          <w:shd w:val="clear" w:color="auto" w:fill="FFFFFF"/>
          <w:lang w:val="ro-RO"/>
        </w:rPr>
        <w:t>ță</w:t>
      </w:r>
      <w:r w:rsidRPr="00E81F63">
        <w:rPr>
          <w:shd w:val="clear" w:color="auto" w:fill="FFFFFF"/>
          <w:lang w:val="ro-RO"/>
        </w:rPr>
        <w:t xml:space="preserve"> cu ghidul solicitantului.</w:t>
      </w:r>
    </w:p>
    <w:p w:rsidR="00E376CF" w:rsidRPr="00A6587B" w:rsidRDefault="00A6587B" w:rsidP="00A6587B">
      <w:pPr>
        <w:pStyle w:val="NORML"/>
        <w:numPr>
          <w:ilvl w:val="0"/>
          <w:numId w:val="1"/>
        </w:numPr>
        <w:ind w:left="426" w:hanging="426"/>
        <w:rPr>
          <w:b/>
          <w:shd w:val="clear" w:color="auto" w:fill="FFFFFF"/>
          <w:lang w:val="ro-RO"/>
        </w:rPr>
      </w:pPr>
      <w:r>
        <w:rPr>
          <w:b/>
          <w:shd w:val="clear" w:color="auto" w:fill="FFFFFF"/>
          <w:lang w:val="ro-RO"/>
        </w:rPr>
        <w:t>Entităț</w:t>
      </w:r>
      <w:r w:rsidR="002C31ED" w:rsidRPr="00A6587B">
        <w:rPr>
          <w:b/>
          <w:shd w:val="clear" w:color="auto" w:fill="FFFFFF"/>
          <w:lang w:val="ro-RO"/>
        </w:rPr>
        <w:t>ile</w:t>
      </w:r>
      <w:r w:rsidR="00287D94" w:rsidRPr="00A6587B">
        <w:rPr>
          <w:b/>
          <w:shd w:val="clear" w:color="auto" w:fill="FFFFFF"/>
          <w:lang w:val="ro-RO"/>
        </w:rPr>
        <w:t xml:space="preserve"> </w:t>
      </w:r>
      <w:proofErr w:type="spellStart"/>
      <w:r w:rsidR="00287D94" w:rsidRPr="00A6587B">
        <w:rPr>
          <w:b/>
          <w:shd w:val="clear" w:color="auto" w:fill="FFFFFF"/>
          <w:lang w:val="ro-RO"/>
        </w:rPr>
        <w:t>straine</w:t>
      </w:r>
      <w:proofErr w:type="spellEnd"/>
      <w:r w:rsidR="00287D94" w:rsidRPr="00A6587B">
        <w:rPr>
          <w:b/>
          <w:shd w:val="clear" w:color="auto" w:fill="FFFFFF"/>
          <w:lang w:val="ro-RO"/>
        </w:rPr>
        <w:t xml:space="preserve"> pot fi subcontractate</w:t>
      </w:r>
      <w:r w:rsidR="002C31ED" w:rsidRPr="00A6587B">
        <w:rPr>
          <w:b/>
          <w:shd w:val="clear" w:color="auto" w:fill="FFFFFF"/>
          <w:lang w:val="ro-RO"/>
        </w:rPr>
        <w:t xml:space="preserve"> / pot participa la achizi</w:t>
      </w:r>
      <w:r w:rsidR="004002B2" w:rsidRPr="00A6587B">
        <w:rPr>
          <w:b/>
          <w:shd w:val="clear" w:color="auto" w:fill="FFFFFF"/>
          <w:lang w:val="ro-RO"/>
        </w:rPr>
        <w:t>ț</w:t>
      </w:r>
      <w:r w:rsidR="002C31ED" w:rsidRPr="00A6587B">
        <w:rPr>
          <w:b/>
          <w:shd w:val="clear" w:color="auto" w:fill="FFFFFF"/>
          <w:lang w:val="ro-RO"/>
        </w:rPr>
        <w:t>iile publice din proiect?</w:t>
      </w:r>
    </w:p>
    <w:p w:rsidR="00EF570E" w:rsidRPr="00E81F63" w:rsidRDefault="00783313" w:rsidP="00205430">
      <w:pPr>
        <w:pStyle w:val="NORML"/>
        <w:numPr>
          <w:ilvl w:val="0"/>
          <w:numId w:val="14"/>
        </w:numPr>
        <w:ind w:left="1134" w:hanging="283"/>
        <w:rPr>
          <w:shd w:val="clear" w:color="auto" w:fill="FFFFFF"/>
          <w:lang w:val="ro-RO"/>
        </w:rPr>
      </w:pPr>
      <w:r w:rsidRPr="00A6587B">
        <w:rPr>
          <w:b/>
          <w:u w:val="single"/>
          <w:shd w:val="clear" w:color="auto" w:fill="FFFFFF"/>
          <w:lang w:val="ro-RO"/>
        </w:rPr>
        <w:t>Da</w:t>
      </w:r>
      <w:r w:rsidRPr="00E81F63">
        <w:rPr>
          <w:shd w:val="clear" w:color="auto" w:fill="FFFFFF"/>
          <w:lang w:val="ro-RO"/>
        </w:rPr>
        <w:t>, contractele atribuite pentru realizarea activit</w:t>
      </w:r>
      <w:r w:rsidR="0014404B">
        <w:rPr>
          <w:shd w:val="clear" w:color="auto" w:fill="FFFFFF"/>
          <w:lang w:val="ro-RO"/>
        </w:rPr>
        <w:t>ăț</w:t>
      </w:r>
      <w:r w:rsidRPr="00E81F63">
        <w:rPr>
          <w:shd w:val="clear" w:color="auto" w:fill="FFFFFF"/>
          <w:lang w:val="ro-RO"/>
        </w:rPr>
        <w:t>ilor proiectu</w:t>
      </w:r>
      <w:r w:rsidR="00137D6C">
        <w:rPr>
          <w:shd w:val="clear" w:color="auto" w:fill="FFFFFF"/>
          <w:lang w:val="ro-RO"/>
        </w:rPr>
        <w:t>l</w:t>
      </w:r>
      <w:r w:rsidRPr="00E81F63">
        <w:rPr>
          <w:shd w:val="clear" w:color="auto" w:fill="FFFFFF"/>
          <w:lang w:val="ro-RO"/>
        </w:rPr>
        <w:t>ui pot fi  subcontractate.</w:t>
      </w:r>
    </w:p>
    <w:p w:rsidR="00E376CF" w:rsidRPr="00A6587B" w:rsidRDefault="002C31ED" w:rsidP="00A6587B">
      <w:pPr>
        <w:pStyle w:val="NORML"/>
        <w:numPr>
          <w:ilvl w:val="0"/>
          <w:numId w:val="1"/>
        </w:numPr>
        <w:ind w:left="426" w:hanging="426"/>
        <w:rPr>
          <w:b/>
          <w:shd w:val="clear" w:color="auto" w:fill="FFFFFF"/>
          <w:lang w:val="ro-RO"/>
        </w:rPr>
      </w:pPr>
      <w:r w:rsidRPr="00A6587B">
        <w:rPr>
          <w:b/>
          <w:shd w:val="clear" w:color="auto" w:fill="FFFFFF"/>
          <w:lang w:val="ro-RO"/>
        </w:rPr>
        <w:t xml:space="preserve">Poate fi un indicator pentru </w:t>
      </w:r>
      <w:r w:rsidR="00287D94" w:rsidRPr="00A6587B">
        <w:rPr>
          <w:b/>
          <w:shd w:val="clear" w:color="auto" w:fill="FFFFFF"/>
          <w:lang w:val="ro-RO"/>
        </w:rPr>
        <w:t>ș</w:t>
      </w:r>
      <w:r w:rsidRPr="00A6587B">
        <w:rPr>
          <w:b/>
          <w:shd w:val="clear" w:color="auto" w:fill="FFFFFF"/>
          <w:lang w:val="ro-RO"/>
        </w:rPr>
        <w:t>edin</w:t>
      </w:r>
      <w:r w:rsidR="00287D94" w:rsidRPr="00A6587B">
        <w:rPr>
          <w:b/>
          <w:shd w:val="clear" w:color="auto" w:fill="FFFFFF"/>
          <w:lang w:val="ro-RO"/>
        </w:rPr>
        <w:t>ț</w:t>
      </w:r>
      <w:r w:rsidRPr="00A6587B">
        <w:rPr>
          <w:b/>
          <w:shd w:val="clear" w:color="auto" w:fill="FFFFFF"/>
          <w:lang w:val="ro-RO"/>
        </w:rPr>
        <w:t>ele publice/</w:t>
      </w:r>
      <w:proofErr w:type="spellStart"/>
      <w:r w:rsidRPr="00A6587B">
        <w:rPr>
          <w:b/>
          <w:shd w:val="clear" w:color="auto" w:fill="FFFFFF"/>
          <w:lang w:val="ro-RO"/>
        </w:rPr>
        <w:t>workshopuri</w:t>
      </w:r>
      <w:proofErr w:type="spellEnd"/>
      <w:r w:rsidRPr="00A6587B">
        <w:rPr>
          <w:b/>
          <w:shd w:val="clear" w:color="auto" w:fill="FFFFFF"/>
          <w:lang w:val="ro-RO"/>
        </w:rPr>
        <w:t xml:space="preserve"> modul în care am l</w:t>
      </w:r>
      <w:r w:rsidR="00A6587B">
        <w:rPr>
          <w:b/>
          <w:shd w:val="clear" w:color="auto" w:fill="FFFFFF"/>
          <w:lang w:val="ro-RO"/>
        </w:rPr>
        <w:t>ansat invitaț</w:t>
      </w:r>
      <w:r w:rsidR="006E3764" w:rsidRPr="00A6587B">
        <w:rPr>
          <w:b/>
          <w:shd w:val="clear" w:color="auto" w:fill="FFFFFF"/>
          <w:lang w:val="ro-RO"/>
        </w:rPr>
        <w:t xml:space="preserve">iile si nu </w:t>
      </w:r>
      <w:r w:rsidR="00A6587B">
        <w:rPr>
          <w:b/>
          <w:shd w:val="clear" w:color="auto" w:fill="FFFFFF"/>
          <w:lang w:val="ro-RO"/>
        </w:rPr>
        <w:t>cât</w:t>
      </w:r>
      <w:r w:rsidRPr="00A6587B">
        <w:rPr>
          <w:b/>
          <w:shd w:val="clear" w:color="auto" w:fill="FFFFFF"/>
          <w:lang w:val="ro-RO"/>
        </w:rPr>
        <w:t xml:space="preserve"> de mul</w:t>
      </w:r>
      <w:r w:rsidR="00287D94" w:rsidRPr="00A6587B">
        <w:rPr>
          <w:b/>
          <w:shd w:val="clear" w:color="auto" w:fill="FFFFFF"/>
          <w:lang w:val="ro-RO"/>
        </w:rPr>
        <w:t>ț</w:t>
      </w:r>
      <w:r w:rsidRPr="00A6587B">
        <w:rPr>
          <w:b/>
          <w:shd w:val="clear" w:color="auto" w:fill="FFFFFF"/>
          <w:lang w:val="ro-RO"/>
        </w:rPr>
        <w:t>i oameni au participat?</w:t>
      </w:r>
    </w:p>
    <w:p w:rsidR="00287D94" w:rsidRPr="00A6587B" w:rsidRDefault="00783313" w:rsidP="00783313">
      <w:pPr>
        <w:pStyle w:val="NORML"/>
        <w:numPr>
          <w:ilvl w:val="0"/>
          <w:numId w:val="10"/>
        </w:numPr>
        <w:rPr>
          <w:shd w:val="clear" w:color="auto" w:fill="FFFFFF"/>
          <w:lang w:val="ro-RO"/>
        </w:rPr>
      </w:pPr>
      <w:r w:rsidRPr="00A6587B">
        <w:rPr>
          <w:shd w:val="clear" w:color="auto" w:fill="FFFFFF"/>
          <w:lang w:val="ro-RO"/>
        </w:rPr>
        <w:t>Moda</w:t>
      </w:r>
      <w:r w:rsidR="00A6587B">
        <w:rPr>
          <w:shd w:val="clear" w:color="auto" w:fill="FFFFFF"/>
          <w:lang w:val="ro-RO"/>
        </w:rPr>
        <w:t>litatea de a lansa o invitaț</w:t>
      </w:r>
      <w:r w:rsidRPr="00A6587B">
        <w:rPr>
          <w:shd w:val="clear" w:color="auto" w:fill="FFFFFF"/>
          <w:lang w:val="ro-RO"/>
        </w:rPr>
        <w:t>ie nu poate constitui un indicator cuantificabil.</w:t>
      </w:r>
    </w:p>
    <w:p w:rsidR="00E376CF" w:rsidRPr="00A6587B" w:rsidRDefault="002C31ED" w:rsidP="00A6587B">
      <w:pPr>
        <w:pStyle w:val="NORML"/>
        <w:numPr>
          <w:ilvl w:val="0"/>
          <w:numId w:val="1"/>
        </w:numPr>
        <w:ind w:left="426" w:hanging="426"/>
        <w:rPr>
          <w:b/>
          <w:shd w:val="clear" w:color="auto" w:fill="FFFFFF"/>
          <w:lang w:val="ro-RO"/>
        </w:rPr>
      </w:pPr>
      <w:r w:rsidRPr="00A6587B">
        <w:rPr>
          <w:b/>
          <w:shd w:val="clear" w:color="auto" w:fill="FFFFFF"/>
          <w:lang w:val="ro-RO"/>
        </w:rPr>
        <w:t xml:space="preserve"> Pentru aprobarea unui plan de management </w:t>
      </w:r>
      <w:r w:rsidR="00783313" w:rsidRPr="00A6587B">
        <w:rPr>
          <w:b/>
          <w:shd w:val="clear" w:color="auto" w:fill="FFFFFF"/>
          <w:lang w:val="ro-RO"/>
        </w:rPr>
        <w:t xml:space="preserve">/plan de </w:t>
      </w:r>
      <w:proofErr w:type="spellStart"/>
      <w:r w:rsidR="00783313" w:rsidRPr="00A6587B">
        <w:rPr>
          <w:b/>
          <w:shd w:val="clear" w:color="auto" w:fill="FFFFFF"/>
          <w:lang w:val="ro-RO"/>
        </w:rPr>
        <w:t>actiune</w:t>
      </w:r>
      <w:proofErr w:type="spellEnd"/>
      <w:r w:rsidR="00783313" w:rsidRPr="00A6587B">
        <w:rPr>
          <w:b/>
          <w:shd w:val="clear" w:color="auto" w:fill="FFFFFF"/>
          <w:lang w:val="ro-RO"/>
        </w:rPr>
        <w:t xml:space="preserve"> </w:t>
      </w:r>
      <w:r w:rsidRPr="00A6587B">
        <w:rPr>
          <w:b/>
          <w:shd w:val="clear" w:color="auto" w:fill="FFFFFF"/>
          <w:lang w:val="ro-RO"/>
        </w:rPr>
        <w:t>cât timp trebui să alocam in proiect?</w:t>
      </w:r>
    </w:p>
    <w:p w:rsidR="00B73EE5" w:rsidRPr="00A6587B" w:rsidRDefault="00B73EE5" w:rsidP="00205430">
      <w:pPr>
        <w:pStyle w:val="NORML"/>
        <w:numPr>
          <w:ilvl w:val="0"/>
          <w:numId w:val="10"/>
        </w:numPr>
        <w:ind w:left="1134" w:hanging="283"/>
        <w:rPr>
          <w:shd w:val="clear" w:color="auto" w:fill="FFFFFF"/>
          <w:lang w:val="ro-RO"/>
        </w:rPr>
      </w:pPr>
      <w:r w:rsidRPr="00A6587B">
        <w:rPr>
          <w:shd w:val="clear" w:color="auto" w:fill="FFFFFF"/>
          <w:lang w:val="ro-RO"/>
        </w:rPr>
        <w:t>În funcție de specificul și complexitatea proiectului, termenul ce va fi alocat în vederea aprobării planului de management trebuie să fie adaptat astfel încât să fie posibilă finalizarea proiectului și atingerea tuturor indicatorilor proiectului. Un termen orientativ este de 6 luni alocate etapei de aprobare a planului de management, cu mențiunea că acest termen trebuie calculat pentru aprobarea finală a PM, după aprobarea la nivel local, respectiv din momentul emiterii deciziei de încadrare.</w:t>
      </w:r>
    </w:p>
    <w:p w:rsidR="002C31ED" w:rsidRPr="00A6587B" w:rsidRDefault="002C31ED" w:rsidP="00A6587B">
      <w:pPr>
        <w:pStyle w:val="NORML"/>
        <w:numPr>
          <w:ilvl w:val="0"/>
          <w:numId w:val="1"/>
        </w:numPr>
        <w:ind w:left="360"/>
        <w:rPr>
          <w:b/>
          <w:shd w:val="clear" w:color="auto" w:fill="FFFFFF"/>
          <w:lang w:val="ro-RO"/>
        </w:rPr>
      </w:pPr>
      <w:r w:rsidRPr="00A6587B">
        <w:rPr>
          <w:b/>
          <w:shd w:val="clear" w:color="auto" w:fill="FFFFFF"/>
          <w:lang w:val="ro-RO"/>
        </w:rPr>
        <w:t>După depunerea planului de management pot lucra exper</w:t>
      </w:r>
      <w:r w:rsidR="00287D94" w:rsidRPr="00A6587B">
        <w:rPr>
          <w:b/>
          <w:shd w:val="clear" w:color="auto" w:fill="FFFFFF"/>
          <w:lang w:val="ro-RO"/>
        </w:rPr>
        <w:t>ț</w:t>
      </w:r>
      <w:r w:rsidRPr="00A6587B">
        <w:rPr>
          <w:b/>
          <w:shd w:val="clear" w:color="auto" w:fill="FFFFFF"/>
          <w:lang w:val="ro-RO"/>
        </w:rPr>
        <w:t>i biologi pentru corectarea anumi</w:t>
      </w:r>
      <w:r w:rsidR="00287D94" w:rsidRPr="00A6587B">
        <w:rPr>
          <w:b/>
          <w:shd w:val="clear" w:color="auto" w:fill="FFFFFF"/>
          <w:lang w:val="ro-RO"/>
        </w:rPr>
        <w:t>tor aspecte?  Scrierea planulu</w:t>
      </w:r>
      <w:r w:rsidRPr="00A6587B">
        <w:rPr>
          <w:b/>
          <w:shd w:val="clear" w:color="auto" w:fill="FFFFFF"/>
          <w:lang w:val="ro-RO"/>
        </w:rPr>
        <w:t xml:space="preserve">i am vrea sa fie </w:t>
      </w:r>
      <w:proofErr w:type="spellStart"/>
      <w:r w:rsidRPr="00A6587B">
        <w:rPr>
          <w:b/>
          <w:shd w:val="clear" w:color="auto" w:fill="FFFFFF"/>
          <w:lang w:val="ro-RO"/>
        </w:rPr>
        <w:t>facut</w:t>
      </w:r>
      <w:r w:rsidR="00287D94" w:rsidRPr="00A6587B">
        <w:rPr>
          <w:b/>
          <w:shd w:val="clear" w:color="auto" w:fill="FFFFFF"/>
          <w:lang w:val="ro-RO"/>
        </w:rPr>
        <w:t>ă</w:t>
      </w:r>
      <w:proofErr w:type="spellEnd"/>
      <w:r w:rsidRPr="00A6587B">
        <w:rPr>
          <w:b/>
          <w:shd w:val="clear" w:color="auto" w:fill="FFFFFF"/>
          <w:lang w:val="ro-RO"/>
        </w:rPr>
        <w:t xml:space="preserve"> de </w:t>
      </w:r>
      <w:proofErr w:type="spellStart"/>
      <w:r w:rsidRPr="00A6587B">
        <w:rPr>
          <w:b/>
          <w:shd w:val="clear" w:color="auto" w:fill="FFFFFF"/>
          <w:lang w:val="ro-RO"/>
        </w:rPr>
        <w:t>expertii</w:t>
      </w:r>
      <w:proofErr w:type="spellEnd"/>
      <w:r w:rsidRPr="00A6587B">
        <w:rPr>
          <w:b/>
          <w:shd w:val="clear" w:color="auto" w:fill="FFFFFF"/>
          <w:lang w:val="ro-RO"/>
        </w:rPr>
        <w:t xml:space="preserve"> proprii, cee</w:t>
      </w:r>
      <w:r w:rsidR="00747C1B" w:rsidRPr="00A6587B">
        <w:rPr>
          <w:b/>
          <w:shd w:val="clear" w:color="auto" w:fill="FFFFFF"/>
          <w:lang w:val="ro-RO"/>
        </w:rPr>
        <w:t xml:space="preserve">a ce </w:t>
      </w:r>
      <w:r w:rsidR="00747C1B" w:rsidRPr="00A6587B">
        <w:rPr>
          <w:b/>
          <w:shd w:val="clear" w:color="auto" w:fill="FFFFFF"/>
          <w:lang w:val="ro-RO"/>
        </w:rPr>
        <w:lastRenderedPageBreak/>
        <w:t>nu ar fi</w:t>
      </w:r>
      <w:r w:rsidRPr="00A6587B">
        <w:rPr>
          <w:b/>
          <w:shd w:val="clear" w:color="auto" w:fill="FFFFFF"/>
          <w:lang w:val="ro-RO"/>
        </w:rPr>
        <w:t xml:space="preserve"> subcontractat, </w:t>
      </w:r>
      <w:proofErr w:type="spellStart"/>
      <w:r w:rsidRPr="00A6587B">
        <w:rPr>
          <w:b/>
          <w:shd w:val="clear" w:color="auto" w:fill="FFFFFF"/>
          <w:lang w:val="ro-RO"/>
        </w:rPr>
        <w:t>insa</w:t>
      </w:r>
      <w:proofErr w:type="spellEnd"/>
      <w:r w:rsidRPr="00A6587B">
        <w:rPr>
          <w:b/>
          <w:shd w:val="clear" w:color="auto" w:fill="FFFFFF"/>
          <w:lang w:val="ro-RO"/>
        </w:rPr>
        <w:t xml:space="preserve"> activitatea de </w:t>
      </w:r>
      <w:proofErr w:type="spellStart"/>
      <w:r w:rsidRPr="00A6587B">
        <w:rPr>
          <w:b/>
          <w:shd w:val="clear" w:color="auto" w:fill="FFFFFF"/>
          <w:lang w:val="ro-RO"/>
        </w:rPr>
        <w:t>modificari</w:t>
      </w:r>
      <w:proofErr w:type="spellEnd"/>
      <w:r w:rsidRPr="00A6587B">
        <w:rPr>
          <w:b/>
          <w:shd w:val="clear" w:color="auto" w:fill="FFFFFF"/>
          <w:lang w:val="ro-RO"/>
        </w:rPr>
        <w:t>/</w:t>
      </w:r>
      <w:proofErr w:type="spellStart"/>
      <w:r w:rsidRPr="00A6587B">
        <w:rPr>
          <w:b/>
          <w:shd w:val="clear" w:color="auto" w:fill="FFFFFF"/>
          <w:lang w:val="ro-RO"/>
        </w:rPr>
        <w:t>corectari</w:t>
      </w:r>
      <w:proofErr w:type="spellEnd"/>
      <w:r w:rsidRPr="00A6587B">
        <w:rPr>
          <w:b/>
          <w:shd w:val="clear" w:color="auto" w:fill="FFFFFF"/>
          <w:lang w:val="ro-RO"/>
        </w:rPr>
        <w:t xml:space="preserve"> ulterioare am dori sa o subcontractam </w:t>
      </w:r>
      <w:proofErr w:type="spellStart"/>
      <w:r w:rsidRPr="00A6587B">
        <w:rPr>
          <w:b/>
          <w:shd w:val="clear" w:color="auto" w:fill="FFFFFF"/>
          <w:lang w:val="ro-RO"/>
        </w:rPr>
        <w:t>catre</w:t>
      </w:r>
      <w:proofErr w:type="spellEnd"/>
      <w:r w:rsidRPr="00A6587B">
        <w:rPr>
          <w:b/>
          <w:shd w:val="clear" w:color="auto" w:fill="FFFFFF"/>
          <w:lang w:val="ro-RO"/>
        </w:rPr>
        <w:t xml:space="preserve"> </w:t>
      </w:r>
      <w:proofErr w:type="spellStart"/>
      <w:r w:rsidRPr="00A6587B">
        <w:rPr>
          <w:b/>
          <w:shd w:val="clear" w:color="auto" w:fill="FFFFFF"/>
          <w:lang w:val="ro-RO"/>
        </w:rPr>
        <w:t>alti</w:t>
      </w:r>
      <w:proofErr w:type="spellEnd"/>
      <w:r w:rsidRPr="00A6587B">
        <w:rPr>
          <w:b/>
          <w:shd w:val="clear" w:color="auto" w:fill="FFFFFF"/>
          <w:lang w:val="ro-RO"/>
        </w:rPr>
        <w:t xml:space="preserve"> </w:t>
      </w:r>
      <w:proofErr w:type="spellStart"/>
      <w:r w:rsidRPr="00A6587B">
        <w:rPr>
          <w:b/>
          <w:shd w:val="clear" w:color="auto" w:fill="FFFFFF"/>
          <w:lang w:val="ro-RO"/>
        </w:rPr>
        <w:t>experti</w:t>
      </w:r>
      <w:proofErr w:type="spellEnd"/>
      <w:r w:rsidRPr="00A6587B">
        <w:rPr>
          <w:b/>
          <w:shd w:val="clear" w:color="auto" w:fill="FFFFFF"/>
          <w:lang w:val="ro-RO"/>
        </w:rPr>
        <w:t xml:space="preserve"> (biologi, etc.).</w:t>
      </w:r>
    </w:p>
    <w:p w:rsidR="00B24625" w:rsidRPr="00A6587B" w:rsidRDefault="00287D94" w:rsidP="00137D6C">
      <w:pPr>
        <w:pStyle w:val="NORML"/>
        <w:numPr>
          <w:ilvl w:val="0"/>
          <w:numId w:val="14"/>
        </w:numPr>
        <w:ind w:left="1134" w:hanging="283"/>
        <w:rPr>
          <w:b/>
          <w:shd w:val="clear" w:color="auto" w:fill="FFFFFF"/>
          <w:lang w:val="ro-RO"/>
        </w:rPr>
      </w:pPr>
      <w:r w:rsidRPr="00A6587B">
        <w:rPr>
          <w:shd w:val="clear" w:color="auto" w:fill="FFFFFF"/>
          <w:lang w:val="ro-RO"/>
        </w:rPr>
        <w:t>Aceeași activitate nu</w:t>
      </w:r>
      <w:r w:rsidR="006E3764" w:rsidRPr="00A6587B">
        <w:rPr>
          <w:shd w:val="clear" w:color="auto" w:fill="FFFFFF"/>
          <w:lang w:val="ro-RO"/>
        </w:rPr>
        <w:t xml:space="preserve"> poate </w:t>
      </w:r>
      <w:r w:rsidRPr="00A6587B">
        <w:rPr>
          <w:shd w:val="clear" w:color="auto" w:fill="FFFFFF"/>
          <w:lang w:val="ro-RO"/>
        </w:rPr>
        <w:t xml:space="preserve">fi bugetată </w:t>
      </w:r>
      <w:r w:rsidR="006E3764" w:rsidRPr="00A6587B">
        <w:rPr>
          <w:shd w:val="clear" w:color="auto" w:fill="FFFFFF"/>
          <w:lang w:val="ro-RO"/>
        </w:rPr>
        <w:t>de două ori. În cazul în care scrierea planului va fi exec</w:t>
      </w:r>
      <w:r w:rsidR="00BB0CE0" w:rsidRPr="00A6587B">
        <w:rPr>
          <w:shd w:val="clear" w:color="auto" w:fill="FFFFFF"/>
          <w:lang w:val="ro-RO"/>
        </w:rPr>
        <w:t xml:space="preserve">utată de către experții proprii, ea nu mai poate fi contractată unui consultant extern. </w:t>
      </w:r>
      <w:r w:rsidR="00B24625" w:rsidRPr="00A6587B">
        <w:rPr>
          <w:shd w:val="clear" w:color="auto" w:fill="FFFFFF"/>
          <w:lang w:val="ro-RO"/>
        </w:rPr>
        <w:t>În situația în care doriți ca e</w:t>
      </w:r>
      <w:r w:rsidR="00BB0CE0" w:rsidRPr="00A6587B">
        <w:rPr>
          <w:shd w:val="clear" w:color="auto" w:fill="FFFFFF"/>
          <w:lang w:val="ro-RO"/>
        </w:rPr>
        <w:t xml:space="preserve">laborarea planului de management </w:t>
      </w:r>
      <w:r w:rsidR="00F84D69" w:rsidRPr="00A6587B">
        <w:rPr>
          <w:shd w:val="clear" w:color="auto" w:fill="FFFFFF"/>
          <w:lang w:val="ro-RO"/>
        </w:rPr>
        <w:t>să fie</w:t>
      </w:r>
      <w:r w:rsidR="00BB0CE0" w:rsidRPr="00A6587B">
        <w:rPr>
          <w:shd w:val="clear" w:color="auto" w:fill="FFFFFF"/>
          <w:lang w:val="ro-RO"/>
        </w:rPr>
        <w:t xml:space="preserve"> constitui</w:t>
      </w:r>
      <w:r w:rsidR="00F84D69" w:rsidRPr="00A6587B">
        <w:rPr>
          <w:shd w:val="clear" w:color="auto" w:fill="FFFFFF"/>
          <w:lang w:val="ro-RO"/>
        </w:rPr>
        <w:t>tă</w:t>
      </w:r>
      <w:r w:rsidR="00BB0CE0" w:rsidRPr="00A6587B">
        <w:rPr>
          <w:shd w:val="clear" w:color="auto" w:fill="FFFFFF"/>
          <w:lang w:val="ro-RO"/>
        </w:rPr>
        <w:t xml:space="preserve"> din două </w:t>
      </w:r>
      <w:r w:rsidR="00B24625" w:rsidRPr="00A6587B">
        <w:rPr>
          <w:shd w:val="clear" w:color="auto" w:fill="FFFFFF"/>
          <w:lang w:val="ro-RO"/>
        </w:rPr>
        <w:t>sub-</w:t>
      </w:r>
      <w:r w:rsidR="00BB0CE0" w:rsidRPr="00A6587B">
        <w:rPr>
          <w:shd w:val="clear" w:color="auto" w:fill="FFFFFF"/>
          <w:lang w:val="ro-RO"/>
        </w:rPr>
        <w:t xml:space="preserve">activități distincte respectiv elaborare proiect de plan și respectiv </w:t>
      </w:r>
      <w:r w:rsidR="00B24625" w:rsidRPr="00A6587B">
        <w:rPr>
          <w:shd w:val="clear" w:color="auto" w:fill="FFFFFF"/>
          <w:lang w:val="ro-RO"/>
        </w:rPr>
        <w:t xml:space="preserve">verificare/revizuire a </w:t>
      </w:r>
      <w:r w:rsidR="00B24625" w:rsidRPr="00A6587B">
        <w:rPr>
          <w:b/>
          <w:shd w:val="clear" w:color="auto" w:fill="FFFFFF"/>
          <w:lang w:val="ro-RO"/>
        </w:rPr>
        <w:t xml:space="preserve">planului se va face dovada ca cele două </w:t>
      </w:r>
      <w:proofErr w:type="spellStart"/>
      <w:r w:rsidR="00B24625" w:rsidRPr="00A6587B">
        <w:rPr>
          <w:b/>
          <w:shd w:val="clear" w:color="auto" w:fill="FFFFFF"/>
          <w:lang w:val="ro-RO"/>
        </w:rPr>
        <w:t>subactivități</w:t>
      </w:r>
      <w:proofErr w:type="spellEnd"/>
      <w:r w:rsidR="00B24625" w:rsidRPr="00A6587B">
        <w:rPr>
          <w:b/>
          <w:shd w:val="clear" w:color="auto" w:fill="FFFFFF"/>
          <w:lang w:val="ro-RO"/>
        </w:rPr>
        <w:t xml:space="preserve"> sunt distincte și succesive. </w:t>
      </w:r>
    </w:p>
    <w:p w:rsidR="004400E6" w:rsidRPr="00A6587B" w:rsidRDefault="00D14F26" w:rsidP="00A6587B">
      <w:pPr>
        <w:pStyle w:val="NORML"/>
        <w:numPr>
          <w:ilvl w:val="0"/>
          <w:numId w:val="1"/>
        </w:numPr>
        <w:ind w:left="283" w:hanging="283"/>
        <w:rPr>
          <w:b/>
          <w:shd w:val="clear" w:color="auto" w:fill="FFFFFF"/>
          <w:lang w:val="ro-RO"/>
        </w:rPr>
      </w:pPr>
      <w:r w:rsidRPr="00A6587B">
        <w:rPr>
          <w:b/>
          <w:shd w:val="clear" w:color="auto" w:fill="FFFFFF"/>
          <w:lang w:val="ro-RO"/>
        </w:rPr>
        <w:t xml:space="preserve">C.9 Plan de informare </w:t>
      </w:r>
      <w:proofErr w:type="spellStart"/>
      <w:r w:rsidRPr="00A6587B">
        <w:rPr>
          <w:b/>
          <w:shd w:val="clear" w:color="auto" w:fill="FFFFFF"/>
          <w:lang w:val="ro-RO"/>
        </w:rPr>
        <w:t>şi</w:t>
      </w:r>
      <w:proofErr w:type="spellEnd"/>
      <w:r w:rsidRPr="00A6587B">
        <w:rPr>
          <w:b/>
          <w:shd w:val="clear" w:color="auto" w:fill="FFFFFF"/>
          <w:lang w:val="ro-RO"/>
        </w:rPr>
        <w:t xml:space="preserve"> publicitate are un model standard? </w:t>
      </w:r>
      <w:proofErr w:type="spellStart"/>
      <w:r w:rsidRPr="00A6587B">
        <w:rPr>
          <w:b/>
          <w:shd w:val="clear" w:color="auto" w:fill="FFFFFF"/>
          <w:lang w:val="ro-RO"/>
        </w:rPr>
        <w:t>Ramâne</w:t>
      </w:r>
      <w:proofErr w:type="spellEnd"/>
      <w:r w:rsidRPr="00A6587B">
        <w:rPr>
          <w:b/>
          <w:shd w:val="clear" w:color="auto" w:fill="FFFFFF"/>
          <w:lang w:val="ro-RO"/>
        </w:rPr>
        <w:t xml:space="preserve"> la latitudinea beneficiarului?</w:t>
      </w:r>
    </w:p>
    <w:p w:rsidR="00D14F26" w:rsidRPr="00A6587B" w:rsidRDefault="00D14F26" w:rsidP="00137D6C">
      <w:pPr>
        <w:pStyle w:val="NORML"/>
        <w:numPr>
          <w:ilvl w:val="0"/>
          <w:numId w:val="10"/>
        </w:numPr>
        <w:ind w:left="1134" w:hanging="283"/>
        <w:rPr>
          <w:shd w:val="clear" w:color="auto" w:fill="FFFFFF"/>
          <w:lang w:val="ro-RO"/>
        </w:rPr>
      </w:pPr>
      <w:r w:rsidRPr="00A6587B">
        <w:rPr>
          <w:shd w:val="clear" w:color="auto" w:fill="FFFFFF"/>
          <w:lang w:val="ro-RO"/>
        </w:rPr>
        <w:t>Planul de informare și publicitate nu are un model impus, el se va completa de către beneficiar cu informații considerate relevante.</w:t>
      </w:r>
    </w:p>
    <w:p w:rsidR="007D09E0" w:rsidRPr="00A6587B" w:rsidRDefault="007D09E0" w:rsidP="00A6587B">
      <w:pPr>
        <w:pStyle w:val="NORML"/>
        <w:numPr>
          <w:ilvl w:val="0"/>
          <w:numId w:val="1"/>
        </w:numPr>
        <w:ind w:left="283" w:hanging="283"/>
        <w:rPr>
          <w:b/>
        </w:rPr>
      </w:pPr>
      <w:proofErr w:type="spellStart"/>
      <w:r w:rsidRPr="00A6587B">
        <w:rPr>
          <w:b/>
        </w:rPr>
        <w:t>Amplasarea</w:t>
      </w:r>
      <w:proofErr w:type="spellEnd"/>
      <w:r w:rsidRPr="00A6587B">
        <w:rPr>
          <w:b/>
        </w:rPr>
        <w:t xml:space="preserve"> de </w:t>
      </w:r>
      <w:proofErr w:type="spellStart"/>
      <w:r w:rsidRPr="00A6587B">
        <w:rPr>
          <w:b/>
        </w:rPr>
        <w:t>hrănitori</w:t>
      </w:r>
      <w:proofErr w:type="spellEnd"/>
      <w:r w:rsidRPr="00A6587B">
        <w:rPr>
          <w:b/>
        </w:rPr>
        <w:t xml:space="preserve"> </w:t>
      </w:r>
      <w:proofErr w:type="spellStart"/>
      <w:r w:rsidRPr="00A6587B">
        <w:rPr>
          <w:b/>
        </w:rPr>
        <w:t>pentru</w:t>
      </w:r>
      <w:proofErr w:type="spellEnd"/>
      <w:r w:rsidRPr="00A6587B">
        <w:rPr>
          <w:b/>
        </w:rPr>
        <w:t xml:space="preserve"> </w:t>
      </w:r>
      <w:proofErr w:type="spellStart"/>
      <w:r w:rsidRPr="00A6587B">
        <w:rPr>
          <w:b/>
        </w:rPr>
        <w:t>cervide</w:t>
      </w:r>
      <w:proofErr w:type="spellEnd"/>
      <w:r w:rsidRPr="00A6587B">
        <w:rPr>
          <w:b/>
        </w:rPr>
        <w:t xml:space="preserve">, </w:t>
      </w:r>
      <w:proofErr w:type="spellStart"/>
      <w:r w:rsidRPr="00A6587B">
        <w:rPr>
          <w:b/>
        </w:rPr>
        <w:t>în</w:t>
      </w:r>
      <w:proofErr w:type="spellEnd"/>
      <w:r w:rsidRPr="00A6587B">
        <w:rPr>
          <w:b/>
        </w:rPr>
        <w:t xml:space="preserve"> </w:t>
      </w:r>
      <w:proofErr w:type="spellStart"/>
      <w:r w:rsidRPr="00A6587B">
        <w:rPr>
          <w:b/>
        </w:rPr>
        <w:t>teren</w:t>
      </w:r>
      <w:proofErr w:type="spellEnd"/>
      <w:r w:rsidRPr="00A6587B">
        <w:rPr>
          <w:b/>
        </w:rPr>
        <w:t xml:space="preserve"> </w:t>
      </w:r>
      <w:proofErr w:type="spellStart"/>
      <w:r w:rsidRPr="00A6587B">
        <w:rPr>
          <w:b/>
        </w:rPr>
        <w:t>proprietate</w:t>
      </w:r>
      <w:proofErr w:type="spellEnd"/>
      <w:r w:rsidRPr="00A6587B">
        <w:rPr>
          <w:b/>
        </w:rPr>
        <w:t xml:space="preserve"> a </w:t>
      </w:r>
      <w:proofErr w:type="spellStart"/>
      <w:r w:rsidRPr="00A6587B">
        <w:rPr>
          <w:b/>
        </w:rPr>
        <w:t>statului</w:t>
      </w:r>
      <w:proofErr w:type="spellEnd"/>
      <w:r w:rsidRPr="00A6587B">
        <w:rPr>
          <w:b/>
        </w:rPr>
        <w:t xml:space="preserve"> </w:t>
      </w:r>
      <w:proofErr w:type="spellStart"/>
      <w:r w:rsidRPr="00A6587B">
        <w:rPr>
          <w:b/>
        </w:rPr>
        <w:t>român</w:t>
      </w:r>
      <w:proofErr w:type="spellEnd"/>
      <w:r w:rsidRPr="00A6587B">
        <w:rPr>
          <w:b/>
        </w:rPr>
        <w:t xml:space="preserve">, ca </w:t>
      </w:r>
      <w:proofErr w:type="spellStart"/>
      <w:r w:rsidRPr="00A6587B">
        <w:rPr>
          <w:b/>
        </w:rPr>
        <w:t>masură</w:t>
      </w:r>
      <w:proofErr w:type="spellEnd"/>
      <w:r w:rsidRPr="00A6587B">
        <w:rPr>
          <w:b/>
        </w:rPr>
        <w:t xml:space="preserve"> </w:t>
      </w:r>
      <w:r w:rsidRPr="00A6587B">
        <w:rPr>
          <w:b/>
          <w:shd w:val="clear" w:color="auto" w:fill="FFFFFF"/>
          <w:lang w:val="ro-RO"/>
        </w:rPr>
        <w:t>activă</w:t>
      </w:r>
      <w:r w:rsidRPr="00A6587B">
        <w:rPr>
          <w:b/>
        </w:rPr>
        <w:t xml:space="preserve">, </w:t>
      </w:r>
      <w:proofErr w:type="spellStart"/>
      <w:proofErr w:type="gramStart"/>
      <w:r w:rsidRPr="00A6587B">
        <w:rPr>
          <w:b/>
        </w:rPr>
        <w:t>este</w:t>
      </w:r>
      <w:proofErr w:type="spellEnd"/>
      <w:proofErr w:type="gramEnd"/>
      <w:r w:rsidRPr="00A6587B">
        <w:rPr>
          <w:b/>
        </w:rPr>
        <w:t xml:space="preserve"> </w:t>
      </w:r>
      <w:proofErr w:type="spellStart"/>
      <w:r w:rsidRPr="00A6587B">
        <w:rPr>
          <w:b/>
        </w:rPr>
        <w:t>eligibilă</w:t>
      </w:r>
      <w:proofErr w:type="spellEnd"/>
      <w:r w:rsidRPr="00A6587B">
        <w:rPr>
          <w:b/>
        </w:rPr>
        <w:t xml:space="preserve">? Se </w:t>
      </w:r>
      <w:proofErr w:type="spellStart"/>
      <w:r w:rsidRPr="00A6587B">
        <w:rPr>
          <w:b/>
        </w:rPr>
        <w:t>considera</w:t>
      </w:r>
      <w:proofErr w:type="spellEnd"/>
      <w:r w:rsidRPr="00A6587B">
        <w:rPr>
          <w:b/>
        </w:rPr>
        <w:t xml:space="preserve"> </w:t>
      </w:r>
      <w:proofErr w:type="spellStart"/>
      <w:r w:rsidRPr="00A6587B">
        <w:rPr>
          <w:b/>
        </w:rPr>
        <w:t>investitie</w:t>
      </w:r>
      <w:proofErr w:type="spellEnd"/>
      <w:r w:rsidRPr="00A6587B">
        <w:rPr>
          <w:b/>
        </w:rPr>
        <w:t xml:space="preserve"> care </w:t>
      </w:r>
      <w:proofErr w:type="spellStart"/>
      <w:proofErr w:type="gramStart"/>
      <w:r w:rsidRPr="00A6587B">
        <w:rPr>
          <w:b/>
        </w:rPr>
        <w:t>sa</w:t>
      </w:r>
      <w:proofErr w:type="spellEnd"/>
      <w:proofErr w:type="gramEnd"/>
      <w:r w:rsidRPr="00A6587B">
        <w:rPr>
          <w:b/>
        </w:rPr>
        <w:t xml:space="preserve"> </w:t>
      </w:r>
      <w:proofErr w:type="spellStart"/>
      <w:r w:rsidRPr="00A6587B">
        <w:rPr>
          <w:b/>
        </w:rPr>
        <w:t>necesite</w:t>
      </w:r>
      <w:proofErr w:type="spellEnd"/>
      <w:r w:rsidRPr="00A6587B">
        <w:rPr>
          <w:b/>
        </w:rPr>
        <w:t xml:space="preserve"> </w:t>
      </w:r>
      <w:proofErr w:type="spellStart"/>
      <w:r w:rsidRPr="00A6587B">
        <w:rPr>
          <w:b/>
        </w:rPr>
        <w:t>acorduri</w:t>
      </w:r>
      <w:proofErr w:type="spellEnd"/>
      <w:r w:rsidRPr="00A6587B">
        <w:rPr>
          <w:b/>
        </w:rPr>
        <w:t xml:space="preserve">, </w:t>
      </w:r>
      <w:proofErr w:type="spellStart"/>
      <w:r w:rsidRPr="00A6587B">
        <w:rPr>
          <w:b/>
        </w:rPr>
        <w:t>avize</w:t>
      </w:r>
      <w:proofErr w:type="spellEnd"/>
      <w:r w:rsidRPr="00A6587B">
        <w:rPr>
          <w:b/>
        </w:rPr>
        <w:t xml:space="preserve"> </w:t>
      </w:r>
      <w:proofErr w:type="spellStart"/>
      <w:r w:rsidRPr="00A6587B">
        <w:rPr>
          <w:b/>
        </w:rPr>
        <w:t>pentru</w:t>
      </w:r>
      <w:proofErr w:type="spellEnd"/>
      <w:r w:rsidRPr="00A6587B">
        <w:rPr>
          <w:b/>
        </w:rPr>
        <w:t xml:space="preserve"> </w:t>
      </w:r>
      <w:proofErr w:type="spellStart"/>
      <w:r w:rsidRPr="00A6587B">
        <w:rPr>
          <w:b/>
        </w:rPr>
        <w:t>montare</w:t>
      </w:r>
      <w:proofErr w:type="spellEnd"/>
      <w:r w:rsidRPr="00A6587B">
        <w:rPr>
          <w:b/>
        </w:rPr>
        <w:t xml:space="preserve">? </w:t>
      </w:r>
      <w:proofErr w:type="spellStart"/>
      <w:r w:rsidRPr="00A6587B">
        <w:rPr>
          <w:b/>
        </w:rPr>
        <w:t>Ele</w:t>
      </w:r>
      <w:proofErr w:type="spellEnd"/>
      <w:r w:rsidRPr="00A6587B">
        <w:rPr>
          <w:b/>
        </w:rPr>
        <w:t xml:space="preserve"> nu </w:t>
      </w:r>
      <w:proofErr w:type="spellStart"/>
      <w:r w:rsidRPr="00A6587B">
        <w:rPr>
          <w:b/>
        </w:rPr>
        <w:t>presupun</w:t>
      </w:r>
      <w:proofErr w:type="spellEnd"/>
      <w:r w:rsidRPr="00A6587B">
        <w:rPr>
          <w:b/>
        </w:rPr>
        <w:t xml:space="preserve"> </w:t>
      </w:r>
      <w:proofErr w:type="spellStart"/>
      <w:r w:rsidRPr="00A6587B">
        <w:rPr>
          <w:b/>
        </w:rPr>
        <w:t>fundatie</w:t>
      </w:r>
      <w:proofErr w:type="spellEnd"/>
      <w:r w:rsidRPr="00A6587B">
        <w:rPr>
          <w:b/>
        </w:rPr>
        <w:t xml:space="preserve"> </w:t>
      </w:r>
      <w:proofErr w:type="spellStart"/>
      <w:r w:rsidRPr="00A6587B">
        <w:rPr>
          <w:b/>
        </w:rPr>
        <w:t>sau</w:t>
      </w:r>
      <w:proofErr w:type="spellEnd"/>
      <w:r w:rsidRPr="00A6587B">
        <w:rPr>
          <w:b/>
        </w:rPr>
        <w:t xml:space="preserve"> </w:t>
      </w:r>
      <w:proofErr w:type="spellStart"/>
      <w:r w:rsidRPr="00A6587B">
        <w:rPr>
          <w:b/>
        </w:rPr>
        <w:t>structuri</w:t>
      </w:r>
      <w:proofErr w:type="spellEnd"/>
      <w:r w:rsidRPr="00A6587B">
        <w:rPr>
          <w:b/>
        </w:rPr>
        <w:t xml:space="preserve"> de </w:t>
      </w:r>
      <w:proofErr w:type="spellStart"/>
      <w:r w:rsidRPr="00A6587B">
        <w:rPr>
          <w:b/>
        </w:rPr>
        <w:t>rezistenta</w:t>
      </w:r>
      <w:proofErr w:type="spellEnd"/>
      <w:r w:rsidRPr="00A6587B">
        <w:rPr>
          <w:b/>
        </w:rPr>
        <w:t>.</w:t>
      </w:r>
    </w:p>
    <w:p w:rsidR="007D09E0" w:rsidRPr="00A6587B" w:rsidRDefault="007D09E0" w:rsidP="00205430">
      <w:pPr>
        <w:pStyle w:val="ListParagraph"/>
        <w:numPr>
          <w:ilvl w:val="0"/>
          <w:numId w:val="10"/>
        </w:numPr>
        <w:spacing w:after="160" w:line="259" w:lineRule="auto"/>
        <w:ind w:left="1134" w:hanging="283"/>
        <w:rPr>
          <w:rFonts w:cs="Times New Roman"/>
          <w:szCs w:val="24"/>
          <w:lang w:val="ro-RO"/>
        </w:rPr>
      </w:pPr>
      <w:proofErr w:type="spellStart"/>
      <w:r w:rsidRPr="00A6587B">
        <w:rPr>
          <w:rFonts w:cs="Times New Roman"/>
          <w:szCs w:val="24"/>
        </w:rPr>
        <w:t>Orice</w:t>
      </w:r>
      <w:proofErr w:type="spellEnd"/>
      <w:r w:rsidRPr="00A6587B">
        <w:rPr>
          <w:rFonts w:cs="Times New Roman"/>
          <w:szCs w:val="24"/>
        </w:rPr>
        <w:t xml:space="preserve"> m</w:t>
      </w:r>
      <w:proofErr w:type="spellStart"/>
      <w:r w:rsidRPr="00A6587B">
        <w:rPr>
          <w:rFonts w:cs="Times New Roman"/>
          <w:szCs w:val="24"/>
          <w:lang w:val="ro-RO"/>
        </w:rPr>
        <w:t>ăsură</w:t>
      </w:r>
      <w:proofErr w:type="spellEnd"/>
      <w:r w:rsidRPr="00A6587B">
        <w:rPr>
          <w:rFonts w:cs="Times New Roman"/>
          <w:szCs w:val="24"/>
          <w:lang w:val="ro-RO"/>
        </w:rPr>
        <w:t xml:space="preserve"> care se regăsește în planul de management </w:t>
      </w:r>
      <w:proofErr w:type="gramStart"/>
      <w:r w:rsidRPr="00A6587B">
        <w:rPr>
          <w:rFonts w:cs="Times New Roman"/>
          <w:szCs w:val="24"/>
          <w:lang w:val="ro-RO"/>
        </w:rPr>
        <w:t>este</w:t>
      </w:r>
      <w:proofErr w:type="gramEnd"/>
      <w:r w:rsidRPr="00A6587B">
        <w:rPr>
          <w:rFonts w:cs="Times New Roman"/>
          <w:szCs w:val="24"/>
          <w:lang w:val="ro-RO"/>
        </w:rPr>
        <w:t xml:space="preserve"> eligibilă în vederea finanțării, cu condiția respectării celorlalte condiții ale ghidului. Toate investițiile în infrastructură vor respecta cerințele legislative în vigoare în funcție de amploarea intervenției.</w:t>
      </w:r>
      <w:r w:rsidR="00783313" w:rsidRPr="00A6587B">
        <w:rPr>
          <w:rFonts w:cs="Times New Roman"/>
          <w:szCs w:val="24"/>
          <w:lang w:val="ro-RO"/>
        </w:rPr>
        <w:t xml:space="preserve"> </w:t>
      </w:r>
    </w:p>
    <w:p w:rsidR="007D09E0" w:rsidRPr="00A6587B" w:rsidRDefault="007D09E0" w:rsidP="00A6587B">
      <w:pPr>
        <w:pStyle w:val="NORML"/>
        <w:numPr>
          <w:ilvl w:val="0"/>
          <w:numId w:val="1"/>
        </w:numPr>
        <w:ind w:left="283" w:hanging="283"/>
        <w:rPr>
          <w:b/>
        </w:rPr>
      </w:pPr>
      <w:r w:rsidRPr="00A6587B">
        <w:rPr>
          <w:b/>
        </w:rPr>
        <w:t xml:space="preserve">Cum se </w:t>
      </w:r>
      <w:proofErr w:type="spellStart"/>
      <w:r w:rsidRPr="00A6587B">
        <w:rPr>
          <w:b/>
        </w:rPr>
        <w:t>încarcă</w:t>
      </w:r>
      <w:proofErr w:type="spellEnd"/>
      <w:r w:rsidRPr="00A6587B">
        <w:rPr>
          <w:b/>
        </w:rPr>
        <w:t xml:space="preserve"> </w:t>
      </w:r>
      <w:proofErr w:type="spellStart"/>
      <w:r w:rsidRPr="00A6587B">
        <w:rPr>
          <w:b/>
        </w:rPr>
        <w:t>bugetul</w:t>
      </w:r>
      <w:proofErr w:type="spellEnd"/>
      <w:r w:rsidRPr="00A6587B">
        <w:rPr>
          <w:b/>
        </w:rPr>
        <w:t xml:space="preserve"> </w:t>
      </w:r>
      <w:proofErr w:type="spellStart"/>
      <w:r w:rsidRPr="00A6587B">
        <w:rPr>
          <w:b/>
        </w:rPr>
        <w:t>în</w:t>
      </w:r>
      <w:proofErr w:type="spellEnd"/>
      <w:r w:rsidRPr="00A6587B">
        <w:rPr>
          <w:b/>
        </w:rPr>
        <w:t xml:space="preserve"> </w:t>
      </w:r>
      <w:proofErr w:type="spellStart"/>
      <w:r w:rsidRPr="00A6587B">
        <w:rPr>
          <w:b/>
        </w:rPr>
        <w:t>sistem</w:t>
      </w:r>
      <w:proofErr w:type="spellEnd"/>
      <w:r w:rsidRPr="00A6587B">
        <w:rPr>
          <w:b/>
        </w:rPr>
        <w:t xml:space="preserve">? </w:t>
      </w:r>
      <w:proofErr w:type="spellStart"/>
      <w:r w:rsidRPr="00A6587B">
        <w:rPr>
          <w:b/>
        </w:rPr>
        <w:t>Există</w:t>
      </w:r>
      <w:proofErr w:type="spellEnd"/>
      <w:r w:rsidRPr="00A6587B">
        <w:rPr>
          <w:b/>
        </w:rPr>
        <w:t xml:space="preserve"> </w:t>
      </w:r>
      <w:proofErr w:type="gramStart"/>
      <w:r w:rsidRPr="00A6587B">
        <w:rPr>
          <w:b/>
        </w:rPr>
        <w:t>un</w:t>
      </w:r>
      <w:proofErr w:type="gramEnd"/>
      <w:r w:rsidRPr="00A6587B">
        <w:rPr>
          <w:b/>
        </w:rPr>
        <w:t xml:space="preserve"> model de </w:t>
      </w:r>
      <w:proofErr w:type="spellStart"/>
      <w:r w:rsidRPr="00A6587B">
        <w:rPr>
          <w:b/>
        </w:rPr>
        <w:t>buget</w:t>
      </w:r>
      <w:proofErr w:type="spellEnd"/>
      <w:r w:rsidRPr="00A6587B">
        <w:rPr>
          <w:b/>
        </w:rPr>
        <w:t xml:space="preserve"> </w:t>
      </w:r>
      <w:proofErr w:type="spellStart"/>
      <w:r w:rsidRPr="00A6587B">
        <w:rPr>
          <w:b/>
        </w:rPr>
        <w:t>în</w:t>
      </w:r>
      <w:proofErr w:type="spellEnd"/>
      <w:r w:rsidRPr="00A6587B">
        <w:rPr>
          <w:b/>
        </w:rPr>
        <w:t xml:space="preserve"> format electronic? </w:t>
      </w:r>
    </w:p>
    <w:p w:rsidR="004400E6" w:rsidRPr="00A6587B" w:rsidRDefault="007D09E0" w:rsidP="00205430">
      <w:pPr>
        <w:pStyle w:val="ListParagraph"/>
        <w:numPr>
          <w:ilvl w:val="0"/>
          <w:numId w:val="10"/>
        </w:numPr>
        <w:ind w:left="1134" w:hanging="283"/>
        <w:contextualSpacing/>
        <w:rPr>
          <w:rFonts w:cs="Times New Roman"/>
          <w:szCs w:val="24"/>
        </w:rPr>
      </w:pPr>
      <w:proofErr w:type="spellStart"/>
      <w:r w:rsidRPr="00A6587B">
        <w:rPr>
          <w:rFonts w:cs="Times New Roman"/>
          <w:szCs w:val="24"/>
        </w:rPr>
        <w:t>Bugetul</w:t>
      </w:r>
      <w:proofErr w:type="spellEnd"/>
      <w:r w:rsidRPr="00A6587B">
        <w:rPr>
          <w:rFonts w:cs="Times New Roman"/>
          <w:szCs w:val="24"/>
        </w:rPr>
        <w:t xml:space="preserve"> se </w:t>
      </w:r>
      <w:proofErr w:type="spellStart"/>
      <w:proofErr w:type="gramStart"/>
      <w:r w:rsidRPr="00A6587B">
        <w:rPr>
          <w:rFonts w:cs="Times New Roman"/>
          <w:szCs w:val="24"/>
        </w:rPr>
        <w:t>va</w:t>
      </w:r>
      <w:proofErr w:type="spellEnd"/>
      <w:proofErr w:type="gramEnd"/>
      <w:r w:rsidRPr="00A6587B">
        <w:rPr>
          <w:rFonts w:cs="Times New Roman"/>
          <w:szCs w:val="24"/>
        </w:rPr>
        <w:t xml:space="preserve"> </w:t>
      </w:r>
      <w:proofErr w:type="spellStart"/>
      <w:r w:rsidRPr="00A6587B">
        <w:rPr>
          <w:rFonts w:cs="Times New Roman"/>
          <w:szCs w:val="24"/>
        </w:rPr>
        <w:t>completa</w:t>
      </w:r>
      <w:proofErr w:type="spellEnd"/>
      <w:r w:rsidRPr="00A6587B">
        <w:rPr>
          <w:rFonts w:cs="Times New Roman"/>
          <w:szCs w:val="24"/>
        </w:rPr>
        <w:t xml:space="preserve"> </w:t>
      </w:r>
      <w:proofErr w:type="spellStart"/>
      <w:r w:rsidRPr="00A6587B">
        <w:rPr>
          <w:rFonts w:cs="Times New Roman"/>
          <w:szCs w:val="24"/>
        </w:rPr>
        <w:t>în</w:t>
      </w:r>
      <w:proofErr w:type="spellEnd"/>
      <w:r w:rsidRPr="00A6587B">
        <w:rPr>
          <w:rFonts w:cs="Times New Roman"/>
          <w:szCs w:val="24"/>
        </w:rPr>
        <w:t xml:space="preserve"> </w:t>
      </w:r>
      <w:proofErr w:type="spellStart"/>
      <w:r w:rsidRPr="00A6587B">
        <w:rPr>
          <w:rFonts w:cs="Times New Roman"/>
          <w:szCs w:val="24"/>
        </w:rPr>
        <w:t>formatul</w:t>
      </w:r>
      <w:proofErr w:type="spellEnd"/>
      <w:r w:rsidRPr="00A6587B">
        <w:rPr>
          <w:rFonts w:cs="Times New Roman"/>
          <w:szCs w:val="24"/>
        </w:rPr>
        <w:t xml:space="preserve"> din </w:t>
      </w:r>
      <w:proofErr w:type="spellStart"/>
      <w:r w:rsidRPr="00A6587B">
        <w:rPr>
          <w:rFonts w:cs="Times New Roman"/>
          <w:szCs w:val="24"/>
        </w:rPr>
        <w:t>MySMIS</w:t>
      </w:r>
      <w:proofErr w:type="spellEnd"/>
      <w:r w:rsidRPr="00A6587B">
        <w:rPr>
          <w:rFonts w:cs="Times New Roman"/>
          <w:szCs w:val="24"/>
        </w:rPr>
        <w:t xml:space="preserve">, nu </w:t>
      </w:r>
      <w:proofErr w:type="spellStart"/>
      <w:r w:rsidRPr="00A6587B">
        <w:rPr>
          <w:rFonts w:cs="Times New Roman"/>
          <w:szCs w:val="24"/>
        </w:rPr>
        <w:t>există</w:t>
      </w:r>
      <w:proofErr w:type="spellEnd"/>
      <w:r w:rsidRPr="00A6587B">
        <w:rPr>
          <w:rFonts w:cs="Times New Roman"/>
          <w:szCs w:val="24"/>
        </w:rPr>
        <w:t xml:space="preserve"> un alt model </w:t>
      </w:r>
      <w:proofErr w:type="spellStart"/>
      <w:r w:rsidRPr="00A6587B">
        <w:rPr>
          <w:rFonts w:cs="Times New Roman"/>
          <w:szCs w:val="24"/>
        </w:rPr>
        <w:t>recomandat</w:t>
      </w:r>
      <w:proofErr w:type="spellEnd"/>
      <w:r w:rsidRPr="00A6587B">
        <w:rPr>
          <w:rFonts w:cs="Times New Roman"/>
          <w:szCs w:val="24"/>
        </w:rPr>
        <w:t xml:space="preserve"> </w:t>
      </w:r>
      <w:r w:rsidR="002F199F" w:rsidRPr="00A6587B">
        <w:rPr>
          <w:rFonts w:cs="Times New Roman"/>
          <w:szCs w:val="24"/>
        </w:rPr>
        <w:t xml:space="preserve">de </w:t>
      </w:r>
      <w:proofErr w:type="spellStart"/>
      <w:r w:rsidR="002F199F" w:rsidRPr="00A6587B">
        <w:rPr>
          <w:rFonts w:cs="Times New Roman"/>
          <w:szCs w:val="24"/>
        </w:rPr>
        <w:t>către</w:t>
      </w:r>
      <w:proofErr w:type="spellEnd"/>
      <w:r w:rsidR="002F199F" w:rsidRPr="00A6587B">
        <w:rPr>
          <w:rFonts w:cs="Times New Roman"/>
          <w:szCs w:val="24"/>
        </w:rPr>
        <w:t xml:space="preserve"> AM. </w:t>
      </w:r>
    </w:p>
    <w:p w:rsidR="00D8228E" w:rsidRPr="00A6587B" w:rsidRDefault="00D8228E" w:rsidP="00205430">
      <w:pPr>
        <w:contextualSpacing/>
        <w:jc w:val="both"/>
        <w:rPr>
          <w:rFonts w:ascii="Times New Roman" w:hAnsi="Times New Roman"/>
          <w:b/>
          <w:sz w:val="24"/>
          <w:szCs w:val="24"/>
        </w:rPr>
      </w:pPr>
    </w:p>
    <w:p w:rsidR="00D8228E" w:rsidRPr="00A6587B" w:rsidRDefault="00D8228E" w:rsidP="00A6587B">
      <w:pPr>
        <w:pStyle w:val="NORML"/>
        <w:numPr>
          <w:ilvl w:val="0"/>
          <w:numId w:val="1"/>
        </w:numPr>
        <w:ind w:left="283" w:hanging="283"/>
        <w:rPr>
          <w:b/>
        </w:rPr>
      </w:pPr>
      <w:proofErr w:type="spellStart"/>
      <w:r w:rsidRPr="00A6587B">
        <w:rPr>
          <w:b/>
        </w:rPr>
        <w:t>Acordul</w:t>
      </w:r>
      <w:proofErr w:type="spellEnd"/>
      <w:r w:rsidRPr="00A6587B">
        <w:rPr>
          <w:b/>
        </w:rPr>
        <w:t xml:space="preserve"> de </w:t>
      </w:r>
      <w:proofErr w:type="spellStart"/>
      <w:r w:rsidRPr="00A6587B">
        <w:rPr>
          <w:b/>
        </w:rPr>
        <w:t>parteneriat</w:t>
      </w:r>
      <w:proofErr w:type="spellEnd"/>
      <w:r w:rsidRPr="00A6587B">
        <w:rPr>
          <w:b/>
        </w:rPr>
        <w:t xml:space="preserve"> </w:t>
      </w:r>
      <w:proofErr w:type="spellStart"/>
      <w:proofErr w:type="gramStart"/>
      <w:r w:rsidRPr="00A6587B">
        <w:rPr>
          <w:b/>
        </w:rPr>
        <w:t>este</w:t>
      </w:r>
      <w:proofErr w:type="spellEnd"/>
      <w:proofErr w:type="gramEnd"/>
      <w:r w:rsidRPr="00A6587B">
        <w:rPr>
          <w:b/>
        </w:rPr>
        <w:t xml:space="preserve"> </w:t>
      </w:r>
      <w:proofErr w:type="spellStart"/>
      <w:r w:rsidRPr="00A6587B">
        <w:rPr>
          <w:b/>
        </w:rPr>
        <w:t>unul</w:t>
      </w:r>
      <w:proofErr w:type="spellEnd"/>
      <w:r w:rsidRPr="00A6587B">
        <w:rPr>
          <w:b/>
        </w:rPr>
        <w:t xml:space="preserve"> </w:t>
      </w:r>
      <w:proofErr w:type="spellStart"/>
      <w:r w:rsidRPr="00A6587B">
        <w:rPr>
          <w:b/>
        </w:rPr>
        <w:t>cadru</w:t>
      </w:r>
      <w:proofErr w:type="spellEnd"/>
      <w:r w:rsidRPr="00A6587B">
        <w:rPr>
          <w:b/>
        </w:rPr>
        <w:t>?</w:t>
      </w:r>
    </w:p>
    <w:p w:rsidR="0074437E" w:rsidRPr="00A6587B" w:rsidRDefault="00D8228E" w:rsidP="00205430">
      <w:pPr>
        <w:pStyle w:val="NORML"/>
        <w:numPr>
          <w:ilvl w:val="0"/>
          <w:numId w:val="10"/>
        </w:numPr>
        <w:ind w:left="1134" w:hanging="283"/>
        <w:rPr>
          <w:rFonts w:eastAsiaTheme="minorHAnsi"/>
          <w:lang w:eastAsia="en-US"/>
        </w:rPr>
      </w:pPr>
      <w:proofErr w:type="spellStart"/>
      <w:r w:rsidRPr="00A6587B">
        <w:rPr>
          <w:rFonts w:eastAsiaTheme="minorHAnsi"/>
          <w:lang w:eastAsia="en-US"/>
        </w:rPr>
        <w:t>Acordul</w:t>
      </w:r>
      <w:proofErr w:type="spellEnd"/>
      <w:r w:rsidRPr="00A6587B">
        <w:rPr>
          <w:rFonts w:eastAsiaTheme="minorHAnsi"/>
          <w:lang w:eastAsia="en-US"/>
        </w:rPr>
        <w:t xml:space="preserve"> de </w:t>
      </w:r>
      <w:proofErr w:type="spellStart"/>
      <w:r w:rsidR="00D8547B" w:rsidRPr="00A6587B">
        <w:rPr>
          <w:rFonts w:eastAsiaTheme="minorHAnsi"/>
          <w:lang w:eastAsia="en-US"/>
        </w:rPr>
        <w:t>parteneriat</w:t>
      </w:r>
      <w:proofErr w:type="spellEnd"/>
      <w:r w:rsidR="00D8547B" w:rsidRPr="00A6587B">
        <w:rPr>
          <w:rFonts w:eastAsiaTheme="minorHAnsi"/>
          <w:lang w:eastAsia="en-US"/>
        </w:rPr>
        <w:t xml:space="preserve"> </w:t>
      </w:r>
      <w:proofErr w:type="spellStart"/>
      <w:proofErr w:type="gramStart"/>
      <w:r w:rsidR="00D8547B" w:rsidRPr="00A6587B">
        <w:rPr>
          <w:rFonts w:eastAsiaTheme="minorHAnsi"/>
          <w:lang w:eastAsia="en-US"/>
        </w:rPr>
        <w:t>este</w:t>
      </w:r>
      <w:proofErr w:type="spellEnd"/>
      <w:proofErr w:type="gramEnd"/>
      <w:r w:rsidR="00D8547B" w:rsidRPr="00A6587B">
        <w:rPr>
          <w:rFonts w:eastAsiaTheme="minorHAnsi"/>
          <w:lang w:eastAsia="en-US"/>
        </w:rPr>
        <w:t xml:space="preserve"> un m</w:t>
      </w:r>
      <w:r w:rsidRPr="00A6587B">
        <w:rPr>
          <w:rFonts w:eastAsiaTheme="minorHAnsi"/>
          <w:lang w:eastAsia="en-US"/>
        </w:rPr>
        <w:t xml:space="preserve">odel </w:t>
      </w:r>
      <w:proofErr w:type="spellStart"/>
      <w:r w:rsidRPr="00A6587B">
        <w:rPr>
          <w:rFonts w:eastAsiaTheme="minorHAnsi"/>
          <w:lang w:eastAsia="en-US"/>
        </w:rPr>
        <w:t>recomandat</w:t>
      </w:r>
      <w:proofErr w:type="spellEnd"/>
      <w:r w:rsidRPr="00A6587B">
        <w:rPr>
          <w:rFonts w:eastAsiaTheme="minorHAnsi"/>
          <w:lang w:eastAsia="en-US"/>
        </w:rPr>
        <w:t xml:space="preserve"> </w:t>
      </w:r>
      <w:r w:rsidR="00D8547B" w:rsidRPr="00A6587B">
        <w:rPr>
          <w:rFonts w:eastAsiaTheme="minorHAnsi"/>
          <w:lang w:eastAsia="en-US"/>
        </w:rPr>
        <w:t xml:space="preserve">care a </w:t>
      </w:r>
      <w:proofErr w:type="spellStart"/>
      <w:r w:rsidR="00D8547B" w:rsidRPr="00A6587B">
        <w:rPr>
          <w:rFonts w:eastAsiaTheme="minorHAnsi"/>
          <w:lang w:eastAsia="en-US"/>
        </w:rPr>
        <w:t>fost</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întocmit</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în</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baza</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prevederilor</w:t>
      </w:r>
      <w:proofErr w:type="spellEnd"/>
      <w:r w:rsidR="00D8547B" w:rsidRPr="00A6587B">
        <w:rPr>
          <w:rFonts w:eastAsiaTheme="minorHAnsi"/>
          <w:lang w:eastAsia="en-US"/>
        </w:rPr>
        <w:t xml:space="preserve"> OUG </w:t>
      </w:r>
      <w:proofErr w:type="spellStart"/>
      <w:r w:rsidR="00D8547B" w:rsidRPr="00A6587B">
        <w:rPr>
          <w:rFonts w:eastAsiaTheme="minorHAnsi"/>
          <w:lang w:eastAsia="en-US"/>
        </w:rPr>
        <w:t>nr</w:t>
      </w:r>
      <w:proofErr w:type="spellEnd"/>
      <w:r w:rsidR="00D8547B" w:rsidRPr="00A6587B">
        <w:rPr>
          <w:rFonts w:eastAsiaTheme="minorHAnsi"/>
          <w:lang w:eastAsia="en-US"/>
        </w:rPr>
        <w:t xml:space="preserve">. 40/2015 </w:t>
      </w:r>
      <w:proofErr w:type="spellStart"/>
      <w:r w:rsidR="00D8547B" w:rsidRPr="00A6587B">
        <w:rPr>
          <w:rFonts w:eastAsiaTheme="minorHAnsi"/>
          <w:lang w:eastAsia="en-US"/>
        </w:rPr>
        <w:t>privind</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gestionarea</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financiară</w:t>
      </w:r>
      <w:proofErr w:type="spellEnd"/>
      <w:r w:rsidR="00D8547B" w:rsidRPr="00A6587B">
        <w:rPr>
          <w:rFonts w:eastAsiaTheme="minorHAnsi"/>
          <w:lang w:eastAsia="en-US"/>
        </w:rPr>
        <w:t xml:space="preserve"> a </w:t>
      </w:r>
      <w:proofErr w:type="spellStart"/>
      <w:r w:rsidR="00D8547B" w:rsidRPr="00A6587B">
        <w:rPr>
          <w:rFonts w:eastAsiaTheme="minorHAnsi"/>
          <w:lang w:eastAsia="en-US"/>
        </w:rPr>
        <w:t>fondurilor</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europene</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pentru</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perioada</w:t>
      </w:r>
      <w:proofErr w:type="spellEnd"/>
      <w:r w:rsidR="00D8547B" w:rsidRPr="00A6587B">
        <w:rPr>
          <w:rFonts w:eastAsiaTheme="minorHAnsi"/>
          <w:lang w:eastAsia="en-US"/>
        </w:rPr>
        <w:t xml:space="preserve"> de </w:t>
      </w:r>
      <w:proofErr w:type="spellStart"/>
      <w:r w:rsidR="00D8547B" w:rsidRPr="00A6587B">
        <w:rPr>
          <w:rFonts w:eastAsiaTheme="minorHAnsi"/>
          <w:lang w:eastAsia="en-US"/>
        </w:rPr>
        <w:t>programare</w:t>
      </w:r>
      <w:proofErr w:type="spellEnd"/>
      <w:r w:rsidR="00D8547B" w:rsidRPr="00A6587B">
        <w:rPr>
          <w:rFonts w:eastAsiaTheme="minorHAnsi"/>
          <w:lang w:eastAsia="en-US"/>
        </w:rPr>
        <w:t xml:space="preserve"> 2014-2020 </w:t>
      </w:r>
      <w:proofErr w:type="spellStart"/>
      <w:r w:rsidR="00D8547B" w:rsidRPr="00A6587B">
        <w:rPr>
          <w:rFonts w:eastAsiaTheme="minorHAnsi"/>
          <w:lang w:eastAsia="en-US"/>
        </w:rPr>
        <w:t>şi</w:t>
      </w:r>
      <w:proofErr w:type="spellEnd"/>
      <w:r w:rsidR="00D8547B" w:rsidRPr="00A6587B">
        <w:rPr>
          <w:rFonts w:eastAsiaTheme="minorHAnsi"/>
          <w:lang w:eastAsia="en-US"/>
        </w:rPr>
        <w:t xml:space="preserve"> ale HG </w:t>
      </w:r>
      <w:proofErr w:type="spellStart"/>
      <w:r w:rsidR="00D8547B" w:rsidRPr="00A6587B">
        <w:rPr>
          <w:rFonts w:eastAsiaTheme="minorHAnsi"/>
          <w:lang w:eastAsia="en-US"/>
        </w:rPr>
        <w:t>nr</w:t>
      </w:r>
      <w:proofErr w:type="spellEnd"/>
      <w:r w:rsidR="00D8547B" w:rsidRPr="00A6587B">
        <w:rPr>
          <w:rFonts w:eastAsiaTheme="minorHAnsi"/>
          <w:lang w:eastAsia="en-US"/>
        </w:rPr>
        <w:t xml:space="preserve">. 93/2016 </w:t>
      </w:r>
      <w:proofErr w:type="spellStart"/>
      <w:r w:rsidR="00D8547B" w:rsidRPr="00A6587B">
        <w:rPr>
          <w:rFonts w:eastAsiaTheme="minorHAnsi"/>
          <w:lang w:eastAsia="en-US"/>
        </w:rPr>
        <w:t>pentru</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aprobarea</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Normelor</w:t>
      </w:r>
      <w:proofErr w:type="spellEnd"/>
      <w:r w:rsidR="00D8547B" w:rsidRPr="00A6587B">
        <w:rPr>
          <w:rFonts w:eastAsiaTheme="minorHAnsi"/>
          <w:lang w:eastAsia="en-US"/>
        </w:rPr>
        <w:t xml:space="preserve"> </w:t>
      </w:r>
      <w:proofErr w:type="spellStart"/>
      <w:r w:rsidR="00D8547B" w:rsidRPr="00A6587B">
        <w:rPr>
          <w:rFonts w:eastAsiaTheme="minorHAnsi"/>
          <w:lang w:eastAsia="en-US"/>
        </w:rPr>
        <w:t>metodologice</w:t>
      </w:r>
      <w:proofErr w:type="spellEnd"/>
      <w:r w:rsidR="00D8547B" w:rsidRPr="00A6587B">
        <w:rPr>
          <w:rFonts w:eastAsiaTheme="minorHAnsi"/>
          <w:lang w:eastAsia="en-US"/>
        </w:rPr>
        <w:t xml:space="preserve"> de </w:t>
      </w:r>
      <w:proofErr w:type="spellStart"/>
      <w:r w:rsidR="00D8547B" w:rsidRPr="00A6587B">
        <w:rPr>
          <w:rFonts w:eastAsiaTheme="minorHAnsi"/>
          <w:lang w:eastAsia="en-US"/>
        </w:rPr>
        <w:t>aplicare</w:t>
      </w:r>
      <w:proofErr w:type="spellEnd"/>
      <w:r w:rsidR="00D8547B" w:rsidRPr="00A6587B">
        <w:rPr>
          <w:rFonts w:eastAsiaTheme="minorHAnsi"/>
          <w:lang w:eastAsia="en-US"/>
        </w:rPr>
        <w:t xml:space="preserve"> a </w:t>
      </w:r>
      <w:proofErr w:type="spellStart"/>
      <w:r w:rsidR="00D8547B" w:rsidRPr="00A6587B">
        <w:rPr>
          <w:rFonts w:eastAsiaTheme="minorHAnsi"/>
          <w:lang w:eastAsia="en-US"/>
        </w:rPr>
        <w:t>prevederilor</w:t>
      </w:r>
      <w:proofErr w:type="spellEnd"/>
      <w:r w:rsidR="00D8547B" w:rsidRPr="00A6587B">
        <w:rPr>
          <w:rFonts w:eastAsiaTheme="minorHAnsi"/>
          <w:lang w:eastAsia="en-US"/>
        </w:rPr>
        <w:t xml:space="preserve"> OUG </w:t>
      </w:r>
      <w:proofErr w:type="spellStart"/>
      <w:r w:rsidR="00D8547B" w:rsidRPr="00A6587B">
        <w:rPr>
          <w:rFonts w:eastAsiaTheme="minorHAnsi"/>
          <w:lang w:eastAsia="en-US"/>
        </w:rPr>
        <w:t>nr</w:t>
      </w:r>
      <w:proofErr w:type="spellEnd"/>
      <w:r w:rsidR="00D8547B" w:rsidRPr="00A6587B">
        <w:rPr>
          <w:rFonts w:eastAsiaTheme="minorHAnsi"/>
          <w:lang w:eastAsia="en-US"/>
        </w:rPr>
        <w:t>. 40/2015</w:t>
      </w:r>
      <w:r w:rsidR="009456F4" w:rsidRPr="00A6587B">
        <w:rPr>
          <w:rFonts w:eastAsiaTheme="minorHAnsi"/>
          <w:lang w:eastAsia="en-US"/>
        </w:rPr>
        <w:t xml:space="preserve">. </w:t>
      </w:r>
      <w:proofErr w:type="spellStart"/>
      <w:r w:rsidR="009456F4" w:rsidRPr="00A6587B">
        <w:rPr>
          <w:rFonts w:eastAsiaTheme="minorHAnsi"/>
          <w:lang w:eastAsia="en-US"/>
        </w:rPr>
        <w:t>Astfel</w:t>
      </w:r>
      <w:proofErr w:type="spellEnd"/>
      <w:r w:rsidR="00675DD6">
        <w:rPr>
          <w:rFonts w:eastAsiaTheme="minorHAnsi"/>
          <w:lang w:eastAsia="en-US"/>
        </w:rPr>
        <w:t>,</w:t>
      </w:r>
      <w:r w:rsidR="009456F4" w:rsidRPr="00A6587B">
        <w:rPr>
          <w:rFonts w:eastAsiaTheme="minorHAnsi"/>
          <w:lang w:eastAsia="en-US"/>
        </w:rPr>
        <w:t xml:space="preserve"> </w:t>
      </w:r>
      <w:proofErr w:type="spellStart"/>
      <w:r w:rsidR="009456F4" w:rsidRPr="00A6587B">
        <w:rPr>
          <w:rFonts w:eastAsiaTheme="minorHAnsi"/>
          <w:lang w:eastAsia="en-US"/>
        </w:rPr>
        <w:t>dorim</w:t>
      </w:r>
      <w:proofErr w:type="spellEnd"/>
      <w:r w:rsidR="009456F4" w:rsidRPr="00A6587B">
        <w:rPr>
          <w:rFonts w:eastAsiaTheme="minorHAnsi"/>
          <w:lang w:eastAsia="en-US"/>
        </w:rPr>
        <w:t xml:space="preserve"> </w:t>
      </w:r>
      <w:proofErr w:type="spellStart"/>
      <w:proofErr w:type="gramStart"/>
      <w:r w:rsidR="009456F4" w:rsidRPr="00A6587B">
        <w:rPr>
          <w:rFonts w:eastAsiaTheme="minorHAnsi"/>
          <w:lang w:eastAsia="en-US"/>
        </w:rPr>
        <w:t>să</w:t>
      </w:r>
      <w:proofErr w:type="spellEnd"/>
      <w:proofErr w:type="gramEnd"/>
      <w:r w:rsidR="009456F4" w:rsidRPr="00A6587B">
        <w:rPr>
          <w:rFonts w:eastAsiaTheme="minorHAnsi"/>
          <w:lang w:eastAsia="en-US"/>
        </w:rPr>
        <w:t xml:space="preserve"> </w:t>
      </w:r>
      <w:proofErr w:type="spellStart"/>
      <w:r w:rsidR="009456F4" w:rsidRPr="00A6587B">
        <w:rPr>
          <w:rFonts w:eastAsiaTheme="minorHAnsi"/>
          <w:lang w:eastAsia="en-US"/>
        </w:rPr>
        <w:t>atragem</w:t>
      </w:r>
      <w:proofErr w:type="spellEnd"/>
      <w:r w:rsidR="009456F4" w:rsidRPr="00A6587B">
        <w:rPr>
          <w:rFonts w:eastAsiaTheme="minorHAnsi"/>
          <w:lang w:eastAsia="en-US"/>
        </w:rPr>
        <w:t xml:space="preserve"> </w:t>
      </w:r>
      <w:proofErr w:type="spellStart"/>
      <w:r w:rsidR="009456F4" w:rsidRPr="00A6587B">
        <w:rPr>
          <w:rFonts w:eastAsiaTheme="minorHAnsi"/>
          <w:lang w:eastAsia="en-US"/>
        </w:rPr>
        <w:t>atenția</w:t>
      </w:r>
      <w:proofErr w:type="spellEnd"/>
      <w:r w:rsidR="009456F4" w:rsidRPr="00A6587B">
        <w:rPr>
          <w:rFonts w:eastAsiaTheme="minorHAnsi"/>
          <w:lang w:eastAsia="en-US"/>
        </w:rPr>
        <w:t xml:space="preserve"> </w:t>
      </w:r>
      <w:proofErr w:type="spellStart"/>
      <w:r w:rsidR="009456F4" w:rsidRPr="00A6587B">
        <w:rPr>
          <w:rFonts w:eastAsiaTheme="minorHAnsi"/>
          <w:lang w:eastAsia="en-US"/>
        </w:rPr>
        <w:t>asupra</w:t>
      </w:r>
      <w:proofErr w:type="spellEnd"/>
      <w:r w:rsidR="009456F4" w:rsidRPr="00A6587B">
        <w:rPr>
          <w:rFonts w:eastAsiaTheme="minorHAnsi"/>
          <w:lang w:eastAsia="en-US"/>
        </w:rPr>
        <w:t xml:space="preserve"> </w:t>
      </w:r>
      <w:proofErr w:type="spellStart"/>
      <w:r w:rsidR="009456F4" w:rsidRPr="00A6587B">
        <w:rPr>
          <w:rFonts w:eastAsiaTheme="minorHAnsi"/>
          <w:lang w:eastAsia="en-US"/>
        </w:rPr>
        <w:t>necesității</w:t>
      </w:r>
      <w:proofErr w:type="spellEnd"/>
      <w:r w:rsidR="009456F4" w:rsidRPr="00A6587B">
        <w:rPr>
          <w:rFonts w:eastAsiaTheme="minorHAnsi"/>
          <w:lang w:eastAsia="en-US"/>
        </w:rPr>
        <w:t xml:space="preserve"> </w:t>
      </w:r>
      <w:proofErr w:type="spellStart"/>
      <w:r w:rsidR="009456F4" w:rsidRPr="00A6587B">
        <w:rPr>
          <w:rFonts w:eastAsiaTheme="minorHAnsi"/>
          <w:lang w:eastAsia="en-US"/>
        </w:rPr>
        <w:t>respectării</w:t>
      </w:r>
      <w:proofErr w:type="spellEnd"/>
      <w:r w:rsidR="009456F4" w:rsidRPr="00A6587B">
        <w:rPr>
          <w:rFonts w:eastAsiaTheme="minorHAnsi"/>
          <w:lang w:eastAsia="en-US"/>
        </w:rPr>
        <w:t xml:space="preserve"> </w:t>
      </w:r>
      <w:proofErr w:type="spellStart"/>
      <w:r w:rsidR="009456F4" w:rsidRPr="00A6587B">
        <w:rPr>
          <w:rFonts w:eastAsiaTheme="minorHAnsi"/>
          <w:lang w:eastAsia="en-US"/>
        </w:rPr>
        <w:t>în</w:t>
      </w:r>
      <w:proofErr w:type="spellEnd"/>
      <w:r w:rsidR="009456F4" w:rsidRPr="00A6587B">
        <w:rPr>
          <w:rFonts w:eastAsiaTheme="minorHAnsi"/>
          <w:lang w:eastAsia="en-US"/>
        </w:rPr>
        <w:t xml:space="preserve"> special a </w:t>
      </w:r>
      <w:proofErr w:type="spellStart"/>
      <w:r w:rsidR="009456F4" w:rsidRPr="00A6587B">
        <w:rPr>
          <w:rFonts w:eastAsiaTheme="minorHAnsi"/>
          <w:lang w:eastAsia="en-US"/>
        </w:rPr>
        <w:t>celor</w:t>
      </w:r>
      <w:proofErr w:type="spellEnd"/>
      <w:r w:rsidR="009456F4" w:rsidRPr="00A6587B">
        <w:rPr>
          <w:rFonts w:eastAsiaTheme="minorHAnsi"/>
          <w:lang w:eastAsia="en-US"/>
        </w:rPr>
        <w:t xml:space="preserve"> </w:t>
      </w:r>
      <w:proofErr w:type="spellStart"/>
      <w:r w:rsidR="009456F4" w:rsidRPr="00A6587B">
        <w:rPr>
          <w:rFonts w:eastAsiaTheme="minorHAnsi"/>
          <w:lang w:eastAsia="en-US"/>
        </w:rPr>
        <w:t>prevederi</w:t>
      </w:r>
      <w:proofErr w:type="spellEnd"/>
      <w:r w:rsidR="009456F4" w:rsidRPr="00A6587B">
        <w:rPr>
          <w:rFonts w:eastAsiaTheme="minorHAnsi"/>
          <w:lang w:eastAsia="en-US"/>
        </w:rPr>
        <w:t xml:space="preserve"> </w:t>
      </w:r>
      <w:proofErr w:type="spellStart"/>
      <w:r w:rsidR="009456F4" w:rsidRPr="00A6587B">
        <w:rPr>
          <w:rFonts w:eastAsiaTheme="minorHAnsi"/>
          <w:lang w:eastAsia="en-US"/>
        </w:rPr>
        <w:t>ce</w:t>
      </w:r>
      <w:proofErr w:type="spellEnd"/>
      <w:r w:rsidR="009456F4" w:rsidRPr="00A6587B">
        <w:rPr>
          <w:rFonts w:eastAsiaTheme="minorHAnsi"/>
          <w:lang w:eastAsia="en-US"/>
        </w:rPr>
        <w:t xml:space="preserve"> </w:t>
      </w:r>
      <w:proofErr w:type="spellStart"/>
      <w:r w:rsidR="009456F4" w:rsidRPr="00A6587B">
        <w:rPr>
          <w:rFonts w:eastAsiaTheme="minorHAnsi"/>
          <w:lang w:eastAsia="en-US"/>
        </w:rPr>
        <w:t>rezultă</w:t>
      </w:r>
      <w:proofErr w:type="spellEnd"/>
      <w:r w:rsidR="009456F4" w:rsidRPr="00A6587B">
        <w:rPr>
          <w:rFonts w:eastAsiaTheme="minorHAnsi"/>
          <w:lang w:eastAsia="en-US"/>
        </w:rPr>
        <w:t xml:space="preserve"> din </w:t>
      </w:r>
      <w:proofErr w:type="spellStart"/>
      <w:r w:rsidR="009456F4" w:rsidRPr="00A6587B">
        <w:rPr>
          <w:rFonts w:eastAsiaTheme="minorHAnsi"/>
          <w:lang w:eastAsia="en-US"/>
        </w:rPr>
        <w:t>aplicarea</w:t>
      </w:r>
      <w:proofErr w:type="spellEnd"/>
      <w:r w:rsidR="009456F4" w:rsidRPr="00A6587B">
        <w:rPr>
          <w:rFonts w:eastAsiaTheme="minorHAnsi"/>
          <w:lang w:eastAsia="en-US"/>
        </w:rPr>
        <w:t xml:space="preserve"> </w:t>
      </w:r>
      <w:proofErr w:type="spellStart"/>
      <w:r w:rsidR="009456F4" w:rsidRPr="00A6587B">
        <w:rPr>
          <w:rFonts w:eastAsiaTheme="minorHAnsi"/>
          <w:lang w:eastAsia="en-US"/>
        </w:rPr>
        <w:t>cadrului</w:t>
      </w:r>
      <w:proofErr w:type="spellEnd"/>
      <w:r w:rsidR="009456F4" w:rsidRPr="00A6587B">
        <w:rPr>
          <w:rFonts w:eastAsiaTheme="minorHAnsi"/>
          <w:lang w:eastAsia="en-US"/>
        </w:rPr>
        <w:t xml:space="preserve"> legal</w:t>
      </w:r>
      <w:r w:rsidR="0074437E" w:rsidRPr="00A6587B">
        <w:rPr>
          <w:rFonts w:eastAsiaTheme="minorHAnsi"/>
          <w:lang w:eastAsia="en-US"/>
        </w:rPr>
        <w:t xml:space="preserve">. </w:t>
      </w:r>
    </w:p>
    <w:p w:rsidR="00FB7C94" w:rsidRPr="00205430" w:rsidRDefault="00FB7C94" w:rsidP="00205430">
      <w:pPr>
        <w:pStyle w:val="ListParagraph"/>
        <w:rPr>
          <w:rFonts w:cs="Times New Roman"/>
          <w:szCs w:val="24"/>
        </w:rPr>
      </w:pPr>
    </w:p>
    <w:p w:rsidR="00FB7C94" w:rsidRPr="00205430" w:rsidRDefault="00FB7C94" w:rsidP="00A6587B">
      <w:pPr>
        <w:pStyle w:val="ListParagraph"/>
        <w:numPr>
          <w:ilvl w:val="0"/>
          <w:numId w:val="1"/>
        </w:numPr>
        <w:spacing w:after="160" w:line="259" w:lineRule="auto"/>
        <w:ind w:left="567" w:hanging="567"/>
        <w:contextualSpacing/>
        <w:rPr>
          <w:rFonts w:cs="Times New Roman"/>
          <w:szCs w:val="24"/>
        </w:rPr>
      </w:pPr>
      <w:proofErr w:type="spellStart"/>
      <w:r w:rsidRPr="00A6587B">
        <w:rPr>
          <w:rFonts w:eastAsia="Times New Roman" w:cs="Times New Roman"/>
          <w:b/>
          <w:szCs w:val="24"/>
          <w:lang w:eastAsia="en-GB"/>
        </w:rPr>
        <w:t>Pentru</w:t>
      </w:r>
      <w:proofErr w:type="spellEnd"/>
      <w:r w:rsidRPr="00A6587B">
        <w:rPr>
          <w:rFonts w:eastAsia="Times New Roman" w:cs="Times New Roman"/>
          <w:b/>
          <w:szCs w:val="24"/>
          <w:lang w:eastAsia="en-GB"/>
        </w:rPr>
        <w:t xml:space="preserve"> </w:t>
      </w:r>
      <w:proofErr w:type="spellStart"/>
      <w:proofErr w:type="gramStart"/>
      <w:r w:rsidRPr="00A6587B">
        <w:rPr>
          <w:rFonts w:eastAsia="Times New Roman" w:cs="Times New Roman"/>
          <w:b/>
          <w:szCs w:val="24"/>
          <w:lang w:eastAsia="en-GB"/>
        </w:rPr>
        <w:t>ce</w:t>
      </w:r>
      <w:proofErr w:type="spellEnd"/>
      <w:proofErr w:type="gramEnd"/>
      <w:r w:rsidRPr="00A6587B">
        <w:rPr>
          <w:rFonts w:eastAsia="Times New Roman" w:cs="Times New Roman"/>
          <w:b/>
          <w:szCs w:val="24"/>
          <w:lang w:eastAsia="en-GB"/>
        </w:rPr>
        <w:t xml:space="preserve"> </w:t>
      </w:r>
      <w:proofErr w:type="spellStart"/>
      <w:r w:rsidRPr="00A6587B">
        <w:rPr>
          <w:rFonts w:eastAsia="Times New Roman" w:cs="Times New Roman"/>
          <w:b/>
          <w:szCs w:val="24"/>
          <w:lang w:eastAsia="en-GB"/>
        </w:rPr>
        <w:t>perioadă</w:t>
      </w:r>
      <w:proofErr w:type="spellEnd"/>
      <w:r w:rsidRPr="00A6587B">
        <w:rPr>
          <w:rFonts w:eastAsia="Times New Roman" w:cs="Times New Roman"/>
          <w:b/>
          <w:szCs w:val="24"/>
          <w:lang w:eastAsia="en-GB"/>
        </w:rPr>
        <w:t xml:space="preserve"> se </w:t>
      </w:r>
      <w:proofErr w:type="spellStart"/>
      <w:r w:rsidRPr="00A6587B">
        <w:rPr>
          <w:rFonts w:eastAsia="Times New Roman" w:cs="Times New Roman"/>
          <w:b/>
          <w:szCs w:val="24"/>
          <w:lang w:eastAsia="en-GB"/>
        </w:rPr>
        <w:t>completează</w:t>
      </w:r>
      <w:proofErr w:type="spellEnd"/>
      <w:r w:rsidRPr="00A6587B">
        <w:rPr>
          <w:rFonts w:eastAsia="Times New Roman" w:cs="Times New Roman"/>
          <w:b/>
          <w:szCs w:val="24"/>
          <w:lang w:eastAsia="en-GB"/>
        </w:rPr>
        <w:t xml:space="preserve"> </w:t>
      </w:r>
      <w:proofErr w:type="spellStart"/>
      <w:r w:rsidRPr="00A6587B">
        <w:rPr>
          <w:rFonts w:eastAsia="Times New Roman" w:cs="Times New Roman"/>
          <w:b/>
          <w:szCs w:val="24"/>
          <w:lang w:eastAsia="en-GB"/>
        </w:rPr>
        <w:t>datele</w:t>
      </w:r>
      <w:proofErr w:type="spellEnd"/>
      <w:r w:rsidRPr="00A6587B">
        <w:rPr>
          <w:rFonts w:eastAsia="Times New Roman" w:cs="Times New Roman"/>
          <w:b/>
          <w:szCs w:val="24"/>
          <w:lang w:eastAsia="en-GB"/>
        </w:rPr>
        <w:t xml:space="preserve"> </w:t>
      </w:r>
      <w:proofErr w:type="spellStart"/>
      <w:r w:rsidRPr="00A6587B">
        <w:rPr>
          <w:rFonts w:eastAsia="Times New Roman" w:cs="Times New Roman"/>
          <w:b/>
          <w:szCs w:val="24"/>
          <w:lang w:eastAsia="en-GB"/>
        </w:rPr>
        <w:t>financiare</w:t>
      </w:r>
      <w:proofErr w:type="spellEnd"/>
      <w:r w:rsidRPr="00A6587B">
        <w:rPr>
          <w:rFonts w:eastAsia="Times New Roman" w:cs="Times New Roman"/>
          <w:b/>
          <w:szCs w:val="24"/>
          <w:lang w:eastAsia="en-GB"/>
        </w:rPr>
        <w:t xml:space="preserve"> din </w:t>
      </w:r>
      <w:proofErr w:type="spellStart"/>
      <w:r w:rsidRPr="00A6587B">
        <w:rPr>
          <w:rFonts w:eastAsia="Times New Roman" w:cs="Times New Roman"/>
          <w:b/>
          <w:szCs w:val="24"/>
          <w:lang w:eastAsia="en-GB"/>
        </w:rPr>
        <w:t>cererea</w:t>
      </w:r>
      <w:proofErr w:type="spellEnd"/>
      <w:r w:rsidRPr="00A6587B">
        <w:rPr>
          <w:rFonts w:eastAsia="Times New Roman" w:cs="Times New Roman"/>
          <w:b/>
          <w:szCs w:val="24"/>
          <w:lang w:eastAsia="en-GB"/>
        </w:rPr>
        <w:t xml:space="preserve"> de </w:t>
      </w:r>
      <w:proofErr w:type="spellStart"/>
      <w:r w:rsidRPr="00A6587B">
        <w:rPr>
          <w:rFonts w:eastAsia="Times New Roman" w:cs="Times New Roman"/>
          <w:b/>
          <w:szCs w:val="24"/>
          <w:lang w:eastAsia="en-GB"/>
        </w:rPr>
        <w:t>finanțare</w:t>
      </w:r>
      <w:proofErr w:type="spellEnd"/>
      <w:r w:rsidRPr="00205430">
        <w:rPr>
          <w:rFonts w:cs="Times New Roman"/>
          <w:szCs w:val="24"/>
        </w:rPr>
        <w:t xml:space="preserve">? La </w:t>
      </w:r>
      <w:proofErr w:type="spellStart"/>
      <w:r w:rsidRPr="00205430">
        <w:rPr>
          <w:rFonts w:cs="Times New Roman"/>
          <w:szCs w:val="24"/>
        </w:rPr>
        <w:t>finanțări</w:t>
      </w:r>
      <w:proofErr w:type="spellEnd"/>
      <w:r w:rsidRPr="00205430">
        <w:rPr>
          <w:rFonts w:cs="Times New Roman"/>
          <w:szCs w:val="24"/>
        </w:rPr>
        <w:t xml:space="preserve"> se </w:t>
      </w:r>
      <w:proofErr w:type="spellStart"/>
      <w:r w:rsidRPr="00205430">
        <w:rPr>
          <w:rFonts w:cs="Times New Roman"/>
          <w:szCs w:val="24"/>
        </w:rPr>
        <w:t>trec</w:t>
      </w:r>
      <w:proofErr w:type="spellEnd"/>
      <w:r w:rsidRPr="00205430">
        <w:rPr>
          <w:rFonts w:cs="Times New Roman"/>
          <w:szCs w:val="24"/>
        </w:rPr>
        <w:t xml:space="preserve"> </w:t>
      </w:r>
      <w:proofErr w:type="spellStart"/>
      <w:r w:rsidRPr="00205430">
        <w:rPr>
          <w:rFonts w:cs="Times New Roman"/>
          <w:szCs w:val="24"/>
        </w:rPr>
        <w:t>doar</w:t>
      </w:r>
      <w:proofErr w:type="spellEnd"/>
      <w:r w:rsidRPr="00205430">
        <w:rPr>
          <w:rFonts w:cs="Times New Roman"/>
          <w:szCs w:val="24"/>
        </w:rPr>
        <w:t xml:space="preserve"> </w:t>
      </w:r>
      <w:proofErr w:type="spellStart"/>
      <w:r w:rsidRPr="00205430">
        <w:rPr>
          <w:rFonts w:cs="Times New Roman"/>
          <w:szCs w:val="24"/>
        </w:rPr>
        <w:t>finanțarile</w:t>
      </w:r>
      <w:proofErr w:type="spellEnd"/>
      <w:r w:rsidRPr="00205430">
        <w:rPr>
          <w:rFonts w:cs="Times New Roman"/>
          <w:szCs w:val="24"/>
        </w:rPr>
        <w:t xml:space="preserve"> </w:t>
      </w:r>
      <w:proofErr w:type="spellStart"/>
      <w:r w:rsidRPr="00205430">
        <w:rPr>
          <w:rFonts w:cs="Times New Roman"/>
          <w:szCs w:val="24"/>
        </w:rPr>
        <w:t>acordate</w:t>
      </w:r>
      <w:proofErr w:type="spellEnd"/>
      <w:r w:rsidRPr="00205430">
        <w:rPr>
          <w:rFonts w:cs="Times New Roman"/>
          <w:szCs w:val="24"/>
        </w:rPr>
        <w:t xml:space="preserve"> anterior din POS </w:t>
      </w:r>
      <w:proofErr w:type="spellStart"/>
      <w:r w:rsidRPr="00205430">
        <w:rPr>
          <w:rFonts w:cs="Times New Roman"/>
          <w:szCs w:val="24"/>
        </w:rPr>
        <w:t>Mediu</w:t>
      </w:r>
      <w:proofErr w:type="spellEnd"/>
      <w:r w:rsidRPr="00205430">
        <w:rPr>
          <w:rFonts w:cs="Times New Roman"/>
          <w:szCs w:val="24"/>
        </w:rPr>
        <w:t xml:space="preserve"> </w:t>
      </w:r>
      <w:proofErr w:type="spellStart"/>
      <w:r w:rsidRPr="00205430">
        <w:rPr>
          <w:rFonts w:cs="Times New Roman"/>
          <w:szCs w:val="24"/>
        </w:rPr>
        <w:t>sau</w:t>
      </w:r>
      <w:proofErr w:type="spellEnd"/>
      <w:r w:rsidRPr="00205430">
        <w:rPr>
          <w:rFonts w:cs="Times New Roman"/>
          <w:szCs w:val="24"/>
        </w:rPr>
        <w:t xml:space="preserve"> </w:t>
      </w:r>
      <w:proofErr w:type="spellStart"/>
      <w:r w:rsidRPr="00205430">
        <w:rPr>
          <w:rFonts w:cs="Times New Roman"/>
          <w:szCs w:val="24"/>
        </w:rPr>
        <w:t>și</w:t>
      </w:r>
      <w:proofErr w:type="spellEnd"/>
      <w:r w:rsidRPr="00205430">
        <w:rPr>
          <w:rFonts w:cs="Times New Roman"/>
          <w:szCs w:val="24"/>
        </w:rPr>
        <w:t xml:space="preserve"> de la </w:t>
      </w:r>
      <w:proofErr w:type="spellStart"/>
      <w:r w:rsidRPr="00205430">
        <w:rPr>
          <w:rFonts w:cs="Times New Roman"/>
          <w:szCs w:val="24"/>
        </w:rPr>
        <w:t>alți</w:t>
      </w:r>
      <w:proofErr w:type="spellEnd"/>
      <w:r w:rsidRPr="00205430">
        <w:rPr>
          <w:rFonts w:cs="Times New Roman"/>
          <w:szCs w:val="24"/>
        </w:rPr>
        <w:t xml:space="preserve"> </w:t>
      </w:r>
      <w:proofErr w:type="spellStart"/>
      <w:r w:rsidRPr="00205430">
        <w:rPr>
          <w:rFonts w:cs="Times New Roman"/>
          <w:szCs w:val="24"/>
        </w:rPr>
        <w:t>finanțatori</w:t>
      </w:r>
      <w:proofErr w:type="spellEnd"/>
      <w:r w:rsidRPr="00205430">
        <w:rPr>
          <w:rFonts w:cs="Times New Roman"/>
          <w:szCs w:val="24"/>
        </w:rPr>
        <w:t xml:space="preserve">? </w:t>
      </w:r>
    </w:p>
    <w:p w:rsidR="00AA5B16" w:rsidRPr="00205430" w:rsidRDefault="00AA5B16" w:rsidP="00205430">
      <w:pPr>
        <w:pStyle w:val="ListParagraph"/>
        <w:numPr>
          <w:ilvl w:val="0"/>
          <w:numId w:val="10"/>
        </w:numPr>
        <w:rPr>
          <w:rFonts w:cs="Times New Roman"/>
          <w:szCs w:val="24"/>
        </w:rPr>
      </w:pPr>
      <w:r w:rsidRPr="00205430">
        <w:rPr>
          <w:rFonts w:cs="Times New Roman"/>
          <w:szCs w:val="24"/>
        </w:rPr>
        <w:t xml:space="preserve">La </w:t>
      </w:r>
      <w:proofErr w:type="spellStart"/>
      <w:r w:rsidRPr="00205430">
        <w:rPr>
          <w:rFonts w:cs="Times New Roman"/>
          <w:szCs w:val="24"/>
        </w:rPr>
        <w:t>secțiunea</w:t>
      </w:r>
      <w:proofErr w:type="spellEnd"/>
      <w:r w:rsidRPr="00205430">
        <w:rPr>
          <w:rFonts w:cs="Times New Roman"/>
          <w:szCs w:val="24"/>
        </w:rPr>
        <w:t xml:space="preserve"> </w:t>
      </w:r>
      <w:proofErr w:type="spellStart"/>
      <w:r w:rsidRPr="00205430">
        <w:rPr>
          <w:rFonts w:cs="Times New Roman"/>
          <w:szCs w:val="24"/>
        </w:rPr>
        <w:t>finanțări</w:t>
      </w:r>
      <w:proofErr w:type="spellEnd"/>
      <w:r w:rsidRPr="00205430">
        <w:rPr>
          <w:rFonts w:cs="Times New Roman"/>
          <w:szCs w:val="24"/>
        </w:rPr>
        <w:t xml:space="preserve"> - </w:t>
      </w:r>
      <w:proofErr w:type="spellStart"/>
      <w:r w:rsidRPr="00205430">
        <w:rPr>
          <w:rFonts w:cs="Times New Roman"/>
          <w:szCs w:val="24"/>
        </w:rPr>
        <w:t>asistență</w:t>
      </w:r>
      <w:proofErr w:type="spellEnd"/>
      <w:r w:rsidRPr="00205430">
        <w:rPr>
          <w:rFonts w:cs="Times New Roman"/>
          <w:szCs w:val="24"/>
        </w:rPr>
        <w:t xml:space="preserve"> </w:t>
      </w:r>
      <w:proofErr w:type="spellStart"/>
      <w:r w:rsidRPr="00205430">
        <w:rPr>
          <w:rFonts w:cs="Times New Roman"/>
          <w:szCs w:val="24"/>
        </w:rPr>
        <w:t>acordată</w:t>
      </w:r>
      <w:proofErr w:type="spellEnd"/>
      <w:r w:rsidRPr="00205430">
        <w:rPr>
          <w:rFonts w:cs="Times New Roman"/>
          <w:szCs w:val="24"/>
        </w:rPr>
        <w:t xml:space="preserve"> anterior, se </w:t>
      </w:r>
      <w:proofErr w:type="spellStart"/>
      <w:r w:rsidRPr="00205430">
        <w:rPr>
          <w:rFonts w:cs="Times New Roman"/>
          <w:szCs w:val="24"/>
        </w:rPr>
        <w:t>vor</w:t>
      </w:r>
      <w:proofErr w:type="spellEnd"/>
      <w:r w:rsidRPr="00205430">
        <w:rPr>
          <w:rFonts w:cs="Times New Roman"/>
          <w:szCs w:val="24"/>
        </w:rPr>
        <w:t xml:space="preserve"> </w:t>
      </w:r>
      <w:proofErr w:type="spellStart"/>
      <w:r w:rsidRPr="00205430">
        <w:rPr>
          <w:rFonts w:cs="Times New Roman"/>
          <w:szCs w:val="24"/>
        </w:rPr>
        <w:t>completa</w:t>
      </w:r>
      <w:proofErr w:type="spellEnd"/>
      <w:r w:rsidRPr="00205430">
        <w:rPr>
          <w:rFonts w:cs="Times New Roman"/>
          <w:szCs w:val="24"/>
        </w:rPr>
        <w:t xml:space="preserve"> </w:t>
      </w:r>
      <w:proofErr w:type="spellStart"/>
      <w:r w:rsidRPr="00205430">
        <w:rPr>
          <w:rFonts w:cs="Times New Roman"/>
          <w:szCs w:val="24"/>
        </w:rPr>
        <w:t>toate</w:t>
      </w:r>
      <w:proofErr w:type="spellEnd"/>
      <w:r w:rsidRPr="00205430">
        <w:rPr>
          <w:rFonts w:cs="Times New Roman"/>
          <w:szCs w:val="24"/>
        </w:rPr>
        <w:t xml:space="preserve"> </w:t>
      </w:r>
      <w:proofErr w:type="spellStart"/>
      <w:r w:rsidRPr="00205430">
        <w:rPr>
          <w:rFonts w:cs="Times New Roman"/>
          <w:szCs w:val="24"/>
        </w:rPr>
        <w:t>asistențele</w:t>
      </w:r>
      <w:proofErr w:type="spellEnd"/>
      <w:r w:rsidRPr="00205430">
        <w:rPr>
          <w:rFonts w:cs="Times New Roman"/>
          <w:szCs w:val="24"/>
        </w:rPr>
        <w:t xml:space="preserve"> </w:t>
      </w:r>
      <w:proofErr w:type="spellStart"/>
      <w:r w:rsidRPr="00205430">
        <w:rPr>
          <w:rFonts w:cs="Times New Roman"/>
          <w:szCs w:val="24"/>
        </w:rPr>
        <w:t>acordate</w:t>
      </w:r>
      <w:proofErr w:type="spellEnd"/>
      <w:r w:rsidRPr="00205430">
        <w:rPr>
          <w:rFonts w:cs="Times New Roman"/>
          <w:szCs w:val="24"/>
        </w:rPr>
        <w:t xml:space="preserve"> anterior </w:t>
      </w:r>
      <w:proofErr w:type="spellStart"/>
      <w:r w:rsidRPr="00205430">
        <w:rPr>
          <w:rFonts w:cs="Times New Roman"/>
          <w:szCs w:val="24"/>
        </w:rPr>
        <w:t>indiferent</w:t>
      </w:r>
      <w:proofErr w:type="spellEnd"/>
      <w:r w:rsidRPr="00205430">
        <w:rPr>
          <w:rFonts w:cs="Times New Roman"/>
          <w:szCs w:val="24"/>
        </w:rPr>
        <w:t xml:space="preserve"> de </w:t>
      </w:r>
      <w:proofErr w:type="spellStart"/>
      <w:r w:rsidRPr="00205430">
        <w:rPr>
          <w:rFonts w:cs="Times New Roman"/>
          <w:szCs w:val="24"/>
        </w:rPr>
        <w:t>sursa</w:t>
      </w:r>
      <w:proofErr w:type="spellEnd"/>
      <w:r w:rsidRPr="00205430">
        <w:rPr>
          <w:rFonts w:cs="Times New Roman"/>
          <w:szCs w:val="24"/>
        </w:rPr>
        <w:t xml:space="preserve"> de </w:t>
      </w:r>
      <w:proofErr w:type="spellStart"/>
      <w:r w:rsidRPr="00205430">
        <w:rPr>
          <w:rFonts w:cs="Times New Roman"/>
          <w:szCs w:val="24"/>
        </w:rPr>
        <w:t>finanțare</w:t>
      </w:r>
      <w:proofErr w:type="spellEnd"/>
      <w:r w:rsidR="00995A8F" w:rsidRPr="00205430">
        <w:rPr>
          <w:rFonts w:cs="Times New Roman"/>
          <w:szCs w:val="24"/>
        </w:rPr>
        <w:t xml:space="preserve">. </w:t>
      </w:r>
      <w:r w:rsidRPr="00205430">
        <w:rPr>
          <w:rFonts w:cs="Times New Roman"/>
          <w:szCs w:val="24"/>
        </w:rPr>
        <w:t xml:space="preserve">La </w:t>
      </w:r>
      <w:proofErr w:type="spellStart"/>
      <w:r w:rsidRPr="00205430">
        <w:rPr>
          <w:rFonts w:cs="Times New Roman"/>
          <w:szCs w:val="24"/>
        </w:rPr>
        <w:t>sectiunea</w:t>
      </w:r>
      <w:proofErr w:type="spellEnd"/>
      <w:r w:rsidRPr="00205430">
        <w:rPr>
          <w:rFonts w:cs="Times New Roman"/>
          <w:szCs w:val="24"/>
        </w:rPr>
        <w:t xml:space="preserve"> </w:t>
      </w:r>
      <w:proofErr w:type="spellStart"/>
      <w:r w:rsidRPr="00205430">
        <w:rPr>
          <w:rFonts w:cs="Times New Roman"/>
          <w:szCs w:val="24"/>
        </w:rPr>
        <w:t>finanțări</w:t>
      </w:r>
      <w:proofErr w:type="spellEnd"/>
      <w:r w:rsidRPr="00205430">
        <w:rPr>
          <w:rFonts w:cs="Times New Roman"/>
          <w:szCs w:val="24"/>
        </w:rPr>
        <w:t xml:space="preserve"> – </w:t>
      </w:r>
      <w:proofErr w:type="spellStart"/>
      <w:r w:rsidRPr="00205430">
        <w:rPr>
          <w:rFonts w:cs="Times New Roman"/>
          <w:szCs w:val="24"/>
        </w:rPr>
        <w:t>asistență</w:t>
      </w:r>
      <w:proofErr w:type="spellEnd"/>
      <w:r w:rsidRPr="00205430">
        <w:rPr>
          <w:rFonts w:cs="Times New Roman"/>
          <w:szCs w:val="24"/>
        </w:rPr>
        <w:t xml:space="preserve"> </w:t>
      </w:r>
      <w:proofErr w:type="spellStart"/>
      <w:r w:rsidRPr="00205430">
        <w:rPr>
          <w:rFonts w:cs="Times New Roman"/>
          <w:szCs w:val="24"/>
        </w:rPr>
        <w:t>solicitată</w:t>
      </w:r>
      <w:proofErr w:type="spellEnd"/>
      <w:r w:rsidRPr="00205430">
        <w:rPr>
          <w:rFonts w:cs="Times New Roman"/>
          <w:szCs w:val="24"/>
        </w:rPr>
        <w:t xml:space="preserve">, se </w:t>
      </w:r>
      <w:proofErr w:type="spellStart"/>
      <w:r w:rsidRPr="00205430">
        <w:rPr>
          <w:rFonts w:cs="Times New Roman"/>
          <w:szCs w:val="24"/>
        </w:rPr>
        <w:t>vor</w:t>
      </w:r>
      <w:proofErr w:type="spellEnd"/>
      <w:r w:rsidRPr="00205430">
        <w:rPr>
          <w:rFonts w:cs="Times New Roman"/>
          <w:szCs w:val="24"/>
        </w:rPr>
        <w:t xml:space="preserve"> </w:t>
      </w:r>
      <w:proofErr w:type="spellStart"/>
      <w:r w:rsidRPr="00205430">
        <w:rPr>
          <w:rFonts w:cs="Times New Roman"/>
          <w:szCs w:val="24"/>
        </w:rPr>
        <w:t>completa</w:t>
      </w:r>
      <w:proofErr w:type="spellEnd"/>
      <w:r w:rsidRPr="00205430">
        <w:rPr>
          <w:rFonts w:cs="Times New Roman"/>
          <w:szCs w:val="24"/>
        </w:rPr>
        <w:t xml:space="preserve"> </w:t>
      </w:r>
      <w:proofErr w:type="spellStart"/>
      <w:r w:rsidR="00995A8F" w:rsidRPr="00205430">
        <w:rPr>
          <w:rFonts w:cs="Times New Roman"/>
          <w:szCs w:val="24"/>
        </w:rPr>
        <w:t>alte</w:t>
      </w:r>
      <w:proofErr w:type="spellEnd"/>
      <w:r w:rsidR="00356DFE">
        <w:rPr>
          <w:rFonts w:cs="Times New Roman"/>
          <w:szCs w:val="24"/>
        </w:rPr>
        <w:t xml:space="preserve"> </w:t>
      </w:r>
      <w:proofErr w:type="spellStart"/>
      <w:r w:rsidR="00995A8F" w:rsidRPr="00205430">
        <w:rPr>
          <w:rFonts w:cs="Times New Roman"/>
          <w:szCs w:val="24"/>
        </w:rPr>
        <w:t>solicitări</w:t>
      </w:r>
      <w:proofErr w:type="spellEnd"/>
      <w:r w:rsidR="00995A8F" w:rsidRPr="00205430">
        <w:rPr>
          <w:rFonts w:cs="Times New Roman"/>
          <w:szCs w:val="24"/>
        </w:rPr>
        <w:t xml:space="preserve"> de </w:t>
      </w:r>
      <w:proofErr w:type="spellStart"/>
      <w:r w:rsidR="00995A8F" w:rsidRPr="00205430">
        <w:rPr>
          <w:rFonts w:cs="Times New Roman"/>
          <w:szCs w:val="24"/>
        </w:rPr>
        <w:t>asistențe</w:t>
      </w:r>
      <w:proofErr w:type="spellEnd"/>
      <w:r w:rsidR="00995A8F" w:rsidRPr="00205430">
        <w:rPr>
          <w:rFonts w:cs="Times New Roman"/>
          <w:szCs w:val="24"/>
        </w:rPr>
        <w:t xml:space="preserve"> </w:t>
      </w:r>
      <w:proofErr w:type="spellStart"/>
      <w:r w:rsidR="00995A8F" w:rsidRPr="00205430">
        <w:rPr>
          <w:rFonts w:cs="Times New Roman"/>
          <w:szCs w:val="24"/>
        </w:rPr>
        <w:t>solicitate</w:t>
      </w:r>
      <w:proofErr w:type="spellEnd"/>
      <w:r w:rsidR="00995A8F" w:rsidRPr="00205430">
        <w:rPr>
          <w:rFonts w:cs="Times New Roman"/>
          <w:szCs w:val="24"/>
        </w:rPr>
        <w:t xml:space="preserve"> din </w:t>
      </w:r>
      <w:proofErr w:type="spellStart"/>
      <w:r w:rsidR="00995A8F" w:rsidRPr="00205430">
        <w:rPr>
          <w:rFonts w:cs="Times New Roman"/>
          <w:szCs w:val="24"/>
        </w:rPr>
        <w:t>alte</w:t>
      </w:r>
      <w:proofErr w:type="spellEnd"/>
      <w:r w:rsidR="00995A8F" w:rsidRPr="00205430">
        <w:rPr>
          <w:rFonts w:cs="Times New Roman"/>
          <w:szCs w:val="24"/>
        </w:rPr>
        <w:t xml:space="preserve"> </w:t>
      </w:r>
      <w:proofErr w:type="spellStart"/>
      <w:r w:rsidR="00995A8F" w:rsidRPr="00205430">
        <w:rPr>
          <w:rFonts w:cs="Times New Roman"/>
          <w:szCs w:val="24"/>
        </w:rPr>
        <w:t>programe</w:t>
      </w:r>
      <w:proofErr w:type="spellEnd"/>
      <w:r w:rsidR="00995A8F" w:rsidRPr="00205430">
        <w:rPr>
          <w:rFonts w:cs="Times New Roman"/>
          <w:szCs w:val="24"/>
        </w:rPr>
        <w:t xml:space="preserve"> de </w:t>
      </w:r>
      <w:proofErr w:type="spellStart"/>
      <w:r w:rsidR="00995A8F" w:rsidRPr="00205430">
        <w:rPr>
          <w:rFonts w:cs="Times New Roman"/>
          <w:szCs w:val="24"/>
        </w:rPr>
        <w:t>finanțare</w:t>
      </w:r>
      <w:proofErr w:type="spellEnd"/>
      <w:r w:rsidR="00995A8F" w:rsidRPr="00205430">
        <w:rPr>
          <w:rFonts w:cs="Times New Roman"/>
          <w:szCs w:val="24"/>
        </w:rPr>
        <w:t xml:space="preserve"> </w:t>
      </w:r>
      <w:proofErr w:type="spellStart"/>
      <w:r w:rsidR="00995A8F" w:rsidRPr="00205430">
        <w:rPr>
          <w:rFonts w:cs="Times New Roman"/>
          <w:szCs w:val="24"/>
        </w:rPr>
        <w:t>și</w:t>
      </w:r>
      <w:proofErr w:type="spellEnd"/>
      <w:r w:rsidR="00995A8F" w:rsidRPr="00205430">
        <w:rPr>
          <w:rFonts w:cs="Times New Roman"/>
          <w:szCs w:val="24"/>
        </w:rPr>
        <w:t xml:space="preserve"> care nu au </w:t>
      </w:r>
      <w:proofErr w:type="spellStart"/>
      <w:r w:rsidR="00995A8F" w:rsidRPr="00205430">
        <w:rPr>
          <w:rFonts w:cs="Times New Roman"/>
          <w:szCs w:val="24"/>
        </w:rPr>
        <w:t>fost</w:t>
      </w:r>
      <w:proofErr w:type="spellEnd"/>
      <w:r w:rsidR="00995A8F" w:rsidRPr="00205430">
        <w:rPr>
          <w:rFonts w:cs="Times New Roman"/>
          <w:szCs w:val="24"/>
        </w:rPr>
        <w:t xml:space="preserve"> </w:t>
      </w:r>
      <w:proofErr w:type="spellStart"/>
      <w:r w:rsidR="00995A8F" w:rsidRPr="00205430">
        <w:rPr>
          <w:rFonts w:cs="Times New Roman"/>
          <w:szCs w:val="24"/>
        </w:rPr>
        <w:t>acordate</w:t>
      </w:r>
      <w:proofErr w:type="spellEnd"/>
      <w:r w:rsidR="00995A8F" w:rsidRPr="00205430">
        <w:rPr>
          <w:rFonts w:cs="Times New Roman"/>
          <w:szCs w:val="24"/>
        </w:rPr>
        <w:t xml:space="preserve">. </w:t>
      </w:r>
    </w:p>
    <w:p w:rsidR="0074437E" w:rsidRPr="00205430" w:rsidRDefault="0074437E" w:rsidP="00205430">
      <w:pPr>
        <w:pStyle w:val="ListParagraph"/>
        <w:spacing w:after="160" w:line="259" w:lineRule="auto"/>
        <w:ind w:left="786"/>
        <w:contextualSpacing/>
        <w:rPr>
          <w:rFonts w:cs="Times New Roman"/>
          <w:szCs w:val="24"/>
        </w:rPr>
      </w:pPr>
    </w:p>
    <w:p w:rsidR="00FB7C94" w:rsidRPr="00A6587B" w:rsidRDefault="00663BCD" w:rsidP="00A6587B">
      <w:pPr>
        <w:pStyle w:val="ListParagraph"/>
        <w:numPr>
          <w:ilvl w:val="0"/>
          <w:numId w:val="1"/>
        </w:numPr>
        <w:spacing w:after="160" w:line="259" w:lineRule="auto"/>
        <w:ind w:left="567" w:hanging="567"/>
        <w:contextualSpacing/>
        <w:rPr>
          <w:rFonts w:cs="Times New Roman"/>
          <w:b/>
          <w:szCs w:val="24"/>
        </w:rPr>
      </w:pPr>
      <w:r w:rsidRPr="00A6587B">
        <w:rPr>
          <w:rFonts w:cs="Times New Roman"/>
          <w:b/>
          <w:szCs w:val="24"/>
        </w:rPr>
        <w:t>Un ONG</w:t>
      </w:r>
      <w:r w:rsidR="00FB7C94" w:rsidRPr="00A6587B">
        <w:rPr>
          <w:rFonts w:cs="Times New Roman"/>
          <w:b/>
          <w:szCs w:val="24"/>
        </w:rPr>
        <w:t xml:space="preserve"> ca leader de </w:t>
      </w:r>
      <w:proofErr w:type="spellStart"/>
      <w:r w:rsidR="00FB7C94" w:rsidRPr="00A6587B">
        <w:rPr>
          <w:rFonts w:cs="Times New Roman"/>
          <w:b/>
          <w:szCs w:val="24"/>
        </w:rPr>
        <w:t>proiect</w:t>
      </w:r>
      <w:proofErr w:type="spellEnd"/>
      <w:r w:rsidR="00FB7C94" w:rsidRPr="00A6587B">
        <w:rPr>
          <w:rFonts w:cs="Times New Roman"/>
          <w:b/>
          <w:szCs w:val="24"/>
        </w:rPr>
        <w:t xml:space="preserve"> (</w:t>
      </w:r>
      <w:proofErr w:type="spellStart"/>
      <w:r w:rsidR="00FB7C94" w:rsidRPr="00A6587B">
        <w:rPr>
          <w:rFonts w:cs="Times New Roman"/>
          <w:b/>
          <w:szCs w:val="24"/>
        </w:rPr>
        <w:t>aplicatia</w:t>
      </w:r>
      <w:proofErr w:type="spellEnd"/>
      <w:r w:rsidR="00FB7C94" w:rsidRPr="00A6587B">
        <w:rPr>
          <w:rFonts w:cs="Times New Roman"/>
          <w:b/>
          <w:szCs w:val="24"/>
        </w:rPr>
        <w:t xml:space="preserve"> </w:t>
      </w:r>
      <w:proofErr w:type="spellStart"/>
      <w:r w:rsidR="00FB7C94" w:rsidRPr="00A6587B">
        <w:rPr>
          <w:rFonts w:cs="Times New Roman"/>
          <w:b/>
          <w:szCs w:val="24"/>
        </w:rPr>
        <w:t>pentru</w:t>
      </w:r>
      <w:proofErr w:type="spellEnd"/>
      <w:r w:rsidR="00FB7C94" w:rsidRPr="00A6587B">
        <w:rPr>
          <w:rFonts w:cs="Times New Roman"/>
          <w:b/>
          <w:szCs w:val="24"/>
        </w:rPr>
        <w:t xml:space="preserve"> </w:t>
      </w:r>
      <w:proofErr w:type="spellStart"/>
      <w:r w:rsidR="00FB7C94" w:rsidRPr="00A6587B">
        <w:rPr>
          <w:rFonts w:cs="Times New Roman"/>
          <w:b/>
          <w:szCs w:val="24"/>
        </w:rPr>
        <w:t>dezvoltarea</w:t>
      </w:r>
      <w:proofErr w:type="spellEnd"/>
      <w:r w:rsidR="00FB7C94" w:rsidRPr="00A6587B">
        <w:rPr>
          <w:rFonts w:cs="Times New Roman"/>
          <w:b/>
          <w:szCs w:val="24"/>
        </w:rPr>
        <w:t xml:space="preserve"> </w:t>
      </w:r>
      <w:proofErr w:type="spellStart"/>
      <w:r w:rsidR="00FB7C94" w:rsidRPr="00A6587B">
        <w:rPr>
          <w:rFonts w:cs="Times New Roman"/>
          <w:b/>
          <w:szCs w:val="24"/>
        </w:rPr>
        <w:t>planului</w:t>
      </w:r>
      <w:proofErr w:type="spellEnd"/>
      <w:r w:rsidR="00FB7C94" w:rsidRPr="00A6587B">
        <w:rPr>
          <w:rFonts w:cs="Times New Roman"/>
          <w:b/>
          <w:szCs w:val="24"/>
        </w:rPr>
        <w:t xml:space="preserve"> de management </w:t>
      </w:r>
      <w:proofErr w:type="spellStart"/>
      <w:r w:rsidR="00FB7C94" w:rsidRPr="00A6587B">
        <w:rPr>
          <w:rFonts w:cs="Times New Roman"/>
          <w:b/>
          <w:szCs w:val="24"/>
        </w:rPr>
        <w:t>Strambu-Baiut</w:t>
      </w:r>
      <w:proofErr w:type="spellEnd"/>
      <w:r w:rsidR="00FB7C94" w:rsidRPr="00A6587B">
        <w:rPr>
          <w:rFonts w:cs="Times New Roman"/>
          <w:b/>
          <w:szCs w:val="24"/>
        </w:rPr>
        <w:t xml:space="preserve">) </w:t>
      </w:r>
      <w:proofErr w:type="spellStart"/>
      <w:r w:rsidR="00FB7C94" w:rsidRPr="00A6587B">
        <w:rPr>
          <w:rFonts w:cs="Times New Roman"/>
          <w:b/>
          <w:szCs w:val="24"/>
        </w:rPr>
        <w:t>trebuie</w:t>
      </w:r>
      <w:proofErr w:type="spellEnd"/>
      <w:r w:rsidR="00FB7C94" w:rsidRPr="00A6587B">
        <w:rPr>
          <w:rFonts w:cs="Times New Roman"/>
          <w:b/>
          <w:szCs w:val="24"/>
        </w:rPr>
        <w:t xml:space="preserve"> </w:t>
      </w:r>
      <w:proofErr w:type="spellStart"/>
      <w:proofErr w:type="gramStart"/>
      <w:r w:rsidR="00FB7C94" w:rsidRPr="00A6587B">
        <w:rPr>
          <w:rFonts w:cs="Times New Roman"/>
          <w:b/>
          <w:szCs w:val="24"/>
        </w:rPr>
        <w:t>sa</w:t>
      </w:r>
      <w:proofErr w:type="spellEnd"/>
      <w:proofErr w:type="gramEnd"/>
      <w:r w:rsidR="00FB7C94" w:rsidRPr="00A6587B">
        <w:rPr>
          <w:rFonts w:cs="Times New Roman"/>
          <w:b/>
          <w:szCs w:val="24"/>
        </w:rPr>
        <w:t xml:space="preserve"> </w:t>
      </w:r>
      <w:proofErr w:type="spellStart"/>
      <w:r w:rsidR="00FB7C94" w:rsidRPr="00A6587B">
        <w:rPr>
          <w:rFonts w:cs="Times New Roman"/>
          <w:b/>
          <w:szCs w:val="24"/>
        </w:rPr>
        <w:t>deruleze</w:t>
      </w:r>
      <w:proofErr w:type="spellEnd"/>
      <w:r w:rsidR="00FB7C94" w:rsidRPr="00A6587B">
        <w:rPr>
          <w:rFonts w:cs="Times New Roman"/>
          <w:b/>
          <w:szCs w:val="24"/>
        </w:rPr>
        <w:t xml:space="preserve"> </w:t>
      </w:r>
      <w:proofErr w:type="spellStart"/>
      <w:r w:rsidR="00FB7C94" w:rsidRPr="00A6587B">
        <w:rPr>
          <w:rFonts w:cs="Times New Roman"/>
          <w:b/>
          <w:szCs w:val="24"/>
        </w:rPr>
        <w:t>procedura</w:t>
      </w:r>
      <w:proofErr w:type="spellEnd"/>
      <w:r w:rsidR="00FB7C94" w:rsidRPr="00A6587B">
        <w:rPr>
          <w:rFonts w:cs="Times New Roman"/>
          <w:b/>
          <w:szCs w:val="24"/>
        </w:rPr>
        <w:t xml:space="preserve"> </w:t>
      </w:r>
      <w:proofErr w:type="spellStart"/>
      <w:r w:rsidR="00FB7C94" w:rsidRPr="00A6587B">
        <w:rPr>
          <w:rFonts w:cs="Times New Roman"/>
          <w:b/>
          <w:szCs w:val="24"/>
        </w:rPr>
        <w:t>publica</w:t>
      </w:r>
      <w:proofErr w:type="spellEnd"/>
      <w:r w:rsidR="00FB7C94" w:rsidRPr="00A6587B">
        <w:rPr>
          <w:rFonts w:cs="Times New Roman"/>
          <w:b/>
          <w:szCs w:val="24"/>
        </w:rPr>
        <w:t xml:space="preserve"> de </w:t>
      </w:r>
      <w:proofErr w:type="spellStart"/>
      <w:r w:rsidR="00FB7C94" w:rsidRPr="00A6587B">
        <w:rPr>
          <w:rFonts w:cs="Times New Roman"/>
          <w:b/>
          <w:szCs w:val="24"/>
        </w:rPr>
        <w:t>selectie</w:t>
      </w:r>
      <w:proofErr w:type="spellEnd"/>
      <w:r w:rsidR="00FB7C94" w:rsidRPr="00A6587B">
        <w:rPr>
          <w:rFonts w:cs="Times New Roman"/>
          <w:b/>
          <w:szCs w:val="24"/>
        </w:rPr>
        <w:t xml:space="preserve"> </w:t>
      </w:r>
      <w:proofErr w:type="spellStart"/>
      <w:r w:rsidR="00FB7C94" w:rsidRPr="00A6587B">
        <w:rPr>
          <w:rFonts w:cs="Times New Roman"/>
          <w:b/>
          <w:szCs w:val="24"/>
        </w:rPr>
        <w:t>partener</w:t>
      </w:r>
      <w:proofErr w:type="spellEnd"/>
      <w:r w:rsidR="00FB7C94" w:rsidRPr="00A6587B">
        <w:rPr>
          <w:rFonts w:cs="Times New Roman"/>
          <w:b/>
          <w:szCs w:val="24"/>
        </w:rPr>
        <w:t xml:space="preserve">? </w:t>
      </w:r>
    </w:p>
    <w:p w:rsidR="00D8228E" w:rsidRDefault="00663BCD" w:rsidP="00205430">
      <w:pPr>
        <w:pStyle w:val="ListParagraph"/>
        <w:numPr>
          <w:ilvl w:val="0"/>
          <w:numId w:val="10"/>
        </w:numPr>
        <w:spacing w:after="160" w:line="259" w:lineRule="auto"/>
        <w:contextualSpacing/>
        <w:rPr>
          <w:rFonts w:cs="Times New Roman"/>
          <w:szCs w:val="24"/>
        </w:rPr>
      </w:pPr>
      <w:proofErr w:type="spellStart"/>
      <w:r w:rsidRPr="00A6587B">
        <w:rPr>
          <w:rFonts w:cs="Times New Roman"/>
          <w:szCs w:val="24"/>
        </w:rPr>
        <w:t>Procedura</w:t>
      </w:r>
      <w:proofErr w:type="spellEnd"/>
      <w:r w:rsidRPr="00A6587B">
        <w:rPr>
          <w:rFonts w:cs="Times New Roman"/>
          <w:szCs w:val="24"/>
        </w:rPr>
        <w:t xml:space="preserve"> de </w:t>
      </w:r>
      <w:proofErr w:type="spellStart"/>
      <w:r w:rsidRPr="00A6587B">
        <w:rPr>
          <w:rFonts w:cs="Times New Roman"/>
          <w:szCs w:val="24"/>
        </w:rPr>
        <w:t>selecţie</w:t>
      </w:r>
      <w:proofErr w:type="spellEnd"/>
      <w:r w:rsidRPr="00A6587B">
        <w:rPr>
          <w:rFonts w:cs="Times New Roman"/>
          <w:szCs w:val="24"/>
        </w:rPr>
        <w:t xml:space="preserve"> se </w:t>
      </w:r>
      <w:proofErr w:type="spellStart"/>
      <w:r w:rsidRPr="00A6587B">
        <w:rPr>
          <w:rFonts w:cs="Times New Roman"/>
          <w:szCs w:val="24"/>
        </w:rPr>
        <w:t>aplică</w:t>
      </w:r>
      <w:proofErr w:type="spellEnd"/>
      <w:r w:rsidRPr="00A6587B">
        <w:rPr>
          <w:rFonts w:cs="Times New Roman"/>
          <w:szCs w:val="24"/>
        </w:rPr>
        <w:t xml:space="preserve"> </w:t>
      </w:r>
      <w:proofErr w:type="spellStart"/>
      <w:r w:rsidRPr="00A6587B">
        <w:rPr>
          <w:rFonts w:cs="Times New Roman"/>
          <w:szCs w:val="24"/>
        </w:rPr>
        <w:t>numai</w:t>
      </w:r>
      <w:proofErr w:type="spellEnd"/>
      <w:r w:rsidRPr="00A6587B">
        <w:rPr>
          <w:rFonts w:cs="Times New Roman"/>
          <w:szCs w:val="24"/>
        </w:rPr>
        <w:t xml:space="preserve"> </w:t>
      </w:r>
      <w:proofErr w:type="spellStart"/>
      <w:r w:rsidRPr="00A6587B">
        <w:rPr>
          <w:rFonts w:cs="Times New Roman"/>
          <w:szCs w:val="24"/>
        </w:rPr>
        <w:t>în</w:t>
      </w:r>
      <w:proofErr w:type="spellEnd"/>
      <w:r w:rsidRPr="00A6587B">
        <w:rPr>
          <w:rFonts w:cs="Times New Roman"/>
          <w:szCs w:val="24"/>
        </w:rPr>
        <w:t xml:space="preserve"> </w:t>
      </w:r>
      <w:proofErr w:type="spellStart"/>
      <w:r w:rsidRPr="00A6587B">
        <w:rPr>
          <w:rFonts w:cs="Times New Roman"/>
          <w:szCs w:val="24"/>
        </w:rPr>
        <w:t>cazul</w:t>
      </w:r>
      <w:proofErr w:type="spellEnd"/>
      <w:r w:rsidRPr="00A6587B">
        <w:rPr>
          <w:rFonts w:cs="Times New Roman"/>
          <w:szCs w:val="24"/>
        </w:rPr>
        <w:t xml:space="preserve"> </w:t>
      </w:r>
      <w:proofErr w:type="spellStart"/>
      <w:r w:rsidRPr="00A6587B">
        <w:rPr>
          <w:rFonts w:cs="Times New Roman"/>
          <w:szCs w:val="24"/>
        </w:rPr>
        <w:t>parteneriatelor</w:t>
      </w:r>
      <w:proofErr w:type="spellEnd"/>
      <w:r w:rsidRPr="00A6587B">
        <w:rPr>
          <w:rFonts w:cs="Times New Roman"/>
          <w:szCs w:val="24"/>
        </w:rPr>
        <w:t xml:space="preserve"> </w:t>
      </w:r>
      <w:proofErr w:type="spellStart"/>
      <w:r w:rsidRPr="00A6587B">
        <w:rPr>
          <w:rFonts w:cs="Times New Roman"/>
          <w:szCs w:val="24"/>
        </w:rPr>
        <w:t>încheiate</w:t>
      </w:r>
      <w:proofErr w:type="spellEnd"/>
      <w:r w:rsidRPr="00A6587B">
        <w:rPr>
          <w:rFonts w:cs="Times New Roman"/>
          <w:szCs w:val="24"/>
        </w:rPr>
        <w:t xml:space="preserve"> </w:t>
      </w:r>
      <w:proofErr w:type="spellStart"/>
      <w:r w:rsidRPr="00A6587B">
        <w:rPr>
          <w:rFonts w:cs="Times New Roman"/>
          <w:szCs w:val="24"/>
        </w:rPr>
        <w:t>între</w:t>
      </w:r>
      <w:proofErr w:type="spellEnd"/>
      <w:r w:rsidRPr="00A6587B">
        <w:rPr>
          <w:rFonts w:cs="Times New Roman"/>
          <w:szCs w:val="24"/>
        </w:rPr>
        <w:t xml:space="preserve"> </w:t>
      </w:r>
      <w:proofErr w:type="spellStart"/>
      <w:r w:rsidRPr="00A6587B">
        <w:rPr>
          <w:rFonts w:cs="Times New Roman"/>
          <w:szCs w:val="24"/>
        </w:rPr>
        <w:t>entităţile</w:t>
      </w:r>
      <w:proofErr w:type="spellEnd"/>
      <w:r w:rsidRPr="00A6587B">
        <w:rPr>
          <w:rFonts w:cs="Times New Roman"/>
          <w:szCs w:val="24"/>
        </w:rPr>
        <w:t xml:space="preserve"> </w:t>
      </w:r>
      <w:proofErr w:type="spellStart"/>
      <w:r w:rsidRPr="00A6587B">
        <w:rPr>
          <w:rFonts w:cs="Times New Roman"/>
          <w:szCs w:val="24"/>
        </w:rPr>
        <w:t>finanţate</w:t>
      </w:r>
      <w:proofErr w:type="spellEnd"/>
      <w:r w:rsidRPr="00A6587B">
        <w:rPr>
          <w:rFonts w:cs="Times New Roman"/>
          <w:szCs w:val="24"/>
        </w:rPr>
        <w:t xml:space="preserve"> din </w:t>
      </w:r>
      <w:proofErr w:type="spellStart"/>
      <w:r w:rsidRPr="00A6587B">
        <w:rPr>
          <w:rFonts w:cs="Times New Roman"/>
          <w:szCs w:val="24"/>
        </w:rPr>
        <w:t>fonduri</w:t>
      </w:r>
      <w:proofErr w:type="spellEnd"/>
      <w:r w:rsidRPr="00A6587B">
        <w:rPr>
          <w:rFonts w:cs="Times New Roman"/>
          <w:szCs w:val="24"/>
        </w:rPr>
        <w:t xml:space="preserve"> </w:t>
      </w:r>
      <w:proofErr w:type="spellStart"/>
      <w:r w:rsidRPr="00A6587B">
        <w:rPr>
          <w:rFonts w:cs="Times New Roman"/>
          <w:szCs w:val="24"/>
        </w:rPr>
        <w:t>publice</w:t>
      </w:r>
      <w:proofErr w:type="spellEnd"/>
      <w:r w:rsidRPr="00A6587B">
        <w:rPr>
          <w:rFonts w:cs="Times New Roman"/>
          <w:szCs w:val="24"/>
        </w:rPr>
        <w:t xml:space="preserve"> cu </w:t>
      </w:r>
      <w:proofErr w:type="spellStart"/>
      <w:r w:rsidRPr="00A6587B">
        <w:rPr>
          <w:rFonts w:cs="Times New Roman"/>
          <w:szCs w:val="24"/>
        </w:rPr>
        <w:t>alte</w:t>
      </w:r>
      <w:proofErr w:type="spellEnd"/>
      <w:r w:rsidRPr="00A6587B">
        <w:rPr>
          <w:rFonts w:cs="Times New Roman"/>
          <w:szCs w:val="24"/>
        </w:rPr>
        <w:t xml:space="preserve"> </w:t>
      </w:r>
      <w:proofErr w:type="spellStart"/>
      <w:r w:rsidRPr="00A6587B">
        <w:rPr>
          <w:rFonts w:cs="Times New Roman"/>
          <w:szCs w:val="24"/>
        </w:rPr>
        <w:t>entităţi</w:t>
      </w:r>
      <w:proofErr w:type="spellEnd"/>
      <w:r w:rsidRPr="00A6587B">
        <w:rPr>
          <w:rFonts w:cs="Times New Roman"/>
          <w:szCs w:val="24"/>
        </w:rPr>
        <w:t xml:space="preserve"> din </w:t>
      </w:r>
      <w:proofErr w:type="spellStart"/>
      <w:r w:rsidRPr="00A6587B">
        <w:rPr>
          <w:rFonts w:cs="Times New Roman"/>
          <w:szCs w:val="24"/>
        </w:rPr>
        <w:t>sectorul</w:t>
      </w:r>
      <w:proofErr w:type="spellEnd"/>
      <w:r w:rsidRPr="00A6587B">
        <w:rPr>
          <w:rFonts w:cs="Times New Roman"/>
          <w:szCs w:val="24"/>
        </w:rPr>
        <w:t xml:space="preserve"> </w:t>
      </w:r>
      <w:proofErr w:type="spellStart"/>
      <w:r w:rsidRPr="00A6587B">
        <w:rPr>
          <w:rFonts w:cs="Times New Roman"/>
          <w:szCs w:val="24"/>
        </w:rPr>
        <w:t>privat</w:t>
      </w:r>
      <w:proofErr w:type="spellEnd"/>
      <w:r w:rsidRPr="00A6587B">
        <w:rPr>
          <w:rFonts w:cs="Times New Roman"/>
          <w:szCs w:val="24"/>
        </w:rPr>
        <w:t>.</w:t>
      </w:r>
    </w:p>
    <w:p w:rsidR="00A6587B" w:rsidRPr="00A6587B" w:rsidRDefault="00A6587B" w:rsidP="00A6587B">
      <w:pPr>
        <w:pStyle w:val="ListParagraph"/>
        <w:spacing w:after="160" w:line="259" w:lineRule="auto"/>
        <w:ind w:left="1211"/>
        <w:contextualSpacing/>
        <w:rPr>
          <w:rFonts w:cs="Times New Roman"/>
          <w:szCs w:val="24"/>
        </w:rPr>
      </w:pPr>
    </w:p>
    <w:p w:rsidR="00FB7C94" w:rsidRPr="00A6587B" w:rsidRDefault="00FB7C94" w:rsidP="00A6587B">
      <w:pPr>
        <w:pStyle w:val="ListParagraph"/>
        <w:numPr>
          <w:ilvl w:val="0"/>
          <w:numId w:val="1"/>
        </w:numPr>
        <w:spacing w:after="160" w:line="259" w:lineRule="auto"/>
        <w:ind w:left="567" w:hanging="567"/>
        <w:contextualSpacing/>
        <w:rPr>
          <w:rFonts w:cs="Times New Roman"/>
          <w:b/>
          <w:szCs w:val="24"/>
        </w:rPr>
      </w:pPr>
      <w:r w:rsidRPr="00A6587B">
        <w:rPr>
          <w:rFonts w:cs="Times New Roman"/>
          <w:b/>
          <w:szCs w:val="24"/>
        </w:rPr>
        <w:t xml:space="preserve">Cu </w:t>
      </w:r>
      <w:proofErr w:type="spellStart"/>
      <w:r w:rsidRPr="00A6587B">
        <w:rPr>
          <w:rFonts w:eastAsia="Times New Roman" w:cs="Times New Roman"/>
          <w:b/>
          <w:szCs w:val="24"/>
          <w:lang w:eastAsia="en-GB"/>
        </w:rPr>
        <w:t>privire</w:t>
      </w:r>
      <w:proofErr w:type="spellEnd"/>
      <w:r w:rsidRPr="00A6587B">
        <w:rPr>
          <w:rFonts w:cs="Times New Roman"/>
          <w:b/>
          <w:szCs w:val="24"/>
        </w:rPr>
        <w:t xml:space="preserve"> la FINANŢĂRI/ </w:t>
      </w:r>
      <w:proofErr w:type="spellStart"/>
      <w:r w:rsidRPr="00A6587B">
        <w:rPr>
          <w:rFonts w:cs="Times New Roman"/>
          <w:b/>
          <w:szCs w:val="24"/>
        </w:rPr>
        <w:t>Asistenţă</w:t>
      </w:r>
      <w:proofErr w:type="spellEnd"/>
      <w:r w:rsidRPr="00A6587B">
        <w:rPr>
          <w:rFonts w:cs="Times New Roman"/>
          <w:b/>
          <w:szCs w:val="24"/>
        </w:rPr>
        <w:t xml:space="preserve"> </w:t>
      </w:r>
      <w:proofErr w:type="spellStart"/>
      <w:r w:rsidRPr="00A6587B">
        <w:rPr>
          <w:rFonts w:cs="Times New Roman"/>
          <w:b/>
          <w:szCs w:val="24"/>
        </w:rPr>
        <w:t>acordată</w:t>
      </w:r>
      <w:proofErr w:type="spellEnd"/>
      <w:r w:rsidRPr="00A6587B">
        <w:rPr>
          <w:rFonts w:cs="Times New Roman"/>
          <w:b/>
          <w:szCs w:val="24"/>
        </w:rPr>
        <w:t xml:space="preserve"> anterior</w:t>
      </w:r>
      <w:r w:rsidR="000A7719" w:rsidRPr="00A6587B">
        <w:rPr>
          <w:rFonts w:cs="Times New Roman"/>
          <w:b/>
          <w:szCs w:val="24"/>
        </w:rPr>
        <w:t>, l</w:t>
      </w:r>
      <w:r w:rsidR="00A6587B">
        <w:rPr>
          <w:rFonts w:cs="Times New Roman"/>
          <w:b/>
          <w:szCs w:val="24"/>
        </w:rPr>
        <w:t xml:space="preserve">a </w:t>
      </w:r>
      <w:proofErr w:type="spellStart"/>
      <w:proofErr w:type="gramStart"/>
      <w:r w:rsidR="00A6587B">
        <w:rPr>
          <w:rFonts w:cs="Times New Roman"/>
          <w:b/>
          <w:szCs w:val="24"/>
        </w:rPr>
        <w:t>ce</w:t>
      </w:r>
      <w:proofErr w:type="spellEnd"/>
      <w:proofErr w:type="gramEnd"/>
      <w:r w:rsidR="00A6587B">
        <w:rPr>
          <w:rFonts w:cs="Times New Roman"/>
          <w:b/>
          <w:szCs w:val="24"/>
        </w:rPr>
        <w:t xml:space="preserve"> curs de </w:t>
      </w:r>
      <w:proofErr w:type="spellStart"/>
      <w:r w:rsidR="00A6587B">
        <w:rPr>
          <w:rFonts w:cs="Times New Roman"/>
          <w:b/>
          <w:szCs w:val="24"/>
        </w:rPr>
        <w:t>schimb</w:t>
      </w:r>
      <w:proofErr w:type="spellEnd"/>
      <w:r w:rsidR="00A6587B">
        <w:rPr>
          <w:rFonts w:cs="Times New Roman"/>
          <w:b/>
          <w:szCs w:val="24"/>
        </w:rPr>
        <w:t xml:space="preserve"> </w:t>
      </w:r>
      <w:proofErr w:type="spellStart"/>
      <w:r w:rsidR="00A6587B">
        <w:rPr>
          <w:rFonts w:cs="Times New Roman"/>
          <w:b/>
          <w:szCs w:val="24"/>
        </w:rPr>
        <w:t>calculă</w:t>
      </w:r>
      <w:r w:rsidRPr="00A6587B">
        <w:rPr>
          <w:rFonts w:cs="Times New Roman"/>
          <w:b/>
          <w:szCs w:val="24"/>
        </w:rPr>
        <w:t>m</w:t>
      </w:r>
      <w:proofErr w:type="spellEnd"/>
      <w:r w:rsidRPr="00A6587B">
        <w:rPr>
          <w:rFonts w:cs="Times New Roman"/>
          <w:b/>
          <w:szCs w:val="24"/>
        </w:rPr>
        <w:t xml:space="preserve"> </w:t>
      </w:r>
      <w:proofErr w:type="spellStart"/>
      <w:r w:rsidRPr="00A6587B">
        <w:rPr>
          <w:rFonts w:cs="Times New Roman"/>
          <w:b/>
          <w:szCs w:val="24"/>
        </w:rPr>
        <w:t>valoarea</w:t>
      </w:r>
      <w:proofErr w:type="spellEnd"/>
      <w:r w:rsidRPr="00A6587B">
        <w:rPr>
          <w:rFonts w:cs="Times New Roman"/>
          <w:b/>
          <w:szCs w:val="24"/>
        </w:rPr>
        <w:t xml:space="preserve"> </w:t>
      </w:r>
      <w:proofErr w:type="spellStart"/>
      <w:r w:rsidRPr="00A6587B">
        <w:rPr>
          <w:rFonts w:cs="Times New Roman"/>
          <w:b/>
          <w:szCs w:val="24"/>
        </w:rPr>
        <w:t>proiectelor</w:t>
      </w:r>
      <w:proofErr w:type="spellEnd"/>
      <w:r w:rsidRPr="00A6587B">
        <w:rPr>
          <w:rFonts w:cs="Times New Roman"/>
          <w:b/>
          <w:szCs w:val="24"/>
        </w:rPr>
        <w:t xml:space="preserve"> </w:t>
      </w:r>
      <w:proofErr w:type="spellStart"/>
      <w:r w:rsidRPr="00A6587B">
        <w:rPr>
          <w:rFonts w:cs="Times New Roman"/>
          <w:b/>
          <w:szCs w:val="24"/>
        </w:rPr>
        <w:t>ce</w:t>
      </w:r>
      <w:proofErr w:type="spellEnd"/>
      <w:r w:rsidRPr="00A6587B">
        <w:rPr>
          <w:rFonts w:cs="Times New Roman"/>
          <w:b/>
          <w:szCs w:val="24"/>
        </w:rPr>
        <w:t xml:space="preserve"> </w:t>
      </w:r>
      <w:proofErr w:type="spellStart"/>
      <w:r w:rsidRPr="00A6587B">
        <w:rPr>
          <w:rFonts w:cs="Times New Roman"/>
          <w:b/>
          <w:szCs w:val="24"/>
        </w:rPr>
        <w:t>vor</w:t>
      </w:r>
      <w:proofErr w:type="spellEnd"/>
      <w:r w:rsidRPr="00A6587B">
        <w:rPr>
          <w:rFonts w:cs="Times New Roman"/>
          <w:b/>
          <w:szCs w:val="24"/>
        </w:rPr>
        <w:t xml:space="preserve"> fi </w:t>
      </w:r>
      <w:proofErr w:type="spellStart"/>
      <w:r w:rsidRPr="00A6587B">
        <w:rPr>
          <w:rFonts w:cs="Times New Roman"/>
          <w:b/>
          <w:szCs w:val="24"/>
        </w:rPr>
        <w:t>mentionate</w:t>
      </w:r>
      <w:proofErr w:type="spellEnd"/>
      <w:r w:rsidRPr="00A6587B">
        <w:rPr>
          <w:rFonts w:cs="Times New Roman"/>
          <w:b/>
          <w:szCs w:val="24"/>
        </w:rPr>
        <w:t xml:space="preserve"> </w:t>
      </w:r>
      <w:proofErr w:type="spellStart"/>
      <w:r w:rsidRPr="00A6587B">
        <w:rPr>
          <w:rFonts w:cs="Times New Roman"/>
          <w:b/>
          <w:szCs w:val="24"/>
        </w:rPr>
        <w:t>pentru</w:t>
      </w:r>
      <w:proofErr w:type="spellEnd"/>
      <w:r w:rsidRPr="00A6587B">
        <w:rPr>
          <w:rFonts w:cs="Times New Roman"/>
          <w:b/>
          <w:szCs w:val="24"/>
        </w:rPr>
        <w:t xml:space="preserve"> </w:t>
      </w:r>
      <w:proofErr w:type="spellStart"/>
      <w:r w:rsidRPr="00A6587B">
        <w:rPr>
          <w:rFonts w:cs="Times New Roman"/>
          <w:b/>
          <w:szCs w:val="24"/>
        </w:rPr>
        <w:t>aceasta</w:t>
      </w:r>
      <w:proofErr w:type="spellEnd"/>
      <w:r w:rsidRPr="00A6587B">
        <w:rPr>
          <w:rFonts w:cs="Times New Roman"/>
          <w:b/>
          <w:szCs w:val="24"/>
        </w:rPr>
        <w:t xml:space="preserve"> </w:t>
      </w:r>
      <w:proofErr w:type="spellStart"/>
      <w:r w:rsidRPr="00A6587B">
        <w:rPr>
          <w:rFonts w:cs="Times New Roman"/>
          <w:b/>
          <w:szCs w:val="24"/>
        </w:rPr>
        <w:t>sectiune</w:t>
      </w:r>
      <w:proofErr w:type="spellEnd"/>
      <w:r w:rsidRPr="00A6587B">
        <w:rPr>
          <w:rFonts w:cs="Times New Roman"/>
          <w:b/>
          <w:szCs w:val="24"/>
        </w:rPr>
        <w:t>?</w:t>
      </w:r>
    </w:p>
    <w:p w:rsidR="000A7719" w:rsidRPr="00675DD6" w:rsidRDefault="000A7719" w:rsidP="00205430">
      <w:pPr>
        <w:pStyle w:val="ListParagraph"/>
        <w:numPr>
          <w:ilvl w:val="0"/>
          <w:numId w:val="10"/>
        </w:numPr>
        <w:spacing w:after="160" w:line="259" w:lineRule="auto"/>
        <w:ind w:left="1134" w:hanging="283"/>
        <w:contextualSpacing/>
        <w:rPr>
          <w:rFonts w:cs="Times New Roman"/>
          <w:szCs w:val="24"/>
        </w:rPr>
      </w:pPr>
      <w:proofErr w:type="spellStart"/>
      <w:r w:rsidRPr="00675DD6">
        <w:rPr>
          <w:rFonts w:cs="Times New Roman"/>
          <w:szCs w:val="24"/>
        </w:rPr>
        <w:lastRenderedPageBreak/>
        <w:t>Cursul</w:t>
      </w:r>
      <w:proofErr w:type="spellEnd"/>
      <w:r w:rsidRPr="00675DD6">
        <w:rPr>
          <w:rFonts w:cs="Times New Roman"/>
          <w:szCs w:val="24"/>
        </w:rPr>
        <w:t xml:space="preserve"> </w:t>
      </w:r>
      <w:proofErr w:type="spellStart"/>
      <w:r w:rsidRPr="00675DD6">
        <w:rPr>
          <w:rFonts w:cs="Times New Roman"/>
          <w:szCs w:val="24"/>
        </w:rPr>
        <w:t>inforeuro</w:t>
      </w:r>
      <w:proofErr w:type="spellEnd"/>
      <w:r w:rsidRPr="00675DD6">
        <w:rPr>
          <w:rFonts w:cs="Times New Roman"/>
          <w:szCs w:val="24"/>
        </w:rPr>
        <w:t xml:space="preserve"> la data </w:t>
      </w:r>
      <w:proofErr w:type="spellStart"/>
      <w:r w:rsidRPr="00675DD6">
        <w:rPr>
          <w:rFonts w:cs="Times New Roman"/>
          <w:szCs w:val="24"/>
        </w:rPr>
        <w:t>semnării</w:t>
      </w:r>
      <w:proofErr w:type="spellEnd"/>
      <w:r w:rsidRPr="00675DD6">
        <w:rPr>
          <w:rFonts w:cs="Times New Roman"/>
          <w:szCs w:val="24"/>
        </w:rPr>
        <w:t xml:space="preserve"> </w:t>
      </w:r>
      <w:proofErr w:type="spellStart"/>
      <w:r w:rsidRPr="00675DD6">
        <w:rPr>
          <w:rFonts w:cs="Times New Roman"/>
          <w:szCs w:val="24"/>
        </w:rPr>
        <w:t>contractului</w:t>
      </w:r>
      <w:proofErr w:type="spellEnd"/>
      <w:r w:rsidRPr="00675DD6">
        <w:rPr>
          <w:rFonts w:cs="Times New Roman"/>
          <w:szCs w:val="24"/>
        </w:rPr>
        <w:t xml:space="preserve"> de </w:t>
      </w:r>
      <w:proofErr w:type="spellStart"/>
      <w:r w:rsidRPr="00675DD6">
        <w:rPr>
          <w:rFonts w:cs="Times New Roman"/>
          <w:szCs w:val="24"/>
        </w:rPr>
        <w:t>finanțare</w:t>
      </w:r>
      <w:proofErr w:type="spellEnd"/>
      <w:r w:rsidR="00A6587B" w:rsidRPr="00675DD6">
        <w:rPr>
          <w:rFonts w:cs="Times New Roman"/>
          <w:szCs w:val="24"/>
        </w:rPr>
        <w:t xml:space="preserve">. </w:t>
      </w:r>
      <w:proofErr w:type="spellStart"/>
      <w:r w:rsidR="00A6587B" w:rsidRPr="00675DD6">
        <w:rPr>
          <w:rFonts w:cs="Times New Roman"/>
          <w:szCs w:val="24"/>
        </w:rPr>
        <w:t>Precizăm</w:t>
      </w:r>
      <w:proofErr w:type="spellEnd"/>
      <w:r w:rsidR="00A6587B" w:rsidRPr="00675DD6">
        <w:rPr>
          <w:rFonts w:cs="Times New Roman"/>
          <w:szCs w:val="24"/>
        </w:rPr>
        <w:t xml:space="preserve"> </w:t>
      </w:r>
      <w:proofErr w:type="spellStart"/>
      <w:r w:rsidR="00A6587B" w:rsidRPr="00675DD6">
        <w:rPr>
          <w:rFonts w:cs="Times New Roman"/>
          <w:szCs w:val="24"/>
        </w:rPr>
        <w:t>însă</w:t>
      </w:r>
      <w:proofErr w:type="spellEnd"/>
      <w:r w:rsidR="00A6587B" w:rsidRPr="00675DD6">
        <w:rPr>
          <w:rFonts w:cs="Times New Roman"/>
          <w:szCs w:val="24"/>
        </w:rPr>
        <w:t xml:space="preserve"> </w:t>
      </w:r>
      <w:proofErr w:type="spellStart"/>
      <w:r w:rsidR="00A6587B" w:rsidRPr="00675DD6">
        <w:rPr>
          <w:rFonts w:cs="Times New Roman"/>
          <w:szCs w:val="24"/>
        </w:rPr>
        <w:t>că</w:t>
      </w:r>
      <w:proofErr w:type="spellEnd"/>
      <w:r w:rsidR="00A6587B" w:rsidRPr="00675DD6">
        <w:rPr>
          <w:rFonts w:cs="Times New Roman"/>
          <w:szCs w:val="24"/>
        </w:rPr>
        <w:t xml:space="preserve"> </w:t>
      </w:r>
      <w:proofErr w:type="spellStart"/>
      <w:r w:rsidR="00A6587B" w:rsidRPr="00675DD6">
        <w:rPr>
          <w:rFonts w:cs="Times New Roman"/>
          <w:szCs w:val="24"/>
        </w:rPr>
        <w:t>secțiunea</w:t>
      </w:r>
      <w:proofErr w:type="spellEnd"/>
      <w:r w:rsidR="00A6587B" w:rsidRPr="00675DD6">
        <w:rPr>
          <w:rFonts w:cs="Times New Roman"/>
          <w:szCs w:val="24"/>
        </w:rPr>
        <w:t xml:space="preserve"> </w:t>
      </w:r>
      <w:proofErr w:type="spellStart"/>
      <w:r w:rsidR="00A6587B" w:rsidRPr="00675DD6">
        <w:rPr>
          <w:rFonts w:cs="Times New Roman"/>
          <w:szCs w:val="24"/>
        </w:rPr>
        <w:t>respectiv</w:t>
      </w:r>
      <w:r w:rsidR="00137D6C" w:rsidRPr="00675DD6">
        <w:rPr>
          <w:rFonts w:cs="Times New Roman"/>
          <w:szCs w:val="24"/>
        </w:rPr>
        <w:t>ă</w:t>
      </w:r>
      <w:proofErr w:type="spellEnd"/>
      <w:r w:rsidR="00A6587B" w:rsidRPr="00675DD6">
        <w:rPr>
          <w:rFonts w:cs="Times New Roman"/>
          <w:szCs w:val="24"/>
        </w:rPr>
        <w:t xml:space="preserve"> </w:t>
      </w:r>
      <w:proofErr w:type="spellStart"/>
      <w:r w:rsidR="00A6587B" w:rsidRPr="00675DD6">
        <w:rPr>
          <w:rFonts w:cs="Times New Roman"/>
          <w:szCs w:val="24"/>
        </w:rPr>
        <w:t>permite</w:t>
      </w:r>
      <w:proofErr w:type="spellEnd"/>
      <w:r w:rsidR="00A6587B" w:rsidRPr="00675DD6">
        <w:rPr>
          <w:rFonts w:cs="Times New Roman"/>
          <w:szCs w:val="24"/>
        </w:rPr>
        <w:t xml:space="preserve"> </w:t>
      </w:r>
      <w:proofErr w:type="spellStart"/>
      <w:r w:rsidR="00A6587B" w:rsidRPr="00675DD6">
        <w:rPr>
          <w:rFonts w:cs="Times New Roman"/>
          <w:szCs w:val="24"/>
        </w:rPr>
        <w:t>selectarea</w:t>
      </w:r>
      <w:proofErr w:type="spellEnd"/>
      <w:r w:rsidR="00A6587B" w:rsidRPr="00675DD6">
        <w:rPr>
          <w:rFonts w:cs="Times New Roman"/>
          <w:szCs w:val="24"/>
        </w:rPr>
        <w:t xml:space="preserve"> </w:t>
      </w:r>
      <w:proofErr w:type="spellStart"/>
      <w:r w:rsidR="00A6587B" w:rsidRPr="00675DD6">
        <w:rPr>
          <w:rFonts w:cs="Times New Roman"/>
          <w:szCs w:val="24"/>
        </w:rPr>
        <w:t>monedei</w:t>
      </w:r>
      <w:proofErr w:type="spellEnd"/>
      <w:r w:rsidR="00A6587B" w:rsidRPr="00675DD6">
        <w:rPr>
          <w:rFonts w:cs="Times New Roman"/>
          <w:szCs w:val="24"/>
        </w:rPr>
        <w:t xml:space="preserve"> </w:t>
      </w:r>
      <w:proofErr w:type="spellStart"/>
      <w:r w:rsidR="00137D6C" w:rsidRPr="00675DD6">
        <w:rPr>
          <w:rFonts w:cs="Times New Roman"/>
          <w:szCs w:val="24"/>
        </w:rPr>
        <w:t>în</w:t>
      </w:r>
      <w:proofErr w:type="spellEnd"/>
      <w:r w:rsidR="00137D6C" w:rsidRPr="00675DD6">
        <w:rPr>
          <w:rFonts w:cs="Times New Roman"/>
          <w:szCs w:val="24"/>
        </w:rPr>
        <w:t xml:space="preserve"> care a </w:t>
      </w:r>
      <w:proofErr w:type="spellStart"/>
      <w:r w:rsidR="00137D6C" w:rsidRPr="00675DD6">
        <w:rPr>
          <w:rFonts w:cs="Times New Roman"/>
          <w:szCs w:val="24"/>
        </w:rPr>
        <w:t>fost</w:t>
      </w:r>
      <w:proofErr w:type="spellEnd"/>
      <w:r w:rsidR="00137D6C" w:rsidRPr="00675DD6">
        <w:rPr>
          <w:rFonts w:cs="Times New Roman"/>
          <w:szCs w:val="24"/>
        </w:rPr>
        <w:t xml:space="preserve"> </w:t>
      </w:r>
      <w:proofErr w:type="spellStart"/>
      <w:r w:rsidR="00137D6C" w:rsidRPr="00675DD6">
        <w:rPr>
          <w:rFonts w:cs="Times New Roman"/>
          <w:szCs w:val="24"/>
        </w:rPr>
        <w:t>semnat</w:t>
      </w:r>
      <w:proofErr w:type="spellEnd"/>
      <w:r w:rsidR="00137D6C" w:rsidRPr="00675DD6">
        <w:rPr>
          <w:rFonts w:cs="Times New Roman"/>
          <w:szCs w:val="24"/>
        </w:rPr>
        <w:t xml:space="preserve"> </w:t>
      </w:r>
      <w:proofErr w:type="spellStart"/>
      <w:r w:rsidR="00137D6C" w:rsidRPr="00675DD6">
        <w:rPr>
          <w:rFonts w:cs="Times New Roman"/>
          <w:szCs w:val="24"/>
        </w:rPr>
        <w:t>contractu</w:t>
      </w:r>
      <w:r w:rsidR="00A6587B" w:rsidRPr="00675DD6">
        <w:rPr>
          <w:rFonts w:cs="Times New Roman"/>
          <w:szCs w:val="24"/>
        </w:rPr>
        <w:t>l</w:t>
      </w:r>
      <w:proofErr w:type="spellEnd"/>
      <w:r w:rsidR="00A6587B" w:rsidRPr="00675DD6">
        <w:rPr>
          <w:rFonts w:cs="Times New Roman"/>
          <w:szCs w:val="24"/>
        </w:rPr>
        <w:t xml:space="preserve">, </w:t>
      </w:r>
      <w:proofErr w:type="spellStart"/>
      <w:r w:rsidR="00A6587B" w:rsidRPr="00675DD6">
        <w:rPr>
          <w:rFonts w:cs="Times New Roman"/>
          <w:szCs w:val="24"/>
        </w:rPr>
        <w:t>nefiind</w:t>
      </w:r>
      <w:proofErr w:type="spellEnd"/>
      <w:r w:rsidR="00A6587B" w:rsidRPr="00675DD6">
        <w:rPr>
          <w:rFonts w:cs="Times New Roman"/>
          <w:szCs w:val="24"/>
        </w:rPr>
        <w:t xml:space="preserve"> </w:t>
      </w:r>
      <w:proofErr w:type="spellStart"/>
      <w:r w:rsidR="00A6587B" w:rsidRPr="00675DD6">
        <w:rPr>
          <w:rFonts w:cs="Times New Roman"/>
          <w:szCs w:val="24"/>
        </w:rPr>
        <w:t>necesară</w:t>
      </w:r>
      <w:proofErr w:type="spellEnd"/>
      <w:r w:rsidR="00A6587B" w:rsidRPr="00675DD6">
        <w:rPr>
          <w:rFonts w:cs="Times New Roman"/>
          <w:szCs w:val="24"/>
        </w:rPr>
        <w:t xml:space="preserve"> </w:t>
      </w:r>
      <w:proofErr w:type="spellStart"/>
      <w:r w:rsidR="00A6587B" w:rsidRPr="00675DD6">
        <w:rPr>
          <w:rFonts w:cs="Times New Roman"/>
          <w:szCs w:val="24"/>
        </w:rPr>
        <w:t>transformarea</w:t>
      </w:r>
      <w:proofErr w:type="spellEnd"/>
      <w:r w:rsidR="00A6587B" w:rsidRPr="00675DD6">
        <w:rPr>
          <w:rFonts w:cs="Times New Roman"/>
          <w:szCs w:val="24"/>
        </w:rPr>
        <w:t xml:space="preserve"> </w:t>
      </w:r>
      <w:proofErr w:type="spellStart"/>
      <w:r w:rsidR="00A6587B" w:rsidRPr="00675DD6">
        <w:rPr>
          <w:rFonts w:cs="Times New Roman"/>
          <w:szCs w:val="24"/>
        </w:rPr>
        <w:t>în</w:t>
      </w:r>
      <w:proofErr w:type="spellEnd"/>
      <w:r w:rsidR="00A6587B" w:rsidRPr="00675DD6">
        <w:rPr>
          <w:rFonts w:cs="Times New Roman"/>
          <w:szCs w:val="24"/>
        </w:rPr>
        <w:t xml:space="preserve"> </w:t>
      </w:r>
      <w:proofErr w:type="spellStart"/>
      <w:proofErr w:type="gramStart"/>
      <w:r w:rsidR="00A6587B" w:rsidRPr="00675DD6">
        <w:rPr>
          <w:rFonts w:cs="Times New Roman"/>
          <w:szCs w:val="24"/>
        </w:rPr>
        <w:t>altă</w:t>
      </w:r>
      <w:proofErr w:type="spellEnd"/>
      <w:proofErr w:type="gramEnd"/>
      <w:r w:rsidR="00A6587B" w:rsidRPr="00675DD6">
        <w:rPr>
          <w:rFonts w:cs="Times New Roman"/>
          <w:szCs w:val="24"/>
        </w:rPr>
        <w:t xml:space="preserve"> </w:t>
      </w:r>
      <w:proofErr w:type="spellStart"/>
      <w:r w:rsidR="00A6587B" w:rsidRPr="00675DD6">
        <w:rPr>
          <w:rFonts w:cs="Times New Roman"/>
          <w:szCs w:val="24"/>
        </w:rPr>
        <w:t>monedă</w:t>
      </w:r>
      <w:proofErr w:type="spellEnd"/>
      <w:r w:rsidR="00A6587B" w:rsidRPr="00675DD6">
        <w:rPr>
          <w:rFonts w:cs="Times New Roman"/>
          <w:szCs w:val="24"/>
        </w:rPr>
        <w:t>.</w:t>
      </w:r>
    </w:p>
    <w:p w:rsidR="00283666" w:rsidRPr="00675DD6" w:rsidRDefault="00283666" w:rsidP="00283666">
      <w:pPr>
        <w:pStyle w:val="ListParagraph"/>
        <w:spacing w:after="160" w:line="259" w:lineRule="auto"/>
        <w:ind w:left="1134"/>
        <w:contextualSpacing/>
        <w:rPr>
          <w:rFonts w:cs="Times New Roman"/>
          <w:szCs w:val="24"/>
        </w:rPr>
      </w:pPr>
    </w:p>
    <w:p w:rsidR="00283666" w:rsidRPr="00283666" w:rsidRDefault="00283666" w:rsidP="00283666">
      <w:pPr>
        <w:pStyle w:val="ListParagraph"/>
        <w:numPr>
          <w:ilvl w:val="0"/>
          <w:numId w:val="1"/>
        </w:numPr>
        <w:ind w:left="284" w:hanging="283"/>
        <w:contextualSpacing/>
        <w:rPr>
          <w:b/>
          <w:szCs w:val="24"/>
        </w:rPr>
      </w:pPr>
      <w:proofErr w:type="spellStart"/>
      <w:r w:rsidRPr="00283666">
        <w:rPr>
          <w:b/>
          <w:szCs w:val="24"/>
        </w:rPr>
        <w:t>Reprezentantul</w:t>
      </w:r>
      <w:proofErr w:type="spellEnd"/>
      <w:r w:rsidRPr="00283666">
        <w:rPr>
          <w:b/>
          <w:szCs w:val="24"/>
        </w:rPr>
        <w:t xml:space="preserve"> legal al </w:t>
      </w:r>
      <w:proofErr w:type="spellStart"/>
      <w:r w:rsidRPr="00283666">
        <w:rPr>
          <w:b/>
          <w:szCs w:val="24"/>
        </w:rPr>
        <w:t>solicitantului</w:t>
      </w:r>
      <w:proofErr w:type="spellEnd"/>
      <w:r w:rsidRPr="00283666">
        <w:rPr>
          <w:b/>
          <w:szCs w:val="24"/>
        </w:rPr>
        <w:t xml:space="preserve"> </w:t>
      </w:r>
      <w:proofErr w:type="spellStart"/>
      <w:r w:rsidRPr="00283666">
        <w:rPr>
          <w:b/>
          <w:szCs w:val="24"/>
        </w:rPr>
        <w:t>poate</w:t>
      </w:r>
      <w:proofErr w:type="spellEnd"/>
      <w:r w:rsidRPr="00283666">
        <w:rPr>
          <w:b/>
          <w:szCs w:val="24"/>
        </w:rPr>
        <w:t xml:space="preserve"> fi </w:t>
      </w:r>
      <w:proofErr w:type="spellStart"/>
      <w:r w:rsidRPr="00283666">
        <w:rPr>
          <w:b/>
          <w:szCs w:val="24"/>
        </w:rPr>
        <w:t>implicat</w:t>
      </w:r>
      <w:proofErr w:type="spellEnd"/>
      <w:r w:rsidRPr="00283666">
        <w:rPr>
          <w:b/>
          <w:szCs w:val="24"/>
        </w:rPr>
        <w:t xml:space="preserve"> </w:t>
      </w:r>
      <w:proofErr w:type="spellStart"/>
      <w:r w:rsidRPr="00283666">
        <w:rPr>
          <w:b/>
          <w:szCs w:val="24"/>
        </w:rPr>
        <w:t>în</w:t>
      </w:r>
      <w:proofErr w:type="spellEnd"/>
      <w:r w:rsidRPr="00283666">
        <w:rPr>
          <w:b/>
          <w:szCs w:val="24"/>
        </w:rPr>
        <w:t xml:space="preserve"> </w:t>
      </w:r>
      <w:proofErr w:type="spellStart"/>
      <w:r w:rsidRPr="00283666">
        <w:rPr>
          <w:b/>
          <w:szCs w:val="24"/>
        </w:rPr>
        <w:t>activitățile</w:t>
      </w:r>
      <w:proofErr w:type="spellEnd"/>
      <w:r w:rsidRPr="00283666">
        <w:rPr>
          <w:b/>
          <w:szCs w:val="24"/>
        </w:rPr>
        <w:t xml:space="preserve"> </w:t>
      </w:r>
      <w:proofErr w:type="spellStart"/>
      <w:r w:rsidRPr="00283666">
        <w:rPr>
          <w:b/>
          <w:szCs w:val="24"/>
        </w:rPr>
        <w:t>proiectului</w:t>
      </w:r>
      <w:proofErr w:type="spellEnd"/>
      <w:r w:rsidRPr="00283666">
        <w:rPr>
          <w:b/>
          <w:szCs w:val="24"/>
        </w:rPr>
        <w:t>?</w:t>
      </w:r>
    </w:p>
    <w:p w:rsidR="0073294F" w:rsidRPr="0073294F" w:rsidRDefault="00283666" w:rsidP="0073294F">
      <w:pPr>
        <w:pStyle w:val="ListParagraph"/>
        <w:numPr>
          <w:ilvl w:val="0"/>
          <w:numId w:val="31"/>
        </w:numPr>
        <w:ind w:left="1134" w:hanging="283"/>
        <w:contextualSpacing/>
        <w:rPr>
          <w:b/>
          <w:szCs w:val="24"/>
        </w:rPr>
      </w:pPr>
      <w:r w:rsidRPr="00283666">
        <w:rPr>
          <w:b/>
          <w:szCs w:val="24"/>
        </w:rPr>
        <w:t>Da,</w:t>
      </w:r>
      <w:r>
        <w:rPr>
          <w:szCs w:val="24"/>
        </w:rPr>
        <w:t xml:space="preserve"> </w:t>
      </w:r>
      <w:proofErr w:type="spellStart"/>
      <w:r>
        <w:rPr>
          <w:szCs w:val="24"/>
        </w:rPr>
        <w:t>prin</w:t>
      </w:r>
      <w:proofErr w:type="spellEnd"/>
      <w:r>
        <w:rPr>
          <w:szCs w:val="24"/>
        </w:rPr>
        <w:t xml:space="preserve"> </w:t>
      </w:r>
      <w:proofErr w:type="spellStart"/>
      <w:r>
        <w:rPr>
          <w:szCs w:val="24"/>
        </w:rPr>
        <w:t>prevederile</w:t>
      </w:r>
      <w:proofErr w:type="spellEnd"/>
      <w:r>
        <w:rPr>
          <w:szCs w:val="24"/>
        </w:rPr>
        <w:t xml:space="preserve"> </w:t>
      </w:r>
      <w:proofErr w:type="spellStart"/>
      <w:r>
        <w:rPr>
          <w:szCs w:val="24"/>
        </w:rPr>
        <w:t>ghidului</w:t>
      </w:r>
      <w:proofErr w:type="spellEnd"/>
      <w:r>
        <w:rPr>
          <w:szCs w:val="24"/>
        </w:rPr>
        <w:t xml:space="preserve"> </w:t>
      </w:r>
      <w:proofErr w:type="spellStart"/>
      <w:r>
        <w:rPr>
          <w:szCs w:val="24"/>
        </w:rPr>
        <w:t>solicitantului</w:t>
      </w:r>
      <w:proofErr w:type="spellEnd"/>
      <w:r>
        <w:rPr>
          <w:szCs w:val="24"/>
        </w:rPr>
        <w:t xml:space="preserve"> nu </w:t>
      </w:r>
      <w:proofErr w:type="spellStart"/>
      <w:r>
        <w:rPr>
          <w:szCs w:val="24"/>
        </w:rPr>
        <w:t>există</w:t>
      </w:r>
      <w:proofErr w:type="spellEnd"/>
      <w:r>
        <w:rPr>
          <w:szCs w:val="24"/>
        </w:rPr>
        <w:t xml:space="preserve"> </w:t>
      </w:r>
      <w:proofErr w:type="spellStart"/>
      <w:r>
        <w:rPr>
          <w:szCs w:val="24"/>
        </w:rPr>
        <w:t>restricții</w:t>
      </w:r>
      <w:proofErr w:type="spellEnd"/>
      <w:r>
        <w:rPr>
          <w:szCs w:val="24"/>
        </w:rPr>
        <w:t xml:space="preserve"> legate de </w:t>
      </w:r>
      <w:proofErr w:type="spellStart"/>
      <w:r>
        <w:rPr>
          <w:szCs w:val="24"/>
        </w:rPr>
        <w:t>implicarea</w:t>
      </w:r>
      <w:proofErr w:type="spellEnd"/>
      <w:r>
        <w:rPr>
          <w:szCs w:val="24"/>
        </w:rPr>
        <w:t xml:space="preserve"> </w:t>
      </w:r>
      <w:proofErr w:type="spellStart"/>
      <w:r>
        <w:rPr>
          <w:szCs w:val="24"/>
        </w:rPr>
        <w:t>reprezentantului</w:t>
      </w:r>
      <w:proofErr w:type="spellEnd"/>
      <w:r>
        <w:rPr>
          <w:szCs w:val="24"/>
        </w:rPr>
        <w:t xml:space="preserve"> legal al </w:t>
      </w:r>
      <w:proofErr w:type="spellStart"/>
      <w:r>
        <w:rPr>
          <w:szCs w:val="24"/>
        </w:rPr>
        <w:t>unei</w:t>
      </w:r>
      <w:proofErr w:type="spellEnd"/>
      <w:r>
        <w:rPr>
          <w:szCs w:val="24"/>
        </w:rPr>
        <w:t xml:space="preserve"> </w:t>
      </w:r>
      <w:proofErr w:type="spellStart"/>
      <w:r>
        <w:rPr>
          <w:szCs w:val="24"/>
        </w:rPr>
        <w:t>organizații</w:t>
      </w:r>
      <w:proofErr w:type="spellEnd"/>
      <w:r>
        <w:rPr>
          <w:szCs w:val="24"/>
        </w:rPr>
        <w:t xml:space="preserve"> </w:t>
      </w:r>
      <w:proofErr w:type="spellStart"/>
      <w:r>
        <w:rPr>
          <w:szCs w:val="24"/>
        </w:rPr>
        <w:t>în</w:t>
      </w:r>
      <w:proofErr w:type="spellEnd"/>
      <w:r>
        <w:rPr>
          <w:szCs w:val="24"/>
        </w:rPr>
        <w:t xml:space="preserve"> </w:t>
      </w:r>
      <w:proofErr w:type="spellStart"/>
      <w:r>
        <w:rPr>
          <w:szCs w:val="24"/>
        </w:rPr>
        <w:t>activitățile</w:t>
      </w:r>
      <w:proofErr w:type="spellEnd"/>
      <w:r>
        <w:rPr>
          <w:szCs w:val="24"/>
        </w:rPr>
        <w:t xml:space="preserve"> </w:t>
      </w:r>
      <w:proofErr w:type="spellStart"/>
      <w:r>
        <w:rPr>
          <w:szCs w:val="24"/>
        </w:rPr>
        <w:t>proiectului</w:t>
      </w:r>
      <w:proofErr w:type="spellEnd"/>
      <w:r>
        <w:rPr>
          <w:szCs w:val="24"/>
        </w:rPr>
        <w:t>.</w:t>
      </w:r>
    </w:p>
    <w:p w:rsidR="0073294F" w:rsidRDefault="0073294F" w:rsidP="0073294F">
      <w:pPr>
        <w:pStyle w:val="ListParagraph"/>
        <w:ind w:left="1134"/>
        <w:contextualSpacing/>
        <w:rPr>
          <w:b/>
          <w:szCs w:val="24"/>
        </w:rPr>
      </w:pPr>
    </w:p>
    <w:p w:rsidR="006E0FAF" w:rsidRDefault="0073294F" w:rsidP="0073294F">
      <w:pPr>
        <w:pStyle w:val="ListParagraph"/>
        <w:numPr>
          <w:ilvl w:val="0"/>
          <w:numId w:val="1"/>
        </w:numPr>
        <w:ind w:hanging="644"/>
        <w:contextualSpacing/>
        <w:rPr>
          <w:b/>
          <w:szCs w:val="24"/>
        </w:rPr>
      </w:pPr>
      <w:proofErr w:type="spellStart"/>
      <w:r w:rsidRPr="0073294F">
        <w:rPr>
          <w:b/>
          <w:szCs w:val="24"/>
        </w:rPr>
        <w:t>Arii</w:t>
      </w:r>
      <w:proofErr w:type="spellEnd"/>
      <w:r w:rsidRPr="0073294F">
        <w:rPr>
          <w:b/>
          <w:szCs w:val="24"/>
        </w:rPr>
        <w:t xml:space="preserve"> </w:t>
      </w:r>
      <w:proofErr w:type="spellStart"/>
      <w:r w:rsidRPr="0073294F">
        <w:rPr>
          <w:b/>
          <w:szCs w:val="24"/>
        </w:rPr>
        <w:t>Protejate</w:t>
      </w:r>
      <w:proofErr w:type="spellEnd"/>
      <w:r w:rsidRPr="0073294F">
        <w:rPr>
          <w:b/>
          <w:szCs w:val="24"/>
        </w:rPr>
        <w:t xml:space="preserve"> (ANAP), am </w:t>
      </w:r>
      <w:proofErr w:type="spellStart"/>
      <w:r w:rsidRPr="0073294F">
        <w:rPr>
          <w:b/>
          <w:szCs w:val="24"/>
        </w:rPr>
        <w:t>rugamintea</w:t>
      </w:r>
      <w:proofErr w:type="spellEnd"/>
      <w:r w:rsidRPr="0073294F">
        <w:rPr>
          <w:b/>
          <w:szCs w:val="24"/>
        </w:rPr>
        <w:t xml:space="preserve"> </w:t>
      </w:r>
      <w:proofErr w:type="spellStart"/>
      <w:proofErr w:type="gramStart"/>
      <w:r w:rsidRPr="0073294F">
        <w:rPr>
          <w:b/>
          <w:szCs w:val="24"/>
        </w:rPr>
        <w:t>sa</w:t>
      </w:r>
      <w:proofErr w:type="spellEnd"/>
      <w:proofErr w:type="gramEnd"/>
      <w:r w:rsidRPr="0073294F">
        <w:rPr>
          <w:b/>
          <w:szCs w:val="24"/>
        </w:rPr>
        <w:t xml:space="preserve"> </w:t>
      </w:r>
      <w:proofErr w:type="spellStart"/>
      <w:r w:rsidRPr="0073294F">
        <w:rPr>
          <w:b/>
          <w:szCs w:val="24"/>
        </w:rPr>
        <w:t>imi</w:t>
      </w:r>
      <w:proofErr w:type="spellEnd"/>
      <w:r w:rsidRPr="0073294F">
        <w:rPr>
          <w:b/>
          <w:szCs w:val="24"/>
        </w:rPr>
        <w:t xml:space="preserve"> </w:t>
      </w:r>
      <w:proofErr w:type="spellStart"/>
      <w:r w:rsidRPr="0073294F">
        <w:rPr>
          <w:b/>
          <w:szCs w:val="24"/>
        </w:rPr>
        <w:t>precizati</w:t>
      </w:r>
      <w:proofErr w:type="spellEnd"/>
      <w:r w:rsidRPr="0073294F">
        <w:rPr>
          <w:b/>
          <w:szCs w:val="24"/>
        </w:rPr>
        <w:t xml:space="preserve"> </w:t>
      </w:r>
      <w:proofErr w:type="spellStart"/>
      <w:r w:rsidRPr="0073294F">
        <w:rPr>
          <w:b/>
          <w:szCs w:val="24"/>
        </w:rPr>
        <w:t>daca</w:t>
      </w:r>
      <w:proofErr w:type="spellEnd"/>
      <w:r w:rsidRPr="0073294F">
        <w:rPr>
          <w:b/>
          <w:szCs w:val="24"/>
        </w:rPr>
        <w:t xml:space="preserve"> </w:t>
      </w:r>
      <w:proofErr w:type="spellStart"/>
      <w:r w:rsidRPr="0073294F">
        <w:rPr>
          <w:b/>
          <w:szCs w:val="24"/>
        </w:rPr>
        <w:t>Acordul</w:t>
      </w:r>
      <w:proofErr w:type="spellEnd"/>
      <w:r w:rsidRPr="0073294F">
        <w:rPr>
          <w:b/>
          <w:szCs w:val="24"/>
        </w:rPr>
        <w:t xml:space="preserve"> de </w:t>
      </w:r>
      <w:proofErr w:type="spellStart"/>
      <w:r w:rsidRPr="0073294F">
        <w:rPr>
          <w:b/>
          <w:szCs w:val="24"/>
        </w:rPr>
        <w:t>parteneriat</w:t>
      </w:r>
      <w:proofErr w:type="spellEnd"/>
      <w:r w:rsidRPr="0073294F">
        <w:rPr>
          <w:b/>
          <w:szCs w:val="24"/>
        </w:rPr>
        <w:t xml:space="preserve"> </w:t>
      </w:r>
      <w:proofErr w:type="spellStart"/>
      <w:r w:rsidRPr="0073294F">
        <w:rPr>
          <w:b/>
          <w:szCs w:val="24"/>
        </w:rPr>
        <w:t>necesar</w:t>
      </w:r>
      <w:proofErr w:type="spellEnd"/>
      <w:r w:rsidRPr="0073294F">
        <w:rPr>
          <w:b/>
          <w:szCs w:val="24"/>
        </w:rPr>
        <w:t xml:space="preserve"> </w:t>
      </w:r>
      <w:proofErr w:type="spellStart"/>
      <w:r w:rsidRPr="0073294F">
        <w:rPr>
          <w:b/>
          <w:szCs w:val="24"/>
        </w:rPr>
        <w:t>pentru</w:t>
      </w:r>
      <w:proofErr w:type="spellEnd"/>
      <w:r w:rsidRPr="0073294F">
        <w:rPr>
          <w:b/>
          <w:szCs w:val="24"/>
        </w:rPr>
        <w:t xml:space="preserve"> </w:t>
      </w:r>
      <w:proofErr w:type="spellStart"/>
      <w:r w:rsidRPr="0073294F">
        <w:rPr>
          <w:b/>
          <w:szCs w:val="24"/>
        </w:rPr>
        <w:t>ariile</w:t>
      </w:r>
      <w:proofErr w:type="spellEnd"/>
      <w:r w:rsidRPr="0073294F">
        <w:rPr>
          <w:b/>
          <w:szCs w:val="24"/>
        </w:rPr>
        <w:t xml:space="preserve"> </w:t>
      </w:r>
      <w:proofErr w:type="spellStart"/>
      <w:r w:rsidRPr="0073294F">
        <w:rPr>
          <w:b/>
          <w:szCs w:val="24"/>
        </w:rPr>
        <w:t>protejate</w:t>
      </w:r>
      <w:proofErr w:type="spellEnd"/>
      <w:r w:rsidRPr="0073294F">
        <w:rPr>
          <w:b/>
          <w:szCs w:val="24"/>
        </w:rPr>
        <w:t xml:space="preserve"> care nu se </w:t>
      </w:r>
      <w:proofErr w:type="spellStart"/>
      <w:r w:rsidRPr="0073294F">
        <w:rPr>
          <w:b/>
          <w:szCs w:val="24"/>
        </w:rPr>
        <w:t>afla</w:t>
      </w:r>
      <w:proofErr w:type="spellEnd"/>
      <w:r w:rsidRPr="0073294F">
        <w:rPr>
          <w:b/>
          <w:szCs w:val="24"/>
        </w:rPr>
        <w:t xml:space="preserve"> in </w:t>
      </w:r>
      <w:proofErr w:type="spellStart"/>
      <w:r w:rsidRPr="0073294F">
        <w:rPr>
          <w:b/>
          <w:szCs w:val="24"/>
        </w:rPr>
        <w:t>administrare</w:t>
      </w:r>
      <w:proofErr w:type="spellEnd"/>
      <w:r w:rsidRPr="0073294F">
        <w:rPr>
          <w:b/>
          <w:szCs w:val="24"/>
        </w:rPr>
        <w:t xml:space="preserve"> </w:t>
      </w:r>
      <w:proofErr w:type="spellStart"/>
      <w:r w:rsidRPr="0073294F">
        <w:rPr>
          <w:b/>
          <w:szCs w:val="24"/>
        </w:rPr>
        <w:t>trebuie</w:t>
      </w:r>
      <w:proofErr w:type="spellEnd"/>
      <w:r w:rsidRPr="0073294F">
        <w:rPr>
          <w:b/>
          <w:szCs w:val="24"/>
        </w:rPr>
        <w:t xml:space="preserve"> </w:t>
      </w:r>
      <w:proofErr w:type="spellStart"/>
      <w:r w:rsidRPr="0073294F">
        <w:rPr>
          <w:b/>
          <w:szCs w:val="24"/>
        </w:rPr>
        <w:t>semnat</w:t>
      </w:r>
      <w:proofErr w:type="spellEnd"/>
      <w:r w:rsidRPr="0073294F">
        <w:rPr>
          <w:b/>
          <w:szCs w:val="24"/>
        </w:rPr>
        <w:t xml:space="preserve"> cu ANAP </w:t>
      </w:r>
      <w:proofErr w:type="spellStart"/>
      <w:r w:rsidRPr="0073294F">
        <w:rPr>
          <w:b/>
          <w:szCs w:val="24"/>
        </w:rPr>
        <w:t>sau</w:t>
      </w:r>
      <w:proofErr w:type="spellEnd"/>
      <w:r w:rsidRPr="0073294F">
        <w:rPr>
          <w:b/>
          <w:szCs w:val="24"/>
        </w:rPr>
        <w:t xml:space="preserve"> cu </w:t>
      </w:r>
      <w:proofErr w:type="spellStart"/>
      <w:r w:rsidRPr="0073294F">
        <w:rPr>
          <w:b/>
          <w:szCs w:val="24"/>
        </w:rPr>
        <w:t>Agentia</w:t>
      </w:r>
      <w:proofErr w:type="spellEnd"/>
      <w:r w:rsidRPr="0073294F">
        <w:rPr>
          <w:b/>
          <w:szCs w:val="24"/>
        </w:rPr>
        <w:t xml:space="preserve"> </w:t>
      </w:r>
      <w:proofErr w:type="spellStart"/>
      <w:r w:rsidRPr="0073294F">
        <w:rPr>
          <w:b/>
          <w:szCs w:val="24"/>
        </w:rPr>
        <w:t>judeteana</w:t>
      </w:r>
      <w:proofErr w:type="spellEnd"/>
      <w:r w:rsidRPr="0073294F">
        <w:rPr>
          <w:b/>
          <w:szCs w:val="24"/>
        </w:rPr>
        <w:t xml:space="preserve"> </w:t>
      </w:r>
      <w:proofErr w:type="spellStart"/>
      <w:r w:rsidRPr="0073294F">
        <w:rPr>
          <w:b/>
          <w:szCs w:val="24"/>
        </w:rPr>
        <w:t>pentru</w:t>
      </w:r>
      <w:proofErr w:type="spellEnd"/>
      <w:r w:rsidRPr="0073294F">
        <w:rPr>
          <w:b/>
          <w:szCs w:val="24"/>
        </w:rPr>
        <w:t xml:space="preserve"> </w:t>
      </w:r>
      <w:proofErr w:type="spellStart"/>
      <w:r w:rsidRPr="0073294F">
        <w:rPr>
          <w:b/>
          <w:szCs w:val="24"/>
        </w:rPr>
        <w:t>Protectia</w:t>
      </w:r>
      <w:proofErr w:type="spellEnd"/>
      <w:r w:rsidRPr="0073294F">
        <w:rPr>
          <w:b/>
          <w:szCs w:val="24"/>
        </w:rPr>
        <w:t xml:space="preserve"> </w:t>
      </w:r>
      <w:proofErr w:type="spellStart"/>
      <w:r w:rsidRPr="0073294F">
        <w:rPr>
          <w:b/>
          <w:szCs w:val="24"/>
        </w:rPr>
        <w:t>Mediului</w:t>
      </w:r>
      <w:proofErr w:type="spellEnd"/>
      <w:r w:rsidRPr="0073294F">
        <w:rPr>
          <w:b/>
          <w:szCs w:val="24"/>
        </w:rPr>
        <w:t>?</w:t>
      </w:r>
    </w:p>
    <w:p w:rsidR="0073294F" w:rsidRPr="0073294F" w:rsidRDefault="0073294F" w:rsidP="0073294F">
      <w:pPr>
        <w:pStyle w:val="ListParagraph"/>
        <w:numPr>
          <w:ilvl w:val="0"/>
          <w:numId w:val="31"/>
        </w:numPr>
        <w:ind w:left="1134" w:hanging="283"/>
        <w:contextualSpacing/>
        <w:rPr>
          <w:szCs w:val="24"/>
        </w:rPr>
      </w:pPr>
      <w:r w:rsidRPr="0073294F">
        <w:rPr>
          <w:szCs w:val="24"/>
        </w:rPr>
        <w:t xml:space="preserve">Conform </w:t>
      </w:r>
      <w:proofErr w:type="spellStart"/>
      <w:r w:rsidRPr="0073294F">
        <w:rPr>
          <w:szCs w:val="24"/>
        </w:rPr>
        <w:t>prevederilor</w:t>
      </w:r>
      <w:proofErr w:type="spellEnd"/>
      <w:r w:rsidRPr="0073294F">
        <w:rPr>
          <w:szCs w:val="24"/>
        </w:rPr>
        <w:t xml:space="preserve"> </w:t>
      </w:r>
      <w:proofErr w:type="spellStart"/>
      <w:r w:rsidRPr="0073294F">
        <w:rPr>
          <w:szCs w:val="24"/>
        </w:rPr>
        <w:t>Ghidului</w:t>
      </w:r>
      <w:proofErr w:type="spellEnd"/>
      <w:r w:rsidRPr="0073294F">
        <w:rPr>
          <w:szCs w:val="24"/>
        </w:rPr>
        <w:t xml:space="preserve"> </w:t>
      </w:r>
      <w:proofErr w:type="spellStart"/>
      <w:r w:rsidRPr="0073294F">
        <w:rPr>
          <w:szCs w:val="24"/>
        </w:rPr>
        <w:t>Solicitantului</w:t>
      </w:r>
      <w:proofErr w:type="spellEnd"/>
      <w:r w:rsidRPr="0073294F">
        <w:rPr>
          <w:szCs w:val="24"/>
        </w:rPr>
        <w:t xml:space="preserve"> "</w:t>
      </w:r>
      <w:proofErr w:type="spellStart"/>
      <w:r w:rsidRPr="0073294F">
        <w:rPr>
          <w:szCs w:val="24"/>
        </w:rPr>
        <w:t>Pentru</w:t>
      </w:r>
      <w:proofErr w:type="spellEnd"/>
      <w:r w:rsidRPr="0073294F">
        <w:rPr>
          <w:szCs w:val="24"/>
        </w:rPr>
        <w:t xml:space="preserve"> </w:t>
      </w:r>
      <w:proofErr w:type="spellStart"/>
      <w:r w:rsidRPr="0073294F">
        <w:rPr>
          <w:szCs w:val="24"/>
        </w:rPr>
        <w:t>ariile</w:t>
      </w:r>
      <w:proofErr w:type="spellEnd"/>
      <w:r w:rsidRPr="0073294F">
        <w:rPr>
          <w:szCs w:val="24"/>
        </w:rPr>
        <w:t xml:space="preserve"> </w:t>
      </w:r>
      <w:proofErr w:type="spellStart"/>
      <w:r w:rsidRPr="0073294F">
        <w:rPr>
          <w:szCs w:val="24"/>
        </w:rPr>
        <w:t>naturale</w:t>
      </w:r>
      <w:proofErr w:type="spellEnd"/>
      <w:r w:rsidRPr="0073294F">
        <w:rPr>
          <w:szCs w:val="24"/>
        </w:rPr>
        <w:t xml:space="preserve"> </w:t>
      </w:r>
      <w:proofErr w:type="spellStart"/>
      <w:r w:rsidRPr="0073294F">
        <w:rPr>
          <w:szCs w:val="24"/>
        </w:rPr>
        <w:t>protejate</w:t>
      </w:r>
      <w:proofErr w:type="spellEnd"/>
      <w:r w:rsidRPr="0073294F">
        <w:rPr>
          <w:szCs w:val="24"/>
        </w:rPr>
        <w:t xml:space="preserve"> care nu </w:t>
      </w:r>
      <w:proofErr w:type="spellStart"/>
      <w:r w:rsidRPr="0073294F">
        <w:rPr>
          <w:szCs w:val="24"/>
        </w:rPr>
        <w:t>sunt</w:t>
      </w:r>
      <w:proofErr w:type="spellEnd"/>
      <w:r w:rsidRPr="0073294F">
        <w:rPr>
          <w:szCs w:val="24"/>
        </w:rPr>
        <w:t xml:space="preserve"> </w:t>
      </w:r>
      <w:proofErr w:type="spellStart"/>
      <w:r w:rsidRPr="0073294F">
        <w:rPr>
          <w:szCs w:val="24"/>
        </w:rPr>
        <w:t>atribuite</w:t>
      </w:r>
      <w:proofErr w:type="spellEnd"/>
      <w:r w:rsidRPr="0073294F">
        <w:rPr>
          <w:szCs w:val="24"/>
        </w:rPr>
        <w:t xml:space="preserve"> </w:t>
      </w:r>
      <w:proofErr w:type="spellStart"/>
      <w:r w:rsidRPr="0073294F">
        <w:rPr>
          <w:szCs w:val="24"/>
        </w:rPr>
        <w:t>în</w:t>
      </w:r>
      <w:proofErr w:type="spellEnd"/>
      <w:r w:rsidRPr="0073294F">
        <w:rPr>
          <w:szCs w:val="24"/>
        </w:rPr>
        <w:t xml:space="preserve"> </w:t>
      </w:r>
      <w:proofErr w:type="spellStart"/>
      <w:r w:rsidRPr="0073294F">
        <w:rPr>
          <w:szCs w:val="24"/>
        </w:rPr>
        <w:t>custodie</w:t>
      </w:r>
      <w:proofErr w:type="spellEnd"/>
      <w:r w:rsidRPr="0073294F">
        <w:rPr>
          <w:szCs w:val="24"/>
        </w:rPr>
        <w:t>/</w:t>
      </w:r>
      <w:proofErr w:type="spellStart"/>
      <w:r w:rsidRPr="0073294F">
        <w:rPr>
          <w:szCs w:val="24"/>
        </w:rPr>
        <w:t>administrare</w:t>
      </w:r>
      <w:proofErr w:type="spellEnd"/>
      <w:r w:rsidRPr="0073294F">
        <w:rPr>
          <w:szCs w:val="24"/>
        </w:rPr>
        <w:t xml:space="preserve"> </w:t>
      </w:r>
      <w:proofErr w:type="spellStart"/>
      <w:r w:rsidRPr="0073294F">
        <w:rPr>
          <w:szCs w:val="24"/>
        </w:rPr>
        <w:t>parteneriatele</w:t>
      </w:r>
      <w:proofErr w:type="spellEnd"/>
      <w:r w:rsidR="00137D6C">
        <w:rPr>
          <w:szCs w:val="24"/>
        </w:rPr>
        <w:t xml:space="preserve"> </w:t>
      </w:r>
      <w:r w:rsidRPr="0073294F">
        <w:rPr>
          <w:szCs w:val="24"/>
        </w:rPr>
        <w:t xml:space="preserve">se </w:t>
      </w:r>
      <w:proofErr w:type="spellStart"/>
      <w:r w:rsidRPr="0073294F">
        <w:rPr>
          <w:szCs w:val="24"/>
        </w:rPr>
        <w:t>încheie</w:t>
      </w:r>
      <w:proofErr w:type="spellEnd"/>
      <w:r w:rsidRPr="0073294F">
        <w:rPr>
          <w:szCs w:val="24"/>
        </w:rPr>
        <w:t xml:space="preserve"> cu APM/ </w:t>
      </w:r>
      <w:proofErr w:type="spellStart"/>
      <w:r w:rsidRPr="0073294F">
        <w:rPr>
          <w:szCs w:val="24"/>
        </w:rPr>
        <w:t>instituția</w:t>
      </w:r>
      <w:proofErr w:type="spellEnd"/>
      <w:r w:rsidRPr="0073294F">
        <w:rPr>
          <w:szCs w:val="24"/>
        </w:rPr>
        <w:t xml:space="preserve"> care </w:t>
      </w:r>
      <w:proofErr w:type="spellStart"/>
      <w:proofErr w:type="gramStart"/>
      <w:r w:rsidRPr="0073294F">
        <w:rPr>
          <w:szCs w:val="24"/>
        </w:rPr>
        <w:t>este</w:t>
      </w:r>
      <w:proofErr w:type="spellEnd"/>
      <w:proofErr w:type="gramEnd"/>
      <w:r w:rsidRPr="0073294F">
        <w:rPr>
          <w:szCs w:val="24"/>
        </w:rPr>
        <w:t xml:space="preserve"> </w:t>
      </w:r>
      <w:proofErr w:type="spellStart"/>
      <w:r w:rsidRPr="0073294F">
        <w:rPr>
          <w:szCs w:val="24"/>
        </w:rPr>
        <w:t>responsabila</w:t>
      </w:r>
      <w:proofErr w:type="spellEnd"/>
      <w:r w:rsidRPr="0073294F">
        <w:rPr>
          <w:szCs w:val="24"/>
        </w:rPr>
        <w:t xml:space="preserve"> </w:t>
      </w:r>
      <w:proofErr w:type="spellStart"/>
      <w:r w:rsidRPr="0073294F">
        <w:rPr>
          <w:szCs w:val="24"/>
        </w:rPr>
        <w:t>pentru</w:t>
      </w:r>
      <w:proofErr w:type="spellEnd"/>
      <w:r w:rsidRPr="0073294F">
        <w:rPr>
          <w:szCs w:val="24"/>
        </w:rPr>
        <w:t xml:space="preserve"> </w:t>
      </w:r>
      <w:proofErr w:type="spellStart"/>
      <w:r w:rsidRPr="0073294F">
        <w:rPr>
          <w:szCs w:val="24"/>
        </w:rPr>
        <w:t>asigurarea</w:t>
      </w:r>
      <w:proofErr w:type="spellEnd"/>
      <w:r w:rsidRPr="0073294F">
        <w:rPr>
          <w:szCs w:val="24"/>
        </w:rPr>
        <w:t xml:space="preserve"> </w:t>
      </w:r>
      <w:proofErr w:type="spellStart"/>
      <w:r w:rsidRPr="0073294F">
        <w:rPr>
          <w:szCs w:val="24"/>
        </w:rPr>
        <w:t>managementului</w:t>
      </w:r>
      <w:proofErr w:type="spellEnd"/>
      <w:r w:rsidRPr="0073294F">
        <w:rPr>
          <w:szCs w:val="24"/>
        </w:rPr>
        <w:t xml:space="preserve"> </w:t>
      </w:r>
      <w:proofErr w:type="spellStart"/>
      <w:r w:rsidRPr="0073294F">
        <w:rPr>
          <w:szCs w:val="24"/>
        </w:rPr>
        <w:t>ariei</w:t>
      </w:r>
      <w:proofErr w:type="spellEnd"/>
      <w:r w:rsidRPr="0073294F">
        <w:rPr>
          <w:szCs w:val="24"/>
        </w:rPr>
        <w:t xml:space="preserve"> </w:t>
      </w:r>
      <w:proofErr w:type="spellStart"/>
      <w:r w:rsidRPr="0073294F">
        <w:rPr>
          <w:szCs w:val="24"/>
        </w:rPr>
        <w:t>protejate</w:t>
      </w:r>
      <w:proofErr w:type="spellEnd"/>
      <w:r w:rsidRPr="0073294F">
        <w:rPr>
          <w:szCs w:val="24"/>
        </w:rPr>
        <w:t>".</w:t>
      </w:r>
      <w:r>
        <w:rPr>
          <w:szCs w:val="24"/>
        </w:rPr>
        <w:t xml:space="preserve"> </w:t>
      </w:r>
      <w:proofErr w:type="spellStart"/>
      <w:r w:rsidRPr="0073294F">
        <w:rPr>
          <w:szCs w:val="24"/>
        </w:rPr>
        <w:t>P</w:t>
      </w:r>
      <w:r w:rsidR="00137D6C">
        <w:rPr>
          <w:szCs w:val="24"/>
        </w:rPr>
        <w:t>â</w:t>
      </w:r>
      <w:r w:rsidRPr="0073294F">
        <w:rPr>
          <w:szCs w:val="24"/>
        </w:rPr>
        <w:t>n</w:t>
      </w:r>
      <w:r w:rsidR="00137D6C">
        <w:rPr>
          <w:szCs w:val="24"/>
        </w:rPr>
        <w:t>ă</w:t>
      </w:r>
      <w:proofErr w:type="spellEnd"/>
      <w:r w:rsidRPr="0073294F">
        <w:rPr>
          <w:szCs w:val="24"/>
        </w:rPr>
        <w:t xml:space="preserve"> la </w:t>
      </w:r>
      <w:proofErr w:type="spellStart"/>
      <w:r w:rsidRPr="0073294F">
        <w:rPr>
          <w:szCs w:val="24"/>
        </w:rPr>
        <w:t>aprobarea</w:t>
      </w:r>
      <w:proofErr w:type="spellEnd"/>
      <w:r w:rsidRPr="0073294F">
        <w:rPr>
          <w:szCs w:val="24"/>
        </w:rPr>
        <w:t xml:space="preserve"> HG de </w:t>
      </w:r>
      <w:proofErr w:type="spellStart"/>
      <w:r w:rsidRPr="0073294F">
        <w:rPr>
          <w:szCs w:val="24"/>
        </w:rPr>
        <w:t>înființare</w:t>
      </w:r>
      <w:proofErr w:type="spellEnd"/>
      <w:r w:rsidRPr="0073294F">
        <w:rPr>
          <w:szCs w:val="24"/>
        </w:rPr>
        <w:t xml:space="preserve"> </w:t>
      </w:r>
      <w:proofErr w:type="gramStart"/>
      <w:r w:rsidRPr="0073294F">
        <w:rPr>
          <w:szCs w:val="24"/>
        </w:rPr>
        <w:t>a</w:t>
      </w:r>
      <w:proofErr w:type="gramEnd"/>
      <w:r w:rsidRPr="0073294F">
        <w:rPr>
          <w:szCs w:val="24"/>
        </w:rPr>
        <w:t xml:space="preserve"> ANAP</w:t>
      </w:r>
      <w:r>
        <w:rPr>
          <w:szCs w:val="24"/>
        </w:rPr>
        <w:t>,</w:t>
      </w:r>
      <w:r w:rsidRPr="0073294F">
        <w:rPr>
          <w:szCs w:val="24"/>
        </w:rPr>
        <w:t xml:space="preserve"> se </w:t>
      </w:r>
      <w:proofErr w:type="spellStart"/>
      <w:r w:rsidRPr="0073294F">
        <w:rPr>
          <w:szCs w:val="24"/>
        </w:rPr>
        <w:t>vor</w:t>
      </w:r>
      <w:proofErr w:type="spellEnd"/>
      <w:r w:rsidRPr="0073294F">
        <w:rPr>
          <w:szCs w:val="24"/>
        </w:rPr>
        <w:t xml:space="preserve"> </w:t>
      </w:r>
      <w:proofErr w:type="spellStart"/>
      <w:r w:rsidRPr="0073294F">
        <w:rPr>
          <w:szCs w:val="24"/>
        </w:rPr>
        <w:t>respecta</w:t>
      </w:r>
      <w:proofErr w:type="spellEnd"/>
      <w:r w:rsidRPr="0073294F">
        <w:rPr>
          <w:szCs w:val="24"/>
        </w:rPr>
        <w:t xml:space="preserve"> </w:t>
      </w:r>
      <w:proofErr w:type="spellStart"/>
      <w:r w:rsidRPr="0073294F">
        <w:rPr>
          <w:szCs w:val="24"/>
        </w:rPr>
        <w:t>prevederile</w:t>
      </w:r>
      <w:proofErr w:type="spellEnd"/>
      <w:r w:rsidRPr="0073294F">
        <w:rPr>
          <w:szCs w:val="24"/>
        </w:rPr>
        <w:t xml:space="preserve"> </w:t>
      </w:r>
      <w:proofErr w:type="spellStart"/>
      <w:r w:rsidRPr="0073294F">
        <w:rPr>
          <w:szCs w:val="24"/>
        </w:rPr>
        <w:t>legislației</w:t>
      </w:r>
      <w:proofErr w:type="spellEnd"/>
      <w:r w:rsidRPr="0073294F">
        <w:rPr>
          <w:szCs w:val="24"/>
        </w:rPr>
        <w:t xml:space="preserve"> </w:t>
      </w:r>
      <w:proofErr w:type="spellStart"/>
      <w:r w:rsidRPr="0073294F">
        <w:rPr>
          <w:szCs w:val="24"/>
        </w:rPr>
        <w:t>în</w:t>
      </w:r>
      <w:proofErr w:type="spellEnd"/>
      <w:r w:rsidRPr="0073294F">
        <w:rPr>
          <w:szCs w:val="24"/>
        </w:rPr>
        <w:t xml:space="preserve"> </w:t>
      </w:r>
      <w:proofErr w:type="spellStart"/>
      <w:r w:rsidRPr="0073294F">
        <w:rPr>
          <w:szCs w:val="24"/>
        </w:rPr>
        <w:t>vigoare</w:t>
      </w:r>
      <w:proofErr w:type="spellEnd"/>
      <w:r w:rsidRPr="0073294F">
        <w:rPr>
          <w:szCs w:val="24"/>
        </w:rPr>
        <w:t>.</w:t>
      </w:r>
    </w:p>
    <w:p w:rsidR="00D14F26" w:rsidRPr="00205430" w:rsidRDefault="00D14F26" w:rsidP="00205430">
      <w:pPr>
        <w:pStyle w:val="NORML"/>
        <w:ind w:left="1276"/>
        <w:rPr>
          <w:color w:val="FF0000"/>
          <w:shd w:val="clear" w:color="auto" w:fill="FFFFFF"/>
          <w:lang w:val="ro-RO"/>
        </w:rPr>
      </w:pPr>
    </w:p>
    <w:sectPr w:rsidR="00D14F26" w:rsidRPr="00205430" w:rsidSect="006D576C">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CB6" w:rsidRDefault="00F31CB6" w:rsidP="000729FD">
      <w:pPr>
        <w:spacing w:after="0" w:line="240" w:lineRule="auto"/>
      </w:pPr>
      <w:r>
        <w:separator/>
      </w:r>
    </w:p>
  </w:endnote>
  <w:endnote w:type="continuationSeparator" w:id="0">
    <w:p w:rsidR="00F31CB6" w:rsidRDefault="00F31CB6" w:rsidP="00072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712433"/>
      <w:docPartObj>
        <w:docPartGallery w:val="Page Numbers (Bottom of Page)"/>
        <w:docPartUnique/>
      </w:docPartObj>
    </w:sdtPr>
    <w:sdtEndPr>
      <w:rPr>
        <w:noProof/>
      </w:rPr>
    </w:sdtEndPr>
    <w:sdtContent>
      <w:p w:rsidR="00E81F63" w:rsidRDefault="00E81F63">
        <w:pPr>
          <w:pStyle w:val="Footer"/>
          <w:jc w:val="right"/>
        </w:pPr>
        <w:r>
          <w:fldChar w:fldCharType="begin"/>
        </w:r>
        <w:r>
          <w:instrText xml:space="preserve"> PAGE   \* MERGEFORMAT </w:instrText>
        </w:r>
        <w:r>
          <w:fldChar w:fldCharType="separate"/>
        </w:r>
        <w:r w:rsidR="007220E5">
          <w:rPr>
            <w:noProof/>
          </w:rPr>
          <w:t>15</w:t>
        </w:r>
        <w:r>
          <w:rPr>
            <w:noProof/>
          </w:rPr>
          <w:fldChar w:fldCharType="end"/>
        </w:r>
      </w:p>
    </w:sdtContent>
  </w:sdt>
  <w:p w:rsidR="00E81F63" w:rsidRDefault="00E81F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CB6" w:rsidRDefault="00F31CB6" w:rsidP="000729FD">
      <w:pPr>
        <w:spacing w:after="0" w:line="240" w:lineRule="auto"/>
      </w:pPr>
      <w:r>
        <w:separator/>
      </w:r>
    </w:p>
  </w:footnote>
  <w:footnote w:type="continuationSeparator" w:id="0">
    <w:p w:rsidR="00F31CB6" w:rsidRDefault="00F31CB6" w:rsidP="000729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D7C57"/>
    <w:multiLevelType w:val="hybridMultilevel"/>
    <w:tmpl w:val="F490C26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81D793B"/>
    <w:multiLevelType w:val="hybridMultilevel"/>
    <w:tmpl w:val="3AAE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52A1F"/>
    <w:multiLevelType w:val="hybridMultilevel"/>
    <w:tmpl w:val="6EE841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D204BF"/>
    <w:multiLevelType w:val="hybridMultilevel"/>
    <w:tmpl w:val="564ACBC4"/>
    <w:lvl w:ilvl="0" w:tplc="D6BCA4C6">
      <w:start w:val="1"/>
      <w:numFmt w:val="lowerLetter"/>
      <w:lvlText w:val="%1)"/>
      <w:lvlJc w:val="left"/>
      <w:pPr>
        <w:ind w:left="36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5A418E"/>
    <w:multiLevelType w:val="hybridMultilevel"/>
    <w:tmpl w:val="4134CC00"/>
    <w:lvl w:ilvl="0" w:tplc="04090001">
      <w:start w:val="1"/>
      <w:numFmt w:val="bullet"/>
      <w:lvlText w:val=""/>
      <w:lvlJc w:val="left"/>
      <w:pPr>
        <w:ind w:left="1211" w:hanging="360"/>
      </w:pPr>
      <w:rPr>
        <w:rFonts w:ascii="Symbol" w:hAnsi="Symbol" w:hint="default"/>
      </w:rPr>
    </w:lvl>
    <w:lvl w:ilvl="1" w:tplc="5AC013CC">
      <w:start w:val="1"/>
      <w:numFmt w:val="bullet"/>
      <w:lvlText w:val="-"/>
      <w:lvlJc w:val="left"/>
      <w:pPr>
        <w:ind w:left="3504" w:hanging="360"/>
      </w:pPr>
      <w:rPr>
        <w:rFonts w:ascii="Times New Roman" w:hAnsi="Times New Roman" w:hint="default"/>
      </w:rPr>
    </w:lvl>
    <w:lvl w:ilvl="2" w:tplc="04090005" w:tentative="1">
      <w:start w:val="1"/>
      <w:numFmt w:val="bullet"/>
      <w:lvlText w:val=""/>
      <w:lvlJc w:val="left"/>
      <w:pPr>
        <w:ind w:left="4224" w:hanging="360"/>
      </w:pPr>
      <w:rPr>
        <w:rFonts w:ascii="Wingdings" w:hAnsi="Wingdings" w:hint="default"/>
      </w:rPr>
    </w:lvl>
    <w:lvl w:ilvl="3" w:tplc="04090001" w:tentative="1">
      <w:start w:val="1"/>
      <w:numFmt w:val="bullet"/>
      <w:lvlText w:val=""/>
      <w:lvlJc w:val="left"/>
      <w:pPr>
        <w:ind w:left="4944" w:hanging="360"/>
      </w:pPr>
      <w:rPr>
        <w:rFonts w:ascii="Symbol" w:hAnsi="Symbol" w:hint="default"/>
      </w:rPr>
    </w:lvl>
    <w:lvl w:ilvl="4" w:tplc="04090003" w:tentative="1">
      <w:start w:val="1"/>
      <w:numFmt w:val="bullet"/>
      <w:lvlText w:val="o"/>
      <w:lvlJc w:val="left"/>
      <w:pPr>
        <w:ind w:left="5664" w:hanging="360"/>
      </w:pPr>
      <w:rPr>
        <w:rFonts w:ascii="Courier New" w:hAnsi="Courier New" w:cs="Courier New" w:hint="default"/>
      </w:rPr>
    </w:lvl>
    <w:lvl w:ilvl="5" w:tplc="04090005" w:tentative="1">
      <w:start w:val="1"/>
      <w:numFmt w:val="bullet"/>
      <w:lvlText w:val=""/>
      <w:lvlJc w:val="left"/>
      <w:pPr>
        <w:ind w:left="6384" w:hanging="360"/>
      </w:pPr>
      <w:rPr>
        <w:rFonts w:ascii="Wingdings" w:hAnsi="Wingdings" w:hint="default"/>
      </w:rPr>
    </w:lvl>
    <w:lvl w:ilvl="6" w:tplc="04090001" w:tentative="1">
      <w:start w:val="1"/>
      <w:numFmt w:val="bullet"/>
      <w:lvlText w:val=""/>
      <w:lvlJc w:val="left"/>
      <w:pPr>
        <w:ind w:left="7104" w:hanging="360"/>
      </w:pPr>
      <w:rPr>
        <w:rFonts w:ascii="Symbol" w:hAnsi="Symbol" w:hint="default"/>
      </w:rPr>
    </w:lvl>
    <w:lvl w:ilvl="7" w:tplc="04090003" w:tentative="1">
      <w:start w:val="1"/>
      <w:numFmt w:val="bullet"/>
      <w:lvlText w:val="o"/>
      <w:lvlJc w:val="left"/>
      <w:pPr>
        <w:ind w:left="7824" w:hanging="360"/>
      </w:pPr>
      <w:rPr>
        <w:rFonts w:ascii="Courier New" w:hAnsi="Courier New" w:cs="Courier New" w:hint="default"/>
      </w:rPr>
    </w:lvl>
    <w:lvl w:ilvl="8" w:tplc="04090005" w:tentative="1">
      <w:start w:val="1"/>
      <w:numFmt w:val="bullet"/>
      <w:lvlText w:val=""/>
      <w:lvlJc w:val="left"/>
      <w:pPr>
        <w:ind w:left="8544" w:hanging="360"/>
      </w:pPr>
      <w:rPr>
        <w:rFonts w:ascii="Wingdings" w:hAnsi="Wingdings" w:hint="default"/>
      </w:rPr>
    </w:lvl>
  </w:abstractNum>
  <w:abstractNum w:abstractNumId="5" w15:restartNumberingAfterBreak="0">
    <w:nsid w:val="16E33B2E"/>
    <w:multiLevelType w:val="hybridMultilevel"/>
    <w:tmpl w:val="3048822E"/>
    <w:lvl w:ilvl="0" w:tplc="4026652E">
      <w:start w:val="1"/>
      <w:numFmt w:val="decimal"/>
      <w:lvlText w:val="%1."/>
      <w:lvlJc w:val="left"/>
      <w:pPr>
        <w:ind w:left="644"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261F2E"/>
    <w:multiLevelType w:val="hybridMultilevel"/>
    <w:tmpl w:val="AA2A8ACA"/>
    <w:lvl w:ilvl="0" w:tplc="04090001">
      <w:start w:val="1"/>
      <w:numFmt w:val="bullet"/>
      <w:lvlText w:val=""/>
      <w:lvlJc w:val="left"/>
      <w:pPr>
        <w:ind w:left="928" w:hanging="360"/>
      </w:pPr>
      <w:rPr>
        <w:rFonts w:ascii="Symbol" w:hAnsi="Symbol"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090AAB"/>
    <w:multiLevelType w:val="hybridMultilevel"/>
    <w:tmpl w:val="E0E0901A"/>
    <w:lvl w:ilvl="0" w:tplc="B554DE1E">
      <w:start w:val="1"/>
      <w:numFmt w:val="decimal"/>
      <w:lvlText w:val="%1."/>
      <w:lvlJc w:val="left"/>
      <w:pPr>
        <w:ind w:left="786"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069137B"/>
    <w:multiLevelType w:val="hybridMultilevel"/>
    <w:tmpl w:val="C65A276C"/>
    <w:lvl w:ilvl="0" w:tplc="039CB7A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6930169"/>
    <w:multiLevelType w:val="hybridMultilevel"/>
    <w:tmpl w:val="8A988C76"/>
    <w:lvl w:ilvl="0" w:tplc="04180001">
      <w:start w:val="1"/>
      <w:numFmt w:val="bullet"/>
      <w:lvlText w:val=""/>
      <w:lvlJc w:val="left"/>
      <w:pPr>
        <w:ind w:left="782" w:hanging="360"/>
      </w:pPr>
      <w:rPr>
        <w:rFonts w:ascii="Symbol" w:hAnsi="Symbol" w:hint="default"/>
      </w:rPr>
    </w:lvl>
    <w:lvl w:ilvl="1" w:tplc="04180003" w:tentative="1">
      <w:start w:val="1"/>
      <w:numFmt w:val="bullet"/>
      <w:lvlText w:val="o"/>
      <w:lvlJc w:val="left"/>
      <w:pPr>
        <w:ind w:left="1502" w:hanging="360"/>
      </w:pPr>
      <w:rPr>
        <w:rFonts w:ascii="Courier New" w:hAnsi="Courier New" w:cs="Courier New" w:hint="default"/>
      </w:rPr>
    </w:lvl>
    <w:lvl w:ilvl="2" w:tplc="04180005" w:tentative="1">
      <w:start w:val="1"/>
      <w:numFmt w:val="bullet"/>
      <w:lvlText w:val=""/>
      <w:lvlJc w:val="left"/>
      <w:pPr>
        <w:ind w:left="2222" w:hanging="360"/>
      </w:pPr>
      <w:rPr>
        <w:rFonts w:ascii="Wingdings" w:hAnsi="Wingdings" w:hint="default"/>
      </w:rPr>
    </w:lvl>
    <w:lvl w:ilvl="3" w:tplc="04180001" w:tentative="1">
      <w:start w:val="1"/>
      <w:numFmt w:val="bullet"/>
      <w:lvlText w:val=""/>
      <w:lvlJc w:val="left"/>
      <w:pPr>
        <w:ind w:left="2942" w:hanging="360"/>
      </w:pPr>
      <w:rPr>
        <w:rFonts w:ascii="Symbol" w:hAnsi="Symbol" w:hint="default"/>
      </w:rPr>
    </w:lvl>
    <w:lvl w:ilvl="4" w:tplc="04180003" w:tentative="1">
      <w:start w:val="1"/>
      <w:numFmt w:val="bullet"/>
      <w:lvlText w:val="o"/>
      <w:lvlJc w:val="left"/>
      <w:pPr>
        <w:ind w:left="3662" w:hanging="360"/>
      </w:pPr>
      <w:rPr>
        <w:rFonts w:ascii="Courier New" w:hAnsi="Courier New" w:cs="Courier New" w:hint="default"/>
      </w:rPr>
    </w:lvl>
    <w:lvl w:ilvl="5" w:tplc="04180005" w:tentative="1">
      <w:start w:val="1"/>
      <w:numFmt w:val="bullet"/>
      <w:lvlText w:val=""/>
      <w:lvlJc w:val="left"/>
      <w:pPr>
        <w:ind w:left="4382" w:hanging="360"/>
      </w:pPr>
      <w:rPr>
        <w:rFonts w:ascii="Wingdings" w:hAnsi="Wingdings" w:hint="default"/>
      </w:rPr>
    </w:lvl>
    <w:lvl w:ilvl="6" w:tplc="04180001" w:tentative="1">
      <w:start w:val="1"/>
      <w:numFmt w:val="bullet"/>
      <w:lvlText w:val=""/>
      <w:lvlJc w:val="left"/>
      <w:pPr>
        <w:ind w:left="5102" w:hanging="360"/>
      </w:pPr>
      <w:rPr>
        <w:rFonts w:ascii="Symbol" w:hAnsi="Symbol" w:hint="default"/>
      </w:rPr>
    </w:lvl>
    <w:lvl w:ilvl="7" w:tplc="04180003" w:tentative="1">
      <w:start w:val="1"/>
      <w:numFmt w:val="bullet"/>
      <w:lvlText w:val="o"/>
      <w:lvlJc w:val="left"/>
      <w:pPr>
        <w:ind w:left="5822" w:hanging="360"/>
      </w:pPr>
      <w:rPr>
        <w:rFonts w:ascii="Courier New" w:hAnsi="Courier New" w:cs="Courier New" w:hint="default"/>
      </w:rPr>
    </w:lvl>
    <w:lvl w:ilvl="8" w:tplc="04180005" w:tentative="1">
      <w:start w:val="1"/>
      <w:numFmt w:val="bullet"/>
      <w:lvlText w:val=""/>
      <w:lvlJc w:val="left"/>
      <w:pPr>
        <w:ind w:left="6542" w:hanging="360"/>
      </w:pPr>
      <w:rPr>
        <w:rFonts w:ascii="Wingdings" w:hAnsi="Wingdings" w:hint="default"/>
      </w:rPr>
    </w:lvl>
  </w:abstractNum>
  <w:abstractNum w:abstractNumId="10" w15:restartNumberingAfterBreak="0">
    <w:nsid w:val="295445BD"/>
    <w:multiLevelType w:val="hybridMultilevel"/>
    <w:tmpl w:val="44FC0B92"/>
    <w:lvl w:ilvl="0" w:tplc="E7BCA152">
      <w:start w:val="1"/>
      <w:numFmt w:val="decimal"/>
      <w:lvlText w:val="%1."/>
      <w:lvlJc w:val="left"/>
      <w:pPr>
        <w:ind w:left="1636" w:hanging="360"/>
      </w:pPr>
      <w:rPr>
        <w:rFonts w:hint="default"/>
      </w:rPr>
    </w:lvl>
    <w:lvl w:ilvl="1" w:tplc="04180019" w:tentative="1">
      <w:start w:val="1"/>
      <w:numFmt w:val="lowerLetter"/>
      <w:lvlText w:val="%2."/>
      <w:lvlJc w:val="left"/>
      <w:pPr>
        <w:ind w:left="2356" w:hanging="360"/>
      </w:pPr>
    </w:lvl>
    <w:lvl w:ilvl="2" w:tplc="0418001B" w:tentative="1">
      <w:start w:val="1"/>
      <w:numFmt w:val="lowerRoman"/>
      <w:lvlText w:val="%3."/>
      <w:lvlJc w:val="right"/>
      <w:pPr>
        <w:ind w:left="3076" w:hanging="180"/>
      </w:pPr>
    </w:lvl>
    <w:lvl w:ilvl="3" w:tplc="0418000F" w:tentative="1">
      <w:start w:val="1"/>
      <w:numFmt w:val="decimal"/>
      <w:lvlText w:val="%4."/>
      <w:lvlJc w:val="left"/>
      <w:pPr>
        <w:ind w:left="3796" w:hanging="360"/>
      </w:pPr>
    </w:lvl>
    <w:lvl w:ilvl="4" w:tplc="04180019" w:tentative="1">
      <w:start w:val="1"/>
      <w:numFmt w:val="lowerLetter"/>
      <w:lvlText w:val="%5."/>
      <w:lvlJc w:val="left"/>
      <w:pPr>
        <w:ind w:left="4516" w:hanging="360"/>
      </w:pPr>
    </w:lvl>
    <w:lvl w:ilvl="5" w:tplc="0418001B" w:tentative="1">
      <w:start w:val="1"/>
      <w:numFmt w:val="lowerRoman"/>
      <w:lvlText w:val="%6."/>
      <w:lvlJc w:val="right"/>
      <w:pPr>
        <w:ind w:left="5236" w:hanging="180"/>
      </w:pPr>
    </w:lvl>
    <w:lvl w:ilvl="6" w:tplc="0418000F" w:tentative="1">
      <w:start w:val="1"/>
      <w:numFmt w:val="decimal"/>
      <w:lvlText w:val="%7."/>
      <w:lvlJc w:val="left"/>
      <w:pPr>
        <w:ind w:left="5956" w:hanging="360"/>
      </w:pPr>
    </w:lvl>
    <w:lvl w:ilvl="7" w:tplc="04180019" w:tentative="1">
      <w:start w:val="1"/>
      <w:numFmt w:val="lowerLetter"/>
      <w:lvlText w:val="%8."/>
      <w:lvlJc w:val="left"/>
      <w:pPr>
        <w:ind w:left="6676" w:hanging="360"/>
      </w:pPr>
    </w:lvl>
    <w:lvl w:ilvl="8" w:tplc="0418001B" w:tentative="1">
      <w:start w:val="1"/>
      <w:numFmt w:val="lowerRoman"/>
      <w:lvlText w:val="%9."/>
      <w:lvlJc w:val="right"/>
      <w:pPr>
        <w:ind w:left="7396" w:hanging="180"/>
      </w:pPr>
    </w:lvl>
  </w:abstractNum>
  <w:abstractNum w:abstractNumId="11" w15:restartNumberingAfterBreak="0">
    <w:nsid w:val="29736E3E"/>
    <w:multiLevelType w:val="hybridMultilevel"/>
    <w:tmpl w:val="D83633C0"/>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15:restartNumberingAfterBreak="0">
    <w:nsid w:val="38D91155"/>
    <w:multiLevelType w:val="hybridMultilevel"/>
    <w:tmpl w:val="5AB0696A"/>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Times New Roman"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Times New Roman"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Times New Roman" w:hint="default"/>
      </w:rPr>
    </w:lvl>
    <w:lvl w:ilvl="8" w:tplc="04090005">
      <w:start w:val="1"/>
      <w:numFmt w:val="bullet"/>
      <w:lvlText w:val=""/>
      <w:lvlJc w:val="left"/>
      <w:pPr>
        <w:ind w:left="6540" w:hanging="360"/>
      </w:pPr>
      <w:rPr>
        <w:rFonts w:ascii="Wingdings" w:hAnsi="Wingdings" w:hint="default"/>
      </w:rPr>
    </w:lvl>
  </w:abstractNum>
  <w:abstractNum w:abstractNumId="13" w15:restartNumberingAfterBreak="0">
    <w:nsid w:val="422C565C"/>
    <w:multiLevelType w:val="hybridMultilevel"/>
    <w:tmpl w:val="978C5E7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B40508"/>
    <w:multiLevelType w:val="multilevel"/>
    <w:tmpl w:val="88360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E25119"/>
    <w:multiLevelType w:val="multilevel"/>
    <w:tmpl w:val="F26C9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120297"/>
    <w:multiLevelType w:val="hybridMultilevel"/>
    <w:tmpl w:val="FD4863FC"/>
    <w:lvl w:ilvl="0" w:tplc="5AC013CC">
      <w:start w:val="1"/>
      <w:numFmt w:val="bullet"/>
      <w:lvlText w:val="-"/>
      <w:lvlJc w:val="left"/>
      <w:pPr>
        <w:ind w:left="1287" w:hanging="360"/>
      </w:pPr>
      <w:rPr>
        <w:rFonts w:ascii="Times New Roman" w:hAnsi="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4E346C7B"/>
    <w:multiLevelType w:val="hybridMultilevel"/>
    <w:tmpl w:val="55D2EA86"/>
    <w:lvl w:ilvl="0" w:tplc="7E36705E">
      <w:start w:val="1"/>
      <w:numFmt w:val="bullet"/>
      <w:lvlText w:val=""/>
      <w:lvlJc w:val="left"/>
      <w:pPr>
        <w:ind w:left="1931" w:hanging="360"/>
      </w:pPr>
      <w:rPr>
        <w:rFonts w:ascii="Symbol" w:hAnsi="Symbol" w:hint="default"/>
        <w:color w:val="auto"/>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8" w15:restartNumberingAfterBreak="0">
    <w:nsid w:val="4F744F7F"/>
    <w:multiLevelType w:val="hybridMultilevel"/>
    <w:tmpl w:val="FF26111A"/>
    <w:lvl w:ilvl="0" w:tplc="7E36705E">
      <w:start w:val="1"/>
      <w:numFmt w:val="bullet"/>
      <w:lvlText w:val=""/>
      <w:lvlJc w:val="left"/>
      <w:pPr>
        <w:ind w:left="1931" w:hanging="360"/>
      </w:pPr>
      <w:rPr>
        <w:rFonts w:ascii="Symbol" w:hAnsi="Symbol" w:hint="default"/>
        <w:color w:val="auto"/>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9" w15:restartNumberingAfterBreak="0">
    <w:nsid w:val="533D15A2"/>
    <w:multiLevelType w:val="hybridMultilevel"/>
    <w:tmpl w:val="53544312"/>
    <w:lvl w:ilvl="0" w:tplc="04090001">
      <w:start w:val="1"/>
      <w:numFmt w:val="bullet"/>
      <w:lvlText w:val=""/>
      <w:lvlJc w:val="left"/>
      <w:pPr>
        <w:ind w:left="1364" w:hanging="360"/>
      </w:pPr>
      <w:rPr>
        <w:rFonts w:ascii="Symbol" w:hAnsi="Symbol"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0" w15:restartNumberingAfterBreak="0">
    <w:nsid w:val="54406F03"/>
    <w:multiLevelType w:val="hybridMultilevel"/>
    <w:tmpl w:val="B53EA4AC"/>
    <w:lvl w:ilvl="0" w:tplc="F3F6A404">
      <w:start w:val="1"/>
      <w:numFmt w:val="bullet"/>
      <w:lvlText w:val=""/>
      <w:lvlJc w:val="left"/>
      <w:pPr>
        <w:ind w:left="1648" w:hanging="360"/>
      </w:pPr>
      <w:rPr>
        <w:rFonts w:ascii="Symbol" w:hAnsi="Symbol" w:hint="default"/>
        <w:color w:val="auto"/>
      </w:rPr>
    </w:lvl>
    <w:lvl w:ilvl="1" w:tplc="04180003" w:tentative="1">
      <w:start w:val="1"/>
      <w:numFmt w:val="bullet"/>
      <w:lvlText w:val="o"/>
      <w:lvlJc w:val="left"/>
      <w:pPr>
        <w:ind w:left="2368" w:hanging="360"/>
      </w:pPr>
      <w:rPr>
        <w:rFonts w:ascii="Courier New" w:hAnsi="Courier New" w:cs="Courier New" w:hint="default"/>
      </w:rPr>
    </w:lvl>
    <w:lvl w:ilvl="2" w:tplc="04180005" w:tentative="1">
      <w:start w:val="1"/>
      <w:numFmt w:val="bullet"/>
      <w:lvlText w:val=""/>
      <w:lvlJc w:val="left"/>
      <w:pPr>
        <w:ind w:left="3088" w:hanging="360"/>
      </w:pPr>
      <w:rPr>
        <w:rFonts w:ascii="Wingdings" w:hAnsi="Wingdings" w:hint="default"/>
      </w:rPr>
    </w:lvl>
    <w:lvl w:ilvl="3" w:tplc="04180001" w:tentative="1">
      <w:start w:val="1"/>
      <w:numFmt w:val="bullet"/>
      <w:lvlText w:val=""/>
      <w:lvlJc w:val="left"/>
      <w:pPr>
        <w:ind w:left="3808" w:hanging="360"/>
      </w:pPr>
      <w:rPr>
        <w:rFonts w:ascii="Symbol" w:hAnsi="Symbol" w:hint="default"/>
      </w:rPr>
    </w:lvl>
    <w:lvl w:ilvl="4" w:tplc="04180003" w:tentative="1">
      <w:start w:val="1"/>
      <w:numFmt w:val="bullet"/>
      <w:lvlText w:val="o"/>
      <w:lvlJc w:val="left"/>
      <w:pPr>
        <w:ind w:left="4528" w:hanging="360"/>
      </w:pPr>
      <w:rPr>
        <w:rFonts w:ascii="Courier New" w:hAnsi="Courier New" w:cs="Courier New" w:hint="default"/>
      </w:rPr>
    </w:lvl>
    <w:lvl w:ilvl="5" w:tplc="04180005" w:tentative="1">
      <w:start w:val="1"/>
      <w:numFmt w:val="bullet"/>
      <w:lvlText w:val=""/>
      <w:lvlJc w:val="left"/>
      <w:pPr>
        <w:ind w:left="5248" w:hanging="360"/>
      </w:pPr>
      <w:rPr>
        <w:rFonts w:ascii="Wingdings" w:hAnsi="Wingdings" w:hint="default"/>
      </w:rPr>
    </w:lvl>
    <w:lvl w:ilvl="6" w:tplc="04180001" w:tentative="1">
      <w:start w:val="1"/>
      <w:numFmt w:val="bullet"/>
      <w:lvlText w:val=""/>
      <w:lvlJc w:val="left"/>
      <w:pPr>
        <w:ind w:left="5968" w:hanging="360"/>
      </w:pPr>
      <w:rPr>
        <w:rFonts w:ascii="Symbol" w:hAnsi="Symbol" w:hint="default"/>
      </w:rPr>
    </w:lvl>
    <w:lvl w:ilvl="7" w:tplc="04180003" w:tentative="1">
      <w:start w:val="1"/>
      <w:numFmt w:val="bullet"/>
      <w:lvlText w:val="o"/>
      <w:lvlJc w:val="left"/>
      <w:pPr>
        <w:ind w:left="6688" w:hanging="360"/>
      </w:pPr>
      <w:rPr>
        <w:rFonts w:ascii="Courier New" w:hAnsi="Courier New" w:cs="Courier New" w:hint="default"/>
      </w:rPr>
    </w:lvl>
    <w:lvl w:ilvl="8" w:tplc="04180005" w:tentative="1">
      <w:start w:val="1"/>
      <w:numFmt w:val="bullet"/>
      <w:lvlText w:val=""/>
      <w:lvlJc w:val="left"/>
      <w:pPr>
        <w:ind w:left="7408" w:hanging="360"/>
      </w:pPr>
      <w:rPr>
        <w:rFonts w:ascii="Wingdings" w:hAnsi="Wingdings" w:hint="default"/>
      </w:rPr>
    </w:lvl>
  </w:abstractNum>
  <w:abstractNum w:abstractNumId="21" w15:restartNumberingAfterBreak="0">
    <w:nsid w:val="59805B05"/>
    <w:multiLevelType w:val="hybridMultilevel"/>
    <w:tmpl w:val="3050E16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2" w15:restartNumberingAfterBreak="0">
    <w:nsid w:val="5E547CDD"/>
    <w:multiLevelType w:val="hybridMultilevel"/>
    <w:tmpl w:val="7CBA52B6"/>
    <w:lvl w:ilvl="0" w:tplc="5F081F3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3592529"/>
    <w:multiLevelType w:val="hybridMultilevel"/>
    <w:tmpl w:val="9C001F0E"/>
    <w:lvl w:ilvl="0" w:tplc="04090001">
      <w:start w:val="1"/>
      <w:numFmt w:val="bullet"/>
      <w:lvlText w:val=""/>
      <w:lvlJc w:val="left"/>
      <w:pPr>
        <w:ind w:left="3854" w:hanging="360"/>
      </w:pPr>
      <w:rPr>
        <w:rFonts w:ascii="Symbol" w:hAnsi="Symbol" w:hint="default"/>
      </w:rPr>
    </w:lvl>
    <w:lvl w:ilvl="1" w:tplc="04180003">
      <w:start w:val="1"/>
      <w:numFmt w:val="bullet"/>
      <w:lvlText w:val="o"/>
      <w:lvlJc w:val="left"/>
      <w:pPr>
        <w:ind w:left="2510" w:hanging="360"/>
      </w:pPr>
      <w:rPr>
        <w:rFonts w:ascii="Courier New" w:hAnsi="Courier New" w:cs="Courier New" w:hint="default"/>
      </w:rPr>
    </w:lvl>
    <w:lvl w:ilvl="2" w:tplc="04180005" w:tentative="1">
      <w:start w:val="1"/>
      <w:numFmt w:val="bullet"/>
      <w:lvlText w:val=""/>
      <w:lvlJc w:val="left"/>
      <w:pPr>
        <w:ind w:left="3230" w:hanging="360"/>
      </w:pPr>
      <w:rPr>
        <w:rFonts w:ascii="Wingdings" w:hAnsi="Wingdings" w:hint="default"/>
      </w:rPr>
    </w:lvl>
    <w:lvl w:ilvl="3" w:tplc="04180001" w:tentative="1">
      <w:start w:val="1"/>
      <w:numFmt w:val="bullet"/>
      <w:lvlText w:val=""/>
      <w:lvlJc w:val="left"/>
      <w:pPr>
        <w:ind w:left="3950" w:hanging="360"/>
      </w:pPr>
      <w:rPr>
        <w:rFonts w:ascii="Symbol" w:hAnsi="Symbol" w:hint="default"/>
      </w:rPr>
    </w:lvl>
    <w:lvl w:ilvl="4" w:tplc="04180003" w:tentative="1">
      <w:start w:val="1"/>
      <w:numFmt w:val="bullet"/>
      <w:lvlText w:val="o"/>
      <w:lvlJc w:val="left"/>
      <w:pPr>
        <w:ind w:left="4670" w:hanging="360"/>
      </w:pPr>
      <w:rPr>
        <w:rFonts w:ascii="Courier New" w:hAnsi="Courier New" w:cs="Courier New" w:hint="default"/>
      </w:rPr>
    </w:lvl>
    <w:lvl w:ilvl="5" w:tplc="04180005" w:tentative="1">
      <w:start w:val="1"/>
      <w:numFmt w:val="bullet"/>
      <w:lvlText w:val=""/>
      <w:lvlJc w:val="left"/>
      <w:pPr>
        <w:ind w:left="5390" w:hanging="360"/>
      </w:pPr>
      <w:rPr>
        <w:rFonts w:ascii="Wingdings" w:hAnsi="Wingdings" w:hint="default"/>
      </w:rPr>
    </w:lvl>
    <w:lvl w:ilvl="6" w:tplc="04180001" w:tentative="1">
      <w:start w:val="1"/>
      <w:numFmt w:val="bullet"/>
      <w:lvlText w:val=""/>
      <w:lvlJc w:val="left"/>
      <w:pPr>
        <w:ind w:left="6110" w:hanging="360"/>
      </w:pPr>
      <w:rPr>
        <w:rFonts w:ascii="Symbol" w:hAnsi="Symbol" w:hint="default"/>
      </w:rPr>
    </w:lvl>
    <w:lvl w:ilvl="7" w:tplc="04180003" w:tentative="1">
      <w:start w:val="1"/>
      <w:numFmt w:val="bullet"/>
      <w:lvlText w:val="o"/>
      <w:lvlJc w:val="left"/>
      <w:pPr>
        <w:ind w:left="6830" w:hanging="360"/>
      </w:pPr>
      <w:rPr>
        <w:rFonts w:ascii="Courier New" w:hAnsi="Courier New" w:cs="Courier New" w:hint="default"/>
      </w:rPr>
    </w:lvl>
    <w:lvl w:ilvl="8" w:tplc="04180005" w:tentative="1">
      <w:start w:val="1"/>
      <w:numFmt w:val="bullet"/>
      <w:lvlText w:val=""/>
      <w:lvlJc w:val="left"/>
      <w:pPr>
        <w:ind w:left="7550" w:hanging="360"/>
      </w:pPr>
      <w:rPr>
        <w:rFonts w:ascii="Wingdings" w:hAnsi="Wingdings" w:hint="default"/>
      </w:rPr>
    </w:lvl>
  </w:abstractNum>
  <w:abstractNum w:abstractNumId="24" w15:restartNumberingAfterBreak="0">
    <w:nsid w:val="644449BE"/>
    <w:multiLevelType w:val="hybridMultilevel"/>
    <w:tmpl w:val="071AAA36"/>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25" w15:restartNumberingAfterBreak="0">
    <w:nsid w:val="68A55B16"/>
    <w:multiLevelType w:val="hybridMultilevel"/>
    <w:tmpl w:val="C1BE4764"/>
    <w:lvl w:ilvl="0" w:tplc="7E36705E">
      <w:start w:val="1"/>
      <w:numFmt w:val="bullet"/>
      <w:lvlText w:val=""/>
      <w:lvlJc w:val="left"/>
      <w:pPr>
        <w:ind w:left="1364" w:hanging="360"/>
      </w:pPr>
      <w:rPr>
        <w:rFonts w:ascii="Symbol" w:hAnsi="Symbol" w:hint="default"/>
        <w:color w:val="auto"/>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26" w15:restartNumberingAfterBreak="0">
    <w:nsid w:val="70855CF0"/>
    <w:multiLevelType w:val="hybridMultilevel"/>
    <w:tmpl w:val="27B6D3D8"/>
    <w:lvl w:ilvl="0" w:tplc="04090001">
      <w:start w:val="1"/>
      <w:numFmt w:val="bullet"/>
      <w:lvlText w:val=""/>
      <w:lvlJc w:val="left"/>
      <w:pPr>
        <w:ind w:left="1648" w:hanging="360"/>
      </w:pPr>
      <w:rPr>
        <w:rFonts w:ascii="Symbol" w:hAnsi="Symbol" w:hint="default"/>
      </w:rPr>
    </w:lvl>
    <w:lvl w:ilvl="1" w:tplc="04180003" w:tentative="1">
      <w:start w:val="1"/>
      <w:numFmt w:val="bullet"/>
      <w:lvlText w:val="o"/>
      <w:lvlJc w:val="left"/>
      <w:pPr>
        <w:ind w:left="2368" w:hanging="360"/>
      </w:pPr>
      <w:rPr>
        <w:rFonts w:ascii="Courier New" w:hAnsi="Courier New" w:cs="Courier New" w:hint="default"/>
      </w:rPr>
    </w:lvl>
    <w:lvl w:ilvl="2" w:tplc="04180005" w:tentative="1">
      <w:start w:val="1"/>
      <w:numFmt w:val="bullet"/>
      <w:lvlText w:val=""/>
      <w:lvlJc w:val="left"/>
      <w:pPr>
        <w:ind w:left="3088" w:hanging="360"/>
      </w:pPr>
      <w:rPr>
        <w:rFonts w:ascii="Wingdings" w:hAnsi="Wingdings" w:hint="default"/>
      </w:rPr>
    </w:lvl>
    <w:lvl w:ilvl="3" w:tplc="04180001" w:tentative="1">
      <w:start w:val="1"/>
      <w:numFmt w:val="bullet"/>
      <w:lvlText w:val=""/>
      <w:lvlJc w:val="left"/>
      <w:pPr>
        <w:ind w:left="3808" w:hanging="360"/>
      </w:pPr>
      <w:rPr>
        <w:rFonts w:ascii="Symbol" w:hAnsi="Symbol" w:hint="default"/>
      </w:rPr>
    </w:lvl>
    <w:lvl w:ilvl="4" w:tplc="04180003" w:tentative="1">
      <w:start w:val="1"/>
      <w:numFmt w:val="bullet"/>
      <w:lvlText w:val="o"/>
      <w:lvlJc w:val="left"/>
      <w:pPr>
        <w:ind w:left="4528" w:hanging="360"/>
      </w:pPr>
      <w:rPr>
        <w:rFonts w:ascii="Courier New" w:hAnsi="Courier New" w:cs="Courier New" w:hint="default"/>
      </w:rPr>
    </w:lvl>
    <w:lvl w:ilvl="5" w:tplc="04180005" w:tentative="1">
      <w:start w:val="1"/>
      <w:numFmt w:val="bullet"/>
      <w:lvlText w:val=""/>
      <w:lvlJc w:val="left"/>
      <w:pPr>
        <w:ind w:left="5248" w:hanging="360"/>
      </w:pPr>
      <w:rPr>
        <w:rFonts w:ascii="Wingdings" w:hAnsi="Wingdings" w:hint="default"/>
      </w:rPr>
    </w:lvl>
    <w:lvl w:ilvl="6" w:tplc="04180001" w:tentative="1">
      <w:start w:val="1"/>
      <w:numFmt w:val="bullet"/>
      <w:lvlText w:val=""/>
      <w:lvlJc w:val="left"/>
      <w:pPr>
        <w:ind w:left="5968" w:hanging="360"/>
      </w:pPr>
      <w:rPr>
        <w:rFonts w:ascii="Symbol" w:hAnsi="Symbol" w:hint="default"/>
      </w:rPr>
    </w:lvl>
    <w:lvl w:ilvl="7" w:tplc="04180003" w:tentative="1">
      <w:start w:val="1"/>
      <w:numFmt w:val="bullet"/>
      <w:lvlText w:val="o"/>
      <w:lvlJc w:val="left"/>
      <w:pPr>
        <w:ind w:left="6688" w:hanging="360"/>
      </w:pPr>
      <w:rPr>
        <w:rFonts w:ascii="Courier New" w:hAnsi="Courier New" w:cs="Courier New" w:hint="default"/>
      </w:rPr>
    </w:lvl>
    <w:lvl w:ilvl="8" w:tplc="04180005" w:tentative="1">
      <w:start w:val="1"/>
      <w:numFmt w:val="bullet"/>
      <w:lvlText w:val=""/>
      <w:lvlJc w:val="left"/>
      <w:pPr>
        <w:ind w:left="7408" w:hanging="360"/>
      </w:pPr>
      <w:rPr>
        <w:rFonts w:ascii="Wingdings" w:hAnsi="Wingdings" w:hint="default"/>
      </w:rPr>
    </w:lvl>
  </w:abstractNum>
  <w:abstractNum w:abstractNumId="27" w15:restartNumberingAfterBreak="0">
    <w:nsid w:val="75D4188E"/>
    <w:multiLevelType w:val="hybridMultilevel"/>
    <w:tmpl w:val="3AD6AF94"/>
    <w:lvl w:ilvl="0" w:tplc="04090001">
      <w:start w:val="1"/>
      <w:numFmt w:val="bullet"/>
      <w:lvlText w:val=""/>
      <w:lvlJc w:val="left"/>
      <w:pPr>
        <w:ind w:left="1211" w:hanging="360"/>
      </w:pPr>
      <w:rPr>
        <w:rFonts w:ascii="Symbol" w:hAnsi="Symbol" w:hint="default"/>
      </w:rPr>
    </w:lvl>
    <w:lvl w:ilvl="1" w:tplc="04090003">
      <w:start w:val="1"/>
      <w:numFmt w:val="bullet"/>
      <w:lvlText w:val="o"/>
      <w:lvlJc w:val="left"/>
      <w:pPr>
        <w:ind w:left="3504" w:hanging="360"/>
      </w:pPr>
      <w:rPr>
        <w:rFonts w:ascii="Courier New" w:hAnsi="Courier New" w:cs="Courier New" w:hint="default"/>
      </w:rPr>
    </w:lvl>
    <w:lvl w:ilvl="2" w:tplc="04090005" w:tentative="1">
      <w:start w:val="1"/>
      <w:numFmt w:val="bullet"/>
      <w:lvlText w:val=""/>
      <w:lvlJc w:val="left"/>
      <w:pPr>
        <w:ind w:left="4224" w:hanging="360"/>
      </w:pPr>
      <w:rPr>
        <w:rFonts w:ascii="Wingdings" w:hAnsi="Wingdings" w:hint="default"/>
      </w:rPr>
    </w:lvl>
    <w:lvl w:ilvl="3" w:tplc="04090001" w:tentative="1">
      <w:start w:val="1"/>
      <w:numFmt w:val="bullet"/>
      <w:lvlText w:val=""/>
      <w:lvlJc w:val="left"/>
      <w:pPr>
        <w:ind w:left="4944" w:hanging="360"/>
      </w:pPr>
      <w:rPr>
        <w:rFonts w:ascii="Symbol" w:hAnsi="Symbol" w:hint="default"/>
      </w:rPr>
    </w:lvl>
    <w:lvl w:ilvl="4" w:tplc="04090003" w:tentative="1">
      <w:start w:val="1"/>
      <w:numFmt w:val="bullet"/>
      <w:lvlText w:val="o"/>
      <w:lvlJc w:val="left"/>
      <w:pPr>
        <w:ind w:left="5664" w:hanging="360"/>
      </w:pPr>
      <w:rPr>
        <w:rFonts w:ascii="Courier New" w:hAnsi="Courier New" w:cs="Courier New" w:hint="default"/>
      </w:rPr>
    </w:lvl>
    <w:lvl w:ilvl="5" w:tplc="04090005" w:tentative="1">
      <w:start w:val="1"/>
      <w:numFmt w:val="bullet"/>
      <w:lvlText w:val=""/>
      <w:lvlJc w:val="left"/>
      <w:pPr>
        <w:ind w:left="6384" w:hanging="360"/>
      </w:pPr>
      <w:rPr>
        <w:rFonts w:ascii="Wingdings" w:hAnsi="Wingdings" w:hint="default"/>
      </w:rPr>
    </w:lvl>
    <w:lvl w:ilvl="6" w:tplc="04090001" w:tentative="1">
      <w:start w:val="1"/>
      <w:numFmt w:val="bullet"/>
      <w:lvlText w:val=""/>
      <w:lvlJc w:val="left"/>
      <w:pPr>
        <w:ind w:left="7104" w:hanging="360"/>
      </w:pPr>
      <w:rPr>
        <w:rFonts w:ascii="Symbol" w:hAnsi="Symbol" w:hint="default"/>
      </w:rPr>
    </w:lvl>
    <w:lvl w:ilvl="7" w:tplc="04090003" w:tentative="1">
      <w:start w:val="1"/>
      <w:numFmt w:val="bullet"/>
      <w:lvlText w:val="o"/>
      <w:lvlJc w:val="left"/>
      <w:pPr>
        <w:ind w:left="7824" w:hanging="360"/>
      </w:pPr>
      <w:rPr>
        <w:rFonts w:ascii="Courier New" w:hAnsi="Courier New" w:cs="Courier New" w:hint="default"/>
      </w:rPr>
    </w:lvl>
    <w:lvl w:ilvl="8" w:tplc="04090005" w:tentative="1">
      <w:start w:val="1"/>
      <w:numFmt w:val="bullet"/>
      <w:lvlText w:val=""/>
      <w:lvlJc w:val="left"/>
      <w:pPr>
        <w:ind w:left="8544" w:hanging="360"/>
      </w:pPr>
      <w:rPr>
        <w:rFonts w:ascii="Wingdings" w:hAnsi="Wingdings" w:hint="default"/>
      </w:rPr>
    </w:lvl>
  </w:abstractNum>
  <w:abstractNum w:abstractNumId="28" w15:restartNumberingAfterBreak="0">
    <w:nsid w:val="7A8C222E"/>
    <w:multiLevelType w:val="hybridMultilevel"/>
    <w:tmpl w:val="F2C87A06"/>
    <w:lvl w:ilvl="0" w:tplc="0409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9" w15:restartNumberingAfterBreak="0">
    <w:nsid w:val="7CF05A6D"/>
    <w:multiLevelType w:val="hybridMultilevel"/>
    <w:tmpl w:val="C0AE5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DDB7FCE"/>
    <w:multiLevelType w:val="hybridMultilevel"/>
    <w:tmpl w:val="7234B156"/>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num w:numId="1">
    <w:abstractNumId w:val="5"/>
  </w:num>
  <w:num w:numId="2">
    <w:abstractNumId w:val="3"/>
  </w:num>
  <w:num w:numId="3">
    <w:abstractNumId w:val="11"/>
  </w:num>
  <w:num w:numId="4">
    <w:abstractNumId w:val="12"/>
  </w:num>
  <w:num w:numId="5">
    <w:abstractNumId w:val="8"/>
  </w:num>
  <w:num w:numId="6">
    <w:abstractNumId w:val="15"/>
  </w:num>
  <w:num w:numId="7">
    <w:abstractNumId w:val="14"/>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27"/>
  </w:num>
  <w:num w:numId="11">
    <w:abstractNumId w:val="22"/>
  </w:num>
  <w:num w:numId="12">
    <w:abstractNumId w:val="13"/>
  </w:num>
  <w:num w:numId="13">
    <w:abstractNumId w:val="9"/>
  </w:num>
  <w:num w:numId="14">
    <w:abstractNumId w:val="2"/>
  </w:num>
  <w:num w:numId="15">
    <w:abstractNumId w:val="21"/>
  </w:num>
  <w:num w:numId="16">
    <w:abstractNumId w:val="20"/>
  </w:num>
  <w:num w:numId="17">
    <w:abstractNumId w:val="10"/>
  </w:num>
  <w:num w:numId="18">
    <w:abstractNumId w:val="23"/>
  </w:num>
  <w:num w:numId="19">
    <w:abstractNumId w:val="7"/>
  </w:num>
  <w:num w:numId="20">
    <w:abstractNumId w:val="24"/>
  </w:num>
  <w:num w:numId="21">
    <w:abstractNumId w:val="0"/>
  </w:num>
  <w:num w:numId="22">
    <w:abstractNumId w:val="1"/>
  </w:num>
  <w:num w:numId="23">
    <w:abstractNumId w:val="6"/>
  </w:num>
  <w:num w:numId="24">
    <w:abstractNumId w:val="26"/>
  </w:num>
  <w:num w:numId="25">
    <w:abstractNumId w:val="28"/>
  </w:num>
  <w:num w:numId="26">
    <w:abstractNumId w:val="25"/>
  </w:num>
  <w:num w:numId="27">
    <w:abstractNumId w:val="19"/>
  </w:num>
  <w:num w:numId="28">
    <w:abstractNumId w:val="4"/>
  </w:num>
  <w:num w:numId="29">
    <w:abstractNumId w:val="16"/>
  </w:num>
  <w:num w:numId="30">
    <w:abstractNumId w:val="18"/>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F0"/>
    <w:rsid w:val="000108EB"/>
    <w:rsid w:val="00014E12"/>
    <w:rsid w:val="00033708"/>
    <w:rsid w:val="00035476"/>
    <w:rsid w:val="000729FD"/>
    <w:rsid w:val="00076C68"/>
    <w:rsid w:val="00083E7F"/>
    <w:rsid w:val="000A7719"/>
    <w:rsid w:val="000E26DE"/>
    <w:rsid w:val="0012257D"/>
    <w:rsid w:val="00137D6C"/>
    <w:rsid w:val="0014404B"/>
    <w:rsid w:val="00146327"/>
    <w:rsid w:val="00163F36"/>
    <w:rsid w:val="00173886"/>
    <w:rsid w:val="0017483B"/>
    <w:rsid w:val="0017624E"/>
    <w:rsid w:val="0018276D"/>
    <w:rsid w:val="00182DCA"/>
    <w:rsid w:val="00192D19"/>
    <w:rsid w:val="00192FBE"/>
    <w:rsid w:val="001B7C3D"/>
    <w:rsid w:val="001E1D62"/>
    <w:rsid w:val="001E2063"/>
    <w:rsid w:val="001E4ACA"/>
    <w:rsid w:val="001F63E0"/>
    <w:rsid w:val="00205430"/>
    <w:rsid w:val="002102C0"/>
    <w:rsid w:val="00211881"/>
    <w:rsid w:val="00224FBB"/>
    <w:rsid w:val="00237223"/>
    <w:rsid w:val="002411DB"/>
    <w:rsid w:val="00247644"/>
    <w:rsid w:val="002568EE"/>
    <w:rsid w:val="00265820"/>
    <w:rsid w:val="002814A8"/>
    <w:rsid w:val="00283666"/>
    <w:rsid w:val="00287D94"/>
    <w:rsid w:val="002B779C"/>
    <w:rsid w:val="002C31ED"/>
    <w:rsid w:val="002D29A7"/>
    <w:rsid w:val="002E223D"/>
    <w:rsid w:val="002F0494"/>
    <w:rsid w:val="002F199F"/>
    <w:rsid w:val="002F7478"/>
    <w:rsid w:val="003031B0"/>
    <w:rsid w:val="00310275"/>
    <w:rsid w:val="00317E70"/>
    <w:rsid w:val="00331FDF"/>
    <w:rsid w:val="00337B3E"/>
    <w:rsid w:val="0035258A"/>
    <w:rsid w:val="00356DFE"/>
    <w:rsid w:val="00356FB1"/>
    <w:rsid w:val="003669AE"/>
    <w:rsid w:val="00371361"/>
    <w:rsid w:val="00371610"/>
    <w:rsid w:val="0037586F"/>
    <w:rsid w:val="00381BF3"/>
    <w:rsid w:val="00396FC8"/>
    <w:rsid w:val="003A1F7D"/>
    <w:rsid w:val="003A54AB"/>
    <w:rsid w:val="003A6AC6"/>
    <w:rsid w:val="003B6CEB"/>
    <w:rsid w:val="003C3E43"/>
    <w:rsid w:val="003C73FC"/>
    <w:rsid w:val="003D59C8"/>
    <w:rsid w:val="003E1CBB"/>
    <w:rsid w:val="004000EC"/>
    <w:rsid w:val="004002B2"/>
    <w:rsid w:val="00431659"/>
    <w:rsid w:val="00434C48"/>
    <w:rsid w:val="004400E6"/>
    <w:rsid w:val="00442339"/>
    <w:rsid w:val="00466692"/>
    <w:rsid w:val="00467FEB"/>
    <w:rsid w:val="00470189"/>
    <w:rsid w:val="004B12B4"/>
    <w:rsid w:val="004E3FD2"/>
    <w:rsid w:val="005027B5"/>
    <w:rsid w:val="00504877"/>
    <w:rsid w:val="0051580C"/>
    <w:rsid w:val="00524BCD"/>
    <w:rsid w:val="00531FA8"/>
    <w:rsid w:val="00576518"/>
    <w:rsid w:val="005804B5"/>
    <w:rsid w:val="005869EB"/>
    <w:rsid w:val="0058745D"/>
    <w:rsid w:val="005D62FA"/>
    <w:rsid w:val="005F5CE3"/>
    <w:rsid w:val="0060148D"/>
    <w:rsid w:val="00603D91"/>
    <w:rsid w:val="00663BCD"/>
    <w:rsid w:val="00675DD6"/>
    <w:rsid w:val="00683AC1"/>
    <w:rsid w:val="00694308"/>
    <w:rsid w:val="00696D78"/>
    <w:rsid w:val="006A18DA"/>
    <w:rsid w:val="006A53B2"/>
    <w:rsid w:val="006B6772"/>
    <w:rsid w:val="006C04A6"/>
    <w:rsid w:val="006C53E6"/>
    <w:rsid w:val="006D576C"/>
    <w:rsid w:val="006E0FAF"/>
    <w:rsid w:val="006E3764"/>
    <w:rsid w:val="006F4A92"/>
    <w:rsid w:val="00705D78"/>
    <w:rsid w:val="00717414"/>
    <w:rsid w:val="007220E5"/>
    <w:rsid w:val="0073201D"/>
    <w:rsid w:val="0073294F"/>
    <w:rsid w:val="00732D21"/>
    <w:rsid w:val="007426CB"/>
    <w:rsid w:val="0074437E"/>
    <w:rsid w:val="00747C1B"/>
    <w:rsid w:val="00750944"/>
    <w:rsid w:val="0077102A"/>
    <w:rsid w:val="007804E6"/>
    <w:rsid w:val="00783313"/>
    <w:rsid w:val="007B1E32"/>
    <w:rsid w:val="007B5341"/>
    <w:rsid w:val="007B666C"/>
    <w:rsid w:val="007D09E0"/>
    <w:rsid w:val="007D1042"/>
    <w:rsid w:val="007F2919"/>
    <w:rsid w:val="007F49B8"/>
    <w:rsid w:val="007F5F20"/>
    <w:rsid w:val="00805BBA"/>
    <w:rsid w:val="00816E69"/>
    <w:rsid w:val="008508B3"/>
    <w:rsid w:val="008A1523"/>
    <w:rsid w:val="008B1E13"/>
    <w:rsid w:val="008E23FA"/>
    <w:rsid w:val="009208FC"/>
    <w:rsid w:val="009456F4"/>
    <w:rsid w:val="00964415"/>
    <w:rsid w:val="00966466"/>
    <w:rsid w:val="00966DD9"/>
    <w:rsid w:val="00974DE7"/>
    <w:rsid w:val="00976585"/>
    <w:rsid w:val="00986367"/>
    <w:rsid w:val="009914F8"/>
    <w:rsid w:val="00995A8F"/>
    <w:rsid w:val="00997E9B"/>
    <w:rsid w:val="009D195B"/>
    <w:rsid w:val="009F11EB"/>
    <w:rsid w:val="00A034D2"/>
    <w:rsid w:val="00A10A10"/>
    <w:rsid w:val="00A132A2"/>
    <w:rsid w:val="00A26740"/>
    <w:rsid w:val="00A30781"/>
    <w:rsid w:val="00A510F4"/>
    <w:rsid w:val="00A55682"/>
    <w:rsid w:val="00A5592B"/>
    <w:rsid w:val="00A6587B"/>
    <w:rsid w:val="00A745B3"/>
    <w:rsid w:val="00A85E6C"/>
    <w:rsid w:val="00A9118B"/>
    <w:rsid w:val="00AA5B16"/>
    <w:rsid w:val="00AB58EA"/>
    <w:rsid w:val="00AD6391"/>
    <w:rsid w:val="00AD6845"/>
    <w:rsid w:val="00AE63B5"/>
    <w:rsid w:val="00B13682"/>
    <w:rsid w:val="00B140D2"/>
    <w:rsid w:val="00B14575"/>
    <w:rsid w:val="00B24625"/>
    <w:rsid w:val="00B24F95"/>
    <w:rsid w:val="00B25F8E"/>
    <w:rsid w:val="00B27D0E"/>
    <w:rsid w:val="00B30E90"/>
    <w:rsid w:val="00B32B33"/>
    <w:rsid w:val="00B402CD"/>
    <w:rsid w:val="00B40CA1"/>
    <w:rsid w:val="00B4270B"/>
    <w:rsid w:val="00B52EE8"/>
    <w:rsid w:val="00B53203"/>
    <w:rsid w:val="00B53658"/>
    <w:rsid w:val="00B546A5"/>
    <w:rsid w:val="00B56CFC"/>
    <w:rsid w:val="00B57110"/>
    <w:rsid w:val="00B61435"/>
    <w:rsid w:val="00B72DA5"/>
    <w:rsid w:val="00B72EAE"/>
    <w:rsid w:val="00B73EE5"/>
    <w:rsid w:val="00B760D8"/>
    <w:rsid w:val="00B7751A"/>
    <w:rsid w:val="00BA5925"/>
    <w:rsid w:val="00BB017A"/>
    <w:rsid w:val="00BB0CE0"/>
    <w:rsid w:val="00BE57F0"/>
    <w:rsid w:val="00BF7641"/>
    <w:rsid w:val="00C16E01"/>
    <w:rsid w:val="00C25CFB"/>
    <w:rsid w:val="00C72C4E"/>
    <w:rsid w:val="00CB289E"/>
    <w:rsid w:val="00CB3A51"/>
    <w:rsid w:val="00CB4C74"/>
    <w:rsid w:val="00CE1464"/>
    <w:rsid w:val="00D14F26"/>
    <w:rsid w:val="00D34C29"/>
    <w:rsid w:val="00D377CD"/>
    <w:rsid w:val="00D5032E"/>
    <w:rsid w:val="00D52F5B"/>
    <w:rsid w:val="00D62B57"/>
    <w:rsid w:val="00D73B5A"/>
    <w:rsid w:val="00D80325"/>
    <w:rsid w:val="00D810D5"/>
    <w:rsid w:val="00D8228E"/>
    <w:rsid w:val="00D8547B"/>
    <w:rsid w:val="00D92DE3"/>
    <w:rsid w:val="00D93424"/>
    <w:rsid w:val="00DA2473"/>
    <w:rsid w:val="00DA6C18"/>
    <w:rsid w:val="00DB0866"/>
    <w:rsid w:val="00DB5AC9"/>
    <w:rsid w:val="00DC7CC8"/>
    <w:rsid w:val="00DD45D4"/>
    <w:rsid w:val="00DE552D"/>
    <w:rsid w:val="00DF1730"/>
    <w:rsid w:val="00DF1E99"/>
    <w:rsid w:val="00DF31E9"/>
    <w:rsid w:val="00E01710"/>
    <w:rsid w:val="00E2137C"/>
    <w:rsid w:val="00E245BE"/>
    <w:rsid w:val="00E376CF"/>
    <w:rsid w:val="00E47150"/>
    <w:rsid w:val="00E61FD6"/>
    <w:rsid w:val="00E62C4B"/>
    <w:rsid w:val="00E65C4E"/>
    <w:rsid w:val="00E81F63"/>
    <w:rsid w:val="00E86CA6"/>
    <w:rsid w:val="00EB59C5"/>
    <w:rsid w:val="00EE3703"/>
    <w:rsid w:val="00EF570E"/>
    <w:rsid w:val="00F0503C"/>
    <w:rsid w:val="00F2620D"/>
    <w:rsid w:val="00F31CB6"/>
    <w:rsid w:val="00F33354"/>
    <w:rsid w:val="00F35A35"/>
    <w:rsid w:val="00F420BE"/>
    <w:rsid w:val="00F4210F"/>
    <w:rsid w:val="00F76C55"/>
    <w:rsid w:val="00F77413"/>
    <w:rsid w:val="00F83EC9"/>
    <w:rsid w:val="00F84D69"/>
    <w:rsid w:val="00FA77F1"/>
    <w:rsid w:val="00FB0D05"/>
    <w:rsid w:val="00FB7C94"/>
    <w:rsid w:val="00FC043F"/>
    <w:rsid w:val="00FE4265"/>
    <w:rsid w:val="00FF7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8FBBAF-0914-4332-8897-87748C07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341"/>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B5341"/>
  </w:style>
  <w:style w:type="paragraph" w:customStyle="1" w:styleId="NORML">
    <w:name w:val="NORMÁL"/>
    <w:basedOn w:val="Normal"/>
    <w:uiPriority w:val="99"/>
    <w:rsid w:val="0051580C"/>
    <w:pPr>
      <w:suppressAutoHyphens/>
      <w:spacing w:before="120" w:after="120" w:line="240" w:lineRule="auto"/>
      <w:jc w:val="both"/>
    </w:pPr>
    <w:rPr>
      <w:rFonts w:ascii="Times New Roman" w:eastAsia="Times New Roman" w:hAnsi="Times New Roman"/>
      <w:sz w:val="24"/>
      <w:szCs w:val="24"/>
      <w:lang w:val="en-US" w:eastAsia="en-GB"/>
    </w:rPr>
  </w:style>
  <w:style w:type="character" w:styleId="Hyperlink">
    <w:name w:val="Hyperlink"/>
    <w:basedOn w:val="DefaultParagraphFont"/>
    <w:uiPriority w:val="99"/>
    <w:semiHidden/>
    <w:unhideWhenUsed/>
    <w:rsid w:val="005869EB"/>
    <w:rPr>
      <w:color w:val="0000FF"/>
      <w:u w:val="single"/>
    </w:rPr>
  </w:style>
  <w:style w:type="character" w:styleId="Emphasis">
    <w:name w:val="Emphasis"/>
    <w:basedOn w:val="DefaultParagraphFont"/>
    <w:uiPriority w:val="20"/>
    <w:qFormat/>
    <w:rsid w:val="00B57110"/>
    <w:rPr>
      <w:i/>
      <w:iCs/>
    </w:rPr>
  </w:style>
  <w:style w:type="character" w:styleId="Strong">
    <w:name w:val="Strong"/>
    <w:basedOn w:val="DefaultParagraphFont"/>
    <w:uiPriority w:val="22"/>
    <w:qFormat/>
    <w:rsid w:val="00B57110"/>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B53203"/>
    <w:pPr>
      <w:spacing w:after="0" w:line="240" w:lineRule="auto"/>
      <w:jc w:val="both"/>
    </w:pPr>
    <w:rPr>
      <w:rFonts w:ascii="Times New Roman" w:eastAsiaTheme="minorHAnsi" w:hAnsi="Times New Roman" w:cstheme="minorBidi"/>
      <w:sz w:val="24"/>
      <w:lang w:val="en-US"/>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B53203"/>
    <w:rPr>
      <w:rFonts w:ascii="Times New Roman" w:hAnsi="Times New Roman"/>
      <w:sz w:val="24"/>
      <w:lang w:val="en-US"/>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58745D"/>
    <w:pPr>
      <w:spacing w:after="0" w:line="240" w:lineRule="auto"/>
    </w:pPr>
    <w:rPr>
      <w:rFonts w:ascii="Times New Roman" w:eastAsia="Times New Roman" w:hAnsi="Times New Roman"/>
      <w:sz w:val="24"/>
      <w:szCs w:val="24"/>
      <w:lang w:val="pl-PL" w:eastAsia="pl-PL"/>
    </w:rPr>
  </w:style>
  <w:style w:type="paragraph" w:styleId="NormalWeb">
    <w:name w:val="Normal (Web)"/>
    <w:basedOn w:val="Normal"/>
    <w:uiPriority w:val="99"/>
    <w:semiHidden/>
    <w:unhideWhenUsed/>
    <w:rsid w:val="00D34C29"/>
    <w:pPr>
      <w:spacing w:before="100" w:beforeAutospacing="1" w:after="100" w:afterAutospacing="1" w:line="240" w:lineRule="auto"/>
    </w:pPr>
    <w:rPr>
      <w:rFonts w:ascii="Times New Roman" w:eastAsia="Times New Roman" w:hAnsi="Times New Roman"/>
      <w:sz w:val="24"/>
      <w:szCs w:val="24"/>
      <w:lang w:eastAsia="ro-RO"/>
    </w:rPr>
  </w:style>
  <w:style w:type="paragraph" w:styleId="Header">
    <w:name w:val="header"/>
    <w:basedOn w:val="Normal"/>
    <w:link w:val="HeaderChar"/>
    <w:uiPriority w:val="99"/>
    <w:unhideWhenUsed/>
    <w:rsid w:val="000729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9FD"/>
    <w:rPr>
      <w:rFonts w:ascii="Calibri" w:eastAsia="Calibri" w:hAnsi="Calibri" w:cs="Times New Roman"/>
    </w:rPr>
  </w:style>
  <w:style w:type="paragraph" w:styleId="Footer">
    <w:name w:val="footer"/>
    <w:basedOn w:val="Normal"/>
    <w:link w:val="FooterChar"/>
    <w:uiPriority w:val="99"/>
    <w:unhideWhenUsed/>
    <w:rsid w:val="000729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9FD"/>
    <w:rPr>
      <w:rFonts w:ascii="Calibri" w:eastAsia="Calibri" w:hAnsi="Calibri" w:cs="Times New Roman"/>
    </w:rPr>
  </w:style>
  <w:style w:type="paragraph" w:styleId="BalloonText">
    <w:name w:val="Balloon Text"/>
    <w:basedOn w:val="Normal"/>
    <w:link w:val="BalloonTextChar"/>
    <w:uiPriority w:val="99"/>
    <w:semiHidden/>
    <w:unhideWhenUsed/>
    <w:rsid w:val="006014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48D"/>
    <w:rPr>
      <w:rFonts w:ascii="Segoe UI" w:eastAsia="Calibri" w:hAnsi="Segoe UI" w:cs="Segoe UI"/>
      <w:sz w:val="18"/>
      <w:szCs w:val="18"/>
    </w:rPr>
  </w:style>
  <w:style w:type="paragraph" w:styleId="PlainText">
    <w:name w:val="Plain Text"/>
    <w:basedOn w:val="Normal"/>
    <w:link w:val="PlainTextChar"/>
    <w:uiPriority w:val="99"/>
    <w:semiHidden/>
    <w:unhideWhenUsed/>
    <w:rsid w:val="00033708"/>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033708"/>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65060">
      <w:bodyDiv w:val="1"/>
      <w:marLeft w:val="0"/>
      <w:marRight w:val="0"/>
      <w:marTop w:val="0"/>
      <w:marBottom w:val="0"/>
      <w:divBdr>
        <w:top w:val="none" w:sz="0" w:space="0" w:color="auto"/>
        <w:left w:val="none" w:sz="0" w:space="0" w:color="auto"/>
        <w:bottom w:val="none" w:sz="0" w:space="0" w:color="auto"/>
        <w:right w:val="none" w:sz="0" w:space="0" w:color="auto"/>
      </w:divBdr>
    </w:div>
    <w:div w:id="109326173">
      <w:bodyDiv w:val="1"/>
      <w:marLeft w:val="0"/>
      <w:marRight w:val="0"/>
      <w:marTop w:val="0"/>
      <w:marBottom w:val="0"/>
      <w:divBdr>
        <w:top w:val="none" w:sz="0" w:space="0" w:color="auto"/>
        <w:left w:val="none" w:sz="0" w:space="0" w:color="auto"/>
        <w:bottom w:val="none" w:sz="0" w:space="0" w:color="auto"/>
        <w:right w:val="none" w:sz="0" w:space="0" w:color="auto"/>
      </w:divBdr>
    </w:div>
    <w:div w:id="312956622">
      <w:bodyDiv w:val="1"/>
      <w:marLeft w:val="0"/>
      <w:marRight w:val="0"/>
      <w:marTop w:val="0"/>
      <w:marBottom w:val="0"/>
      <w:divBdr>
        <w:top w:val="none" w:sz="0" w:space="0" w:color="auto"/>
        <w:left w:val="none" w:sz="0" w:space="0" w:color="auto"/>
        <w:bottom w:val="none" w:sz="0" w:space="0" w:color="auto"/>
        <w:right w:val="none" w:sz="0" w:space="0" w:color="auto"/>
      </w:divBdr>
    </w:div>
    <w:div w:id="344401814">
      <w:bodyDiv w:val="1"/>
      <w:marLeft w:val="0"/>
      <w:marRight w:val="0"/>
      <w:marTop w:val="0"/>
      <w:marBottom w:val="0"/>
      <w:divBdr>
        <w:top w:val="none" w:sz="0" w:space="0" w:color="auto"/>
        <w:left w:val="none" w:sz="0" w:space="0" w:color="auto"/>
        <w:bottom w:val="none" w:sz="0" w:space="0" w:color="auto"/>
        <w:right w:val="none" w:sz="0" w:space="0" w:color="auto"/>
      </w:divBdr>
    </w:div>
    <w:div w:id="345719601">
      <w:bodyDiv w:val="1"/>
      <w:marLeft w:val="0"/>
      <w:marRight w:val="0"/>
      <w:marTop w:val="0"/>
      <w:marBottom w:val="0"/>
      <w:divBdr>
        <w:top w:val="none" w:sz="0" w:space="0" w:color="auto"/>
        <w:left w:val="none" w:sz="0" w:space="0" w:color="auto"/>
        <w:bottom w:val="none" w:sz="0" w:space="0" w:color="auto"/>
        <w:right w:val="none" w:sz="0" w:space="0" w:color="auto"/>
      </w:divBdr>
    </w:div>
    <w:div w:id="366687989">
      <w:bodyDiv w:val="1"/>
      <w:marLeft w:val="0"/>
      <w:marRight w:val="0"/>
      <w:marTop w:val="0"/>
      <w:marBottom w:val="0"/>
      <w:divBdr>
        <w:top w:val="none" w:sz="0" w:space="0" w:color="auto"/>
        <w:left w:val="none" w:sz="0" w:space="0" w:color="auto"/>
        <w:bottom w:val="none" w:sz="0" w:space="0" w:color="auto"/>
        <w:right w:val="none" w:sz="0" w:space="0" w:color="auto"/>
      </w:divBdr>
    </w:div>
    <w:div w:id="380445041">
      <w:bodyDiv w:val="1"/>
      <w:marLeft w:val="0"/>
      <w:marRight w:val="0"/>
      <w:marTop w:val="0"/>
      <w:marBottom w:val="0"/>
      <w:divBdr>
        <w:top w:val="none" w:sz="0" w:space="0" w:color="auto"/>
        <w:left w:val="none" w:sz="0" w:space="0" w:color="auto"/>
        <w:bottom w:val="none" w:sz="0" w:space="0" w:color="auto"/>
        <w:right w:val="none" w:sz="0" w:space="0" w:color="auto"/>
      </w:divBdr>
    </w:div>
    <w:div w:id="450055543">
      <w:bodyDiv w:val="1"/>
      <w:marLeft w:val="0"/>
      <w:marRight w:val="0"/>
      <w:marTop w:val="0"/>
      <w:marBottom w:val="0"/>
      <w:divBdr>
        <w:top w:val="none" w:sz="0" w:space="0" w:color="auto"/>
        <w:left w:val="none" w:sz="0" w:space="0" w:color="auto"/>
        <w:bottom w:val="none" w:sz="0" w:space="0" w:color="auto"/>
        <w:right w:val="none" w:sz="0" w:space="0" w:color="auto"/>
      </w:divBdr>
    </w:div>
    <w:div w:id="749303804">
      <w:bodyDiv w:val="1"/>
      <w:marLeft w:val="0"/>
      <w:marRight w:val="0"/>
      <w:marTop w:val="0"/>
      <w:marBottom w:val="0"/>
      <w:divBdr>
        <w:top w:val="none" w:sz="0" w:space="0" w:color="auto"/>
        <w:left w:val="none" w:sz="0" w:space="0" w:color="auto"/>
        <w:bottom w:val="none" w:sz="0" w:space="0" w:color="auto"/>
        <w:right w:val="none" w:sz="0" w:space="0" w:color="auto"/>
      </w:divBdr>
    </w:div>
    <w:div w:id="797722459">
      <w:bodyDiv w:val="1"/>
      <w:marLeft w:val="0"/>
      <w:marRight w:val="0"/>
      <w:marTop w:val="0"/>
      <w:marBottom w:val="0"/>
      <w:divBdr>
        <w:top w:val="none" w:sz="0" w:space="0" w:color="auto"/>
        <w:left w:val="none" w:sz="0" w:space="0" w:color="auto"/>
        <w:bottom w:val="none" w:sz="0" w:space="0" w:color="auto"/>
        <w:right w:val="none" w:sz="0" w:space="0" w:color="auto"/>
      </w:divBdr>
    </w:div>
    <w:div w:id="918714490">
      <w:bodyDiv w:val="1"/>
      <w:marLeft w:val="0"/>
      <w:marRight w:val="0"/>
      <w:marTop w:val="0"/>
      <w:marBottom w:val="0"/>
      <w:divBdr>
        <w:top w:val="none" w:sz="0" w:space="0" w:color="auto"/>
        <w:left w:val="none" w:sz="0" w:space="0" w:color="auto"/>
        <w:bottom w:val="none" w:sz="0" w:space="0" w:color="auto"/>
        <w:right w:val="none" w:sz="0" w:space="0" w:color="auto"/>
      </w:divBdr>
    </w:div>
    <w:div w:id="936787566">
      <w:bodyDiv w:val="1"/>
      <w:marLeft w:val="0"/>
      <w:marRight w:val="0"/>
      <w:marTop w:val="0"/>
      <w:marBottom w:val="0"/>
      <w:divBdr>
        <w:top w:val="none" w:sz="0" w:space="0" w:color="auto"/>
        <w:left w:val="none" w:sz="0" w:space="0" w:color="auto"/>
        <w:bottom w:val="none" w:sz="0" w:space="0" w:color="auto"/>
        <w:right w:val="none" w:sz="0" w:space="0" w:color="auto"/>
      </w:divBdr>
    </w:div>
    <w:div w:id="1282686263">
      <w:bodyDiv w:val="1"/>
      <w:marLeft w:val="0"/>
      <w:marRight w:val="0"/>
      <w:marTop w:val="0"/>
      <w:marBottom w:val="0"/>
      <w:divBdr>
        <w:top w:val="none" w:sz="0" w:space="0" w:color="auto"/>
        <w:left w:val="none" w:sz="0" w:space="0" w:color="auto"/>
        <w:bottom w:val="none" w:sz="0" w:space="0" w:color="auto"/>
        <w:right w:val="none" w:sz="0" w:space="0" w:color="auto"/>
      </w:divBdr>
    </w:div>
    <w:div w:id="1314062375">
      <w:bodyDiv w:val="1"/>
      <w:marLeft w:val="0"/>
      <w:marRight w:val="0"/>
      <w:marTop w:val="0"/>
      <w:marBottom w:val="0"/>
      <w:divBdr>
        <w:top w:val="none" w:sz="0" w:space="0" w:color="auto"/>
        <w:left w:val="none" w:sz="0" w:space="0" w:color="auto"/>
        <w:bottom w:val="none" w:sz="0" w:space="0" w:color="auto"/>
        <w:right w:val="none" w:sz="0" w:space="0" w:color="auto"/>
      </w:divBdr>
    </w:div>
    <w:div w:id="1445155544">
      <w:bodyDiv w:val="1"/>
      <w:marLeft w:val="0"/>
      <w:marRight w:val="0"/>
      <w:marTop w:val="0"/>
      <w:marBottom w:val="0"/>
      <w:divBdr>
        <w:top w:val="none" w:sz="0" w:space="0" w:color="auto"/>
        <w:left w:val="none" w:sz="0" w:space="0" w:color="auto"/>
        <w:bottom w:val="none" w:sz="0" w:space="0" w:color="auto"/>
        <w:right w:val="none" w:sz="0" w:space="0" w:color="auto"/>
      </w:divBdr>
    </w:div>
    <w:div w:id="1453476344">
      <w:bodyDiv w:val="1"/>
      <w:marLeft w:val="0"/>
      <w:marRight w:val="0"/>
      <w:marTop w:val="0"/>
      <w:marBottom w:val="0"/>
      <w:divBdr>
        <w:top w:val="none" w:sz="0" w:space="0" w:color="auto"/>
        <w:left w:val="none" w:sz="0" w:space="0" w:color="auto"/>
        <w:bottom w:val="none" w:sz="0" w:space="0" w:color="auto"/>
        <w:right w:val="none" w:sz="0" w:space="0" w:color="auto"/>
      </w:divBdr>
    </w:div>
    <w:div w:id="1671443090">
      <w:bodyDiv w:val="1"/>
      <w:marLeft w:val="0"/>
      <w:marRight w:val="0"/>
      <w:marTop w:val="0"/>
      <w:marBottom w:val="0"/>
      <w:divBdr>
        <w:top w:val="none" w:sz="0" w:space="0" w:color="auto"/>
        <w:left w:val="none" w:sz="0" w:space="0" w:color="auto"/>
        <w:bottom w:val="none" w:sz="0" w:space="0" w:color="auto"/>
        <w:right w:val="none" w:sz="0" w:space="0" w:color="auto"/>
      </w:divBdr>
    </w:div>
    <w:div w:id="1705327386">
      <w:bodyDiv w:val="1"/>
      <w:marLeft w:val="0"/>
      <w:marRight w:val="0"/>
      <w:marTop w:val="0"/>
      <w:marBottom w:val="0"/>
      <w:divBdr>
        <w:top w:val="none" w:sz="0" w:space="0" w:color="auto"/>
        <w:left w:val="none" w:sz="0" w:space="0" w:color="auto"/>
        <w:bottom w:val="none" w:sz="0" w:space="0" w:color="auto"/>
        <w:right w:val="none" w:sz="0" w:space="0" w:color="auto"/>
      </w:divBdr>
      <w:divsChild>
        <w:div w:id="978151029">
          <w:marLeft w:val="0"/>
          <w:marRight w:val="0"/>
          <w:marTop w:val="0"/>
          <w:marBottom w:val="0"/>
          <w:divBdr>
            <w:top w:val="none" w:sz="0" w:space="0" w:color="auto"/>
            <w:left w:val="none" w:sz="0" w:space="0" w:color="auto"/>
            <w:bottom w:val="none" w:sz="0" w:space="0" w:color="auto"/>
            <w:right w:val="none" w:sz="0" w:space="0" w:color="auto"/>
          </w:divBdr>
        </w:div>
      </w:divsChild>
    </w:div>
    <w:div w:id="1753120585">
      <w:bodyDiv w:val="1"/>
      <w:marLeft w:val="0"/>
      <w:marRight w:val="0"/>
      <w:marTop w:val="0"/>
      <w:marBottom w:val="0"/>
      <w:divBdr>
        <w:top w:val="none" w:sz="0" w:space="0" w:color="auto"/>
        <w:left w:val="none" w:sz="0" w:space="0" w:color="auto"/>
        <w:bottom w:val="none" w:sz="0" w:space="0" w:color="auto"/>
        <w:right w:val="none" w:sz="0" w:space="0" w:color="auto"/>
      </w:divBdr>
    </w:div>
    <w:div w:id="2039546259">
      <w:bodyDiv w:val="1"/>
      <w:marLeft w:val="0"/>
      <w:marRight w:val="0"/>
      <w:marTop w:val="0"/>
      <w:marBottom w:val="0"/>
      <w:divBdr>
        <w:top w:val="none" w:sz="0" w:space="0" w:color="auto"/>
        <w:left w:val="none" w:sz="0" w:space="0" w:color="auto"/>
        <w:bottom w:val="none" w:sz="0" w:space="0" w:color="auto"/>
        <w:right w:val="none" w:sz="0" w:space="0" w:color="auto"/>
      </w:divBdr>
    </w:div>
    <w:div w:id="2070688503">
      <w:bodyDiv w:val="1"/>
      <w:marLeft w:val="0"/>
      <w:marRight w:val="0"/>
      <w:marTop w:val="0"/>
      <w:marBottom w:val="0"/>
      <w:divBdr>
        <w:top w:val="none" w:sz="0" w:space="0" w:color="auto"/>
        <w:left w:val="none" w:sz="0" w:space="0" w:color="auto"/>
        <w:bottom w:val="none" w:sz="0" w:space="0" w:color="auto"/>
        <w:right w:val="none" w:sz="0" w:space="0" w:color="auto"/>
      </w:divBdr>
    </w:div>
    <w:div w:id="2073506459">
      <w:bodyDiv w:val="1"/>
      <w:marLeft w:val="0"/>
      <w:marRight w:val="0"/>
      <w:marTop w:val="0"/>
      <w:marBottom w:val="0"/>
      <w:divBdr>
        <w:top w:val="none" w:sz="0" w:space="0" w:color="auto"/>
        <w:left w:val="none" w:sz="0" w:space="0" w:color="auto"/>
        <w:bottom w:val="none" w:sz="0" w:space="0" w:color="auto"/>
        <w:right w:val="none" w:sz="0" w:space="0" w:color="auto"/>
      </w:divBdr>
    </w:div>
    <w:div w:id="2084523888">
      <w:bodyDiv w:val="1"/>
      <w:marLeft w:val="0"/>
      <w:marRight w:val="0"/>
      <w:marTop w:val="0"/>
      <w:marBottom w:val="0"/>
      <w:divBdr>
        <w:top w:val="none" w:sz="0" w:space="0" w:color="auto"/>
        <w:left w:val="none" w:sz="0" w:space="0" w:color="auto"/>
        <w:bottom w:val="none" w:sz="0" w:space="0" w:color="auto"/>
        <w:right w:val="none" w:sz="0" w:space="0" w:color="auto"/>
      </w:divBdr>
    </w:div>
    <w:div w:id="2106996448">
      <w:bodyDiv w:val="1"/>
      <w:marLeft w:val="0"/>
      <w:marRight w:val="0"/>
      <w:marTop w:val="0"/>
      <w:marBottom w:val="0"/>
      <w:divBdr>
        <w:top w:val="none" w:sz="0" w:space="0" w:color="auto"/>
        <w:left w:val="none" w:sz="0" w:space="0" w:color="auto"/>
        <w:bottom w:val="none" w:sz="0" w:space="0" w:color="auto"/>
        <w:right w:val="none" w:sz="0" w:space="0" w:color="auto"/>
      </w:divBdr>
      <w:divsChild>
        <w:div w:id="827945029">
          <w:marLeft w:val="0"/>
          <w:marRight w:val="0"/>
          <w:marTop w:val="0"/>
          <w:marBottom w:val="0"/>
          <w:divBdr>
            <w:top w:val="none" w:sz="0" w:space="0" w:color="auto"/>
            <w:left w:val="none" w:sz="0" w:space="0" w:color="auto"/>
            <w:bottom w:val="none" w:sz="0" w:space="0" w:color="auto"/>
            <w:right w:val="none" w:sz="0" w:space="0" w:color="auto"/>
          </w:divBdr>
        </w:div>
        <w:div w:id="916985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009E3-885F-470D-8761-6B8A90C5D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6260</Words>
  <Characters>36311</Characters>
  <Application>Microsoft Office Word</Application>
  <DocSecurity>0</DocSecurity>
  <Lines>302</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Ionela Cirlig</dc:creator>
  <cp:lastModifiedBy>Ioana Cazan</cp:lastModifiedBy>
  <cp:revision>10</cp:revision>
  <cp:lastPrinted>2016-06-09T07:14:00Z</cp:lastPrinted>
  <dcterms:created xsi:type="dcterms:W3CDTF">2016-06-10T08:33:00Z</dcterms:created>
  <dcterms:modified xsi:type="dcterms:W3CDTF">2016-06-10T10:31:00Z</dcterms:modified>
</cp:coreProperties>
</file>