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7A374" w14:textId="77777777" w:rsidR="00CE4EE5" w:rsidRPr="00DC64A7" w:rsidRDefault="00CE4EE5" w:rsidP="005474B1">
      <w:pPr>
        <w:spacing w:after="0" w:line="240" w:lineRule="auto"/>
        <w:jc w:val="both"/>
        <w:rPr>
          <w:rFonts w:ascii="Trebuchet MS" w:eastAsia="Calibri" w:hAnsi="Trebuchet MS" w:cstheme="minorHAnsi"/>
          <w:b/>
          <w:color w:val="0F243E" w:themeColor="text2" w:themeShade="80"/>
        </w:rPr>
      </w:pPr>
    </w:p>
    <w:p w14:paraId="69EE5E97" w14:textId="5A5FFFA7" w:rsidR="000B1C0B" w:rsidRPr="00DC64A7" w:rsidRDefault="000B1C0B" w:rsidP="005474B1">
      <w:pPr>
        <w:spacing w:after="0" w:line="240" w:lineRule="auto"/>
        <w:rPr>
          <w:rFonts w:ascii="Trebuchet MS" w:eastAsia="Calibri" w:hAnsi="Trebuchet MS" w:cstheme="minorHAnsi"/>
          <w:b/>
          <w:color w:val="0F243E" w:themeColor="text2" w:themeShade="80"/>
        </w:rPr>
      </w:pPr>
      <w:r w:rsidRPr="00DC64A7">
        <w:rPr>
          <w:rFonts w:ascii="Trebuchet MS" w:eastAsia="Calibri" w:hAnsi="Trebuchet MS" w:cstheme="minorHAnsi"/>
          <w:b/>
          <w:color w:val="0F243E" w:themeColor="text2" w:themeShade="80"/>
        </w:rPr>
        <w:t>PROGRAMUL OPERA</w:t>
      </w:r>
      <w:r w:rsidR="00177BB2" w:rsidRPr="00DC64A7">
        <w:rPr>
          <w:rFonts w:ascii="Trebuchet MS" w:eastAsia="Calibri" w:hAnsi="Trebuchet MS" w:cstheme="minorHAnsi"/>
          <w:b/>
          <w:color w:val="0F243E" w:themeColor="text2" w:themeShade="80"/>
        </w:rPr>
        <w:t>Ț</w:t>
      </w:r>
      <w:r w:rsidRPr="00DC64A7">
        <w:rPr>
          <w:rFonts w:ascii="Trebuchet MS" w:eastAsia="Calibri" w:hAnsi="Trebuchet MS" w:cstheme="minorHAnsi"/>
          <w:b/>
          <w:color w:val="0F243E" w:themeColor="text2" w:themeShade="80"/>
        </w:rPr>
        <w:t>IONAL CAPITAL UMAN</w:t>
      </w:r>
    </w:p>
    <w:p w14:paraId="30D4599B" w14:textId="77777777" w:rsidR="0016198C" w:rsidRPr="00DC64A7" w:rsidRDefault="0016198C" w:rsidP="005474B1">
      <w:pPr>
        <w:spacing w:after="0" w:line="240" w:lineRule="auto"/>
        <w:jc w:val="center"/>
        <w:rPr>
          <w:rFonts w:ascii="Trebuchet MS" w:eastAsia="Calibri" w:hAnsi="Trebuchet MS" w:cstheme="minorHAnsi"/>
          <w:b/>
          <w:color w:val="0F243E" w:themeColor="text2" w:themeShade="80"/>
        </w:rPr>
      </w:pPr>
    </w:p>
    <w:p w14:paraId="297F91FE" w14:textId="3BCDF242" w:rsidR="002D251E" w:rsidRPr="00DC64A7" w:rsidRDefault="005C588D" w:rsidP="005474B1">
      <w:pPr>
        <w:spacing w:after="0" w:line="240" w:lineRule="auto"/>
        <w:rPr>
          <w:rFonts w:ascii="Trebuchet MS" w:hAnsi="Trebuchet MS" w:cstheme="minorHAnsi"/>
          <w:b/>
          <w:color w:val="0F243E" w:themeColor="text2" w:themeShade="80"/>
        </w:rPr>
      </w:pPr>
      <w:r w:rsidRPr="00DC64A7">
        <w:rPr>
          <w:rFonts w:ascii="Trebuchet MS" w:eastAsia="Calibri" w:hAnsi="Trebuchet MS" w:cstheme="minorHAnsi"/>
          <w:b/>
          <w:color w:val="0F243E" w:themeColor="text2" w:themeShade="80"/>
        </w:rPr>
        <w:t xml:space="preserve">Axa prioritară </w:t>
      </w:r>
      <w:r w:rsidR="002D68C7" w:rsidRPr="00DC64A7">
        <w:rPr>
          <w:rFonts w:ascii="Trebuchet MS" w:eastAsia="Calibri" w:hAnsi="Trebuchet MS" w:cstheme="minorHAnsi"/>
          <w:b/>
          <w:color w:val="0F243E" w:themeColor="text2" w:themeShade="80"/>
        </w:rPr>
        <w:t xml:space="preserve">6 </w:t>
      </w:r>
      <w:r w:rsidR="00A34E05" w:rsidRPr="00DC64A7">
        <w:rPr>
          <w:rFonts w:ascii="Trebuchet MS" w:eastAsia="Calibri" w:hAnsi="Trebuchet MS" w:cstheme="minorHAnsi"/>
          <w:b/>
          <w:color w:val="0F243E" w:themeColor="text2" w:themeShade="80"/>
        </w:rPr>
        <w:t xml:space="preserve">- </w:t>
      </w:r>
      <w:r w:rsidR="00A34E05" w:rsidRPr="00DC64A7">
        <w:rPr>
          <w:rFonts w:ascii="Trebuchet MS" w:hAnsi="Trebuchet MS" w:cstheme="minorHAnsi"/>
          <w:b/>
          <w:color w:val="0F243E" w:themeColor="text2" w:themeShade="80"/>
        </w:rPr>
        <w:t>Educa</w:t>
      </w:r>
      <w:r w:rsidR="00177BB2" w:rsidRPr="00DC64A7">
        <w:rPr>
          <w:rFonts w:ascii="Trebuchet MS" w:hAnsi="Trebuchet MS" w:cstheme="minorHAnsi"/>
          <w:b/>
          <w:color w:val="0F243E" w:themeColor="text2" w:themeShade="80"/>
        </w:rPr>
        <w:t>ț</w:t>
      </w:r>
      <w:r w:rsidR="00A34E05" w:rsidRPr="00DC64A7">
        <w:rPr>
          <w:rFonts w:ascii="Trebuchet MS" w:hAnsi="Trebuchet MS" w:cstheme="minorHAnsi"/>
          <w:b/>
          <w:color w:val="0F243E" w:themeColor="text2" w:themeShade="80"/>
        </w:rPr>
        <w:t xml:space="preserve">ie </w:t>
      </w:r>
      <w:r w:rsidR="00177BB2" w:rsidRPr="00DC64A7">
        <w:rPr>
          <w:rFonts w:ascii="Trebuchet MS" w:hAnsi="Trebuchet MS" w:cstheme="minorHAnsi"/>
          <w:b/>
          <w:color w:val="0F243E" w:themeColor="text2" w:themeShade="80"/>
        </w:rPr>
        <w:t>ș</w:t>
      </w:r>
      <w:r w:rsidR="00A34E05" w:rsidRPr="00DC64A7">
        <w:rPr>
          <w:rFonts w:ascii="Trebuchet MS" w:hAnsi="Trebuchet MS" w:cstheme="minorHAnsi"/>
          <w:b/>
          <w:color w:val="0F243E" w:themeColor="text2" w:themeShade="80"/>
        </w:rPr>
        <w:t>i competen</w:t>
      </w:r>
      <w:r w:rsidR="00177BB2" w:rsidRPr="00DC64A7">
        <w:rPr>
          <w:rFonts w:ascii="Trebuchet MS" w:hAnsi="Trebuchet MS" w:cstheme="minorHAnsi"/>
          <w:b/>
          <w:color w:val="0F243E" w:themeColor="text2" w:themeShade="80"/>
        </w:rPr>
        <w:t>ț</w:t>
      </w:r>
      <w:r w:rsidR="00A34E05" w:rsidRPr="00DC64A7">
        <w:rPr>
          <w:rFonts w:ascii="Trebuchet MS" w:hAnsi="Trebuchet MS" w:cstheme="minorHAnsi"/>
          <w:b/>
          <w:color w:val="0F243E" w:themeColor="text2" w:themeShade="80"/>
        </w:rPr>
        <w:t>e</w:t>
      </w:r>
    </w:p>
    <w:p w14:paraId="081AB344" w14:textId="77777777" w:rsidR="006D0CA0" w:rsidRPr="00DC64A7" w:rsidRDefault="006D0CA0" w:rsidP="005474B1">
      <w:pPr>
        <w:spacing w:after="0" w:line="240" w:lineRule="auto"/>
        <w:rPr>
          <w:rFonts w:ascii="Trebuchet MS" w:hAnsi="Trebuchet MS" w:cstheme="minorHAnsi"/>
          <w:b/>
          <w:color w:val="0F243E" w:themeColor="text2" w:themeShade="80"/>
        </w:rPr>
      </w:pPr>
    </w:p>
    <w:p w14:paraId="2C5CCF55" w14:textId="549366A9" w:rsidR="00D277F2" w:rsidRPr="00DC64A7" w:rsidRDefault="00D277F2" w:rsidP="005474B1">
      <w:pPr>
        <w:autoSpaceDE w:val="0"/>
        <w:autoSpaceDN w:val="0"/>
        <w:adjustRightInd w:val="0"/>
        <w:spacing w:after="0" w:line="240" w:lineRule="auto"/>
        <w:jc w:val="both"/>
        <w:rPr>
          <w:rFonts w:ascii="Trebuchet MS" w:eastAsia="Calibri" w:hAnsi="Trebuchet MS" w:cstheme="minorHAnsi"/>
          <w:b/>
          <w:color w:val="0F243E" w:themeColor="text2" w:themeShade="80"/>
        </w:rPr>
      </w:pPr>
      <w:r w:rsidRPr="00DC64A7">
        <w:rPr>
          <w:rFonts w:ascii="Trebuchet MS" w:eastAsia="Calibri" w:hAnsi="Trebuchet MS" w:cstheme="minorHAnsi"/>
          <w:b/>
          <w:color w:val="0F243E" w:themeColor="text2" w:themeShade="80"/>
        </w:rPr>
        <w:t>Obiectiv tematic 8 - Promovarea unei ocupări sustenabile și de calitate a forței de muncă și sprijinirea mobilității forței de muncă</w:t>
      </w:r>
    </w:p>
    <w:p w14:paraId="7F8AA9CC" w14:textId="77777777" w:rsidR="00D277F2" w:rsidRPr="00DC64A7" w:rsidRDefault="00D277F2" w:rsidP="005474B1">
      <w:pPr>
        <w:autoSpaceDE w:val="0"/>
        <w:autoSpaceDN w:val="0"/>
        <w:adjustRightInd w:val="0"/>
        <w:spacing w:after="0" w:line="240" w:lineRule="auto"/>
        <w:jc w:val="both"/>
        <w:rPr>
          <w:rFonts w:ascii="Trebuchet MS" w:eastAsia="Calibri" w:hAnsi="Trebuchet MS" w:cstheme="minorHAnsi"/>
          <w:b/>
          <w:color w:val="0F243E" w:themeColor="text2" w:themeShade="80"/>
        </w:rPr>
      </w:pPr>
    </w:p>
    <w:p w14:paraId="6672787B" w14:textId="5FF3D8F1" w:rsidR="002D68C7" w:rsidRPr="00DC64A7" w:rsidRDefault="005C588D" w:rsidP="005474B1">
      <w:pPr>
        <w:autoSpaceDE w:val="0"/>
        <w:autoSpaceDN w:val="0"/>
        <w:adjustRightInd w:val="0"/>
        <w:spacing w:after="0" w:line="240" w:lineRule="auto"/>
        <w:jc w:val="both"/>
        <w:rPr>
          <w:rFonts w:ascii="Trebuchet MS" w:hAnsi="Trebuchet MS" w:cstheme="minorHAnsi"/>
          <w:color w:val="0F243E" w:themeColor="text2" w:themeShade="80"/>
          <w:w w:val="105"/>
        </w:rPr>
      </w:pPr>
      <w:r w:rsidRPr="00DC64A7">
        <w:rPr>
          <w:rFonts w:ascii="Trebuchet MS" w:eastAsia="Calibri" w:hAnsi="Trebuchet MS" w:cstheme="minorHAnsi"/>
          <w:b/>
          <w:color w:val="0F243E" w:themeColor="text2" w:themeShade="80"/>
        </w:rPr>
        <w:t>Prioritatea de investi</w:t>
      </w:r>
      <w:r w:rsidR="00177BB2" w:rsidRPr="00DC64A7">
        <w:rPr>
          <w:rFonts w:ascii="Trebuchet MS" w:eastAsia="Calibri" w:hAnsi="Trebuchet MS" w:cstheme="minorHAnsi"/>
          <w:b/>
          <w:color w:val="0F243E" w:themeColor="text2" w:themeShade="80"/>
        </w:rPr>
        <w:t>ț</w:t>
      </w:r>
      <w:r w:rsidRPr="00DC64A7">
        <w:rPr>
          <w:rFonts w:ascii="Trebuchet MS" w:eastAsia="Calibri" w:hAnsi="Trebuchet MS" w:cstheme="minorHAnsi"/>
          <w:b/>
          <w:color w:val="0F243E" w:themeColor="text2" w:themeShade="80"/>
        </w:rPr>
        <w:t xml:space="preserve">ii </w:t>
      </w:r>
      <w:r w:rsidR="00D11A4C" w:rsidRPr="00DC64A7">
        <w:rPr>
          <w:rFonts w:ascii="Trebuchet MS" w:eastAsia="Calibri" w:hAnsi="Trebuchet MS" w:cstheme="minorHAnsi"/>
          <w:b/>
          <w:color w:val="0F243E" w:themeColor="text2" w:themeShade="80"/>
        </w:rPr>
        <w:t>–</w:t>
      </w:r>
      <w:r w:rsidR="000B1C0B" w:rsidRPr="00DC64A7">
        <w:rPr>
          <w:rFonts w:ascii="Trebuchet MS" w:eastAsia="Calibri" w:hAnsi="Trebuchet MS" w:cstheme="minorHAnsi"/>
          <w:b/>
          <w:color w:val="0F243E" w:themeColor="text2" w:themeShade="80"/>
        </w:rPr>
        <w:t xml:space="preserve"> </w:t>
      </w:r>
      <w:r w:rsidR="002D68C7" w:rsidRPr="00DC64A7">
        <w:rPr>
          <w:rFonts w:ascii="Trebuchet MS" w:eastAsia="Calibri" w:hAnsi="Trebuchet MS" w:cstheme="minorHAnsi"/>
          <w:b/>
          <w:color w:val="0F243E" w:themeColor="text2" w:themeShade="80"/>
        </w:rPr>
        <w:t>8.ii.</w:t>
      </w:r>
      <w:r w:rsidR="00D11A4C" w:rsidRPr="00DC64A7">
        <w:rPr>
          <w:rFonts w:ascii="Trebuchet MS" w:eastAsia="Calibri" w:hAnsi="Trebuchet MS" w:cstheme="minorHAnsi"/>
          <w:b/>
          <w:color w:val="0F243E" w:themeColor="text2" w:themeShade="80"/>
        </w:rPr>
        <w:t xml:space="preserve"> </w:t>
      </w:r>
      <w:r w:rsidR="002D68C7" w:rsidRPr="00DC64A7">
        <w:rPr>
          <w:rFonts w:ascii="Trebuchet MS" w:hAnsi="Trebuchet MS" w:cstheme="minorHAnsi"/>
          <w:color w:val="0F243E" w:themeColor="text2" w:themeShade="80"/>
          <w:w w:val="105"/>
        </w:rPr>
        <w:t>”</w:t>
      </w:r>
      <w:r w:rsidR="002D68C7" w:rsidRPr="00DC64A7">
        <w:rPr>
          <w:rFonts w:ascii="Trebuchet MS" w:hAnsi="Trebuchet MS" w:cstheme="minorHAnsi"/>
          <w:b/>
          <w:color w:val="0F243E" w:themeColor="text2" w:themeShade="80"/>
          <w:w w:val="105"/>
        </w:rPr>
        <w:t>Integrare durabilă pe pia</w:t>
      </w:r>
      <w:r w:rsidR="00177BB2" w:rsidRPr="00DC64A7">
        <w:rPr>
          <w:rFonts w:ascii="Trebuchet MS" w:hAnsi="Trebuchet MS" w:cstheme="minorHAnsi"/>
          <w:b/>
          <w:color w:val="0F243E" w:themeColor="text2" w:themeShade="80"/>
          <w:w w:val="105"/>
        </w:rPr>
        <w:t>ț</w:t>
      </w:r>
      <w:r w:rsidR="002D68C7" w:rsidRPr="00DC64A7">
        <w:rPr>
          <w:rFonts w:ascii="Trebuchet MS" w:hAnsi="Trebuchet MS" w:cstheme="minorHAnsi"/>
          <w:b/>
          <w:color w:val="0F243E" w:themeColor="text2" w:themeShade="80"/>
          <w:w w:val="105"/>
        </w:rPr>
        <w:t>a muncii a tinerilor (FSE), în special a celor care nu au un loc de muncă, educa</w:t>
      </w:r>
      <w:r w:rsidR="00177BB2" w:rsidRPr="00DC64A7">
        <w:rPr>
          <w:rFonts w:ascii="Trebuchet MS" w:hAnsi="Trebuchet MS" w:cstheme="minorHAnsi"/>
          <w:b/>
          <w:color w:val="0F243E" w:themeColor="text2" w:themeShade="80"/>
          <w:w w:val="105"/>
        </w:rPr>
        <w:t>ț</w:t>
      </w:r>
      <w:r w:rsidR="002D68C7" w:rsidRPr="00DC64A7">
        <w:rPr>
          <w:rFonts w:ascii="Trebuchet MS" w:hAnsi="Trebuchet MS" w:cstheme="minorHAnsi"/>
          <w:b/>
          <w:color w:val="0F243E" w:themeColor="text2" w:themeShade="80"/>
          <w:w w:val="105"/>
        </w:rPr>
        <w:t xml:space="preserve">ie sau formare, inclusiv a tinerilor cu risc de excluziune social </w:t>
      </w:r>
      <w:r w:rsidR="00177BB2" w:rsidRPr="00DC64A7">
        <w:rPr>
          <w:rFonts w:ascii="Trebuchet MS" w:hAnsi="Trebuchet MS" w:cstheme="minorHAnsi"/>
          <w:b/>
          <w:color w:val="0F243E" w:themeColor="text2" w:themeShade="80"/>
          <w:w w:val="105"/>
        </w:rPr>
        <w:t>ș</w:t>
      </w:r>
      <w:r w:rsidR="002D68C7" w:rsidRPr="00DC64A7">
        <w:rPr>
          <w:rFonts w:ascii="Trebuchet MS" w:hAnsi="Trebuchet MS" w:cstheme="minorHAnsi"/>
          <w:b/>
          <w:color w:val="0F243E" w:themeColor="text2" w:themeShade="80"/>
          <w:w w:val="105"/>
        </w:rPr>
        <w:t>i a tinerilor din comunită</w:t>
      </w:r>
      <w:r w:rsidR="00177BB2" w:rsidRPr="00DC64A7">
        <w:rPr>
          <w:rFonts w:ascii="Trebuchet MS" w:hAnsi="Trebuchet MS" w:cstheme="minorHAnsi"/>
          <w:b/>
          <w:color w:val="0F243E" w:themeColor="text2" w:themeShade="80"/>
          <w:w w:val="105"/>
        </w:rPr>
        <w:t>ț</w:t>
      </w:r>
      <w:r w:rsidR="002D68C7" w:rsidRPr="00DC64A7">
        <w:rPr>
          <w:rFonts w:ascii="Trebuchet MS" w:hAnsi="Trebuchet MS" w:cstheme="minorHAnsi"/>
          <w:b/>
          <w:color w:val="0F243E" w:themeColor="text2" w:themeShade="80"/>
          <w:w w:val="105"/>
        </w:rPr>
        <w:t>ile marginalizate, inclusiv prin punerea în aplicare a ‘garan</w:t>
      </w:r>
      <w:r w:rsidR="00177BB2" w:rsidRPr="00DC64A7">
        <w:rPr>
          <w:rFonts w:ascii="Trebuchet MS" w:hAnsi="Trebuchet MS" w:cstheme="minorHAnsi"/>
          <w:b/>
          <w:color w:val="0F243E" w:themeColor="text2" w:themeShade="80"/>
          <w:w w:val="105"/>
        </w:rPr>
        <w:t>ț</w:t>
      </w:r>
      <w:r w:rsidR="002D68C7" w:rsidRPr="00DC64A7">
        <w:rPr>
          <w:rFonts w:ascii="Trebuchet MS" w:hAnsi="Trebuchet MS" w:cstheme="minorHAnsi"/>
          <w:b/>
          <w:color w:val="0F243E" w:themeColor="text2" w:themeShade="80"/>
          <w:w w:val="105"/>
        </w:rPr>
        <w:t>iei pentru tineret’</w:t>
      </w:r>
      <w:r w:rsidR="002D68C7" w:rsidRPr="00DC64A7">
        <w:rPr>
          <w:rFonts w:ascii="Trebuchet MS" w:hAnsi="Trebuchet MS" w:cstheme="minorHAnsi"/>
          <w:color w:val="0F243E" w:themeColor="text2" w:themeShade="80"/>
          <w:w w:val="105"/>
        </w:rPr>
        <w:t>”</w:t>
      </w:r>
    </w:p>
    <w:p w14:paraId="1521E0CB" w14:textId="77777777" w:rsidR="002D68C7" w:rsidRPr="00DC64A7" w:rsidRDefault="002D68C7" w:rsidP="005474B1">
      <w:pPr>
        <w:autoSpaceDE w:val="0"/>
        <w:autoSpaceDN w:val="0"/>
        <w:adjustRightInd w:val="0"/>
        <w:spacing w:after="0" w:line="240" w:lineRule="auto"/>
        <w:jc w:val="both"/>
        <w:rPr>
          <w:rFonts w:ascii="Trebuchet MS" w:hAnsi="Trebuchet MS" w:cstheme="minorHAnsi"/>
          <w:color w:val="0F243E" w:themeColor="text2" w:themeShade="80"/>
          <w:w w:val="105"/>
        </w:rPr>
      </w:pPr>
    </w:p>
    <w:p w14:paraId="2C0FBD03" w14:textId="06B066C8" w:rsidR="005C588D" w:rsidRPr="00DC64A7" w:rsidRDefault="001E49D5" w:rsidP="005474B1">
      <w:pPr>
        <w:autoSpaceDE w:val="0"/>
        <w:autoSpaceDN w:val="0"/>
        <w:adjustRightInd w:val="0"/>
        <w:spacing w:after="0" w:line="240" w:lineRule="auto"/>
        <w:jc w:val="both"/>
        <w:rPr>
          <w:rFonts w:ascii="Trebuchet MS" w:eastAsia="Calibri" w:hAnsi="Trebuchet MS" w:cstheme="minorHAnsi"/>
          <w:b/>
          <w:color w:val="0F243E" w:themeColor="text2" w:themeShade="80"/>
        </w:rPr>
      </w:pPr>
      <w:r w:rsidRPr="00DC64A7">
        <w:rPr>
          <w:rFonts w:ascii="Trebuchet MS" w:eastAsia="Calibri" w:hAnsi="Trebuchet MS" w:cstheme="minorHAnsi"/>
          <w:b/>
          <w:color w:val="0F243E" w:themeColor="text2" w:themeShade="80"/>
        </w:rPr>
        <w:t>Obiectiv Specific</w:t>
      </w:r>
      <w:r w:rsidR="0069500B" w:rsidRPr="00DC64A7">
        <w:rPr>
          <w:rFonts w:ascii="Trebuchet MS" w:eastAsia="Calibri" w:hAnsi="Trebuchet MS" w:cstheme="minorHAnsi"/>
          <w:b/>
          <w:color w:val="0F243E" w:themeColor="text2" w:themeShade="80"/>
        </w:rPr>
        <w:t xml:space="preserve"> </w:t>
      </w:r>
      <w:r w:rsidR="00A471AA" w:rsidRPr="00DC64A7">
        <w:rPr>
          <w:rFonts w:ascii="Trebuchet MS" w:eastAsia="Calibri" w:hAnsi="Trebuchet MS" w:cstheme="minorHAnsi"/>
          <w:b/>
          <w:color w:val="0F243E" w:themeColor="text2" w:themeShade="80"/>
        </w:rPr>
        <w:t>6.1</w:t>
      </w:r>
      <w:r w:rsidRPr="00DC64A7">
        <w:rPr>
          <w:rFonts w:ascii="Trebuchet MS" w:eastAsia="Calibri" w:hAnsi="Trebuchet MS" w:cstheme="minorHAnsi"/>
          <w:b/>
          <w:color w:val="0F243E" w:themeColor="text2" w:themeShade="80"/>
        </w:rPr>
        <w:t>.</w:t>
      </w:r>
      <w:r w:rsidR="008C53C5" w:rsidRPr="00DC64A7">
        <w:rPr>
          <w:rFonts w:ascii="Trebuchet MS" w:eastAsia="Calibri" w:hAnsi="Trebuchet MS" w:cstheme="minorHAnsi"/>
          <w:b/>
          <w:color w:val="0F243E" w:themeColor="text2" w:themeShade="80"/>
        </w:rPr>
        <w:t xml:space="preserve"> </w:t>
      </w:r>
      <w:r w:rsidRPr="00DC64A7">
        <w:rPr>
          <w:rFonts w:ascii="Trebuchet MS" w:eastAsia="Calibri" w:hAnsi="Trebuchet MS" w:cstheme="minorHAnsi"/>
          <w:b/>
          <w:color w:val="0F243E" w:themeColor="text2" w:themeShade="80"/>
        </w:rPr>
        <w:t xml:space="preserve">- </w:t>
      </w:r>
      <w:r w:rsidR="00A471AA" w:rsidRPr="00DC64A7">
        <w:rPr>
          <w:rFonts w:ascii="Trebuchet MS" w:hAnsi="Trebuchet MS" w:cstheme="minorHAnsi"/>
          <w:b/>
          <w:color w:val="0F243E" w:themeColor="text2" w:themeShade="80"/>
          <w:w w:val="105"/>
        </w:rPr>
        <w:t>Cre</w:t>
      </w:r>
      <w:r w:rsidR="00177BB2" w:rsidRPr="00DC64A7">
        <w:rPr>
          <w:rFonts w:ascii="Trebuchet MS" w:hAnsi="Trebuchet MS" w:cstheme="minorHAnsi"/>
          <w:b/>
          <w:color w:val="0F243E" w:themeColor="text2" w:themeShade="80"/>
          <w:w w:val="105"/>
        </w:rPr>
        <w:t>ș</w:t>
      </w:r>
      <w:r w:rsidR="00A471AA" w:rsidRPr="00DC64A7">
        <w:rPr>
          <w:rFonts w:ascii="Trebuchet MS" w:hAnsi="Trebuchet MS" w:cstheme="minorHAnsi"/>
          <w:b/>
          <w:color w:val="0F243E" w:themeColor="text2" w:themeShade="80"/>
          <w:w w:val="105"/>
        </w:rPr>
        <w:t xml:space="preserve">terea numărului de tineri NEETs </w:t>
      </w:r>
      <w:r w:rsidR="00177BB2" w:rsidRPr="00DC64A7">
        <w:rPr>
          <w:rFonts w:ascii="Trebuchet MS" w:hAnsi="Trebuchet MS" w:cstheme="minorHAnsi"/>
          <w:b/>
          <w:color w:val="0F243E" w:themeColor="text2" w:themeShade="80"/>
          <w:w w:val="105"/>
        </w:rPr>
        <w:t>ș</w:t>
      </w:r>
      <w:r w:rsidR="00A471AA" w:rsidRPr="00DC64A7">
        <w:rPr>
          <w:rFonts w:ascii="Trebuchet MS" w:hAnsi="Trebuchet MS" w:cstheme="minorHAnsi"/>
          <w:b/>
          <w:color w:val="0F243E" w:themeColor="text2" w:themeShade="80"/>
          <w:w w:val="105"/>
        </w:rPr>
        <w:t>omeri cu vârsta între 16 - 24 ani, înregistra</w:t>
      </w:r>
      <w:r w:rsidR="00177BB2" w:rsidRPr="00DC64A7">
        <w:rPr>
          <w:rFonts w:ascii="Trebuchet MS" w:hAnsi="Trebuchet MS" w:cstheme="minorHAnsi"/>
          <w:b/>
          <w:color w:val="0F243E" w:themeColor="text2" w:themeShade="80"/>
          <w:w w:val="105"/>
        </w:rPr>
        <w:t>ț</w:t>
      </w:r>
      <w:r w:rsidR="00A471AA" w:rsidRPr="00DC64A7">
        <w:rPr>
          <w:rFonts w:ascii="Trebuchet MS" w:hAnsi="Trebuchet MS" w:cstheme="minorHAnsi"/>
          <w:b/>
          <w:color w:val="0F243E" w:themeColor="text2" w:themeShade="80"/>
          <w:w w:val="105"/>
        </w:rPr>
        <w:t>i la SPO care se reîntorc în educa</w:t>
      </w:r>
      <w:r w:rsidR="00177BB2" w:rsidRPr="00DC64A7">
        <w:rPr>
          <w:rFonts w:ascii="Trebuchet MS" w:hAnsi="Trebuchet MS" w:cstheme="minorHAnsi"/>
          <w:b/>
          <w:color w:val="0F243E" w:themeColor="text2" w:themeShade="80"/>
          <w:w w:val="105"/>
        </w:rPr>
        <w:t>ț</w:t>
      </w:r>
      <w:r w:rsidR="00A471AA" w:rsidRPr="00DC64A7">
        <w:rPr>
          <w:rFonts w:ascii="Trebuchet MS" w:hAnsi="Trebuchet MS" w:cstheme="minorHAnsi"/>
          <w:b/>
          <w:color w:val="0F243E" w:themeColor="text2" w:themeShade="80"/>
          <w:w w:val="105"/>
        </w:rPr>
        <w:t xml:space="preserve">ie în programe de tip a doua </w:t>
      </w:r>
      <w:r w:rsidR="00177BB2" w:rsidRPr="00DC64A7">
        <w:rPr>
          <w:rFonts w:ascii="Trebuchet MS" w:hAnsi="Trebuchet MS" w:cstheme="minorHAnsi"/>
          <w:b/>
          <w:color w:val="0F243E" w:themeColor="text2" w:themeShade="80"/>
          <w:w w:val="105"/>
        </w:rPr>
        <w:t>ș</w:t>
      </w:r>
      <w:r w:rsidR="00A471AA" w:rsidRPr="00DC64A7">
        <w:rPr>
          <w:rFonts w:ascii="Trebuchet MS" w:hAnsi="Trebuchet MS" w:cstheme="minorHAnsi"/>
          <w:b/>
          <w:color w:val="0F243E" w:themeColor="text2" w:themeShade="80"/>
          <w:w w:val="105"/>
        </w:rPr>
        <w:t>ansă, inclusiv în programe de formare profesională ini</w:t>
      </w:r>
      <w:r w:rsidR="00177BB2" w:rsidRPr="00DC64A7">
        <w:rPr>
          <w:rFonts w:ascii="Trebuchet MS" w:hAnsi="Trebuchet MS" w:cstheme="minorHAnsi"/>
          <w:b/>
          <w:color w:val="0F243E" w:themeColor="text2" w:themeShade="80"/>
          <w:w w:val="105"/>
        </w:rPr>
        <w:t>ț</w:t>
      </w:r>
      <w:r w:rsidR="00A471AA" w:rsidRPr="00DC64A7">
        <w:rPr>
          <w:rFonts w:ascii="Trebuchet MS" w:hAnsi="Trebuchet MS" w:cstheme="minorHAnsi"/>
          <w:b/>
          <w:color w:val="0F243E" w:themeColor="text2" w:themeShade="80"/>
          <w:w w:val="105"/>
        </w:rPr>
        <w:t>ială</w:t>
      </w:r>
    </w:p>
    <w:p w14:paraId="72D2F208" w14:textId="77777777" w:rsidR="005C588D" w:rsidRPr="00DC64A7" w:rsidRDefault="005C588D" w:rsidP="005474B1">
      <w:pPr>
        <w:spacing w:after="0" w:line="240" w:lineRule="auto"/>
        <w:jc w:val="both"/>
        <w:rPr>
          <w:rFonts w:ascii="Trebuchet MS" w:eastAsia="Calibri" w:hAnsi="Trebuchet MS" w:cstheme="minorHAnsi"/>
          <w:b/>
          <w:color w:val="0F243E" w:themeColor="text2" w:themeShade="80"/>
        </w:rPr>
      </w:pPr>
    </w:p>
    <w:p w14:paraId="67400984" w14:textId="77777777" w:rsidR="00346D84" w:rsidRPr="00DC64A7" w:rsidRDefault="00346D84" w:rsidP="005474B1">
      <w:pPr>
        <w:spacing w:after="0" w:line="240" w:lineRule="auto"/>
        <w:jc w:val="both"/>
        <w:rPr>
          <w:rFonts w:ascii="Trebuchet MS" w:eastAsia="Calibri" w:hAnsi="Trebuchet MS" w:cstheme="minorHAnsi"/>
          <w:b/>
          <w:color w:val="0F243E" w:themeColor="text2" w:themeShade="80"/>
        </w:rPr>
      </w:pPr>
    </w:p>
    <w:p w14:paraId="141D6E73" w14:textId="77777777" w:rsidR="005C588D" w:rsidRPr="00DC64A7" w:rsidRDefault="005C588D" w:rsidP="005474B1">
      <w:pPr>
        <w:spacing w:after="0" w:line="240" w:lineRule="auto"/>
        <w:jc w:val="both"/>
        <w:rPr>
          <w:rFonts w:ascii="Trebuchet MS" w:eastAsia="Calibri" w:hAnsi="Trebuchet MS" w:cstheme="minorHAnsi"/>
          <w:color w:val="0F243E" w:themeColor="text2" w:themeShade="80"/>
        </w:rPr>
      </w:pPr>
    </w:p>
    <w:p w14:paraId="679A4F72" w14:textId="77777777" w:rsidR="00B911FD" w:rsidRPr="00DC64A7" w:rsidRDefault="00B911FD" w:rsidP="005474B1">
      <w:pPr>
        <w:spacing w:after="0" w:line="240" w:lineRule="auto"/>
        <w:jc w:val="both"/>
        <w:rPr>
          <w:rFonts w:ascii="Trebuchet MS" w:eastAsia="Calibri" w:hAnsi="Trebuchet MS" w:cstheme="minorHAnsi"/>
          <w:color w:val="0F243E" w:themeColor="text2" w:themeShade="80"/>
        </w:rPr>
      </w:pPr>
    </w:p>
    <w:p w14:paraId="4822ECBF" w14:textId="77777777" w:rsidR="00861294" w:rsidRPr="00DC64A7" w:rsidRDefault="00861294" w:rsidP="005474B1">
      <w:pPr>
        <w:spacing w:after="0" w:line="240" w:lineRule="auto"/>
        <w:jc w:val="both"/>
        <w:rPr>
          <w:rFonts w:ascii="Trebuchet MS" w:eastAsia="Calibri" w:hAnsi="Trebuchet MS" w:cstheme="minorHAnsi"/>
          <w:color w:val="0F243E" w:themeColor="text2" w:themeShade="80"/>
        </w:rPr>
      </w:pPr>
    </w:p>
    <w:p w14:paraId="7EE13359" w14:textId="77777777" w:rsidR="00861294" w:rsidRPr="00DC64A7" w:rsidRDefault="00861294" w:rsidP="005474B1">
      <w:pPr>
        <w:spacing w:after="0" w:line="240" w:lineRule="auto"/>
        <w:jc w:val="both"/>
        <w:rPr>
          <w:rFonts w:ascii="Trebuchet MS" w:eastAsia="Calibri" w:hAnsi="Trebuchet MS" w:cstheme="minorHAnsi"/>
          <w:color w:val="0F243E" w:themeColor="text2" w:themeShade="80"/>
        </w:rPr>
      </w:pPr>
    </w:p>
    <w:p w14:paraId="7FF8405B" w14:textId="77777777" w:rsidR="00CE4EE5" w:rsidRPr="00DC64A7" w:rsidRDefault="00CE4EE5" w:rsidP="005474B1">
      <w:pPr>
        <w:spacing w:after="0" w:line="240" w:lineRule="auto"/>
        <w:jc w:val="both"/>
        <w:rPr>
          <w:rFonts w:ascii="Trebuchet MS" w:eastAsia="Calibri" w:hAnsi="Trebuchet MS" w:cstheme="minorHAnsi"/>
          <w:color w:val="0F243E" w:themeColor="text2" w:themeShade="80"/>
        </w:rPr>
      </w:pPr>
    </w:p>
    <w:p w14:paraId="73E30012" w14:textId="77777777" w:rsidR="00CE4EE5" w:rsidRPr="00DC64A7" w:rsidRDefault="00CE4EE5" w:rsidP="005474B1">
      <w:pPr>
        <w:spacing w:after="0" w:line="240" w:lineRule="auto"/>
        <w:jc w:val="both"/>
        <w:rPr>
          <w:rFonts w:ascii="Trebuchet MS" w:eastAsia="Calibri" w:hAnsi="Trebuchet MS" w:cstheme="minorHAnsi"/>
          <w:color w:val="0F243E" w:themeColor="text2" w:themeShade="80"/>
        </w:rPr>
      </w:pPr>
    </w:p>
    <w:p w14:paraId="6686B031" w14:textId="77777777" w:rsidR="00CE4EE5" w:rsidRPr="00DC64A7" w:rsidRDefault="00CE4EE5" w:rsidP="005474B1">
      <w:pPr>
        <w:spacing w:after="0" w:line="240" w:lineRule="auto"/>
        <w:jc w:val="both"/>
        <w:rPr>
          <w:rFonts w:ascii="Trebuchet MS" w:eastAsia="Calibri" w:hAnsi="Trebuchet MS" w:cstheme="minorHAnsi"/>
          <w:color w:val="0F243E" w:themeColor="text2" w:themeShade="80"/>
        </w:rPr>
      </w:pPr>
    </w:p>
    <w:p w14:paraId="207BE6FA" w14:textId="77777777" w:rsidR="005C588D" w:rsidRPr="00DC64A7" w:rsidRDefault="005C588D" w:rsidP="005474B1">
      <w:pPr>
        <w:spacing w:after="0" w:line="240" w:lineRule="auto"/>
        <w:jc w:val="center"/>
        <w:rPr>
          <w:rFonts w:ascii="Trebuchet MS" w:eastAsia="Calibri" w:hAnsi="Trebuchet MS" w:cstheme="minorHAnsi"/>
          <w:b/>
          <w:color w:val="0F243E" w:themeColor="text2" w:themeShade="80"/>
        </w:rPr>
      </w:pPr>
    </w:p>
    <w:p w14:paraId="4F6C7AB7" w14:textId="65031DCB" w:rsidR="005C588D" w:rsidRPr="00DC64A7" w:rsidRDefault="005C588D" w:rsidP="005474B1">
      <w:pPr>
        <w:spacing w:after="0" w:line="240" w:lineRule="auto"/>
        <w:jc w:val="center"/>
        <w:rPr>
          <w:rFonts w:ascii="Trebuchet MS" w:eastAsia="Calibri" w:hAnsi="Trebuchet MS" w:cstheme="minorHAnsi"/>
          <w:b/>
          <w:color w:val="0F243E" w:themeColor="text2" w:themeShade="80"/>
        </w:rPr>
      </w:pPr>
      <w:r w:rsidRPr="00DC64A7">
        <w:rPr>
          <w:rFonts w:ascii="Trebuchet MS" w:eastAsia="Calibri" w:hAnsi="Trebuchet MS" w:cstheme="minorHAnsi"/>
          <w:b/>
          <w:color w:val="0F243E" w:themeColor="text2" w:themeShade="80"/>
        </w:rPr>
        <w:t>GHIDUL SOLICITANTULUI</w:t>
      </w:r>
      <w:r w:rsidR="00D277F2" w:rsidRPr="00DC64A7">
        <w:rPr>
          <w:rFonts w:ascii="Trebuchet MS" w:eastAsia="Calibri" w:hAnsi="Trebuchet MS" w:cstheme="minorHAnsi"/>
          <w:b/>
          <w:color w:val="0F243E" w:themeColor="text2" w:themeShade="80"/>
        </w:rPr>
        <w:t xml:space="preserve"> </w:t>
      </w:r>
      <w:r w:rsidRPr="00DC64A7">
        <w:rPr>
          <w:rFonts w:ascii="Trebuchet MS" w:eastAsia="Calibri" w:hAnsi="Trebuchet MS" w:cstheme="minorHAnsi"/>
          <w:b/>
          <w:color w:val="0F243E" w:themeColor="text2" w:themeShade="80"/>
        </w:rPr>
        <w:t>CONDI</w:t>
      </w:r>
      <w:r w:rsidR="00177BB2" w:rsidRPr="00DC64A7">
        <w:rPr>
          <w:rFonts w:ascii="Trebuchet MS" w:eastAsia="Calibri" w:hAnsi="Trebuchet MS" w:cstheme="minorHAnsi"/>
          <w:b/>
          <w:color w:val="0F243E" w:themeColor="text2" w:themeShade="80"/>
        </w:rPr>
        <w:t>Ț</w:t>
      </w:r>
      <w:r w:rsidRPr="00DC64A7">
        <w:rPr>
          <w:rFonts w:ascii="Trebuchet MS" w:eastAsia="Calibri" w:hAnsi="Trebuchet MS" w:cstheme="minorHAnsi"/>
          <w:b/>
          <w:color w:val="0F243E" w:themeColor="text2" w:themeShade="80"/>
        </w:rPr>
        <w:t>II SPECIFICE DE ACCESARE A FONDURILOR</w:t>
      </w:r>
    </w:p>
    <w:p w14:paraId="263AC24E" w14:textId="77777777" w:rsidR="00CE4EE5" w:rsidRPr="00DC64A7" w:rsidRDefault="00CE4EE5" w:rsidP="005474B1">
      <w:pPr>
        <w:spacing w:after="0" w:line="240" w:lineRule="auto"/>
        <w:jc w:val="center"/>
        <w:rPr>
          <w:rFonts w:ascii="Trebuchet MS" w:eastAsia="Calibri" w:hAnsi="Trebuchet MS" w:cstheme="minorHAnsi"/>
          <w:b/>
          <w:color w:val="0F243E" w:themeColor="text2" w:themeShade="80"/>
        </w:rPr>
      </w:pPr>
    </w:p>
    <w:p w14:paraId="3065EE62" w14:textId="2CC6004D" w:rsidR="0069500B" w:rsidRPr="00DC64A7" w:rsidRDefault="00B911FD" w:rsidP="005474B1">
      <w:pPr>
        <w:spacing w:after="0" w:line="240" w:lineRule="auto"/>
        <w:ind w:left="1260" w:right="1888"/>
        <w:jc w:val="center"/>
        <w:rPr>
          <w:rFonts w:ascii="Trebuchet MS" w:hAnsi="Trebuchet MS" w:cstheme="minorHAnsi"/>
          <w:b/>
          <w:color w:val="0F243E" w:themeColor="text2" w:themeShade="80"/>
        </w:rPr>
      </w:pPr>
      <w:r w:rsidRPr="00DC64A7">
        <w:rPr>
          <w:rFonts w:ascii="Trebuchet MS" w:hAnsi="Trebuchet MS" w:cstheme="minorHAnsi"/>
          <w:b/>
          <w:color w:val="0F243E" w:themeColor="text2" w:themeShade="80"/>
          <w:spacing w:val="-6"/>
        </w:rPr>
        <w:t>MĂSURI</w:t>
      </w:r>
      <w:r w:rsidRPr="00DC64A7">
        <w:rPr>
          <w:rFonts w:ascii="Trebuchet MS" w:hAnsi="Trebuchet MS" w:cstheme="minorHAnsi"/>
          <w:b/>
          <w:color w:val="0F243E" w:themeColor="text2" w:themeShade="80"/>
          <w:spacing w:val="-3"/>
        </w:rPr>
        <w:t xml:space="preserve"> </w:t>
      </w:r>
      <w:r w:rsidRPr="00DC64A7">
        <w:rPr>
          <w:rFonts w:ascii="Trebuchet MS" w:hAnsi="Trebuchet MS" w:cstheme="minorHAnsi"/>
          <w:b/>
          <w:color w:val="0F243E" w:themeColor="text2" w:themeShade="80"/>
          <w:spacing w:val="-5"/>
        </w:rPr>
        <w:t xml:space="preserve">DE EDUCAȚIE DE A DOUA ȘANSĂ </w:t>
      </w:r>
      <w:r w:rsidRPr="00DC64A7">
        <w:rPr>
          <w:rFonts w:ascii="Trebuchet MS" w:hAnsi="Trebuchet MS" w:cstheme="minorHAnsi"/>
          <w:b/>
          <w:color w:val="0F243E" w:themeColor="text2" w:themeShade="80"/>
        </w:rPr>
        <w:t>PENTRU TINERII NEETS</w:t>
      </w:r>
    </w:p>
    <w:p w14:paraId="1EA6C812" w14:textId="292258F7" w:rsidR="00D277F2" w:rsidRPr="00DC64A7" w:rsidRDefault="00D277F2" w:rsidP="005474B1">
      <w:pPr>
        <w:spacing w:after="0" w:line="240" w:lineRule="auto"/>
        <w:ind w:left="1260" w:right="1888"/>
        <w:jc w:val="center"/>
        <w:rPr>
          <w:rFonts w:ascii="Trebuchet MS" w:hAnsi="Trebuchet MS" w:cstheme="minorHAnsi"/>
          <w:b/>
          <w:color w:val="0F243E" w:themeColor="text2" w:themeShade="80"/>
        </w:rPr>
      </w:pPr>
      <w:r w:rsidRPr="00DC64A7">
        <w:rPr>
          <w:rFonts w:ascii="Trebuchet MS" w:hAnsi="Trebuchet MS" w:cstheme="minorHAnsi"/>
          <w:b/>
          <w:color w:val="0F243E" w:themeColor="text2" w:themeShade="80"/>
        </w:rPr>
        <w:t>AP 6/ PI 8.ii/ OS 6.1</w:t>
      </w:r>
    </w:p>
    <w:p w14:paraId="5B8BD6BB" w14:textId="77777777" w:rsidR="0069500B" w:rsidRPr="00DC64A7" w:rsidRDefault="0069500B" w:rsidP="005474B1">
      <w:pPr>
        <w:spacing w:after="0" w:line="240" w:lineRule="auto"/>
        <w:ind w:left="1260" w:right="1888"/>
        <w:jc w:val="center"/>
        <w:rPr>
          <w:rFonts w:ascii="Trebuchet MS" w:hAnsi="Trebuchet MS" w:cstheme="minorHAnsi"/>
          <w:b/>
          <w:i/>
          <w:color w:val="0F243E" w:themeColor="text2" w:themeShade="80"/>
        </w:rPr>
      </w:pPr>
    </w:p>
    <w:p w14:paraId="1EB9BBAC" w14:textId="77777777" w:rsidR="0069500B" w:rsidRPr="00DC64A7" w:rsidRDefault="0069500B" w:rsidP="005474B1">
      <w:pPr>
        <w:spacing w:after="0" w:line="240" w:lineRule="auto"/>
        <w:ind w:left="1260" w:right="1888"/>
        <w:jc w:val="center"/>
        <w:rPr>
          <w:rFonts w:ascii="Trebuchet MS" w:hAnsi="Trebuchet MS" w:cstheme="minorHAnsi"/>
          <w:b/>
          <w:i/>
          <w:color w:val="0F243E" w:themeColor="text2" w:themeShade="80"/>
        </w:rPr>
      </w:pPr>
    </w:p>
    <w:p w14:paraId="43066696" w14:textId="77777777" w:rsidR="00B911FD" w:rsidRPr="00DC64A7" w:rsidRDefault="00B911FD" w:rsidP="005474B1">
      <w:pPr>
        <w:spacing w:after="0" w:line="240" w:lineRule="auto"/>
        <w:ind w:left="1260" w:right="1888"/>
        <w:jc w:val="center"/>
        <w:rPr>
          <w:rFonts w:ascii="Trebuchet MS" w:hAnsi="Trebuchet MS" w:cstheme="minorHAnsi"/>
          <w:b/>
          <w:i/>
          <w:color w:val="0F243E" w:themeColor="text2" w:themeShade="80"/>
        </w:rPr>
      </w:pPr>
    </w:p>
    <w:p w14:paraId="5C381EEA" w14:textId="77777777" w:rsidR="00536B73" w:rsidRPr="00DC64A7" w:rsidRDefault="00536B73" w:rsidP="005474B1">
      <w:pPr>
        <w:spacing w:after="0" w:line="240" w:lineRule="auto"/>
        <w:ind w:left="1260" w:right="1888"/>
        <w:jc w:val="center"/>
        <w:rPr>
          <w:rFonts w:ascii="Trebuchet MS" w:hAnsi="Trebuchet MS" w:cstheme="minorHAnsi"/>
          <w:b/>
          <w:i/>
          <w:color w:val="0F243E" w:themeColor="text2" w:themeShade="80"/>
        </w:rPr>
      </w:pPr>
    </w:p>
    <w:p w14:paraId="77EC3798" w14:textId="77777777" w:rsidR="00536B73" w:rsidRPr="00DC64A7" w:rsidRDefault="00536B73" w:rsidP="005474B1">
      <w:pPr>
        <w:spacing w:after="0" w:line="240" w:lineRule="auto"/>
        <w:ind w:right="1888"/>
        <w:rPr>
          <w:rFonts w:ascii="Trebuchet MS" w:hAnsi="Trebuchet MS" w:cstheme="minorHAnsi"/>
          <w:b/>
          <w:i/>
          <w:color w:val="0F243E" w:themeColor="text2" w:themeShade="80"/>
        </w:rPr>
      </w:pPr>
    </w:p>
    <w:p w14:paraId="3BF094EC" w14:textId="439AEA29" w:rsidR="00D277F2" w:rsidRPr="00DC64A7" w:rsidRDefault="00013A94" w:rsidP="005474B1">
      <w:pPr>
        <w:spacing w:after="0" w:line="240" w:lineRule="auto"/>
        <w:ind w:left="1260" w:right="1888"/>
        <w:jc w:val="center"/>
        <w:rPr>
          <w:rFonts w:ascii="Trebuchet MS" w:hAnsi="Trebuchet MS" w:cstheme="minorHAnsi"/>
          <w:b/>
          <w:color w:val="0F243E" w:themeColor="text2" w:themeShade="80"/>
        </w:rPr>
      </w:pPr>
      <w:r w:rsidRPr="00DC64A7">
        <w:rPr>
          <w:rFonts w:ascii="Trebuchet MS" w:hAnsi="Trebuchet MS" w:cstheme="minorHAnsi"/>
          <w:b/>
          <w:color w:val="0F243E" w:themeColor="text2" w:themeShade="80"/>
        </w:rPr>
        <w:t xml:space="preserve">Decembrie </w:t>
      </w:r>
      <w:r w:rsidR="00536B73" w:rsidRPr="00DC64A7">
        <w:rPr>
          <w:rFonts w:ascii="Trebuchet MS" w:hAnsi="Trebuchet MS" w:cstheme="minorHAnsi"/>
          <w:b/>
          <w:color w:val="0F243E" w:themeColor="text2" w:themeShade="80"/>
        </w:rPr>
        <w:t>2017</w:t>
      </w:r>
      <w:r w:rsidR="00DE3E1B" w:rsidRPr="00DC64A7">
        <w:rPr>
          <w:rFonts w:ascii="Trebuchet MS" w:hAnsi="Trebuchet MS" w:cstheme="minorHAnsi"/>
          <w:b/>
          <w:color w:val="0F243E" w:themeColor="text2" w:themeShade="80"/>
        </w:rPr>
        <w:t xml:space="preserve"> </w:t>
      </w:r>
    </w:p>
    <w:p w14:paraId="7E262224" w14:textId="77777777" w:rsidR="00D277F2" w:rsidRPr="00DC64A7" w:rsidRDefault="00D277F2" w:rsidP="005474B1">
      <w:pPr>
        <w:spacing w:after="0" w:line="240" w:lineRule="auto"/>
        <w:rPr>
          <w:rFonts w:ascii="Trebuchet MS" w:hAnsi="Trebuchet MS" w:cstheme="minorHAnsi"/>
          <w:color w:val="0F243E" w:themeColor="text2" w:themeShade="80"/>
        </w:rPr>
      </w:pPr>
    </w:p>
    <w:p w14:paraId="447DD71D" w14:textId="17F8B4DE" w:rsidR="00D277F2" w:rsidRPr="00DC64A7" w:rsidRDefault="00D277F2" w:rsidP="005474B1">
      <w:pPr>
        <w:spacing w:after="0" w:line="240" w:lineRule="auto"/>
        <w:rPr>
          <w:rFonts w:ascii="Trebuchet MS" w:hAnsi="Trebuchet MS" w:cstheme="minorHAnsi"/>
          <w:color w:val="0F243E" w:themeColor="text2" w:themeShade="80"/>
        </w:rPr>
      </w:pPr>
    </w:p>
    <w:p w14:paraId="3B3F70CE" w14:textId="368796AB" w:rsidR="00D277F2" w:rsidRPr="00DC64A7" w:rsidRDefault="00D277F2" w:rsidP="005474B1">
      <w:pPr>
        <w:tabs>
          <w:tab w:val="left" w:pos="3135"/>
        </w:tabs>
        <w:spacing w:after="0" w:line="240" w:lineRule="auto"/>
        <w:rPr>
          <w:rFonts w:ascii="Trebuchet MS" w:hAnsi="Trebuchet MS" w:cstheme="minorHAnsi"/>
          <w:color w:val="0F243E" w:themeColor="text2" w:themeShade="80"/>
        </w:rPr>
      </w:pPr>
      <w:r w:rsidRPr="00DC64A7">
        <w:rPr>
          <w:rFonts w:ascii="Trebuchet MS" w:hAnsi="Trebuchet MS" w:cstheme="minorHAnsi"/>
          <w:color w:val="0F243E" w:themeColor="text2" w:themeShade="80"/>
        </w:rPr>
        <w:tab/>
      </w:r>
    </w:p>
    <w:p w14:paraId="226CD441" w14:textId="77777777" w:rsidR="00603C56" w:rsidRPr="00DC64A7" w:rsidRDefault="00603C56" w:rsidP="005474B1">
      <w:pPr>
        <w:tabs>
          <w:tab w:val="left" w:pos="3135"/>
        </w:tabs>
        <w:spacing w:after="0" w:line="240" w:lineRule="auto"/>
        <w:rPr>
          <w:rFonts w:ascii="Trebuchet MS" w:hAnsi="Trebuchet MS" w:cstheme="minorHAnsi"/>
          <w:color w:val="0F243E" w:themeColor="text2" w:themeShade="80"/>
        </w:rPr>
      </w:pPr>
    </w:p>
    <w:p w14:paraId="47B13247" w14:textId="2915F293" w:rsidR="00DA2666" w:rsidRPr="00DC64A7" w:rsidRDefault="00D277F2" w:rsidP="005474B1">
      <w:pPr>
        <w:tabs>
          <w:tab w:val="left" w:pos="3135"/>
        </w:tabs>
        <w:spacing w:after="0" w:line="240" w:lineRule="auto"/>
        <w:rPr>
          <w:rFonts w:ascii="Trebuchet MS" w:hAnsi="Trebuchet MS" w:cstheme="minorHAnsi"/>
          <w:color w:val="0F243E" w:themeColor="text2" w:themeShade="80"/>
        </w:rPr>
      </w:pPr>
      <w:r w:rsidRPr="00DC64A7">
        <w:rPr>
          <w:rFonts w:ascii="Trebuchet MS" w:hAnsi="Trebuchet MS" w:cstheme="minorHAnsi"/>
          <w:color w:val="0F243E" w:themeColor="text2" w:themeShade="80"/>
        </w:rPr>
        <w:tab/>
      </w:r>
    </w:p>
    <w:p w14:paraId="6D1B63EE"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4ED592E7"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7271820E"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079740A3"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50974FE8"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57E154F1"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7A847D56"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47C939A3"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0DB5038D"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7455E9D3"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1EF826EF"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30FA6C3A" w14:textId="77777777" w:rsidR="005474B1" w:rsidRPr="00DC64A7" w:rsidRDefault="005474B1" w:rsidP="005474B1">
      <w:pPr>
        <w:tabs>
          <w:tab w:val="left" w:pos="3135"/>
        </w:tabs>
        <w:spacing w:after="0" w:line="240" w:lineRule="auto"/>
        <w:rPr>
          <w:rFonts w:ascii="Trebuchet MS" w:hAnsi="Trebuchet MS" w:cstheme="minorHAnsi"/>
          <w:color w:val="0F243E" w:themeColor="text2" w:themeShade="80"/>
        </w:rPr>
      </w:pPr>
    </w:p>
    <w:p w14:paraId="1216B8E7" w14:textId="77777777" w:rsidR="005474B1" w:rsidRPr="00DC64A7" w:rsidRDefault="005474B1" w:rsidP="005474B1">
      <w:pPr>
        <w:tabs>
          <w:tab w:val="left" w:pos="3135"/>
        </w:tabs>
        <w:spacing w:after="0" w:line="240" w:lineRule="auto"/>
        <w:rPr>
          <w:rFonts w:ascii="Trebuchet MS" w:eastAsia="Calibri" w:hAnsi="Trebuchet MS" w:cstheme="minorHAnsi"/>
          <w:b/>
          <w:color w:val="0F243E" w:themeColor="text2" w:themeShade="80"/>
        </w:rPr>
      </w:pPr>
    </w:p>
    <w:sdt>
      <w:sdtPr>
        <w:rPr>
          <w:rFonts w:ascii="Trebuchet MS" w:eastAsiaTheme="minorHAnsi" w:hAnsi="Trebuchet MS" w:cstheme="minorHAnsi"/>
          <w:color w:val="0F243E" w:themeColor="text2" w:themeShade="80"/>
          <w:sz w:val="22"/>
          <w:szCs w:val="22"/>
          <w:lang w:val="ro-RO"/>
        </w:rPr>
        <w:id w:val="-736317178"/>
        <w:docPartObj>
          <w:docPartGallery w:val="Table of Contents"/>
          <w:docPartUnique/>
        </w:docPartObj>
      </w:sdtPr>
      <w:sdtEndPr>
        <w:rPr>
          <w:b/>
          <w:bCs/>
        </w:rPr>
      </w:sdtEndPr>
      <w:sdtContent>
        <w:p w14:paraId="529C60EE" w14:textId="3E4B4E7D" w:rsidR="00A508B1" w:rsidRPr="00DC64A7" w:rsidRDefault="00A508B1" w:rsidP="005474B1">
          <w:pPr>
            <w:pStyle w:val="Titlucuprins"/>
            <w:spacing w:before="0" w:line="240" w:lineRule="auto"/>
            <w:jc w:val="center"/>
            <w:rPr>
              <w:rFonts w:ascii="Trebuchet MS" w:hAnsi="Trebuchet MS" w:cstheme="minorHAnsi"/>
              <w:b/>
              <w:color w:val="0F243E" w:themeColor="text2" w:themeShade="80"/>
              <w:sz w:val="22"/>
              <w:szCs w:val="22"/>
              <w:lang w:val="ro-RO"/>
            </w:rPr>
          </w:pPr>
          <w:r w:rsidRPr="00DC64A7">
            <w:rPr>
              <w:rFonts w:ascii="Trebuchet MS" w:hAnsi="Trebuchet MS" w:cstheme="minorHAnsi"/>
              <w:b/>
              <w:color w:val="0F243E" w:themeColor="text2" w:themeShade="80"/>
              <w:sz w:val="22"/>
              <w:szCs w:val="22"/>
              <w:lang w:val="ro-RO"/>
            </w:rPr>
            <w:t>Cuprins</w:t>
          </w:r>
        </w:p>
        <w:p w14:paraId="44E50E92" w14:textId="77777777" w:rsidR="00603C56" w:rsidRPr="00DC64A7" w:rsidRDefault="00603C56" w:rsidP="005474B1">
          <w:pPr>
            <w:spacing w:after="0" w:line="240" w:lineRule="auto"/>
            <w:rPr>
              <w:rFonts w:ascii="Trebuchet MS" w:hAnsi="Trebuchet MS"/>
              <w:color w:val="0F243E" w:themeColor="text2" w:themeShade="80"/>
            </w:rPr>
          </w:pPr>
        </w:p>
        <w:p w14:paraId="55C48785" w14:textId="77777777" w:rsidR="00260E64" w:rsidRDefault="00A508B1">
          <w:pPr>
            <w:pStyle w:val="Cuprins1"/>
            <w:tabs>
              <w:tab w:val="left" w:pos="1760"/>
              <w:tab w:val="right" w:leader="dot" w:pos="9628"/>
            </w:tabs>
            <w:rPr>
              <w:rFonts w:eastAsiaTheme="minorEastAsia"/>
              <w:noProof/>
              <w:lang w:val="en-US"/>
            </w:rPr>
          </w:pPr>
          <w:r w:rsidRPr="00DC64A7">
            <w:rPr>
              <w:rFonts w:ascii="Trebuchet MS" w:hAnsi="Trebuchet MS" w:cstheme="minorHAnsi"/>
              <w:color w:val="0F243E" w:themeColor="text2" w:themeShade="80"/>
            </w:rPr>
            <w:fldChar w:fldCharType="begin"/>
          </w:r>
          <w:r w:rsidRPr="00DC64A7">
            <w:rPr>
              <w:rFonts w:ascii="Trebuchet MS" w:hAnsi="Trebuchet MS" w:cstheme="minorHAnsi"/>
              <w:color w:val="0F243E" w:themeColor="text2" w:themeShade="80"/>
            </w:rPr>
            <w:instrText xml:space="preserve"> TOC \o "1-3" \h \z \u </w:instrText>
          </w:r>
          <w:r w:rsidRPr="00DC64A7">
            <w:rPr>
              <w:rFonts w:ascii="Trebuchet MS" w:hAnsi="Trebuchet MS" w:cstheme="minorHAnsi"/>
              <w:color w:val="0F243E" w:themeColor="text2" w:themeShade="80"/>
            </w:rPr>
            <w:fldChar w:fldCharType="separate"/>
          </w:r>
          <w:hyperlink w:anchor="_Toc502233272" w:history="1">
            <w:r w:rsidR="00260E64" w:rsidRPr="000859B2">
              <w:rPr>
                <w:rStyle w:val="Hyperlink"/>
                <w:rFonts w:ascii="Trebuchet MS" w:eastAsia="Calibri" w:hAnsi="Trebuchet MS" w:cstheme="minorHAnsi"/>
                <w:b/>
                <w:noProof/>
              </w:rPr>
              <w:t>CAPITOLUL 1.</w:t>
            </w:r>
            <w:r w:rsidR="00260E64">
              <w:rPr>
                <w:rFonts w:eastAsiaTheme="minorEastAsia"/>
                <w:noProof/>
                <w:lang w:val="en-US"/>
              </w:rPr>
              <w:tab/>
            </w:r>
            <w:r w:rsidR="00260E64" w:rsidRPr="000859B2">
              <w:rPr>
                <w:rStyle w:val="Hyperlink"/>
                <w:rFonts w:ascii="Trebuchet MS" w:eastAsia="Calibri" w:hAnsi="Trebuchet MS" w:cstheme="minorHAnsi"/>
                <w:b/>
                <w:noProof/>
              </w:rPr>
              <w:t>INFORMAȚII DESPRE APELUL DE PROIECTE</w:t>
            </w:r>
            <w:r w:rsidR="00260E64">
              <w:rPr>
                <w:noProof/>
                <w:webHidden/>
              </w:rPr>
              <w:tab/>
            </w:r>
            <w:r w:rsidR="00260E64">
              <w:rPr>
                <w:noProof/>
                <w:webHidden/>
              </w:rPr>
              <w:fldChar w:fldCharType="begin"/>
            </w:r>
            <w:r w:rsidR="00260E64">
              <w:rPr>
                <w:noProof/>
                <w:webHidden/>
              </w:rPr>
              <w:instrText xml:space="preserve"> PAGEREF _Toc502233272 \h </w:instrText>
            </w:r>
            <w:r w:rsidR="00260E64">
              <w:rPr>
                <w:noProof/>
                <w:webHidden/>
              </w:rPr>
            </w:r>
            <w:r w:rsidR="00260E64">
              <w:rPr>
                <w:noProof/>
                <w:webHidden/>
              </w:rPr>
              <w:fldChar w:fldCharType="separate"/>
            </w:r>
            <w:r w:rsidR="00260E64">
              <w:rPr>
                <w:noProof/>
                <w:webHidden/>
              </w:rPr>
              <w:t>3</w:t>
            </w:r>
            <w:r w:rsidR="00260E64">
              <w:rPr>
                <w:noProof/>
                <w:webHidden/>
              </w:rPr>
              <w:fldChar w:fldCharType="end"/>
            </w:r>
          </w:hyperlink>
        </w:p>
        <w:p w14:paraId="6F8FEC7B" w14:textId="77777777" w:rsidR="00260E64" w:rsidRDefault="00260E64">
          <w:pPr>
            <w:pStyle w:val="Cuprins2"/>
            <w:tabs>
              <w:tab w:val="left" w:pos="880"/>
              <w:tab w:val="right" w:leader="dot" w:pos="9628"/>
            </w:tabs>
            <w:rPr>
              <w:rFonts w:eastAsiaTheme="minorEastAsia"/>
              <w:noProof/>
              <w:lang w:val="en-US"/>
            </w:rPr>
          </w:pPr>
          <w:hyperlink w:anchor="_Toc502233273" w:history="1">
            <w:r w:rsidRPr="000859B2">
              <w:rPr>
                <w:rStyle w:val="Hyperlink"/>
                <w:rFonts w:ascii="Trebuchet MS" w:eastAsia="Calibri" w:hAnsi="Trebuchet MS" w:cstheme="minorHAnsi"/>
                <w:b/>
                <w:noProof/>
              </w:rPr>
              <w:t>1.1.</w:t>
            </w:r>
            <w:r>
              <w:rPr>
                <w:rFonts w:eastAsiaTheme="minorEastAsia"/>
                <w:noProof/>
                <w:lang w:val="en-US"/>
              </w:rPr>
              <w:tab/>
            </w:r>
            <w:r w:rsidRPr="000859B2">
              <w:rPr>
                <w:rStyle w:val="Hyperlink"/>
                <w:rFonts w:ascii="Trebuchet MS" w:eastAsia="Calibri" w:hAnsi="Trebuchet MS" w:cstheme="minorHAnsi"/>
                <w:b/>
                <w:noProof/>
              </w:rPr>
              <w:t>AXA PRIORITARĂ, PRIORITATEA DE INVESTIȚII, OBIECTIV SPECIFIC, REZULTAT ASTEPTAT</w:t>
            </w:r>
            <w:r>
              <w:rPr>
                <w:noProof/>
                <w:webHidden/>
              </w:rPr>
              <w:tab/>
            </w:r>
            <w:r>
              <w:rPr>
                <w:noProof/>
                <w:webHidden/>
              </w:rPr>
              <w:fldChar w:fldCharType="begin"/>
            </w:r>
            <w:r>
              <w:rPr>
                <w:noProof/>
                <w:webHidden/>
              </w:rPr>
              <w:instrText xml:space="preserve"> PAGEREF _Toc502233273 \h </w:instrText>
            </w:r>
            <w:r>
              <w:rPr>
                <w:noProof/>
                <w:webHidden/>
              </w:rPr>
            </w:r>
            <w:r>
              <w:rPr>
                <w:noProof/>
                <w:webHidden/>
              </w:rPr>
              <w:fldChar w:fldCharType="separate"/>
            </w:r>
            <w:r>
              <w:rPr>
                <w:noProof/>
                <w:webHidden/>
              </w:rPr>
              <w:t>3</w:t>
            </w:r>
            <w:r>
              <w:rPr>
                <w:noProof/>
                <w:webHidden/>
              </w:rPr>
              <w:fldChar w:fldCharType="end"/>
            </w:r>
          </w:hyperlink>
        </w:p>
        <w:p w14:paraId="7F700B7D" w14:textId="77777777" w:rsidR="00260E64" w:rsidRDefault="00260E64">
          <w:pPr>
            <w:pStyle w:val="Cuprins2"/>
            <w:tabs>
              <w:tab w:val="left" w:pos="880"/>
              <w:tab w:val="right" w:leader="dot" w:pos="9628"/>
            </w:tabs>
            <w:rPr>
              <w:rFonts w:eastAsiaTheme="minorEastAsia"/>
              <w:noProof/>
              <w:lang w:val="en-US"/>
            </w:rPr>
          </w:pPr>
          <w:hyperlink w:anchor="_Toc502233274" w:history="1">
            <w:r w:rsidRPr="000859B2">
              <w:rPr>
                <w:rStyle w:val="Hyperlink"/>
                <w:rFonts w:ascii="Trebuchet MS" w:eastAsia="Calibri" w:hAnsi="Trebuchet MS" w:cstheme="minorHAnsi"/>
                <w:b/>
                <w:noProof/>
              </w:rPr>
              <w:t>1.2.</w:t>
            </w:r>
            <w:r>
              <w:rPr>
                <w:rFonts w:eastAsiaTheme="minorEastAsia"/>
                <w:noProof/>
                <w:lang w:val="en-US"/>
              </w:rPr>
              <w:tab/>
            </w:r>
            <w:r w:rsidRPr="000859B2">
              <w:rPr>
                <w:rStyle w:val="Hyperlink"/>
                <w:rFonts w:ascii="Trebuchet MS" w:eastAsia="Calibri" w:hAnsi="Trebuchet MS" w:cstheme="minorHAnsi"/>
                <w:b/>
                <w:noProof/>
              </w:rPr>
              <w:t>TIPUL APELULUI DE PROIECTE ȘI PERIOADA DE DEPUNERE A PROPUNERILOR DE PROIECTE</w:t>
            </w:r>
            <w:r>
              <w:rPr>
                <w:noProof/>
                <w:webHidden/>
              </w:rPr>
              <w:tab/>
            </w:r>
            <w:r>
              <w:rPr>
                <w:noProof/>
                <w:webHidden/>
              </w:rPr>
              <w:fldChar w:fldCharType="begin"/>
            </w:r>
            <w:r>
              <w:rPr>
                <w:noProof/>
                <w:webHidden/>
              </w:rPr>
              <w:instrText xml:space="preserve"> PAGEREF _Toc502233274 \h </w:instrText>
            </w:r>
            <w:r>
              <w:rPr>
                <w:noProof/>
                <w:webHidden/>
              </w:rPr>
            </w:r>
            <w:r>
              <w:rPr>
                <w:noProof/>
                <w:webHidden/>
              </w:rPr>
              <w:fldChar w:fldCharType="separate"/>
            </w:r>
            <w:r>
              <w:rPr>
                <w:noProof/>
                <w:webHidden/>
              </w:rPr>
              <w:t>4</w:t>
            </w:r>
            <w:r>
              <w:rPr>
                <w:noProof/>
                <w:webHidden/>
              </w:rPr>
              <w:fldChar w:fldCharType="end"/>
            </w:r>
          </w:hyperlink>
        </w:p>
        <w:p w14:paraId="0875AE54" w14:textId="77777777" w:rsidR="00260E64" w:rsidRDefault="00260E64">
          <w:pPr>
            <w:pStyle w:val="Cuprins2"/>
            <w:tabs>
              <w:tab w:val="left" w:pos="880"/>
              <w:tab w:val="right" w:leader="dot" w:pos="9628"/>
            </w:tabs>
            <w:rPr>
              <w:rFonts w:eastAsiaTheme="minorEastAsia"/>
              <w:noProof/>
              <w:lang w:val="en-US"/>
            </w:rPr>
          </w:pPr>
          <w:hyperlink w:anchor="_Toc502233275" w:history="1">
            <w:r w:rsidRPr="000859B2">
              <w:rPr>
                <w:rStyle w:val="Hyperlink"/>
                <w:rFonts w:ascii="Trebuchet MS" w:eastAsia="Calibri" w:hAnsi="Trebuchet MS" w:cstheme="minorHAnsi"/>
                <w:b/>
                <w:noProof/>
              </w:rPr>
              <w:t>1.3.</w:t>
            </w:r>
            <w:r>
              <w:rPr>
                <w:rFonts w:eastAsiaTheme="minorEastAsia"/>
                <w:noProof/>
                <w:lang w:val="en-US"/>
              </w:rPr>
              <w:tab/>
            </w:r>
            <w:r w:rsidRPr="000859B2">
              <w:rPr>
                <w:rStyle w:val="Hyperlink"/>
                <w:rFonts w:ascii="Trebuchet MS" w:eastAsia="Calibri" w:hAnsi="Trebuchet MS" w:cstheme="minorHAnsi"/>
                <w:b/>
                <w:noProof/>
              </w:rPr>
              <w:t>ACȚIUNILE SPRIJINITE IN CADRUL APELULUI</w:t>
            </w:r>
            <w:r>
              <w:rPr>
                <w:noProof/>
                <w:webHidden/>
              </w:rPr>
              <w:tab/>
            </w:r>
            <w:r>
              <w:rPr>
                <w:noProof/>
                <w:webHidden/>
              </w:rPr>
              <w:fldChar w:fldCharType="begin"/>
            </w:r>
            <w:r>
              <w:rPr>
                <w:noProof/>
                <w:webHidden/>
              </w:rPr>
              <w:instrText xml:space="preserve"> PAGEREF _Toc502233275 \h </w:instrText>
            </w:r>
            <w:r>
              <w:rPr>
                <w:noProof/>
                <w:webHidden/>
              </w:rPr>
            </w:r>
            <w:r>
              <w:rPr>
                <w:noProof/>
                <w:webHidden/>
              </w:rPr>
              <w:fldChar w:fldCharType="separate"/>
            </w:r>
            <w:r>
              <w:rPr>
                <w:noProof/>
                <w:webHidden/>
              </w:rPr>
              <w:t>4</w:t>
            </w:r>
            <w:r>
              <w:rPr>
                <w:noProof/>
                <w:webHidden/>
              </w:rPr>
              <w:fldChar w:fldCharType="end"/>
            </w:r>
          </w:hyperlink>
        </w:p>
        <w:p w14:paraId="25AD7FFE" w14:textId="77777777" w:rsidR="00260E64" w:rsidRDefault="00260E64">
          <w:pPr>
            <w:pStyle w:val="Cuprins2"/>
            <w:tabs>
              <w:tab w:val="right" w:leader="dot" w:pos="9628"/>
            </w:tabs>
            <w:rPr>
              <w:rFonts w:eastAsiaTheme="minorEastAsia"/>
              <w:noProof/>
              <w:lang w:val="en-US"/>
            </w:rPr>
          </w:pPr>
          <w:hyperlink w:anchor="_Toc502233276" w:history="1">
            <w:r w:rsidRPr="000859B2">
              <w:rPr>
                <w:rStyle w:val="Hyperlink"/>
                <w:rFonts w:ascii="Trebuchet MS" w:hAnsi="Trebuchet MS"/>
                <w:b/>
                <w:noProof/>
              </w:rPr>
              <w:t xml:space="preserve">1.4 </w:t>
            </w:r>
            <w:r w:rsidRPr="000859B2">
              <w:rPr>
                <w:rStyle w:val="Hyperlink"/>
                <w:rFonts w:ascii="Trebuchet MS" w:eastAsia="Times New Roman" w:hAnsi="Trebuchet MS"/>
                <w:b/>
                <w:noProof/>
                <w:lang w:eastAsia="ar-SA"/>
              </w:rPr>
              <w:t>TEME SECUNDARE FSE</w:t>
            </w:r>
            <w:r>
              <w:rPr>
                <w:noProof/>
                <w:webHidden/>
              </w:rPr>
              <w:tab/>
            </w:r>
            <w:r>
              <w:rPr>
                <w:noProof/>
                <w:webHidden/>
              </w:rPr>
              <w:fldChar w:fldCharType="begin"/>
            </w:r>
            <w:r>
              <w:rPr>
                <w:noProof/>
                <w:webHidden/>
              </w:rPr>
              <w:instrText xml:space="preserve"> PAGEREF _Toc502233276 \h </w:instrText>
            </w:r>
            <w:r>
              <w:rPr>
                <w:noProof/>
                <w:webHidden/>
              </w:rPr>
            </w:r>
            <w:r>
              <w:rPr>
                <w:noProof/>
                <w:webHidden/>
              </w:rPr>
              <w:fldChar w:fldCharType="separate"/>
            </w:r>
            <w:r>
              <w:rPr>
                <w:noProof/>
                <w:webHidden/>
              </w:rPr>
              <w:t>5</w:t>
            </w:r>
            <w:r>
              <w:rPr>
                <w:noProof/>
                <w:webHidden/>
              </w:rPr>
              <w:fldChar w:fldCharType="end"/>
            </w:r>
          </w:hyperlink>
        </w:p>
        <w:p w14:paraId="0C1404F3" w14:textId="77777777" w:rsidR="00260E64" w:rsidRDefault="00260E64">
          <w:pPr>
            <w:pStyle w:val="Cuprins2"/>
            <w:tabs>
              <w:tab w:val="right" w:leader="dot" w:pos="9628"/>
            </w:tabs>
            <w:rPr>
              <w:rFonts w:eastAsiaTheme="minorEastAsia"/>
              <w:noProof/>
              <w:lang w:val="en-US"/>
            </w:rPr>
          </w:pPr>
          <w:hyperlink w:anchor="_Toc502233277" w:history="1">
            <w:r w:rsidRPr="000859B2">
              <w:rPr>
                <w:rStyle w:val="Hyperlink"/>
                <w:rFonts w:ascii="Trebuchet MS" w:hAnsi="Trebuchet MS"/>
                <w:b/>
                <w:noProof/>
              </w:rPr>
              <w:t xml:space="preserve">1.5 </w:t>
            </w:r>
            <w:r w:rsidRPr="000859B2">
              <w:rPr>
                <w:rStyle w:val="Hyperlink"/>
                <w:rFonts w:ascii="Trebuchet MS" w:eastAsia="Times New Roman" w:hAnsi="Trebuchet MS" w:cstheme="minorHAnsi"/>
                <w:b/>
                <w:noProof/>
                <w:lang w:eastAsia="ar-SA"/>
              </w:rPr>
              <w:t>TEME ORIZONTALE</w:t>
            </w:r>
            <w:r>
              <w:rPr>
                <w:noProof/>
                <w:webHidden/>
              </w:rPr>
              <w:tab/>
            </w:r>
            <w:r>
              <w:rPr>
                <w:noProof/>
                <w:webHidden/>
              </w:rPr>
              <w:fldChar w:fldCharType="begin"/>
            </w:r>
            <w:r>
              <w:rPr>
                <w:noProof/>
                <w:webHidden/>
              </w:rPr>
              <w:instrText xml:space="preserve"> PAGEREF _Toc502233277 \h </w:instrText>
            </w:r>
            <w:r>
              <w:rPr>
                <w:noProof/>
                <w:webHidden/>
              </w:rPr>
            </w:r>
            <w:r>
              <w:rPr>
                <w:noProof/>
                <w:webHidden/>
              </w:rPr>
              <w:fldChar w:fldCharType="separate"/>
            </w:r>
            <w:r>
              <w:rPr>
                <w:noProof/>
                <w:webHidden/>
              </w:rPr>
              <w:t>6</w:t>
            </w:r>
            <w:r>
              <w:rPr>
                <w:noProof/>
                <w:webHidden/>
              </w:rPr>
              <w:fldChar w:fldCharType="end"/>
            </w:r>
          </w:hyperlink>
        </w:p>
        <w:p w14:paraId="770E914D" w14:textId="77777777" w:rsidR="00260E64" w:rsidRDefault="00260E64">
          <w:pPr>
            <w:pStyle w:val="Cuprins2"/>
            <w:tabs>
              <w:tab w:val="left" w:pos="880"/>
              <w:tab w:val="right" w:leader="dot" w:pos="9628"/>
            </w:tabs>
            <w:rPr>
              <w:rFonts w:eastAsiaTheme="minorEastAsia"/>
              <w:noProof/>
              <w:lang w:val="en-US"/>
            </w:rPr>
          </w:pPr>
          <w:hyperlink w:anchor="_Toc502233278" w:history="1">
            <w:r w:rsidRPr="000859B2">
              <w:rPr>
                <w:rStyle w:val="Hyperlink"/>
                <w:rFonts w:ascii="Trebuchet MS" w:hAnsi="Trebuchet MS"/>
                <w:b/>
                <w:noProof/>
              </w:rPr>
              <w:t>1.6</w:t>
            </w:r>
            <w:r>
              <w:rPr>
                <w:rFonts w:eastAsiaTheme="minorEastAsia"/>
                <w:noProof/>
                <w:lang w:val="en-US"/>
              </w:rPr>
              <w:tab/>
            </w:r>
            <w:r w:rsidRPr="000859B2">
              <w:rPr>
                <w:rStyle w:val="Hyperlink"/>
                <w:rFonts w:ascii="Trebuchet MS" w:eastAsia="Calibri" w:hAnsi="Trebuchet MS" w:cstheme="minorHAnsi"/>
                <w:i/>
                <w:noProof/>
              </w:rPr>
              <w:t xml:space="preserve">. </w:t>
            </w:r>
            <w:r w:rsidRPr="000859B2">
              <w:rPr>
                <w:rStyle w:val="Hyperlink"/>
                <w:rFonts w:ascii="Trebuchet MS" w:hAnsi="Trebuchet MS"/>
                <w:b/>
                <w:noProof/>
              </w:rPr>
              <w:t>TIPURI DE SOLICITANȚI SI PARTENERI ELIGIBILI</w:t>
            </w:r>
            <w:r>
              <w:rPr>
                <w:noProof/>
                <w:webHidden/>
              </w:rPr>
              <w:tab/>
            </w:r>
            <w:r>
              <w:rPr>
                <w:noProof/>
                <w:webHidden/>
              </w:rPr>
              <w:fldChar w:fldCharType="begin"/>
            </w:r>
            <w:r>
              <w:rPr>
                <w:noProof/>
                <w:webHidden/>
              </w:rPr>
              <w:instrText xml:space="preserve"> PAGEREF _Toc502233278 \h </w:instrText>
            </w:r>
            <w:r>
              <w:rPr>
                <w:noProof/>
                <w:webHidden/>
              </w:rPr>
            </w:r>
            <w:r>
              <w:rPr>
                <w:noProof/>
                <w:webHidden/>
              </w:rPr>
              <w:fldChar w:fldCharType="separate"/>
            </w:r>
            <w:r>
              <w:rPr>
                <w:noProof/>
                <w:webHidden/>
              </w:rPr>
              <w:t>6</w:t>
            </w:r>
            <w:r>
              <w:rPr>
                <w:noProof/>
                <w:webHidden/>
              </w:rPr>
              <w:fldChar w:fldCharType="end"/>
            </w:r>
          </w:hyperlink>
        </w:p>
        <w:p w14:paraId="04E92B91" w14:textId="77777777" w:rsidR="00260E64" w:rsidRDefault="00260E64">
          <w:pPr>
            <w:pStyle w:val="Cuprins2"/>
            <w:tabs>
              <w:tab w:val="right" w:leader="dot" w:pos="9628"/>
            </w:tabs>
            <w:rPr>
              <w:rFonts w:eastAsiaTheme="minorEastAsia"/>
              <w:noProof/>
              <w:lang w:val="en-US"/>
            </w:rPr>
          </w:pPr>
          <w:hyperlink w:anchor="_Toc502233279" w:history="1">
            <w:r w:rsidRPr="000859B2">
              <w:rPr>
                <w:rStyle w:val="Hyperlink"/>
                <w:rFonts w:ascii="Trebuchet MS" w:eastAsia="Calibri" w:hAnsi="Trebuchet MS" w:cstheme="minorHAnsi"/>
                <w:b/>
                <w:noProof/>
              </w:rPr>
              <w:t xml:space="preserve">1.7. </w:t>
            </w:r>
            <w:r w:rsidRPr="000859B2">
              <w:rPr>
                <w:rStyle w:val="Hyperlink"/>
                <w:rFonts w:ascii="Trebuchet MS" w:eastAsia="Calibri" w:hAnsi="Trebuchet MS"/>
                <w:b/>
                <w:noProof/>
              </w:rPr>
              <w:t>DURATA DE IMPLEMENTARE A PROIECTELOR</w:t>
            </w:r>
            <w:r>
              <w:rPr>
                <w:noProof/>
                <w:webHidden/>
              </w:rPr>
              <w:tab/>
            </w:r>
            <w:r>
              <w:rPr>
                <w:noProof/>
                <w:webHidden/>
              </w:rPr>
              <w:fldChar w:fldCharType="begin"/>
            </w:r>
            <w:r>
              <w:rPr>
                <w:noProof/>
                <w:webHidden/>
              </w:rPr>
              <w:instrText xml:space="preserve"> PAGEREF _Toc502233279 \h </w:instrText>
            </w:r>
            <w:r>
              <w:rPr>
                <w:noProof/>
                <w:webHidden/>
              </w:rPr>
            </w:r>
            <w:r>
              <w:rPr>
                <w:noProof/>
                <w:webHidden/>
              </w:rPr>
              <w:fldChar w:fldCharType="separate"/>
            </w:r>
            <w:r>
              <w:rPr>
                <w:noProof/>
                <w:webHidden/>
              </w:rPr>
              <w:t>7</w:t>
            </w:r>
            <w:r>
              <w:rPr>
                <w:noProof/>
                <w:webHidden/>
              </w:rPr>
              <w:fldChar w:fldCharType="end"/>
            </w:r>
          </w:hyperlink>
        </w:p>
        <w:p w14:paraId="0038FF12" w14:textId="77777777" w:rsidR="00260E64" w:rsidRDefault="00260E64">
          <w:pPr>
            <w:pStyle w:val="Cuprins2"/>
            <w:tabs>
              <w:tab w:val="left" w:pos="880"/>
              <w:tab w:val="right" w:leader="dot" w:pos="9628"/>
            </w:tabs>
            <w:rPr>
              <w:rFonts w:eastAsiaTheme="minorEastAsia"/>
              <w:noProof/>
              <w:lang w:val="en-US"/>
            </w:rPr>
          </w:pPr>
          <w:hyperlink w:anchor="_Toc502233280" w:history="1">
            <w:r w:rsidRPr="000859B2">
              <w:rPr>
                <w:rStyle w:val="Hyperlink"/>
                <w:rFonts w:ascii="Trebuchet MS" w:eastAsia="Calibri" w:hAnsi="Trebuchet MS" w:cstheme="minorHAnsi"/>
                <w:b/>
                <w:noProof/>
              </w:rPr>
              <w:t>1.8.</w:t>
            </w:r>
            <w:r>
              <w:rPr>
                <w:rFonts w:eastAsiaTheme="minorEastAsia"/>
                <w:noProof/>
                <w:lang w:val="en-US"/>
              </w:rPr>
              <w:tab/>
            </w:r>
            <w:r w:rsidRPr="000859B2">
              <w:rPr>
                <w:rStyle w:val="Hyperlink"/>
                <w:rFonts w:ascii="Trebuchet MS" w:eastAsia="Calibri" w:hAnsi="Trebuchet MS" w:cstheme="minorHAnsi"/>
                <w:b/>
                <w:noProof/>
              </w:rPr>
              <w:t>GRUP ȚINTĂ</w:t>
            </w:r>
            <w:r>
              <w:rPr>
                <w:noProof/>
                <w:webHidden/>
              </w:rPr>
              <w:tab/>
            </w:r>
            <w:r>
              <w:rPr>
                <w:noProof/>
                <w:webHidden/>
              </w:rPr>
              <w:fldChar w:fldCharType="begin"/>
            </w:r>
            <w:r>
              <w:rPr>
                <w:noProof/>
                <w:webHidden/>
              </w:rPr>
              <w:instrText xml:space="preserve"> PAGEREF _Toc502233280 \h </w:instrText>
            </w:r>
            <w:r>
              <w:rPr>
                <w:noProof/>
                <w:webHidden/>
              </w:rPr>
            </w:r>
            <w:r>
              <w:rPr>
                <w:noProof/>
                <w:webHidden/>
              </w:rPr>
              <w:fldChar w:fldCharType="separate"/>
            </w:r>
            <w:r>
              <w:rPr>
                <w:noProof/>
                <w:webHidden/>
              </w:rPr>
              <w:t>7</w:t>
            </w:r>
            <w:r>
              <w:rPr>
                <w:noProof/>
                <w:webHidden/>
              </w:rPr>
              <w:fldChar w:fldCharType="end"/>
            </w:r>
          </w:hyperlink>
        </w:p>
        <w:p w14:paraId="259DFB28" w14:textId="77777777" w:rsidR="00260E64" w:rsidRDefault="00260E64">
          <w:pPr>
            <w:pStyle w:val="Cuprins2"/>
            <w:tabs>
              <w:tab w:val="right" w:leader="dot" w:pos="9628"/>
            </w:tabs>
            <w:rPr>
              <w:rFonts w:eastAsiaTheme="minorEastAsia"/>
              <w:noProof/>
              <w:lang w:val="en-US"/>
            </w:rPr>
          </w:pPr>
          <w:hyperlink w:anchor="_Toc502233281" w:history="1">
            <w:r w:rsidRPr="000859B2">
              <w:rPr>
                <w:rStyle w:val="Hyperlink"/>
                <w:rFonts w:ascii="Trebuchet MS" w:hAnsi="Trebuchet MS"/>
                <w:b/>
                <w:noProof/>
              </w:rPr>
              <w:t>1.9 INDICATORI SPECIFICI DE PROGRAM</w:t>
            </w:r>
            <w:r>
              <w:rPr>
                <w:noProof/>
                <w:webHidden/>
              </w:rPr>
              <w:tab/>
            </w:r>
            <w:r>
              <w:rPr>
                <w:noProof/>
                <w:webHidden/>
              </w:rPr>
              <w:fldChar w:fldCharType="begin"/>
            </w:r>
            <w:r>
              <w:rPr>
                <w:noProof/>
                <w:webHidden/>
              </w:rPr>
              <w:instrText xml:space="preserve"> PAGEREF _Toc502233281 \h </w:instrText>
            </w:r>
            <w:r>
              <w:rPr>
                <w:noProof/>
                <w:webHidden/>
              </w:rPr>
            </w:r>
            <w:r>
              <w:rPr>
                <w:noProof/>
                <w:webHidden/>
              </w:rPr>
              <w:fldChar w:fldCharType="separate"/>
            </w:r>
            <w:r>
              <w:rPr>
                <w:noProof/>
                <w:webHidden/>
              </w:rPr>
              <w:t>8</w:t>
            </w:r>
            <w:r>
              <w:rPr>
                <w:noProof/>
                <w:webHidden/>
              </w:rPr>
              <w:fldChar w:fldCharType="end"/>
            </w:r>
          </w:hyperlink>
        </w:p>
        <w:p w14:paraId="38B8E80D" w14:textId="77777777" w:rsidR="00260E64" w:rsidRDefault="00260E64">
          <w:pPr>
            <w:pStyle w:val="Cuprins2"/>
            <w:tabs>
              <w:tab w:val="right" w:leader="dot" w:pos="9628"/>
            </w:tabs>
            <w:rPr>
              <w:rFonts w:eastAsiaTheme="minorEastAsia"/>
              <w:noProof/>
              <w:lang w:val="en-US"/>
            </w:rPr>
          </w:pPr>
          <w:hyperlink w:anchor="_Toc502233282" w:history="1">
            <w:r w:rsidRPr="000859B2">
              <w:rPr>
                <w:rStyle w:val="Hyperlink"/>
                <w:rFonts w:ascii="Trebuchet MS" w:hAnsi="Trebuchet MS"/>
                <w:b/>
                <w:noProof/>
              </w:rPr>
              <w:t>1.10 ALOCAREA FINANCIARĂ STABILITĂ</w:t>
            </w:r>
            <w:r>
              <w:rPr>
                <w:noProof/>
                <w:webHidden/>
              </w:rPr>
              <w:tab/>
            </w:r>
            <w:r>
              <w:rPr>
                <w:noProof/>
                <w:webHidden/>
              </w:rPr>
              <w:fldChar w:fldCharType="begin"/>
            </w:r>
            <w:r>
              <w:rPr>
                <w:noProof/>
                <w:webHidden/>
              </w:rPr>
              <w:instrText xml:space="preserve"> PAGEREF _Toc502233282 \h </w:instrText>
            </w:r>
            <w:r>
              <w:rPr>
                <w:noProof/>
                <w:webHidden/>
              </w:rPr>
            </w:r>
            <w:r>
              <w:rPr>
                <w:noProof/>
                <w:webHidden/>
              </w:rPr>
              <w:fldChar w:fldCharType="separate"/>
            </w:r>
            <w:r>
              <w:rPr>
                <w:noProof/>
                <w:webHidden/>
              </w:rPr>
              <w:t>10</w:t>
            </w:r>
            <w:r>
              <w:rPr>
                <w:noProof/>
                <w:webHidden/>
              </w:rPr>
              <w:fldChar w:fldCharType="end"/>
            </w:r>
          </w:hyperlink>
        </w:p>
        <w:p w14:paraId="28AB1DA1" w14:textId="77777777" w:rsidR="00260E64" w:rsidRDefault="00260E64">
          <w:pPr>
            <w:pStyle w:val="Cuprins2"/>
            <w:tabs>
              <w:tab w:val="right" w:leader="dot" w:pos="9628"/>
            </w:tabs>
            <w:rPr>
              <w:rFonts w:eastAsiaTheme="minorEastAsia"/>
              <w:noProof/>
              <w:lang w:val="en-US"/>
            </w:rPr>
          </w:pPr>
          <w:hyperlink w:anchor="_Toc502233283" w:history="1">
            <w:r w:rsidRPr="000859B2">
              <w:rPr>
                <w:rStyle w:val="Hyperlink"/>
                <w:rFonts w:ascii="Trebuchet MS" w:hAnsi="Trebuchet MS" w:cs="Times New Roman"/>
                <w:b/>
                <w:noProof/>
              </w:rPr>
              <w:t>1.11 VALOAREA MAXIMÃ A PROIECTULUI, RATA DE COFINANȚARE</w:t>
            </w:r>
            <w:r>
              <w:rPr>
                <w:noProof/>
                <w:webHidden/>
              </w:rPr>
              <w:tab/>
            </w:r>
            <w:r>
              <w:rPr>
                <w:noProof/>
                <w:webHidden/>
              </w:rPr>
              <w:fldChar w:fldCharType="begin"/>
            </w:r>
            <w:r>
              <w:rPr>
                <w:noProof/>
                <w:webHidden/>
              </w:rPr>
              <w:instrText xml:space="preserve"> PAGEREF _Toc502233283 \h </w:instrText>
            </w:r>
            <w:r>
              <w:rPr>
                <w:noProof/>
                <w:webHidden/>
              </w:rPr>
            </w:r>
            <w:r>
              <w:rPr>
                <w:noProof/>
                <w:webHidden/>
              </w:rPr>
              <w:fldChar w:fldCharType="separate"/>
            </w:r>
            <w:r>
              <w:rPr>
                <w:noProof/>
                <w:webHidden/>
              </w:rPr>
              <w:t>11</w:t>
            </w:r>
            <w:r>
              <w:rPr>
                <w:noProof/>
                <w:webHidden/>
              </w:rPr>
              <w:fldChar w:fldCharType="end"/>
            </w:r>
          </w:hyperlink>
        </w:p>
        <w:p w14:paraId="479C7A56" w14:textId="77777777" w:rsidR="00260E64" w:rsidRDefault="00260E64">
          <w:pPr>
            <w:pStyle w:val="Cuprins3"/>
            <w:tabs>
              <w:tab w:val="right" w:leader="dot" w:pos="9628"/>
            </w:tabs>
            <w:rPr>
              <w:rFonts w:eastAsiaTheme="minorEastAsia"/>
              <w:noProof/>
              <w:lang w:val="en-US"/>
            </w:rPr>
          </w:pPr>
          <w:hyperlink w:anchor="_Toc502233284" w:history="1">
            <w:r w:rsidRPr="000859B2">
              <w:rPr>
                <w:rStyle w:val="Hyperlink"/>
                <w:rFonts w:ascii="Trebuchet MS" w:hAnsi="Trebuchet MS"/>
                <w:b/>
                <w:noProof/>
              </w:rPr>
              <w:t>1.11.1 VALOAREA MINIMA SI MAXIMA A PROIECTULUI</w:t>
            </w:r>
            <w:r>
              <w:rPr>
                <w:noProof/>
                <w:webHidden/>
              </w:rPr>
              <w:tab/>
            </w:r>
            <w:r>
              <w:rPr>
                <w:noProof/>
                <w:webHidden/>
              </w:rPr>
              <w:fldChar w:fldCharType="begin"/>
            </w:r>
            <w:r>
              <w:rPr>
                <w:noProof/>
                <w:webHidden/>
              </w:rPr>
              <w:instrText xml:space="preserve"> PAGEREF _Toc502233284 \h </w:instrText>
            </w:r>
            <w:r>
              <w:rPr>
                <w:noProof/>
                <w:webHidden/>
              </w:rPr>
            </w:r>
            <w:r>
              <w:rPr>
                <w:noProof/>
                <w:webHidden/>
              </w:rPr>
              <w:fldChar w:fldCharType="separate"/>
            </w:r>
            <w:r>
              <w:rPr>
                <w:noProof/>
                <w:webHidden/>
              </w:rPr>
              <w:t>11</w:t>
            </w:r>
            <w:r>
              <w:rPr>
                <w:noProof/>
                <w:webHidden/>
              </w:rPr>
              <w:fldChar w:fldCharType="end"/>
            </w:r>
          </w:hyperlink>
        </w:p>
        <w:p w14:paraId="590E0EB5" w14:textId="77777777" w:rsidR="00260E64" w:rsidRDefault="00260E64">
          <w:pPr>
            <w:pStyle w:val="Cuprins3"/>
            <w:tabs>
              <w:tab w:val="right" w:leader="dot" w:pos="9628"/>
            </w:tabs>
            <w:rPr>
              <w:rFonts w:eastAsiaTheme="minorEastAsia"/>
              <w:noProof/>
              <w:lang w:val="en-US"/>
            </w:rPr>
          </w:pPr>
          <w:hyperlink w:anchor="_Toc502233285" w:history="1">
            <w:r w:rsidRPr="000859B2">
              <w:rPr>
                <w:rStyle w:val="Hyperlink"/>
                <w:rFonts w:ascii="Trebuchet MS" w:hAnsi="Trebuchet MS"/>
                <w:b/>
                <w:noProof/>
              </w:rPr>
              <w:t>1.11.2 Contributia proprie minima a solicitantului</w:t>
            </w:r>
            <w:r>
              <w:rPr>
                <w:noProof/>
                <w:webHidden/>
              </w:rPr>
              <w:tab/>
            </w:r>
            <w:r>
              <w:rPr>
                <w:noProof/>
                <w:webHidden/>
              </w:rPr>
              <w:fldChar w:fldCharType="begin"/>
            </w:r>
            <w:r>
              <w:rPr>
                <w:noProof/>
                <w:webHidden/>
              </w:rPr>
              <w:instrText xml:space="preserve"> PAGEREF _Toc502233285 \h </w:instrText>
            </w:r>
            <w:r>
              <w:rPr>
                <w:noProof/>
                <w:webHidden/>
              </w:rPr>
            </w:r>
            <w:r>
              <w:rPr>
                <w:noProof/>
                <w:webHidden/>
              </w:rPr>
              <w:fldChar w:fldCharType="separate"/>
            </w:r>
            <w:r>
              <w:rPr>
                <w:noProof/>
                <w:webHidden/>
              </w:rPr>
              <w:t>12</w:t>
            </w:r>
            <w:r>
              <w:rPr>
                <w:noProof/>
                <w:webHidden/>
              </w:rPr>
              <w:fldChar w:fldCharType="end"/>
            </w:r>
          </w:hyperlink>
        </w:p>
        <w:p w14:paraId="0B570AF3" w14:textId="77777777" w:rsidR="00260E64" w:rsidRDefault="00260E64">
          <w:pPr>
            <w:pStyle w:val="Cuprins1"/>
            <w:tabs>
              <w:tab w:val="right" w:leader="dot" w:pos="9628"/>
            </w:tabs>
            <w:rPr>
              <w:rFonts w:eastAsiaTheme="minorEastAsia"/>
              <w:noProof/>
              <w:lang w:val="en-US"/>
            </w:rPr>
          </w:pPr>
          <w:hyperlink w:anchor="_Toc502233286" w:history="1">
            <w:r w:rsidRPr="000859B2">
              <w:rPr>
                <w:rStyle w:val="Hyperlink"/>
                <w:rFonts w:ascii="Trebuchet MS" w:hAnsi="Trebuchet MS"/>
                <w:b/>
                <w:noProof/>
              </w:rPr>
              <w:t>CAPITOLUL 2. REGULI PENTRU ACORDAREA FINANȚĂRII</w:t>
            </w:r>
            <w:r>
              <w:rPr>
                <w:noProof/>
                <w:webHidden/>
              </w:rPr>
              <w:tab/>
            </w:r>
            <w:r>
              <w:rPr>
                <w:noProof/>
                <w:webHidden/>
              </w:rPr>
              <w:fldChar w:fldCharType="begin"/>
            </w:r>
            <w:r>
              <w:rPr>
                <w:noProof/>
                <w:webHidden/>
              </w:rPr>
              <w:instrText xml:space="preserve"> PAGEREF _Toc502233286 \h </w:instrText>
            </w:r>
            <w:r>
              <w:rPr>
                <w:noProof/>
                <w:webHidden/>
              </w:rPr>
            </w:r>
            <w:r>
              <w:rPr>
                <w:noProof/>
                <w:webHidden/>
              </w:rPr>
              <w:fldChar w:fldCharType="separate"/>
            </w:r>
            <w:r>
              <w:rPr>
                <w:noProof/>
                <w:webHidden/>
              </w:rPr>
              <w:t>12</w:t>
            </w:r>
            <w:r>
              <w:rPr>
                <w:noProof/>
                <w:webHidden/>
              </w:rPr>
              <w:fldChar w:fldCharType="end"/>
            </w:r>
          </w:hyperlink>
        </w:p>
        <w:p w14:paraId="254BD3E9" w14:textId="77777777" w:rsidR="00260E64" w:rsidRDefault="00260E64">
          <w:pPr>
            <w:pStyle w:val="Cuprins2"/>
            <w:tabs>
              <w:tab w:val="right" w:leader="dot" w:pos="9628"/>
            </w:tabs>
            <w:rPr>
              <w:rFonts w:eastAsiaTheme="minorEastAsia"/>
              <w:noProof/>
              <w:lang w:val="en-US"/>
            </w:rPr>
          </w:pPr>
          <w:hyperlink w:anchor="_Toc502233287" w:history="1">
            <w:r w:rsidRPr="000859B2">
              <w:rPr>
                <w:rStyle w:val="Hyperlink"/>
                <w:rFonts w:ascii="Trebuchet MS" w:hAnsi="Trebuchet MS"/>
                <w:b/>
                <w:noProof/>
              </w:rPr>
              <w:t>2.1 ELIGIBILITATEA SOLICITANTULUI/ PARTENERILOR</w:t>
            </w:r>
            <w:r>
              <w:rPr>
                <w:noProof/>
                <w:webHidden/>
              </w:rPr>
              <w:tab/>
            </w:r>
            <w:r>
              <w:rPr>
                <w:noProof/>
                <w:webHidden/>
              </w:rPr>
              <w:fldChar w:fldCharType="begin"/>
            </w:r>
            <w:r>
              <w:rPr>
                <w:noProof/>
                <w:webHidden/>
              </w:rPr>
              <w:instrText xml:space="preserve"> PAGEREF _Toc502233287 \h </w:instrText>
            </w:r>
            <w:r>
              <w:rPr>
                <w:noProof/>
                <w:webHidden/>
              </w:rPr>
            </w:r>
            <w:r>
              <w:rPr>
                <w:noProof/>
                <w:webHidden/>
              </w:rPr>
              <w:fldChar w:fldCharType="separate"/>
            </w:r>
            <w:r>
              <w:rPr>
                <w:noProof/>
                <w:webHidden/>
              </w:rPr>
              <w:t>12</w:t>
            </w:r>
            <w:r>
              <w:rPr>
                <w:noProof/>
                <w:webHidden/>
              </w:rPr>
              <w:fldChar w:fldCharType="end"/>
            </w:r>
          </w:hyperlink>
        </w:p>
        <w:p w14:paraId="690D5DFF" w14:textId="77777777" w:rsidR="00260E64" w:rsidRDefault="00260E64">
          <w:pPr>
            <w:pStyle w:val="Cuprins2"/>
            <w:tabs>
              <w:tab w:val="right" w:leader="dot" w:pos="9628"/>
            </w:tabs>
            <w:rPr>
              <w:rFonts w:eastAsiaTheme="minorEastAsia"/>
              <w:noProof/>
              <w:lang w:val="en-US"/>
            </w:rPr>
          </w:pPr>
          <w:hyperlink w:anchor="_Toc502233288" w:history="1">
            <w:r w:rsidRPr="000859B2">
              <w:rPr>
                <w:rStyle w:val="Hyperlink"/>
                <w:rFonts w:ascii="Trebuchet MS" w:hAnsi="Trebuchet MS"/>
                <w:b/>
                <w:noProof/>
              </w:rPr>
              <w:t>2.2. ELIGIBILITATEA PROIECTULUI</w:t>
            </w:r>
            <w:r>
              <w:rPr>
                <w:noProof/>
                <w:webHidden/>
              </w:rPr>
              <w:tab/>
            </w:r>
            <w:r>
              <w:rPr>
                <w:noProof/>
                <w:webHidden/>
              </w:rPr>
              <w:fldChar w:fldCharType="begin"/>
            </w:r>
            <w:r>
              <w:rPr>
                <w:noProof/>
                <w:webHidden/>
              </w:rPr>
              <w:instrText xml:space="preserve"> PAGEREF _Toc502233288 \h </w:instrText>
            </w:r>
            <w:r>
              <w:rPr>
                <w:noProof/>
                <w:webHidden/>
              </w:rPr>
            </w:r>
            <w:r>
              <w:rPr>
                <w:noProof/>
                <w:webHidden/>
              </w:rPr>
              <w:fldChar w:fldCharType="separate"/>
            </w:r>
            <w:r>
              <w:rPr>
                <w:noProof/>
                <w:webHidden/>
              </w:rPr>
              <w:t>12</w:t>
            </w:r>
            <w:r>
              <w:rPr>
                <w:noProof/>
                <w:webHidden/>
              </w:rPr>
              <w:fldChar w:fldCharType="end"/>
            </w:r>
          </w:hyperlink>
        </w:p>
        <w:p w14:paraId="40DBDCFF" w14:textId="77777777" w:rsidR="00260E64" w:rsidRDefault="00260E64">
          <w:pPr>
            <w:pStyle w:val="Cuprins2"/>
            <w:tabs>
              <w:tab w:val="left" w:pos="880"/>
              <w:tab w:val="right" w:leader="dot" w:pos="9628"/>
            </w:tabs>
            <w:rPr>
              <w:rFonts w:eastAsiaTheme="minorEastAsia"/>
              <w:noProof/>
              <w:lang w:val="en-US"/>
            </w:rPr>
          </w:pPr>
          <w:hyperlink w:anchor="_Toc502233289" w:history="1">
            <w:r w:rsidRPr="000859B2">
              <w:rPr>
                <w:rStyle w:val="Hyperlink"/>
                <w:rFonts w:ascii="Trebuchet MS" w:hAnsi="Trebuchet MS"/>
                <w:b/>
                <w:noProof/>
              </w:rPr>
              <w:t>2.3</w:t>
            </w:r>
            <w:r>
              <w:rPr>
                <w:rFonts w:eastAsiaTheme="minorEastAsia"/>
                <w:noProof/>
                <w:lang w:val="en-US"/>
              </w:rPr>
              <w:tab/>
            </w:r>
            <w:r w:rsidRPr="000859B2">
              <w:rPr>
                <w:rStyle w:val="Hyperlink"/>
                <w:rFonts w:ascii="Trebuchet MS" w:hAnsi="Trebuchet MS"/>
                <w:b/>
                <w:noProof/>
              </w:rPr>
              <w:t>ÎNCADRAREA CHELTUIELILOR</w:t>
            </w:r>
            <w:r>
              <w:rPr>
                <w:noProof/>
                <w:webHidden/>
              </w:rPr>
              <w:tab/>
            </w:r>
            <w:r>
              <w:rPr>
                <w:noProof/>
                <w:webHidden/>
              </w:rPr>
              <w:fldChar w:fldCharType="begin"/>
            </w:r>
            <w:r>
              <w:rPr>
                <w:noProof/>
                <w:webHidden/>
              </w:rPr>
              <w:instrText xml:space="preserve"> PAGEREF _Toc502233289 \h </w:instrText>
            </w:r>
            <w:r>
              <w:rPr>
                <w:noProof/>
                <w:webHidden/>
              </w:rPr>
            </w:r>
            <w:r>
              <w:rPr>
                <w:noProof/>
                <w:webHidden/>
              </w:rPr>
              <w:fldChar w:fldCharType="separate"/>
            </w:r>
            <w:r>
              <w:rPr>
                <w:noProof/>
                <w:webHidden/>
              </w:rPr>
              <w:t>12</w:t>
            </w:r>
            <w:r>
              <w:rPr>
                <w:noProof/>
                <w:webHidden/>
              </w:rPr>
              <w:fldChar w:fldCharType="end"/>
            </w:r>
          </w:hyperlink>
        </w:p>
        <w:p w14:paraId="4DBA08EA" w14:textId="77777777" w:rsidR="00260E64" w:rsidRDefault="00260E64">
          <w:pPr>
            <w:pStyle w:val="Cuprins1"/>
            <w:tabs>
              <w:tab w:val="right" w:leader="dot" w:pos="9628"/>
            </w:tabs>
            <w:rPr>
              <w:rFonts w:eastAsiaTheme="minorEastAsia"/>
              <w:noProof/>
              <w:lang w:val="en-US"/>
            </w:rPr>
          </w:pPr>
          <w:hyperlink w:anchor="_Toc502233290" w:history="1">
            <w:r w:rsidRPr="000859B2">
              <w:rPr>
                <w:rStyle w:val="Hyperlink"/>
                <w:rFonts w:ascii="Trebuchet MS" w:hAnsi="Trebuchet MS"/>
                <w:b/>
                <w:noProof/>
              </w:rPr>
              <w:t>CAPITOLUL 3. COMPLETAREA CERERII DE FINANȚARE</w:t>
            </w:r>
            <w:r>
              <w:rPr>
                <w:noProof/>
                <w:webHidden/>
              </w:rPr>
              <w:tab/>
            </w:r>
            <w:r>
              <w:rPr>
                <w:noProof/>
                <w:webHidden/>
              </w:rPr>
              <w:fldChar w:fldCharType="begin"/>
            </w:r>
            <w:r>
              <w:rPr>
                <w:noProof/>
                <w:webHidden/>
              </w:rPr>
              <w:instrText xml:space="preserve"> PAGEREF _Toc502233290 \h </w:instrText>
            </w:r>
            <w:r>
              <w:rPr>
                <w:noProof/>
                <w:webHidden/>
              </w:rPr>
            </w:r>
            <w:r>
              <w:rPr>
                <w:noProof/>
                <w:webHidden/>
              </w:rPr>
              <w:fldChar w:fldCharType="separate"/>
            </w:r>
            <w:r>
              <w:rPr>
                <w:noProof/>
                <w:webHidden/>
              </w:rPr>
              <w:t>18</w:t>
            </w:r>
            <w:r>
              <w:rPr>
                <w:noProof/>
                <w:webHidden/>
              </w:rPr>
              <w:fldChar w:fldCharType="end"/>
            </w:r>
          </w:hyperlink>
        </w:p>
        <w:p w14:paraId="74F4D085" w14:textId="77777777" w:rsidR="00260E64" w:rsidRDefault="00260E64">
          <w:pPr>
            <w:pStyle w:val="Cuprins1"/>
            <w:tabs>
              <w:tab w:val="right" w:leader="dot" w:pos="9628"/>
            </w:tabs>
            <w:rPr>
              <w:rFonts w:eastAsiaTheme="minorEastAsia"/>
              <w:noProof/>
              <w:lang w:val="en-US"/>
            </w:rPr>
          </w:pPr>
          <w:hyperlink w:anchor="_Toc502233291" w:history="1">
            <w:r w:rsidRPr="000859B2">
              <w:rPr>
                <w:rStyle w:val="Hyperlink"/>
                <w:rFonts w:ascii="Trebuchet MS" w:hAnsi="Trebuchet MS"/>
                <w:b/>
                <w:noProof/>
              </w:rPr>
              <w:t>CAPITOLUL 4. PROCESUL DE EVALUARE ȘI SELECȚIE A PROIECTELOR</w:t>
            </w:r>
            <w:r>
              <w:rPr>
                <w:noProof/>
                <w:webHidden/>
              </w:rPr>
              <w:tab/>
            </w:r>
            <w:r>
              <w:rPr>
                <w:noProof/>
                <w:webHidden/>
              </w:rPr>
              <w:fldChar w:fldCharType="begin"/>
            </w:r>
            <w:r>
              <w:rPr>
                <w:noProof/>
                <w:webHidden/>
              </w:rPr>
              <w:instrText xml:space="preserve"> PAGEREF _Toc502233291 \h </w:instrText>
            </w:r>
            <w:r>
              <w:rPr>
                <w:noProof/>
                <w:webHidden/>
              </w:rPr>
            </w:r>
            <w:r>
              <w:rPr>
                <w:noProof/>
                <w:webHidden/>
              </w:rPr>
              <w:fldChar w:fldCharType="separate"/>
            </w:r>
            <w:r>
              <w:rPr>
                <w:noProof/>
                <w:webHidden/>
              </w:rPr>
              <w:t>18</w:t>
            </w:r>
            <w:r>
              <w:rPr>
                <w:noProof/>
                <w:webHidden/>
              </w:rPr>
              <w:fldChar w:fldCharType="end"/>
            </w:r>
          </w:hyperlink>
        </w:p>
        <w:p w14:paraId="6EF08483" w14:textId="77777777" w:rsidR="00260E64" w:rsidRDefault="00260E64">
          <w:pPr>
            <w:pStyle w:val="Cuprins1"/>
            <w:tabs>
              <w:tab w:val="right" w:leader="dot" w:pos="9628"/>
            </w:tabs>
            <w:rPr>
              <w:rFonts w:eastAsiaTheme="minorEastAsia"/>
              <w:noProof/>
              <w:lang w:val="en-US"/>
            </w:rPr>
          </w:pPr>
          <w:hyperlink w:anchor="_Toc502233292" w:history="1">
            <w:r w:rsidRPr="000859B2">
              <w:rPr>
                <w:rStyle w:val="Hyperlink"/>
                <w:rFonts w:ascii="Trebuchet MS" w:hAnsi="Trebuchet MS"/>
                <w:b/>
                <w:noProof/>
              </w:rPr>
              <w:t>CAPITOLUL 5. DEPUNEREA ȘI SOLUȚIONAREA CONTESTAȚIILOR</w:t>
            </w:r>
            <w:r>
              <w:rPr>
                <w:noProof/>
                <w:webHidden/>
              </w:rPr>
              <w:tab/>
            </w:r>
            <w:r>
              <w:rPr>
                <w:noProof/>
                <w:webHidden/>
              </w:rPr>
              <w:fldChar w:fldCharType="begin"/>
            </w:r>
            <w:r>
              <w:rPr>
                <w:noProof/>
                <w:webHidden/>
              </w:rPr>
              <w:instrText xml:space="preserve"> PAGEREF _Toc502233292 \h </w:instrText>
            </w:r>
            <w:r>
              <w:rPr>
                <w:noProof/>
                <w:webHidden/>
              </w:rPr>
            </w:r>
            <w:r>
              <w:rPr>
                <w:noProof/>
                <w:webHidden/>
              </w:rPr>
              <w:fldChar w:fldCharType="separate"/>
            </w:r>
            <w:r>
              <w:rPr>
                <w:noProof/>
                <w:webHidden/>
              </w:rPr>
              <w:t>19</w:t>
            </w:r>
            <w:r>
              <w:rPr>
                <w:noProof/>
                <w:webHidden/>
              </w:rPr>
              <w:fldChar w:fldCharType="end"/>
            </w:r>
          </w:hyperlink>
        </w:p>
        <w:p w14:paraId="1C187BB8" w14:textId="77777777" w:rsidR="00260E64" w:rsidRDefault="00260E64">
          <w:pPr>
            <w:pStyle w:val="Cuprins1"/>
            <w:tabs>
              <w:tab w:val="right" w:leader="dot" w:pos="9628"/>
            </w:tabs>
            <w:rPr>
              <w:rFonts w:eastAsiaTheme="minorEastAsia"/>
              <w:noProof/>
              <w:lang w:val="en-US"/>
            </w:rPr>
          </w:pPr>
          <w:hyperlink w:anchor="_Toc502233293" w:history="1">
            <w:r w:rsidRPr="000859B2">
              <w:rPr>
                <w:rStyle w:val="Hyperlink"/>
                <w:rFonts w:ascii="Trebuchet MS" w:hAnsi="Trebuchet MS"/>
                <w:b/>
                <w:noProof/>
              </w:rPr>
              <w:t>CAPITOLUL 6. CONTRACTAREA PROIECTELOR – DESCRIEREA PROCESULUI</w:t>
            </w:r>
            <w:r>
              <w:rPr>
                <w:noProof/>
                <w:webHidden/>
              </w:rPr>
              <w:tab/>
            </w:r>
            <w:r>
              <w:rPr>
                <w:noProof/>
                <w:webHidden/>
              </w:rPr>
              <w:fldChar w:fldCharType="begin"/>
            </w:r>
            <w:r>
              <w:rPr>
                <w:noProof/>
                <w:webHidden/>
              </w:rPr>
              <w:instrText xml:space="preserve"> PAGEREF _Toc502233293 \h </w:instrText>
            </w:r>
            <w:r>
              <w:rPr>
                <w:noProof/>
                <w:webHidden/>
              </w:rPr>
            </w:r>
            <w:r>
              <w:rPr>
                <w:noProof/>
                <w:webHidden/>
              </w:rPr>
              <w:fldChar w:fldCharType="separate"/>
            </w:r>
            <w:r>
              <w:rPr>
                <w:noProof/>
                <w:webHidden/>
              </w:rPr>
              <w:t>19</w:t>
            </w:r>
            <w:r>
              <w:rPr>
                <w:noProof/>
                <w:webHidden/>
              </w:rPr>
              <w:fldChar w:fldCharType="end"/>
            </w:r>
          </w:hyperlink>
        </w:p>
        <w:p w14:paraId="724F0B7F" w14:textId="77777777" w:rsidR="00260E64" w:rsidRDefault="00260E64">
          <w:pPr>
            <w:pStyle w:val="Cuprins1"/>
            <w:tabs>
              <w:tab w:val="right" w:leader="dot" w:pos="9628"/>
            </w:tabs>
            <w:rPr>
              <w:rFonts w:eastAsiaTheme="minorEastAsia"/>
              <w:noProof/>
              <w:lang w:val="en-US"/>
            </w:rPr>
          </w:pPr>
          <w:hyperlink w:anchor="_Toc502233294" w:history="1">
            <w:r w:rsidRPr="000859B2">
              <w:rPr>
                <w:rStyle w:val="Hyperlink"/>
                <w:rFonts w:ascii="Trebuchet MS" w:hAnsi="Trebuchet MS"/>
                <w:b/>
                <w:noProof/>
              </w:rPr>
              <w:t>ANEXE</w:t>
            </w:r>
            <w:r>
              <w:rPr>
                <w:noProof/>
                <w:webHidden/>
              </w:rPr>
              <w:tab/>
            </w:r>
            <w:r>
              <w:rPr>
                <w:noProof/>
                <w:webHidden/>
              </w:rPr>
              <w:fldChar w:fldCharType="begin"/>
            </w:r>
            <w:r>
              <w:rPr>
                <w:noProof/>
                <w:webHidden/>
              </w:rPr>
              <w:instrText xml:space="preserve"> PAGEREF _Toc502233294 \h </w:instrText>
            </w:r>
            <w:r>
              <w:rPr>
                <w:noProof/>
                <w:webHidden/>
              </w:rPr>
            </w:r>
            <w:r>
              <w:rPr>
                <w:noProof/>
                <w:webHidden/>
              </w:rPr>
              <w:fldChar w:fldCharType="separate"/>
            </w:r>
            <w:r>
              <w:rPr>
                <w:noProof/>
                <w:webHidden/>
              </w:rPr>
              <w:t>19</w:t>
            </w:r>
            <w:r>
              <w:rPr>
                <w:noProof/>
                <w:webHidden/>
              </w:rPr>
              <w:fldChar w:fldCharType="end"/>
            </w:r>
          </w:hyperlink>
        </w:p>
        <w:p w14:paraId="543F77B5" w14:textId="2F4327D9" w:rsidR="00A508B1" w:rsidRPr="00DC64A7" w:rsidRDefault="00A508B1" w:rsidP="005474B1">
          <w:pPr>
            <w:spacing w:after="0" w:line="240" w:lineRule="auto"/>
            <w:rPr>
              <w:rFonts w:ascii="Trebuchet MS" w:hAnsi="Trebuchet MS" w:cstheme="minorHAnsi"/>
              <w:color w:val="0F243E" w:themeColor="text2" w:themeShade="80"/>
            </w:rPr>
          </w:pPr>
          <w:r w:rsidRPr="00DC64A7">
            <w:rPr>
              <w:rFonts w:ascii="Trebuchet MS" w:hAnsi="Trebuchet MS" w:cstheme="minorHAnsi"/>
              <w:b/>
              <w:bCs/>
              <w:color w:val="0F243E" w:themeColor="text2" w:themeShade="80"/>
            </w:rPr>
            <w:fldChar w:fldCharType="end"/>
          </w:r>
        </w:p>
      </w:sdtContent>
    </w:sdt>
    <w:p w14:paraId="73E2AFF2" w14:textId="77777777" w:rsidR="00DA2666" w:rsidRPr="00DC64A7" w:rsidRDefault="00DA2666" w:rsidP="005474B1">
      <w:pPr>
        <w:spacing w:after="0" w:line="240" w:lineRule="auto"/>
        <w:jc w:val="both"/>
        <w:rPr>
          <w:rFonts w:ascii="Trebuchet MS" w:eastAsia="Calibri" w:hAnsi="Trebuchet MS" w:cstheme="minorHAnsi"/>
          <w:b/>
          <w:color w:val="0F243E" w:themeColor="text2" w:themeShade="80"/>
        </w:rPr>
      </w:pPr>
    </w:p>
    <w:p w14:paraId="5A84D52B" w14:textId="77777777" w:rsidR="00DA2666" w:rsidRPr="00DC64A7" w:rsidRDefault="00DA2666" w:rsidP="005474B1">
      <w:pPr>
        <w:spacing w:after="0" w:line="240" w:lineRule="auto"/>
        <w:jc w:val="both"/>
        <w:rPr>
          <w:rFonts w:ascii="Trebuchet MS" w:eastAsia="Calibri" w:hAnsi="Trebuchet MS" w:cstheme="minorHAnsi"/>
          <w:b/>
          <w:color w:val="0F243E" w:themeColor="text2" w:themeShade="80"/>
        </w:rPr>
      </w:pPr>
    </w:p>
    <w:p w14:paraId="7E72DE04" w14:textId="77777777" w:rsidR="00C77E17" w:rsidRPr="00DC64A7" w:rsidRDefault="00C77E17" w:rsidP="005474B1">
      <w:pPr>
        <w:spacing w:after="0" w:line="240" w:lineRule="auto"/>
        <w:jc w:val="both"/>
        <w:rPr>
          <w:rFonts w:ascii="Trebuchet MS" w:eastAsia="Calibri" w:hAnsi="Trebuchet MS" w:cstheme="minorHAnsi"/>
          <w:b/>
          <w:color w:val="0F243E" w:themeColor="text2" w:themeShade="80"/>
        </w:rPr>
      </w:pPr>
      <w:bookmarkStart w:id="0" w:name="_GoBack"/>
      <w:bookmarkEnd w:id="0"/>
    </w:p>
    <w:p w14:paraId="17BC39AA" w14:textId="70FFAD5C" w:rsidR="00E86103" w:rsidRPr="00DC64A7" w:rsidRDefault="00E86103" w:rsidP="005474B1">
      <w:pPr>
        <w:spacing w:after="0" w:line="240" w:lineRule="auto"/>
        <w:rPr>
          <w:rFonts w:ascii="Trebuchet MS" w:eastAsia="Calibri" w:hAnsi="Trebuchet MS" w:cstheme="minorHAnsi"/>
          <w:b/>
          <w:color w:val="0F243E" w:themeColor="text2" w:themeShade="80"/>
        </w:rPr>
      </w:pPr>
      <w:r w:rsidRPr="00DC64A7">
        <w:rPr>
          <w:rFonts w:ascii="Trebuchet MS" w:eastAsia="Calibri" w:hAnsi="Trebuchet MS" w:cstheme="minorHAnsi"/>
          <w:b/>
          <w:color w:val="0F243E" w:themeColor="text2" w:themeShade="80"/>
        </w:rPr>
        <w:br w:type="page"/>
      </w:r>
    </w:p>
    <w:p w14:paraId="5D30B824" w14:textId="00265D80" w:rsidR="00DA2666" w:rsidRPr="00DC64A7" w:rsidRDefault="00C60C38" w:rsidP="005474B1">
      <w:pPr>
        <w:pStyle w:val="Listparagraf"/>
        <w:numPr>
          <w:ilvl w:val="0"/>
          <w:numId w:val="23"/>
        </w:numPr>
        <w:spacing w:after="0" w:line="240" w:lineRule="auto"/>
        <w:jc w:val="both"/>
        <w:outlineLvl w:val="0"/>
        <w:rPr>
          <w:rFonts w:ascii="Trebuchet MS" w:eastAsia="Calibri" w:hAnsi="Trebuchet MS" w:cstheme="minorHAnsi"/>
          <w:b/>
          <w:color w:val="0F243E" w:themeColor="text2" w:themeShade="80"/>
        </w:rPr>
      </w:pPr>
      <w:bookmarkStart w:id="1" w:name="_Toc502233272"/>
      <w:r w:rsidRPr="00DC64A7">
        <w:rPr>
          <w:rFonts w:ascii="Trebuchet MS" w:eastAsia="Calibri" w:hAnsi="Trebuchet MS" w:cstheme="minorHAnsi"/>
          <w:b/>
          <w:color w:val="0F243E" w:themeColor="text2" w:themeShade="80"/>
        </w:rPr>
        <w:lastRenderedPageBreak/>
        <w:t>INFORMA</w:t>
      </w:r>
      <w:r w:rsidR="00177BB2" w:rsidRPr="00DC64A7">
        <w:rPr>
          <w:rFonts w:ascii="Trebuchet MS" w:eastAsia="Calibri" w:hAnsi="Trebuchet MS" w:cstheme="minorHAnsi"/>
          <w:b/>
          <w:color w:val="0F243E" w:themeColor="text2" w:themeShade="80"/>
        </w:rPr>
        <w:t>Ț</w:t>
      </w:r>
      <w:r w:rsidRPr="00DC64A7">
        <w:rPr>
          <w:rFonts w:ascii="Trebuchet MS" w:eastAsia="Calibri" w:hAnsi="Trebuchet MS" w:cstheme="minorHAnsi"/>
          <w:b/>
          <w:color w:val="0F243E" w:themeColor="text2" w:themeShade="80"/>
        </w:rPr>
        <w:t>II DESPRE APELUL DE PROIECTE</w:t>
      </w:r>
      <w:bookmarkEnd w:id="1"/>
    </w:p>
    <w:p w14:paraId="5E0A2BA9" w14:textId="77777777" w:rsidR="0017428F" w:rsidRPr="00DC64A7" w:rsidRDefault="0017428F" w:rsidP="005474B1">
      <w:pPr>
        <w:spacing w:after="0" w:line="240" w:lineRule="auto"/>
        <w:jc w:val="both"/>
        <w:rPr>
          <w:rFonts w:ascii="Trebuchet MS" w:hAnsi="Trebuchet MS"/>
          <w:b/>
          <w:color w:val="0F243E" w:themeColor="text2" w:themeShade="80"/>
        </w:rPr>
      </w:pPr>
    </w:p>
    <w:p w14:paraId="2FA30C17" w14:textId="77777777" w:rsidR="0017428F" w:rsidRPr="00DC64A7" w:rsidRDefault="0017428F"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Părăsirea timpurie a școlii (PTȘ) este un factor major care contribuie la excluziunea socială ulterioară în viață. Tinerii care părăsesc prematur școala sunt mai predispuși riscului asociat șomajului sau al celui de a câștiga mai puțin odată ce găsesc un loc de muncă. </w:t>
      </w:r>
      <w:r w:rsidRPr="00DC64A7">
        <w:rPr>
          <w:rFonts w:ascii="Trebuchet MS" w:hAnsi="Trebuchet MS" w:cstheme="minorHAnsi"/>
          <w:b/>
          <w:color w:val="0F243E" w:themeColor="text2" w:themeShade="80"/>
        </w:rPr>
        <w:t>Strategia Națională privind Reducerea Părăsirii Timpurii a Școlii</w:t>
      </w:r>
      <w:r w:rsidRPr="00DC64A7">
        <w:rPr>
          <w:rStyle w:val="Referinnotdesubsol"/>
          <w:rFonts w:ascii="Trebuchet MS" w:hAnsi="Trebuchet MS" w:cstheme="minorHAnsi"/>
          <w:b/>
          <w:color w:val="0F243E" w:themeColor="text2" w:themeShade="80"/>
        </w:rPr>
        <w:footnoteReference w:id="1"/>
      </w:r>
      <w:r w:rsidRPr="00DC64A7">
        <w:rPr>
          <w:rFonts w:ascii="Trebuchet MS" w:hAnsi="Trebuchet MS" w:cstheme="minorHAnsi"/>
          <w:color w:val="0F243E" w:themeColor="text2" w:themeShade="80"/>
        </w:rPr>
        <w:t xml:space="preserve"> își propune ca obiectiv pe termen scurt implementarea unui sistem eficient de politici și măsuri de prevenire, intervenție și  compensare pentru a soluționa cauzele majore ale părăsirii timpurii a școlii.</w:t>
      </w:r>
    </w:p>
    <w:p w14:paraId="1D138FB2" w14:textId="77777777" w:rsidR="0017428F" w:rsidRPr="00DC64A7" w:rsidRDefault="0017428F" w:rsidP="005474B1">
      <w:pPr>
        <w:autoSpaceDE w:val="0"/>
        <w:autoSpaceDN w:val="0"/>
        <w:adjustRightInd w:val="0"/>
        <w:spacing w:after="0" w:line="240" w:lineRule="auto"/>
        <w:jc w:val="both"/>
        <w:rPr>
          <w:rFonts w:ascii="Trebuchet MS" w:hAnsi="Trebuchet MS" w:cstheme="minorHAnsi"/>
          <w:color w:val="0F243E" w:themeColor="text2" w:themeShade="80"/>
        </w:rPr>
      </w:pPr>
    </w:p>
    <w:p w14:paraId="127C6221" w14:textId="77777777" w:rsidR="0017428F" w:rsidRPr="00DC64A7" w:rsidRDefault="0017428F"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Numărul tinerilor aflați în afara sistemelor de educație, ocupare și formare profesională (NEETs) în România a avut o evoluție oscilantă de‐a lungul perioadei 2007‐2015 și a înregistrat o creștere de 3,6% din 2014 până în 2015, în ciuda evoluției demografice negative și a creșterii ușoare a ratelor de activitate și ocupare a populației cu vârsta cuprinsă între 15 și 24 de ani. </w:t>
      </w:r>
    </w:p>
    <w:p w14:paraId="06159FB5" w14:textId="316F23E1" w:rsidR="008D513E" w:rsidRPr="00DC64A7" w:rsidRDefault="0017428F"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Pentru a îmbunătăți situația tinerilor NEETs și a facilita tranziția către piața muncii, la nivel național se va acționa pe trei paliere: educație, formare, ocupare. Proiectele competitive care vor fi finanțate prin prezentul apel vizează </w:t>
      </w:r>
      <w:r w:rsidRPr="00DC64A7">
        <w:rPr>
          <w:rFonts w:ascii="Trebuchet MS" w:hAnsi="Trebuchet MS" w:cstheme="minorHAnsi"/>
          <w:b/>
          <w:color w:val="0F243E" w:themeColor="text2" w:themeShade="80"/>
        </w:rPr>
        <w:t>educația.</w:t>
      </w:r>
      <w:r w:rsidRPr="00DC64A7">
        <w:rPr>
          <w:rFonts w:ascii="Trebuchet MS" w:hAnsi="Trebuchet MS" w:cstheme="minorHAnsi"/>
          <w:color w:val="0F243E" w:themeColor="text2" w:themeShade="80"/>
        </w:rPr>
        <w:t xml:space="preserve"> </w:t>
      </w:r>
    </w:p>
    <w:p w14:paraId="05B22247" w14:textId="3680A1D2" w:rsidR="0017428F" w:rsidRPr="00DC64A7" w:rsidRDefault="0017428F" w:rsidP="005474B1">
      <w:pPr>
        <w:autoSpaceDE w:val="0"/>
        <w:autoSpaceDN w:val="0"/>
        <w:adjustRightInd w:val="0"/>
        <w:spacing w:after="0" w:line="240" w:lineRule="auto"/>
        <w:jc w:val="both"/>
        <w:rPr>
          <w:rFonts w:ascii="Trebuchet MS" w:hAnsi="Trebuchet MS" w:cstheme="minorHAnsi"/>
          <w:color w:val="0F243E" w:themeColor="text2" w:themeShade="80"/>
        </w:rPr>
      </w:pPr>
    </w:p>
    <w:p w14:paraId="1C9029E4" w14:textId="0F557998" w:rsidR="008D513E" w:rsidRPr="00DC64A7" w:rsidRDefault="0017428F"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Intervențiile planificate</w:t>
      </w:r>
      <w:r w:rsidR="0070789F" w:rsidRPr="00DC64A7">
        <w:rPr>
          <w:rFonts w:ascii="Trebuchet MS" w:hAnsi="Trebuchet MS" w:cstheme="minorHAnsi"/>
          <w:color w:val="0F243E" w:themeColor="text2" w:themeShade="80"/>
        </w:rPr>
        <w:t xml:space="preserve"> </w:t>
      </w:r>
      <w:r w:rsidRPr="00DC64A7">
        <w:rPr>
          <w:rFonts w:ascii="Trebuchet MS" w:hAnsi="Trebuchet MS" w:cstheme="minorHAnsi"/>
          <w:color w:val="0F243E" w:themeColor="text2" w:themeShade="80"/>
        </w:rPr>
        <w:t>au rolul de a veni în completarea măsurilor prevăzute în cadrul AP 1 și AP 2 (unde sunt prevăzute măsuri legate de ocupare și formare profesională), în vederea asigurării furnizării unui pachet complet, bazat pe nevoile individuale. Sunt avuți în vedere tinerii NEETs șomeri din toate cele 8 regiuni, includerea măsurilor de a doua șansă în cadrul AP 6 fiind justificată de necesitatea de a avea o abordare integrată a tuturor măsurilor de tip a doua șansă la nivelul tuturor celor 8 regiuni la nivelul unei singure axe prioritare).</w:t>
      </w:r>
    </w:p>
    <w:p w14:paraId="416FECE3" w14:textId="17DD9A56" w:rsidR="0017428F" w:rsidRPr="00DC64A7" w:rsidRDefault="0017428F" w:rsidP="005474B1">
      <w:pPr>
        <w:autoSpaceDE w:val="0"/>
        <w:autoSpaceDN w:val="0"/>
        <w:adjustRightInd w:val="0"/>
        <w:spacing w:after="0" w:line="240" w:lineRule="auto"/>
        <w:jc w:val="both"/>
        <w:rPr>
          <w:rFonts w:ascii="Trebuchet MS" w:hAnsi="Trebuchet MS" w:cstheme="minorHAnsi"/>
          <w:color w:val="0F243E" w:themeColor="text2" w:themeShade="80"/>
        </w:rPr>
      </w:pPr>
      <w:bookmarkStart w:id="2" w:name="_Toc496178101"/>
      <w:bookmarkStart w:id="3" w:name="_Toc496182785"/>
      <w:bookmarkStart w:id="4" w:name="_Toc496182821"/>
      <w:bookmarkEnd w:id="2"/>
      <w:bookmarkEnd w:id="3"/>
      <w:bookmarkEnd w:id="4"/>
    </w:p>
    <w:p w14:paraId="7DDFA29E" w14:textId="795BE0C2" w:rsidR="0017428F" w:rsidRPr="00DC64A7" w:rsidRDefault="0017428F"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Pentru a putea beneficia de măsuri finanțate prin acest apel de proiecte, </w:t>
      </w:r>
      <w:r w:rsidRPr="00DC64A7">
        <w:rPr>
          <w:rFonts w:ascii="Trebuchet MS" w:hAnsi="Trebuchet MS" w:cstheme="minorHAnsi"/>
          <w:b/>
          <w:color w:val="0F243E" w:themeColor="text2" w:themeShade="80"/>
        </w:rPr>
        <w:t>tinerii NEETs trebuie să fie înregistrați la Serviciul Public de Ocupare (SPO), respectiv la Agenția Județeană pentru Ocuparea Forței de Muncă (AJOFM)</w:t>
      </w:r>
      <w:r w:rsidRPr="00DC64A7">
        <w:rPr>
          <w:rFonts w:ascii="Trebuchet MS" w:hAnsi="Trebuchet MS" w:cstheme="minorHAnsi"/>
          <w:color w:val="0F243E" w:themeColor="text2" w:themeShade="80"/>
        </w:rPr>
        <w:t>. Pachetul de masuri va fi oferit după înregistrarea tinerilor NEET si după realizarea unui profil si a întocmirii planurilor de acțiune individualizate de către SPO.</w:t>
      </w:r>
      <w:bookmarkStart w:id="5" w:name="_Toc496178102"/>
      <w:bookmarkStart w:id="6" w:name="_Toc496182786"/>
      <w:bookmarkStart w:id="7" w:name="_Toc496182822"/>
      <w:bookmarkEnd w:id="5"/>
      <w:bookmarkEnd w:id="6"/>
      <w:bookmarkEnd w:id="7"/>
    </w:p>
    <w:p w14:paraId="311523CE" w14:textId="45DD6E6A" w:rsidR="00DA2666" w:rsidRPr="00DC64A7" w:rsidRDefault="006703E9" w:rsidP="005474B1">
      <w:pPr>
        <w:pStyle w:val="Listparagraf"/>
        <w:numPr>
          <w:ilvl w:val="0"/>
          <w:numId w:val="24"/>
        </w:numPr>
        <w:spacing w:after="0" w:line="240" w:lineRule="auto"/>
        <w:ind w:left="426" w:hanging="426"/>
        <w:jc w:val="both"/>
        <w:outlineLvl w:val="1"/>
        <w:rPr>
          <w:rFonts w:ascii="Trebuchet MS" w:eastAsia="Calibri" w:hAnsi="Trebuchet MS" w:cstheme="minorHAnsi"/>
          <w:b/>
          <w:color w:val="0F243E" w:themeColor="text2" w:themeShade="80"/>
        </w:rPr>
      </w:pPr>
      <w:bookmarkStart w:id="8" w:name="_Toc496178103"/>
      <w:bookmarkStart w:id="9" w:name="_Toc496182787"/>
      <w:bookmarkStart w:id="10" w:name="_Toc496182823"/>
      <w:bookmarkStart w:id="11" w:name="_Toc496178104"/>
      <w:bookmarkStart w:id="12" w:name="_Toc496182788"/>
      <w:bookmarkStart w:id="13" w:name="_Toc496182824"/>
      <w:bookmarkStart w:id="14" w:name="_Toc502233273"/>
      <w:bookmarkEnd w:id="8"/>
      <w:bookmarkEnd w:id="9"/>
      <w:bookmarkEnd w:id="10"/>
      <w:bookmarkEnd w:id="11"/>
      <w:bookmarkEnd w:id="12"/>
      <w:bookmarkEnd w:id="13"/>
      <w:r w:rsidRPr="00DC64A7">
        <w:rPr>
          <w:rFonts w:ascii="Trebuchet MS" w:eastAsia="Calibri" w:hAnsi="Trebuchet MS" w:cstheme="minorHAnsi"/>
          <w:b/>
          <w:color w:val="0F243E" w:themeColor="text2" w:themeShade="80"/>
        </w:rPr>
        <w:t>AXA PRIORITARĂ, PRIORITATEA DE INVESTI</w:t>
      </w:r>
      <w:r w:rsidR="00177BB2" w:rsidRPr="00DC64A7">
        <w:rPr>
          <w:rFonts w:ascii="Trebuchet MS" w:eastAsia="Calibri" w:hAnsi="Trebuchet MS" w:cstheme="minorHAnsi"/>
          <w:b/>
          <w:color w:val="0F243E" w:themeColor="text2" w:themeShade="80"/>
        </w:rPr>
        <w:t>Ț</w:t>
      </w:r>
      <w:r w:rsidRPr="00DC64A7">
        <w:rPr>
          <w:rFonts w:ascii="Trebuchet MS" w:eastAsia="Calibri" w:hAnsi="Trebuchet MS" w:cstheme="minorHAnsi"/>
          <w:b/>
          <w:color w:val="0F243E" w:themeColor="text2" w:themeShade="80"/>
        </w:rPr>
        <w:t>II, OBIECTIV SPECIFIC</w:t>
      </w:r>
      <w:r w:rsidR="00BA2854" w:rsidRPr="00DC64A7">
        <w:rPr>
          <w:rFonts w:ascii="Trebuchet MS" w:eastAsia="Calibri" w:hAnsi="Trebuchet MS" w:cstheme="minorHAnsi"/>
          <w:b/>
          <w:color w:val="0F243E" w:themeColor="text2" w:themeShade="80"/>
        </w:rPr>
        <w:t>, REZULTAT ASTEPTAT</w:t>
      </w:r>
      <w:bookmarkEnd w:id="14"/>
    </w:p>
    <w:p w14:paraId="130B70CD" w14:textId="77777777" w:rsidR="002470CF" w:rsidRPr="00DC64A7" w:rsidRDefault="002470CF" w:rsidP="005474B1">
      <w:pPr>
        <w:spacing w:after="0" w:line="240" w:lineRule="auto"/>
        <w:jc w:val="both"/>
        <w:rPr>
          <w:rFonts w:ascii="Trebuchet MS" w:eastAsia="Calibri" w:hAnsi="Trebuchet MS" w:cstheme="minorHAnsi"/>
          <w:color w:val="0F243E" w:themeColor="text2" w:themeShade="80"/>
        </w:rPr>
      </w:pPr>
    </w:p>
    <w:p w14:paraId="38F32F95" w14:textId="184F2B4A" w:rsidR="002470CF" w:rsidRPr="00DC64A7" w:rsidRDefault="002470CF"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Pentru a ob</w:t>
      </w:r>
      <w:r w:rsidR="00177BB2" w:rsidRPr="00DC64A7">
        <w:rPr>
          <w:rFonts w:ascii="Trebuchet MS" w:eastAsia="Calibri" w:hAnsi="Trebuchet MS" w:cstheme="minorHAnsi"/>
          <w:color w:val="0F243E" w:themeColor="text2" w:themeShade="80"/>
        </w:rPr>
        <w:t>ț</w:t>
      </w:r>
      <w:r w:rsidRPr="00DC64A7">
        <w:rPr>
          <w:rFonts w:ascii="Trebuchet MS" w:eastAsia="Calibri" w:hAnsi="Trebuchet MS" w:cstheme="minorHAnsi"/>
          <w:color w:val="0F243E" w:themeColor="text2" w:themeShade="80"/>
        </w:rPr>
        <w:t>ine finan</w:t>
      </w:r>
      <w:r w:rsidR="00177BB2" w:rsidRPr="00DC64A7">
        <w:rPr>
          <w:rFonts w:ascii="Trebuchet MS" w:eastAsia="Calibri" w:hAnsi="Trebuchet MS" w:cstheme="minorHAnsi"/>
          <w:color w:val="0F243E" w:themeColor="text2" w:themeShade="80"/>
        </w:rPr>
        <w:t>ț</w:t>
      </w:r>
      <w:r w:rsidRPr="00DC64A7">
        <w:rPr>
          <w:rFonts w:ascii="Trebuchet MS" w:eastAsia="Calibri" w:hAnsi="Trebuchet MS" w:cstheme="minorHAnsi"/>
          <w:color w:val="0F243E" w:themeColor="text2" w:themeShade="80"/>
        </w:rPr>
        <w:t xml:space="preserve">are în cadrul </w:t>
      </w:r>
      <w:r w:rsidR="00013A94" w:rsidRPr="00DC64A7">
        <w:rPr>
          <w:rFonts w:ascii="Trebuchet MS" w:eastAsia="Calibri" w:hAnsi="Trebuchet MS" w:cstheme="minorHAnsi"/>
          <w:color w:val="0F243E" w:themeColor="text2" w:themeShade="80"/>
        </w:rPr>
        <w:t xml:space="preserve">prezentului apel </w:t>
      </w:r>
      <w:r w:rsidRPr="00DC64A7">
        <w:rPr>
          <w:rFonts w:ascii="Trebuchet MS" w:eastAsia="Calibri" w:hAnsi="Trebuchet MS" w:cstheme="minorHAnsi"/>
          <w:color w:val="0F243E" w:themeColor="text2" w:themeShade="80"/>
        </w:rPr>
        <w:t>de proiecte, propunerile trebuie să se încadreze în:</w:t>
      </w:r>
    </w:p>
    <w:p w14:paraId="59451968" w14:textId="77777777" w:rsidR="00CE4EE5" w:rsidRPr="00DC64A7" w:rsidRDefault="00CE4EE5" w:rsidP="005474B1">
      <w:pPr>
        <w:spacing w:after="0" w:line="240" w:lineRule="auto"/>
        <w:jc w:val="both"/>
        <w:rPr>
          <w:rFonts w:ascii="Trebuchet MS" w:eastAsia="Calibri" w:hAnsi="Trebuchet MS" w:cstheme="minorHAnsi"/>
          <w:b/>
          <w:color w:val="0F243E" w:themeColor="text2" w:themeShade="80"/>
        </w:rPr>
      </w:pPr>
    </w:p>
    <w:p w14:paraId="64752910" w14:textId="56EC265C" w:rsidR="001B58DE" w:rsidRPr="00DC64A7" w:rsidRDefault="001B58DE" w:rsidP="005474B1">
      <w:pPr>
        <w:pStyle w:val="Listparagraf"/>
        <w:numPr>
          <w:ilvl w:val="0"/>
          <w:numId w:val="1"/>
        </w:num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u w:val="single"/>
        </w:rPr>
        <w:t>Axa prioritară</w:t>
      </w:r>
      <w:r w:rsidRPr="00DC64A7">
        <w:rPr>
          <w:rFonts w:ascii="Trebuchet MS" w:eastAsia="Calibri" w:hAnsi="Trebuchet MS" w:cstheme="minorHAnsi"/>
          <w:color w:val="0F243E" w:themeColor="text2" w:themeShade="80"/>
        </w:rPr>
        <w:t xml:space="preserve"> </w:t>
      </w:r>
      <w:r w:rsidR="00C218B1" w:rsidRPr="00DC64A7">
        <w:rPr>
          <w:rFonts w:ascii="Trebuchet MS" w:eastAsia="Calibri" w:hAnsi="Trebuchet MS" w:cstheme="minorHAnsi"/>
          <w:color w:val="0F243E" w:themeColor="text2" w:themeShade="80"/>
        </w:rPr>
        <w:t xml:space="preserve">nr. 6, </w:t>
      </w:r>
      <w:r w:rsidRPr="00DC64A7">
        <w:rPr>
          <w:rFonts w:ascii="Trebuchet MS" w:hAnsi="Trebuchet MS" w:cstheme="minorHAnsi"/>
          <w:color w:val="0F243E" w:themeColor="text2" w:themeShade="80"/>
        </w:rPr>
        <w:t>Educa</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 xml:space="preserve">ie </w:t>
      </w:r>
      <w:r w:rsidR="00177BB2" w:rsidRPr="00DC64A7">
        <w:rPr>
          <w:rFonts w:ascii="Trebuchet MS" w:hAnsi="Trebuchet MS" w:cstheme="minorHAnsi"/>
          <w:color w:val="0F243E" w:themeColor="text2" w:themeShade="80"/>
        </w:rPr>
        <w:t>ș</w:t>
      </w:r>
      <w:r w:rsidRPr="00DC64A7">
        <w:rPr>
          <w:rFonts w:ascii="Trebuchet MS" w:hAnsi="Trebuchet MS" w:cstheme="minorHAnsi"/>
          <w:color w:val="0F243E" w:themeColor="text2" w:themeShade="80"/>
        </w:rPr>
        <w:t>i competen</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e</w:t>
      </w:r>
    </w:p>
    <w:p w14:paraId="6402C4CF" w14:textId="77777777" w:rsidR="00CE4EE5" w:rsidRPr="00DC64A7" w:rsidRDefault="00CE4EE5" w:rsidP="005474B1">
      <w:pPr>
        <w:pStyle w:val="Listparagraf"/>
        <w:spacing w:after="0" w:line="240" w:lineRule="auto"/>
        <w:jc w:val="both"/>
        <w:rPr>
          <w:rFonts w:ascii="Trebuchet MS" w:eastAsia="Calibri" w:hAnsi="Trebuchet MS" w:cstheme="minorHAnsi"/>
          <w:color w:val="0F243E" w:themeColor="text2" w:themeShade="80"/>
        </w:rPr>
      </w:pPr>
    </w:p>
    <w:p w14:paraId="2E25B479" w14:textId="5D957929" w:rsidR="001B58DE" w:rsidRPr="00DC64A7" w:rsidRDefault="001B58DE" w:rsidP="005474B1">
      <w:pPr>
        <w:pStyle w:val="Listparagraf"/>
        <w:numPr>
          <w:ilvl w:val="0"/>
          <w:numId w:val="1"/>
        </w:num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eastAsia="Calibri" w:hAnsi="Trebuchet MS" w:cstheme="minorHAnsi"/>
          <w:color w:val="0F243E" w:themeColor="text2" w:themeShade="80"/>
          <w:u w:val="single"/>
        </w:rPr>
        <w:t>Prioritatea de investi</w:t>
      </w:r>
      <w:r w:rsidR="00177BB2" w:rsidRPr="00DC64A7">
        <w:rPr>
          <w:rFonts w:ascii="Trebuchet MS" w:eastAsia="Calibri" w:hAnsi="Trebuchet MS" w:cstheme="minorHAnsi"/>
          <w:color w:val="0F243E" w:themeColor="text2" w:themeShade="80"/>
          <w:u w:val="single"/>
        </w:rPr>
        <w:t>ț</w:t>
      </w:r>
      <w:r w:rsidRPr="00DC64A7">
        <w:rPr>
          <w:rFonts w:ascii="Trebuchet MS" w:eastAsia="Calibri" w:hAnsi="Trebuchet MS" w:cstheme="minorHAnsi"/>
          <w:color w:val="0F243E" w:themeColor="text2" w:themeShade="80"/>
          <w:u w:val="single"/>
        </w:rPr>
        <w:t>ii</w:t>
      </w:r>
      <w:r w:rsidRPr="00DC64A7">
        <w:rPr>
          <w:rFonts w:ascii="Trebuchet MS" w:eastAsia="Calibri" w:hAnsi="Trebuchet MS" w:cstheme="minorHAnsi"/>
          <w:color w:val="0F243E" w:themeColor="text2" w:themeShade="80"/>
        </w:rPr>
        <w:t xml:space="preserve">  </w:t>
      </w:r>
      <w:r w:rsidR="000766FA" w:rsidRPr="00DC64A7">
        <w:rPr>
          <w:rFonts w:ascii="Trebuchet MS" w:eastAsia="Calibri" w:hAnsi="Trebuchet MS" w:cstheme="minorHAnsi"/>
          <w:color w:val="0F243E" w:themeColor="text2" w:themeShade="80"/>
        </w:rPr>
        <w:t>8.ii.</w:t>
      </w:r>
      <w:r w:rsidR="00D11A4C" w:rsidRPr="00DC64A7">
        <w:rPr>
          <w:rFonts w:ascii="Trebuchet MS" w:eastAsia="Calibri" w:hAnsi="Trebuchet MS" w:cstheme="minorHAnsi"/>
          <w:color w:val="0F243E" w:themeColor="text2" w:themeShade="80"/>
        </w:rPr>
        <w:t xml:space="preserve"> </w:t>
      </w:r>
      <w:r w:rsidR="000766FA" w:rsidRPr="00DC64A7">
        <w:rPr>
          <w:rFonts w:ascii="Trebuchet MS" w:hAnsi="Trebuchet MS" w:cstheme="minorHAnsi"/>
          <w:color w:val="0F243E" w:themeColor="text2" w:themeShade="80"/>
          <w:w w:val="105"/>
        </w:rPr>
        <w:t>Integrare durabilă pe pia</w:t>
      </w:r>
      <w:r w:rsidR="00177BB2" w:rsidRPr="00DC64A7">
        <w:rPr>
          <w:rFonts w:ascii="Trebuchet MS" w:hAnsi="Trebuchet MS" w:cstheme="minorHAnsi"/>
          <w:color w:val="0F243E" w:themeColor="text2" w:themeShade="80"/>
          <w:w w:val="105"/>
        </w:rPr>
        <w:t>ț</w:t>
      </w:r>
      <w:r w:rsidR="000766FA" w:rsidRPr="00DC64A7">
        <w:rPr>
          <w:rFonts w:ascii="Trebuchet MS" w:hAnsi="Trebuchet MS" w:cstheme="minorHAnsi"/>
          <w:color w:val="0F243E" w:themeColor="text2" w:themeShade="80"/>
          <w:w w:val="105"/>
        </w:rPr>
        <w:t>a muncii a tinerilor (FSE), în special a celor care nu au un loc de muncă, educa</w:t>
      </w:r>
      <w:r w:rsidR="00177BB2" w:rsidRPr="00DC64A7">
        <w:rPr>
          <w:rFonts w:ascii="Trebuchet MS" w:hAnsi="Trebuchet MS" w:cstheme="minorHAnsi"/>
          <w:color w:val="0F243E" w:themeColor="text2" w:themeShade="80"/>
          <w:w w:val="105"/>
        </w:rPr>
        <w:t>ț</w:t>
      </w:r>
      <w:r w:rsidR="000766FA" w:rsidRPr="00DC64A7">
        <w:rPr>
          <w:rFonts w:ascii="Trebuchet MS" w:hAnsi="Trebuchet MS" w:cstheme="minorHAnsi"/>
          <w:color w:val="0F243E" w:themeColor="text2" w:themeShade="80"/>
          <w:w w:val="105"/>
        </w:rPr>
        <w:t xml:space="preserve">ie sau formare, inclusiv a tinerilor cu risc de excluziune social </w:t>
      </w:r>
      <w:r w:rsidR="00177BB2" w:rsidRPr="00DC64A7">
        <w:rPr>
          <w:rFonts w:ascii="Trebuchet MS" w:hAnsi="Trebuchet MS" w:cstheme="minorHAnsi"/>
          <w:color w:val="0F243E" w:themeColor="text2" w:themeShade="80"/>
          <w:w w:val="105"/>
        </w:rPr>
        <w:t>ș</w:t>
      </w:r>
      <w:r w:rsidR="000766FA" w:rsidRPr="00DC64A7">
        <w:rPr>
          <w:rFonts w:ascii="Trebuchet MS" w:hAnsi="Trebuchet MS" w:cstheme="minorHAnsi"/>
          <w:color w:val="0F243E" w:themeColor="text2" w:themeShade="80"/>
          <w:w w:val="105"/>
        </w:rPr>
        <w:t>i a tinerilor din comunită</w:t>
      </w:r>
      <w:r w:rsidR="00177BB2" w:rsidRPr="00DC64A7">
        <w:rPr>
          <w:rFonts w:ascii="Trebuchet MS" w:hAnsi="Trebuchet MS" w:cstheme="minorHAnsi"/>
          <w:color w:val="0F243E" w:themeColor="text2" w:themeShade="80"/>
          <w:w w:val="105"/>
        </w:rPr>
        <w:t>ț</w:t>
      </w:r>
      <w:r w:rsidR="000766FA" w:rsidRPr="00DC64A7">
        <w:rPr>
          <w:rFonts w:ascii="Trebuchet MS" w:hAnsi="Trebuchet MS" w:cstheme="minorHAnsi"/>
          <w:color w:val="0F243E" w:themeColor="text2" w:themeShade="80"/>
          <w:w w:val="105"/>
        </w:rPr>
        <w:t>ile marginalizate, inclusiv prin punerea în aplicare a ”garan</w:t>
      </w:r>
      <w:r w:rsidR="00177BB2" w:rsidRPr="00DC64A7">
        <w:rPr>
          <w:rFonts w:ascii="Trebuchet MS" w:hAnsi="Trebuchet MS" w:cstheme="minorHAnsi"/>
          <w:color w:val="0F243E" w:themeColor="text2" w:themeShade="80"/>
          <w:w w:val="105"/>
        </w:rPr>
        <w:t>ț</w:t>
      </w:r>
      <w:r w:rsidR="000766FA" w:rsidRPr="00DC64A7">
        <w:rPr>
          <w:rFonts w:ascii="Trebuchet MS" w:hAnsi="Trebuchet MS" w:cstheme="minorHAnsi"/>
          <w:color w:val="0F243E" w:themeColor="text2" w:themeShade="80"/>
          <w:w w:val="105"/>
        </w:rPr>
        <w:t>iei pentru tineret”</w:t>
      </w:r>
    </w:p>
    <w:p w14:paraId="1489A117" w14:textId="77777777" w:rsidR="00BA2854" w:rsidRPr="00DC64A7" w:rsidRDefault="00BA2854" w:rsidP="005474B1">
      <w:pPr>
        <w:pStyle w:val="Listparagraf"/>
        <w:spacing w:after="0" w:line="240" w:lineRule="auto"/>
        <w:rPr>
          <w:rFonts w:ascii="Trebuchet MS" w:hAnsi="Trebuchet MS" w:cstheme="minorHAnsi"/>
          <w:color w:val="0F243E" w:themeColor="text2" w:themeShade="80"/>
        </w:rPr>
      </w:pPr>
    </w:p>
    <w:p w14:paraId="78ACF2E0" w14:textId="453D1273" w:rsidR="009612AA" w:rsidRPr="00DC64A7" w:rsidRDefault="001B58DE" w:rsidP="005474B1">
      <w:pPr>
        <w:pStyle w:val="Listparagraf"/>
        <w:numPr>
          <w:ilvl w:val="0"/>
          <w:numId w:val="1"/>
        </w:numPr>
        <w:autoSpaceDE w:val="0"/>
        <w:autoSpaceDN w:val="0"/>
        <w:adjustRightInd w:val="0"/>
        <w:spacing w:after="0" w:line="240" w:lineRule="auto"/>
        <w:jc w:val="both"/>
        <w:rPr>
          <w:rFonts w:ascii="Trebuchet MS" w:eastAsia="Calibri" w:hAnsi="Trebuchet MS" w:cstheme="minorHAnsi"/>
          <w:color w:val="0F243E" w:themeColor="text2" w:themeShade="80"/>
          <w:u w:val="single"/>
        </w:rPr>
      </w:pPr>
      <w:r w:rsidRPr="00DC64A7">
        <w:rPr>
          <w:rFonts w:ascii="Trebuchet MS" w:eastAsia="Calibri" w:hAnsi="Trebuchet MS" w:cstheme="minorHAnsi"/>
          <w:color w:val="0F243E" w:themeColor="text2" w:themeShade="80"/>
          <w:u w:val="single"/>
        </w:rPr>
        <w:t>Obiectiv Specific:</w:t>
      </w:r>
      <w:r w:rsidR="00CE4EE5" w:rsidRPr="00DC64A7">
        <w:rPr>
          <w:rFonts w:ascii="Trebuchet MS" w:eastAsia="Calibri" w:hAnsi="Trebuchet MS" w:cstheme="minorHAnsi"/>
          <w:color w:val="0F243E" w:themeColor="text2" w:themeShade="80"/>
          <w:u w:val="single"/>
        </w:rPr>
        <w:t xml:space="preserve"> </w:t>
      </w:r>
      <w:r w:rsidR="004D38E7" w:rsidRPr="00DC64A7">
        <w:rPr>
          <w:rFonts w:ascii="Trebuchet MS" w:eastAsia="Calibri" w:hAnsi="Trebuchet MS" w:cstheme="minorHAnsi"/>
          <w:color w:val="0F243E" w:themeColor="text2" w:themeShade="80"/>
        </w:rPr>
        <w:t>.6.1</w:t>
      </w:r>
      <w:r w:rsidRPr="00DC64A7">
        <w:rPr>
          <w:rFonts w:ascii="Trebuchet MS" w:eastAsia="Calibri" w:hAnsi="Trebuchet MS" w:cstheme="minorHAnsi"/>
          <w:color w:val="0F243E" w:themeColor="text2" w:themeShade="80"/>
        </w:rPr>
        <w:t xml:space="preserve">.  </w:t>
      </w:r>
      <w:r w:rsidR="004D38E7" w:rsidRPr="00DC64A7">
        <w:rPr>
          <w:rFonts w:ascii="Trebuchet MS" w:hAnsi="Trebuchet MS" w:cstheme="minorHAnsi"/>
          <w:color w:val="0F243E" w:themeColor="text2" w:themeShade="80"/>
          <w:w w:val="105"/>
        </w:rPr>
        <w:t>Cre</w:t>
      </w:r>
      <w:r w:rsidR="00177BB2" w:rsidRPr="00DC64A7">
        <w:rPr>
          <w:rFonts w:ascii="Trebuchet MS" w:hAnsi="Trebuchet MS" w:cstheme="minorHAnsi"/>
          <w:color w:val="0F243E" w:themeColor="text2" w:themeShade="80"/>
          <w:w w:val="105"/>
        </w:rPr>
        <w:t>ș</w:t>
      </w:r>
      <w:r w:rsidR="004D38E7" w:rsidRPr="00DC64A7">
        <w:rPr>
          <w:rFonts w:ascii="Trebuchet MS" w:hAnsi="Trebuchet MS" w:cstheme="minorHAnsi"/>
          <w:color w:val="0F243E" w:themeColor="text2" w:themeShade="80"/>
          <w:w w:val="105"/>
        </w:rPr>
        <w:t xml:space="preserve">terea numărului de tineri NEETs </w:t>
      </w:r>
      <w:r w:rsidR="00177BB2" w:rsidRPr="00DC64A7">
        <w:rPr>
          <w:rFonts w:ascii="Trebuchet MS" w:hAnsi="Trebuchet MS" w:cstheme="minorHAnsi"/>
          <w:color w:val="0F243E" w:themeColor="text2" w:themeShade="80"/>
          <w:w w:val="105"/>
        </w:rPr>
        <w:t>ș</w:t>
      </w:r>
      <w:r w:rsidR="004D38E7" w:rsidRPr="00DC64A7">
        <w:rPr>
          <w:rFonts w:ascii="Trebuchet MS" w:hAnsi="Trebuchet MS" w:cstheme="minorHAnsi"/>
          <w:color w:val="0F243E" w:themeColor="text2" w:themeShade="80"/>
          <w:w w:val="105"/>
        </w:rPr>
        <w:t>omeri cu vârsta între 16 - 24 ani, înregistra</w:t>
      </w:r>
      <w:r w:rsidR="00177BB2" w:rsidRPr="00DC64A7">
        <w:rPr>
          <w:rFonts w:ascii="Trebuchet MS" w:hAnsi="Trebuchet MS" w:cstheme="minorHAnsi"/>
          <w:color w:val="0F243E" w:themeColor="text2" w:themeShade="80"/>
          <w:w w:val="105"/>
        </w:rPr>
        <w:t>ț</w:t>
      </w:r>
      <w:r w:rsidR="004D38E7" w:rsidRPr="00DC64A7">
        <w:rPr>
          <w:rFonts w:ascii="Trebuchet MS" w:hAnsi="Trebuchet MS" w:cstheme="minorHAnsi"/>
          <w:color w:val="0F243E" w:themeColor="text2" w:themeShade="80"/>
          <w:w w:val="105"/>
        </w:rPr>
        <w:t>i la SPO care se reîntorc în educa</w:t>
      </w:r>
      <w:r w:rsidR="00177BB2" w:rsidRPr="00DC64A7">
        <w:rPr>
          <w:rFonts w:ascii="Trebuchet MS" w:hAnsi="Trebuchet MS" w:cstheme="minorHAnsi"/>
          <w:color w:val="0F243E" w:themeColor="text2" w:themeShade="80"/>
          <w:w w:val="105"/>
        </w:rPr>
        <w:t>ț</w:t>
      </w:r>
      <w:r w:rsidR="004D38E7" w:rsidRPr="00DC64A7">
        <w:rPr>
          <w:rFonts w:ascii="Trebuchet MS" w:hAnsi="Trebuchet MS" w:cstheme="minorHAnsi"/>
          <w:color w:val="0F243E" w:themeColor="text2" w:themeShade="80"/>
          <w:w w:val="105"/>
        </w:rPr>
        <w:t xml:space="preserve">ie în programe de tip a doua </w:t>
      </w:r>
      <w:r w:rsidR="00177BB2" w:rsidRPr="00DC64A7">
        <w:rPr>
          <w:rFonts w:ascii="Trebuchet MS" w:hAnsi="Trebuchet MS" w:cstheme="minorHAnsi"/>
          <w:color w:val="0F243E" w:themeColor="text2" w:themeShade="80"/>
          <w:w w:val="105"/>
        </w:rPr>
        <w:t>ș</w:t>
      </w:r>
      <w:r w:rsidR="004D38E7" w:rsidRPr="00DC64A7">
        <w:rPr>
          <w:rFonts w:ascii="Trebuchet MS" w:hAnsi="Trebuchet MS" w:cstheme="minorHAnsi"/>
          <w:color w:val="0F243E" w:themeColor="text2" w:themeShade="80"/>
          <w:w w:val="105"/>
        </w:rPr>
        <w:t>ansă, inclusiv în programe de formare profesională ini</w:t>
      </w:r>
      <w:r w:rsidR="00177BB2" w:rsidRPr="00DC64A7">
        <w:rPr>
          <w:rFonts w:ascii="Trebuchet MS" w:hAnsi="Trebuchet MS" w:cstheme="minorHAnsi"/>
          <w:color w:val="0F243E" w:themeColor="text2" w:themeShade="80"/>
          <w:w w:val="105"/>
        </w:rPr>
        <w:t>ț</w:t>
      </w:r>
      <w:r w:rsidR="004D38E7" w:rsidRPr="00DC64A7">
        <w:rPr>
          <w:rFonts w:ascii="Trebuchet MS" w:hAnsi="Trebuchet MS" w:cstheme="minorHAnsi"/>
          <w:color w:val="0F243E" w:themeColor="text2" w:themeShade="80"/>
          <w:w w:val="105"/>
        </w:rPr>
        <w:t>ială</w:t>
      </w:r>
    </w:p>
    <w:p w14:paraId="3C86A7C9" w14:textId="77777777" w:rsidR="00FF0D6E" w:rsidRPr="00DC64A7" w:rsidRDefault="00FF0D6E" w:rsidP="005474B1">
      <w:pPr>
        <w:pStyle w:val="Listparagraf"/>
        <w:autoSpaceDE w:val="0"/>
        <w:autoSpaceDN w:val="0"/>
        <w:adjustRightInd w:val="0"/>
        <w:spacing w:after="0" w:line="240" w:lineRule="auto"/>
        <w:jc w:val="both"/>
        <w:rPr>
          <w:rFonts w:ascii="Trebuchet MS" w:eastAsia="Calibri" w:hAnsi="Trebuchet MS" w:cstheme="minorHAnsi"/>
          <w:color w:val="0F243E" w:themeColor="text2" w:themeShade="80"/>
          <w:u w:val="single"/>
        </w:rPr>
      </w:pPr>
    </w:p>
    <w:p w14:paraId="540A88B9" w14:textId="2249CF78" w:rsidR="00FF0D6E" w:rsidRPr="00DC64A7" w:rsidRDefault="00FF0D6E" w:rsidP="005474B1">
      <w:pPr>
        <w:pStyle w:val="Listparagraf"/>
        <w:numPr>
          <w:ilvl w:val="0"/>
          <w:numId w:val="1"/>
        </w:numPr>
        <w:autoSpaceDE w:val="0"/>
        <w:autoSpaceDN w:val="0"/>
        <w:adjustRightInd w:val="0"/>
        <w:spacing w:after="0" w:line="240" w:lineRule="auto"/>
        <w:jc w:val="both"/>
        <w:rPr>
          <w:rFonts w:ascii="Trebuchet MS" w:eastAsia="Calibri" w:hAnsi="Trebuchet MS" w:cstheme="minorHAnsi"/>
          <w:color w:val="0F243E" w:themeColor="text2" w:themeShade="80"/>
          <w:u w:val="single"/>
        </w:rPr>
      </w:pPr>
      <w:r w:rsidRPr="00DC64A7">
        <w:rPr>
          <w:rFonts w:ascii="Trebuchet MS" w:hAnsi="Trebuchet MS" w:cstheme="minorHAnsi"/>
          <w:color w:val="0F243E" w:themeColor="text2" w:themeShade="80"/>
          <w:u w:val="single"/>
        </w:rPr>
        <w:t xml:space="preserve">Rezultat </w:t>
      </w:r>
      <w:r w:rsidR="00DC64A7" w:rsidRPr="00DC64A7">
        <w:rPr>
          <w:rFonts w:ascii="Trebuchet MS" w:hAnsi="Trebuchet MS" w:cstheme="minorHAnsi"/>
          <w:color w:val="0F243E" w:themeColor="text2" w:themeShade="80"/>
          <w:u w:val="single"/>
        </w:rPr>
        <w:t>așteptat</w:t>
      </w:r>
      <w:r w:rsidRPr="00DC64A7">
        <w:rPr>
          <w:rFonts w:ascii="Trebuchet MS" w:hAnsi="Trebuchet MS" w:cstheme="minorHAnsi"/>
          <w:color w:val="0F243E" w:themeColor="text2" w:themeShade="80"/>
        </w:rPr>
        <w:t>:</w:t>
      </w:r>
      <w:r w:rsidR="0074359B" w:rsidRPr="00DC64A7">
        <w:rPr>
          <w:rFonts w:ascii="Trebuchet MS" w:hAnsi="Trebuchet MS"/>
          <w:color w:val="0F243E" w:themeColor="text2" w:themeShade="80"/>
        </w:rPr>
        <w:t xml:space="preserve"> </w:t>
      </w:r>
      <w:r w:rsidR="0074359B" w:rsidRPr="00DC64A7">
        <w:rPr>
          <w:rFonts w:ascii="Trebuchet MS" w:hAnsi="Trebuchet MS" w:cstheme="minorHAnsi"/>
          <w:color w:val="0F243E" w:themeColor="text2" w:themeShade="80"/>
        </w:rPr>
        <w:t>Număr crescut de tineri NEETs șomeri cu vârsta între 16 - 24 ani, înregistrați la SPO care se reîntorc în educație în programe de tip a doua șansă, inclusiv în programe de formare profesională inițială</w:t>
      </w:r>
    </w:p>
    <w:p w14:paraId="1DEE6C98" w14:textId="77777777" w:rsidR="009612AA" w:rsidRPr="00DC64A7" w:rsidRDefault="009612AA" w:rsidP="005474B1">
      <w:pPr>
        <w:autoSpaceDE w:val="0"/>
        <w:autoSpaceDN w:val="0"/>
        <w:adjustRightInd w:val="0"/>
        <w:spacing w:after="0" w:line="240" w:lineRule="auto"/>
        <w:jc w:val="both"/>
        <w:rPr>
          <w:rFonts w:ascii="Trebuchet MS" w:eastAsia="Calibri" w:hAnsi="Trebuchet MS" w:cstheme="minorHAnsi"/>
          <w:color w:val="0F243E" w:themeColor="text2" w:themeShade="80"/>
        </w:rPr>
      </w:pPr>
    </w:p>
    <w:p w14:paraId="5EC8C860" w14:textId="77777777" w:rsidR="009612AA" w:rsidRPr="00DC64A7" w:rsidRDefault="009612AA" w:rsidP="005474B1">
      <w:pPr>
        <w:autoSpaceDE w:val="0"/>
        <w:autoSpaceDN w:val="0"/>
        <w:adjustRightInd w:val="0"/>
        <w:spacing w:after="0" w:line="240" w:lineRule="auto"/>
        <w:jc w:val="both"/>
        <w:rPr>
          <w:rFonts w:ascii="Trebuchet MS" w:eastAsia="Calibri" w:hAnsi="Trebuchet MS" w:cstheme="minorHAnsi"/>
          <w:color w:val="0F243E" w:themeColor="text2" w:themeShade="80"/>
        </w:rPr>
      </w:pPr>
    </w:p>
    <w:p w14:paraId="5BE111CC" w14:textId="0A91D707" w:rsidR="00DA2666" w:rsidRPr="00DC64A7" w:rsidRDefault="006703E9" w:rsidP="005474B1">
      <w:pPr>
        <w:pStyle w:val="Listparagraf"/>
        <w:numPr>
          <w:ilvl w:val="0"/>
          <w:numId w:val="24"/>
        </w:numPr>
        <w:spacing w:after="0" w:line="240" w:lineRule="auto"/>
        <w:ind w:left="426" w:hanging="426"/>
        <w:jc w:val="both"/>
        <w:outlineLvl w:val="1"/>
        <w:rPr>
          <w:rFonts w:ascii="Trebuchet MS" w:eastAsia="Calibri" w:hAnsi="Trebuchet MS" w:cstheme="minorHAnsi"/>
          <w:b/>
          <w:color w:val="0F243E" w:themeColor="text2" w:themeShade="80"/>
        </w:rPr>
      </w:pPr>
      <w:bookmarkStart w:id="15" w:name="_Toc502233274"/>
      <w:r w:rsidRPr="00DC64A7">
        <w:rPr>
          <w:rFonts w:ascii="Trebuchet MS" w:eastAsia="Calibri" w:hAnsi="Trebuchet MS" w:cstheme="minorHAnsi"/>
          <w:b/>
          <w:color w:val="0F243E" w:themeColor="text2" w:themeShade="80"/>
        </w:rPr>
        <w:lastRenderedPageBreak/>
        <w:t xml:space="preserve">TIPUL APELULUI DE PROIECTE </w:t>
      </w:r>
      <w:r w:rsidR="00177BB2" w:rsidRPr="00DC64A7">
        <w:rPr>
          <w:rFonts w:ascii="Trebuchet MS" w:eastAsia="Calibri" w:hAnsi="Trebuchet MS" w:cstheme="minorHAnsi"/>
          <w:b/>
          <w:color w:val="0F243E" w:themeColor="text2" w:themeShade="80"/>
        </w:rPr>
        <w:t>Ș</w:t>
      </w:r>
      <w:r w:rsidRPr="00DC64A7">
        <w:rPr>
          <w:rFonts w:ascii="Trebuchet MS" w:eastAsia="Calibri" w:hAnsi="Trebuchet MS" w:cstheme="minorHAnsi"/>
          <w:b/>
          <w:color w:val="0F243E" w:themeColor="text2" w:themeShade="80"/>
        </w:rPr>
        <w:t>I PERIOADA DE DEPUNERE A PROPUNERILOR DE PROIECTE</w:t>
      </w:r>
      <w:bookmarkEnd w:id="15"/>
    </w:p>
    <w:p w14:paraId="6474AD1A" w14:textId="77777777" w:rsidR="001B58DE" w:rsidRPr="00DC64A7" w:rsidRDefault="001B58DE" w:rsidP="005474B1">
      <w:pPr>
        <w:spacing w:after="0" w:line="240" w:lineRule="auto"/>
        <w:jc w:val="both"/>
        <w:rPr>
          <w:rFonts w:ascii="Trebuchet MS" w:eastAsia="Calibri" w:hAnsi="Trebuchet MS" w:cstheme="minorHAnsi"/>
          <w:i/>
          <w:color w:val="0F243E" w:themeColor="text2" w:themeShade="80"/>
        </w:rPr>
      </w:pPr>
    </w:p>
    <w:p w14:paraId="6B21B129" w14:textId="61AD1367" w:rsidR="001B58DE" w:rsidRPr="00DC64A7" w:rsidRDefault="00237D78"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Cele două apeluri </w:t>
      </w:r>
      <w:r w:rsidR="00DC64A7">
        <w:rPr>
          <w:rFonts w:ascii="Trebuchet MS" w:eastAsia="Calibri" w:hAnsi="Trebuchet MS" w:cstheme="minorHAnsi"/>
          <w:color w:val="0F243E" w:themeColor="text2" w:themeShade="80"/>
        </w:rPr>
        <w:t>de</w:t>
      </w:r>
      <w:r w:rsidR="001B58DE" w:rsidRPr="00DC64A7">
        <w:rPr>
          <w:rFonts w:ascii="Trebuchet MS" w:eastAsia="Calibri" w:hAnsi="Trebuchet MS" w:cstheme="minorHAnsi"/>
          <w:color w:val="0F243E" w:themeColor="text2" w:themeShade="80"/>
        </w:rPr>
        <w:t xml:space="preserve"> proiecte </w:t>
      </w:r>
      <w:r w:rsidRPr="00DC64A7">
        <w:rPr>
          <w:rFonts w:ascii="Trebuchet MS" w:eastAsia="Calibri" w:hAnsi="Trebuchet MS" w:cstheme="minorHAnsi"/>
          <w:color w:val="0F243E" w:themeColor="text2" w:themeShade="80"/>
        </w:rPr>
        <w:t xml:space="preserve">sunt </w:t>
      </w:r>
      <w:r w:rsidR="001B58DE" w:rsidRPr="00DC64A7">
        <w:rPr>
          <w:rFonts w:ascii="Trebuchet MS" w:eastAsia="Calibri" w:hAnsi="Trebuchet MS" w:cstheme="minorHAnsi"/>
          <w:b/>
          <w:color w:val="0F243E" w:themeColor="text2" w:themeShade="80"/>
        </w:rPr>
        <w:t xml:space="preserve">de tip competitiv </w:t>
      </w:r>
      <w:r w:rsidR="00BA2854" w:rsidRPr="00DC64A7">
        <w:rPr>
          <w:rFonts w:ascii="Trebuchet MS" w:eastAsia="Calibri" w:hAnsi="Trebuchet MS" w:cstheme="minorHAnsi"/>
          <w:b/>
          <w:color w:val="0F243E" w:themeColor="text2" w:themeShade="80"/>
        </w:rPr>
        <w:t xml:space="preserve">cu </w:t>
      </w:r>
      <w:r w:rsidR="001B58DE" w:rsidRPr="00DC64A7">
        <w:rPr>
          <w:rFonts w:ascii="Trebuchet MS" w:eastAsia="Calibri" w:hAnsi="Trebuchet MS" w:cstheme="minorHAnsi"/>
          <w:b/>
          <w:color w:val="0F243E" w:themeColor="text2" w:themeShade="80"/>
        </w:rPr>
        <w:t>termen limită de depunere</w:t>
      </w:r>
      <w:r w:rsidRPr="00DC64A7">
        <w:rPr>
          <w:rStyle w:val="Referinnotdesubsol"/>
          <w:rFonts w:ascii="Trebuchet MS" w:eastAsia="Calibri" w:hAnsi="Trebuchet MS" w:cstheme="minorHAnsi"/>
          <w:color w:val="0F243E" w:themeColor="text2" w:themeShade="80"/>
        </w:rPr>
        <w:footnoteReference w:id="2"/>
      </w:r>
      <w:r w:rsidR="001B58DE" w:rsidRPr="00DC64A7">
        <w:rPr>
          <w:rFonts w:ascii="Trebuchet MS" w:eastAsia="Calibri" w:hAnsi="Trebuchet MS" w:cstheme="minorHAnsi"/>
          <w:color w:val="0F243E" w:themeColor="text2" w:themeShade="80"/>
        </w:rPr>
        <w:t xml:space="preserve">. </w:t>
      </w:r>
    </w:p>
    <w:p w14:paraId="4DFD8A2A" w14:textId="77777777" w:rsidR="00AC3136" w:rsidRPr="00DC64A7" w:rsidRDefault="00AC3136" w:rsidP="005474B1">
      <w:pPr>
        <w:spacing w:after="0" w:line="240" w:lineRule="auto"/>
        <w:jc w:val="both"/>
        <w:rPr>
          <w:rFonts w:ascii="Trebuchet MS" w:eastAsia="Calibri" w:hAnsi="Trebuchet MS" w:cstheme="minorHAnsi"/>
          <w:color w:val="0F243E" w:themeColor="text2" w:themeShade="80"/>
        </w:rPr>
      </w:pPr>
    </w:p>
    <w:p w14:paraId="6E7D0A35" w14:textId="248A0D29" w:rsidR="00AC3136" w:rsidRPr="00DC64A7" w:rsidRDefault="00AC3136" w:rsidP="005474B1">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hAnsi="Trebuchet MS"/>
          <w:color w:val="0F243E" w:themeColor="text2" w:themeShade="80"/>
        </w:rPr>
      </w:pPr>
      <w:r w:rsidRPr="00DC64A7">
        <w:rPr>
          <w:rFonts w:ascii="Trebuchet MS" w:hAnsi="Trebuchet MS"/>
          <w:b/>
          <w:color w:val="0F243E" w:themeColor="text2" w:themeShade="80"/>
        </w:rPr>
        <w:t xml:space="preserve">SISTEMUL INFORMATIC MySMIS 2014 VA FI DESCHIS ÎN DATA DE </w:t>
      </w:r>
      <w:r w:rsidR="009331C6">
        <w:rPr>
          <w:rFonts w:ascii="Trebuchet MS" w:hAnsi="Trebuchet MS"/>
          <w:b/>
          <w:color w:val="0F243E" w:themeColor="text2" w:themeShade="80"/>
        </w:rPr>
        <w:t>10</w:t>
      </w:r>
      <w:r w:rsidR="00013A94" w:rsidRPr="00DC64A7">
        <w:rPr>
          <w:rFonts w:ascii="Trebuchet MS" w:hAnsi="Trebuchet MS"/>
          <w:b/>
          <w:color w:val="0F243E" w:themeColor="text2" w:themeShade="80"/>
        </w:rPr>
        <w:t xml:space="preserve"> ianuarie</w:t>
      </w:r>
      <w:r w:rsidRPr="00DC64A7">
        <w:rPr>
          <w:rFonts w:ascii="Trebuchet MS" w:hAnsi="Trebuchet MS"/>
          <w:b/>
          <w:color w:val="0F243E" w:themeColor="text2" w:themeShade="80"/>
        </w:rPr>
        <w:t xml:space="preserve"> 201</w:t>
      </w:r>
      <w:r w:rsidR="00013A94" w:rsidRPr="00DC64A7">
        <w:rPr>
          <w:rFonts w:ascii="Trebuchet MS" w:hAnsi="Trebuchet MS"/>
          <w:b/>
          <w:color w:val="0F243E" w:themeColor="text2" w:themeShade="80"/>
        </w:rPr>
        <w:t>8</w:t>
      </w:r>
      <w:r w:rsidRPr="00DC64A7">
        <w:rPr>
          <w:rFonts w:ascii="Trebuchet MS" w:hAnsi="Trebuchet MS"/>
          <w:b/>
          <w:color w:val="0F243E" w:themeColor="text2" w:themeShade="80"/>
        </w:rPr>
        <w:t xml:space="preserve"> ORA 10.00</w:t>
      </w:r>
      <w:r w:rsidRPr="00DC64A7">
        <w:rPr>
          <w:rFonts w:ascii="Trebuchet MS" w:hAnsi="Trebuchet MS"/>
          <w:color w:val="0F243E" w:themeColor="text2" w:themeShade="80"/>
        </w:rPr>
        <w:t xml:space="preserve"> </w:t>
      </w:r>
      <w:r w:rsidRPr="00DC64A7">
        <w:rPr>
          <w:rFonts w:ascii="Trebuchet MS" w:hAnsi="Trebuchet MS"/>
          <w:b/>
          <w:color w:val="0F243E" w:themeColor="text2" w:themeShade="80"/>
        </w:rPr>
        <w:t xml:space="preserve">ŞI SE VA ÎNCHIDE ÎN DATA DE </w:t>
      </w:r>
      <w:r w:rsidR="005474B1" w:rsidRPr="00DC64A7">
        <w:rPr>
          <w:rFonts w:ascii="Trebuchet MS" w:hAnsi="Trebuchet MS"/>
          <w:b/>
          <w:color w:val="0F243E" w:themeColor="text2" w:themeShade="80"/>
        </w:rPr>
        <w:t>4 iulie 2019</w:t>
      </w:r>
      <w:r w:rsidRPr="00DC64A7">
        <w:rPr>
          <w:rFonts w:ascii="Trebuchet MS" w:hAnsi="Trebuchet MS"/>
          <w:b/>
          <w:color w:val="0F243E" w:themeColor="text2" w:themeShade="80"/>
        </w:rPr>
        <w:t>, ORA 16.00.</w:t>
      </w:r>
    </w:p>
    <w:p w14:paraId="752A2FEA" w14:textId="77777777" w:rsidR="00AC3136" w:rsidRDefault="00AC3136" w:rsidP="005474B1">
      <w:pPr>
        <w:spacing w:after="0" w:line="240" w:lineRule="auto"/>
        <w:jc w:val="both"/>
        <w:rPr>
          <w:rFonts w:ascii="Trebuchet MS" w:eastAsia="Calibri" w:hAnsi="Trebuchet MS" w:cstheme="minorHAnsi"/>
          <w:color w:val="0F243E" w:themeColor="text2" w:themeShade="80"/>
        </w:rPr>
      </w:pPr>
    </w:p>
    <w:p w14:paraId="1E3F965A" w14:textId="77777777" w:rsidR="00DC64A7" w:rsidRPr="00DE2AED" w:rsidRDefault="00DC64A7" w:rsidP="00DC64A7">
      <w:pPr>
        <w:spacing w:after="0" w:line="240" w:lineRule="auto"/>
        <w:jc w:val="both"/>
        <w:rPr>
          <w:rFonts w:ascii="Trebuchet MS" w:eastAsia="Calibri" w:hAnsi="Trebuchet MS" w:cstheme="minorHAnsi"/>
          <w:color w:val="0F243E" w:themeColor="text2" w:themeShade="80"/>
        </w:rPr>
      </w:pPr>
      <w:r w:rsidRPr="00DE2AED">
        <w:rPr>
          <w:rFonts w:ascii="Trebuchet MS" w:eastAsia="Calibri" w:hAnsi="Trebuchet MS" w:cstheme="minorHAnsi"/>
          <w:color w:val="0F243E" w:themeColor="text2" w:themeShade="80"/>
        </w:rPr>
        <w:t xml:space="preserve">Elaborarea propunerii de proiect va urma fazele mecanismului competitiv menționate in Metodologia de verificare, evaluare </w:t>
      </w:r>
      <w:proofErr w:type="spellStart"/>
      <w:r w:rsidRPr="00DE2AED">
        <w:rPr>
          <w:rFonts w:ascii="Trebuchet MS" w:eastAsia="Calibri" w:hAnsi="Trebuchet MS" w:cstheme="minorHAnsi"/>
          <w:color w:val="0F243E" w:themeColor="text2" w:themeShade="80"/>
        </w:rPr>
        <w:t>şi</w:t>
      </w:r>
      <w:proofErr w:type="spellEnd"/>
      <w:r w:rsidRPr="00DE2AED">
        <w:rPr>
          <w:rFonts w:ascii="Trebuchet MS" w:eastAsia="Calibri" w:hAnsi="Trebuchet MS" w:cstheme="minorHAnsi"/>
          <w:color w:val="0F243E" w:themeColor="text2" w:themeShade="80"/>
        </w:rPr>
        <w:t xml:space="preserve"> selecție a proiectelor în cadrul Programului </w:t>
      </w:r>
      <w:proofErr w:type="spellStart"/>
      <w:r w:rsidRPr="00DE2AED">
        <w:rPr>
          <w:rFonts w:ascii="Trebuchet MS" w:eastAsia="Calibri" w:hAnsi="Trebuchet MS" w:cstheme="minorHAnsi"/>
          <w:color w:val="0F243E" w:themeColor="text2" w:themeShade="80"/>
        </w:rPr>
        <w:t>Operaţional</w:t>
      </w:r>
      <w:proofErr w:type="spellEnd"/>
      <w:r w:rsidRPr="00DE2AED">
        <w:rPr>
          <w:rFonts w:ascii="Trebuchet MS" w:eastAsia="Calibri" w:hAnsi="Trebuchet MS" w:cstheme="minorHAnsi"/>
          <w:color w:val="0F243E" w:themeColor="text2" w:themeShade="80"/>
        </w:rPr>
        <w:t xml:space="preserve"> Capital Uman 2014-2020, cu </w:t>
      </w:r>
      <w:proofErr w:type="spellStart"/>
      <w:r w:rsidRPr="00DE2AED">
        <w:rPr>
          <w:rFonts w:ascii="Trebuchet MS" w:eastAsia="Calibri" w:hAnsi="Trebuchet MS" w:cstheme="minorHAnsi"/>
          <w:color w:val="0F243E" w:themeColor="text2" w:themeShade="80"/>
        </w:rPr>
        <w:t>modificarile</w:t>
      </w:r>
      <w:proofErr w:type="spellEnd"/>
      <w:r w:rsidRPr="00DE2AED">
        <w:rPr>
          <w:rFonts w:ascii="Trebuchet MS" w:eastAsia="Calibri" w:hAnsi="Trebuchet MS" w:cstheme="minorHAnsi"/>
          <w:color w:val="0F243E" w:themeColor="text2" w:themeShade="80"/>
        </w:rPr>
        <w:t xml:space="preserve"> si </w:t>
      </w:r>
      <w:proofErr w:type="spellStart"/>
      <w:r w:rsidRPr="00DE2AED">
        <w:rPr>
          <w:rFonts w:ascii="Trebuchet MS" w:eastAsia="Calibri" w:hAnsi="Trebuchet MS" w:cstheme="minorHAnsi"/>
          <w:color w:val="0F243E" w:themeColor="text2" w:themeShade="80"/>
        </w:rPr>
        <w:t>completarile</w:t>
      </w:r>
      <w:proofErr w:type="spellEnd"/>
      <w:r w:rsidRPr="00DE2AED">
        <w:rPr>
          <w:rFonts w:ascii="Trebuchet MS" w:eastAsia="Calibri" w:hAnsi="Trebuchet MS" w:cstheme="minorHAnsi"/>
          <w:color w:val="0F243E" w:themeColor="text2" w:themeShade="80"/>
        </w:rPr>
        <w:t xml:space="preserve"> ulterioare.</w:t>
      </w:r>
    </w:p>
    <w:p w14:paraId="1EB9281D" w14:textId="77777777" w:rsidR="00DC64A7" w:rsidRPr="00DC64A7" w:rsidRDefault="00DC64A7" w:rsidP="005474B1">
      <w:pPr>
        <w:spacing w:after="0" w:line="240" w:lineRule="auto"/>
        <w:jc w:val="both"/>
        <w:rPr>
          <w:rFonts w:ascii="Trebuchet MS" w:eastAsia="Calibri" w:hAnsi="Trebuchet MS" w:cstheme="minorHAnsi"/>
          <w:color w:val="0F243E" w:themeColor="text2" w:themeShade="80"/>
        </w:rPr>
      </w:pPr>
    </w:p>
    <w:p w14:paraId="63EE1964" w14:textId="41CCC294" w:rsidR="00DA2666" w:rsidRPr="00DC64A7" w:rsidRDefault="00380191" w:rsidP="005474B1">
      <w:pPr>
        <w:pStyle w:val="Listparagraf"/>
        <w:numPr>
          <w:ilvl w:val="0"/>
          <w:numId w:val="24"/>
        </w:numPr>
        <w:spacing w:after="0" w:line="240" w:lineRule="auto"/>
        <w:ind w:left="426" w:hanging="426"/>
        <w:jc w:val="both"/>
        <w:outlineLvl w:val="1"/>
        <w:rPr>
          <w:rFonts w:ascii="Trebuchet MS" w:eastAsia="Calibri" w:hAnsi="Trebuchet MS" w:cstheme="minorHAnsi"/>
          <w:b/>
          <w:color w:val="0F243E" w:themeColor="text2" w:themeShade="80"/>
        </w:rPr>
      </w:pPr>
      <w:bookmarkStart w:id="16" w:name="_Toc496178107"/>
      <w:bookmarkStart w:id="17" w:name="_Toc496182791"/>
      <w:bookmarkStart w:id="18" w:name="_Toc496182827"/>
      <w:bookmarkStart w:id="19" w:name="_Toc496178108"/>
      <w:bookmarkStart w:id="20" w:name="_Toc496182792"/>
      <w:bookmarkStart w:id="21" w:name="_Toc496182828"/>
      <w:bookmarkStart w:id="22" w:name="_Toc496178109"/>
      <w:bookmarkStart w:id="23" w:name="_Toc496182793"/>
      <w:bookmarkStart w:id="24" w:name="_Toc496182829"/>
      <w:bookmarkStart w:id="25" w:name="_Toc496178110"/>
      <w:bookmarkStart w:id="26" w:name="_Toc496182794"/>
      <w:bookmarkStart w:id="27" w:name="_Toc496182830"/>
      <w:bookmarkStart w:id="28" w:name="_Toc496178111"/>
      <w:bookmarkStart w:id="29" w:name="_Toc496182795"/>
      <w:bookmarkStart w:id="30" w:name="_Toc496182831"/>
      <w:bookmarkStart w:id="31" w:name="_Toc50223327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DC64A7">
        <w:rPr>
          <w:rFonts w:ascii="Trebuchet MS" w:eastAsia="Calibri" w:hAnsi="Trebuchet MS" w:cstheme="minorHAnsi"/>
          <w:b/>
          <w:color w:val="0F243E" w:themeColor="text2" w:themeShade="80"/>
        </w:rPr>
        <w:t xml:space="preserve">ACȚIUNILE SPRIJINITE </w:t>
      </w:r>
      <w:r w:rsidR="008A6161" w:rsidRPr="00DC64A7">
        <w:rPr>
          <w:rFonts w:ascii="Trebuchet MS" w:eastAsia="Calibri" w:hAnsi="Trebuchet MS" w:cstheme="minorHAnsi"/>
          <w:b/>
          <w:color w:val="0F243E" w:themeColor="text2" w:themeShade="80"/>
        </w:rPr>
        <w:t>IN CADRUL APELULUI</w:t>
      </w:r>
      <w:bookmarkEnd w:id="31"/>
    </w:p>
    <w:p w14:paraId="4B01EE77" w14:textId="77777777" w:rsidR="00B833C1" w:rsidRPr="00DC64A7" w:rsidRDefault="00B833C1" w:rsidP="005474B1">
      <w:pPr>
        <w:spacing w:after="0" w:line="240" w:lineRule="auto"/>
        <w:jc w:val="both"/>
        <w:rPr>
          <w:rFonts w:ascii="Trebuchet MS" w:eastAsia="Calibri" w:hAnsi="Trebuchet MS" w:cstheme="minorHAnsi"/>
          <w:b/>
          <w:color w:val="0F243E" w:themeColor="text2" w:themeShade="80"/>
        </w:rPr>
      </w:pPr>
    </w:p>
    <w:p w14:paraId="27A4140C" w14:textId="1673C992" w:rsidR="00B20608" w:rsidRPr="00DC64A7" w:rsidRDefault="00B20608" w:rsidP="005474B1">
      <w:pPr>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În acord cu prevederile POCU 2014-2020, activitățile considerate eligibile sunt cele care urmăresc atingerea obiectivului specific 6.1. </w:t>
      </w:r>
    </w:p>
    <w:p w14:paraId="5CA1C721" w14:textId="77777777" w:rsidR="00B20608" w:rsidRPr="00DC64A7" w:rsidRDefault="00B20608" w:rsidP="005474B1">
      <w:pPr>
        <w:spacing w:after="0" w:line="240" w:lineRule="auto"/>
        <w:jc w:val="both"/>
        <w:rPr>
          <w:rFonts w:ascii="Trebuchet MS" w:hAnsi="Trebuchet MS" w:cstheme="minorHAnsi"/>
          <w:color w:val="0F243E" w:themeColor="text2" w:themeShade="80"/>
        </w:rPr>
      </w:pPr>
    </w:p>
    <w:p w14:paraId="456134B9" w14:textId="202025D0" w:rsidR="00B20608" w:rsidRPr="00DC64A7" w:rsidRDefault="00B20608" w:rsidP="005474B1">
      <w:pPr>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NB. Măsurile vor fi oferite după înregistrarea tinerilor NEET la SPO și profilarea acestora de către SPO, respectiv </w:t>
      </w:r>
      <w:r w:rsidR="00DC64A7" w:rsidRPr="00DC64A7">
        <w:rPr>
          <w:rFonts w:ascii="Trebuchet MS" w:hAnsi="Trebuchet MS" w:cstheme="minorHAnsi"/>
          <w:color w:val="0F243E" w:themeColor="text2" w:themeShade="80"/>
        </w:rPr>
        <w:t>Agenția</w:t>
      </w:r>
      <w:r w:rsidRPr="00DC64A7">
        <w:rPr>
          <w:rFonts w:ascii="Trebuchet MS" w:hAnsi="Trebuchet MS" w:cstheme="minorHAnsi"/>
          <w:color w:val="0F243E" w:themeColor="text2" w:themeShade="80"/>
        </w:rPr>
        <w:t xml:space="preserve"> </w:t>
      </w:r>
      <w:r w:rsidR="00DC64A7" w:rsidRPr="00DC64A7">
        <w:rPr>
          <w:rFonts w:ascii="Trebuchet MS" w:hAnsi="Trebuchet MS" w:cstheme="minorHAnsi"/>
          <w:color w:val="0F243E" w:themeColor="text2" w:themeShade="80"/>
        </w:rPr>
        <w:t>Naționala</w:t>
      </w:r>
      <w:r w:rsidRPr="00DC64A7">
        <w:rPr>
          <w:rFonts w:ascii="Trebuchet MS" w:hAnsi="Trebuchet MS" w:cstheme="minorHAnsi"/>
          <w:color w:val="0F243E" w:themeColor="text2" w:themeShade="80"/>
        </w:rPr>
        <w:t xml:space="preserve"> pentru Ocuparea </w:t>
      </w:r>
      <w:r w:rsidR="00DC64A7" w:rsidRPr="00DC64A7">
        <w:rPr>
          <w:rFonts w:ascii="Trebuchet MS" w:hAnsi="Trebuchet MS" w:cstheme="minorHAnsi"/>
          <w:color w:val="0F243E" w:themeColor="text2" w:themeShade="80"/>
        </w:rPr>
        <w:t>Forței</w:t>
      </w:r>
      <w:r w:rsidRPr="00DC64A7">
        <w:rPr>
          <w:rFonts w:ascii="Trebuchet MS" w:hAnsi="Trebuchet MS" w:cstheme="minorHAnsi"/>
          <w:color w:val="0F243E" w:themeColor="text2" w:themeShade="80"/>
        </w:rPr>
        <w:t xml:space="preserve"> de Munca (ANOFM) si/sau subordonatele sale (AJOFM/AMOFM)</w:t>
      </w:r>
    </w:p>
    <w:p w14:paraId="3D308116" w14:textId="77777777" w:rsidR="00B20608" w:rsidRPr="00DC64A7" w:rsidRDefault="00B20608" w:rsidP="005474B1">
      <w:pPr>
        <w:spacing w:after="0" w:line="240" w:lineRule="auto"/>
        <w:jc w:val="both"/>
        <w:rPr>
          <w:rFonts w:ascii="Trebuchet MS" w:hAnsi="Trebuchet MS" w:cstheme="minorHAnsi"/>
          <w:color w:val="0F243E" w:themeColor="text2" w:themeShade="80"/>
        </w:rPr>
      </w:pPr>
    </w:p>
    <w:p w14:paraId="08D507B5" w14:textId="77777777" w:rsidR="00B20608" w:rsidRPr="00DC64A7" w:rsidRDefault="00B20608" w:rsidP="005474B1">
      <w:pPr>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NB. Măsurile de înregistrare și profilare a tinerilor NEET nu vor putea fi incluse în proiectele finanțate prin prezentul apel.</w:t>
      </w:r>
    </w:p>
    <w:p w14:paraId="6F954EA4" w14:textId="77777777" w:rsidR="00B20608" w:rsidRPr="00DC64A7" w:rsidRDefault="00B20608" w:rsidP="005474B1">
      <w:pPr>
        <w:spacing w:after="0" w:line="240" w:lineRule="auto"/>
        <w:jc w:val="both"/>
        <w:rPr>
          <w:rFonts w:ascii="Trebuchet MS" w:hAnsi="Trebuchet MS" w:cstheme="minorHAnsi"/>
          <w:b/>
          <w:color w:val="0F243E" w:themeColor="text2" w:themeShade="80"/>
        </w:rPr>
      </w:pPr>
    </w:p>
    <w:p w14:paraId="4DF6EA01" w14:textId="77777777" w:rsidR="00B20608" w:rsidRPr="00DC64A7" w:rsidRDefault="00B20608" w:rsidP="005474B1">
      <w:pPr>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Toți tinerii NEET șomeri înregistrați și profilați de ANOFM vor putea beneficia de schemele naționale administrate de ANOFM și serviciile deconcentrate din subordinea acesteia (AJOFM). </w:t>
      </w:r>
    </w:p>
    <w:p w14:paraId="147C0F18" w14:textId="77777777" w:rsidR="00B20608" w:rsidRPr="00DC64A7" w:rsidRDefault="00B20608" w:rsidP="005474B1">
      <w:pPr>
        <w:spacing w:after="0" w:line="240" w:lineRule="auto"/>
        <w:jc w:val="both"/>
        <w:rPr>
          <w:rFonts w:ascii="Trebuchet MS" w:hAnsi="Trebuchet MS" w:cstheme="minorHAnsi"/>
          <w:color w:val="0F243E" w:themeColor="text2" w:themeShade="80"/>
        </w:rPr>
      </w:pPr>
    </w:p>
    <w:p w14:paraId="204A7788" w14:textId="49A7D916" w:rsidR="00275BAA" w:rsidRPr="00DC64A7" w:rsidRDefault="00B20608"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b/>
          <w:color w:val="0F243E" w:themeColor="text2" w:themeShade="80"/>
        </w:rPr>
        <w:t xml:space="preserve">Prezentul apel de proiecte finanțează </w:t>
      </w:r>
      <w:r w:rsidR="00895E5D" w:rsidRPr="00DC64A7">
        <w:rPr>
          <w:rFonts w:ascii="Trebuchet MS" w:hAnsi="Trebuchet MS" w:cstheme="minorHAnsi"/>
          <w:b/>
          <w:color w:val="0F243E" w:themeColor="text2" w:themeShade="80"/>
        </w:rPr>
        <w:t>ac</w:t>
      </w:r>
      <w:r w:rsidR="00177BB2" w:rsidRPr="00DC64A7">
        <w:rPr>
          <w:rFonts w:ascii="Trebuchet MS" w:hAnsi="Trebuchet MS" w:cstheme="minorHAnsi"/>
          <w:b/>
          <w:color w:val="0F243E" w:themeColor="text2" w:themeShade="80"/>
        </w:rPr>
        <w:t>ț</w:t>
      </w:r>
      <w:r w:rsidR="00895E5D" w:rsidRPr="00DC64A7">
        <w:rPr>
          <w:rFonts w:ascii="Trebuchet MS" w:hAnsi="Trebuchet MS" w:cstheme="minorHAnsi"/>
          <w:b/>
          <w:color w:val="0F243E" w:themeColor="text2" w:themeShade="80"/>
        </w:rPr>
        <w:t xml:space="preserve">iuni menite </w:t>
      </w:r>
      <w:r w:rsidR="00C037FD" w:rsidRPr="00DC64A7">
        <w:rPr>
          <w:rFonts w:ascii="Trebuchet MS" w:hAnsi="Trebuchet MS" w:cstheme="minorHAnsi"/>
          <w:b/>
          <w:color w:val="0F243E" w:themeColor="text2" w:themeShade="80"/>
        </w:rPr>
        <w:t xml:space="preserve">să realizeze </w:t>
      </w:r>
      <w:proofErr w:type="spellStart"/>
      <w:r w:rsidR="00C037FD" w:rsidRPr="00DC64A7">
        <w:rPr>
          <w:rFonts w:ascii="Trebuchet MS" w:hAnsi="Trebuchet MS" w:cstheme="minorHAnsi"/>
          <w:b/>
          <w:color w:val="0F243E" w:themeColor="text2" w:themeShade="80"/>
        </w:rPr>
        <w:t>reinser</w:t>
      </w:r>
      <w:r w:rsidR="00177BB2" w:rsidRPr="00DC64A7">
        <w:rPr>
          <w:rFonts w:ascii="Trebuchet MS" w:hAnsi="Trebuchet MS" w:cstheme="minorHAnsi"/>
          <w:b/>
          <w:color w:val="0F243E" w:themeColor="text2" w:themeShade="80"/>
        </w:rPr>
        <w:t>ț</w:t>
      </w:r>
      <w:r w:rsidR="00C037FD" w:rsidRPr="00DC64A7">
        <w:rPr>
          <w:rFonts w:ascii="Trebuchet MS" w:hAnsi="Trebuchet MS" w:cstheme="minorHAnsi"/>
          <w:b/>
          <w:color w:val="0F243E" w:themeColor="text2" w:themeShade="80"/>
        </w:rPr>
        <w:t>ia</w:t>
      </w:r>
      <w:proofErr w:type="spellEnd"/>
      <w:r w:rsidR="00C037FD" w:rsidRPr="00DC64A7">
        <w:rPr>
          <w:rFonts w:ascii="Trebuchet MS" w:hAnsi="Trebuchet MS" w:cstheme="minorHAnsi"/>
          <w:b/>
          <w:color w:val="0F243E" w:themeColor="text2" w:themeShade="80"/>
        </w:rPr>
        <w:t xml:space="preserve"> în sistemul educa</w:t>
      </w:r>
      <w:r w:rsidR="00177BB2" w:rsidRPr="00DC64A7">
        <w:rPr>
          <w:rFonts w:ascii="Trebuchet MS" w:hAnsi="Trebuchet MS" w:cstheme="minorHAnsi"/>
          <w:b/>
          <w:color w:val="0F243E" w:themeColor="text2" w:themeShade="80"/>
        </w:rPr>
        <w:t>ț</w:t>
      </w:r>
      <w:r w:rsidR="00C037FD" w:rsidRPr="00DC64A7">
        <w:rPr>
          <w:rFonts w:ascii="Trebuchet MS" w:hAnsi="Trebuchet MS" w:cstheme="minorHAnsi"/>
          <w:b/>
          <w:color w:val="0F243E" w:themeColor="text2" w:themeShade="80"/>
        </w:rPr>
        <w:t xml:space="preserve">ional, cu precădere cel profesional </w:t>
      </w:r>
      <w:r w:rsidR="00177BB2" w:rsidRPr="00DC64A7">
        <w:rPr>
          <w:rFonts w:ascii="Trebuchet MS" w:hAnsi="Trebuchet MS" w:cstheme="minorHAnsi"/>
          <w:b/>
          <w:color w:val="0F243E" w:themeColor="text2" w:themeShade="80"/>
        </w:rPr>
        <w:t>ș</w:t>
      </w:r>
      <w:r w:rsidR="00C037FD" w:rsidRPr="00DC64A7">
        <w:rPr>
          <w:rFonts w:ascii="Trebuchet MS" w:hAnsi="Trebuchet MS" w:cstheme="minorHAnsi"/>
          <w:b/>
          <w:color w:val="0F243E" w:themeColor="text2" w:themeShade="80"/>
        </w:rPr>
        <w:t>i tehnic</w:t>
      </w:r>
      <w:r w:rsidR="00C037FD" w:rsidRPr="00DC64A7">
        <w:rPr>
          <w:rStyle w:val="Referinnotdesubsol"/>
          <w:rFonts w:ascii="Trebuchet MS" w:hAnsi="Trebuchet MS" w:cstheme="minorHAnsi"/>
          <w:b/>
          <w:color w:val="0F243E" w:themeColor="text2" w:themeShade="80"/>
        </w:rPr>
        <w:footnoteReference w:id="3"/>
      </w:r>
      <w:r w:rsidR="00507E3B" w:rsidRPr="00DC64A7">
        <w:rPr>
          <w:rFonts w:ascii="Trebuchet MS" w:hAnsi="Trebuchet MS" w:cstheme="minorHAnsi"/>
          <w:b/>
          <w:color w:val="0F243E" w:themeColor="text2" w:themeShade="80"/>
        </w:rPr>
        <w:t xml:space="preserve"> prin programul A doua </w:t>
      </w:r>
      <w:r w:rsidR="00177BB2" w:rsidRPr="00DC64A7">
        <w:rPr>
          <w:rFonts w:ascii="Trebuchet MS" w:hAnsi="Trebuchet MS" w:cstheme="minorHAnsi"/>
          <w:b/>
          <w:color w:val="0F243E" w:themeColor="text2" w:themeShade="80"/>
        </w:rPr>
        <w:t>ș</w:t>
      </w:r>
      <w:r w:rsidR="00507E3B" w:rsidRPr="00DC64A7">
        <w:rPr>
          <w:rFonts w:ascii="Trebuchet MS" w:hAnsi="Trebuchet MS" w:cstheme="minorHAnsi"/>
          <w:b/>
          <w:color w:val="0F243E" w:themeColor="text2" w:themeShade="80"/>
        </w:rPr>
        <w:t>ansă</w:t>
      </w:r>
      <w:r w:rsidR="007441D8" w:rsidRPr="00DC64A7">
        <w:rPr>
          <w:rFonts w:ascii="Trebuchet MS" w:hAnsi="Trebuchet MS" w:cstheme="minorHAnsi"/>
          <w:bCs/>
          <w:color w:val="0F243E" w:themeColor="text2" w:themeShade="80"/>
        </w:rPr>
        <w:t xml:space="preserve"> a tinerilor </w:t>
      </w:r>
      <w:r w:rsidR="007441D8" w:rsidRPr="00DC64A7">
        <w:rPr>
          <w:rFonts w:ascii="Trebuchet MS" w:hAnsi="Trebuchet MS" w:cstheme="minorHAnsi"/>
          <w:iCs/>
          <w:color w:val="0F243E" w:themeColor="text2" w:themeShade="80"/>
        </w:rPr>
        <w:t>NEETs șomeri, cu vârsta cuprinsă între 16-24 de ani înregistrați la SPO, in special a celor din categorii defavorizate, roma/rural</w:t>
      </w:r>
      <w:r w:rsidR="00C037FD" w:rsidRPr="00DC64A7">
        <w:rPr>
          <w:rFonts w:ascii="Trebuchet MS" w:hAnsi="Trebuchet MS" w:cstheme="minorHAnsi"/>
          <w:b/>
          <w:color w:val="0F243E" w:themeColor="text2" w:themeShade="80"/>
        </w:rPr>
        <w:t xml:space="preserve">, </w:t>
      </w:r>
      <w:r w:rsidR="00895E5D" w:rsidRPr="00DC64A7">
        <w:rPr>
          <w:rFonts w:ascii="Trebuchet MS" w:hAnsi="Trebuchet MS" w:cstheme="minorHAnsi"/>
          <w:b/>
          <w:color w:val="0F243E" w:themeColor="text2" w:themeShade="80"/>
        </w:rPr>
        <w:t>să sporească nivelul de con</w:t>
      </w:r>
      <w:r w:rsidR="00177BB2" w:rsidRPr="00DC64A7">
        <w:rPr>
          <w:rFonts w:ascii="Trebuchet MS" w:hAnsi="Trebuchet MS" w:cstheme="minorHAnsi"/>
          <w:b/>
          <w:color w:val="0F243E" w:themeColor="text2" w:themeShade="80"/>
        </w:rPr>
        <w:t>ș</w:t>
      </w:r>
      <w:r w:rsidR="00895E5D" w:rsidRPr="00DC64A7">
        <w:rPr>
          <w:rFonts w:ascii="Trebuchet MS" w:hAnsi="Trebuchet MS" w:cstheme="minorHAnsi"/>
          <w:b/>
          <w:color w:val="0F243E" w:themeColor="text2" w:themeShade="80"/>
        </w:rPr>
        <w:t>tientizare a rolului educa</w:t>
      </w:r>
      <w:r w:rsidR="00177BB2" w:rsidRPr="00DC64A7">
        <w:rPr>
          <w:rFonts w:ascii="Trebuchet MS" w:hAnsi="Trebuchet MS" w:cstheme="minorHAnsi"/>
          <w:b/>
          <w:color w:val="0F243E" w:themeColor="text2" w:themeShade="80"/>
        </w:rPr>
        <w:t>ț</w:t>
      </w:r>
      <w:r w:rsidR="00895E5D" w:rsidRPr="00DC64A7">
        <w:rPr>
          <w:rFonts w:ascii="Trebuchet MS" w:hAnsi="Trebuchet MS" w:cstheme="minorHAnsi"/>
          <w:b/>
          <w:color w:val="0F243E" w:themeColor="text2" w:themeShade="80"/>
        </w:rPr>
        <w:t xml:space="preserve">iei prin campanii de informare, să contribuie la scăderea ratei abandonului </w:t>
      </w:r>
      <w:r w:rsidR="00177BB2" w:rsidRPr="00DC64A7">
        <w:rPr>
          <w:rFonts w:ascii="Trebuchet MS" w:hAnsi="Trebuchet MS" w:cstheme="minorHAnsi"/>
          <w:b/>
          <w:color w:val="0F243E" w:themeColor="text2" w:themeShade="80"/>
        </w:rPr>
        <w:t>ș</w:t>
      </w:r>
      <w:r w:rsidR="00895E5D" w:rsidRPr="00DC64A7">
        <w:rPr>
          <w:rFonts w:ascii="Trebuchet MS" w:hAnsi="Trebuchet MS" w:cstheme="minorHAnsi"/>
          <w:b/>
          <w:color w:val="0F243E" w:themeColor="text2" w:themeShade="80"/>
        </w:rPr>
        <w:t>colar</w:t>
      </w:r>
      <w:r w:rsidR="00C037FD" w:rsidRPr="00DC64A7">
        <w:rPr>
          <w:rFonts w:ascii="Trebuchet MS" w:hAnsi="Trebuchet MS" w:cstheme="minorHAnsi"/>
          <w:b/>
          <w:color w:val="0F243E" w:themeColor="text2" w:themeShade="80"/>
        </w:rPr>
        <w:t xml:space="preserve">, inclusiv </w:t>
      </w:r>
      <w:r w:rsidR="00895E5D" w:rsidRPr="00DC64A7">
        <w:rPr>
          <w:rFonts w:ascii="Trebuchet MS" w:hAnsi="Trebuchet MS" w:cstheme="minorHAnsi"/>
          <w:b/>
          <w:color w:val="0F243E" w:themeColor="text2" w:themeShade="80"/>
        </w:rPr>
        <w:t xml:space="preserve"> prin oferirea unor </w:t>
      </w:r>
      <w:r w:rsidR="00C037FD" w:rsidRPr="00DC64A7">
        <w:rPr>
          <w:rFonts w:ascii="Trebuchet MS" w:hAnsi="Trebuchet MS" w:cstheme="minorHAnsi"/>
          <w:b/>
          <w:color w:val="0F243E" w:themeColor="text2" w:themeShade="80"/>
        </w:rPr>
        <w:t>măsuri de sprijin financiar</w:t>
      </w:r>
      <w:r w:rsidR="00895E5D" w:rsidRPr="00DC64A7">
        <w:rPr>
          <w:rFonts w:ascii="Trebuchet MS" w:hAnsi="Trebuchet MS" w:cstheme="minorHAnsi"/>
          <w:b/>
          <w:color w:val="0F243E" w:themeColor="text2" w:themeShade="80"/>
        </w:rPr>
        <w:t xml:space="preserve"> pentru </w:t>
      </w:r>
      <w:r w:rsidR="00C037FD" w:rsidRPr="00DC64A7">
        <w:rPr>
          <w:rFonts w:ascii="Trebuchet MS" w:hAnsi="Trebuchet MS" w:cstheme="minorHAnsi"/>
          <w:b/>
          <w:color w:val="0F243E" w:themeColor="text2" w:themeShade="80"/>
        </w:rPr>
        <w:t>cursan</w:t>
      </w:r>
      <w:r w:rsidR="00177BB2" w:rsidRPr="00DC64A7">
        <w:rPr>
          <w:rFonts w:ascii="Trebuchet MS" w:hAnsi="Trebuchet MS" w:cstheme="minorHAnsi"/>
          <w:b/>
          <w:color w:val="0F243E" w:themeColor="text2" w:themeShade="80"/>
        </w:rPr>
        <w:t>ț</w:t>
      </w:r>
      <w:r w:rsidR="00C037FD" w:rsidRPr="00DC64A7">
        <w:rPr>
          <w:rFonts w:ascii="Trebuchet MS" w:hAnsi="Trebuchet MS" w:cstheme="minorHAnsi"/>
          <w:b/>
          <w:color w:val="0F243E" w:themeColor="text2" w:themeShade="80"/>
        </w:rPr>
        <w:t>i</w:t>
      </w:r>
      <w:r w:rsidR="00895E5D" w:rsidRPr="00DC64A7">
        <w:rPr>
          <w:rFonts w:ascii="Trebuchet MS" w:hAnsi="Trebuchet MS" w:cstheme="minorHAnsi"/>
          <w:b/>
          <w:color w:val="0F243E" w:themeColor="text2" w:themeShade="80"/>
        </w:rPr>
        <w:t xml:space="preserve"> </w:t>
      </w:r>
      <w:r w:rsidR="00177BB2" w:rsidRPr="00DC64A7">
        <w:rPr>
          <w:rFonts w:ascii="Trebuchet MS" w:hAnsi="Trebuchet MS" w:cstheme="minorHAnsi"/>
          <w:b/>
          <w:color w:val="0F243E" w:themeColor="text2" w:themeShade="80"/>
        </w:rPr>
        <w:t>ș</w:t>
      </w:r>
      <w:r w:rsidR="00895E5D" w:rsidRPr="00DC64A7">
        <w:rPr>
          <w:rFonts w:ascii="Trebuchet MS" w:hAnsi="Trebuchet MS" w:cstheme="minorHAnsi"/>
          <w:b/>
          <w:color w:val="0F243E" w:themeColor="text2" w:themeShade="80"/>
        </w:rPr>
        <w:t xml:space="preserve">i </w:t>
      </w:r>
      <w:r w:rsidR="006D768D" w:rsidRPr="00DC64A7">
        <w:rPr>
          <w:rFonts w:ascii="Trebuchet MS" w:hAnsi="Trebuchet MS" w:cstheme="minorHAnsi"/>
          <w:b/>
          <w:color w:val="0F243E" w:themeColor="text2" w:themeShade="80"/>
        </w:rPr>
        <w:t>familiile</w:t>
      </w:r>
      <w:r w:rsidR="00895E5D" w:rsidRPr="00DC64A7">
        <w:rPr>
          <w:rFonts w:ascii="Trebuchet MS" w:hAnsi="Trebuchet MS" w:cstheme="minorHAnsi"/>
          <w:b/>
          <w:color w:val="0F243E" w:themeColor="text2" w:themeShade="80"/>
        </w:rPr>
        <w:t xml:space="preserve"> acestora</w:t>
      </w:r>
      <w:r w:rsidR="007441D8" w:rsidRPr="00DC64A7">
        <w:rPr>
          <w:rFonts w:ascii="Trebuchet MS" w:hAnsi="Trebuchet MS" w:cstheme="minorHAnsi"/>
          <w:b/>
          <w:color w:val="0F243E" w:themeColor="text2" w:themeShade="80"/>
        </w:rPr>
        <w:t>.</w:t>
      </w:r>
    </w:p>
    <w:p w14:paraId="7EB040DB" w14:textId="77777777" w:rsidR="000D14AE" w:rsidRPr="00DC64A7" w:rsidRDefault="000D14AE" w:rsidP="005474B1">
      <w:pPr>
        <w:spacing w:after="0" w:line="240" w:lineRule="auto"/>
        <w:jc w:val="both"/>
        <w:rPr>
          <w:rFonts w:ascii="Trebuchet MS" w:hAnsi="Trebuchet MS" w:cstheme="minorHAnsi"/>
          <w:color w:val="0F243E" w:themeColor="text2" w:themeShade="80"/>
          <w:u w:val="single"/>
          <w:shd w:val="clear" w:color="auto" w:fill="FDE9D9" w:themeFill="accent6" w:themeFillTint="33"/>
        </w:rPr>
      </w:pPr>
    </w:p>
    <w:p w14:paraId="597785B2" w14:textId="4A707957" w:rsidR="00275BAA" w:rsidRPr="00DC64A7" w:rsidRDefault="00275BAA" w:rsidP="005474B1">
      <w:pPr>
        <w:pStyle w:val="MainText"/>
        <w:rPr>
          <w:rFonts w:ascii="Trebuchet MS" w:hAnsi="Trebuchet MS" w:cstheme="minorHAnsi"/>
          <w:color w:val="0F243E" w:themeColor="text2" w:themeShade="80"/>
          <w:szCs w:val="22"/>
          <w:lang w:val="ro-RO"/>
        </w:rPr>
      </w:pPr>
      <w:r w:rsidRPr="00DC64A7">
        <w:rPr>
          <w:rFonts w:ascii="Trebuchet MS" w:hAnsi="Trebuchet MS" w:cstheme="minorHAnsi"/>
          <w:color w:val="0F243E" w:themeColor="text2" w:themeShade="80"/>
          <w:szCs w:val="22"/>
          <w:u w:val="single"/>
          <w:shd w:val="clear" w:color="auto" w:fill="FDE9D9" w:themeFill="accent6" w:themeFillTint="33"/>
          <w:lang w:val="ro-RO"/>
        </w:rPr>
        <w:t>Măsurile de compensare</w:t>
      </w:r>
      <w:r w:rsidRPr="00DC64A7">
        <w:rPr>
          <w:rFonts w:ascii="Trebuchet MS" w:hAnsi="Trebuchet MS" w:cstheme="minorHAnsi"/>
          <w:color w:val="0F243E" w:themeColor="text2" w:themeShade="80"/>
          <w:szCs w:val="22"/>
          <w:lang w:val="ro-RO"/>
        </w:rPr>
        <w:t>, care au aplicabilitate directă în situa</w:t>
      </w:r>
      <w:r w:rsidR="00177BB2" w:rsidRPr="00DC64A7">
        <w:rPr>
          <w:rFonts w:ascii="Trebuchet MS" w:hAnsi="Trebuchet MS" w:cstheme="minorHAnsi"/>
          <w:color w:val="0F243E" w:themeColor="text2" w:themeShade="80"/>
          <w:szCs w:val="22"/>
          <w:lang w:val="ro-RO"/>
        </w:rPr>
        <w:t>ț</w:t>
      </w:r>
      <w:r w:rsidRPr="00DC64A7">
        <w:rPr>
          <w:rFonts w:ascii="Trebuchet MS" w:hAnsi="Trebuchet MS" w:cstheme="minorHAnsi"/>
          <w:color w:val="0F243E" w:themeColor="text2" w:themeShade="80"/>
          <w:szCs w:val="22"/>
          <w:lang w:val="ro-RO"/>
        </w:rPr>
        <w:t>ia tinerilor NEETs care au părăsit prematur sistemul de educa</w:t>
      </w:r>
      <w:r w:rsidR="00177BB2" w:rsidRPr="00DC64A7">
        <w:rPr>
          <w:rFonts w:ascii="Trebuchet MS" w:hAnsi="Trebuchet MS" w:cstheme="minorHAnsi"/>
          <w:color w:val="0F243E" w:themeColor="text2" w:themeShade="80"/>
          <w:szCs w:val="22"/>
          <w:lang w:val="ro-RO"/>
        </w:rPr>
        <w:t>ț</w:t>
      </w:r>
      <w:r w:rsidRPr="00DC64A7">
        <w:rPr>
          <w:rFonts w:ascii="Trebuchet MS" w:hAnsi="Trebuchet MS" w:cstheme="minorHAnsi"/>
          <w:color w:val="0F243E" w:themeColor="text2" w:themeShade="80"/>
          <w:szCs w:val="22"/>
          <w:lang w:val="ro-RO"/>
        </w:rPr>
        <w:t>ie, au scopul de a sprijini reintegrarea acestora în sistemul de educa</w:t>
      </w:r>
      <w:r w:rsidR="00177BB2" w:rsidRPr="00DC64A7">
        <w:rPr>
          <w:rFonts w:ascii="Trebuchet MS" w:hAnsi="Trebuchet MS" w:cstheme="minorHAnsi"/>
          <w:color w:val="0F243E" w:themeColor="text2" w:themeShade="80"/>
          <w:szCs w:val="22"/>
          <w:lang w:val="ro-RO"/>
        </w:rPr>
        <w:t>ț</w:t>
      </w:r>
      <w:r w:rsidRPr="00DC64A7">
        <w:rPr>
          <w:rFonts w:ascii="Trebuchet MS" w:hAnsi="Trebuchet MS" w:cstheme="minorHAnsi"/>
          <w:color w:val="0F243E" w:themeColor="text2" w:themeShade="80"/>
          <w:szCs w:val="22"/>
          <w:lang w:val="ro-RO"/>
        </w:rPr>
        <w:t xml:space="preserve">ie </w:t>
      </w:r>
      <w:r w:rsidR="00177BB2" w:rsidRPr="00DC64A7">
        <w:rPr>
          <w:rFonts w:ascii="Trebuchet MS" w:hAnsi="Trebuchet MS" w:cstheme="minorHAnsi"/>
          <w:color w:val="0F243E" w:themeColor="text2" w:themeShade="80"/>
          <w:szCs w:val="22"/>
          <w:lang w:val="ro-RO"/>
        </w:rPr>
        <w:t>ș</w:t>
      </w:r>
      <w:r w:rsidRPr="00DC64A7">
        <w:rPr>
          <w:rFonts w:ascii="Trebuchet MS" w:hAnsi="Trebuchet MS" w:cstheme="minorHAnsi"/>
          <w:color w:val="0F243E" w:themeColor="text2" w:themeShade="80"/>
          <w:szCs w:val="22"/>
          <w:lang w:val="ro-RO"/>
        </w:rPr>
        <w:t>i formare, inclusiv în vederea dobândirii calificărilor necesare integ</w:t>
      </w:r>
      <w:r w:rsidR="00A16AC1" w:rsidRPr="00DC64A7">
        <w:rPr>
          <w:rFonts w:ascii="Trebuchet MS" w:hAnsi="Trebuchet MS" w:cstheme="minorHAnsi"/>
          <w:color w:val="0F243E" w:themeColor="text2" w:themeShade="80"/>
          <w:szCs w:val="22"/>
          <w:lang w:val="ro-RO"/>
        </w:rPr>
        <w:t>rării efective pe pia</w:t>
      </w:r>
      <w:r w:rsidR="00177BB2" w:rsidRPr="00DC64A7">
        <w:rPr>
          <w:rFonts w:ascii="Trebuchet MS" w:hAnsi="Trebuchet MS" w:cstheme="minorHAnsi"/>
          <w:color w:val="0F243E" w:themeColor="text2" w:themeShade="80"/>
          <w:szCs w:val="22"/>
          <w:lang w:val="ro-RO"/>
        </w:rPr>
        <w:t>ț</w:t>
      </w:r>
      <w:r w:rsidR="00A16AC1" w:rsidRPr="00DC64A7">
        <w:rPr>
          <w:rFonts w:ascii="Trebuchet MS" w:hAnsi="Trebuchet MS" w:cstheme="minorHAnsi"/>
          <w:color w:val="0F243E" w:themeColor="text2" w:themeShade="80"/>
          <w:szCs w:val="22"/>
          <w:lang w:val="ro-RO"/>
        </w:rPr>
        <w:t>a muncii.</w:t>
      </w:r>
    </w:p>
    <w:p w14:paraId="4509BEC1" w14:textId="77777777" w:rsidR="00F579D6" w:rsidRPr="00DC64A7" w:rsidRDefault="00F579D6" w:rsidP="005474B1">
      <w:pPr>
        <w:autoSpaceDE w:val="0"/>
        <w:autoSpaceDN w:val="0"/>
        <w:adjustRightInd w:val="0"/>
        <w:spacing w:after="0" w:line="240" w:lineRule="auto"/>
        <w:jc w:val="both"/>
        <w:rPr>
          <w:rFonts w:ascii="Trebuchet MS" w:hAnsi="Trebuchet MS" w:cstheme="minorHAnsi"/>
          <w:color w:val="0F243E" w:themeColor="text2" w:themeShade="80"/>
        </w:rPr>
      </w:pPr>
    </w:p>
    <w:p w14:paraId="7848705B" w14:textId="0575F6AD" w:rsidR="0092501D" w:rsidRPr="00DC64A7" w:rsidRDefault="00275BAA"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Proiectele ce vor fi sprijinite in cadrul acestei apel </w:t>
      </w:r>
      <w:r w:rsidR="00D5617A" w:rsidRPr="00DC64A7">
        <w:rPr>
          <w:rFonts w:ascii="Trebuchet MS" w:hAnsi="Trebuchet MS" w:cstheme="minorHAnsi"/>
          <w:color w:val="0F243E" w:themeColor="text2" w:themeShade="80"/>
        </w:rPr>
        <w:t>susțin</w:t>
      </w:r>
      <w:r w:rsidRPr="00DC64A7">
        <w:rPr>
          <w:rFonts w:ascii="Trebuchet MS" w:hAnsi="Trebuchet MS" w:cstheme="minorHAnsi"/>
          <w:color w:val="0F243E" w:themeColor="text2" w:themeShade="80"/>
        </w:rPr>
        <w:t xml:space="preserve"> atingerea obiectivelor stabilite prin </w:t>
      </w:r>
      <w:r w:rsidRPr="00DC64A7">
        <w:rPr>
          <w:rFonts w:ascii="Trebuchet MS" w:hAnsi="Trebuchet MS" w:cstheme="minorHAnsi"/>
          <w:b/>
          <w:color w:val="0F243E" w:themeColor="text2" w:themeShade="80"/>
          <w:u w:val="single"/>
        </w:rPr>
        <w:t xml:space="preserve">Planul de </w:t>
      </w:r>
      <w:r w:rsidR="00D5617A" w:rsidRPr="00DC64A7">
        <w:rPr>
          <w:rFonts w:ascii="Trebuchet MS" w:hAnsi="Trebuchet MS" w:cstheme="minorHAnsi"/>
          <w:b/>
          <w:color w:val="0F243E" w:themeColor="text2" w:themeShade="80"/>
          <w:u w:val="single"/>
        </w:rPr>
        <w:t>Acțiune</w:t>
      </w:r>
      <w:r w:rsidRPr="00DC64A7">
        <w:rPr>
          <w:rFonts w:ascii="Trebuchet MS" w:hAnsi="Trebuchet MS" w:cstheme="minorHAnsi"/>
          <w:b/>
          <w:color w:val="0F243E" w:themeColor="text2" w:themeShade="80"/>
          <w:u w:val="single"/>
        </w:rPr>
        <w:t xml:space="preserve"> pentru impleme</w:t>
      </w:r>
      <w:r w:rsidR="00BC4E37" w:rsidRPr="00DC64A7">
        <w:rPr>
          <w:rFonts w:ascii="Trebuchet MS" w:hAnsi="Trebuchet MS" w:cstheme="minorHAnsi"/>
          <w:b/>
          <w:color w:val="0F243E" w:themeColor="text2" w:themeShade="80"/>
          <w:u w:val="single"/>
        </w:rPr>
        <w:t xml:space="preserve">ntarea </w:t>
      </w:r>
      <w:r w:rsidR="00D5617A" w:rsidRPr="00DC64A7">
        <w:rPr>
          <w:rFonts w:ascii="Trebuchet MS" w:hAnsi="Trebuchet MS" w:cstheme="minorHAnsi"/>
          <w:b/>
          <w:color w:val="0F243E" w:themeColor="text2" w:themeShade="80"/>
          <w:u w:val="single"/>
        </w:rPr>
        <w:t>Garanției</w:t>
      </w:r>
      <w:r w:rsidR="00BC4E37" w:rsidRPr="00DC64A7">
        <w:rPr>
          <w:rFonts w:ascii="Trebuchet MS" w:hAnsi="Trebuchet MS" w:cstheme="minorHAnsi"/>
          <w:b/>
          <w:color w:val="0F243E" w:themeColor="text2" w:themeShade="80"/>
          <w:u w:val="single"/>
        </w:rPr>
        <w:t xml:space="preserve"> pentru Tineri</w:t>
      </w:r>
      <w:r w:rsidR="00BC4E37" w:rsidRPr="00DC64A7">
        <w:rPr>
          <w:rFonts w:ascii="Trebuchet MS" w:hAnsi="Trebuchet MS" w:cstheme="minorHAnsi"/>
          <w:color w:val="0F243E" w:themeColor="text2" w:themeShade="80"/>
        </w:rPr>
        <w:t>, care are drept obi</w:t>
      </w:r>
      <w:r w:rsidR="006D768D" w:rsidRPr="00DC64A7">
        <w:rPr>
          <w:rFonts w:ascii="Trebuchet MS" w:hAnsi="Trebuchet MS" w:cstheme="minorHAnsi"/>
          <w:color w:val="0F243E" w:themeColor="text2" w:themeShade="80"/>
        </w:rPr>
        <w:t>e</w:t>
      </w:r>
      <w:r w:rsidR="00BC4E37" w:rsidRPr="00DC64A7">
        <w:rPr>
          <w:rFonts w:ascii="Trebuchet MS" w:hAnsi="Trebuchet MS" w:cstheme="minorHAnsi"/>
          <w:color w:val="0F243E" w:themeColor="text2" w:themeShade="80"/>
        </w:rPr>
        <w:t xml:space="preserve">ctiv reducerea </w:t>
      </w:r>
      <w:r w:rsidR="00177BB2" w:rsidRPr="00DC64A7">
        <w:rPr>
          <w:rFonts w:ascii="Trebuchet MS" w:hAnsi="Trebuchet MS" w:cstheme="minorHAnsi"/>
          <w:color w:val="0F243E" w:themeColor="text2" w:themeShade="80"/>
        </w:rPr>
        <w:t>ș</w:t>
      </w:r>
      <w:r w:rsidR="00BC4E37" w:rsidRPr="00DC64A7">
        <w:rPr>
          <w:rFonts w:ascii="Trebuchet MS" w:hAnsi="Trebuchet MS" w:cstheme="minorHAnsi"/>
          <w:color w:val="0F243E" w:themeColor="text2" w:themeShade="80"/>
        </w:rPr>
        <w:t xml:space="preserve">omajului în rândul tinerilor care au vârsta cuprinsă între 16 </w:t>
      </w:r>
      <w:r w:rsidR="00177BB2" w:rsidRPr="00DC64A7">
        <w:rPr>
          <w:rFonts w:ascii="Trebuchet MS" w:hAnsi="Trebuchet MS" w:cstheme="minorHAnsi"/>
          <w:color w:val="0F243E" w:themeColor="text2" w:themeShade="80"/>
        </w:rPr>
        <w:t>ș</w:t>
      </w:r>
      <w:r w:rsidR="00BC4E37" w:rsidRPr="00DC64A7">
        <w:rPr>
          <w:rFonts w:ascii="Trebuchet MS" w:hAnsi="Trebuchet MS" w:cstheme="minorHAnsi"/>
          <w:color w:val="0F243E" w:themeColor="text2" w:themeShade="80"/>
        </w:rPr>
        <w:t>i 24 ani, prin facilitarea ob</w:t>
      </w:r>
      <w:r w:rsidR="00177BB2" w:rsidRPr="00DC64A7">
        <w:rPr>
          <w:rFonts w:ascii="Trebuchet MS" w:hAnsi="Trebuchet MS" w:cstheme="minorHAnsi"/>
          <w:color w:val="0F243E" w:themeColor="text2" w:themeShade="80"/>
        </w:rPr>
        <w:t>ț</w:t>
      </w:r>
      <w:r w:rsidR="00BC4E37" w:rsidRPr="00DC64A7">
        <w:rPr>
          <w:rFonts w:ascii="Trebuchet MS" w:hAnsi="Trebuchet MS" w:cstheme="minorHAnsi"/>
          <w:color w:val="0F243E" w:themeColor="text2" w:themeShade="80"/>
        </w:rPr>
        <w:t xml:space="preserve">inerii </w:t>
      </w:r>
      <w:r w:rsidR="0092501D" w:rsidRPr="00DC64A7">
        <w:rPr>
          <w:rFonts w:ascii="Trebuchet MS" w:hAnsi="Trebuchet MS" w:cstheme="minorHAnsi"/>
          <w:color w:val="0F243E" w:themeColor="text2" w:themeShade="80"/>
        </w:rPr>
        <w:t>unui loc de muncă</w:t>
      </w:r>
      <w:r w:rsidR="004317AA" w:rsidRPr="00DC64A7">
        <w:rPr>
          <w:rFonts w:ascii="Trebuchet MS" w:hAnsi="Trebuchet MS" w:cstheme="minorHAnsi"/>
          <w:color w:val="0F243E" w:themeColor="text2" w:themeShade="80"/>
        </w:rPr>
        <w:t xml:space="preserve">. </w:t>
      </w:r>
    </w:p>
    <w:p w14:paraId="738CED27" w14:textId="77777777" w:rsidR="00335C92" w:rsidRPr="00DC64A7" w:rsidRDefault="00335C92" w:rsidP="005474B1">
      <w:pPr>
        <w:autoSpaceDE w:val="0"/>
        <w:autoSpaceDN w:val="0"/>
        <w:adjustRightInd w:val="0"/>
        <w:spacing w:after="0" w:line="240" w:lineRule="auto"/>
        <w:jc w:val="both"/>
        <w:rPr>
          <w:rFonts w:ascii="Trebuchet MS" w:hAnsi="Trebuchet MS" w:cstheme="minorHAnsi"/>
          <w:color w:val="0F243E" w:themeColor="text2" w:themeShade="80"/>
        </w:rPr>
      </w:pPr>
    </w:p>
    <w:p w14:paraId="3027988D" w14:textId="1A7ADFC6" w:rsidR="00D12E1E" w:rsidRPr="00DC64A7" w:rsidRDefault="00E8274E" w:rsidP="005474B1">
      <w:pPr>
        <w:pStyle w:val="MainText"/>
        <w:rPr>
          <w:rFonts w:ascii="Trebuchet MS" w:hAnsi="Trebuchet MS" w:cstheme="minorHAnsi"/>
          <w:color w:val="0F243E" w:themeColor="text2" w:themeShade="80"/>
          <w:szCs w:val="22"/>
          <w:lang w:val="ro-RO"/>
        </w:rPr>
      </w:pPr>
      <w:r w:rsidRPr="00DC64A7">
        <w:rPr>
          <w:rFonts w:ascii="Trebuchet MS" w:hAnsi="Trebuchet MS" w:cstheme="minorHAnsi"/>
          <w:color w:val="0F243E" w:themeColor="text2" w:themeShade="80"/>
          <w:szCs w:val="22"/>
          <w:lang w:val="ro-RO"/>
        </w:rPr>
        <w:t>Ac</w:t>
      </w:r>
      <w:r w:rsidR="00177BB2" w:rsidRPr="00DC64A7">
        <w:rPr>
          <w:rFonts w:ascii="Trebuchet MS" w:hAnsi="Trebuchet MS" w:cstheme="minorHAnsi"/>
          <w:color w:val="0F243E" w:themeColor="text2" w:themeShade="80"/>
          <w:szCs w:val="22"/>
          <w:lang w:val="ro-RO"/>
        </w:rPr>
        <w:t>ț</w:t>
      </w:r>
      <w:r w:rsidRPr="00DC64A7">
        <w:rPr>
          <w:rFonts w:ascii="Trebuchet MS" w:hAnsi="Trebuchet MS" w:cstheme="minorHAnsi"/>
          <w:color w:val="0F243E" w:themeColor="text2" w:themeShade="80"/>
          <w:szCs w:val="22"/>
          <w:lang w:val="ro-RO"/>
        </w:rPr>
        <w:t xml:space="preserve">iunile sprijinite în cadrul acestui apel reflectă respectarea principiilor privind combaterea discriminării </w:t>
      </w:r>
      <w:r w:rsidR="00177BB2" w:rsidRPr="00DC64A7">
        <w:rPr>
          <w:rFonts w:ascii="Trebuchet MS" w:hAnsi="Trebuchet MS" w:cstheme="minorHAnsi"/>
          <w:color w:val="0F243E" w:themeColor="text2" w:themeShade="80"/>
          <w:szCs w:val="22"/>
          <w:lang w:val="ro-RO"/>
        </w:rPr>
        <w:t>ș</w:t>
      </w:r>
      <w:r w:rsidR="006D768D" w:rsidRPr="00DC64A7">
        <w:rPr>
          <w:rFonts w:ascii="Trebuchet MS" w:hAnsi="Trebuchet MS" w:cstheme="minorHAnsi"/>
          <w:color w:val="0F243E" w:themeColor="text2" w:themeShade="80"/>
          <w:szCs w:val="22"/>
          <w:lang w:val="ro-RO"/>
        </w:rPr>
        <w:t>i</w:t>
      </w:r>
      <w:r w:rsidRPr="00DC64A7">
        <w:rPr>
          <w:rFonts w:ascii="Trebuchet MS" w:hAnsi="Trebuchet MS" w:cstheme="minorHAnsi"/>
          <w:color w:val="0F243E" w:themeColor="text2" w:themeShade="80"/>
          <w:szCs w:val="22"/>
          <w:lang w:val="ro-RO"/>
        </w:rPr>
        <w:t xml:space="preserve"> a segregării în educa</w:t>
      </w:r>
      <w:r w:rsidR="00177BB2" w:rsidRPr="00DC64A7">
        <w:rPr>
          <w:rFonts w:ascii="Trebuchet MS" w:hAnsi="Trebuchet MS" w:cstheme="minorHAnsi"/>
          <w:color w:val="0F243E" w:themeColor="text2" w:themeShade="80"/>
          <w:szCs w:val="22"/>
          <w:lang w:val="ro-RO"/>
        </w:rPr>
        <w:t>ț</w:t>
      </w:r>
      <w:r w:rsidRPr="00DC64A7">
        <w:rPr>
          <w:rFonts w:ascii="Trebuchet MS" w:hAnsi="Trebuchet MS" w:cstheme="minorHAnsi"/>
          <w:color w:val="0F243E" w:themeColor="text2" w:themeShade="80"/>
          <w:szCs w:val="22"/>
          <w:lang w:val="ro-RO"/>
        </w:rPr>
        <w:t>ie.</w:t>
      </w:r>
    </w:p>
    <w:p w14:paraId="45D28F56" w14:textId="77777777" w:rsidR="00661993" w:rsidRPr="00DC64A7" w:rsidRDefault="00661993" w:rsidP="005474B1">
      <w:pPr>
        <w:autoSpaceDE w:val="0"/>
        <w:autoSpaceDN w:val="0"/>
        <w:adjustRightInd w:val="0"/>
        <w:spacing w:after="0" w:line="240" w:lineRule="auto"/>
        <w:jc w:val="both"/>
        <w:rPr>
          <w:rFonts w:ascii="Trebuchet MS" w:eastAsia="Calibri" w:hAnsi="Trebuchet MS" w:cstheme="minorHAnsi"/>
          <w:b/>
          <w:color w:val="0F243E" w:themeColor="text2" w:themeShade="80"/>
        </w:rPr>
      </w:pPr>
    </w:p>
    <w:p w14:paraId="47166F42" w14:textId="3F03550E" w:rsidR="00395E40" w:rsidRPr="00DC64A7" w:rsidRDefault="00AD784B"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lastRenderedPageBreak/>
        <w:t xml:space="preserve">În vederea îndeplinirii </w:t>
      </w:r>
      <w:r w:rsidR="009C2E76" w:rsidRPr="00DC64A7">
        <w:rPr>
          <w:rFonts w:ascii="Trebuchet MS" w:hAnsi="Trebuchet MS" w:cstheme="minorHAnsi"/>
          <w:b/>
          <w:bCs/>
          <w:color w:val="0F243E" w:themeColor="text2" w:themeShade="80"/>
        </w:rPr>
        <w:t>OS 6.1</w:t>
      </w:r>
      <w:r w:rsidRPr="00DC64A7">
        <w:rPr>
          <w:rFonts w:ascii="Trebuchet MS" w:hAnsi="Trebuchet MS" w:cstheme="minorHAnsi"/>
          <w:b/>
          <w:bCs/>
          <w:color w:val="0F243E" w:themeColor="text2" w:themeShade="80"/>
        </w:rPr>
        <w:t xml:space="preserve">. </w:t>
      </w:r>
      <w:r w:rsidR="003548E7" w:rsidRPr="00DC64A7">
        <w:rPr>
          <w:rFonts w:ascii="Trebuchet MS" w:hAnsi="Trebuchet MS" w:cstheme="minorHAnsi"/>
          <w:b/>
          <w:bCs/>
          <w:color w:val="0F243E" w:themeColor="text2" w:themeShade="80"/>
        </w:rPr>
        <w:t>activitatea principală</w:t>
      </w:r>
      <w:r w:rsidR="00B25C8E" w:rsidRPr="00DC64A7">
        <w:rPr>
          <w:rFonts w:ascii="Trebuchet MS" w:hAnsi="Trebuchet MS" w:cstheme="minorHAnsi"/>
          <w:b/>
          <w:bCs/>
          <w:color w:val="0F243E" w:themeColor="text2" w:themeShade="80"/>
        </w:rPr>
        <w:t xml:space="preserve"> obligatorie</w:t>
      </w:r>
      <w:r w:rsidR="003548E7" w:rsidRPr="00DC64A7">
        <w:rPr>
          <w:rFonts w:ascii="Trebuchet MS" w:hAnsi="Trebuchet MS" w:cstheme="minorHAnsi"/>
          <w:b/>
          <w:bCs/>
          <w:color w:val="0F243E" w:themeColor="text2" w:themeShade="80"/>
        </w:rPr>
        <w:t xml:space="preserve"> </w:t>
      </w:r>
      <w:r w:rsidR="003548E7" w:rsidRPr="00DC64A7">
        <w:rPr>
          <w:rFonts w:ascii="Trebuchet MS" w:hAnsi="Trebuchet MS" w:cstheme="minorHAnsi"/>
          <w:bCs/>
          <w:color w:val="0F243E" w:themeColor="text2" w:themeShade="80"/>
        </w:rPr>
        <w:t xml:space="preserve">care </w:t>
      </w:r>
      <w:r w:rsidR="00FF6FD1" w:rsidRPr="00DC64A7">
        <w:rPr>
          <w:rFonts w:ascii="Trebuchet MS" w:hAnsi="Trebuchet MS" w:cstheme="minorHAnsi"/>
          <w:color w:val="0F243E" w:themeColor="text2" w:themeShade="80"/>
        </w:rPr>
        <w:t>va</w:t>
      </w:r>
      <w:r w:rsidRPr="00DC64A7">
        <w:rPr>
          <w:rFonts w:ascii="Trebuchet MS" w:hAnsi="Trebuchet MS" w:cstheme="minorHAnsi"/>
          <w:color w:val="0F243E" w:themeColor="text2" w:themeShade="80"/>
        </w:rPr>
        <w:t xml:space="preserve"> fi finan</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at</w:t>
      </w:r>
      <w:r w:rsidR="00FF6FD1" w:rsidRPr="00DC64A7">
        <w:rPr>
          <w:rFonts w:ascii="Trebuchet MS" w:hAnsi="Trebuchet MS" w:cstheme="minorHAnsi"/>
          <w:color w:val="0F243E" w:themeColor="text2" w:themeShade="80"/>
        </w:rPr>
        <w:t>ă</w:t>
      </w:r>
      <w:r w:rsidRPr="00DC64A7">
        <w:rPr>
          <w:rFonts w:ascii="Trebuchet MS" w:hAnsi="Trebuchet MS" w:cstheme="minorHAnsi"/>
          <w:color w:val="0F243E" w:themeColor="text2" w:themeShade="80"/>
        </w:rPr>
        <w:t xml:space="preserve"> </w:t>
      </w:r>
      <w:r w:rsidR="00CE4EE5" w:rsidRPr="00DC64A7">
        <w:rPr>
          <w:rFonts w:ascii="Trebuchet MS" w:hAnsi="Trebuchet MS" w:cstheme="minorHAnsi"/>
          <w:color w:val="0F243E" w:themeColor="text2" w:themeShade="80"/>
        </w:rPr>
        <w:t>este f</w:t>
      </w:r>
      <w:r w:rsidR="009B3914" w:rsidRPr="00DC64A7">
        <w:rPr>
          <w:rFonts w:ascii="Trebuchet MS" w:hAnsi="Trebuchet MS" w:cstheme="minorHAnsi"/>
          <w:color w:val="0F243E" w:themeColor="text2" w:themeShade="80"/>
        </w:rPr>
        <w:t>urnizarea flexibilă de programe de</w:t>
      </w:r>
      <w:r w:rsidR="00B33D13" w:rsidRPr="00DC64A7">
        <w:rPr>
          <w:rFonts w:ascii="Trebuchet MS" w:hAnsi="Trebuchet MS" w:cstheme="minorHAnsi"/>
          <w:color w:val="0F243E" w:themeColor="text2" w:themeShade="80"/>
        </w:rPr>
        <w:t xml:space="preserve"> ”A doua </w:t>
      </w:r>
      <w:r w:rsidR="00177BB2" w:rsidRPr="00DC64A7">
        <w:rPr>
          <w:rFonts w:ascii="Trebuchet MS" w:hAnsi="Trebuchet MS" w:cstheme="minorHAnsi"/>
          <w:color w:val="0F243E" w:themeColor="text2" w:themeShade="80"/>
        </w:rPr>
        <w:t>ș</w:t>
      </w:r>
      <w:r w:rsidR="00B33D13" w:rsidRPr="00DC64A7">
        <w:rPr>
          <w:rFonts w:ascii="Trebuchet MS" w:hAnsi="Trebuchet MS" w:cstheme="minorHAnsi"/>
          <w:color w:val="0F243E" w:themeColor="text2" w:themeShade="80"/>
        </w:rPr>
        <w:t>ansă”</w:t>
      </w:r>
      <w:r w:rsidR="0072288C" w:rsidRPr="00DC64A7">
        <w:rPr>
          <w:rStyle w:val="Referinnotdesubsol"/>
          <w:rFonts w:ascii="Trebuchet MS" w:hAnsi="Trebuchet MS" w:cstheme="minorHAnsi"/>
          <w:color w:val="0F243E" w:themeColor="text2" w:themeShade="80"/>
        </w:rPr>
        <w:footnoteReference w:id="4"/>
      </w:r>
      <w:r w:rsidR="00133323" w:rsidRPr="00DC64A7">
        <w:rPr>
          <w:rFonts w:ascii="Trebuchet MS" w:hAnsi="Trebuchet MS" w:cstheme="minorHAnsi"/>
          <w:color w:val="0F243E" w:themeColor="text2" w:themeShade="80"/>
        </w:rPr>
        <w:t>,</w:t>
      </w:r>
      <w:r w:rsidR="00395E40" w:rsidRPr="00DC64A7">
        <w:rPr>
          <w:rFonts w:ascii="Trebuchet MS" w:hAnsi="Trebuchet MS" w:cstheme="minorHAnsi"/>
          <w:color w:val="0F243E" w:themeColor="text2" w:themeShade="80"/>
        </w:rPr>
        <w:t xml:space="preserve"> prin reintegrarea în cadrul sistemului de învă</w:t>
      </w:r>
      <w:r w:rsidR="00177BB2" w:rsidRPr="00DC64A7">
        <w:rPr>
          <w:rFonts w:ascii="Trebuchet MS" w:hAnsi="Trebuchet MS" w:cstheme="minorHAnsi"/>
          <w:color w:val="0F243E" w:themeColor="text2" w:themeShade="80"/>
        </w:rPr>
        <w:t>ț</w:t>
      </w:r>
      <w:r w:rsidR="00395E40" w:rsidRPr="00DC64A7">
        <w:rPr>
          <w:rFonts w:ascii="Trebuchet MS" w:hAnsi="Trebuchet MS" w:cstheme="minorHAnsi"/>
          <w:color w:val="0F243E" w:themeColor="text2" w:themeShade="80"/>
        </w:rPr>
        <w:t>ământ în vederea completării/finalizării studiilor, inclusiv prin participarea la programe de formare profesională ini</w:t>
      </w:r>
      <w:r w:rsidR="00177BB2" w:rsidRPr="00DC64A7">
        <w:rPr>
          <w:rFonts w:ascii="Trebuchet MS" w:hAnsi="Trebuchet MS" w:cstheme="minorHAnsi"/>
          <w:color w:val="0F243E" w:themeColor="text2" w:themeShade="80"/>
        </w:rPr>
        <w:t>ț</w:t>
      </w:r>
      <w:r w:rsidR="00395E40" w:rsidRPr="00DC64A7">
        <w:rPr>
          <w:rFonts w:ascii="Trebuchet MS" w:hAnsi="Trebuchet MS" w:cstheme="minorHAnsi"/>
          <w:color w:val="0F243E" w:themeColor="text2" w:themeShade="80"/>
        </w:rPr>
        <w:t>ială</w:t>
      </w:r>
      <w:r w:rsidR="00133323" w:rsidRPr="00DC64A7">
        <w:rPr>
          <w:rFonts w:ascii="Trebuchet MS" w:hAnsi="Trebuchet MS" w:cstheme="minorHAnsi"/>
          <w:color w:val="0F243E" w:themeColor="text2" w:themeShade="80"/>
        </w:rPr>
        <w:t>.</w:t>
      </w:r>
    </w:p>
    <w:p w14:paraId="4E867A12" w14:textId="77777777" w:rsidR="003548E7" w:rsidRPr="00DC64A7" w:rsidRDefault="003548E7" w:rsidP="005474B1">
      <w:pPr>
        <w:autoSpaceDE w:val="0"/>
        <w:autoSpaceDN w:val="0"/>
        <w:adjustRightInd w:val="0"/>
        <w:spacing w:after="0" w:line="240" w:lineRule="auto"/>
        <w:jc w:val="both"/>
        <w:rPr>
          <w:rFonts w:ascii="Trebuchet MS" w:hAnsi="Trebuchet MS" w:cstheme="minorHAnsi"/>
          <w:color w:val="0F243E" w:themeColor="text2" w:themeShade="80"/>
        </w:rPr>
      </w:pPr>
    </w:p>
    <w:p w14:paraId="70F1E1D5" w14:textId="77010B83" w:rsidR="003548E7" w:rsidRPr="00DC64A7" w:rsidRDefault="003548E7" w:rsidP="005474B1">
      <w:pPr>
        <w:autoSpaceDE w:val="0"/>
        <w:autoSpaceDN w:val="0"/>
        <w:adjustRightInd w:val="0"/>
        <w:spacing w:after="0" w:line="240" w:lineRule="auto"/>
        <w:jc w:val="both"/>
        <w:rPr>
          <w:rFonts w:ascii="Trebuchet MS" w:hAnsi="Trebuchet MS" w:cstheme="minorHAnsi"/>
          <w:b/>
          <w:color w:val="0F243E" w:themeColor="text2" w:themeShade="80"/>
          <w:u w:val="single"/>
        </w:rPr>
      </w:pPr>
      <w:r w:rsidRPr="00DC64A7">
        <w:rPr>
          <w:rFonts w:ascii="Trebuchet MS" w:hAnsi="Trebuchet MS" w:cstheme="minorHAnsi"/>
          <w:b/>
          <w:color w:val="0F243E" w:themeColor="text2" w:themeShade="80"/>
          <w:u w:val="single"/>
        </w:rPr>
        <w:t>Activită</w:t>
      </w:r>
      <w:r w:rsidR="00177BB2" w:rsidRPr="00DC64A7">
        <w:rPr>
          <w:rFonts w:ascii="Trebuchet MS" w:hAnsi="Trebuchet MS" w:cstheme="minorHAnsi"/>
          <w:b/>
          <w:color w:val="0F243E" w:themeColor="text2" w:themeShade="80"/>
          <w:u w:val="single"/>
        </w:rPr>
        <w:t>ț</w:t>
      </w:r>
      <w:r w:rsidRPr="00DC64A7">
        <w:rPr>
          <w:rFonts w:ascii="Trebuchet MS" w:hAnsi="Trebuchet MS" w:cstheme="minorHAnsi"/>
          <w:b/>
          <w:color w:val="0F243E" w:themeColor="text2" w:themeShade="80"/>
          <w:u w:val="single"/>
        </w:rPr>
        <w:t>i eligibile secundare</w:t>
      </w:r>
      <w:r w:rsidR="000226FA" w:rsidRPr="00DC64A7">
        <w:rPr>
          <w:rFonts w:ascii="Trebuchet MS" w:hAnsi="Trebuchet MS" w:cstheme="minorHAnsi"/>
          <w:b/>
          <w:color w:val="0F243E" w:themeColor="text2" w:themeShade="80"/>
          <w:u w:val="single"/>
        </w:rPr>
        <w:t>:</w:t>
      </w:r>
    </w:p>
    <w:p w14:paraId="0A71A86F" w14:textId="77777777" w:rsidR="003548E7" w:rsidRPr="00DC64A7" w:rsidRDefault="003548E7" w:rsidP="005474B1">
      <w:pPr>
        <w:autoSpaceDE w:val="0"/>
        <w:autoSpaceDN w:val="0"/>
        <w:adjustRightInd w:val="0"/>
        <w:spacing w:after="0" w:line="240" w:lineRule="auto"/>
        <w:jc w:val="both"/>
        <w:rPr>
          <w:rFonts w:ascii="Trebuchet MS" w:hAnsi="Trebuchet MS" w:cstheme="minorHAnsi"/>
          <w:color w:val="0F243E" w:themeColor="text2" w:themeShade="80"/>
        </w:rPr>
      </w:pPr>
    </w:p>
    <w:p w14:paraId="54025DDE" w14:textId="019B6044" w:rsidR="00456B72" w:rsidRPr="00DC64A7" w:rsidRDefault="00456B72" w:rsidP="005474B1">
      <w:pPr>
        <w:pStyle w:val="Listparagraf"/>
        <w:numPr>
          <w:ilvl w:val="0"/>
          <w:numId w:val="5"/>
        </w:num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b/>
          <w:color w:val="0F243E" w:themeColor="text2" w:themeShade="80"/>
          <w:u w:val="single"/>
        </w:rPr>
        <w:t>Realizarea unor parteneriate sustenabile cu angajatori locali</w:t>
      </w:r>
      <w:r w:rsidRPr="00DC64A7">
        <w:rPr>
          <w:rFonts w:ascii="Trebuchet MS" w:hAnsi="Trebuchet MS" w:cstheme="minorHAnsi"/>
          <w:color w:val="0F243E" w:themeColor="text2" w:themeShade="80"/>
        </w:rPr>
        <w:t xml:space="preserve"> în vederea elaborării </w:t>
      </w:r>
      <w:r w:rsidR="00177BB2" w:rsidRPr="00DC64A7">
        <w:rPr>
          <w:rFonts w:ascii="Trebuchet MS" w:hAnsi="Trebuchet MS" w:cstheme="minorHAnsi"/>
          <w:color w:val="0F243E" w:themeColor="text2" w:themeShade="80"/>
        </w:rPr>
        <w:t>ș</w:t>
      </w:r>
      <w:r w:rsidRPr="00DC64A7">
        <w:rPr>
          <w:rFonts w:ascii="Trebuchet MS" w:hAnsi="Trebuchet MS" w:cstheme="minorHAnsi"/>
          <w:color w:val="0F243E" w:themeColor="text2" w:themeShade="80"/>
        </w:rPr>
        <w:t>i furnizării de programe de formare profesională ini</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ială</w:t>
      </w:r>
      <w:r w:rsidR="00B25C8E" w:rsidRPr="00DC64A7">
        <w:rPr>
          <w:rFonts w:ascii="Trebuchet MS" w:hAnsi="Trebuchet MS" w:cstheme="minorHAnsi"/>
          <w:color w:val="0F243E" w:themeColor="text2" w:themeShade="80"/>
        </w:rPr>
        <w:t>,</w:t>
      </w:r>
      <w:r w:rsidRPr="00DC64A7">
        <w:rPr>
          <w:rFonts w:ascii="Trebuchet MS" w:hAnsi="Trebuchet MS" w:cstheme="minorHAnsi"/>
          <w:color w:val="0F243E" w:themeColor="text2" w:themeShade="80"/>
        </w:rPr>
        <w:t xml:space="preserve"> corelate cu </w:t>
      </w:r>
      <w:r w:rsidRPr="00DC64A7">
        <w:rPr>
          <w:rFonts w:ascii="Trebuchet MS" w:hAnsi="Trebuchet MS" w:cstheme="minorHAnsi"/>
          <w:iCs/>
          <w:color w:val="0F243E" w:themeColor="text2" w:themeShade="80"/>
        </w:rPr>
        <w:t>oportunită</w:t>
      </w:r>
      <w:r w:rsidR="00177BB2" w:rsidRPr="00DC64A7">
        <w:rPr>
          <w:rFonts w:ascii="Trebuchet MS" w:hAnsi="Trebuchet MS" w:cstheme="minorHAnsi"/>
          <w:iCs/>
          <w:color w:val="0F243E" w:themeColor="text2" w:themeShade="80"/>
        </w:rPr>
        <w:t>ț</w:t>
      </w:r>
      <w:r w:rsidRPr="00DC64A7">
        <w:rPr>
          <w:rFonts w:ascii="Trebuchet MS" w:hAnsi="Trebuchet MS" w:cstheme="minorHAnsi"/>
          <w:iCs/>
          <w:color w:val="0F243E" w:themeColor="text2" w:themeShade="80"/>
        </w:rPr>
        <w:t>ile de ocupare din zona d</w:t>
      </w:r>
      <w:r w:rsidR="003437F1" w:rsidRPr="00DC64A7">
        <w:rPr>
          <w:rFonts w:ascii="Trebuchet MS" w:hAnsi="Trebuchet MS" w:cstheme="minorHAnsi"/>
          <w:iCs/>
          <w:color w:val="0F243E" w:themeColor="text2" w:themeShade="80"/>
        </w:rPr>
        <w:t>e provenien</w:t>
      </w:r>
      <w:r w:rsidR="00177BB2" w:rsidRPr="00DC64A7">
        <w:rPr>
          <w:rFonts w:ascii="Trebuchet MS" w:hAnsi="Trebuchet MS" w:cstheme="minorHAnsi"/>
          <w:iCs/>
          <w:color w:val="0F243E" w:themeColor="text2" w:themeShade="80"/>
        </w:rPr>
        <w:t>ț</w:t>
      </w:r>
      <w:r w:rsidR="003437F1" w:rsidRPr="00DC64A7">
        <w:rPr>
          <w:rFonts w:ascii="Trebuchet MS" w:hAnsi="Trebuchet MS" w:cstheme="minorHAnsi"/>
          <w:iCs/>
          <w:color w:val="0F243E" w:themeColor="text2" w:themeShade="80"/>
        </w:rPr>
        <w:t>ă a tinerilor NEETs;</w:t>
      </w:r>
    </w:p>
    <w:p w14:paraId="144808ED" w14:textId="4D8E8E35" w:rsidR="00B33D13" w:rsidRPr="00DC64A7" w:rsidRDefault="00B33D13" w:rsidP="005474B1">
      <w:pPr>
        <w:pStyle w:val="Listparagraf"/>
        <w:numPr>
          <w:ilvl w:val="0"/>
          <w:numId w:val="5"/>
        </w:num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b/>
          <w:color w:val="0F243E" w:themeColor="text2" w:themeShade="80"/>
          <w:u w:val="single"/>
        </w:rPr>
        <w:t xml:space="preserve">Consiliere </w:t>
      </w:r>
      <w:r w:rsidR="00177BB2" w:rsidRPr="00DC64A7">
        <w:rPr>
          <w:rFonts w:ascii="Trebuchet MS" w:hAnsi="Trebuchet MS" w:cstheme="minorHAnsi"/>
          <w:b/>
          <w:color w:val="0F243E" w:themeColor="text2" w:themeShade="80"/>
          <w:u w:val="single"/>
        </w:rPr>
        <w:t>ș</w:t>
      </w:r>
      <w:r w:rsidRPr="00DC64A7">
        <w:rPr>
          <w:rFonts w:ascii="Trebuchet MS" w:hAnsi="Trebuchet MS" w:cstheme="minorHAnsi"/>
          <w:b/>
          <w:color w:val="0F243E" w:themeColor="text2" w:themeShade="80"/>
          <w:u w:val="single"/>
        </w:rPr>
        <w:t xml:space="preserve">i </w:t>
      </w:r>
      <w:r w:rsidR="005B1862" w:rsidRPr="00DC64A7">
        <w:rPr>
          <w:rFonts w:ascii="Trebuchet MS" w:hAnsi="Trebuchet MS" w:cstheme="minorHAnsi"/>
          <w:b/>
          <w:color w:val="0F243E" w:themeColor="text2" w:themeShade="80"/>
          <w:u w:val="single"/>
        </w:rPr>
        <w:t>orientare</w:t>
      </w:r>
      <w:r w:rsidRPr="00DC64A7">
        <w:rPr>
          <w:rFonts w:ascii="Trebuchet MS" w:hAnsi="Trebuchet MS" w:cstheme="minorHAnsi"/>
          <w:b/>
          <w:color w:val="0F243E" w:themeColor="text2" w:themeShade="80"/>
          <w:u w:val="single"/>
        </w:rPr>
        <w:t xml:space="preserve"> pentru </w:t>
      </w:r>
      <w:r w:rsidR="005B1862" w:rsidRPr="00DC64A7">
        <w:rPr>
          <w:rFonts w:ascii="Trebuchet MS" w:hAnsi="Trebuchet MS" w:cstheme="minorHAnsi"/>
          <w:b/>
          <w:color w:val="0F243E" w:themeColor="text2" w:themeShade="80"/>
          <w:u w:val="single"/>
        </w:rPr>
        <w:t xml:space="preserve">tinerii NEETs </w:t>
      </w:r>
      <w:r w:rsidR="00177BB2" w:rsidRPr="00DC64A7">
        <w:rPr>
          <w:rFonts w:ascii="Trebuchet MS" w:hAnsi="Trebuchet MS" w:cstheme="minorHAnsi"/>
          <w:b/>
          <w:color w:val="0F243E" w:themeColor="text2" w:themeShade="80"/>
          <w:u w:val="single"/>
        </w:rPr>
        <w:t>ș</w:t>
      </w:r>
      <w:r w:rsidR="005B1862" w:rsidRPr="00DC64A7">
        <w:rPr>
          <w:rFonts w:ascii="Trebuchet MS" w:hAnsi="Trebuchet MS" w:cstheme="minorHAnsi"/>
          <w:b/>
          <w:color w:val="0F243E" w:themeColor="text2" w:themeShade="80"/>
          <w:u w:val="single"/>
        </w:rPr>
        <w:t>i părin</w:t>
      </w:r>
      <w:r w:rsidR="00177BB2" w:rsidRPr="00DC64A7">
        <w:rPr>
          <w:rFonts w:ascii="Trebuchet MS" w:hAnsi="Trebuchet MS" w:cstheme="minorHAnsi"/>
          <w:b/>
          <w:color w:val="0F243E" w:themeColor="text2" w:themeShade="80"/>
          <w:u w:val="single"/>
        </w:rPr>
        <w:t>ț</w:t>
      </w:r>
      <w:r w:rsidR="005B1862" w:rsidRPr="00DC64A7">
        <w:rPr>
          <w:rFonts w:ascii="Trebuchet MS" w:hAnsi="Trebuchet MS" w:cstheme="minorHAnsi"/>
          <w:b/>
          <w:color w:val="0F243E" w:themeColor="text2" w:themeShade="80"/>
          <w:u w:val="single"/>
        </w:rPr>
        <w:t>ii acestora</w:t>
      </w:r>
      <w:r w:rsidR="005B1862" w:rsidRPr="00DC64A7">
        <w:rPr>
          <w:rStyle w:val="Referinnotdesubsol"/>
          <w:rFonts w:ascii="Trebuchet MS" w:hAnsi="Trebuchet MS" w:cstheme="minorHAnsi"/>
          <w:color w:val="0F243E" w:themeColor="text2" w:themeShade="80"/>
        </w:rPr>
        <w:footnoteReference w:id="5"/>
      </w:r>
      <w:r w:rsidR="00395E40" w:rsidRPr="00DC64A7">
        <w:rPr>
          <w:rFonts w:ascii="Trebuchet MS" w:hAnsi="Trebuchet MS" w:cstheme="minorHAnsi"/>
          <w:color w:val="0F243E" w:themeColor="text2" w:themeShade="80"/>
        </w:rPr>
        <w:t xml:space="preserve"> cu scopul de a cre</w:t>
      </w:r>
      <w:r w:rsidR="00177BB2" w:rsidRPr="00DC64A7">
        <w:rPr>
          <w:rFonts w:ascii="Trebuchet MS" w:hAnsi="Trebuchet MS" w:cstheme="minorHAnsi"/>
          <w:color w:val="0F243E" w:themeColor="text2" w:themeShade="80"/>
        </w:rPr>
        <w:t>ș</w:t>
      </w:r>
      <w:r w:rsidR="00395E40" w:rsidRPr="00DC64A7">
        <w:rPr>
          <w:rFonts w:ascii="Trebuchet MS" w:hAnsi="Trebuchet MS" w:cstheme="minorHAnsi"/>
          <w:color w:val="0F243E" w:themeColor="text2" w:themeShade="80"/>
        </w:rPr>
        <w:t>te nivelul de con</w:t>
      </w:r>
      <w:r w:rsidR="00177BB2" w:rsidRPr="00DC64A7">
        <w:rPr>
          <w:rFonts w:ascii="Trebuchet MS" w:hAnsi="Trebuchet MS" w:cstheme="minorHAnsi"/>
          <w:color w:val="0F243E" w:themeColor="text2" w:themeShade="80"/>
        </w:rPr>
        <w:t>ș</w:t>
      </w:r>
      <w:r w:rsidR="00395E40" w:rsidRPr="00DC64A7">
        <w:rPr>
          <w:rFonts w:ascii="Trebuchet MS" w:hAnsi="Trebuchet MS" w:cstheme="minorHAnsi"/>
          <w:color w:val="0F243E" w:themeColor="text2" w:themeShade="80"/>
        </w:rPr>
        <w:t xml:space="preserve">tientizare a avantajelor participării la programe de tip a doua </w:t>
      </w:r>
      <w:r w:rsidR="00177BB2" w:rsidRPr="00DC64A7">
        <w:rPr>
          <w:rFonts w:ascii="Trebuchet MS" w:hAnsi="Trebuchet MS" w:cstheme="minorHAnsi"/>
          <w:color w:val="0F243E" w:themeColor="text2" w:themeShade="80"/>
        </w:rPr>
        <w:t>ș</w:t>
      </w:r>
      <w:r w:rsidR="00395E40" w:rsidRPr="00DC64A7">
        <w:rPr>
          <w:rFonts w:ascii="Trebuchet MS" w:hAnsi="Trebuchet MS" w:cstheme="minorHAnsi"/>
          <w:color w:val="0F243E" w:themeColor="text2" w:themeShade="80"/>
        </w:rPr>
        <w:t>ansă</w:t>
      </w:r>
      <w:r w:rsidR="001C1B1A" w:rsidRPr="00DC64A7">
        <w:rPr>
          <w:rFonts w:ascii="Trebuchet MS" w:hAnsi="Trebuchet MS" w:cstheme="minorHAnsi"/>
          <w:color w:val="0F243E" w:themeColor="text2" w:themeShade="80"/>
        </w:rPr>
        <w:t>;</w:t>
      </w:r>
    </w:p>
    <w:p w14:paraId="76B858C2" w14:textId="05922749" w:rsidR="00B33D13" w:rsidRPr="00DC64A7" w:rsidRDefault="00B33D13" w:rsidP="005474B1">
      <w:pPr>
        <w:pStyle w:val="Listparagraf"/>
        <w:numPr>
          <w:ilvl w:val="0"/>
          <w:numId w:val="5"/>
        </w:num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b/>
          <w:color w:val="0F243E" w:themeColor="text2" w:themeShade="80"/>
          <w:u w:val="single"/>
        </w:rPr>
        <w:t>Ac</w:t>
      </w:r>
      <w:r w:rsidR="00177BB2" w:rsidRPr="00DC64A7">
        <w:rPr>
          <w:rFonts w:ascii="Trebuchet MS" w:hAnsi="Trebuchet MS" w:cstheme="minorHAnsi"/>
          <w:b/>
          <w:color w:val="0F243E" w:themeColor="text2" w:themeShade="80"/>
          <w:u w:val="single"/>
        </w:rPr>
        <w:t>ț</w:t>
      </w:r>
      <w:r w:rsidRPr="00DC64A7">
        <w:rPr>
          <w:rFonts w:ascii="Trebuchet MS" w:hAnsi="Trebuchet MS" w:cstheme="minorHAnsi"/>
          <w:b/>
          <w:color w:val="0F243E" w:themeColor="text2" w:themeShade="80"/>
          <w:u w:val="single"/>
        </w:rPr>
        <w:t xml:space="preserve">iuni </w:t>
      </w:r>
      <w:r w:rsidR="00177BB2" w:rsidRPr="00DC64A7">
        <w:rPr>
          <w:rFonts w:ascii="Trebuchet MS" w:hAnsi="Trebuchet MS" w:cstheme="minorHAnsi"/>
          <w:b/>
          <w:color w:val="0F243E" w:themeColor="text2" w:themeShade="80"/>
          <w:u w:val="single"/>
        </w:rPr>
        <w:t>ș</w:t>
      </w:r>
      <w:r w:rsidRPr="00DC64A7">
        <w:rPr>
          <w:rFonts w:ascii="Trebuchet MS" w:hAnsi="Trebuchet MS" w:cstheme="minorHAnsi"/>
          <w:b/>
          <w:color w:val="0F243E" w:themeColor="text2" w:themeShade="80"/>
          <w:u w:val="single"/>
        </w:rPr>
        <w:t>i campanii de con</w:t>
      </w:r>
      <w:r w:rsidR="00177BB2" w:rsidRPr="00DC64A7">
        <w:rPr>
          <w:rFonts w:ascii="Trebuchet MS" w:hAnsi="Trebuchet MS" w:cstheme="minorHAnsi"/>
          <w:b/>
          <w:color w:val="0F243E" w:themeColor="text2" w:themeShade="80"/>
          <w:u w:val="single"/>
        </w:rPr>
        <w:t>ș</w:t>
      </w:r>
      <w:r w:rsidRPr="00DC64A7">
        <w:rPr>
          <w:rFonts w:ascii="Trebuchet MS" w:hAnsi="Trebuchet MS" w:cstheme="minorHAnsi"/>
          <w:b/>
          <w:color w:val="0F243E" w:themeColor="text2" w:themeShade="80"/>
          <w:u w:val="single"/>
        </w:rPr>
        <w:t>tientizare</w:t>
      </w:r>
      <w:r w:rsidRPr="00DC64A7">
        <w:rPr>
          <w:rFonts w:ascii="Trebuchet MS" w:hAnsi="Trebuchet MS" w:cstheme="minorHAnsi"/>
          <w:color w:val="0F243E" w:themeColor="text2" w:themeShade="80"/>
        </w:rPr>
        <w:t xml:space="preserve"> destinate cre</w:t>
      </w:r>
      <w:r w:rsidR="00177BB2" w:rsidRPr="00DC64A7">
        <w:rPr>
          <w:rFonts w:ascii="Trebuchet MS" w:hAnsi="Trebuchet MS" w:cstheme="minorHAnsi"/>
          <w:color w:val="0F243E" w:themeColor="text2" w:themeShade="80"/>
        </w:rPr>
        <w:t>ș</w:t>
      </w:r>
      <w:r w:rsidRPr="00DC64A7">
        <w:rPr>
          <w:rFonts w:ascii="Trebuchet MS" w:hAnsi="Trebuchet MS" w:cstheme="minorHAnsi"/>
          <w:color w:val="0F243E" w:themeColor="text2" w:themeShade="80"/>
        </w:rPr>
        <w:t>terii ratelor de men</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inere în sistemul ini</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ial de învă</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 xml:space="preserve">ământ </w:t>
      </w:r>
      <w:r w:rsidR="00177BB2" w:rsidRPr="00DC64A7">
        <w:rPr>
          <w:rFonts w:ascii="Trebuchet MS" w:hAnsi="Trebuchet MS" w:cstheme="minorHAnsi"/>
          <w:color w:val="0F243E" w:themeColor="text2" w:themeShade="80"/>
        </w:rPr>
        <w:t>ș</w:t>
      </w:r>
      <w:r w:rsidR="00085917" w:rsidRPr="00DC64A7">
        <w:rPr>
          <w:rFonts w:ascii="Trebuchet MS" w:hAnsi="Trebuchet MS" w:cstheme="minorHAnsi"/>
          <w:color w:val="0F243E" w:themeColor="text2" w:themeShade="80"/>
        </w:rPr>
        <w:t>i pentru a asigura în</w:t>
      </w:r>
      <w:r w:rsidR="00177BB2" w:rsidRPr="00DC64A7">
        <w:rPr>
          <w:rFonts w:ascii="Trebuchet MS" w:hAnsi="Trebuchet MS" w:cstheme="minorHAnsi"/>
          <w:color w:val="0F243E" w:themeColor="text2" w:themeShade="80"/>
        </w:rPr>
        <w:t>ț</w:t>
      </w:r>
      <w:r w:rsidR="00085917" w:rsidRPr="00DC64A7">
        <w:rPr>
          <w:rFonts w:ascii="Trebuchet MS" w:hAnsi="Trebuchet MS" w:cstheme="minorHAnsi"/>
          <w:color w:val="0F243E" w:themeColor="text2" w:themeShade="80"/>
        </w:rPr>
        <w:t xml:space="preserve">elegerea </w:t>
      </w:r>
      <w:r w:rsidRPr="00DC64A7">
        <w:rPr>
          <w:rFonts w:ascii="Trebuchet MS" w:hAnsi="Trebuchet MS" w:cstheme="minorHAnsi"/>
          <w:color w:val="0F243E" w:themeColor="text2" w:themeShade="80"/>
        </w:rPr>
        <w:t>beneficiilor pe care o oferă educa</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ia în rela</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ie cu oportunită</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ile de angajare</w:t>
      </w:r>
      <w:r w:rsidR="00802148" w:rsidRPr="00DC64A7">
        <w:rPr>
          <w:rFonts w:ascii="Trebuchet MS" w:hAnsi="Trebuchet MS" w:cstheme="minorHAnsi"/>
          <w:color w:val="0F243E" w:themeColor="text2" w:themeShade="80"/>
        </w:rPr>
        <w:t>;</w:t>
      </w:r>
    </w:p>
    <w:p w14:paraId="32EA898E" w14:textId="05F313AC" w:rsidR="00937CC7" w:rsidRPr="00DC64A7" w:rsidRDefault="00FC75FC" w:rsidP="005474B1">
      <w:pPr>
        <w:pStyle w:val="Listparagraf"/>
        <w:numPr>
          <w:ilvl w:val="0"/>
          <w:numId w:val="5"/>
        </w:num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b/>
          <w:color w:val="0F243E" w:themeColor="text2" w:themeShade="80"/>
          <w:u w:val="single"/>
        </w:rPr>
        <w:t>C</w:t>
      </w:r>
      <w:r w:rsidR="00802148" w:rsidRPr="00DC64A7">
        <w:rPr>
          <w:rFonts w:ascii="Trebuchet MS" w:hAnsi="Trebuchet MS" w:cstheme="minorHAnsi"/>
          <w:b/>
          <w:color w:val="0F243E" w:themeColor="text2" w:themeShade="80"/>
          <w:u w:val="single"/>
        </w:rPr>
        <w:t>rearea de re</w:t>
      </w:r>
      <w:r w:rsidR="00177BB2" w:rsidRPr="00DC64A7">
        <w:rPr>
          <w:rFonts w:ascii="Trebuchet MS" w:hAnsi="Trebuchet MS" w:cstheme="minorHAnsi"/>
          <w:b/>
          <w:color w:val="0F243E" w:themeColor="text2" w:themeShade="80"/>
          <w:u w:val="single"/>
        </w:rPr>
        <w:t>ț</w:t>
      </w:r>
      <w:r w:rsidR="00802148" w:rsidRPr="00DC64A7">
        <w:rPr>
          <w:rFonts w:ascii="Trebuchet MS" w:hAnsi="Trebuchet MS" w:cstheme="minorHAnsi"/>
          <w:b/>
          <w:color w:val="0F243E" w:themeColor="text2" w:themeShade="80"/>
          <w:u w:val="single"/>
        </w:rPr>
        <w:t xml:space="preserve">ele pentru incluziune </w:t>
      </w:r>
      <w:proofErr w:type="spellStart"/>
      <w:r w:rsidR="00802148" w:rsidRPr="00DC64A7">
        <w:rPr>
          <w:rFonts w:ascii="Trebuchet MS" w:hAnsi="Trebuchet MS" w:cstheme="minorHAnsi"/>
          <w:b/>
          <w:color w:val="0F243E" w:themeColor="text2" w:themeShade="80"/>
          <w:u w:val="single"/>
        </w:rPr>
        <w:t>socio</w:t>
      </w:r>
      <w:proofErr w:type="spellEnd"/>
      <w:r w:rsidR="00802148" w:rsidRPr="00DC64A7">
        <w:rPr>
          <w:rFonts w:ascii="Trebuchet MS" w:hAnsi="Trebuchet MS" w:cstheme="minorHAnsi"/>
          <w:b/>
          <w:color w:val="0F243E" w:themeColor="text2" w:themeShade="80"/>
          <w:u w:val="single"/>
        </w:rPr>
        <w:t>-educa</w:t>
      </w:r>
      <w:r w:rsidR="00177BB2" w:rsidRPr="00DC64A7">
        <w:rPr>
          <w:rFonts w:ascii="Trebuchet MS" w:hAnsi="Trebuchet MS" w:cstheme="minorHAnsi"/>
          <w:b/>
          <w:color w:val="0F243E" w:themeColor="text2" w:themeShade="80"/>
          <w:u w:val="single"/>
        </w:rPr>
        <w:t>ț</w:t>
      </w:r>
      <w:r w:rsidR="00802148" w:rsidRPr="00DC64A7">
        <w:rPr>
          <w:rFonts w:ascii="Trebuchet MS" w:hAnsi="Trebuchet MS" w:cstheme="minorHAnsi"/>
          <w:b/>
          <w:color w:val="0F243E" w:themeColor="text2" w:themeShade="80"/>
          <w:u w:val="single"/>
        </w:rPr>
        <w:t>ională</w:t>
      </w:r>
      <w:r w:rsidR="00802148" w:rsidRPr="00DC64A7">
        <w:rPr>
          <w:rFonts w:ascii="Trebuchet MS" w:hAnsi="Trebuchet MS" w:cstheme="minorHAnsi"/>
          <w:color w:val="0F243E" w:themeColor="text2" w:themeShade="80"/>
        </w:rPr>
        <w:t xml:space="preserve">, care pun accent pe nevoile grupurilor </w:t>
      </w:r>
      <w:r w:rsidR="00177BB2" w:rsidRPr="00DC64A7">
        <w:rPr>
          <w:rFonts w:ascii="Trebuchet MS" w:hAnsi="Trebuchet MS" w:cstheme="minorHAnsi"/>
          <w:color w:val="0F243E" w:themeColor="text2" w:themeShade="80"/>
        </w:rPr>
        <w:t>ț</w:t>
      </w:r>
      <w:r w:rsidR="00802148" w:rsidRPr="00DC64A7">
        <w:rPr>
          <w:rFonts w:ascii="Trebuchet MS" w:hAnsi="Trebuchet MS" w:cstheme="minorHAnsi"/>
          <w:color w:val="0F243E" w:themeColor="text2" w:themeShade="80"/>
        </w:rPr>
        <w:t>intă (în special în etape de tranzi</w:t>
      </w:r>
      <w:r w:rsidR="00177BB2" w:rsidRPr="00DC64A7">
        <w:rPr>
          <w:rFonts w:ascii="Trebuchet MS" w:hAnsi="Trebuchet MS" w:cstheme="minorHAnsi"/>
          <w:color w:val="0F243E" w:themeColor="text2" w:themeShade="80"/>
        </w:rPr>
        <w:t>ț</w:t>
      </w:r>
      <w:r w:rsidR="00802148" w:rsidRPr="00DC64A7">
        <w:rPr>
          <w:rFonts w:ascii="Trebuchet MS" w:hAnsi="Trebuchet MS" w:cstheme="minorHAnsi"/>
          <w:color w:val="0F243E" w:themeColor="text2" w:themeShade="80"/>
        </w:rPr>
        <w:t xml:space="preserve">ie între nivele de </w:t>
      </w:r>
      <w:r w:rsidR="00177BB2" w:rsidRPr="00DC64A7">
        <w:rPr>
          <w:rFonts w:ascii="Trebuchet MS" w:hAnsi="Trebuchet MS" w:cstheme="minorHAnsi"/>
          <w:color w:val="0F243E" w:themeColor="text2" w:themeShade="80"/>
        </w:rPr>
        <w:t>ș</w:t>
      </w:r>
      <w:r w:rsidR="00802148" w:rsidRPr="00DC64A7">
        <w:rPr>
          <w:rFonts w:ascii="Trebuchet MS" w:hAnsi="Trebuchet MS" w:cstheme="minorHAnsi"/>
          <w:color w:val="0F243E" w:themeColor="text2" w:themeShade="80"/>
        </w:rPr>
        <w:t>colarizare, sus</w:t>
      </w:r>
      <w:r w:rsidR="00177BB2" w:rsidRPr="00DC64A7">
        <w:rPr>
          <w:rFonts w:ascii="Trebuchet MS" w:hAnsi="Trebuchet MS" w:cstheme="minorHAnsi"/>
          <w:color w:val="0F243E" w:themeColor="text2" w:themeShade="80"/>
        </w:rPr>
        <w:t>ț</w:t>
      </w:r>
      <w:r w:rsidR="00802148" w:rsidRPr="00DC64A7">
        <w:rPr>
          <w:rFonts w:ascii="Trebuchet MS" w:hAnsi="Trebuchet MS" w:cstheme="minorHAnsi"/>
          <w:color w:val="0F243E" w:themeColor="text2" w:themeShade="80"/>
        </w:rPr>
        <w:t>inerea motiva</w:t>
      </w:r>
      <w:r w:rsidR="00177BB2" w:rsidRPr="00DC64A7">
        <w:rPr>
          <w:rFonts w:ascii="Trebuchet MS" w:hAnsi="Trebuchet MS" w:cstheme="minorHAnsi"/>
          <w:color w:val="0F243E" w:themeColor="text2" w:themeShade="80"/>
        </w:rPr>
        <w:t>ț</w:t>
      </w:r>
      <w:r w:rsidR="00802148" w:rsidRPr="00DC64A7">
        <w:rPr>
          <w:rFonts w:ascii="Trebuchet MS" w:hAnsi="Trebuchet MS" w:cstheme="minorHAnsi"/>
          <w:color w:val="0F243E" w:themeColor="text2" w:themeShade="80"/>
        </w:rPr>
        <w:t xml:space="preserve">iei individuale pentru participare </w:t>
      </w:r>
      <w:r w:rsidR="00177BB2" w:rsidRPr="00DC64A7">
        <w:rPr>
          <w:rFonts w:ascii="Trebuchet MS" w:hAnsi="Trebuchet MS" w:cstheme="minorHAnsi"/>
          <w:color w:val="0F243E" w:themeColor="text2" w:themeShade="80"/>
        </w:rPr>
        <w:t>ș</w:t>
      </w:r>
      <w:r w:rsidR="00802148" w:rsidRPr="00DC64A7">
        <w:rPr>
          <w:rFonts w:ascii="Trebuchet MS" w:hAnsi="Trebuchet MS" w:cstheme="minorHAnsi"/>
          <w:color w:val="0F243E" w:themeColor="text2" w:themeShade="80"/>
        </w:rPr>
        <w:t>colară etc.)</w:t>
      </w:r>
      <w:r w:rsidR="00937CC7" w:rsidRPr="00DC64A7">
        <w:rPr>
          <w:rFonts w:ascii="Trebuchet MS" w:hAnsi="Trebuchet MS" w:cstheme="minorHAnsi"/>
          <w:color w:val="0F243E" w:themeColor="text2" w:themeShade="80"/>
        </w:rPr>
        <w:t>;</w:t>
      </w:r>
    </w:p>
    <w:p w14:paraId="7F1A0D65" w14:textId="7C810958" w:rsidR="00802148" w:rsidRPr="00DC64A7" w:rsidRDefault="00452FD5" w:rsidP="005474B1">
      <w:pPr>
        <w:pStyle w:val="Listparagraf"/>
        <w:numPr>
          <w:ilvl w:val="0"/>
          <w:numId w:val="5"/>
        </w:num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b/>
          <w:color w:val="0F243E" w:themeColor="text2" w:themeShade="80"/>
          <w:u w:val="single"/>
        </w:rPr>
        <w:t>F</w:t>
      </w:r>
      <w:r w:rsidR="00937CC7" w:rsidRPr="00DC64A7">
        <w:rPr>
          <w:rFonts w:ascii="Trebuchet MS" w:hAnsi="Trebuchet MS" w:cstheme="minorHAnsi"/>
          <w:b/>
          <w:color w:val="0F243E" w:themeColor="text2" w:themeShade="80"/>
          <w:u w:val="single"/>
        </w:rPr>
        <w:t>urnizarea</w:t>
      </w:r>
      <w:r w:rsidR="00BF0DE1" w:rsidRPr="00DC64A7">
        <w:rPr>
          <w:rFonts w:ascii="Trebuchet MS" w:hAnsi="Trebuchet MS" w:cstheme="minorHAnsi"/>
          <w:b/>
          <w:color w:val="0F243E" w:themeColor="text2" w:themeShade="80"/>
          <w:u w:val="single"/>
        </w:rPr>
        <w:t xml:space="preserve"> </w:t>
      </w:r>
      <w:r w:rsidR="0079606C" w:rsidRPr="00DC64A7">
        <w:rPr>
          <w:rFonts w:ascii="Trebuchet MS" w:hAnsi="Trebuchet MS" w:cstheme="minorHAnsi"/>
          <w:b/>
          <w:color w:val="0F243E" w:themeColor="text2" w:themeShade="80"/>
          <w:u w:val="single"/>
        </w:rPr>
        <w:t>de măsuri de acompaniament</w:t>
      </w:r>
      <w:r w:rsidR="00937CC7" w:rsidRPr="00DC64A7">
        <w:rPr>
          <w:rFonts w:ascii="Trebuchet MS" w:hAnsi="Trebuchet MS" w:cstheme="minorHAnsi"/>
          <w:b/>
          <w:color w:val="0F243E" w:themeColor="text2" w:themeShade="80"/>
          <w:u w:val="single"/>
        </w:rPr>
        <w:t xml:space="preserve"> care să asigure </w:t>
      </w:r>
      <w:r w:rsidR="00E8274E" w:rsidRPr="00DC64A7">
        <w:rPr>
          <w:rFonts w:ascii="Trebuchet MS" w:hAnsi="Trebuchet MS" w:cstheme="minorHAnsi"/>
          <w:b/>
          <w:color w:val="0F243E" w:themeColor="text2" w:themeShade="80"/>
          <w:u w:val="single"/>
        </w:rPr>
        <w:t xml:space="preserve">încurajarea participării </w:t>
      </w:r>
      <w:r w:rsidR="00937CC7" w:rsidRPr="00DC64A7">
        <w:rPr>
          <w:rFonts w:ascii="Trebuchet MS" w:hAnsi="Trebuchet MS" w:cstheme="minorHAnsi"/>
          <w:b/>
          <w:color w:val="0F243E" w:themeColor="text2" w:themeShade="80"/>
          <w:u w:val="single"/>
        </w:rPr>
        <w:t>tinerilor</w:t>
      </w:r>
      <w:r w:rsidR="00937CC7" w:rsidRPr="00DC64A7">
        <w:rPr>
          <w:rFonts w:ascii="Trebuchet MS" w:hAnsi="Trebuchet MS" w:cstheme="minorHAnsi"/>
          <w:color w:val="0F243E" w:themeColor="text2" w:themeShade="80"/>
        </w:rPr>
        <w:t xml:space="preserve"> în </w:t>
      </w:r>
      <w:r w:rsidRPr="00DC64A7">
        <w:rPr>
          <w:rFonts w:ascii="Trebuchet MS" w:hAnsi="Trebuchet MS" w:cstheme="minorHAnsi"/>
          <w:color w:val="0F243E" w:themeColor="text2" w:themeShade="80"/>
        </w:rPr>
        <w:t xml:space="preserve">programe de A doua </w:t>
      </w:r>
      <w:r w:rsidR="00177BB2" w:rsidRPr="00DC64A7">
        <w:rPr>
          <w:rFonts w:ascii="Trebuchet MS" w:hAnsi="Trebuchet MS" w:cstheme="minorHAnsi"/>
          <w:color w:val="0F243E" w:themeColor="text2" w:themeShade="80"/>
        </w:rPr>
        <w:t>ș</w:t>
      </w:r>
      <w:r w:rsidRPr="00DC64A7">
        <w:rPr>
          <w:rFonts w:ascii="Trebuchet MS" w:hAnsi="Trebuchet MS" w:cstheme="minorHAnsi"/>
          <w:color w:val="0F243E" w:themeColor="text2" w:themeShade="80"/>
        </w:rPr>
        <w:t xml:space="preserve">ansă </w:t>
      </w:r>
      <w:r w:rsidR="00937CC7" w:rsidRPr="00DC64A7">
        <w:rPr>
          <w:rFonts w:ascii="Trebuchet MS" w:hAnsi="Trebuchet MS" w:cstheme="minorHAnsi"/>
          <w:color w:val="0F243E" w:themeColor="text2" w:themeShade="80"/>
        </w:rPr>
        <w:t>în vederea finalizării învă</w:t>
      </w:r>
      <w:r w:rsidR="00177BB2" w:rsidRPr="00DC64A7">
        <w:rPr>
          <w:rFonts w:ascii="Trebuchet MS" w:hAnsi="Trebuchet MS" w:cstheme="minorHAnsi"/>
          <w:color w:val="0F243E" w:themeColor="text2" w:themeShade="80"/>
        </w:rPr>
        <w:t>ț</w:t>
      </w:r>
      <w:r w:rsidR="00937CC7" w:rsidRPr="00DC64A7">
        <w:rPr>
          <w:rFonts w:ascii="Trebuchet MS" w:hAnsi="Trebuchet MS" w:cstheme="minorHAnsi"/>
          <w:color w:val="0F243E" w:themeColor="text2" w:themeShade="80"/>
        </w:rPr>
        <w:t>ământului obligatoriu,</w:t>
      </w:r>
      <w:r w:rsidR="0079606C" w:rsidRPr="00DC64A7">
        <w:rPr>
          <w:rFonts w:ascii="Trebuchet MS" w:hAnsi="Trebuchet MS" w:cstheme="minorHAnsi"/>
          <w:color w:val="0F243E" w:themeColor="text2" w:themeShade="80"/>
        </w:rPr>
        <w:t xml:space="preserve"> inclusiv</w:t>
      </w:r>
      <w:r w:rsidR="00937CC7" w:rsidRPr="00DC64A7">
        <w:rPr>
          <w:rFonts w:ascii="Trebuchet MS" w:hAnsi="Trebuchet MS" w:cstheme="minorHAnsi"/>
          <w:color w:val="0F243E" w:themeColor="text2" w:themeShade="80"/>
        </w:rPr>
        <w:t xml:space="preserve"> prin sprijin financiar adaptat nevoilor tinerilor din grupul </w:t>
      </w:r>
      <w:r w:rsidR="00177BB2" w:rsidRPr="00DC64A7">
        <w:rPr>
          <w:rFonts w:ascii="Trebuchet MS" w:hAnsi="Trebuchet MS" w:cstheme="minorHAnsi"/>
          <w:color w:val="0F243E" w:themeColor="text2" w:themeShade="80"/>
        </w:rPr>
        <w:t>ț</w:t>
      </w:r>
      <w:r w:rsidR="00937CC7" w:rsidRPr="00DC64A7">
        <w:rPr>
          <w:rFonts w:ascii="Trebuchet MS" w:hAnsi="Trebuchet MS" w:cstheme="minorHAnsi"/>
          <w:color w:val="0F243E" w:themeColor="text2" w:themeShade="80"/>
        </w:rPr>
        <w:t>intă</w:t>
      </w:r>
      <w:r w:rsidR="000D14AE" w:rsidRPr="00DC64A7">
        <w:rPr>
          <w:rFonts w:ascii="Trebuchet MS" w:hAnsi="Trebuchet MS" w:cstheme="minorHAnsi"/>
          <w:color w:val="0F243E" w:themeColor="text2" w:themeShade="80"/>
        </w:rPr>
        <w:t>;</w:t>
      </w:r>
    </w:p>
    <w:p w14:paraId="141DC52D" w14:textId="13A84EAA" w:rsidR="006259E3" w:rsidRPr="00DC64A7" w:rsidRDefault="00B33D13" w:rsidP="005474B1">
      <w:pPr>
        <w:pStyle w:val="Listparagraf"/>
        <w:numPr>
          <w:ilvl w:val="0"/>
          <w:numId w:val="5"/>
        </w:num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b/>
          <w:color w:val="0F243E" w:themeColor="text2" w:themeShade="80"/>
          <w:u w:val="single"/>
        </w:rPr>
        <w:t xml:space="preserve">Alte măsuri </w:t>
      </w:r>
      <w:r w:rsidR="000122CB" w:rsidRPr="00DC64A7">
        <w:rPr>
          <w:rFonts w:ascii="Trebuchet MS" w:hAnsi="Trebuchet MS" w:cstheme="minorHAnsi"/>
          <w:b/>
          <w:color w:val="0F243E" w:themeColor="text2" w:themeShade="80"/>
          <w:u w:val="single"/>
        </w:rPr>
        <w:t xml:space="preserve">inovatoare care sunt asociate unei abordări personalizate a traseului de </w:t>
      </w:r>
      <w:r w:rsidR="00177BB2" w:rsidRPr="00DC64A7">
        <w:rPr>
          <w:rFonts w:ascii="Trebuchet MS" w:hAnsi="Trebuchet MS" w:cstheme="minorHAnsi"/>
          <w:b/>
          <w:color w:val="0F243E" w:themeColor="text2" w:themeShade="80"/>
          <w:u w:val="single"/>
        </w:rPr>
        <w:t>ș</w:t>
      </w:r>
      <w:r w:rsidR="000122CB" w:rsidRPr="00DC64A7">
        <w:rPr>
          <w:rFonts w:ascii="Trebuchet MS" w:hAnsi="Trebuchet MS" w:cstheme="minorHAnsi"/>
          <w:b/>
          <w:color w:val="0F243E" w:themeColor="text2" w:themeShade="80"/>
          <w:u w:val="single"/>
        </w:rPr>
        <w:t>colarizare a tinerilor NEETs</w:t>
      </w:r>
      <w:r w:rsidR="000122CB" w:rsidRPr="00DC64A7">
        <w:rPr>
          <w:rFonts w:ascii="Trebuchet MS" w:hAnsi="Trebuchet MS" w:cstheme="minorHAnsi"/>
          <w:color w:val="0F243E" w:themeColor="text2" w:themeShade="80"/>
        </w:rPr>
        <w:t xml:space="preserve"> din grupul </w:t>
      </w:r>
      <w:r w:rsidR="00177BB2" w:rsidRPr="00DC64A7">
        <w:rPr>
          <w:rFonts w:ascii="Trebuchet MS" w:hAnsi="Trebuchet MS" w:cstheme="minorHAnsi"/>
          <w:color w:val="0F243E" w:themeColor="text2" w:themeShade="80"/>
        </w:rPr>
        <w:t>ț</w:t>
      </w:r>
      <w:r w:rsidR="000122CB" w:rsidRPr="00DC64A7">
        <w:rPr>
          <w:rFonts w:ascii="Trebuchet MS" w:hAnsi="Trebuchet MS" w:cstheme="minorHAnsi"/>
          <w:color w:val="0F243E" w:themeColor="text2" w:themeShade="80"/>
        </w:rPr>
        <w:t>intă, cum ar fi:</w:t>
      </w:r>
      <w:r w:rsidR="009B3914" w:rsidRPr="00DC64A7">
        <w:rPr>
          <w:rFonts w:ascii="Trebuchet MS" w:hAnsi="Trebuchet MS" w:cstheme="minorHAnsi"/>
          <w:color w:val="0F243E" w:themeColor="text2" w:themeShade="80"/>
        </w:rPr>
        <w:t xml:space="preserve"> măsuri care promovează educa</w:t>
      </w:r>
      <w:r w:rsidR="00177BB2" w:rsidRPr="00DC64A7">
        <w:rPr>
          <w:rFonts w:ascii="Trebuchet MS" w:hAnsi="Trebuchet MS" w:cstheme="minorHAnsi"/>
          <w:color w:val="0F243E" w:themeColor="text2" w:themeShade="80"/>
        </w:rPr>
        <w:t>ț</w:t>
      </w:r>
      <w:r w:rsidR="009B3914" w:rsidRPr="00DC64A7">
        <w:rPr>
          <w:rFonts w:ascii="Trebuchet MS" w:hAnsi="Trebuchet MS" w:cstheme="minorHAnsi"/>
          <w:color w:val="0F243E" w:themeColor="text2" w:themeShade="80"/>
        </w:rPr>
        <w:t xml:space="preserve">ia interculturală, stima de sine, abordări didactice adaptate categoriilor dezavantajate, implicarea mediatorului </w:t>
      </w:r>
      <w:r w:rsidR="00177BB2" w:rsidRPr="00DC64A7">
        <w:rPr>
          <w:rFonts w:ascii="Trebuchet MS" w:hAnsi="Trebuchet MS" w:cstheme="minorHAnsi"/>
          <w:color w:val="0F243E" w:themeColor="text2" w:themeShade="80"/>
        </w:rPr>
        <w:t>ș</w:t>
      </w:r>
      <w:r w:rsidR="009B3914" w:rsidRPr="00DC64A7">
        <w:rPr>
          <w:rFonts w:ascii="Trebuchet MS" w:hAnsi="Trebuchet MS" w:cstheme="minorHAnsi"/>
          <w:color w:val="0F243E" w:themeColor="text2" w:themeShade="80"/>
        </w:rPr>
        <w:t>colar,</w:t>
      </w:r>
      <w:r w:rsidR="000122CB" w:rsidRPr="00DC64A7">
        <w:rPr>
          <w:rFonts w:ascii="Trebuchet MS" w:hAnsi="Trebuchet MS" w:cstheme="minorHAnsi"/>
          <w:color w:val="0F243E" w:themeColor="text2" w:themeShade="80"/>
        </w:rPr>
        <w:t xml:space="preserve"> </w:t>
      </w:r>
      <w:r w:rsidR="009B3914" w:rsidRPr="00DC64A7">
        <w:rPr>
          <w:rFonts w:ascii="Trebuchet MS" w:hAnsi="Trebuchet MS" w:cstheme="minorHAnsi"/>
          <w:color w:val="0F243E" w:themeColor="text2" w:themeShade="80"/>
        </w:rPr>
        <w:t xml:space="preserve">sprijin individualizat pentru prevenirea absenteismului </w:t>
      </w:r>
      <w:r w:rsidR="00177BB2" w:rsidRPr="00DC64A7">
        <w:rPr>
          <w:rFonts w:ascii="Trebuchet MS" w:hAnsi="Trebuchet MS" w:cstheme="minorHAnsi"/>
          <w:color w:val="0F243E" w:themeColor="text2" w:themeShade="80"/>
        </w:rPr>
        <w:t>ș</w:t>
      </w:r>
      <w:r w:rsidR="009B3914" w:rsidRPr="00DC64A7">
        <w:rPr>
          <w:rFonts w:ascii="Trebuchet MS" w:hAnsi="Trebuchet MS" w:cstheme="minorHAnsi"/>
          <w:color w:val="0F243E" w:themeColor="text2" w:themeShade="80"/>
        </w:rPr>
        <w:t>i abandonului</w:t>
      </w:r>
      <w:r w:rsidR="000122CB" w:rsidRPr="00DC64A7">
        <w:rPr>
          <w:rFonts w:ascii="Trebuchet MS" w:hAnsi="Trebuchet MS" w:cstheme="minorHAnsi"/>
          <w:color w:val="0F243E" w:themeColor="text2" w:themeShade="80"/>
        </w:rPr>
        <w:t xml:space="preserve"> </w:t>
      </w:r>
      <w:r w:rsidR="00177BB2" w:rsidRPr="00DC64A7">
        <w:rPr>
          <w:rFonts w:ascii="Trebuchet MS" w:hAnsi="Trebuchet MS" w:cstheme="minorHAnsi"/>
          <w:color w:val="0F243E" w:themeColor="text2" w:themeShade="80"/>
        </w:rPr>
        <w:t>ș</w:t>
      </w:r>
      <w:r w:rsidR="000122CB" w:rsidRPr="00DC64A7">
        <w:rPr>
          <w:rFonts w:ascii="Trebuchet MS" w:hAnsi="Trebuchet MS" w:cstheme="minorHAnsi"/>
          <w:color w:val="0F243E" w:themeColor="text2" w:themeShade="80"/>
        </w:rPr>
        <w:t>colar</w:t>
      </w:r>
      <w:r w:rsidR="0079606C" w:rsidRPr="00DC64A7">
        <w:rPr>
          <w:rFonts w:ascii="Trebuchet MS" w:hAnsi="Trebuchet MS" w:cstheme="minorHAnsi"/>
          <w:color w:val="0F243E" w:themeColor="text2" w:themeShade="80"/>
        </w:rPr>
        <w:t>, transfer de bune practici</w:t>
      </w:r>
      <w:r w:rsidR="006259E3" w:rsidRPr="00DC64A7">
        <w:rPr>
          <w:rFonts w:ascii="Trebuchet MS" w:hAnsi="Trebuchet MS" w:cstheme="minorHAnsi"/>
          <w:color w:val="0F243E" w:themeColor="text2" w:themeShade="80"/>
        </w:rPr>
        <w:t xml:space="preserve"> </w:t>
      </w:r>
      <w:r w:rsidR="000122CB" w:rsidRPr="00DC64A7">
        <w:rPr>
          <w:rFonts w:ascii="Trebuchet MS" w:hAnsi="Trebuchet MS" w:cstheme="minorHAnsi"/>
          <w:color w:val="0F243E" w:themeColor="text2" w:themeShade="80"/>
        </w:rPr>
        <w:t>etc.</w:t>
      </w:r>
    </w:p>
    <w:p w14:paraId="4285B48D" w14:textId="77777777" w:rsidR="00360A3C" w:rsidRPr="00DC64A7" w:rsidRDefault="00360A3C" w:rsidP="005474B1">
      <w:pPr>
        <w:autoSpaceDE w:val="0"/>
        <w:autoSpaceDN w:val="0"/>
        <w:adjustRightInd w:val="0"/>
        <w:spacing w:after="0" w:line="240" w:lineRule="auto"/>
        <w:jc w:val="both"/>
        <w:rPr>
          <w:rFonts w:ascii="Trebuchet MS" w:hAnsi="Trebuchet MS" w:cstheme="minorHAnsi"/>
          <w:color w:val="0F243E" w:themeColor="text2" w:themeShade="80"/>
        </w:rPr>
      </w:pPr>
    </w:p>
    <w:p w14:paraId="77222741" w14:textId="40C3898C" w:rsidR="00360A3C" w:rsidRPr="00DC64A7" w:rsidRDefault="00360A3C" w:rsidP="005474B1">
      <w:pPr>
        <w:pBdr>
          <w:top w:val="single" w:sz="4" w:space="1" w:color="auto"/>
          <w:left w:val="single" w:sz="4" w:space="4" w:color="auto"/>
          <w:bottom w:val="single" w:sz="4" w:space="1" w:color="auto"/>
          <w:right w:val="single" w:sz="4" w:space="4" w:color="auto"/>
        </w:pBdr>
        <w:shd w:val="clear" w:color="auto" w:fill="FDE9D9" w:themeFill="accent6" w:themeFillTint="33"/>
        <w:autoSpaceDE w:val="0"/>
        <w:autoSpaceDN w:val="0"/>
        <w:adjustRightInd w:val="0"/>
        <w:spacing w:after="0" w:line="240" w:lineRule="auto"/>
        <w:jc w:val="both"/>
        <w:rPr>
          <w:rFonts w:ascii="Trebuchet MS" w:hAnsi="Trebuchet MS" w:cstheme="minorHAnsi"/>
          <w:b/>
          <w:color w:val="0F243E" w:themeColor="text2" w:themeShade="80"/>
        </w:rPr>
      </w:pPr>
      <w:r w:rsidRPr="00DC64A7">
        <w:rPr>
          <w:rFonts w:ascii="Trebuchet MS" w:hAnsi="Trebuchet MS" w:cstheme="minorHAnsi"/>
          <w:b/>
          <w:color w:val="0F243E" w:themeColor="text2" w:themeShade="80"/>
        </w:rPr>
        <w:t>Subven</w:t>
      </w:r>
      <w:r w:rsidR="00177BB2" w:rsidRPr="00DC64A7">
        <w:rPr>
          <w:rFonts w:ascii="Trebuchet MS" w:hAnsi="Trebuchet MS" w:cstheme="minorHAnsi"/>
          <w:b/>
          <w:color w:val="0F243E" w:themeColor="text2" w:themeShade="80"/>
        </w:rPr>
        <w:t>ț</w:t>
      </w:r>
      <w:r w:rsidRPr="00DC64A7">
        <w:rPr>
          <w:rFonts w:ascii="Trebuchet MS" w:hAnsi="Trebuchet MS" w:cstheme="minorHAnsi"/>
          <w:b/>
          <w:color w:val="0F243E" w:themeColor="text2" w:themeShade="80"/>
        </w:rPr>
        <w:t>iile acordate participan</w:t>
      </w:r>
      <w:r w:rsidR="00177BB2" w:rsidRPr="00DC64A7">
        <w:rPr>
          <w:rFonts w:ascii="Trebuchet MS" w:hAnsi="Trebuchet MS" w:cstheme="minorHAnsi"/>
          <w:b/>
          <w:color w:val="0F243E" w:themeColor="text2" w:themeShade="80"/>
        </w:rPr>
        <w:t>ț</w:t>
      </w:r>
      <w:r w:rsidRPr="00DC64A7">
        <w:rPr>
          <w:rFonts w:ascii="Trebuchet MS" w:hAnsi="Trebuchet MS" w:cstheme="minorHAnsi"/>
          <w:b/>
          <w:color w:val="0F243E" w:themeColor="text2" w:themeShade="80"/>
        </w:rPr>
        <w:t xml:space="preserve">ilor se </w:t>
      </w:r>
      <w:r w:rsidR="002337C5" w:rsidRPr="00DC64A7">
        <w:rPr>
          <w:rFonts w:ascii="Trebuchet MS" w:hAnsi="Trebuchet MS" w:cstheme="minorHAnsi"/>
          <w:b/>
          <w:color w:val="0F243E" w:themeColor="text2" w:themeShade="80"/>
        </w:rPr>
        <w:t>vor acorda</w:t>
      </w:r>
      <w:r w:rsidRPr="00DC64A7">
        <w:rPr>
          <w:rFonts w:ascii="Trebuchet MS" w:hAnsi="Trebuchet MS" w:cstheme="minorHAnsi"/>
          <w:b/>
          <w:color w:val="0F243E" w:themeColor="text2" w:themeShade="80"/>
        </w:rPr>
        <w:t xml:space="preserve"> conform unei metodologii specifice realizate de beneficiar sau partenerul responsabil cu implementarea acestei activită</w:t>
      </w:r>
      <w:r w:rsidR="00177BB2" w:rsidRPr="00DC64A7">
        <w:rPr>
          <w:rFonts w:ascii="Trebuchet MS" w:hAnsi="Trebuchet MS" w:cstheme="minorHAnsi"/>
          <w:b/>
          <w:color w:val="0F243E" w:themeColor="text2" w:themeShade="80"/>
        </w:rPr>
        <w:t>ț</w:t>
      </w:r>
      <w:r w:rsidRPr="00DC64A7">
        <w:rPr>
          <w:rFonts w:ascii="Trebuchet MS" w:hAnsi="Trebuchet MS" w:cstheme="minorHAnsi"/>
          <w:b/>
          <w:color w:val="0F243E" w:themeColor="text2" w:themeShade="80"/>
        </w:rPr>
        <w:t xml:space="preserve">i.  Aceasta trebuie să includă </w:t>
      </w:r>
      <w:r w:rsidRPr="00DC64A7">
        <w:rPr>
          <w:rFonts w:ascii="Trebuchet MS" w:hAnsi="Trebuchet MS" w:cstheme="minorHAnsi"/>
          <w:b/>
          <w:color w:val="0F243E" w:themeColor="text2" w:themeShade="80"/>
          <w:u w:val="single"/>
        </w:rPr>
        <w:t xml:space="preserve">obligatoriu </w:t>
      </w:r>
      <w:r w:rsidRPr="00DC64A7">
        <w:rPr>
          <w:rFonts w:ascii="Trebuchet MS" w:hAnsi="Trebuchet MS" w:cstheme="minorHAnsi"/>
          <w:b/>
          <w:color w:val="0F243E" w:themeColor="text2" w:themeShade="80"/>
        </w:rPr>
        <w:t>condi</w:t>
      </w:r>
      <w:r w:rsidR="00177BB2" w:rsidRPr="00DC64A7">
        <w:rPr>
          <w:rFonts w:ascii="Trebuchet MS" w:hAnsi="Trebuchet MS" w:cstheme="minorHAnsi"/>
          <w:b/>
          <w:color w:val="0F243E" w:themeColor="text2" w:themeShade="80"/>
        </w:rPr>
        <w:t>ț</w:t>
      </w:r>
      <w:r w:rsidRPr="00DC64A7">
        <w:rPr>
          <w:rFonts w:ascii="Trebuchet MS" w:hAnsi="Trebuchet MS" w:cstheme="minorHAnsi"/>
          <w:b/>
          <w:color w:val="0F243E" w:themeColor="text2" w:themeShade="80"/>
        </w:rPr>
        <w:t>ionarea acordării subven</w:t>
      </w:r>
      <w:r w:rsidR="00177BB2" w:rsidRPr="00DC64A7">
        <w:rPr>
          <w:rFonts w:ascii="Trebuchet MS" w:hAnsi="Trebuchet MS" w:cstheme="minorHAnsi"/>
          <w:b/>
          <w:color w:val="0F243E" w:themeColor="text2" w:themeShade="80"/>
        </w:rPr>
        <w:t>ț</w:t>
      </w:r>
      <w:r w:rsidRPr="00DC64A7">
        <w:rPr>
          <w:rFonts w:ascii="Trebuchet MS" w:hAnsi="Trebuchet MS" w:cstheme="minorHAnsi"/>
          <w:b/>
          <w:color w:val="0F243E" w:themeColor="text2" w:themeShade="80"/>
        </w:rPr>
        <w:t xml:space="preserve">iei de participarea </w:t>
      </w:r>
      <w:r w:rsidR="00177BB2" w:rsidRPr="00DC64A7">
        <w:rPr>
          <w:rFonts w:ascii="Trebuchet MS" w:hAnsi="Trebuchet MS" w:cstheme="minorHAnsi"/>
          <w:b/>
          <w:color w:val="0F243E" w:themeColor="text2" w:themeShade="80"/>
        </w:rPr>
        <w:t>ș</w:t>
      </w:r>
      <w:r w:rsidRPr="00DC64A7">
        <w:rPr>
          <w:rFonts w:ascii="Trebuchet MS" w:hAnsi="Trebuchet MS" w:cstheme="minorHAnsi"/>
          <w:b/>
          <w:color w:val="0F243E" w:themeColor="text2" w:themeShade="80"/>
        </w:rPr>
        <w:t xml:space="preserve">i absolvirea programului (sau modulelor de studii) de A doua </w:t>
      </w:r>
      <w:r w:rsidR="00177BB2" w:rsidRPr="00DC64A7">
        <w:rPr>
          <w:rFonts w:ascii="Trebuchet MS" w:hAnsi="Trebuchet MS" w:cstheme="minorHAnsi"/>
          <w:b/>
          <w:color w:val="0F243E" w:themeColor="text2" w:themeShade="80"/>
        </w:rPr>
        <w:t>ș</w:t>
      </w:r>
      <w:r w:rsidRPr="00DC64A7">
        <w:rPr>
          <w:rFonts w:ascii="Trebuchet MS" w:hAnsi="Trebuchet MS" w:cstheme="minorHAnsi"/>
          <w:b/>
          <w:color w:val="0F243E" w:themeColor="text2" w:themeShade="80"/>
        </w:rPr>
        <w:t xml:space="preserve">ansă </w:t>
      </w:r>
      <w:r w:rsidR="00177BB2" w:rsidRPr="00DC64A7">
        <w:rPr>
          <w:rFonts w:ascii="Trebuchet MS" w:hAnsi="Trebuchet MS" w:cstheme="minorHAnsi"/>
          <w:b/>
          <w:color w:val="0F243E" w:themeColor="text2" w:themeShade="80"/>
        </w:rPr>
        <w:t>ș</w:t>
      </w:r>
      <w:r w:rsidRPr="00DC64A7">
        <w:rPr>
          <w:rFonts w:ascii="Trebuchet MS" w:hAnsi="Trebuchet MS" w:cstheme="minorHAnsi"/>
          <w:b/>
          <w:color w:val="0F243E" w:themeColor="text2" w:themeShade="80"/>
        </w:rPr>
        <w:t>i a altor activită</w:t>
      </w:r>
      <w:r w:rsidR="00177BB2" w:rsidRPr="00DC64A7">
        <w:rPr>
          <w:rFonts w:ascii="Trebuchet MS" w:hAnsi="Trebuchet MS" w:cstheme="minorHAnsi"/>
          <w:b/>
          <w:color w:val="0F243E" w:themeColor="text2" w:themeShade="80"/>
        </w:rPr>
        <w:t>ț</w:t>
      </w:r>
      <w:r w:rsidRPr="00DC64A7">
        <w:rPr>
          <w:rFonts w:ascii="Trebuchet MS" w:hAnsi="Trebuchet MS" w:cstheme="minorHAnsi"/>
          <w:b/>
          <w:color w:val="0F243E" w:themeColor="text2" w:themeShade="80"/>
        </w:rPr>
        <w:t>i de formare/consiliere din proiect</w:t>
      </w:r>
    </w:p>
    <w:p w14:paraId="2E665E75" w14:textId="77777777" w:rsidR="004B5497" w:rsidRPr="00DC64A7" w:rsidRDefault="004B5497" w:rsidP="005474B1">
      <w:pPr>
        <w:spacing w:after="0" w:line="240" w:lineRule="auto"/>
        <w:rPr>
          <w:rFonts w:ascii="Trebuchet MS" w:hAnsi="Trebuchet MS"/>
          <w:color w:val="0F243E" w:themeColor="text2" w:themeShade="80"/>
        </w:rPr>
      </w:pPr>
    </w:p>
    <w:p w14:paraId="762E1DC6" w14:textId="0E7C1581" w:rsidR="00EB6B14" w:rsidRPr="00DC64A7" w:rsidRDefault="003C0A24" w:rsidP="005474B1">
      <w:pPr>
        <w:pStyle w:val="Titlu2"/>
        <w:spacing w:before="0" w:line="240" w:lineRule="auto"/>
        <w:rPr>
          <w:rFonts w:ascii="Trebuchet MS" w:eastAsia="Times New Roman" w:hAnsi="Trebuchet MS"/>
          <w:b/>
          <w:color w:val="0F243E" w:themeColor="text2" w:themeShade="80"/>
          <w:sz w:val="22"/>
          <w:szCs w:val="22"/>
          <w:lang w:eastAsia="ar-SA"/>
        </w:rPr>
      </w:pPr>
      <w:bookmarkStart w:id="32" w:name="_Toc502233276"/>
      <w:r w:rsidRPr="00DC64A7">
        <w:rPr>
          <w:rFonts w:ascii="Trebuchet MS" w:hAnsi="Trebuchet MS"/>
          <w:b/>
          <w:color w:val="0F243E" w:themeColor="text2" w:themeShade="80"/>
          <w:sz w:val="22"/>
          <w:szCs w:val="22"/>
        </w:rPr>
        <w:t xml:space="preserve">1.4 </w:t>
      </w:r>
      <w:bookmarkStart w:id="33" w:name="_Toc435003189"/>
      <w:bookmarkStart w:id="34" w:name="_Toc442084036"/>
      <w:r w:rsidR="00281F0D" w:rsidRPr="00DC64A7">
        <w:rPr>
          <w:rFonts w:ascii="Trebuchet MS" w:eastAsia="Times New Roman" w:hAnsi="Trebuchet MS"/>
          <w:b/>
          <w:color w:val="0F243E" w:themeColor="text2" w:themeShade="80"/>
          <w:sz w:val="22"/>
          <w:szCs w:val="22"/>
          <w:lang w:eastAsia="ar-SA"/>
        </w:rPr>
        <w:t>TEME SECUNDARE FSE</w:t>
      </w:r>
      <w:bookmarkEnd w:id="32"/>
      <w:r w:rsidR="00281F0D" w:rsidRPr="00DC64A7">
        <w:rPr>
          <w:rFonts w:ascii="Trebuchet MS" w:eastAsia="Times New Roman" w:hAnsi="Trebuchet MS"/>
          <w:b/>
          <w:color w:val="0F243E" w:themeColor="text2" w:themeShade="80"/>
          <w:sz w:val="22"/>
          <w:szCs w:val="22"/>
          <w:lang w:eastAsia="ar-SA"/>
        </w:rPr>
        <w:t xml:space="preserve"> </w:t>
      </w:r>
    </w:p>
    <w:p w14:paraId="234FFC42" w14:textId="77777777" w:rsidR="004B5497" w:rsidRPr="00DC64A7" w:rsidRDefault="004B5497" w:rsidP="005474B1">
      <w:pPr>
        <w:spacing w:after="0" w:line="240" w:lineRule="auto"/>
        <w:rPr>
          <w:rFonts w:ascii="Trebuchet MS" w:hAnsi="Trebuchet MS"/>
          <w:color w:val="0F243E" w:themeColor="text2" w:themeShade="80"/>
          <w:lang w:eastAsia="ar-SA"/>
        </w:rPr>
      </w:pPr>
    </w:p>
    <w:p w14:paraId="72CEBF00" w14:textId="2A3487DE" w:rsidR="004B5497" w:rsidRPr="00DC64A7" w:rsidRDefault="004B5497" w:rsidP="005474B1">
      <w:pPr>
        <w:spacing w:after="0" w:line="240" w:lineRule="auto"/>
        <w:rPr>
          <w:rFonts w:ascii="Trebuchet MS" w:eastAsia="Times New Roman" w:hAnsi="Trebuchet MS" w:cstheme="minorHAnsi"/>
          <w:b/>
          <w:color w:val="0F243E" w:themeColor="text2" w:themeShade="80"/>
          <w:lang w:eastAsia="ar-SA"/>
        </w:rPr>
      </w:pPr>
      <w:r w:rsidRPr="00DC64A7">
        <w:rPr>
          <w:rFonts w:ascii="Trebuchet MS" w:eastAsia="Times New Roman" w:hAnsi="Trebuchet MS" w:cstheme="minorHAnsi"/>
          <w:b/>
          <w:color w:val="0F243E" w:themeColor="text2" w:themeShade="80"/>
          <w:lang w:eastAsia="ar-SA"/>
        </w:rPr>
        <w:t xml:space="preserve">În cadrul AP 6/ PI 8.ii/ OS 6.1 sunt vizate temele secundare prezentate în tabelul de mai jos. </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7"/>
        <w:gridCol w:w="1620"/>
      </w:tblGrid>
      <w:tr w:rsidR="004B5497" w:rsidRPr="00DC64A7" w14:paraId="2BFE7C19" w14:textId="77777777" w:rsidTr="001E37AD">
        <w:trPr>
          <w:trHeight w:val="288"/>
          <w:tblHeader/>
        </w:trPr>
        <w:tc>
          <w:tcPr>
            <w:tcW w:w="8257" w:type="dxa"/>
            <w:shd w:val="clear" w:color="auto" w:fill="auto"/>
          </w:tcPr>
          <w:p w14:paraId="59246731" w14:textId="40B34C82" w:rsidR="004B5497" w:rsidRPr="00DC64A7" w:rsidRDefault="004B5497" w:rsidP="005474B1">
            <w:pPr>
              <w:spacing w:after="0" w:line="240" w:lineRule="auto"/>
              <w:jc w:val="both"/>
              <w:rPr>
                <w:rFonts w:ascii="Trebuchet MS" w:hAnsi="Trebuchet MS"/>
                <w:b/>
                <w:color w:val="0F243E" w:themeColor="text2" w:themeShade="80"/>
              </w:rPr>
            </w:pPr>
            <w:r w:rsidRPr="00DC64A7">
              <w:rPr>
                <w:rFonts w:ascii="Trebuchet MS" w:hAnsi="Trebuchet MS"/>
                <w:b/>
                <w:color w:val="0F243E" w:themeColor="text2" w:themeShade="80"/>
              </w:rPr>
              <w:t>AP 6 - Educație și competențe</w:t>
            </w:r>
          </w:p>
        </w:tc>
        <w:tc>
          <w:tcPr>
            <w:tcW w:w="1620" w:type="dxa"/>
            <w:shd w:val="clear" w:color="auto" w:fill="auto"/>
          </w:tcPr>
          <w:p w14:paraId="6497BB6F" w14:textId="77777777" w:rsidR="004B5497" w:rsidRPr="00DC64A7" w:rsidRDefault="004B5497" w:rsidP="005474B1">
            <w:pPr>
              <w:suppressAutoHyphens/>
              <w:spacing w:after="0" w:line="240" w:lineRule="auto"/>
              <w:jc w:val="center"/>
              <w:rPr>
                <w:rFonts w:ascii="Trebuchet MS" w:hAnsi="Trebuchet MS"/>
                <w:b/>
                <w:color w:val="0F243E" w:themeColor="text2" w:themeShade="80"/>
              </w:rPr>
            </w:pPr>
            <w:r w:rsidRPr="00DC64A7">
              <w:rPr>
                <w:rFonts w:ascii="Trebuchet MS" w:hAnsi="Trebuchet MS"/>
                <w:b/>
                <w:color w:val="0F243E" w:themeColor="text2" w:themeShade="80"/>
              </w:rPr>
              <w:t>Pondere din alocare</w:t>
            </w:r>
          </w:p>
        </w:tc>
      </w:tr>
      <w:tr w:rsidR="004B5497" w:rsidRPr="00DC64A7" w14:paraId="2ADAF13F" w14:textId="77777777" w:rsidTr="001E37AD">
        <w:trPr>
          <w:trHeight w:val="288"/>
        </w:trPr>
        <w:tc>
          <w:tcPr>
            <w:tcW w:w="8257" w:type="dxa"/>
            <w:shd w:val="clear" w:color="auto" w:fill="auto"/>
          </w:tcPr>
          <w:p w14:paraId="5CEB9EB3" w14:textId="77777777" w:rsidR="004B5497" w:rsidRPr="00DC64A7" w:rsidRDefault="004B5497" w:rsidP="005474B1">
            <w:pPr>
              <w:suppressAutoHyphens/>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01. Sprijinirea tranziției către o economie cu emisii scăzute de dioxid de carbon și eficientă din punctul de vedere al utilizării resurselor</w:t>
            </w:r>
          </w:p>
        </w:tc>
        <w:tc>
          <w:tcPr>
            <w:tcW w:w="1620" w:type="dxa"/>
            <w:shd w:val="clear" w:color="auto" w:fill="auto"/>
          </w:tcPr>
          <w:p w14:paraId="56342E24" w14:textId="77777777" w:rsidR="004B5497" w:rsidRPr="00DC64A7" w:rsidRDefault="004B5497" w:rsidP="005474B1">
            <w:pPr>
              <w:pStyle w:val="Text2"/>
              <w:spacing w:before="0" w:after="0"/>
              <w:ind w:left="0"/>
              <w:jc w:val="center"/>
              <w:rPr>
                <w:rFonts w:ascii="Trebuchet MS" w:hAnsi="Trebuchet MS"/>
                <w:color w:val="0F243E" w:themeColor="text2" w:themeShade="80"/>
                <w:sz w:val="22"/>
                <w:szCs w:val="22"/>
                <w:lang w:val="ro-RO"/>
              </w:rPr>
            </w:pPr>
            <w:r w:rsidRPr="00DC64A7">
              <w:rPr>
                <w:rFonts w:ascii="Trebuchet MS" w:hAnsi="Trebuchet MS" w:cs="PF Square Sans Pro Medium"/>
                <w:b/>
                <w:color w:val="0F243E" w:themeColor="text2" w:themeShade="80"/>
                <w:kern w:val="2"/>
                <w:sz w:val="22"/>
                <w:szCs w:val="22"/>
                <w:lang w:eastAsia="en-GB"/>
              </w:rPr>
              <w:t>2%</w:t>
            </w:r>
          </w:p>
        </w:tc>
      </w:tr>
      <w:tr w:rsidR="004B5497" w:rsidRPr="00DC64A7" w14:paraId="7BE14240" w14:textId="77777777" w:rsidTr="001E37AD">
        <w:trPr>
          <w:trHeight w:val="288"/>
        </w:trPr>
        <w:tc>
          <w:tcPr>
            <w:tcW w:w="8257" w:type="dxa"/>
            <w:shd w:val="clear" w:color="auto" w:fill="auto"/>
          </w:tcPr>
          <w:p w14:paraId="2C65D362" w14:textId="77777777" w:rsidR="004B5497" w:rsidRPr="00DC64A7" w:rsidRDefault="004B5497" w:rsidP="005474B1">
            <w:pPr>
              <w:suppressAutoHyphens/>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02. Inovare socială</w:t>
            </w:r>
          </w:p>
        </w:tc>
        <w:tc>
          <w:tcPr>
            <w:tcW w:w="1620" w:type="dxa"/>
            <w:shd w:val="clear" w:color="auto" w:fill="auto"/>
          </w:tcPr>
          <w:p w14:paraId="596B13BE" w14:textId="77777777" w:rsidR="004B5497" w:rsidRPr="00DC64A7" w:rsidRDefault="004B5497" w:rsidP="005474B1">
            <w:pPr>
              <w:pStyle w:val="Text2"/>
              <w:spacing w:before="0" w:after="0"/>
              <w:ind w:left="0"/>
              <w:jc w:val="center"/>
              <w:rPr>
                <w:rFonts w:ascii="Trebuchet MS" w:hAnsi="Trebuchet MS"/>
                <w:color w:val="0F243E" w:themeColor="text2" w:themeShade="80"/>
                <w:sz w:val="22"/>
                <w:szCs w:val="22"/>
                <w:lang w:val="ro-RO"/>
              </w:rPr>
            </w:pPr>
            <w:r w:rsidRPr="00DC64A7">
              <w:rPr>
                <w:rFonts w:ascii="Trebuchet MS" w:hAnsi="Trebuchet MS" w:cs="PF Square Sans Pro Medium"/>
                <w:b/>
                <w:color w:val="0F243E" w:themeColor="text2" w:themeShade="80"/>
                <w:kern w:val="2"/>
                <w:sz w:val="22"/>
                <w:szCs w:val="22"/>
                <w:lang w:eastAsia="en-GB"/>
              </w:rPr>
              <w:t>1%</w:t>
            </w:r>
          </w:p>
        </w:tc>
      </w:tr>
      <w:tr w:rsidR="004B5497" w:rsidRPr="00DC64A7" w14:paraId="3557DB5E" w14:textId="77777777" w:rsidTr="001E37AD">
        <w:trPr>
          <w:trHeight w:val="288"/>
        </w:trPr>
        <w:tc>
          <w:tcPr>
            <w:tcW w:w="8257" w:type="dxa"/>
            <w:shd w:val="clear" w:color="auto" w:fill="auto"/>
          </w:tcPr>
          <w:p w14:paraId="0BB7967A" w14:textId="77777777" w:rsidR="004B5497" w:rsidRPr="00DC64A7" w:rsidRDefault="004B5497" w:rsidP="005474B1">
            <w:pPr>
              <w:suppressAutoHyphens/>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05. Îmbunătățirea accesibilității, a utilizării și a calității tehnologiilor informației și comunicațiilor</w:t>
            </w:r>
          </w:p>
        </w:tc>
        <w:tc>
          <w:tcPr>
            <w:tcW w:w="1620" w:type="dxa"/>
            <w:shd w:val="clear" w:color="auto" w:fill="auto"/>
          </w:tcPr>
          <w:p w14:paraId="1D14784D" w14:textId="77777777" w:rsidR="004B5497" w:rsidRPr="00DC64A7" w:rsidRDefault="004B5497" w:rsidP="005474B1">
            <w:pPr>
              <w:pStyle w:val="Text2"/>
              <w:spacing w:before="0" w:after="0"/>
              <w:ind w:left="0"/>
              <w:jc w:val="center"/>
              <w:rPr>
                <w:rFonts w:ascii="Trebuchet MS" w:hAnsi="Trebuchet MS"/>
                <w:color w:val="0F243E" w:themeColor="text2" w:themeShade="80"/>
                <w:sz w:val="22"/>
                <w:szCs w:val="22"/>
                <w:lang w:val="ro-RO"/>
              </w:rPr>
            </w:pPr>
            <w:r w:rsidRPr="00DC64A7">
              <w:rPr>
                <w:rFonts w:ascii="Trebuchet MS" w:hAnsi="Trebuchet MS" w:cs="PF Square Sans Pro Medium"/>
                <w:b/>
                <w:color w:val="0F243E" w:themeColor="text2" w:themeShade="80"/>
                <w:kern w:val="2"/>
                <w:sz w:val="22"/>
                <w:szCs w:val="22"/>
                <w:lang w:eastAsia="en-GB"/>
              </w:rPr>
              <w:t>5%</w:t>
            </w:r>
          </w:p>
        </w:tc>
      </w:tr>
      <w:tr w:rsidR="004B5497" w:rsidRPr="00DC64A7" w14:paraId="55FBFEDD" w14:textId="77777777" w:rsidTr="001E37AD">
        <w:trPr>
          <w:trHeight w:val="288"/>
        </w:trPr>
        <w:tc>
          <w:tcPr>
            <w:tcW w:w="8257" w:type="dxa"/>
            <w:shd w:val="clear" w:color="auto" w:fill="auto"/>
          </w:tcPr>
          <w:p w14:paraId="0687843C" w14:textId="77777777" w:rsidR="004B5497" w:rsidRPr="00DC64A7" w:rsidRDefault="004B5497" w:rsidP="005474B1">
            <w:pPr>
              <w:suppressAutoHyphens/>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06. Nediscriminare</w:t>
            </w:r>
          </w:p>
        </w:tc>
        <w:tc>
          <w:tcPr>
            <w:tcW w:w="1620" w:type="dxa"/>
            <w:shd w:val="clear" w:color="auto" w:fill="auto"/>
          </w:tcPr>
          <w:p w14:paraId="17E8B888" w14:textId="77777777" w:rsidR="004B5497" w:rsidRPr="00DC64A7" w:rsidRDefault="004B5497" w:rsidP="005474B1">
            <w:pPr>
              <w:pStyle w:val="Text2"/>
              <w:spacing w:before="0" w:after="0"/>
              <w:ind w:left="0"/>
              <w:jc w:val="center"/>
              <w:rPr>
                <w:rFonts w:ascii="Trebuchet MS" w:hAnsi="Trebuchet MS"/>
                <w:color w:val="0F243E" w:themeColor="text2" w:themeShade="80"/>
                <w:sz w:val="22"/>
                <w:szCs w:val="22"/>
                <w:lang w:val="ro-RO"/>
              </w:rPr>
            </w:pPr>
            <w:r w:rsidRPr="00DC64A7">
              <w:rPr>
                <w:rFonts w:ascii="Trebuchet MS" w:hAnsi="Trebuchet MS" w:cs="PF Square Sans Pro Medium"/>
                <w:b/>
                <w:color w:val="0F243E" w:themeColor="text2" w:themeShade="80"/>
                <w:kern w:val="2"/>
                <w:sz w:val="22"/>
                <w:szCs w:val="22"/>
                <w:lang w:eastAsia="en-GB"/>
              </w:rPr>
              <w:t>10%</w:t>
            </w:r>
          </w:p>
        </w:tc>
      </w:tr>
    </w:tbl>
    <w:p w14:paraId="18DC5E90" w14:textId="77777777" w:rsidR="004B5497" w:rsidRPr="00DC64A7" w:rsidRDefault="004B5497" w:rsidP="005474B1">
      <w:pPr>
        <w:spacing w:after="0" w:line="240" w:lineRule="auto"/>
        <w:rPr>
          <w:rFonts w:ascii="Trebuchet MS" w:eastAsia="Times New Roman" w:hAnsi="Trebuchet MS" w:cstheme="minorHAnsi"/>
          <w:b/>
          <w:color w:val="0F243E" w:themeColor="text2" w:themeShade="80"/>
          <w:lang w:eastAsia="ar-SA"/>
        </w:rPr>
      </w:pPr>
    </w:p>
    <w:p w14:paraId="262D1EAB" w14:textId="2A3487DE" w:rsidR="004B5497" w:rsidRPr="00DC64A7" w:rsidRDefault="004B5497" w:rsidP="005474B1">
      <w:pPr>
        <w:spacing w:after="0" w:line="240" w:lineRule="auto"/>
        <w:jc w:val="both"/>
        <w:rPr>
          <w:rFonts w:ascii="Trebuchet MS" w:eastAsia="Times New Roman" w:hAnsi="Trebuchet MS" w:cstheme="minorHAnsi"/>
          <w:b/>
          <w:color w:val="0F243E" w:themeColor="text2" w:themeShade="80"/>
          <w:lang w:eastAsia="ar-SA"/>
        </w:rPr>
      </w:pPr>
      <w:r w:rsidRPr="00DC64A7">
        <w:rPr>
          <w:rFonts w:ascii="Trebuchet MS" w:eastAsia="Times New Roman" w:hAnsi="Trebuchet MS" w:cstheme="minorHAnsi"/>
          <w:b/>
          <w:color w:val="0F243E" w:themeColor="text2" w:themeShade="80"/>
          <w:lang w:eastAsia="ar-SA"/>
        </w:rPr>
        <w:t xml:space="preserve">În cererea dumneavoastră de </w:t>
      </w:r>
      <w:proofErr w:type="spellStart"/>
      <w:r w:rsidRPr="00DC64A7">
        <w:rPr>
          <w:rFonts w:ascii="Trebuchet MS" w:eastAsia="Times New Roman" w:hAnsi="Trebuchet MS" w:cstheme="minorHAnsi"/>
          <w:b/>
          <w:color w:val="0F243E" w:themeColor="text2" w:themeShade="80"/>
          <w:lang w:eastAsia="ar-SA"/>
        </w:rPr>
        <w:t>finantare</w:t>
      </w:r>
      <w:proofErr w:type="spellEnd"/>
      <w:r w:rsidRPr="00DC64A7">
        <w:rPr>
          <w:rFonts w:ascii="Trebuchet MS" w:eastAsia="Times New Roman" w:hAnsi="Trebuchet MS" w:cstheme="minorHAnsi"/>
          <w:b/>
          <w:color w:val="0F243E" w:themeColor="text2" w:themeShade="80"/>
          <w:lang w:eastAsia="ar-SA"/>
        </w:rPr>
        <w:t xml:space="preserve"> va trebui să evidențiați în secțiunea relevantă, tema/temele secundară/secundare vizată/vizate, descrierea modului in care proiectul </w:t>
      </w:r>
      <w:r w:rsidRPr="00DC64A7">
        <w:rPr>
          <w:rFonts w:ascii="Trebuchet MS" w:eastAsia="Times New Roman" w:hAnsi="Trebuchet MS" w:cstheme="minorHAnsi"/>
          <w:b/>
          <w:color w:val="0F243E" w:themeColor="text2" w:themeShade="80"/>
          <w:lang w:eastAsia="ar-SA"/>
        </w:rPr>
        <w:lastRenderedPageBreak/>
        <w:t>dumneavoastră contribuie la aceasta temă secundară/aceste teme secundare, precum și costul estimat al măsurilor din proiect care vizează tema/temele secundare.</w:t>
      </w:r>
    </w:p>
    <w:p w14:paraId="7AF180C2" w14:textId="3207328C" w:rsidR="004B5497" w:rsidRPr="00DC64A7" w:rsidRDefault="004B5497" w:rsidP="005474B1">
      <w:pPr>
        <w:spacing w:after="0" w:line="240" w:lineRule="auto"/>
        <w:jc w:val="both"/>
        <w:rPr>
          <w:rFonts w:ascii="Trebuchet MS" w:eastAsia="Times New Roman" w:hAnsi="Trebuchet MS" w:cstheme="minorHAnsi"/>
          <w:color w:val="0F243E" w:themeColor="text2" w:themeShade="80"/>
          <w:lang w:eastAsia="ar-SA"/>
        </w:rPr>
      </w:pPr>
      <w:r w:rsidRPr="00DC64A7">
        <w:rPr>
          <w:rFonts w:ascii="Trebuchet MS" w:eastAsia="Times New Roman" w:hAnsi="Trebuchet MS" w:cstheme="minorHAnsi"/>
          <w:color w:val="0F243E" w:themeColor="text2" w:themeShade="80"/>
          <w:lang w:eastAsia="ar-SA"/>
        </w:rPr>
        <w:t xml:space="preserve">Procentele din tabelul de mai sus reprezintă ponderi din totalul alocărilor aferente temelor secundare la nivel în cazul </w:t>
      </w:r>
      <w:r w:rsidR="00CF5F4E" w:rsidRPr="00DC64A7">
        <w:rPr>
          <w:rFonts w:ascii="Trebuchet MS" w:eastAsia="Times New Roman" w:hAnsi="Trebuchet MS" w:cstheme="minorHAnsi"/>
          <w:color w:val="0F243E" w:themeColor="text2" w:themeShade="80"/>
          <w:lang w:eastAsia="ar-SA"/>
        </w:rPr>
        <w:t>AP 6/ PI 8.ii/ OS 6.1</w:t>
      </w:r>
      <w:r w:rsidRPr="00DC64A7">
        <w:rPr>
          <w:rFonts w:ascii="Trebuchet MS" w:eastAsia="Times New Roman" w:hAnsi="Trebuchet MS" w:cstheme="minorHAnsi"/>
          <w:color w:val="0F243E" w:themeColor="text2" w:themeShade="80"/>
          <w:lang w:eastAsia="ar-SA"/>
        </w:rPr>
        <w:t>.</w:t>
      </w:r>
    </w:p>
    <w:p w14:paraId="2F68017D" w14:textId="77777777" w:rsidR="004B5497" w:rsidRPr="00DC64A7" w:rsidRDefault="004B5497" w:rsidP="005474B1">
      <w:pPr>
        <w:spacing w:after="0" w:line="240" w:lineRule="auto"/>
        <w:jc w:val="both"/>
        <w:rPr>
          <w:rFonts w:ascii="Trebuchet MS" w:eastAsia="Times New Roman" w:hAnsi="Trebuchet MS" w:cstheme="minorHAnsi"/>
          <w:color w:val="0F243E" w:themeColor="text2" w:themeShade="80"/>
          <w:lang w:eastAsia="ar-SA"/>
        </w:rPr>
      </w:pPr>
      <w:r w:rsidRPr="00DC64A7">
        <w:rPr>
          <w:rFonts w:ascii="Trebuchet MS" w:eastAsia="Times New Roman" w:hAnsi="Trebuchet MS" w:cstheme="minorHAnsi"/>
          <w:color w:val="0F243E" w:themeColor="text2" w:themeShade="80"/>
          <w:lang w:eastAsia="ar-SA"/>
        </w:rPr>
        <w:t>Inovarea socială devine tot mai importantă la nivel european, având în vedere rolul său de promovare a unor soluții și modalități noi, creative, de rezolvare a problemelor cu care se confruntă anumite comunități și societatea în ansamblul său.</w:t>
      </w:r>
    </w:p>
    <w:p w14:paraId="664430B9" w14:textId="77777777" w:rsidR="004B5497" w:rsidRPr="00DC64A7" w:rsidRDefault="004B5497" w:rsidP="005474B1">
      <w:pPr>
        <w:spacing w:after="0" w:line="240" w:lineRule="auto"/>
        <w:jc w:val="both"/>
        <w:rPr>
          <w:rFonts w:ascii="Trebuchet MS" w:eastAsia="Times New Roman" w:hAnsi="Trebuchet MS" w:cstheme="minorHAnsi"/>
          <w:color w:val="0F243E" w:themeColor="text2" w:themeShade="80"/>
          <w:lang w:eastAsia="ar-SA"/>
        </w:rPr>
      </w:pPr>
      <w:r w:rsidRPr="00DC64A7">
        <w:rPr>
          <w:rFonts w:ascii="Trebuchet MS" w:eastAsia="Times New Roman" w:hAnsi="Trebuchet MS" w:cstheme="minorHAnsi"/>
          <w:color w:val="0F243E" w:themeColor="text2" w:themeShade="80"/>
          <w:lang w:eastAsia="ar-SA"/>
        </w:rPr>
        <w:t>POCU va promova inovarea socială, în special cu scopul de a testa, eventual implementa la scară largă soluții inovatoare, inclusiv la nivel local sau regional, pentru a aborda provocările sociale, în parteneriat cu partenerii relevanți din sectorul privat, public și ONG, comunitate și sectorul de întreprinderi sociale.</w:t>
      </w:r>
    </w:p>
    <w:p w14:paraId="72864A4B" w14:textId="06F51173" w:rsidR="004B5497" w:rsidRPr="00DC64A7" w:rsidRDefault="004B5497" w:rsidP="005474B1">
      <w:pPr>
        <w:spacing w:after="0" w:line="240" w:lineRule="auto"/>
        <w:rPr>
          <w:rFonts w:ascii="Trebuchet MS" w:eastAsia="Times New Roman" w:hAnsi="Trebuchet MS" w:cstheme="minorHAnsi"/>
          <w:color w:val="0F243E" w:themeColor="text2" w:themeShade="80"/>
          <w:lang w:eastAsia="ar-SA"/>
        </w:rPr>
      </w:pPr>
      <w:r w:rsidRPr="00DC64A7">
        <w:rPr>
          <w:rFonts w:ascii="Trebuchet MS" w:eastAsia="Times New Roman" w:hAnsi="Trebuchet MS" w:cstheme="minorHAnsi"/>
          <w:color w:val="0F243E" w:themeColor="text2" w:themeShade="80"/>
          <w:lang w:eastAsia="ar-SA"/>
        </w:rPr>
        <w:t>În c</w:t>
      </w:r>
      <w:r w:rsidR="0071163D" w:rsidRPr="00DC64A7">
        <w:rPr>
          <w:rFonts w:ascii="Trebuchet MS" w:eastAsia="Times New Roman" w:hAnsi="Trebuchet MS" w:cstheme="minorHAnsi"/>
          <w:color w:val="0F243E" w:themeColor="text2" w:themeShade="80"/>
          <w:lang w:eastAsia="ar-SA"/>
        </w:rPr>
        <w:t>ontextul obiectivului specific 6</w:t>
      </w:r>
      <w:r w:rsidRPr="00DC64A7">
        <w:rPr>
          <w:rFonts w:ascii="Trebuchet MS" w:eastAsia="Times New Roman" w:hAnsi="Trebuchet MS" w:cstheme="minorHAnsi"/>
          <w:color w:val="0F243E" w:themeColor="text2" w:themeShade="80"/>
          <w:lang w:eastAsia="ar-SA"/>
        </w:rPr>
        <w:t>.1, temele de inovare socială ar putea implica:</w:t>
      </w:r>
    </w:p>
    <w:p w14:paraId="0A3CB30B" w14:textId="77777777" w:rsidR="0071163D" w:rsidRPr="00DC64A7" w:rsidRDefault="0071163D" w:rsidP="005474B1">
      <w:pPr>
        <w:pStyle w:val="Listparagraf"/>
        <w:numPr>
          <w:ilvl w:val="0"/>
          <w:numId w:val="34"/>
        </w:numPr>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activități și inițiative inovative care vizează creșterea participării la învățământul obligatoriu, în special pentru persoanele care provin din mediul rural, din comunități dezavantajate, cei de etnie romă;</w:t>
      </w:r>
    </w:p>
    <w:p w14:paraId="62E493B5" w14:textId="55AD5F32" w:rsidR="0071163D" w:rsidRPr="00DC64A7" w:rsidRDefault="0071163D" w:rsidP="005474B1">
      <w:pPr>
        <w:pStyle w:val="Listparagraf"/>
        <w:numPr>
          <w:ilvl w:val="0"/>
          <w:numId w:val="34"/>
        </w:numPr>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promovarea unor metode inovative de predare și învățare, cu scopul reducerii părăsirii timpurii a școlii, inclusiv prin promovarea oportunităților care vizează reîntoarcerea în sistemul de educație pentru finalizarea/ completarea studiilor a celor care au părăsit timpuriu școala și creșterii șanselor de participare la nivele superioare de educație</w:t>
      </w:r>
    </w:p>
    <w:p w14:paraId="0F455934" w14:textId="77777777" w:rsidR="004B5497" w:rsidRDefault="004B5497" w:rsidP="005474B1">
      <w:pPr>
        <w:spacing w:after="0" w:line="240" w:lineRule="auto"/>
        <w:jc w:val="both"/>
        <w:rPr>
          <w:rFonts w:ascii="Trebuchet MS" w:eastAsia="Times New Roman" w:hAnsi="Trebuchet MS" w:cstheme="minorHAnsi"/>
          <w:color w:val="0F243E" w:themeColor="text2" w:themeShade="80"/>
          <w:lang w:eastAsia="ar-SA"/>
        </w:rPr>
      </w:pPr>
      <w:r w:rsidRPr="00DC64A7">
        <w:rPr>
          <w:rFonts w:ascii="Trebuchet MS" w:eastAsia="Times New Roman" w:hAnsi="Trebuchet MS" w:cstheme="minorHAnsi"/>
          <w:color w:val="0F243E" w:themeColor="text2" w:themeShade="80"/>
          <w:lang w:eastAsia="ar-SA"/>
        </w:rPr>
        <w:t>Alte teme de inovare socială pot apărea în perioada de implementare a POCU (conform art. 9 alin 2 din Regulamentul (UE) nr. 1304/2013 al Parlamentului European și al Consiliului din 17 decembrie 2013 privind Fondul social european și de abrogare a Regulamentului (CE) nr. 1081/2006 al Consiliului).</w:t>
      </w:r>
    </w:p>
    <w:p w14:paraId="0C574E3E" w14:textId="77777777" w:rsidR="00DC64A7" w:rsidRPr="00DC64A7" w:rsidRDefault="00DC64A7" w:rsidP="005474B1">
      <w:pPr>
        <w:spacing w:after="0" w:line="240" w:lineRule="auto"/>
        <w:jc w:val="both"/>
        <w:rPr>
          <w:rFonts w:ascii="Trebuchet MS" w:eastAsia="Times New Roman" w:hAnsi="Trebuchet MS" w:cstheme="minorHAnsi"/>
          <w:color w:val="0F243E" w:themeColor="text2" w:themeShade="80"/>
          <w:lang w:eastAsia="ar-SA"/>
        </w:rPr>
      </w:pPr>
    </w:p>
    <w:p w14:paraId="0AB43276" w14:textId="2C129347" w:rsidR="00B245D2" w:rsidRPr="00DC64A7" w:rsidRDefault="0071163D" w:rsidP="005474B1">
      <w:pPr>
        <w:pStyle w:val="Titlu2"/>
        <w:spacing w:before="0" w:line="240" w:lineRule="auto"/>
        <w:rPr>
          <w:rFonts w:ascii="Trebuchet MS" w:eastAsia="Times New Roman" w:hAnsi="Trebuchet MS" w:cstheme="minorHAnsi"/>
          <w:b/>
          <w:color w:val="0F243E" w:themeColor="text2" w:themeShade="80"/>
          <w:sz w:val="22"/>
          <w:szCs w:val="22"/>
          <w:lang w:eastAsia="ar-SA"/>
        </w:rPr>
      </w:pPr>
      <w:bookmarkStart w:id="35" w:name="_Toc502233277"/>
      <w:r w:rsidRPr="00DC64A7">
        <w:rPr>
          <w:rFonts w:ascii="Trebuchet MS" w:hAnsi="Trebuchet MS"/>
          <w:b/>
          <w:color w:val="0F243E" w:themeColor="text2" w:themeShade="80"/>
          <w:sz w:val="22"/>
          <w:szCs w:val="22"/>
        </w:rPr>
        <w:t xml:space="preserve">1.5 </w:t>
      </w:r>
      <w:bookmarkStart w:id="36" w:name="_Toc407105761"/>
      <w:bookmarkStart w:id="37" w:name="_Toc496177125"/>
      <w:bookmarkStart w:id="38" w:name="_Toc496178115"/>
      <w:bookmarkStart w:id="39" w:name="_Toc496177126"/>
      <w:bookmarkStart w:id="40" w:name="_Toc496178116"/>
      <w:bookmarkStart w:id="41" w:name="_Toc423596511"/>
      <w:bookmarkStart w:id="42" w:name="_Toc435003190"/>
      <w:bookmarkStart w:id="43" w:name="_Toc442084037"/>
      <w:bookmarkStart w:id="44" w:name="_Toc443477780"/>
      <w:bookmarkEnd w:id="33"/>
      <w:bookmarkEnd w:id="34"/>
      <w:bookmarkEnd w:id="36"/>
      <w:bookmarkEnd w:id="37"/>
      <w:bookmarkEnd w:id="38"/>
      <w:bookmarkEnd w:id="39"/>
      <w:bookmarkEnd w:id="40"/>
      <w:r w:rsidR="00504EBE" w:rsidRPr="00DC64A7">
        <w:rPr>
          <w:rFonts w:ascii="Trebuchet MS" w:eastAsia="Times New Roman" w:hAnsi="Trebuchet MS" w:cstheme="minorHAnsi"/>
          <w:b/>
          <w:color w:val="0F243E" w:themeColor="text2" w:themeShade="80"/>
          <w:sz w:val="22"/>
          <w:szCs w:val="22"/>
          <w:lang w:eastAsia="ar-SA"/>
        </w:rPr>
        <w:t>TEME ORIZONTALE</w:t>
      </w:r>
      <w:bookmarkEnd w:id="35"/>
      <w:bookmarkEnd w:id="41"/>
      <w:bookmarkEnd w:id="42"/>
      <w:bookmarkEnd w:id="43"/>
      <w:bookmarkEnd w:id="44"/>
      <w:r w:rsidR="00504EBE" w:rsidRPr="00DC64A7">
        <w:rPr>
          <w:rFonts w:ascii="Trebuchet MS" w:eastAsia="Times New Roman" w:hAnsi="Trebuchet MS" w:cstheme="minorHAnsi"/>
          <w:b/>
          <w:color w:val="0F243E" w:themeColor="text2" w:themeShade="80"/>
          <w:sz w:val="22"/>
          <w:szCs w:val="22"/>
          <w:lang w:eastAsia="ar-SA"/>
        </w:rPr>
        <w:t xml:space="preserve"> </w:t>
      </w:r>
    </w:p>
    <w:p w14:paraId="3E009B7B" w14:textId="77777777" w:rsidR="00B245D2" w:rsidRPr="00DC64A7" w:rsidRDefault="00B245D2" w:rsidP="005474B1">
      <w:pPr>
        <w:suppressAutoHyphens/>
        <w:spacing w:after="0" w:line="240" w:lineRule="auto"/>
        <w:jc w:val="both"/>
        <w:rPr>
          <w:rFonts w:ascii="Trebuchet MS" w:eastAsia="Times New Roman" w:hAnsi="Trebuchet MS" w:cstheme="minorHAnsi"/>
          <w:color w:val="0F243E" w:themeColor="text2" w:themeShade="80"/>
          <w:lang w:eastAsia="ar-SA"/>
        </w:rPr>
      </w:pPr>
    </w:p>
    <w:p w14:paraId="28B97AAF" w14:textId="77777777" w:rsidR="00CC1041" w:rsidRPr="00DC64A7" w:rsidRDefault="00CC1041" w:rsidP="005474B1">
      <w:pPr>
        <w:spacing w:after="0" w:line="240" w:lineRule="auto"/>
        <w:jc w:val="both"/>
        <w:rPr>
          <w:rFonts w:ascii="Trebuchet MS" w:eastAsia="Times New Roman" w:hAnsi="Trebuchet MS" w:cs="PF Square Sans Pro Medium"/>
          <w:color w:val="0F243E" w:themeColor="text2" w:themeShade="80"/>
          <w:lang w:eastAsia="ar-SA"/>
        </w:rPr>
      </w:pPr>
      <w:r w:rsidRPr="00DC64A7">
        <w:rPr>
          <w:rFonts w:ascii="Trebuchet MS" w:eastAsia="Times New Roman" w:hAnsi="Trebuchet MS" w:cs="PF Square Sans Pro Medium"/>
          <w:color w:val="0F243E" w:themeColor="text2" w:themeShade="80"/>
          <w:lang w:eastAsia="ar-SA"/>
        </w:rPr>
        <w:t xml:space="preserve">În cadrul proiectului dumneavoastră va trebui să evidențiați, în secțiunea relevantă din cadrul cererii de finanțare, contribuția la temele orizontale stabilite prin POCU 2014-2020. </w:t>
      </w:r>
    </w:p>
    <w:p w14:paraId="6EA460B1" w14:textId="77777777" w:rsidR="00CC1041" w:rsidRPr="00DC64A7" w:rsidRDefault="00CC1041" w:rsidP="005474B1">
      <w:pPr>
        <w:spacing w:after="0" w:line="240" w:lineRule="auto"/>
        <w:jc w:val="both"/>
        <w:rPr>
          <w:rFonts w:ascii="Trebuchet MS" w:eastAsia="Times New Roman" w:hAnsi="Trebuchet MS" w:cs="PF Square Sans Pro Medium"/>
          <w:color w:val="0F243E" w:themeColor="text2" w:themeShade="80"/>
          <w:lang w:eastAsia="ar-SA"/>
        </w:rPr>
      </w:pPr>
    </w:p>
    <w:p w14:paraId="331E4D54" w14:textId="77777777" w:rsidR="00CC1041" w:rsidRPr="00DC64A7" w:rsidRDefault="00CC1041" w:rsidP="005474B1">
      <w:pPr>
        <w:spacing w:after="0" w:line="240" w:lineRule="auto"/>
        <w:jc w:val="both"/>
        <w:rPr>
          <w:rFonts w:ascii="Trebuchet MS" w:eastAsia="Times New Roman" w:hAnsi="Trebuchet MS" w:cs="PF Square Sans Pro Medium"/>
          <w:color w:val="0F243E" w:themeColor="text2" w:themeShade="80"/>
          <w:lang w:eastAsia="ar-SA"/>
        </w:rPr>
      </w:pPr>
      <w:r w:rsidRPr="00DC64A7">
        <w:rPr>
          <w:rFonts w:ascii="Trebuchet MS" w:eastAsia="Times New Roman" w:hAnsi="Trebuchet MS" w:cs="PF Square Sans Pro Medium"/>
          <w:b/>
          <w:color w:val="0F243E" w:themeColor="text2" w:themeShade="80"/>
          <w:lang w:eastAsia="ar-SA"/>
        </w:rPr>
        <w:t>Prin activitățile propuse în cadrul proiectului trebuie asigurată contribuția la cel puțin una din temele orizontale de mai jos.</w:t>
      </w:r>
      <w:r w:rsidRPr="00DC64A7">
        <w:rPr>
          <w:rFonts w:ascii="Trebuchet MS" w:eastAsia="Times New Roman" w:hAnsi="Trebuchet MS" w:cs="PF Square Sans Pro Medium"/>
          <w:color w:val="0F243E" w:themeColor="text2" w:themeShade="80"/>
          <w:lang w:eastAsia="ar-SA"/>
        </w:rPr>
        <w:t xml:space="preserve"> </w:t>
      </w:r>
    </w:p>
    <w:p w14:paraId="2C896011" w14:textId="77777777" w:rsidR="00CC1041" w:rsidRPr="00DC64A7" w:rsidRDefault="00CC1041" w:rsidP="005474B1">
      <w:pPr>
        <w:pStyle w:val="Listparagraf"/>
        <w:numPr>
          <w:ilvl w:val="0"/>
          <w:numId w:val="36"/>
        </w:numPr>
        <w:spacing w:after="0" w:line="240" w:lineRule="auto"/>
        <w:ind w:left="450" w:hanging="270"/>
        <w:jc w:val="both"/>
        <w:rPr>
          <w:rFonts w:ascii="Trebuchet MS" w:eastAsia="Times New Roman" w:hAnsi="Trebuchet MS" w:cs="PF Square Sans Pro Medium"/>
          <w:color w:val="0F243E" w:themeColor="text2" w:themeShade="80"/>
          <w:lang w:eastAsia="ar-SA"/>
        </w:rPr>
      </w:pPr>
      <w:r w:rsidRPr="00DC64A7">
        <w:rPr>
          <w:rFonts w:ascii="Trebuchet MS" w:eastAsia="Times New Roman" w:hAnsi="Trebuchet MS" w:cs="PF Square Sans Pro Medium"/>
          <w:b/>
          <w:color w:val="0F243E" w:themeColor="text2" w:themeShade="80"/>
          <w:lang w:eastAsia="ar-SA"/>
        </w:rPr>
        <w:t>Dezvoltare durabilă</w:t>
      </w:r>
      <w:r w:rsidRPr="00DC64A7">
        <w:rPr>
          <w:rFonts w:ascii="Trebuchet MS" w:eastAsia="Times New Roman" w:hAnsi="Trebuchet MS" w:cs="PF Square Sans Pro Medium"/>
          <w:color w:val="0F243E" w:themeColor="text2" w:themeShade="80"/>
          <w:lang w:eastAsia="ar-SA"/>
        </w:rPr>
        <w:t xml:space="preserve"> se referă la vizarea obiectivului de sprijinire a tranziției către o economie bazată pe emisii scăzute de carbon sau a măsurilor care includ aspecte legate de locuri de muncă verzi. Dezvoltarea durabilă reprezintă totalitatea formelor și metodelor de dezvoltare </w:t>
      </w:r>
      <w:proofErr w:type="spellStart"/>
      <w:r w:rsidRPr="00DC64A7">
        <w:rPr>
          <w:rFonts w:ascii="Trebuchet MS" w:eastAsia="Times New Roman" w:hAnsi="Trebuchet MS" w:cs="PF Square Sans Pro Medium"/>
          <w:color w:val="0F243E" w:themeColor="text2" w:themeShade="80"/>
          <w:lang w:eastAsia="ar-SA"/>
        </w:rPr>
        <w:t>socio</w:t>
      </w:r>
      <w:proofErr w:type="spellEnd"/>
      <w:r w:rsidRPr="00DC64A7">
        <w:rPr>
          <w:rFonts w:ascii="Trebuchet MS" w:eastAsia="Times New Roman" w:hAnsi="Trebuchet MS" w:cs="PF Square Sans Pro Medium"/>
          <w:color w:val="0F243E" w:themeColor="text2" w:themeShade="80"/>
          <w:lang w:eastAsia="ar-SA"/>
        </w:rPr>
        <w:t>-economică care se axează în primul rând pe asigurarea unui echilibru între aspectele sociale, economice și ecologice și elementele capitalului natural.</w:t>
      </w:r>
    </w:p>
    <w:p w14:paraId="2D3729C5" w14:textId="77777777" w:rsidR="00CC1041" w:rsidRPr="00DC64A7" w:rsidRDefault="00CC1041" w:rsidP="005474B1">
      <w:pPr>
        <w:pStyle w:val="Listparagraf"/>
        <w:numPr>
          <w:ilvl w:val="0"/>
          <w:numId w:val="36"/>
        </w:numPr>
        <w:spacing w:after="0" w:line="240" w:lineRule="auto"/>
        <w:ind w:left="450" w:hanging="270"/>
        <w:jc w:val="both"/>
        <w:rPr>
          <w:rFonts w:ascii="Trebuchet MS" w:eastAsia="Times New Roman" w:hAnsi="Trebuchet MS" w:cs="PF Square Sans Pro Medium"/>
          <w:color w:val="0F243E" w:themeColor="text2" w:themeShade="80"/>
          <w:lang w:eastAsia="ar-SA"/>
        </w:rPr>
      </w:pPr>
      <w:r w:rsidRPr="00DC64A7">
        <w:rPr>
          <w:rFonts w:ascii="Trebuchet MS" w:eastAsia="Times New Roman" w:hAnsi="Trebuchet MS" w:cs="PF Square Sans Pro Medium"/>
          <w:b/>
          <w:color w:val="0F243E" w:themeColor="text2" w:themeShade="80"/>
          <w:lang w:eastAsia="ar-SA"/>
        </w:rPr>
        <w:t>Egalitatea de șanse, non-discriminarea. Egalitatea între femei și bărbați.</w:t>
      </w:r>
      <w:r w:rsidRPr="00DC64A7">
        <w:rPr>
          <w:rFonts w:ascii="Trebuchet MS" w:eastAsia="Times New Roman" w:hAnsi="Trebuchet MS" w:cs="PF Square Sans Pro Medium"/>
          <w:color w:val="0F243E" w:themeColor="text2" w:themeShade="80"/>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384A29E2" w14:textId="77777777" w:rsidR="00CC1041" w:rsidRPr="00DC64A7" w:rsidRDefault="00CC1041" w:rsidP="005474B1">
      <w:pPr>
        <w:pStyle w:val="Listparagraf"/>
        <w:numPr>
          <w:ilvl w:val="0"/>
          <w:numId w:val="36"/>
        </w:numPr>
        <w:spacing w:after="0" w:line="240" w:lineRule="auto"/>
        <w:ind w:left="450" w:hanging="270"/>
        <w:jc w:val="both"/>
        <w:rPr>
          <w:rFonts w:ascii="Trebuchet MS" w:eastAsia="Times New Roman" w:hAnsi="Trebuchet MS" w:cs="PF Square Sans Pro Medium"/>
          <w:color w:val="0F243E" w:themeColor="text2" w:themeShade="80"/>
          <w:lang w:eastAsia="ar-SA"/>
        </w:rPr>
      </w:pPr>
      <w:r w:rsidRPr="00DC64A7">
        <w:rPr>
          <w:rFonts w:ascii="Trebuchet MS" w:eastAsia="Times New Roman" w:hAnsi="Trebuchet MS" w:cs="PF Square Sans Pro Medium"/>
          <w:b/>
          <w:color w:val="0F243E" w:themeColor="text2" w:themeShade="80"/>
          <w:lang w:eastAsia="ar-SA"/>
        </w:rPr>
        <w:t>Utilizarea TIC</w:t>
      </w:r>
      <w:r w:rsidRPr="00DC64A7">
        <w:rPr>
          <w:rFonts w:ascii="Trebuchet MS" w:eastAsia="Times New Roman" w:hAnsi="Trebuchet MS" w:cs="PF Square Sans Pro Medium"/>
          <w:color w:val="0F243E" w:themeColor="text2" w:themeShade="80"/>
          <w:lang w:eastAsia="ar-SA"/>
        </w:rPr>
        <w:t xml:space="preserve"> și contribuția la dezvoltarea de competențe digitale.</w:t>
      </w:r>
    </w:p>
    <w:p w14:paraId="2FF248B7" w14:textId="76020255" w:rsidR="00B245D2" w:rsidRPr="00DC64A7" w:rsidRDefault="00CC1041" w:rsidP="005474B1">
      <w:pPr>
        <w:numPr>
          <w:ilvl w:val="0"/>
          <w:numId w:val="3"/>
        </w:numPr>
        <w:suppressAutoHyphens/>
        <w:spacing w:after="0" w:line="240" w:lineRule="auto"/>
        <w:jc w:val="both"/>
        <w:rPr>
          <w:rFonts w:ascii="Trebuchet MS" w:eastAsia="Times New Roman" w:hAnsi="Trebuchet MS" w:cstheme="minorHAnsi"/>
          <w:b/>
          <w:color w:val="0F243E" w:themeColor="text2" w:themeShade="80"/>
          <w:lang w:eastAsia="ar-SA"/>
        </w:rPr>
      </w:pPr>
      <w:r w:rsidRPr="00DC64A7">
        <w:rPr>
          <w:rFonts w:ascii="Trebuchet MS" w:eastAsia="Times New Roman" w:hAnsi="Trebuchet MS" w:cs="PF Square Sans Pro Medium"/>
          <w:color w:val="0F243E" w:themeColor="text2" w:themeShade="80"/>
          <w:lang w:eastAsia="ar-SA"/>
        </w:rPr>
        <w:t xml:space="preserve">Pentru informații privind temele orizontale se va consulta: Ghid – integrare teme orizontale în cadrul proiectelor </w:t>
      </w:r>
      <w:proofErr w:type="spellStart"/>
      <w:r w:rsidRPr="00DC64A7">
        <w:rPr>
          <w:rFonts w:ascii="Trebuchet MS" w:eastAsia="Times New Roman" w:hAnsi="Trebuchet MS" w:cs="PF Square Sans Pro Medium"/>
          <w:color w:val="0F243E" w:themeColor="text2" w:themeShade="80"/>
          <w:lang w:eastAsia="ar-SA"/>
        </w:rPr>
        <w:t>finanţate</w:t>
      </w:r>
      <w:proofErr w:type="spellEnd"/>
      <w:r w:rsidRPr="00DC64A7">
        <w:rPr>
          <w:rFonts w:ascii="Trebuchet MS" w:eastAsia="Times New Roman" w:hAnsi="Trebuchet MS" w:cs="PF Square Sans Pro Medium"/>
          <w:color w:val="0F243E" w:themeColor="text2" w:themeShade="80"/>
          <w:lang w:eastAsia="ar-SA"/>
        </w:rPr>
        <w:t xml:space="preserve"> din FESI 2014-2020 disponibil la http://www.fonduri-ue.ro/orientari-beneficiari</w:t>
      </w:r>
    </w:p>
    <w:p w14:paraId="2AF7C478" w14:textId="77777777" w:rsidR="00443B81" w:rsidRPr="00DC64A7" w:rsidRDefault="00443B81" w:rsidP="005474B1">
      <w:pPr>
        <w:spacing w:after="0" w:line="240" w:lineRule="auto"/>
        <w:jc w:val="both"/>
        <w:rPr>
          <w:rFonts w:ascii="Trebuchet MS" w:eastAsia="Calibri" w:hAnsi="Trebuchet MS" w:cstheme="minorHAnsi"/>
          <w:i/>
          <w:color w:val="0F243E" w:themeColor="text2" w:themeShade="80"/>
        </w:rPr>
      </w:pPr>
    </w:p>
    <w:p w14:paraId="5D65138E" w14:textId="343B41B4" w:rsidR="00DA2666" w:rsidRPr="00DC64A7" w:rsidRDefault="001F6F30" w:rsidP="005474B1">
      <w:pPr>
        <w:pStyle w:val="Listparagraf"/>
        <w:numPr>
          <w:ilvl w:val="1"/>
          <w:numId w:val="37"/>
        </w:numPr>
        <w:spacing w:after="0" w:line="240" w:lineRule="auto"/>
        <w:outlineLvl w:val="1"/>
        <w:rPr>
          <w:rFonts w:ascii="Trebuchet MS" w:hAnsi="Trebuchet MS"/>
          <w:b/>
          <w:color w:val="0F243E" w:themeColor="text2" w:themeShade="80"/>
        </w:rPr>
      </w:pPr>
      <w:bookmarkStart w:id="45" w:name="_Toc496182837"/>
      <w:bookmarkStart w:id="46" w:name="_Toc502233278"/>
      <w:r w:rsidRPr="00DC64A7">
        <w:rPr>
          <w:rFonts w:ascii="Trebuchet MS" w:eastAsia="Calibri" w:hAnsi="Trebuchet MS" w:cstheme="minorHAnsi"/>
          <w:i/>
          <w:color w:val="0F243E" w:themeColor="text2" w:themeShade="80"/>
        </w:rPr>
        <w:t>.</w:t>
      </w:r>
      <w:bookmarkEnd w:id="45"/>
      <w:r w:rsidRPr="00DC64A7">
        <w:rPr>
          <w:rFonts w:ascii="Trebuchet MS" w:eastAsia="Calibri" w:hAnsi="Trebuchet MS" w:cstheme="minorHAnsi"/>
          <w:i/>
          <w:color w:val="0F243E" w:themeColor="text2" w:themeShade="80"/>
        </w:rPr>
        <w:t xml:space="preserve"> </w:t>
      </w:r>
      <w:r w:rsidR="00504EBE" w:rsidRPr="00DC64A7">
        <w:rPr>
          <w:rFonts w:ascii="Trebuchet MS" w:hAnsi="Trebuchet MS"/>
          <w:b/>
          <w:color w:val="0F243E" w:themeColor="text2" w:themeShade="80"/>
        </w:rPr>
        <w:t>TIPURI DE SOLICITAN</w:t>
      </w:r>
      <w:r w:rsidR="00177BB2" w:rsidRPr="00DC64A7">
        <w:rPr>
          <w:rFonts w:ascii="Trebuchet MS" w:hAnsi="Trebuchet MS"/>
          <w:b/>
          <w:color w:val="0F243E" w:themeColor="text2" w:themeShade="80"/>
        </w:rPr>
        <w:t>Ț</w:t>
      </w:r>
      <w:r w:rsidR="00504EBE" w:rsidRPr="00DC64A7">
        <w:rPr>
          <w:rFonts w:ascii="Trebuchet MS" w:hAnsi="Trebuchet MS"/>
          <w:b/>
          <w:color w:val="0F243E" w:themeColor="text2" w:themeShade="80"/>
        </w:rPr>
        <w:t xml:space="preserve">I </w:t>
      </w:r>
      <w:r w:rsidR="00453B69" w:rsidRPr="00DC64A7">
        <w:rPr>
          <w:rFonts w:ascii="Trebuchet MS" w:hAnsi="Trebuchet MS"/>
          <w:b/>
          <w:color w:val="0F243E" w:themeColor="text2" w:themeShade="80"/>
        </w:rPr>
        <w:t xml:space="preserve">SI PARTENERI </w:t>
      </w:r>
      <w:r w:rsidR="00504EBE" w:rsidRPr="00DC64A7">
        <w:rPr>
          <w:rFonts w:ascii="Trebuchet MS" w:hAnsi="Trebuchet MS"/>
          <w:b/>
          <w:color w:val="0F243E" w:themeColor="text2" w:themeShade="80"/>
        </w:rPr>
        <w:t>ELIGIBILI</w:t>
      </w:r>
      <w:bookmarkEnd w:id="46"/>
    </w:p>
    <w:p w14:paraId="46BB0E9C" w14:textId="0A0BE882" w:rsidR="00B911FD" w:rsidRPr="00DC64A7" w:rsidRDefault="00B911FD"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Pentru </w:t>
      </w:r>
      <w:r w:rsidR="00453B69" w:rsidRPr="00DC64A7">
        <w:rPr>
          <w:rFonts w:ascii="Trebuchet MS" w:eastAsia="Calibri" w:hAnsi="Trebuchet MS" w:cstheme="minorHAnsi"/>
          <w:color w:val="0F243E" w:themeColor="text2" w:themeShade="80"/>
        </w:rPr>
        <w:t>acest apel</w:t>
      </w:r>
      <w:r w:rsidRPr="00DC64A7">
        <w:rPr>
          <w:rFonts w:ascii="Trebuchet MS" w:eastAsia="Calibri" w:hAnsi="Trebuchet MS" w:cstheme="minorHAnsi"/>
          <w:color w:val="0F243E" w:themeColor="text2" w:themeShade="80"/>
        </w:rPr>
        <w:t xml:space="preserve"> de proiecte solicitanții eligibili sunt:</w:t>
      </w:r>
    </w:p>
    <w:p w14:paraId="43D8C1D1" w14:textId="77777777" w:rsidR="00453B69" w:rsidRPr="00DC64A7" w:rsidRDefault="00453B69" w:rsidP="005474B1">
      <w:pPr>
        <w:spacing w:after="0" w:line="240" w:lineRule="auto"/>
        <w:jc w:val="both"/>
        <w:rPr>
          <w:rFonts w:ascii="Trebuchet MS" w:eastAsia="Calibri" w:hAnsi="Trebuchet MS" w:cstheme="minorHAnsi"/>
          <w:color w:val="0F243E" w:themeColor="text2" w:themeShade="80"/>
        </w:rPr>
      </w:pPr>
    </w:p>
    <w:p w14:paraId="102E2096" w14:textId="550DD2A0" w:rsid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r>
      <w:r w:rsidR="00DC64A7">
        <w:rPr>
          <w:rFonts w:ascii="Trebuchet MS" w:eastAsia="Calibri" w:hAnsi="Trebuchet MS" w:cstheme="minorHAnsi"/>
          <w:color w:val="0F243E" w:themeColor="text2" w:themeShade="80"/>
        </w:rPr>
        <w:t xml:space="preserve">8 Inspectorate Școlare Județene, respectiv </w:t>
      </w:r>
    </w:p>
    <w:p w14:paraId="272EC142" w14:textId="2F005128" w:rsidR="00453B69" w:rsidRPr="00DC64A7" w:rsidRDefault="00453B69" w:rsidP="00DC64A7">
      <w:pPr>
        <w:pStyle w:val="Listparagraf"/>
        <w:numPr>
          <w:ilvl w:val="0"/>
          <w:numId w:val="48"/>
        </w:num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pentru regiunea Nord Est, Inspectoratul  </w:t>
      </w:r>
      <w:proofErr w:type="spellStart"/>
      <w:r w:rsidRPr="00DC64A7">
        <w:rPr>
          <w:rFonts w:ascii="Trebuchet MS" w:eastAsia="Calibri" w:hAnsi="Trebuchet MS" w:cstheme="minorHAnsi"/>
          <w:color w:val="0F243E" w:themeColor="text2" w:themeShade="80"/>
        </w:rPr>
        <w:t>Şcolar</w:t>
      </w:r>
      <w:proofErr w:type="spellEnd"/>
      <w:r w:rsidRPr="00DC64A7">
        <w:rPr>
          <w:rFonts w:ascii="Trebuchet MS" w:eastAsia="Calibri" w:hAnsi="Trebuchet MS" w:cstheme="minorHAnsi"/>
          <w:color w:val="0F243E" w:themeColor="text2" w:themeShade="80"/>
        </w:rPr>
        <w:t xml:space="preserve"> </w:t>
      </w:r>
      <w:proofErr w:type="spellStart"/>
      <w:r w:rsidRPr="00DC64A7">
        <w:rPr>
          <w:rFonts w:ascii="Trebuchet MS" w:eastAsia="Calibri" w:hAnsi="Trebuchet MS" w:cstheme="minorHAnsi"/>
          <w:color w:val="0F243E" w:themeColor="text2" w:themeShade="80"/>
        </w:rPr>
        <w:t>Judeţean</w:t>
      </w:r>
      <w:proofErr w:type="spellEnd"/>
      <w:r w:rsidRPr="00DC64A7">
        <w:rPr>
          <w:rFonts w:ascii="Trebuchet MS" w:eastAsia="Calibri" w:hAnsi="Trebuchet MS" w:cstheme="minorHAnsi"/>
          <w:color w:val="0F243E" w:themeColor="text2" w:themeShade="80"/>
        </w:rPr>
        <w:t xml:space="preserve"> </w:t>
      </w:r>
      <w:proofErr w:type="spellStart"/>
      <w:r w:rsidRPr="00DC64A7">
        <w:rPr>
          <w:rFonts w:ascii="Trebuchet MS" w:eastAsia="Calibri" w:hAnsi="Trebuchet MS" w:cstheme="minorHAnsi"/>
          <w:color w:val="0F243E" w:themeColor="text2" w:themeShade="80"/>
        </w:rPr>
        <w:t>Neamt</w:t>
      </w:r>
      <w:proofErr w:type="spellEnd"/>
      <w:r w:rsidRPr="00DC64A7">
        <w:rPr>
          <w:rFonts w:ascii="Trebuchet MS" w:eastAsia="Calibri" w:hAnsi="Trebuchet MS" w:cstheme="minorHAnsi"/>
          <w:color w:val="0F243E" w:themeColor="text2" w:themeShade="80"/>
        </w:rPr>
        <w:t xml:space="preserve">, </w:t>
      </w:r>
    </w:p>
    <w:p w14:paraId="47B8BEDE" w14:textId="77777777" w:rsidR="00453B69" w:rsidRPr="00DC64A7" w:rsidRDefault="00453B69" w:rsidP="005474B1">
      <w:pPr>
        <w:pStyle w:val="Listparagraf"/>
        <w:numPr>
          <w:ilvl w:val="0"/>
          <w:numId w:val="31"/>
        </w:num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pentru regiunea Sud Est,  Inspectoratul  </w:t>
      </w:r>
      <w:proofErr w:type="spellStart"/>
      <w:r w:rsidRPr="00DC64A7">
        <w:rPr>
          <w:rFonts w:ascii="Trebuchet MS" w:eastAsia="Calibri" w:hAnsi="Trebuchet MS" w:cstheme="minorHAnsi"/>
          <w:color w:val="0F243E" w:themeColor="text2" w:themeShade="80"/>
        </w:rPr>
        <w:t>Şcolar</w:t>
      </w:r>
      <w:proofErr w:type="spellEnd"/>
      <w:r w:rsidRPr="00DC64A7">
        <w:rPr>
          <w:rFonts w:ascii="Trebuchet MS" w:eastAsia="Calibri" w:hAnsi="Trebuchet MS" w:cstheme="minorHAnsi"/>
          <w:color w:val="0F243E" w:themeColor="text2" w:themeShade="80"/>
        </w:rPr>
        <w:t xml:space="preserve"> </w:t>
      </w:r>
      <w:proofErr w:type="spellStart"/>
      <w:r w:rsidRPr="00DC64A7">
        <w:rPr>
          <w:rFonts w:ascii="Trebuchet MS" w:eastAsia="Calibri" w:hAnsi="Trebuchet MS" w:cstheme="minorHAnsi"/>
          <w:color w:val="0F243E" w:themeColor="text2" w:themeShade="80"/>
        </w:rPr>
        <w:t>Judeţean</w:t>
      </w:r>
      <w:proofErr w:type="spellEnd"/>
      <w:r w:rsidRPr="00DC64A7">
        <w:rPr>
          <w:rFonts w:ascii="Trebuchet MS" w:eastAsia="Calibri" w:hAnsi="Trebuchet MS" w:cstheme="minorHAnsi"/>
          <w:color w:val="0F243E" w:themeColor="text2" w:themeShade="80"/>
        </w:rPr>
        <w:t xml:space="preserve"> Constanta, </w:t>
      </w:r>
    </w:p>
    <w:p w14:paraId="157F25D7" w14:textId="77777777" w:rsidR="00453B69" w:rsidRPr="00DC64A7" w:rsidRDefault="00453B69" w:rsidP="005474B1">
      <w:pPr>
        <w:pStyle w:val="Listparagraf"/>
        <w:numPr>
          <w:ilvl w:val="0"/>
          <w:numId w:val="31"/>
        </w:num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pentru regiunea Sud, Inspectoratul  </w:t>
      </w:r>
      <w:proofErr w:type="spellStart"/>
      <w:r w:rsidRPr="00DC64A7">
        <w:rPr>
          <w:rFonts w:ascii="Trebuchet MS" w:eastAsia="Calibri" w:hAnsi="Trebuchet MS" w:cstheme="minorHAnsi"/>
          <w:color w:val="0F243E" w:themeColor="text2" w:themeShade="80"/>
        </w:rPr>
        <w:t>Şcolar</w:t>
      </w:r>
      <w:proofErr w:type="spellEnd"/>
      <w:r w:rsidRPr="00DC64A7">
        <w:rPr>
          <w:rFonts w:ascii="Trebuchet MS" w:eastAsia="Calibri" w:hAnsi="Trebuchet MS" w:cstheme="minorHAnsi"/>
          <w:color w:val="0F243E" w:themeColor="text2" w:themeShade="80"/>
        </w:rPr>
        <w:t xml:space="preserve"> </w:t>
      </w:r>
      <w:proofErr w:type="spellStart"/>
      <w:r w:rsidRPr="00DC64A7">
        <w:rPr>
          <w:rFonts w:ascii="Trebuchet MS" w:eastAsia="Calibri" w:hAnsi="Trebuchet MS" w:cstheme="minorHAnsi"/>
          <w:color w:val="0F243E" w:themeColor="text2" w:themeShade="80"/>
        </w:rPr>
        <w:t>Judeţean</w:t>
      </w:r>
      <w:proofErr w:type="spellEnd"/>
      <w:r w:rsidRPr="00DC64A7">
        <w:rPr>
          <w:rFonts w:ascii="Trebuchet MS" w:eastAsia="Calibri" w:hAnsi="Trebuchet MS" w:cstheme="minorHAnsi"/>
          <w:color w:val="0F243E" w:themeColor="text2" w:themeShade="80"/>
        </w:rPr>
        <w:t xml:space="preserve"> </w:t>
      </w:r>
      <w:proofErr w:type="spellStart"/>
      <w:r w:rsidRPr="00DC64A7">
        <w:rPr>
          <w:rFonts w:ascii="Trebuchet MS" w:eastAsia="Calibri" w:hAnsi="Trebuchet MS" w:cstheme="minorHAnsi"/>
          <w:color w:val="0F243E" w:themeColor="text2" w:themeShade="80"/>
        </w:rPr>
        <w:t>Dambovita</w:t>
      </w:r>
      <w:proofErr w:type="spellEnd"/>
      <w:r w:rsidRPr="00DC64A7">
        <w:rPr>
          <w:rFonts w:ascii="Trebuchet MS" w:eastAsia="Calibri" w:hAnsi="Trebuchet MS" w:cstheme="minorHAnsi"/>
          <w:color w:val="0F243E" w:themeColor="text2" w:themeShade="80"/>
        </w:rPr>
        <w:t xml:space="preserve">, </w:t>
      </w:r>
    </w:p>
    <w:p w14:paraId="49DB5EC1" w14:textId="77777777" w:rsidR="00453B69" w:rsidRPr="00DC64A7" w:rsidRDefault="00453B69" w:rsidP="005474B1">
      <w:pPr>
        <w:pStyle w:val="Listparagraf"/>
        <w:numPr>
          <w:ilvl w:val="0"/>
          <w:numId w:val="31"/>
        </w:num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pentru regiunea Sud Vest, Inspectoratul  </w:t>
      </w:r>
      <w:proofErr w:type="spellStart"/>
      <w:r w:rsidRPr="00DC64A7">
        <w:rPr>
          <w:rFonts w:ascii="Trebuchet MS" w:eastAsia="Calibri" w:hAnsi="Trebuchet MS" w:cstheme="minorHAnsi"/>
          <w:color w:val="0F243E" w:themeColor="text2" w:themeShade="80"/>
        </w:rPr>
        <w:t>Şcolar</w:t>
      </w:r>
      <w:proofErr w:type="spellEnd"/>
      <w:r w:rsidRPr="00DC64A7">
        <w:rPr>
          <w:rFonts w:ascii="Trebuchet MS" w:eastAsia="Calibri" w:hAnsi="Trebuchet MS" w:cstheme="minorHAnsi"/>
          <w:color w:val="0F243E" w:themeColor="text2" w:themeShade="80"/>
        </w:rPr>
        <w:t xml:space="preserve"> </w:t>
      </w:r>
      <w:proofErr w:type="spellStart"/>
      <w:r w:rsidRPr="00DC64A7">
        <w:rPr>
          <w:rFonts w:ascii="Trebuchet MS" w:eastAsia="Calibri" w:hAnsi="Trebuchet MS" w:cstheme="minorHAnsi"/>
          <w:color w:val="0F243E" w:themeColor="text2" w:themeShade="80"/>
        </w:rPr>
        <w:t>Judeţean</w:t>
      </w:r>
      <w:proofErr w:type="spellEnd"/>
      <w:r w:rsidRPr="00DC64A7">
        <w:rPr>
          <w:rFonts w:ascii="Trebuchet MS" w:eastAsia="Calibri" w:hAnsi="Trebuchet MS" w:cstheme="minorHAnsi"/>
          <w:color w:val="0F243E" w:themeColor="text2" w:themeShade="80"/>
        </w:rPr>
        <w:t xml:space="preserve">  Dolj, </w:t>
      </w:r>
    </w:p>
    <w:p w14:paraId="7FCEEE0C" w14:textId="77777777" w:rsidR="00453B69" w:rsidRPr="00DC64A7" w:rsidRDefault="00453B69" w:rsidP="005474B1">
      <w:pPr>
        <w:pStyle w:val="Listparagraf"/>
        <w:numPr>
          <w:ilvl w:val="0"/>
          <w:numId w:val="31"/>
        </w:num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lastRenderedPageBreak/>
        <w:t xml:space="preserve">pentru regiunea Vest, Inspectoratul  </w:t>
      </w:r>
      <w:proofErr w:type="spellStart"/>
      <w:r w:rsidRPr="00DC64A7">
        <w:rPr>
          <w:rFonts w:ascii="Trebuchet MS" w:eastAsia="Calibri" w:hAnsi="Trebuchet MS" w:cstheme="minorHAnsi"/>
          <w:color w:val="0F243E" w:themeColor="text2" w:themeShade="80"/>
        </w:rPr>
        <w:t>Şcolar</w:t>
      </w:r>
      <w:proofErr w:type="spellEnd"/>
      <w:r w:rsidRPr="00DC64A7">
        <w:rPr>
          <w:rFonts w:ascii="Trebuchet MS" w:eastAsia="Calibri" w:hAnsi="Trebuchet MS" w:cstheme="minorHAnsi"/>
          <w:color w:val="0F243E" w:themeColor="text2" w:themeShade="80"/>
        </w:rPr>
        <w:t xml:space="preserve"> </w:t>
      </w:r>
      <w:proofErr w:type="spellStart"/>
      <w:r w:rsidRPr="00DC64A7">
        <w:rPr>
          <w:rFonts w:ascii="Trebuchet MS" w:eastAsia="Calibri" w:hAnsi="Trebuchet MS" w:cstheme="minorHAnsi"/>
          <w:color w:val="0F243E" w:themeColor="text2" w:themeShade="80"/>
        </w:rPr>
        <w:t>Judeţean</w:t>
      </w:r>
      <w:proofErr w:type="spellEnd"/>
      <w:r w:rsidRPr="00DC64A7">
        <w:rPr>
          <w:rFonts w:ascii="Trebuchet MS" w:eastAsia="Calibri" w:hAnsi="Trebuchet MS" w:cstheme="minorHAnsi"/>
          <w:color w:val="0F243E" w:themeColor="text2" w:themeShade="80"/>
        </w:rPr>
        <w:t xml:space="preserve"> Hunedoara, </w:t>
      </w:r>
    </w:p>
    <w:p w14:paraId="408F3DB1" w14:textId="77777777" w:rsidR="00453B69" w:rsidRPr="00DC64A7" w:rsidRDefault="00453B69" w:rsidP="005474B1">
      <w:pPr>
        <w:pStyle w:val="Listparagraf"/>
        <w:numPr>
          <w:ilvl w:val="0"/>
          <w:numId w:val="31"/>
        </w:num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pentru regiunea Nord Vest, Inspectoratul  </w:t>
      </w:r>
      <w:proofErr w:type="spellStart"/>
      <w:r w:rsidRPr="00DC64A7">
        <w:rPr>
          <w:rFonts w:ascii="Trebuchet MS" w:eastAsia="Calibri" w:hAnsi="Trebuchet MS" w:cstheme="minorHAnsi"/>
          <w:color w:val="0F243E" w:themeColor="text2" w:themeShade="80"/>
        </w:rPr>
        <w:t>Şcolar</w:t>
      </w:r>
      <w:proofErr w:type="spellEnd"/>
      <w:r w:rsidRPr="00DC64A7">
        <w:rPr>
          <w:rFonts w:ascii="Trebuchet MS" w:eastAsia="Calibri" w:hAnsi="Trebuchet MS" w:cstheme="minorHAnsi"/>
          <w:color w:val="0F243E" w:themeColor="text2" w:themeShade="80"/>
        </w:rPr>
        <w:t xml:space="preserve"> </w:t>
      </w:r>
      <w:proofErr w:type="spellStart"/>
      <w:r w:rsidRPr="00DC64A7">
        <w:rPr>
          <w:rFonts w:ascii="Trebuchet MS" w:eastAsia="Calibri" w:hAnsi="Trebuchet MS" w:cstheme="minorHAnsi"/>
          <w:color w:val="0F243E" w:themeColor="text2" w:themeShade="80"/>
        </w:rPr>
        <w:t>Judeţean</w:t>
      </w:r>
      <w:proofErr w:type="spellEnd"/>
      <w:r w:rsidRPr="00DC64A7">
        <w:rPr>
          <w:rFonts w:ascii="Trebuchet MS" w:eastAsia="Calibri" w:hAnsi="Trebuchet MS" w:cstheme="minorHAnsi"/>
          <w:color w:val="0F243E" w:themeColor="text2" w:themeShade="80"/>
        </w:rPr>
        <w:t xml:space="preserve"> Cluj, </w:t>
      </w:r>
    </w:p>
    <w:p w14:paraId="523E888A" w14:textId="77777777" w:rsidR="00453B69" w:rsidRPr="00DC64A7" w:rsidRDefault="00453B69" w:rsidP="005474B1">
      <w:pPr>
        <w:pStyle w:val="Listparagraf"/>
        <w:numPr>
          <w:ilvl w:val="0"/>
          <w:numId w:val="31"/>
        </w:num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pentru regiunea Centru Inspectoratul  </w:t>
      </w:r>
      <w:proofErr w:type="spellStart"/>
      <w:r w:rsidRPr="00DC64A7">
        <w:rPr>
          <w:rFonts w:ascii="Trebuchet MS" w:eastAsia="Calibri" w:hAnsi="Trebuchet MS" w:cstheme="minorHAnsi"/>
          <w:color w:val="0F243E" w:themeColor="text2" w:themeShade="80"/>
        </w:rPr>
        <w:t>Şcolar</w:t>
      </w:r>
      <w:proofErr w:type="spellEnd"/>
      <w:r w:rsidRPr="00DC64A7">
        <w:rPr>
          <w:rFonts w:ascii="Trebuchet MS" w:eastAsia="Calibri" w:hAnsi="Trebuchet MS" w:cstheme="minorHAnsi"/>
          <w:color w:val="0F243E" w:themeColor="text2" w:themeShade="80"/>
        </w:rPr>
        <w:t xml:space="preserve"> </w:t>
      </w:r>
      <w:proofErr w:type="spellStart"/>
      <w:r w:rsidRPr="00DC64A7">
        <w:rPr>
          <w:rFonts w:ascii="Trebuchet MS" w:eastAsia="Calibri" w:hAnsi="Trebuchet MS" w:cstheme="minorHAnsi"/>
          <w:color w:val="0F243E" w:themeColor="text2" w:themeShade="80"/>
        </w:rPr>
        <w:t>Judeţean</w:t>
      </w:r>
      <w:proofErr w:type="spellEnd"/>
      <w:r w:rsidRPr="00DC64A7">
        <w:rPr>
          <w:rFonts w:ascii="Trebuchet MS" w:eastAsia="Calibri" w:hAnsi="Trebuchet MS" w:cstheme="minorHAnsi"/>
          <w:color w:val="0F243E" w:themeColor="text2" w:themeShade="80"/>
        </w:rPr>
        <w:t xml:space="preserve"> Alba, </w:t>
      </w:r>
    </w:p>
    <w:p w14:paraId="4408FCC9" w14:textId="77777777" w:rsidR="00453B69" w:rsidRDefault="00453B69" w:rsidP="005474B1">
      <w:pPr>
        <w:pStyle w:val="Listparagraf"/>
        <w:numPr>
          <w:ilvl w:val="0"/>
          <w:numId w:val="31"/>
        </w:num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pentru regiunea </w:t>
      </w:r>
      <w:proofErr w:type="spellStart"/>
      <w:r w:rsidRPr="00DC64A7">
        <w:rPr>
          <w:rFonts w:ascii="Trebuchet MS" w:eastAsia="Calibri" w:hAnsi="Trebuchet MS" w:cstheme="minorHAnsi"/>
          <w:color w:val="0F243E" w:themeColor="text2" w:themeShade="80"/>
        </w:rPr>
        <w:t>Bucuresti</w:t>
      </w:r>
      <w:proofErr w:type="spellEnd"/>
      <w:r w:rsidRPr="00DC64A7">
        <w:rPr>
          <w:rFonts w:ascii="Trebuchet MS" w:eastAsia="Calibri" w:hAnsi="Trebuchet MS" w:cstheme="minorHAnsi"/>
          <w:color w:val="0F243E" w:themeColor="text2" w:themeShade="80"/>
        </w:rPr>
        <w:t xml:space="preserve"> Ilfov, Inspectoratul  </w:t>
      </w:r>
      <w:proofErr w:type="spellStart"/>
      <w:r w:rsidRPr="00DC64A7">
        <w:rPr>
          <w:rFonts w:ascii="Trebuchet MS" w:eastAsia="Calibri" w:hAnsi="Trebuchet MS" w:cstheme="minorHAnsi"/>
          <w:color w:val="0F243E" w:themeColor="text2" w:themeShade="80"/>
        </w:rPr>
        <w:t>Şcolar</w:t>
      </w:r>
      <w:proofErr w:type="spellEnd"/>
      <w:r w:rsidRPr="00DC64A7">
        <w:rPr>
          <w:rFonts w:ascii="Trebuchet MS" w:eastAsia="Calibri" w:hAnsi="Trebuchet MS" w:cstheme="minorHAnsi"/>
          <w:color w:val="0F243E" w:themeColor="text2" w:themeShade="80"/>
        </w:rPr>
        <w:t xml:space="preserve">  al Municipiului </w:t>
      </w:r>
      <w:proofErr w:type="spellStart"/>
      <w:r w:rsidRPr="00DC64A7">
        <w:rPr>
          <w:rFonts w:ascii="Trebuchet MS" w:eastAsia="Calibri" w:hAnsi="Trebuchet MS" w:cstheme="minorHAnsi"/>
          <w:color w:val="0F243E" w:themeColor="text2" w:themeShade="80"/>
        </w:rPr>
        <w:t>Bucureşti</w:t>
      </w:r>
      <w:proofErr w:type="spellEnd"/>
      <w:r w:rsidRPr="00DC64A7">
        <w:rPr>
          <w:rStyle w:val="Referinnotdesubsol"/>
          <w:rFonts w:ascii="Trebuchet MS" w:eastAsia="Calibri" w:hAnsi="Trebuchet MS" w:cstheme="minorHAnsi"/>
          <w:color w:val="0F243E" w:themeColor="text2" w:themeShade="80"/>
        </w:rPr>
        <w:footnoteReference w:id="6"/>
      </w:r>
      <w:r w:rsidRPr="00DC64A7">
        <w:rPr>
          <w:rFonts w:ascii="Trebuchet MS" w:eastAsia="Calibri" w:hAnsi="Trebuchet MS" w:cstheme="minorHAnsi"/>
          <w:color w:val="0F243E" w:themeColor="text2" w:themeShade="80"/>
        </w:rPr>
        <w:t>.</w:t>
      </w:r>
    </w:p>
    <w:p w14:paraId="0E561773" w14:textId="77777777" w:rsidR="00DC64A7" w:rsidRPr="00DC64A7" w:rsidRDefault="00DC64A7" w:rsidP="00DC64A7">
      <w:pPr>
        <w:pStyle w:val="Listparagraf"/>
        <w:spacing w:after="0" w:line="240" w:lineRule="auto"/>
        <w:jc w:val="both"/>
        <w:rPr>
          <w:rFonts w:ascii="Trebuchet MS" w:eastAsia="Calibri" w:hAnsi="Trebuchet MS" w:cstheme="minorHAnsi"/>
          <w:color w:val="0F243E" w:themeColor="text2" w:themeShade="80"/>
        </w:rPr>
      </w:pPr>
    </w:p>
    <w:p w14:paraId="6B1A60D8" w14:textId="5FEC7251" w:rsidR="005474B1" w:rsidRPr="00DC64A7" w:rsidRDefault="005474B1" w:rsidP="005474B1">
      <w:pPr>
        <w:spacing w:after="0" w:line="240" w:lineRule="auto"/>
        <w:jc w:val="both"/>
        <w:rPr>
          <w:rFonts w:ascii="Trebuchet MS" w:eastAsia="Calibri" w:hAnsi="Trebuchet MS" w:cstheme="minorHAnsi"/>
          <w:color w:val="0F243E" w:themeColor="text2" w:themeShade="80"/>
        </w:rPr>
      </w:pPr>
      <w:proofErr w:type="spellStart"/>
      <w:r w:rsidRPr="00DC64A7">
        <w:rPr>
          <w:rFonts w:ascii="Trebuchet MS" w:eastAsia="Calibri" w:hAnsi="Trebuchet MS" w:cstheme="minorHAnsi"/>
          <w:color w:val="0F243E" w:themeColor="text2" w:themeShade="80"/>
        </w:rPr>
        <w:t>Solicitantii</w:t>
      </w:r>
      <w:proofErr w:type="spellEnd"/>
      <w:r w:rsidRPr="00DC64A7">
        <w:rPr>
          <w:rFonts w:ascii="Trebuchet MS" w:eastAsia="Calibri" w:hAnsi="Trebuchet MS" w:cstheme="minorHAnsi"/>
          <w:color w:val="0F243E" w:themeColor="text2" w:themeShade="80"/>
        </w:rPr>
        <w:t xml:space="preserve"> eligibili </w:t>
      </w:r>
      <w:r w:rsidR="00DC64A7">
        <w:rPr>
          <w:rFonts w:ascii="Trebuchet MS" w:eastAsia="Calibri" w:hAnsi="Trebuchet MS" w:cstheme="minorHAnsi"/>
          <w:color w:val="0F243E" w:themeColor="text2" w:themeShade="80"/>
        </w:rPr>
        <w:t xml:space="preserve">in cadrul apelului de proiecte </w:t>
      </w:r>
      <w:r w:rsidRPr="00DC64A7">
        <w:rPr>
          <w:rFonts w:ascii="Trebuchet MS" w:eastAsia="Calibri" w:hAnsi="Trebuchet MS" w:cstheme="minorHAnsi"/>
          <w:color w:val="0F243E" w:themeColor="text2" w:themeShade="80"/>
        </w:rPr>
        <w:t xml:space="preserve">pot depune proiecte in parteneriat </w:t>
      </w:r>
      <w:r w:rsidRPr="00DC64A7">
        <w:rPr>
          <w:rFonts w:ascii="Trebuchet MS" w:eastAsia="Calibri" w:hAnsi="Trebuchet MS" w:cstheme="minorHAnsi"/>
          <w:b/>
          <w:color w:val="0F243E" w:themeColor="text2" w:themeShade="80"/>
        </w:rPr>
        <w:t xml:space="preserve">cu entitățile </w:t>
      </w:r>
      <w:r w:rsidR="00DC64A7">
        <w:rPr>
          <w:rFonts w:ascii="Trebuchet MS" w:eastAsia="Calibri" w:hAnsi="Trebuchet MS" w:cstheme="minorHAnsi"/>
          <w:b/>
          <w:color w:val="0F243E" w:themeColor="text2" w:themeShade="80"/>
        </w:rPr>
        <w:t xml:space="preserve">de </w:t>
      </w:r>
      <w:r w:rsidRPr="00DC64A7">
        <w:rPr>
          <w:rFonts w:ascii="Trebuchet MS" w:eastAsia="Calibri" w:hAnsi="Trebuchet MS" w:cstheme="minorHAnsi"/>
          <w:b/>
          <w:color w:val="0F243E" w:themeColor="text2" w:themeShade="80"/>
        </w:rPr>
        <w:t>mai jos:</w:t>
      </w:r>
    </w:p>
    <w:p w14:paraId="52DF3183" w14:textId="1DFD4A0B" w:rsidR="00453B69" w:rsidRPr="00DC64A7" w:rsidRDefault="007E291D"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t xml:space="preserve">Ministerul Muncii si </w:t>
      </w:r>
      <w:proofErr w:type="spellStart"/>
      <w:r w:rsidRPr="00DC64A7">
        <w:rPr>
          <w:rFonts w:ascii="Trebuchet MS" w:eastAsia="Calibri" w:hAnsi="Trebuchet MS" w:cstheme="minorHAnsi"/>
          <w:color w:val="0F243E" w:themeColor="text2" w:themeShade="80"/>
        </w:rPr>
        <w:t>Justitiei</w:t>
      </w:r>
      <w:proofErr w:type="spellEnd"/>
      <w:r w:rsidRPr="00DC64A7">
        <w:rPr>
          <w:rFonts w:ascii="Trebuchet MS" w:eastAsia="Calibri" w:hAnsi="Trebuchet MS" w:cstheme="minorHAnsi"/>
          <w:color w:val="0F243E" w:themeColor="text2" w:themeShade="80"/>
        </w:rPr>
        <w:t xml:space="preserve"> Sociale</w:t>
      </w:r>
      <w:r w:rsidR="00453B69" w:rsidRPr="00DC64A7">
        <w:rPr>
          <w:rFonts w:ascii="Trebuchet MS" w:eastAsia="Calibri" w:hAnsi="Trebuchet MS" w:cstheme="minorHAnsi"/>
          <w:color w:val="0F243E" w:themeColor="text2" w:themeShade="80"/>
        </w:rPr>
        <w:t xml:space="preserve"> (MM</w:t>
      </w:r>
      <w:r w:rsidRPr="00DC64A7">
        <w:rPr>
          <w:rFonts w:ascii="Trebuchet MS" w:eastAsia="Calibri" w:hAnsi="Trebuchet MS" w:cstheme="minorHAnsi"/>
          <w:color w:val="0F243E" w:themeColor="text2" w:themeShade="80"/>
        </w:rPr>
        <w:t>J</w:t>
      </w:r>
      <w:r w:rsidR="00453B69" w:rsidRPr="00DC64A7">
        <w:rPr>
          <w:rFonts w:ascii="Trebuchet MS" w:eastAsia="Calibri" w:hAnsi="Trebuchet MS" w:cstheme="minorHAnsi"/>
          <w:color w:val="0F243E" w:themeColor="text2" w:themeShade="80"/>
        </w:rPr>
        <w:t>S)</w:t>
      </w:r>
    </w:p>
    <w:p w14:paraId="577B4295" w14:textId="549045A9" w:rsidR="00453B69" w:rsidRP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r>
      <w:proofErr w:type="spellStart"/>
      <w:r w:rsidRPr="00DC64A7">
        <w:rPr>
          <w:rFonts w:ascii="Trebuchet MS" w:eastAsia="Calibri" w:hAnsi="Trebuchet MS" w:cstheme="minorHAnsi"/>
          <w:color w:val="0F243E" w:themeColor="text2" w:themeShade="80"/>
        </w:rPr>
        <w:t>Agenţii</w:t>
      </w:r>
      <w:proofErr w:type="spellEnd"/>
      <w:r w:rsidRPr="00DC64A7">
        <w:rPr>
          <w:rFonts w:ascii="Trebuchet MS" w:eastAsia="Calibri" w:hAnsi="Trebuchet MS" w:cstheme="minorHAnsi"/>
          <w:color w:val="0F243E" w:themeColor="text2" w:themeShade="80"/>
        </w:rPr>
        <w:t>, structuri subordonate sau aflate în coordonarea MEN/MM</w:t>
      </w:r>
      <w:r w:rsidR="007E291D" w:rsidRPr="00DC64A7">
        <w:rPr>
          <w:rFonts w:ascii="Trebuchet MS" w:eastAsia="Calibri" w:hAnsi="Trebuchet MS" w:cstheme="minorHAnsi"/>
          <w:color w:val="0F243E" w:themeColor="text2" w:themeShade="80"/>
        </w:rPr>
        <w:t>JS</w:t>
      </w:r>
      <w:r w:rsidRPr="00DC64A7">
        <w:rPr>
          <w:rFonts w:ascii="Trebuchet MS" w:eastAsia="Calibri" w:hAnsi="Trebuchet MS" w:cstheme="minorHAnsi"/>
          <w:color w:val="0F243E" w:themeColor="text2" w:themeShade="80"/>
        </w:rPr>
        <w:t xml:space="preserve"> </w:t>
      </w:r>
      <w:proofErr w:type="spellStart"/>
      <w:r w:rsidRPr="00DC64A7">
        <w:rPr>
          <w:rFonts w:ascii="Trebuchet MS" w:eastAsia="Calibri" w:hAnsi="Trebuchet MS" w:cstheme="minorHAnsi"/>
          <w:color w:val="0F243E" w:themeColor="text2" w:themeShade="80"/>
        </w:rPr>
        <w:t>şi</w:t>
      </w:r>
      <w:proofErr w:type="spellEnd"/>
      <w:r w:rsidRPr="00DC64A7">
        <w:rPr>
          <w:rFonts w:ascii="Trebuchet MS" w:eastAsia="Calibri" w:hAnsi="Trebuchet MS" w:cstheme="minorHAnsi"/>
          <w:color w:val="0F243E" w:themeColor="text2" w:themeShade="80"/>
        </w:rPr>
        <w:t xml:space="preserve"> alte organisme publice cu </w:t>
      </w:r>
      <w:proofErr w:type="spellStart"/>
      <w:r w:rsidRPr="00DC64A7">
        <w:rPr>
          <w:rFonts w:ascii="Trebuchet MS" w:eastAsia="Calibri" w:hAnsi="Trebuchet MS" w:cstheme="minorHAnsi"/>
          <w:color w:val="0F243E" w:themeColor="text2" w:themeShade="80"/>
        </w:rPr>
        <w:t>atribuţii</w:t>
      </w:r>
      <w:proofErr w:type="spellEnd"/>
      <w:r w:rsidRPr="00DC64A7">
        <w:rPr>
          <w:rFonts w:ascii="Trebuchet MS" w:eastAsia="Calibri" w:hAnsi="Trebuchet MS" w:cstheme="minorHAnsi"/>
          <w:color w:val="0F243E" w:themeColor="text2" w:themeShade="80"/>
        </w:rPr>
        <w:t xml:space="preserve"> în domeniul formării profesionale</w:t>
      </w:r>
    </w:p>
    <w:p w14:paraId="2EB63FB9" w14:textId="77777777" w:rsidR="00453B69" w:rsidRP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t xml:space="preserve">Centrul </w:t>
      </w:r>
      <w:proofErr w:type="spellStart"/>
      <w:r w:rsidRPr="00DC64A7">
        <w:rPr>
          <w:rFonts w:ascii="Trebuchet MS" w:eastAsia="Calibri" w:hAnsi="Trebuchet MS" w:cstheme="minorHAnsi"/>
          <w:color w:val="0F243E" w:themeColor="text2" w:themeShade="80"/>
        </w:rPr>
        <w:t>Naţional</w:t>
      </w:r>
      <w:proofErr w:type="spellEnd"/>
      <w:r w:rsidRPr="00DC64A7">
        <w:rPr>
          <w:rFonts w:ascii="Trebuchet MS" w:eastAsia="Calibri" w:hAnsi="Trebuchet MS" w:cstheme="minorHAnsi"/>
          <w:color w:val="0F243E" w:themeColor="text2" w:themeShade="80"/>
        </w:rPr>
        <w:t xml:space="preserve"> de Dezvoltare a </w:t>
      </w:r>
      <w:proofErr w:type="spellStart"/>
      <w:r w:rsidRPr="00DC64A7">
        <w:rPr>
          <w:rFonts w:ascii="Trebuchet MS" w:eastAsia="Calibri" w:hAnsi="Trebuchet MS" w:cstheme="minorHAnsi"/>
          <w:color w:val="0F243E" w:themeColor="text2" w:themeShade="80"/>
        </w:rPr>
        <w:t>Învăţământului</w:t>
      </w:r>
      <w:proofErr w:type="spellEnd"/>
      <w:r w:rsidRPr="00DC64A7">
        <w:rPr>
          <w:rFonts w:ascii="Trebuchet MS" w:eastAsia="Calibri" w:hAnsi="Trebuchet MS" w:cstheme="minorHAnsi"/>
          <w:color w:val="0F243E" w:themeColor="text2" w:themeShade="80"/>
        </w:rPr>
        <w:t xml:space="preserve"> Profesional </w:t>
      </w:r>
      <w:proofErr w:type="spellStart"/>
      <w:r w:rsidRPr="00DC64A7">
        <w:rPr>
          <w:rFonts w:ascii="Trebuchet MS" w:eastAsia="Calibri" w:hAnsi="Trebuchet MS" w:cstheme="minorHAnsi"/>
          <w:color w:val="0F243E" w:themeColor="text2" w:themeShade="80"/>
        </w:rPr>
        <w:t>şi</w:t>
      </w:r>
      <w:proofErr w:type="spellEnd"/>
      <w:r w:rsidRPr="00DC64A7">
        <w:rPr>
          <w:rFonts w:ascii="Trebuchet MS" w:eastAsia="Calibri" w:hAnsi="Trebuchet MS" w:cstheme="minorHAnsi"/>
          <w:color w:val="0F243E" w:themeColor="text2" w:themeShade="80"/>
        </w:rPr>
        <w:t xml:space="preserve"> Tehnic</w:t>
      </w:r>
    </w:p>
    <w:p w14:paraId="20B75DC6" w14:textId="77777777" w:rsidR="00453B69" w:rsidRP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r>
      <w:proofErr w:type="spellStart"/>
      <w:r w:rsidRPr="00DC64A7">
        <w:rPr>
          <w:rFonts w:ascii="Trebuchet MS" w:eastAsia="Calibri" w:hAnsi="Trebuchet MS" w:cstheme="minorHAnsi"/>
          <w:color w:val="0F243E" w:themeColor="text2" w:themeShade="80"/>
        </w:rPr>
        <w:t>Agenţia</w:t>
      </w:r>
      <w:proofErr w:type="spellEnd"/>
      <w:r w:rsidRPr="00DC64A7">
        <w:rPr>
          <w:rFonts w:ascii="Trebuchet MS" w:eastAsia="Calibri" w:hAnsi="Trebuchet MS" w:cstheme="minorHAnsi"/>
          <w:color w:val="0F243E" w:themeColor="text2" w:themeShade="80"/>
        </w:rPr>
        <w:t xml:space="preserve"> </w:t>
      </w:r>
      <w:proofErr w:type="spellStart"/>
      <w:r w:rsidRPr="00DC64A7">
        <w:rPr>
          <w:rFonts w:ascii="Trebuchet MS" w:eastAsia="Calibri" w:hAnsi="Trebuchet MS" w:cstheme="minorHAnsi"/>
          <w:color w:val="0F243E" w:themeColor="text2" w:themeShade="80"/>
        </w:rPr>
        <w:t>Naţională</w:t>
      </w:r>
      <w:proofErr w:type="spellEnd"/>
      <w:r w:rsidRPr="00DC64A7">
        <w:rPr>
          <w:rFonts w:ascii="Trebuchet MS" w:eastAsia="Calibri" w:hAnsi="Trebuchet MS" w:cstheme="minorHAnsi"/>
          <w:color w:val="0F243E" w:themeColor="text2" w:themeShade="80"/>
        </w:rPr>
        <w:t xml:space="preserve"> pentru Ocuparea </w:t>
      </w:r>
      <w:proofErr w:type="spellStart"/>
      <w:r w:rsidRPr="00DC64A7">
        <w:rPr>
          <w:rFonts w:ascii="Trebuchet MS" w:eastAsia="Calibri" w:hAnsi="Trebuchet MS" w:cstheme="minorHAnsi"/>
          <w:color w:val="0F243E" w:themeColor="text2" w:themeShade="80"/>
        </w:rPr>
        <w:t>Forţei</w:t>
      </w:r>
      <w:proofErr w:type="spellEnd"/>
      <w:r w:rsidRPr="00DC64A7">
        <w:rPr>
          <w:rFonts w:ascii="Trebuchet MS" w:eastAsia="Calibri" w:hAnsi="Trebuchet MS" w:cstheme="minorHAnsi"/>
          <w:color w:val="0F243E" w:themeColor="text2" w:themeShade="80"/>
        </w:rPr>
        <w:t xml:space="preserve"> de Muncă </w:t>
      </w:r>
      <w:proofErr w:type="spellStart"/>
      <w:r w:rsidRPr="00DC64A7">
        <w:rPr>
          <w:rFonts w:ascii="Trebuchet MS" w:eastAsia="Calibri" w:hAnsi="Trebuchet MS" w:cstheme="minorHAnsi"/>
          <w:color w:val="0F243E" w:themeColor="text2" w:themeShade="80"/>
        </w:rPr>
        <w:t>şi</w:t>
      </w:r>
      <w:proofErr w:type="spellEnd"/>
      <w:r w:rsidRPr="00DC64A7">
        <w:rPr>
          <w:rFonts w:ascii="Trebuchet MS" w:eastAsia="Calibri" w:hAnsi="Trebuchet MS" w:cstheme="minorHAnsi"/>
          <w:color w:val="0F243E" w:themeColor="text2" w:themeShade="80"/>
        </w:rPr>
        <w:t xml:space="preserve"> structurile teritoriale ale acesteia cu personalitate juridică</w:t>
      </w:r>
    </w:p>
    <w:p w14:paraId="359525EF" w14:textId="77777777" w:rsidR="00453B69" w:rsidRP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t xml:space="preserve">Membri ai Comitetelor Sectoriale </w:t>
      </w:r>
      <w:proofErr w:type="spellStart"/>
      <w:r w:rsidRPr="00DC64A7">
        <w:rPr>
          <w:rFonts w:ascii="Trebuchet MS" w:eastAsia="Calibri" w:hAnsi="Trebuchet MS" w:cstheme="minorHAnsi"/>
          <w:color w:val="0F243E" w:themeColor="text2" w:themeShade="80"/>
        </w:rPr>
        <w:t>şi</w:t>
      </w:r>
      <w:proofErr w:type="spellEnd"/>
      <w:r w:rsidRPr="00DC64A7">
        <w:rPr>
          <w:rFonts w:ascii="Trebuchet MS" w:eastAsia="Calibri" w:hAnsi="Trebuchet MS" w:cstheme="minorHAnsi"/>
          <w:color w:val="0F243E" w:themeColor="text2" w:themeShade="80"/>
        </w:rPr>
        <w:t xml:space="preserve"> Comitete Sectoriale cu personalitate juridică</w:t>
      </w:r>
    </w:p>
    <w:p w14:paraId="35DD13B9" w14:textId="77777777" w:rsidR="00453B69" w:rsidRP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r>
      <w:proofErr w:type="spellStart"/>
      <w:r w:rsidRPr="00DC64A7">
        <w:rPr>
          <w:rFonts w:ascii="Trebuchet MS" w:eastAsia="Calibri" w:hAnsi="Trebuchet MS" w:cstheme="minorHAnsi"/>
          <w:color w:val="0F243E" w:themeColor="text2" w:themeShade="80"/>
        </w:rPr>
        <w:t>Organizaţii</w:t>
      </w:r>
      <w:proofErr w:type="spellEnd"/>
      <w:r w:rsidRPr="00DC64A7">
        <w:rPr>
          <w:rFonts w:ascii="Trebuchet MS" w:eastAsia="Calibri" w:hAnsi="Trebuchet MS" w:cstheme="minorHAnsi"/>
          <w:color w:val="0F243E" w:themeColor="text2" w:themeShade="80"/>
        </w:rPr>
        <w:t xml:space="preserve"> sindicale</w:t>
      </w:r>
    </w:p>
    <w:p w14:paraId="7D4A6823" w14:textId="77D2CD6C" w:rsidR="00453B69" w:rsidRP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r>
      <w:proofErr w:type="spellStart"/>
      <w:r w:rsidR="00B14B06" w:rsidRPr="00DC64A7">
        <w:rPr>
          <w:rFonts w:ascii="Trebuchet MS" w:eastAsia="Calibri" w:hAnsi="Trebuchet MS" w:cstheme="minorHAnsi"/>
          <w:color w:val="0F243E" w:themeColor="text2" w:themeShade="80"/>
        </w:rPr>
        <w:t>Organizatii</w:t>
      </w:r>
      <w:proofErr w:type="spellEnd"/>
      <w:r w:rsidR="00B14B06" w:rsidRPr="00DC64A7">
        <w:rPr>
          <w:rFonts w:ascii="Trebuchet MS" w:eastAsia="Calibri" w:hAnsi="Trebuchet MS" w:cstheme="minorHAnsi"/>
          <w:color w:val="0F243E" w:themeColor="text2" w:themeShade="80"/>
        </w:rPr>
        <w:t xml:space="preserve"> </w:t>
      </w:r>
      <w:r w:rsidRPr="00DC64A7">
        <w:rPr>
          <w:rFonts w:ascii="Trebuchet MS" w:eastAsia="Calibri" w:hAnsi="Trebuchet MS" w:cstheme="minorHAnsi"/>
          <w:color w:val="0F243E" w:themeColor="text2" w:themeShade="80"/>
        </w:rPr>
        <w:t>Patronate</w:t>
      </w:r>
    </w:p>
    <w:p w14:paraId="2A89EEF1" w14:textId="77777777" w:rsidR="00453B69" w:rsidRP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r>
      <w:proofErr w:type="spellStart"/>
      <w:r w:rsidRPr="00DC64A7">
        <w:rPr>
          <w:rFonts w:ascii="Trebuchet MS" w:eastAsia="Calibri" w:hAnsi="Trebuchet MS" w:cstheme="minorHAnsi"/>
          <w:color w:val="0F243E" w:themeColor="text2" w:themeShade="80"/>
        </w:rPr>
        <w:t>Asociaţii</w:t>
      </w:r>
      <w:proofErr w:type="spellEnd"/>
      <w:r w:rsidRPr="00DC64A7">
        <w:rPr>
          <w:rFonts w:ascii="Trebuchet MS" w:eastAsia="Calibri" w:hAnsi="Trebuchet MS" w:cstheme="minorHAnsi"/>
          <w:color w:val="0F243E" w:themeColor="text2" w:themeShade="80"/>
        </w:rPr>
        <w:t xml:space="preserve"> profesionale</w:t>
      </w:r>
    </w:p>
    <w:p w14:paraId="08A06081" w14:textId="77777777" w:rsidR="00453B69" w:rsidRP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t>Furnizori de servicii de consiliere și orientare profesională/ pentru carieră</w:t>
      </w:r>
    </w:p>
    <w:p w14:paraId="0BA2FD3F" w14:textId="77777777" w:rsidR="00453B69" w:rsidRP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t>Furnizori de servicii de ocupare</w:t>
      </w:r>
    </w:p>
    <w:p w14:paraId="06DA1F33" w14:textId="77777777" w:rsidR="00453B69" w:rsidRP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t>Camere de comerț, industrie și agricultură</w:t>
      </w:r>
    </w:p>
    <w:p w14:paraId="78EB9BAD" w14:textId="77777777" w:rsidR="00453B69" w:rsidRPr="00DC64A7" w:rsidRDefault="00453B69"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w:t>
      </w:r>
      <w:r w:rsidRPr="00DC64A7">
        <w:rPr>
          <w:rFonts w:ascii="Trebuchet MS" w:eastAsia="Calibri" w:hAnsi="Trebuchet MS" w:cstheme="minorHAnsi"/>
          <w:color w:val="0F243E" w:themeColor="text2" w:themeShade="80"/>
        </w:rPr>
        <w:tab/>
        <w:t>ONG-uri</w:t>
      </w:r>
    </w:p>
    <w:p w14:paraId="4D8924EC" w14:textId="77777777" w:rsidR="005A0A67" w:rsidRPr="00DC64A7" w:rsidRDefault="005A0A67" w:rsidP="005474B1">
      <w:pPr>
        <w:spacing w:after="0" w:line="240" w:lineRule="auto"/>
        <w:jc w:val="both"/>
        <w:rPr>
          <w:rFonts w:ascii="Trebuchet MS" w:hAnsi="Trebuchet MS" w:cs="Calibri"/>
          <w:b/>
          <w:color w:val="0F243E" w:themeColor="text2" w:themeShade="80"/>
        </w:rPr>
      </w:pPr>
    </w:p>
    <w:p w14:paraId="0D881634" w14:textId="66AC7D32" w:rsidR="009661E8" w:rsidRPr="00DC64A7" w:rsidRDefault="009661E8"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NB. În cazul în care proiectul se implementează în parteneriat, este obligatoriu ca fiecare partener să fie implicat în cel puțin o activitate menționată la secțiunea 1.3 din prezentul ghid</w:t>
      </w:r>
      <w:r w:rsidR="005A0A67" w:rsidRPr="00DC64A7">
        <w:rPr>
          <w:rFonts w:ascii="Trebuchet MS" w:hAnsi="Trebuchet MS" w:cs="Calibri"/>
          <w:b/>
          <w:color w:val="0F243E" w:themeColor="text2" w:themeShade="80"/>
        </w:rPr>
        <w:t>.</w:t>
      </w:r>
    </w:p>
    <w:p w14:paraId="45E26775" w14:textId="77777777" w:rsidR="00807336" w:rsidRPr="00DC64A7" w:rsidRDefault="00807336" w:rsidP="005474B1">
      <w:pPr>
        <w:spacing w:after="0" w:line="240" w:lineRule="auto"/>
        <w:jc w:val="both"/>
        <w:rPr>
          <w:rFonts w:ascii="Trebuchet MS" w:hAnsi="Trebuchet MS" w:cs="Calibri"/>
          <w:b/>
          <w:color w:val="0F243E" w:themeColor="text2" w:themeShade="80"/>
        </w:rPr>
      </w:pPr>
    </w:p>
    <w:p w14:paraId="5607746F" w14:textId="77777777" w:rsidR="00807336" w:rsidRPr="00DC64A7" w:rsidRDefault="00807336" w:rsidP="005474B1">
      <w:pPr>
        <w:pStyle w:val="Listparagraf2"/>
        <w:spacing w:line="240" w:lineRule="auto"/>
        <w:ind w:left="0"/>
        <w:jc w:val="both"/>
        <w:rPr>
          <w:rFonts w:ascii="Trebuchet MS" w:hAnsi="Trebuchet MS" w:cs="Times New Roman"/>
          <w:color w:val="0F243E" w:themeColor="text2" w:themeShade="80"/>
          <w:sz w:val="22"/>
          <w:szCs w:val="22"/>
        </w:rPr>
      </w:pPr>
      <w:r w:rsidRPr="00DC64A7">
        <w:rPr>
          <w:rFonts w:ascii="Trebuchet MS" w:hAnsi="Trebuchet MS" w:cs="Times New Roman"/>
          <w:color w:val="0F243E" w:themeColor="text2" w:themeShade="80"/>
          <w:sz w:val="22"/>
          <w:szCs w:val="22"/>
        </w:rPr>
        <w:t xml:space="preserve">NB. Pentru solicitant și/sau parteneri în cadrul proiectului, este obligatoriu să fie atașate la cererea de finanțare autorizațiile/acreditările în funcție de </w:t>
      </w:r>
      <w:proofErr w:type="spellStart"/>
      <w:r w:rsidRPr="00DC64A7">
        <w:rPr>
          <w:rFonts w:ascii="Trebuchet MS" w:hAnsi="Trebuchet MS" w:cs="Times New Roman"/>
          <w:color w:val="0F243E" w:themeColor="text2" w:themeShade="80"/>
          <w:sz w:val="22"/>
          <w:szCs w:val="22"/>
        </w:rPr>
        <w:t>activităţile</w:t>
      </w:r>
      <w:proofErr w:type="spellEnd"/>
      <w:r w:rsidRPr="00DC64A7">
        <w:rPr>
          <w:rFonts w:ascii="Trebuchet MS" w:hAnsi="Trebuchet MS" w:cs="Times New Roman"/>
          <w:color w:val="0F243E" w:themeColor="text2" w:themeShade="80"/>
          <w:sz w:val="22"/>
          <w:szCs w:val="22"/>
        </w:rPr>
        <w:t xml:space="preserve"> pe care aceștia le vor implementa in cadrul proiectului, după cum urmează:  </w:t>
      </w:r>
    </w:p>
    <w:p w14:paraId="770A99B7" w14:textId="77777777" w:rsidR="00807336" w:rsidRPr="00DC64A7" w:rsidRDefault="00807336" w:rsidP="005474B1">
      <w:pPr>
        <w:pStyle w:val="Listparagraf2"/>
        <w:numPr>
          <w:ilvl w:val="1"/>
          <w:numId w:val="38"/>
        </w:numPr>
        <w:tabs>
          <w:tab w:val="clear" w:pos="1440"/>
          <w:tab w:val="num" w:pos="630"/>
        </w:tabs>
        <w:spacing w:line="240" w:lineRule="auto"/>
        <w:ind w:left="540" w:hanging="270"/>
        <w:jc w:val="both"/>
        <w:rPr>
          <w:rFonts w:ascii="Trebuchet MS" w:hAnsi="Trebuchet MS" w:cs="Times New Roman"/>
          <w:color w:val="0F243E" w:themeColor="text2" w:themeShade="80"/>
          <w:sz w:val="22"/>
          <w:szCs w:val="22"/>
        </w:rPr>
      </w:pPr>
      <w:r w:rsidRPr="00DC64A7">
        <w:rPr>
          <w:rFonts w:ascii="Trebuchet MS" w:hAnsi="Trebuchet MS" w:cs="Times New Roman"/>
          <w:color w:val="0F243E" w:themeColor="text2" w:themeShade="80"/>
          <w:sz w:val="22"/>
          <w:szCs w:val="22"/>
        </w:rPr>
        <w:t>Acreditarea ca furnizor de servicii specializate pentru stimularea ocupării forței de muncă, dacă în cadrul proiectului solicitantul/partenerul respectiv implementează activitatea de medierea muncii;</w:t>
      </w:r>
    </w:p>
    <w:p w14:paraId="6CB8080D" w14:textId="77777777" w:rsidR="00807336" w:rsidRPr="00DC64A7" w:rsidRDefault="00807336" w:rsidP="005474B1">
      <w:pPr>
        <w:pStyle w:val="Listparagraf2"/>
        <w:numPr>
          <w:ilvl w:val="1"/>
          <w:numId w:val="38"/>
        </w:numPr>
        <w:tabs>
          <w:tab w:val="clear" w:pos="1440"/>
          <w:tab w:val="num" w:pos="630"/>
        </w:tabs>
        <w:spacing w:line="240" w:lineRule="auto"/>
        <w:ind w:left="540" w:hanging="270"/>
        <w:jc w:val="both"/>
        <w:rPr>
          <w:rFonts w:ascii="Trebuchet MS" w:hAnsi="Trebuchet MS" w:cs="Times New Roman"/>
          <w:color w:val="0F243E" w:themeColor="text2" w:themeShade="80"/>
          <w:sz w:val="22"/>
          <w:szCs w:val="22"/>
        </w:rPr>
      </w:pPr>
      <w:r w:rsidRPr="00DC64A7">
        <w:rPr>
          <w:rFonts w:ascii="Trebuchet MS" w:hAnsi="Trebuchet MS" w:cs="Times New Roman"/>
          <w:color w:val="0F243E" w:themeColor="text2" w:themeShade="80"/>
          <w:sz w:val="22"/>
          <w:szCs w:val="22"/>
        </w:rPr>
        <w:t>Autorizarea ca furnizor de formare profesională, dacă în cadrul proiectului solicitantul/partenerul respectiv implementează activitatea de organizare și desfășurare de programe de formare profesională;</w:t>
      </w:r>
    </w:p>
    <w:p w14:paraId="6B19BD40" w14:textId="77777777" w:rsidR="00807336" w:rsidRPr="00DC64A7" w:rsidRDefault="00807336" w:rsidP="005474B1">
      <w:pPr>
        <w:pStyle w:val="Listparagraf2"/>
        <w:numPr>
          <w:ilvl w:val="1"/>
          <w:numId w:val="38"/>
        </w:numPr>
        <w:tabs>
          <w:tab w:val="clear" w:pos="1440"/>
          <w:tab w:val="num" w:pos="630"/>
        </w:tabs>
        <w:spacing w:line="240" w:lineRule="auto"/>
        <w:ind w:left="540" w:hanging="270"/>
        <w:jc w:val="both"/>
        <w:rPr>
          <w:rFonts w:ascii="Trebuchet MS" w:hAnsi="Trebuchet MS" w:cs="Times New Roman"/>
          <w:color w:val="0F243E" w:themeColor="text2" w:themeShade="80"/>
          <w:sz w:val="22"/>
          <w:szCs w:val="22"/>
        </w:rPr>
      </w:pPr>
      <w:r w:rsidRPr="00DC64A7">
        <w:rPr>
          <w:rFonts w:ascii="Trebuchet MS" w:hAnsi="Trebuchet MS" w:cs="Times New Roman"/>
          <w:color w:val="0F243E" w:themeColor="text2" w:themeShade="80"/>
          <w:sz w:val="22"/>
          <w:szCs w:val="22"/>
        </w:rPr>
        <w:t>Autorizarea centrului de evaluare a competențelor dobândite în sistem non-formal și informal, dacă în cadrul proiectului solicitantul/partenerul respectiv implementează activități de evaluare și certificare a competențelor profesionale obținute pe alte căi decât cele formale.</w:t>
      </w:r>
    </w:p>
    <w:p w14:paraId="19A7D0F1" w14:textId="77777777" w:rsidR="00807336" w:rsidRPr="00DC64A7" w:rsidRDefault="00807336" w:rsidP="005474B1">
      <w:pPr>
        <w:spacing w:after="0" w:line="240" w:lineRule="auto"/>
        <w:jc w:val="both"/>
        <w:rPr>
          <w:rFonts w:ascii="Trebuchet MS" w:eastAsia="Calibri" w:hAnsi="Trebuchet MS" w:cstheme="minorHAnsi"/>
          <w:b/>
          <w:color w:val="0F243E" w:themeColor="text2" w:themeShade="80"/>
        </w:rPr>
      </w:pPr>
    </w:p>
    <w:p w14:paraId="38E49E55" w14:textId="4D34EE41" w:rsidR="00B402FD" w:rsidRPr="00DC64A7" w:rsidRDefault="00C846BC" w:rsidP="005474B1">
      <w:pPr>
        <w:pStyle w:val="Titlu2"/>
        <w:spacing w:before="0" w:line="240" w:lineRule="auto"/>
        <w:rPr>
          <w:rFonts w:ascii="Trebuchet MS" w:eastAsia="Calibri" w:hAnsi="Trebuchet MS"/>
          <w:b/>
          <w:color w:val="0F243E" w:themeColor="text2" w:themeShade="80"/>
          <w:sz w:val="22"/>
          <w:szCs w:val="22"/>
        </w:rPr>
      </w:pPr>
      <w:bookmarkStart w:id="47" w:name="_Toc502233279"/>
      <w:r w:rsidRPr="00DC64A7">
        <w:rPr>
          <w:rFonts w:ascii="Trebuchet MS" w:eastAsia="Calibri" w:hAnsi="Trebuchet MS" w:cstheme="minorHAnsi"/>
          <w:b/>
          <w:color w:val="0F243E" w:themeColor="text2" w:themeShade="80"/>
          <w:sz w:val="22"/>
          <w:szCs w:val="22"/>
        </w:rPr>
        <w:t xml:space="preserve">1.7. </w:t>
      </w:r>
      <w:r w:rsidR="00B402FD" w:rsidRPr="00DC64A7">
        <w:rPr>
          <w:rFonts w:ascii="Trebuchet MS" w:eastAsia="Calibri" w:hAnsi="Trebuchet MS"/>
          <w:b/>
          <w:color w:val="0F243E" w:themeColor="text2" w:themeShade="80"/>
          <w:sz w:val="22"/>
          <w:szCs w:val="22"/>
        </w:rPr>
        <w:t>DURATA DE IMPLEMENTARE A PROIECTELOR</w:t>
      </w:r>
      <w:bookmarkEnd w:id="47"/>
      <w:r w:rsidR="00B402FD" w:rsidRPr="00DC64A7">
        <w:rPr>
          <w:rFonts w:ascii="Trebuchet MS" w:eastAsia="Calibri" w:hAnsi="Trebuchet MS"/>
          <w:b/>
          <w:color w:val="0F243E" w:themeColor="text2" w:themeShade="80"/>
          <w:sz w:val="22"/>
          <w:szCs w:val="22"/>
        </w:rPr>
        <w:t xml:space="preserve"> </w:t>
      </w:r>
    </w:p>
    <w:p w14:paraId="359AF4ED" w14:textId="77777777" w:rsidR="00B402FD" w:rsidRPr="00DC64A7" w:rsidRDefault="00B402FD" w:rsidP="005474B1">
      <w:pPr>
        <w:spacing w:after="0" w:line="240" w:lineRule="auto"/>
        <w:jc w:val="both"/>
        <w:rPr>
          <w:rFonts w:ascii="Trebuchet MS" w:eastAsia="Calibri" w:hAnsi="Trebuchet MS" w:cstheme="minorHAnsi"/>
          <w:b/>
          <w:color w:val="0F243E" w:themeColor="text2" w:themeShade="80"/>
        </w:rPr>
      </w:pPr>
    </w:p>
    <w:p w14:paraId="6C8731DF" w14:textId="19C07113" w:rsidR="00B964C5" w:rsidRPr="00DC64A7" w:rsidRDefault="00B964C5"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Durata maxima de implementare a </w:t>
      </w:r>
      <w:r w:rsidR="00CA4B4F" w:rsidRPr="00DC64A7">
        <w:rPr>
          <w:rFonts w:ascii="Trebuchet MS" w:hAnsi="Trebuchet MS" w:cstheme="minorHAnsi"/>
          <w:color w:val="0F243E" w:themeColor="text2" w:themeShade="80"/>
        </w:rPr>
        <w:t>unui proiect</w:t>
      </w:r>
      <w:r w:rsidRPr="00DC64A7">
        <w:rPr>
          <w:rFonts w:ascii="Trebuchet MS" w:hAnsi="Trebuchet MS" w:cstheme="minorHAnsi"/>
          <w:color w:val="0F243E" w:themeColor="text2" w:themeShade="80"/>
        </w:rPr>
        <w:t xml:space="preserve"> este de 48 luni (</w:t>
      </w:r>
      <w:r w:rsidRPr="00DC64A7">
        <w:rPr>
          <w:rFonts w:ascii="Trebuchet MS" w:hAnsi="Trebuchet MS" w:cstheme="minorHAnsi"/>
          <w:bCs/>
          <w:color w:val="0F243E" w:themeColor="text2" w:themeShade="80"/>
        </w:rPr>
        <w:t>în interiorul cărora activitatea principală, de furnizare a programului A doua șansă, va reprezenta 80% din timpul alocat acțiunilor propuse</w:t>
      </w:r>
      <w:r w:rsidRPr="00DC64A7">
        <w:rPr>
          <w:rFonts w:ascii="Trebuchet MS" w:hAnsi="Trebuchet MS" w:cstheme="minorHAnsi"/>
          <w:color w:val="0F243E" w:themeColor="text2" w:themeShade="80"/>
        </w:rPr>
        <w:t>).</w:t>
      </w:r>
    </w:p>
    <w:p w14:paraId="29754E92" w14:textId="77777777" w:rsidR="00B964C5" w:rsidRPr="00DC64A7" w:rsidRDefault="00B964C5" w:rsidP="005474B1">
      <w:pPr>
        <w:autoSpaceDE w:val="0"/>
        <w:autoSpaceDN w:val="0"/>
        <w:adjustRightInd w:val="0"/>
        <w:spacing w:after="0" w:line="240" w:lineRule="auto"/>
        <w:jc w:val="both"/>
        <w:rPr>
          <w:rFonts w:ascii="Trebuchet MS" w:hAnsi="Trebuchet MS" w:cstheme="minorHAnsi"/>
          <w:color w:val="0F243E" w:themeColor="text2" w:themeShade="80"/>
        </w:rPr>
      </w:pPr>
    </w:p>
    <w:p w14:paraId="199131B3" w14:textId="77777777" w:rsidR="00B964C5" w:rsidRPr="00DC64A7" w:rsidRDefault="00B964C5"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Perioada de implementare a proiectului  nu poate depăși durata de implementare a programului. </w:t>
      </w:r>
    </w:p>
    <w:p w14:paraId="3EAE8883" w14:textId="722C52E7" w:rsidR="002F08EC" w:rsidRPr="00DC64A7" w:rsidRDefault="00B964C5" w:rsidP="005474B1">
      <w:pPr>
        <w:autoSpaceDE w:val="0"/>
        <w:autoSpaceDN w:val="0"/>
        <w:adjustRightInd w:val="0"/>
        <w:spacing w:after="0" w:line="240" w:lineRule="auto"/>
        <w:jc w:val="both"/>
        <w:rPr>
          <w:rFonts w:ascii="Trebuchet MS" w:hAnsi="Trebuchet MS" w:cstheme="minorHAnsi"/>
          <w:color w:val="0F243E" w:themeColor="text2" w:themeShade="80"/>
          <w:highlight w:val="yellow"/>
        </w:rPr>
      </w:pPr>
      <w:r w:rsidRPr="00DC64A7">
        <w:rPr>
          <w:rFonts w:ascii="Trebuchet MS" w:hAnsi="Trebuchet MS" w:cstheme="minorHAnsi"/>
          <w:color w:val="0F243E" w:themeColor="text2" w:themeShade="80"/>
        </w:rPr>
        <w:t>La completarea cererii de finanțare în sistemul electronic va trebui evidențiată durata fiecărei activități și sub-activități incluse în proiect.</w:t>
      </w:r>
    </w:p>
    <w:p w14:paraId="659D2905" w14:textId="77777777" w:rsidR="00380191" w:rsidRPr="00DC64A7" w:rsidRDefault="00380191" w:rsidP="005474B1">
      <w:pPr>
        <w:spacing w:after="0" w:line="240" w:lineRule="auto"/>
        <w:jc w:val="both"/>
        <w:rPr>
          <w:rFonts w:ascii="Trebuchet MS" w:eastAsia="Calibri" w:hAnsi="Trebuchet MS" w:cstheme="minorHAnsi"/>
          <w:b/>
          <w:color w:val="0F243E" w:themeColor="text2" w:themeShade="80"/>
        </w:rPr>
      </w:pPr>
    </w:p>
    <w:p w14:paraId="2A42DB9E" w14:textId="107557D1" w:rsidR="00DA2666" w:rsidRPr="00DC64A7" w:rsidRDefault="00504EBE" w:rsidP="005474B1">
      <w:pPr>
        <w:pStyle w:val="Listparagraf"/>
        <w:numPr>
          <w:ilvl w:val="1"/>
          <w:numId w:val="39"/>
        </w:numPr>
        <w:spacing w:after="0" w:line="240" w:lineRule="auto"/>
        <w:jc w:val="both"/>
        <w:outlineLvl w:val="1"/>
        <w:rPr>
          <w:rFonts w:ascii="Trebuchet MS" w:eastAsia="Calibri" w:hAnsi="Trebuchet MS" w:cstheme="minorHAnsi"/>
          <w:color w:val="0F243E" w:themeColor="text2" w:themeShade="80"/>
        </w:rPr>
      </w:pPr>
      <w:bookmarkStart w:id="48" w:name="_Toc502233280"/>
      <w:r w:rsidRPr="00DC64A7">
        <w:rPr>
          <w:rFonts w:ascii="Trebuchet MS" w:eastAsia="Calibri" w:hAnsi="Trebuchet MS" w:cstheme="minorHAnsi"/>
          <w:b/>
          <w:color w:val="0F243E" w:themeColor="text2" w:themeShade="80"/>
        </w:rPr>
        <w:t xml:space="preserve">GRUP </w:t>
      </w:r>
      <w:r w:rsidR="00177BB2" w:rsidRPr="00DC64A7">
        <w:rPr>
          <w:rFonts w:ascii="Trebuchet MS" w:eastAsia="Calibri" w:hAnsi="Trebuchet MS" w:cstheme="minorHAnsi"/>
          <w:b/>
          <w:color w:val="0F243E" w:themeColor="text2" w:themeShade="80"/>
        </w:rPr>
        <w:t>Ț</w:t>
      </w:r>
      <w:r w:rsidRPr="00DC64A7">
        <w:rPr>
          <w:rFonts w:ascii="Trebuchet MS" w:eastAsia="Calibri" w:hAnsi="Trebuchet MS" w:cstheme="minorHAnsi"/>
          <w:b/>
          <w:color w:val="0F243E" w:themeColor="text2" w:themeShade="80"/>
        </w:rPr>
        <w:t>INTĂ</w:t>
      </w:r>
      <w:bookmarkEnd w:id="48"/>
      <w:r w:rsidRPr="00DC64A7">
        <w:rPr>
          <w:rFonts w:ascii="Trebuchet MS" w:eastAsia="Calibri" w:hAnsi="Trebuchet MS" w:cstheme="minorHAnsi"/>
          <w:color w:val="0F243E" w:themeColor="text2" w:themeShade="80"/>
        </w:rPr>
        <w:t xml:space="preserve"> </w:t>
      </w:r>
    </w:p>
    <w:p w14:paraId="4F456289" w14:textId="77777777" w:rsidR="006703E9" w:rsidRPr="00DC64A7" w:rsidRDefault="006703E9" w:rsidP="005474B1">
      <w:pPr>
        <w:autoSpaceDE w:val="0"/>
        <w:autoSpaceDN w:val="0"/>
        <w:adjustRightInd w:val="0"/>
        <w:spacing w:after="0" w:line="240" w:lineRule="auto"/>
        <w:jc w:val="both"/>
        <w:rPr>
          <w:rFonts w:ascii="Trebuchet MS" w:hAnsi="Trebuchet MS" w:cstheme="minorHAnsi"/>
          <w:color w:val="0F243E" w:themeColor="text2" w:themeShade="80"/>
        </w:rPr>
      </w:pPr>
    </w:p>
    <w:p w14:paraId="42627DA6"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În cadrul prezentului apel de proiecte grupul țintă eligibil va cuprinde exclusiv tineri</w:t>
      </w:r>
      <w:r w:rsidRPr="00DC64A7">
        <w:rPr>
          <w:rFonts w:ascii="Trebuchet MS" w:hAnsi="Trebuchet MS"/>
          <w:color w:val="0F243E" w:themeColor="text2" w:themeShade="80"/>
        </w:rPr>
        <w:t xml:space="preserve"> </w:t>
      </w:r>
      <w:proofErr w:type="spellStart"/>
      <w:r w:rsidRPr="00DC64A7">
        <w:rPr>
          <w:rFonts w:ascii="Trebuchet MS" w:hAnsi="Trebuchet MS" w:cstheme="minorHAnsi"/>
          <w:color w:val="0F243E" w:themeColor="text2" w:themeShade="80"/>
        </w:rPr>
        <w:t>NEETs</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şomeri</w:t>
      </w:r>
      <w:proofErr w:type="spellEnd"/>
      <w:r w:rsidRPr="00DC64A7">
        <w:rPr>
          <w:rFonts w:ascii="Trebuchet MS" w:hAnsi="Trebuchet MS" w:cstheme="minorHAnsi"/>
          <w:color w:val="0F243E" w:themeColor="text2" w:themeShade="80"/>
        </w:rPr>
        <w:t xml:space="preserve"> cu vârsta între 16 - 24 ani, înregistrați la SPO care au părăsit prematur sistemul de educație, cu accent pe cei din mediul rural și pe cei aparținând minorității roma, profilați în prealabil de către Serviciul public de ocupare – SPO (ANOFM prin unitățile cu personalitate juridică din subordinea sa aflate în regiunea eligibila).</w:t>
      </w:r>
    </w:p>
    <w:p w14:paraId="577B24DE"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p>
    <w:p w14:paraId="2A423124"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Tinerii NEETs șomeri înregistrați la SPO (AJOFM) beneficiază de servicii de informare și consiliere profesională, care includ obligatoriu și profilarea acestora, realizată conform Procedurii de lucru aprobată prin Ordinul Președintelui ANOFM  , în urma căreia tinerii </w:t>
      </w:r>
      <w:proofErr w:type="spellStart"/>
      <w:r w:rsidRPr="00DC64A7">
        <w:rPr>
          <w:rFonts w:ascii="Trebuchet MS" w:hAnsi="Trebuchet MS" w:cstheme="minorHAnsi"/>
          <w:color w:val="0F243E" w:themeColor="text2" w:themeShade="80"/>
        </w:rPr>
        <w:t>NEETs</w:t>
      </w:r>
      <w:proofErr w:type="spellEnd"/>
      <w:r w:rsidRPr="00DC64A7">
        <w:rPr>
          <w:rFonts w:ascii="Trebuchet MS" w:hAnsi="Trebuchet MS" w:cstheme="minorHAnsi"/>
          <w:color w:val="0F243E" w:themeColor="text2" w:themeShade="80"/>
        </w:rPr>
        <w:t xml:space="preserve"> sunt </w:t>
      </w:r>
      <w:proofErr w:type="spellStart"/>
      <w:r w:rsidRPr="00DC64A7">
        <w:rPr>
          <w:rFonts w:ascii="Trebuchet MS" w:hAnsi="Trebuchet MS" w:cstheme="minorHAnsi"/>
          <w:color w:val="0F243E" w:themeColor="text2" w:themeShade="80"/>
        </w:rPr>
        <w:t>incadrati</w:t>
      </w:r>
      <w:proofErr w:type="spellEnd"/>
      <w:r w:rsidRPr="00DC64A7">
        <w:rPr>
          <w:rFonts w:ascii="Trebuchet MS" w:hAnsi="Trebuchet MS" w:cstheme="minorHAnsi"/>
          <w:color w:val="0F243E" w:themeColor="text2" w:themeShade="80"/>
        </w:rPr>
        <w:t xml:space="preserve"> in una din </w:t>
      </w:r>
      <w:proofErr w:type="spellStart"/>
      <w:r w:rsidRPr="00DC64A7">
        <w:rPr>
          <w:rFonts w:ascii="Trebuchet MS" w:hAnsi="Trebuchet MS" w:cstheme="minorHAnsi"/>
          <w:color w:val="0F243E" w:themeColor="text2" w:themeShade="80"/>
        </w:rPr>
        <w:t>urmatoarele</w:t>
      </w:r>
      <w:proofErr w:type="spellEnd"/>
      <w:r w:rsidRPr="00DC64A7">
        <w:rPr>
          <w:rFonts w:ascii="Trebuchet MS" w:hAnsi="Trebuchet MS" w:cstheme="minorHAnsi"/>
          <w:color w:val="0F243E" w:themeColor="text2" w:themeShade="80"/>
        </w:rPr>
        <w:t xml:space="preserve"> categorii, din punct de vedere al </w:t>
      </w:r>
      <w:proofErr w:type="spellStart"/>
      <w:r w:rsidRPr="00DC64A7">
        <w:rPr>
          <w:rFonts w:ascii="Trebuchet MS" w:hAnsi="Trebuchet MS" w:cstheme="minorHAnsi"/>
          <w:color w:val="0F243E" w:themeColor="text2" w:themeShade="80"/>
        </w:rPr>
        <w:t>ocupabilitatii</w:t>
      </w:r>
      <w:proofErr w:type="spellEnd"/>
      <w:r w:rsidRPr="00DC64A7">
        <w:rPr>
          <w:rFonts w:ascii="Trebuchet MS" w:hAnsi="Trebuchet MS" w:cstheme="minorHAnsi"/>
          <w:color w:val="0F243E" w:themeColor="text2" w:themeShade="80"/>
        </w:rPr>
        <w:t xml:space="preserve">: </w:t>
      </w:r>
    </w:p>
    <w:p w14:paraId="4863F969"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w:t>
      </w:r>
      <w:r w:rsidRPr="00DC64A7">
        <w:rPr>
          <w:rFonts w:ascii="Trebuchet MS" w:hAnsi="Trebuchet MS" w:cstheme="minorHAnsi"/>
          <w:color w:val="0F243E" w:themeColor="text2" w:themeShade="80"/>
        </w:rPr>
        <w:tab/>
        <w:t>Nivelul A - „ușor ocupabil”</w:t>
      </w:r>
    </w:p>
    <w:p w14:paraId="3E6407FD"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w:t>
      </w:r>
      <w:r w:rsidRPr="00DC64A7">
        <w:rPr>
          <w:rFonts w:ascii="Trebuchet MS" w:hAnsi="Trebuchet MS" w:cstheme="minorHAnsi"/>
          <w:color w:val="0F243E" w:themeColor="text2" w:themeShade="80"/>
        </w:rPr>
        <w:tab/>
        <w:t>Nivelul B - „mediu ocupabil”</w:t>
      </w:r>
    </w:p>
    <w:p w14:paraId="1E933C65"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w:t>
      </w:r>
      <w:r w:rsidRPr="00DC64A7">
        <w:rPr>
          <w:rFonts w:ascii="Trebuchet MS" w:hAnsi="Trebuchet MS" w:cstheme="minorHAnsi"/>
          <w:color w:val="0F243E" w:themeColor="text2" w:themeShade="80"/>
        </w:rPr>
        <w:tab/>
        <w:t>Nivelul C - „greu ocupabil”</w:t>
      </w:r>
    </w:p>
    <w:p w14:paraId="1180AD1C"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w:t>
      </w:r>
      <w:r w:rsidRPr="00DC64A7">
        <w:rPr>
          <w:rFonts w:ascii="Trebuchet MS" w:hAnsi="Trebuchet MS" w:cstheme="minorHAnsi"/>
          <w:color w:val="0F243E" w:themeColor="text2" w:themeShade="80"/>
        </w:rPr>
        <w:tab/>
        <w:t>Nivelul D - „foarte greu ocupabil”</w:t>
      </w:r>
    </w:p>
    <w:p w14:paraId="107DCA6A"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p>
    <w:p w14:paraId="44CB03AC"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În funcție de încadrarea în nivelul de </w:t>
      </w:r>
      <w:proofErr w:type="spellStart"/>
      <w:r w:rsidRPr="00DC64A7">
        <w:rPr>
          <w:rFonts w:ascii="Trebuchet MS" w:hAnsi="Trebuchet MS" w:cstheme="minorHAnsi"/>
          <w:color w:val="0F243E" w:themeColor="text2" w:themeShade="80"/>
        </w:rPr>
        <w:t>ocupabilitate</w:t>
      </w:r>
      <w:proofErr w:type="spellEnd"/>
      <w:r w:rsidRPr="00DC64A7">
        <w:rPr>
          <w:rFonts w:ascii="Trebuchet MS" w:hAnsi="Trebuchet MS" w:cstheme="minorHAnsi"/>
          <w:color w:val="0F243E" w:themeColor="text2" w:themeShade="80"/>
        </w:rPr>
        <w:t xml:space="preserve">, tinerii </w:t>
      </w:r>
      <w:proofErr w:type="spellStart"/>
      <w:r w:rsidRPr="00DC64A7">
        <w:rPr>
          <w:rFonts w:ascii="Trebuchet MS" w:hAnsi="Trebuchet MS" w:cstheme="minorHAnsi"/>
          <w:color w:val="0F243E" w:themeColor="text2" w:themeShade="80"/>
        </w:rPr>
        <w:t>NEETs</w:t>
      </w:r>
      <w:proofErr w:type="spellEnd"/>
      <w:r w:rsidRPr="00DC64A7">
        <w:rPr>
          <w:rFonts w:ascii="Trebuchet MS" w:hAnsi="Trebuchet MS" w:cstheme="minorHAnsi"/>
          <w:color w:val="0F243E" w:themeColor="text2" w:themeShade="80"/>
        </w:rPr>
        <w:t xml:space="preserve"> vor fi informați de către SPO cu privire la pachetul de măsuri de care pot beneficia în vederea ocupării unui loc de muncă.</w:t>
      </w:r>
    </w:p>
    <w:p w14:paraId="536092A0"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p>
    <w:p w14:paraId="2C4FEBA9"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NB: Beneficiarul este obligat ca pe perioada </w:t>
      </w:r>
      <w:proofErr w:type="spellStart"/>
      <w:r w:rsidRPr="00DC64A7">
        <w:rPr>
          <w:rFonts w:ascii="Trebuchet MS" w:hAnsi="Trebuchet MS" w:cstheme="minorHAnsi"/>
          <w:color w:val="0F243E" w:themeColor="text2" w:themeShade="80"/>
        </w:rPr>
        <w:t>implementarii</w:t>
      </w:r>
      <w:proofErr w:type="spellEnd"/>
      <w:r w:rsidRPr="00DC64A7">
        <w:rPr>
          <w:rFonts w:ascii="Trebuchet MS" w:hAnsi="Trebuchet MS" w:cstheme="minorHAnsi"/>
          <w:color w:val="0F243E" w:themeColor="text2" w:themeShade="80"/>
        </w:rPr>
        <w:t xml:space="preserve"> proiectului, in termen de maximum 3 zile </w:t>
      </w:r>
      <w:proofErr w:type="spellStart"/>
      <w:r w:rsidRPr="00DC64A7">
        <w:rPr>
          <w:rFonts w:ascii="Trebuchet MS" w:hAnsi="Trebuchet MS" w:cstheme="minorHAnsi"/>
          <w:color w:val="0F243E" w:themeColor="text2" w:themeShade="80"/>
        </w:rPr>
        <w:t>lucratoare</w:t>
      </w:r>
      <w:proofErr w:type="spellEnd"/>
      <w:r w:rsidRPr="00DC64A7">
        <w:rPr>
          <w:rFonts w:ascii="Trebuchet MS" w:hAnsi="Trebuchet MS" w:cstheme="minorHAnsi"/>
          <w:color w:val="0F243E" w:themeColor="text2" w:themeShade="80"/>
        </w:rPr>
        <w:t xml:space="preserve"> de la data </w:t>
      </w:r>
      <w:proofErr w:type="spellStart"/>
      <w:r w:rsidRPr="00DC64A7">
        <w:rPr>
          <w:rFonts w:ascii="Trebuchet MS" w:hAnsi="Trebuchet MS" w:cstheme="minorHAnsi"/>
          <w:color w:val="0F243E" w:themeColor="text2" w:themeShade="80"/>
        </w:rPr>
        <w:t>schimbarii</w:t>
      </w:r>
      <w:proofErr w:type="spellEnd"/>
      <w:r w:rsidRPr="00DC64A7">
        <w:rPr>
          <w:rFonts w:ascii="Trebuchet MS" w:hAnsi="Trebuchet MS" w:cstheme="minorHAnsi"/>
          <w:color w:val="0F243E" w:themeColor="text2" w:themeShade="80"/>
        </w:rPr>
        <w:t xml:space="preserve"> statutului </w:t>
      </w:r>
      <w:proofErr w:type="spellStart"/>
      <w:r w:rsidRPr="00DC64A7">
        <w:rPr>
          <w:rFonts w:ascii="Trebuchet MS" w:hAnsi="Trebuchet MS" w:cstheme="minorHAnsi"/>
          <w:color w:val="0F243E" w:themeColor="text2" w:themeShade="80"/>
        </w:rPr>
        <w:t>tanarului</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NEETs</w:t>
      </w:r>
      <w:proofErr w:type="spellEnd"/>
      <w:r w:rsidRPr="00DC64A7">
        <w:rPr>
          <w:rFonts w:ascii="Trebuchet MS" w:hAnsi="Trebuchet MS" w:cstheme="minorHAnsi"/>
          <w:color w:val="0F243E" w:themeColor="text2" w:themeShade="80"/>
        </w:rPr>
        <w:t xml:space="preserve"> din grupul </w:t>
      </w:r>
      <w:proofErr w:type="spellStart"/>
      <w:r w:rsidRPr="00DC64A7">
        <w:rPr>
          <w:rFonts w:ascii="Trebuchet MS" w:hAnsi="Trebuchet MS" w:cstheme="minorHAnsi"/>
          <w:color w:val="0F243E" w:themeColor="text2" w:themeShade="80"/>
        </w:rPr>
        <w:t>tinta</w:t>
      </w:r>
      <w:proofErr w:type="spellEnd"/>
      <w:r w:rsidRPr="00DC64A7">
        <w:rPr>
          <w:rFonts w:ascii="Trebuchet MS" w:hAnsi="Trebuchet MS" w:cstheme="minorHAnsi"/>
          <w:color w:val="0F243E" w:themeColor="text2" w:themeShade="80"/>
        </w:rPr>
        <w:t xml:space="preserve"> al proiectului, sa raporteze aceasta schimbare la ANOFM/AJOFM astfel </w:t>
      </w:r>
      <w:proofErr w:type="spellStart"/>
      <w:r w:rsidRPr="00DC64A7">
        <w:rPr>
          <w:rFonts w:ascii="Trebuchet MS" w:hAnsi="Trebuchet MS" w:cstheme="minorHAnsi"/>
          <w:color w:val="0F243E" w:themeColor="text2" w:themeShade="80"/>
        </w:rPr>
        <w:t>incat</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informatia</w:t>
      </w:r>
      <w:proofErr w:type="spellEnd"/>
      <w:r w:rsidRPr="00DC64A7">
        <w:rPr>
          <w:rFonts w:ascii="Trebuchet MS" w:hAnsi="Trebuchet MS" w:cstheme="minorHAnsi"/>
          <w:color w:val="0F243E" w:themeColor="text2" w:themeShade="80"/>
        </w:rPr>
        <w:t xml:space="preserve"> sa </w:t>
      </w:r>
      <w:proofErr w:type="spellStart"/>
      <w:r w:rsidRPr="00DC64A7">
        <w:rPr>
          <w:rFonts w:ascii="Trebuchet MS" w:hAnsi="Trebuchet MS" w:cstheme="minorHAnsi"/>
          <w:color w:val="0F243E" w:themeColor="text2" w:themeShade="80"/>
        </w:rPr>
        <w:t>poata</w:t>
      </w:r>
      <w:proofErr w:type="spellEnd"/>
      <w:r w:rsidRPr="00DC64A7">
        <w:rPr>
          <w:rFonts w:ascii="Trebuchet MS" w:hAnsi="Trebuchet MS" w:cstheme="minorHAnsi"/>
          <w:color w:val="0F243E" w:themeColor="text2" w:themeShade="80"/>
        </w:rPr>
        <w:t xml:space="preserve"> fi introdusa in baza de date ANOFM.</w:t>
      </w:r>
    </w:p>
    <w:p w14:paraId="1110790E"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p>
    <w:p w14:paraId="5BEB9138"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proofErr w:type="spellStart"/>
      <w:r w:rsidRPr="00DC64A7">
        <w:rPr>
          <w:rFonts w:ascii="Trebuchet MS" w:hAnsi="Trebuchet MS" w:cstheme="minorHAnsi"/>
          <w:color w:val="0F243E" w:themeColor="text2" w:themeShade="80"/>
        </w:rPr>
        <w:t>Specialistii</w:t>
      </w:r>
      <w:proofErr w:type="spellEnd"/>
      <w:r w:rsidRPr="00DC64A7">
        <w:rPr>
          <w:rFonts w:ascii="Trebuchet MS" w:hAnsi="Trebuchet MS" w:cstheme="minorHAnsi"/>
          <w:color w:val="0F243E" w:themeColor="text2" w:themeShade="80"/>
        </w:rPr>
        <w:t xml:space="preserve"> din cadrul Serviciului public de ocupare vor crea o punte de legătură între tinerii NEETs șomeri cu domiciliul sau reședința în regiunea eligibila, înregistrați și profilați și beneficiarii de finanțare nerambursabilă ale căror proiecte au fost aprobate pentru finanțare în cadrul acestui apel. </w:t>
      </w:r>
    </w:p>
    <w:p w14:paraId="26AD22C2" w14:textId="77777777" w:rsidR="00B964C5" w:rsidRPr="00DC64A7" w:rsidRDefault="00B964C5" w:rsidP="005474B1">
      <w:pPr>
        <w:autoSpaceDE w:val="0"/>
        <w:autoSpaceDN w:val="0"/>
        <w:adjustRightInd w:val="0"/>
        <w:spacing w:after="0" w:line="240" w:lineRule="auto"/>
        <w:jc w:val="both"/>
        <w:rPr>
          <w:rFonts w:ascii="Trebuchet MS" w:hAnsi="Trebuchet MS" w:cstheme="minorHAnsi"/>
          <w:color w:val="0F243E" w:themeColor="text2" w:themeShade="80"/>
        </w:rPr>
      </w:pPr>
    </w:p>
    <w:p w14:paraId="772EF080" w14:textId="77777777" w:rsidR="001E37AD" w:rsidRPr="00DC64A7" w:rsidRDefault="001E37AD"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În acest sens, toții tinerii NEETs șomeri din evidența SPO, care corespund criteriilor de apartenență la grupul țintă eligibil definite la punctul 1.8, vor fi informați de către specialiștii din cadrul SPO cu privire la proiectele finanțate în cadrul acestui apel, iar beneficiarilor de proiecte SPO le va pune la dispoziție, la cerere, datele de contact ale tinerilor NEETs, în baza unui protocol încheiat între ANOFM prin unitățile cu personalitate juridică din subordinea sa și beneficiari, </w:t>
      </w:r>
      <w:proofErr w:type="spellStart"/>
      <w:r w:rsidRPr="00DC64A7">
        <w:rPr>
          <w:rFonts w:ascii="Trebuchet MS" w:hAnsi="Trebuchet MS" w:cstheme="minorHAnsi"/>
          <w:color w:val="0F243E" w:themeColor="text2" w:themeShade="80"/>
        </w:rPr>
        <w:t>dupa</w:t>
      </w:r>
      <w:proofErr w:type="spellEnd"/>
      <w:r w:rsidRPr="00DC64A7">
        <w:rPr>
          <w:rFonts w:ascii="Trebuchet MS" w:hAnsi="Trebuchet MS" w:cstheme="minorHAnsi"/>
          <w:color w:val="0F243E" w:themeColor="text2" w:themeShade="80"/>
        </w:rPr>
        <w:t xml:space="preserve"> aprobarea proiectului.   </w:t>
      </w:r>
    </w:p>
    <w:p w14:paraId="08F98CD8" w14:textId="77777777" w:rsidR="00303548" w:rsidRPr="00DC64A7" w:rsidRDefault="00303548" w:rsidP="005474B1">
      <w:pPr>
        <w:autoSpaceDE w:val="0"/>
        <w:autoSpaceDN w:val="0"/>
        <w:adjustRightInd w:val="0"/>
        <w:spacing w:after="0" w:line="240" w:lineRule="auto"/>
        <w:jc w:val="both"/>
        <w:rPr>
          <w:rFonts w:ascii="Trebuchet MS" w:hAnsi="Trebuchet MS" w:cstheme="minorHAnsi"/>
          <w:color w:val="0F243E" w:themeColor="text2" w:themeShade="80"/>
        </w:rPr>
      </w:pPr>
    </w:p>
    <w:p w14:paraId="209BB6FF" w14:textId="33697AF8" w:rsidR="00303548" w:rsidRPr="00DC64A7" w:rsidRDefault="00303548" w:rsidP="005474B1">
      <w:pPr>
        <w:pStyle w:val="Titlu2"/>
        <w:spacing w:before="0" w:line="240" w:lineRule="auto"/>
        <w:rPr>
          <w:rFonts w:ascii="Trebuchet MS" w:hAnsi="Trebuchet MS"/>
          <w:b/>
          <w:color w:val="0F243E" w:themeColor="text2" w:themeShade="80"/>
          <w:sz w:val="22"/>
          <w:szCs w:val="22"/>
        </w:rPr>
      </w:pPr>
      <w:bookmarkStart w:id="49" w:name="_Toc495583255"/>
      <w:bookmarkStart w:id="50" w:name="_Toc502233281"/>
      <w:r w:rsidRPr="00DC64A7">
        <w:rPr>
          <w:rFonts w:ascii="Trebuchet MS" w:hAnsi="Trebuchet MS"/>
          <w:b/>
          <w:color w:val="0F243E" w:themeColor="text2" w:themeShade="80"/>
          <w:sz w:val="22"/>
          <w:szCs w:val="22"/>
        </w:rPr>
        <w:t>1.9 INDICATORI SPECIFICI DE PROGRAM</w:t>
      </w:r>
      <w:bookmarkEnd w:id="49"/>
      <w:bookmarkEnd w:id="50"/>
    </w:p>
    <w:p w14:paraId="10C825A3" w14:textId="77777777" w:rsidR="00303548" w:rsidRPr="00DC64A7" w:rsidRDefault="00303548" w:rsidP="005474B1">
      <w:pPr>
        <w:spacing w:after="0" w:line="240" w:lineRule="auto"/>
        <w:rPr>
          <w:rFonts w:ascii="Trebuchet MS" w:hAnsi="Trebuchet MS"/>
          <w:b/>
          <w:color w:val="0F243E" w:themeColor="text2" w:themeShade="80"/>
        </w:rPr>
      </w:pPr>
    </w:p>
    <w:p w14:paraId="69589F40" w14:textId="77777777" w:rsidR="00303548" w:rsidRPr="00DC64A7" w:rsidRDefault="00303548" w:rsidP="005474B1">
      <w:pPr>
        <w:spacing w:after="0" w:line="240" w:lineRule="auto"/>
        <w:rPr>
          <w:rFonts w:ascii="Trebuchet MS" w:hAnsi="Trebuchet MS"/>
          <w:color w:val="0F243E" w:themeColor="text2" w:themeShade="80"/>
        </w:rPr>
      </w:pPr>
      <w:r w:rsidRPr="00DC64A7">
        <w:rPr>
          <w:rFonts w:ascii="Trebuchet MS" w:hAnsi="Trebuchet MS"/>
          <w:color w:val="0F243E" w:themeColor="text2" w:themeShade="80"/>
        </w:rPr>
        <w:t>Cererea de finanțare va include atât indicatori de realizare, cât și indicatori de rezultat imediat prezentați în continuare.</w:t>
      </w:r>
    </w:p>
    <w:p w14:paraId="74B8C1B9" w14:textId="5B4DCF2E" w:rsidR="00303548" w:rsidRPr="00DC64A7" w:rsidRDefault="00303548" w:rsidP="005474B1">
      <w:pPr>
        <w:spacing w:after="0" w:line="240" w:lineRule="auto"/>
        <w:jc w:val="both"/>
        <w:rPr>
          <w:rFonts w:ascii="Trebuchet MS" w:hAnsi="Trebuchet MS" w:cstheme="minorHAnsi"/>
          <w:color w:val="0F243E" w:themeColor="text2" w:themeShade="80"/>
        </w:rPr>
      </w:pPr>
      <w:r w:rsidRPr="00DC64A7">
        <w:rPr>
          <w:rFonts w:ascii="Trebuchet MS" w:hAnsi="Trebuchet MS"/>
          <w:color w:val="0F243E" w:themeColor="text2" w:themeShade="80"/>
        </w:rPr>
        <w:t>Cererea de finanțare va avea în vedere următoarele ținte minime obligatorii pentru indicatorii de realizare/ rezultat imediat (elemente de eligibilitate proiect):</w:t>
      </w:r>
    </w:p>
    <w:p w14:paraId="0D804261" w14:textId="77777777" w:rsidR="003B3470" w:rsidRPr="00DC64A7" w:rsidRDefault="003B3470" w:rsidP="005474B1">
      <w:pPr>
        <w:spacing w:after="0" w:line="240" w:lineRule="auto"/>
        <w:jc w:val="both"/>
        <w:rPr>
          <w:rFonts w:ascii="Trebuchet MS" w:eastAsia="Calibri" w:hAnsi="Trebuchet MS" w:cstheme="minorHAnsi"/>
          <w:b/>
          <w:color w:val="0F243E" w:themeColor="text2" w:themeShade="80"/>
        </w:rPr>
      </w:pPr>
    </w:p>
    <w:p w14:paraId="50E7D49A" w14:textId="77777777" w:rsidR="0004592D" w:rsidRPr="00DC64A7" w:rsidRDefault="0004592D" w:rsidP="005474B1">
      <w:pPr>
        <w:spacing w:after="0" w:line="240" w:lineRule="auto"/>
        <w:jc w:val="center"/>
        <w:rPr>
          <w:rFonts w:ascii="Trebuchet MS" w:eastAsia="Calibri" w:hAnsi="Trebuchet MS" w:cstheme="minorHAnsi"/>
          <w:b/>
          <w:color w:val="0F243E" w:themeColor="text2" w:themeShade="80"/>
        </w:rPr>
        <w:sectPr w:rsidR="0004592D" w:rsidRPr="00DC64A7" w:rsidSect="00050B36">
          <w:headerReference w:type="default" r:id="rId8"/>
          <w:footerReference w:type="default" r:id="rId9"/>
          <w:pgSz w:w="11906" w:h="16838" w:code="9"/>
          <w:pgMar w:top="992" w:right="992" w:bottom="567" w:left="1276" w:header="709" w:footer="709" w:gutter="0"/>
          <w:cols w:space="708"/>
          <w:docGrid w:linePitch="360"/>
        </w:sect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1350"/>
        <w:gridCol w:w="3039"/>
        <w:gridCol w:w="3244"/>
        <w:gridCol w:w="721"/>
        <w:gridCol w:w="1561"/>
        <w:gridCol w:w="2260"/>
        <w:gridCol w:w="2089"/>
      </w:tblGrid>
      <w:tr w:rsidR="00DC64A7" w:rsidRPr="00DC64A7" w14:paraId="43950364" w14:textId="77777777" w:rsidTr="00DC64A7">
        <w:trPr>
          <w:tblHeader/>
        </w:trPr>
        <w:tc>
          <w:tcPr>
            <w:tcW w:w="2829" w:type="pct"/>
            <w:gridSpan w:val="4"/>
            <w:shd w:val="clear" w:color="auto" w:fill="EEECE1"/>
          </w:tcPr>
          <w:p w14:paraId="1E04FD6C" w14:textId="77777777" w:rsidR="00285CA9" w:rsidRPr="00DC64A7" w:rsidRDefault="00285CA9"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lastRenderedPageBreak/>
              <w:t>Indicatori de rezultat imediat</w:t>
            </w:r>
          </w:p>
        </w:tc>
        <w:tc>
          <w:tcPr>
            <w:tcW w:w="2171" w:type="pct"/>
            <w:gridSpan w:val="4"/>
            <w:shd w:val="clear" w:color="auto" w:fill="EEECE1"/>
          </w:tcPr>
          <w:p w14:paraId="407AD6F3" w14:textId="77777777" w:rsidR="00285CA9" w:rsidRPr="00DC64A7" w:rsidRDefault="00285CA9"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Indicatori de realizare</w:t>
            </w:r>
          </w:p>
        </w:tc>
      </w:tr>
      <w:tr w:rsidR="00DC64A7" w:rsidRPr="00DC64A7" w14:paraId="6484C168" w14:textId="77777777" w:rsidTr="00DC64A7">
        <w:trPr>
          <w:tblHeader/>
        </w:trPr>
        <w:tc>
          <w:tcPr>
            <w:tcW w:w="330" w:type="pct"/>
            <w:shd w:val="clear" w:color="auto" w:fill="EEECE1"/>
          </w:tcPr>
          <w:p w14:paraId="46AFE85F" w14:textId="77777777" w:rsidR="00285CA9" w:rsidRPr="00DC64A7" w:rsidRDefault="00285CA9"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Cod</w:t>
            </w:r>
          </w:p>
        </w:tc>
        <w:tc>
          <w:tcPr>
            <w:tcW w:w="442" w:type="pct"/>
            <w:shd w:val="clear" w:color="auto" w:fill="EEECE1"/>
          </w:tcPr>
          <w:p w14:paraId="65726491" w14:textId="77777777" w:rsidR="00285CA9" w:rsidRPr="00DC64A7" w:rsidRDefault="00285CA9"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Regiune de dezvoltare</w:t>
            </w:r>
          </w:p>
        </w:tc>
        <w:tc>
          <w:tcPr>
            <w:tcW w:w="995" w:type="pct"/>
            <w:shd w:val="clear" w:color="auto" w:fill="EEECE1"/>
          </w:tcPr>
          <w:p w14:paraId="708909A1" w14:textId="77777777" w:rsidR="00285CA9" w:rsidRPr="00DC64A7" w:rsidRDefault="00285CA9"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Denumire indicator</w:t>
            </w:r>
          </w:p>
        </w:tc>
        <w:tc>
          <w:tcPr>
            <w:tcW w:w="1062" w:type="pct"/>
            <w:shd w:val="clear" w:color="auto" w:fill="EEECE1"/>
          </w:tcPr>
          <w:p w14:paraId="54436876" w14:textId="77777777" w:rsidR="00285CA9" w:rsidRPr="00DC64A7" w:rsidRDefault="00285CA9" w:rsidP="005474B1">
            <w:pPr>
              <w:spacing w:after="0" w:line="240" w:lineRule="auto"/>
              <w:jc w:val="both"/>
              <w:rPr>
                <w:rFonts w:ascii="Trebuchet MS" w:hAnsi="Trebuchet MS" w:cs="Calibri"/>
                <w:b/>
                <w:color w:val="0F243E" w:themeColor="text2" w:themeShade="80"/>
              </w:rPr>
            </w:pPr>
            <w:proofErr w:type="spellStart"/>
            <w:r w:rsidRPr="00DC64A7">
              <w:rPr>
                <w:rFonts w:ascii="Trebuchet MS" w:hAnsi="Trebuchet MS" w:cs="Calibri"/>
                <w:b/>
                <w:color w:val="0F243E" w:themeColor="text2" w:themeShade="80"/>
              </w:rPr>
              <w:t>Ţinta</w:t>
            </w:r>
            <w:proofErr w:type="spellEnd"/>
            <w:r w:rsidRPr="00DC64A7">
              <w:rPr>
                <w:rFonts w:ascii="Trebuchet MS" w:hAnsi="Trebuchet MS" w:cs="Calibri"/>
                <w:b/>
                <w:color w:val="0F243E" w:themeColor="text2" w:themeShade="80"/>
              </w:rPr>
              <w:t xml:space="preserve"> minimă solicitată</w:t>
            </w:r>
          </w:p>
        </w:tc>
        <w:tc>
          <w:tcPr>
            <w:tcW w:w="236" w:type="pct"/>
            <w:shd w:val="clear" w:color="auto" w:fill="EEECE1"/>
          </w:tcPr>
          <w:p w14:paraId="390B6430" w14:textId="77777777" w:rsidR="00285CA9" w:rsidRPr="00DC64A7" w:rsidRDefault="00285CA9"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Cod</w:t>
            </w:r>
          </w:p>
        </w:tc>
        <w:tc>
          <w:tcPr>
            <w:tcW w:w="511" w:type="pct"/>
            <w:shd w:val="clear" w:color="auto" w:fill="EEECE1"/>
          </w:tcPr>
          <w:p w14:paraId="050F5FCE" w14:textId="77777777" w:rsidR="00285CA9" w:rsidRPr="00DC64A7" w:rsidRDefault="00285CA9"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Regiune de dezvoltare</w:t>
            </w:r>
          </w:p>
        </w:tc>
        <w:tc>
          <w:tcPr>
            <w:tcW w:w="740" w:type="pct"/>
            <w:shd w:val="clear" w:color="auto" w:fill="EEECE1"/>
          </w:tcPr>
          <w:p w14:paraId="39DB178F" w14:textId="77777777" w:rsidR="00285CA9" w:rsidRPr="00DC64A7" w:rsidRDefault="00285CA9"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Denumire indicator</w:t>
            </w:r>
          </w:p>
        </w:tc>
        <w:tc>
          <w:tcPr>
            <w:tcW w:w="684" w:type="pct"/>
            <w:shd w:val="clear" w:color="auto" w:fill="EEECE1"/>
          </w:tcPr>
          <w:p w14:paraId="2523ABDB" w14:textId="77777777" w:rsidR="00285CA9" w:rsidRPr="00DC64A7" w:rsidRDefault="00285CA9" w:rsidP="005474B1">
            <w:pPr>
              <w:spacing w:after="0" w:line="240" w:lineRule="auto"/>
              <w:jc w:val="both"/>
              <w:rPr>
                <w:rFonts w:ascii="Trebuchet MS" w:hAnsi="Trebuchet MS" w:cs="Calibri"/>
                <w:b/>
                <w:color w:val="0F243E" w:themeColor="text2" w:themeShade="80"/>
              </w:rPr>
            </w:pPr>
            <w:proofErr w:type="spellStart"/>
            <w:r w:rsidRPr="00DC64A7">
              <w:rPr>
                <w:rFonts w:ascii="Trebuchet MS" w:hAnsi="Trebuchet MS" w:cs="Calibri"/>
                <w:b/>
                <w:color w:val="0F243E" w:themeColor="text2" w:themeShade="80"/>
              </w:rPr>
              <w:t>Ţinta</w:t>
            </w:r>
            <w:proofErr w:type="spellEnd"/>
            <w:r w:rsidRPr="00DC64A7">
              <w:rPr>
                <w:rFonts w:ascii="Trebuchet MS" w:hAnsi="Trebuchet MS" w:cs="Calibri"/>
                <w:b/>
                <w:color w:val="0F243E" w:themeColor="text2" w:themeShade="80"/>
              </w:rPr>
              <w:t xml:space="preserve"> minimă solicitată</w:t>
            </w:r>
          </w:p>
        </w:tc>
      </w:tr>
      <w:tr w:rsidR="00DC64A7" w:rsidRPr="00DC64A7" w14:paraId="5E4755BE" w14:textId="77777777" w:rsidTr="00DC64A7">
        <w:trPr>
          <w:trHeight w:val="1530"/>
          <w:tblHeader/>
        </w:trPr>
        <w:tc>
          <w:tcPr>
            <w:tcW w:w="330" w:type="pct"/>
            <w:vMerge w:val="restart"/>
            <w:shd w:val="clear" w:color="auto" w:fill="FFFFFF" w:themeFill="background1"/>
          </w:tcPr>
          <w:p w14:paraId="3B30AA5E" w14:textId="77777777" w:rsidR="0025128A" w:rsidRPr="00DC64A7" w:rsidRDefault="0025128A" w:rsidP="005474B1">
            <w:pPr>
              <w:spacing w:after="0" w:line="240" w:lineRule="auto"/>
              <w:jc w:val="both"/>
              <w:rPr>
                <w:rFonts w:ascii="Trebuchet MS" w:hAnsi="Trebuchet MS"/>
                <w:color w:val="0F243E" w:themeColor="text2" w:themeShade="80"/>
              </w:rPr>
            </w:pPr>
          </w:p>
          <w:p w14:paraId="5504B608" w14:textId="77777777" w:rsidR="0025128A" w:rsidRPr="00DC64A7" w:rsidRDefault="0025128A" w:rsidP="005474B1">
            <w:pPr>
              <w:spacing w:after="0" w:line="240" w:lineRule="auto"/>
              <w:jc w:val="both"/>
              <w:rPr>
                <w:rFonts w:ascii="Trebuchet MS" w:hAnsi="Trebuchet MS"/>
                <w:color w:val="0F243E" w:themeColor="text2" w:themeShade="80"/>
              </w:rPr>
            </w:pPr>
          </w:p>
          <w:p w14:paraId="30C8419A" w14:textId="77777777" w:rsidR="0025128A" w:rsidRPr="00DC64A7" w:rsidRDefault="0025128A" w:rsidP="005474B1">
            <w:pPr>
              <w:spacing w:after="0" w:line="240" w:lineRule="auto"/>
              <w:jc w:val="both"/>
              <w:rPr>
                <w:rFonts w:ascii="Trebuchet MS" w:hAnsi="Trebuchet MS"/>
                <w:color w:val="0F243E" w:themeColor="text2" w:themeShade="80"/>
              </w:rPr>
            </w:pPr>
          </w:p>
          <w:p w14:paraId="0D896B9E" w14:textId="77777777" w:rsidR="0025128A" w:rsidRPr="00DC64A7" w:rsidRDefault="0025128A" w:rsidP="005474B1">
            <w:pPr>
              <w:spacing w:after="0" w:line="240" w:lineRule="auto"/>
              <w:jc w:val="both"/>
              <w:rPr>
                <w:rFonts w:ascii="Trebuchet MS" w:hAnsi="Trebuchet MS"/>
                <w:color w:val="0F243E" w:themeColor="text2" w:themeShade="80"/>
              </w:rPr>
            </w:pPr>
          </w:p>
          <w:p w14:paraId="6BF2487D" w14:textId="77777777" w:rsidR="0025128A" w:rsidRPr="00DC64A7" w:rsidRDefault="0025128A" w:rsidP="005474B1">
            <w:pPr>
              <w:spacing w:after="0" w:line="240" w:lineRule="auto"/>
              <w:jc w:val="both"/>
              <w:rPr>
                <w:rFonts w:ascii="Trebuchet MS" w:hAnsi="Trebuchet MS"/>
                <w:color w:val="0F243E" w:themeColor="text2" w:themeShade="80"/>
              </w:rPr>
            </w:pPr>
          </w:p>
          <w:p w14:paraId="48D3D72D" w14:textId="77777777" w:rsidR="0025128A" w:rsidRPr="00DC64A7" w:rsidRDefault="0025128A" w:rsidP="005474B1">
            <w:pPr>
              <w:spacing w:after="0" w:line="240" w:lineRule="auto"/>
              <w:jc w:val="both"/>
              <w:rPr>
                <w:rFonts w:ascii="Trebuchet MS" w:hAnsi="Trebuchet MS"/>
                <w:color w:val="0F243E" w:themeColor="text2" w:themeShade="80"/>
              </w:rPr>
            </w:pPr>
          </w:p>
          <w:p w14:paraId="53FC8C3F" w14:textId="01F2A541" w:rsidR="0025128A" w:rsidRPr="00DC64A7" w:rsidRDefault="0025128A" w:rsidP="005474B1">
            <w:pPr>
              <w:spacing w:after="0" w:line="240" w:lineRule="auto"/>
              <w:jc w:val="both"/>
              <w:rPr>
                <w:rFonts w:ascii="Trebuchet MS" w:hAnsi="Trebuchet MS" w:cs="Calibri"/>
                <w:b/>
                <w:color w:val="0F243E" w:themeColor="text2" w:themeShade="80"/>
              </w:rPr>
            </w:pPr>
            <w:r w:rsidRPr="00DC64A7">
              <w:rPr>
                <w:rFonts w:ascii="Trebuchet MS" w:hAnsi="Trebuchet MS"/>
                <w:color w:val="0F243E" w:themeColor="text2" w:themeShade="80"/>
              </w:rPr>
              <w:t>4S70</w:t>
            </w:r>
          </w:p>
        </w:tc>
        <w:tc>
          <w:tcPr>
            <w:tcW w:w="442" w:type="pct"/>
            <w:shd w:val="clear" w:color="auto" w:fill="FFFFFF" w:themeFill="background1"/>
          </w:tcPr>
          <w:p w14:paraId="1A9D2215" w14:textId="6A44A988" w:rsidR="0025128A" w:rsidRPr="00DC64A7" w:rsidRDefault="0025128A" w:rsidP="005474B1">
            <w:pPr>
              <w:spacing w:after="0" w:line="240" w:lineRule="auto"/>
              <w:jc w:val="both"/>
              <w:rPr>
                <w:rFonts w:ascii="Trebuchet MS" w:hAnsi="Trebuchet MS" w:cs="Calibri"/>
                <w:b/>
                <w:color w:val="0F243E" w:themeColor="text2" w:themeShade="80"/>
              </w:rPr>
            </w:pPr>
            <w:r w:rsidRPr="00DC64A7">
              <w:rPr>
                <w:rFonts w:ascii="Trebuchet MS" w:hAnsi="Trebuchet MS"/>
                <w:color w:val="0F243E" w:themeColor="text2" w:themeShade="80"/>
                <w:kern w:val="28"/>
                <w:lang w:eastAsia="en-GB"/>
              </w:rPr>
              <w:t>Regiuni mai puțin dezvoltate</w:t>
            </w:r>
          </w:p>
        </w:tc>
        <w:tc>
          <w:tcPr>
            <w:tcW w:w="995" w:type="pct"/>
            <w:vMerge w:val="restart"/>
            <w:shd w:val="clear" w:color="auto" w:fill="FFFFFF" w:themeFill="background1"/>
          </w:tcPr>
          <w:p w14:paraId="0337B061" w14:textId="77777777" w:rsidR="0025128A" w:rsidRPr="00DC64A7" w:rsidRDefault="0025128A" w:rsidP="005474B1">
            <w:pPr>
              <w:spacing w:after="0" w:line="240" w:lineRule="auto"/>
              <w:jc w:val="both"/>
              <w:rPr>
                <w:rFonts w:ascii="Trebuchet MS" w:hAnsi="Trebuchet MS"/>
                <w:color w:val="0F243E" w:themeColor="text2" w:themeShade="80"/>
              </w:rPr>
            </w:pPr>
          </w:p>
          <w:p w14:paraId="0A7633B0" w14:textId="77777777" w:rsidR="0025128A" w:rsidRPr="00DC64A7" w:rsidRDefault="0025128A" w:rsidP="005474B1">
            <w:pPr>
              <w:spacing w:after="0" w:line="240" w:lineRule="auto"/>
              <w:jc w:val="both"/>
              <w:rPr>
                <w:rFonts w:ascii="Trebuchet MS" w:hAnsi="Trebuchet MS"/>
                <w:color w:val="0F243E" w:themeColor="text2" w:themeShade="80"/>
              </w:rPr>
            </w:pPr>
          </w:p>
          <w:p w14:paraId="73A98E20" w14:textId="77777777" w:rsidR="0025128A" w:rsidRPr="00DC64A7" w:rsidRDefault="0025128A" w:rsidP="005474B1">
            <w:pPr>
              <w:spacing w:after="0" w:line="240" w:lineRule="auto"/>
              <w:jc w:val="both"/>
              <w:rPr>
                <w:rFonts w:ascii="Trebuchet MS" w:hAnsi="Trebuchet MS"/>
                <w:color w:val="0F243E" w:themeColor="text2" w:themeShade="80"/>
              </w:rPr>
            </w:pPr>
          </w:p>
          <w:p w14:paraId="19314743" w14:textId="60A3B3DB" w:rsidR="0025128A" w:rsidRPr="00DC64A7" w:rsidRDefault="0025128A"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 xml:space="preserve">Tineri NEETs șomeri care au finalizat un program de a doua șansă, din care: </w:t>
            </w:r>
          </w:p>
          <w:p w14:paraId="1287A1B2" w14:textId="77777777" w:rsidR="0025128A" w:rsidRPr="00DC64A7" w:rsidRDefault="0025128A" w:rsidP="005474B1">
            <w:pPr>
              <w:pStyle w:val="Listparagraf"/>
              <w:numPr>
                <w:ilvl w:val="0"/>
                <w:numId w:val="42"/>
              </w:numPr>
              <w:spacing w:after="0" w:line="240" w:lineRule="auto"/>
              <w:jc w:val="both"/>
              <w:rPr>
                <w:rFonts w:ascii="Trebuchet MS" w:hAnsi="Trebuchet MS"/>
                <w:i/>
                <w:color w:val="0F243E" w:themeColor="text2" w:themeShade="80"/>
              </w:rPr>
            </w:pPr>
            <w:r w:rsidRPr="00DC64A7">
              <w:rPr>
                <w:rFonts w:ascii="Trebuchet MS" w:hAnsi="Trebuchet MS"/>
                <w:i/>
                <w:color w:val="0F243E" w:themeColor="text2" w:themeShade="80"/>
              </w:rPr>
              <w:t xml:space="preserve">romi </w:t>
            </w:r>
          </w:p>
          <w:p w14:paraId="7852E0A9" w14:textId="77777777" w:rsidR="0025128A" w:rsidRPr="00DC64A7" w:rsidRDefault="0025128A" w:rsidP="005474B1">
            <w:pPr>
              <w:pStyle w:val="Listparagraf"/>
              <w:numPr>
                <w:ilvl w:val="0"/>
                <w:numId w:val="42"/>
              </w:numPr>
              <w:spacing w:after="0" w:line="240" w:lineRule="auto"/>
              <w:jc w:val="both"/>
              <w:rPr>
                <w:rFonts w:ascii="Trebuchet MS" w:hAnsi="Trebuchet MS" w:cs="Calibri"/>
                <w:b/>
                <w:color w:val="0F243E" w:themeColor="text2" w:themeShade="80"/>
              </w:rPr>
            </w:pPr>
            <w:r w:rsidRPr="00DC64A7">
              <w:rPr>
                <w:rFonts w:ascii="Trebuchet MS" w:hAnsi="Trebuchet MS"/>
                <w:i/>
                <w:color w:val="0F243E" w:themeColor="text2" w:themeShade="80"/>
              </w:rPr>
              <w:t>din zona rurală</w:t>
            </w:r>
          </w:p>
        </w:tc>
        <w:tc>
          <w:tcPr>
            <w:tcW w:w="1062" w:type="pct"/>
            <w:vMerge w:val="restart"/>
            <w:shd w:val="clear" w:color="auto" w:fill="FFFFFF" w:themeFill="background1"/>
          </w:tcPr>
          <w:p w14:paraId="051CC44A" w14:textId="77777777" w:rsidR="00AA168F" w:rsidRPr="00DC64A7" w:rsidRDefault="00AA168F" w:rsidP="005474B1">
            <w:pPr>
              <w:spacing w:after="0" w:line="240" w:lineRule="auto"/>
              <w:ind w:right="34"/>
              <w:jc w:val="both"/>
              <w:rPr>
                <w:rFonts w:ascii="Trebuchet MS" w:hAnsi="Trebuchet MS" w:cs="Calibri"/>
                <w:color w:val="0F243E" w:themeColor="text2" w:themeShade="80"/>
              </w:rPr>
            </w:pPr>
          </w:p>
          <w:p w14:paraId="3BA2F0CC" w14:textId="77777777" w:rsidR="00AA168F" w:rsidRPr="00DC64A7" w:rsidRDefault="00AA168F" w:rsidP="005474B1">
            <w:pPr>
              <w:spacing w:after="0" w:line="240" w:lineRule="auto"/>
              <w:ind w:right="34"/>
              <w:jc w:val="both"/>
              <w:rPr>
                <w:rFonts w:ascii="Trebuchet MS" w:hAnsi="Trebuchet MS" w:cs="Calibri"/>
                <w:color w:val="0F243E" w:themeColor="text2" w:themeShade="80"/>
              </w:rPr>
            </w:pPr>
          </w:p>
          <w:p w14:paraId="74FC9880" w14:textId="77777777" w:rsidR="00AA168F" w:rsidRPr="00DC64A7" w:rsidRDefault="00AA168F" w:rsidP="005474B1">
            <w:pPr>
              <w:spacing w:after="0" w:line="240" w:lineRule="auto"/>
              <w:ind w:right="34"/>
              <w:jc w:val="both"/>
              <w:rPr>
                <w:rFonts w:ascii="Trebuchet MS" w:hAnsi="Trebuchet MS" w:cs="Calibri"/>
                <w:color w:val="0F243E" w:themeColor="text2" w:themeShade="80"/>
              </w:rPr>
            </w:pPr>
          </w:p>
          <w:p w14:paraId="7C4146B3" w14:textId="5F0605E3" w:rsidR="0025128A" w:rsidRPr="00DC64A7" w:rsidRDefault="0025128A" w:rsidP="005474B1">
            <w:pPr>
              <w:spacing w:after="0" w:line="240" w:lineRule="auto"/>
              <w:ind w:right="34"/>
              <w:jc w:val="both"/>
              <w:rPr>
                <w:rFonts w:ascii="Trebuchet MS" w:hAnsi="Trebuchet MS"/>
                <w:color w:val="0F243E" w:themeColor="text2" w:themeShade="80"/>
                <w:lang w:eastAsia="en-GB"/>
              </w:rPr>
            </w:pPr>
            <w:r w:rsidRPr="00DC64A7">
              <w:rPr>
                <w:rFonts w:ascii="Trebuchet MS" w:hAnsi="Trebuchet MS" w:cs="Calibri"/>
                <w:color w:val="0F243E" w:themeColor="text2" w:themeShade="80"/>
              </w:rPr>
              <w:t xml:space="preserve">Ținta minimă pentru indicatorul </w:t>
            </w:r>
            <w:r w:rsidR="000E59D2" w:rsidRPr="00DC64A7">
              <w:rPr>
                <w:rFonts w:ascii="Trebuchet MS" w:hAnsi="Trebuchet MS" w:cs="Calibri"/>
                <w:b/>
                <w:color w:val="0F243E" w:themeColor="text2" w:themeShade="80"/>
              </w:rPr>
              <w:t>4S70</w:t>
            </w:r>
            <w:r w:rsidRPr="00DC64A7">
              <w:rPr>
                <w:rFonts w:ascii="Trebuchet MS" w:hAnsi="Trebuchet MS" w:cs="Calibri"/>
                <w:b/>
                <w:color w:val="0F243E" w:themeColor="text2" w:themeShade="80"/>
              </w:rPr>
              <w:t xml:space="preserve"> </w:t>
            </w:r>
            <w:r w:rsidRPr="00DC64A7">
              <w:rPr>
                <w:rFonts w:ascii="Trebuchet MS" w:hAnsi="Trebuchet MS" w:cs="Calibri"/>
                <w:color w:val="0F243E" w:themeColor="text2" w:themeShade="80"/>
              </w:rPr>
              <w:t xml:space="preserve">este de </w:t>
            </w:r>
            <w:r w:rsidR="000E59D2" w:rsidRPr="00DC64A7">
              <w:rPr>
                <w:rFonts w:ascii="Trebuchet MS" w:hAnsi="Trebuchet MS" w:cs="Calibri"/>
                <w:b/>
                <w:color w:val="0F243E" w:themeColor="text2" w:themeShade="80"/>
              </w:rPr>
              <w:t>5</w:t>
            </w:r>
            <w:r w:rsidRPr="00DC64A7">
              <w:rPr>
                <w:rFonts w:ascii="Trebuchet MS" w:hAnsi="Trebuchet MS" w:cs="Calibri"/>
                <w:b/>
                <w:color w:val="0F243E" w:themeColor="text2" w:themeShade="80"/>
              </w:rPr>
              <w:t>0%</w:t>
            </w:r>
            <w:r w:rsidRPr="00DC64A7">
              <w:rPr>
                <w:rFonts w:ascii="Trebuchet MS" w:hAnsi="Trebuchet MS" w:cs="Calibri"/>
                <w:color w:val="0F243E" w:themeColor="text2" w:themeShade="80"/>
              </w:rPr>
              <w:t xml:space="preserve"> din indicatorul de realizare 4S</w:t>
            </w:r>
            <w:r w:rsidR="00AA168F" w:rsidRPr="00DC64A7">
              <w:rPr>
                <w:rFonts w:ascii="Trebuchet MS" w:hAnsi="Trebuchet MS" w:cs="Calibri"/>
                <w:color w:val="0F243E" w:themeColor="text2" w:themeShade="80"/>
              </w:rPr>
              <w:t>7</w:t>
            </w:r>
            <w:r w:rsidRPr="00DC64A7">
              <w:rPr>
                <w:rFonts w:ascii="Trebuchet MS" w:hAnsi="Trebuchet MS" w:cs="Calibri"/>
                <w:color w:val="0F243E" w:themeColor="text2" w:themeShade="80"/>
              </w:rPr>
              <w:t xml:space="preserve">1 </w:t>
            </w:r>
          </w:p>
        </w:tc>
        <w:tc>
          <w:tcPr>
            <w:tcW w:w="236" w:type="pct"/>
            <w:vMerge w:val="restart"/>
            <w:shd w:val="clear" w:color="auto" w:fill="FFFFFF" w:themeFill="background1"/>
          </w:tcPr>
          <w:p w14:paraId="170C0BA7" w14:textId="77777777" w:rsidR="0025128A" w:rsidRPr="00DC64A7" w:rsidRDefault="0025128A" w:rsidP="005474B1">
            <w:pPr>
              <w:spacing w:after="0" w:line="240" w:lineRule="auto"/>
              <w:jc w:val="both"/>
              <w:rPr>
                <w:rFonts w:ascii="Trebuchet MS" w:hAnsi="Trebuchet MS" w:cs="Calibri"/>
                <w:color w:val="0F243E" w:themeColor="text2" w:themeShade="80"/>
              </w:rPr>
            </w:pPr>
          </w:p>
          <w:p w14:paraId="4427CFFF" w14:textId="77777777" w:rsidR="0025128A" w:rsidRPr="00DC64A7" w:rsidRDefault="0025128A" w:rsidP="005474B1">
            <w:pPr>
              <w:spacing w:after="0" w:line="240" w:lineRule="auto"/>
              <w:jc w:val="both"/>
              <w:rPr>
                <w:rFonts w:ascii="Trebuchet MS" w:hAnsi="Trebuchet MS" w:cs="Calibri"/>
                <w:color w:val="0F243E" w:themeColor="text2" w:themeShade="80"/>
              </w:rPr>
            </w:pPr>
          </w:p>
          <w:p w14:paraId="46634AAB" w14:textId="77777777" w:rsidR="0025128A" w:rsidRPr="00DC64A7" w:rsidRDefault="0025128A" w:rsidP="005474B1">
            <w:pPr>
              <w:spacing w:after="0" w:line="240" w:lineRule="auto"/>
              <w:jc w:val="both"/>
              <w:rPr>
                <w:rFonts w:ascii="Trebuchet MS" w:hAnsi="Trebuchet MS" w:cs="Calibri"/>
                <w:color w:val="0F243E" w:themeColor="text2" w:themeShade="80"/>
              </w:rPr>
            </w:pPr>
          </w:p>
          <w:p w14:paraId="6A346493" w14:textId="77777777" w:rsidR="0025128A" w:rsidRPr="00DC64A7" w:rsidRDefault="0025128A" w:rsidP="005474B1">
            <w:pPr>
              <w:spacing w:after="0" w:line="240" w:lineRule="auto"/>
              <w:jc w:val="both"/>
              <w:rPr>
                <w:rFonts w:ascii="Trebuchet MS" w:hAnsi="Trebuchet MS" w:cs="Calibri"/>
                <w:color w:val="0F243E" w:themeColor="text2" w:themeShade="80"/>
              </w:rPr>
            </w:pPr>
          </w:p>
          <w:p w14:paraId="77CB4CE4" w14:textId="77777777" w:rsidR="0025128A" w:rsidRPr="00DC64A7" w:rsidRDefault="0025128A" w:rsidP="005474B1">
            <w:pPr>
              <w:spacing w:after="0" w:line="240" w:lineRule="auto"/>
              <w:jc w:val="both"/>
              <w:rPr>
                <w:rFonts w:ascii="Trebuchet MS" w:hAnsi="Trebuchet MS" w:cs="Calibri"/>
                <w:color w:val="0F243E" w:themeColor="text2" w:themeShade="80"/>
              </w:rPr>
            </w:pPr>
          </w:p>
          <w:p w14:paraId="77034F2A" w14:textId="77777777" w:rsidR="0025128A" w:rsidRPr="00DC64A7" w:rsidRDefault="0025128A" w:rsidP="005474B1">
            <w:pPr>
              <w:spacing w:after="0" w:line="240" w:lineRule="auto"/>
              <w:jc w:val="both"/>
              <w:rPr>
                <w:rFonts w:ascii="Trebuchet MS" w:hAnsi="Trebuchet MS" w:cs="Calibri"/>
                <w:color w:val="0F243E" w:themeColor="text2" w:themeShade="80"/>
              </w:rPr>
            </w:pPr>
          </w:p>
          <w:p w14:paraId="0C899293" w14:textId="77777777" w:rsidR="000C501F" w:rsidRPr="00DC64A7" w:rsidRDefault="000C501F" w:rsidP="005474B1">
            <w:pPr>
              <w:spacing w:after="0" w:line="240" w:lineRule="auto"/>
              <w:jc w:val="both"/>
              <w:rPr>
                <w:rFonts w:ascii="Trebuchet MS" w:hAnsi="Trebuchet MS" w:cs="Calibri"/>
                <w:color w:val="0F243E" w:themeColor="text2" w:themeShade="80"/>
              </w:rPr>
            </w:pPr>
          </w:p>
          <w:p w14:paraId="14C8D477" w14:textId="77777777" w:rsidR="000C501F" w:rsidRPr="00DC64A7" w:rsidRDefault="000C501F" w:rsidP="005474B1">
            <w:pPr>
              <w:spacing w:after="0" w:line="240" w:lineRule="auto"/>
              <w:jc w:val="both"/>
              <w:rPr>
                <w:rFonts w:ascii="Trebuchet MS" w:hAnsi="Trebuchet MS" w:cs="Calibri"/>
                <w:color w:val="0F243E" w:themeColor="text2" w:themeShade="80"/>
              </w:rPr>
            </w:pPr>
          </w:p>
          <w:p w14:paraId="778BA282" w14:textId="77777777" w:rsidR="000C501F" w:rsidRPr="00DC64A7" w:rsidRDefault="000C501F" w:rsidP="005474B1">
            <w:pPr>
              <w:spacing w:after="0" w:line="240" w:lineRule="auto"/>
              <w:jc w:val="both"/>
              <w:rPr>
                <w:rFonts w:ascii="Trebuchet MS" w:hAnsi="Trebuchet MS" w:cs="Calibri"/>
                <w:color w:val="0F243E" w:themeColor="text2" w:themeShade="80"/>
              </w:rPr>
            </w:pPr>
          </w:p>
          <w:p w14:paraId="5500F073" w14:textId="77777777" w:rsidR="0025128A" w:rsidRPr="00DC64A7" w:rsidRDefault="0025128A" w:rsidP="005474B1">
            <w:pPr>
              <w:spacing w:after="0" w:line="240" w:lineRule="auto"/>
              <w:jc w:val="both"/>
              <w:rPr>
                <w:rFonts w:ascii="Trebuchet MS" w:hAnsi="Trebuchet MS" w:cs="Calibri"/>
                <w:color w:val="0F243E" w:themeColor="text2" w:themeShade="80"/>
              </w:rPr>
            </w:pPr>
          </w:p>
          <w:p w14:paraId="6F424952" w14:textId="64636771" w:rsidR="0025128A" w:rsidRPr="00DC64A7" w:rsidRDefault="0025128A"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color w:val="0F243E" w:themeColor="text2" w:themeShade="80"/>
              </w:rPr>
              <w:t>4S71</w:t>
            </w:r>
          </w:p>
        </w:tc>
        <w:tc>
          <w:tcPr>
            <w:tcW w:w="511" w:type="pct"/>
            <w:vMerge w:val="restart"/>
            <w:shd w:val="clear" w:color="auto" w:fill="FFFFFF" w:themeFill="background1"/>
          </w:tcPr>
          <w:p w14:paraId="197350E7" w14:textId="77777777" w:rsidR="00AA168F" w:rsidRPr="00DC64A7" w:rsidRDefault="00AA168F" w:rsidP="005474B1">
            <w:pPr>
              <w:spacing w:after="0" w:line="240" w:lineRule="auto"/>
              <w:rPr>
                <w:rFonts w:ascii="Trebuchet MS" w:hAnsi="Trebuchet MS"/>
                <w:color w:val="0F243E" w:themeColor="text2" w:themeShade="80"/>
                <w:kern w:val="28"/>
                <w:lang w:eastAsia="en-GB"/>
              </w:rPr>
            </w:pPr>
          </w:p>
          <w:p w14:paraId="77F35EB1" w14:textId="77777777" w:rsidR="00AA168F" w:rsidRPr="00DC64A7" w:rsidRDefault="00AA168F" w:rsidP="005474B1">
            <w:pPr>
              <w:spacing w:after="0" w:line="240" w:lineRule="auto"/>
              <w:rPr>
                <w:rFonts w:ascii="Trebuchet MS" w:hAnsi="Trebuchet MS"/>
                <w:color w:val="0F243E" w:themeColor="text2" w:themeShade="80"/>
                <w:kern w:val="28"/>
                <w:lang w:eastAsia="en-GB"/>
              </w:rPr>
            </w:pPr>
          </w:p>
          <w:p w14:paraId="4E84B605" w14:textId="77777777" w:rsidR="00AA168F" w:rsidRPr="00DC64A7" w:rsidRDefault="00AA168F" w:rsidP="005474B1">
            <w:pPr>
              <w:spacing w:after="0" w:line="240" w:lineRule="auto"/>
              <w:rPr>
                <w:rFonts w:ascii="Trebuchet MS" w:hAnsi="Trebuchet MS"/>
                <w:color w:val="0F243E" w:themeColor="text2" w:themeShade="80"/>
                <w:kern w:val="28"/>
                <w:lang w:eastAsia="en-GB"/>
              </w:rPr>
            </w:pPr>
          </w:p>
          <w:p w14:paraId="5D03B836" w14:textId="4629ED19" w:rsidR="0025128A" w:rsidRPr="00DC64A7" w:rsidRDefault="0025128A" w:rsidP="005474B1">
            <w:pPr>
              <w:spacing w:after="0" w:line="240" w:lineRule="auto"/>
              <w:rPr>
                <w:rFonts w:ascii="Trebuchet MS" w:hAnsi="Trebuchet MS"/>
                <w:color w:val="0F243E" w:themeColor="text2" w:themeShade="80"/>
                <w:kern w:val="28"/>
                <w:lang w:eastAsia="en-GB"/>
              </w:rPr>
            </w:pPr>
            <w:r w:rsidRPr="00DC64A7">
              <w:rPr>
                <w:rFonts w:ascii="Trebuchet MS" w:hAnsi="Trebuchet MS"/>
                <w:color w:val="0F243E" w:themeColor="text2" w:themeShade="80"/>
                <w:kern w:val="28"/>
                <w:lang w:eastAsia="en-GB"/>
              </w:rPr>
              <w:t>Regiuni mai puțin dezvoltate</w:t>
            </w:r>
          </w:p>
        </w:tc>
        <w:tc>
          <w:tcPr>
            <w:tcW w:w="740" w:type="pct"/>
            <w:vMerge w:val="restart"/>
            <w:shd w:val="clear" w:color="auto" w:fill="FFFFFF" w:themeFill="background1"/>
          </w:tcPr>
          <w:p w14:paraId="6A24F298" w14:textId="77777777" w:rsidR="0025128A" w:rsidRPr="00DC64A7" w:rsidRDefault="0025128A" w:rsidP="005474B1">
            <w:pPr>
              <w:spacing w:after="0" w:line="240" w:lineRule="auto"/>
              <w:jc w:val="both"/>
              <w:rPr>
                <w:rFonts w:ascii="Trebuchet MS" w:hAnsi="Trebuchet MS"/>
                <w:color w:val="0F243E" w:themeColor="text2" w:themeShade="80"/>
                <w:lang w:eastAsia="en-GB"/>
              </w:rPr>
            </w:pPr>
            <w:r w:rsidRPr="00DC64A7">
              <w:rPr>
                <w:rFonts w:ascii="Trebuchet MS" w:hAnsi="Trebuchet MS"/>
                <w:color w:val="0F243E" w:themeColor="text2" w:themeShade="80"/>
                <w:lang w:eastAsia="en-GB"/>
              </w:rPr>
              <w:t>Tineri NEETs șomeri cu vârsta între 16 - 24 ani, care beneficiază de măsuri de reîntoarcere în educație în programe de tip a doua șansă, din care:</w:t>
            </w:r>
          </w:p>
          <w:p w14:paraId="6F8C4DD9" w14:textId="340A5D42" w:rsidR="0025128A" w:rsidRPr="00DC64A7" w:rsidRDefault="0025128A" w:rsidP="005474B1">
            <w:pPr>
              <w:pStyle w:val="Listparagraf"/>
              <w:numPr>
                <w:ilvl w:val="0"/>
                <w:numId w:val="43"/>
              </w:numPr>
              <w:spacing w:after="0" w:line="240" w:lineRule="auto"/>
              <w:jc w:val="both"/>
              <w:rPr>
                <w:rFonts w:ascii="Trebuchet MS" w:hAnsi="Trebuchet MS"/>
                <w:color w:val="0F243E" w:themeColor="text2" w:themeShade="80"/>
                <w:lang w:eastAsia="en-GB"/>
              </w:rPr>
            </w:pPr>
            <w:r w:rsidRPr="00DC64A7">
              <w:rPr>
                <w:rFonts w:ascii="Trebuchet MS" w:hAnsi="Trebuchet MS"/>
                <w:color w:val="0F243E" w:themeColor="text2" w:themeShade="80"/>
                <w:lang w:eastAsia="en-GB"/>
              </w:rPr>
              <w:t xml:space="preserve">roma/ </w:t>
            </w:r>
          </w:p>
          <w:p w14:paraId="27F7E2F6" w14:textId="74936BAD" w:rsidR="0025128A" w:rsidRPr="00DC64A7" w:rsidRDefault="0025128A" w:rsidP="005474B1">
            <w:pPr>
              <w:pStyle w:val="Listparagraf"/>
              <w:numPr>
                <w:ilvl w:val="0"/>
                <w:numId w:val="43"/>
              </w:numPr>
              <w:spacing w:after="0" w:line="240" w:lineRule="auto"/>
              <w:jc w:val="both"/>
              <w:rPr>
                <w:rFonts w:ascii="Trebuchet MS" w:hAnsi="Trebuchet MS" w:cs="Calibri"/>
                <w:color w:val="0F243E" w:themeColor="text2" w:themeShade="80"/>
              </w:rPr>
            </w:pPr>
            <w:r w:rsidRPr="00DC64A7">
              <w:rPr>
                <w:rFonts w:ascii="Trebuchet MS" w:hAnsi="Trebuchet MS"/>
                <w:color w:val="0F243E" w:themeColor="text2" w:themeShade="80"/>
                <w:lang w:eastAsia="en-GB"/>
              </w:rPr>
              <w:t>din zona rurală</w:t>
            </w:r>
          </w:p>
        </w:tc>
        <w:tc>
          <w:tcPr>
            <w:tcW w:w="684" w:type="pct"/>
            <w:vMerge w:val="restart"/>
            <w:shd w:val="clear" w:color="auto" w:fill="FFFFFF" w:themeFill="background1"/>
          </w:tcPr>
          <w:p w14:paraId="136BE166" w14:textId="2CB2BB41" w:rsidR="0025128A" w:rsidRPr="00DC64A7" w:rsidRDefault="0025128A"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360 persoane</w:t>
            </w:r>
          </w:p>
          <w:p w14:paraId="1290A9D3" w14:textId="6CC42526" w:rsidR="0025128A" w:rsidRPr="00DC64A7" w:rsidRDefault="0025128A"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 xml:space="preserve">Din 44.119 (total </w:t>
            </w:r>
            <w:r w:rsidR="00DC64A7" w:rsidRPr="00DC64A7">
              <w:rPr>
                <w:rFonts w:ascii="Trebuchet MS" w:hAnsi="Trebuchet MS" w:cs="Calibri"/>
                <w:b/>
                <w:color w:val="0F243E" w:themeColor="text2" w:themeShade="80"/>
              </w:rPr>
              <w:t>ținta</w:t>
            </w:r>
            <w:r w:rsidRPr="00DC64A7">
              <w:rPr>
                <w:rFonts w:ascii="Trebuchet MS" w:hAnsi="Trebuchet MS" w:cs="Calibri"/>
                <w:b/>
                <w:color w:val="0F243E" w:themeColor="text2" w:themeShade="80"/>
              </w:rPr>
              <w:t xml:space="preserve"> POCU)</w:t>
            </w:r>
          </w:p>
          <w:p w14:paraId="6BCACDD5" w14:textId="5FC6851A" w:rsidR="0025128A" w:rsidRPr="00DC64A7" w:rsidRDefault="0025128A" w:rsidP="005474B1">
            <w:pPr>
              <w:spacing w:after="0" w:line="240" w:lineRule="auto"/>
              <w:jc w:val="both"/>
              <w:rPr>
                <w:rFonts w:ascii="Trebuchet MS" w:hAnsi="Trebuchet MS" w:cs="Calibri"/>
                <w:b/>
                <w:color w:val="0F243E" w:themeColor="text2" w:themeShade="80"/>
              </w:rPr>
            </w:pPr>
          </w:p>
        </w:tc>
      </w:tr>
      <w:tr w:rsidR="00DC64A7" w:rsidRPr="00DC64A7" w14:paraId="26BC27D4" w14:textId="77777777" w:rsidTr="00DC64A7">
        <w:trPr>
          <w:trHeight w:val="1291"/>
          <w:tblHeader/>
        </w:trPr>
        <w:tc>
          <w:tcPr>
            <w:tcW w:w="330" w:type="pct"/>
            <w:vMerge/>
            <w:shd w:val="clear" w:color="auto" w:fill="FFFFFF" w:themeFill="background1"/>
          </w:tcPr>
          <w:p w14:paraId="40A83154" w14:textId="77777777" w:rsidR="0025128A" w:rsidRPr="00DC64A7" w:rsidRDefault="0025128A" w:rsidP="005474B1">
            <w:pPr>
              <w:spacing w:after="0" w:line="240" w:lineRule="auto"/>
              <w:jc w:val="both"/>
              <w:rPr>
                <w:rFonts w:ascii="Trebuchet MS" w:hAnsi="Trebuchet MS"/>
                <w:color w:val="0F243E" w:themeColor="text2" w:themeShade="80"/>
              </w:rPr>
            </w:pPr>
          </w:p>
        </w:tc>
        <w:tc>
          <w:tcPr>
            <w:tcW w:w="442" w:type="pct"/>
            <w:shd w:val="clear" w:color="auto" w:fill="FFFFFF" w:themeFill="background1"/>
          </w:tcPr>
          <w:p w14:paraId="0F793364" w14:textId="7B6FC734" w:rsidR="0025128A" w:rsidRPr="00DC64A7" w:rsidRDefault="0025128A" w:rsidP="005474B1">
            <w:pPr>
              <w:spacing w:after="0" w:line="240" w:lineRule="auto"/>
              <w:jc w:val="both"/>
              <w:rPr>
                <w:rFonts w:ascii="Trebuchet MS" w:hAnsi="Trebuchet MS"/>
                <w:color w:val="0F243E" w:themeColor="text2" w:themeShade="80"/>
                <w:kern w:val="28"/>
                <w:lang w:eastAsia="en-GB"/>
              </w:rPr>
            </w:pPr>
            <w:r w:rsidRPr="00DC64A7">
              <w:rPr>
                <w:rFonts w:ascii="Trebuchet MS" w:hAnsi="Trebuchet MS"/>
                <w:color w:val="0F243E" w:themeColor="text2" w:themeShade="80"/>
                <w:kern w:val="28"/>
                <w:lang w:eastAsia="en-GB"/>
              </w:rPr>
              <w:t>Regiune mai  dezvoltata (</w:t>
            </w:r>
            <w:r w:rsidR="00DC64A7" w:rsidRPr="00DC64A7">
              <w:rPr>
                <w:rFonts w:ascii="Trebuchet MS" w:hAnsi="Trebuchet MS"/>
                <w:color w:val="0F243E" w:themeColor="text2" w:themeShade="80"/>
                <w:kern w:val="28"/>
                <w:lang w:eastAsia="en-GB"/>
              </w:rPr>
              <w:t>București</w:t>
            </w:r>
            <w:r w:rsidRPr="00DC64A7">
              <w:rPr>
                <w:rFonts w:ascii="Trebuchet MS" w:hAnsi="Trebuchet MS"/>
                <w:color w:val="0F243E" w:themeColor="text2" w:themeShade="80"/>
                <w:kern w:val="28"/>
                <w:lang w:eastAsia="en-GB"/>
              </w:rPr>
              <w:t>-Ilfov)</w:t>
            </w:r>
          </w:p>
        </w:tc>
        <w:tc>
          <w:tcPr>
            <w:tcW w:w="995" w:type="pct"/>
            <w:vMerge/>
            <w:shd w:val="clear" w:color="auto" w:fill="FFFFFF" w:themeFill="background1"/>
          </w:tcPr>
          <w:p w14:paraId="37B54EEE" w14:textId="77777777" w:rsidR="0025128A" w:rsidRPr="00DC64A7" w:rsidRDefault="0025128A" w:rsidP="005474B1">
            <w:pPr>
              <w:spacing w:after="0" w:line="240" w:lineRule="auto"/>
              <w:jc w:val="both"/>
              <w:rPr>
                <w:rFonts w:ascii="Trebuchet MS" w:hAnsi="Trebuchet MS"/>
                <w:color w:val="0F243E" w:themeColor="text2" w:themeShade="80"/>
              </w:rPr>
            </w:pPr>
          </w:p>
        </w:tc>
        <w:tc>
          <w:tcPr>
            <w:tcW w:w="1062" w:type="pct"/>
            <w:vMerge/>
            <w:shd w:val="clear" w:color="auto" w:fill="FFFFFF" w:themeFill="background1"/>
          </w:tcPr>
          <w:p w14:paraId="41A1E4DD" w14:textId="77777777" w:rsidR="0025128A" w:rsidRPr="00DC64A7" w:rsidRDefault="0025128A" w:rsidP="005474B1">
            <w:pPr>
              <w:spacing w:after="0" w:line="240" w:lineRule="auto"/>
              <w:ind w:right="34"/>
              <w:jc w:val="both"/>
              <w:rPr>
                <w:rFonts w:ascii="Trebuchet MS" w:hAnsi="Trebuchet MS" w:cs="Calibri"/>
                <w:color w:val="0F243E" w:themeColor="text2" w:themeShade="80"/>
              </w:rPr>
            </w:pPr>
          </w:p>
        </w:tc>
        <w:tc>
          <w:tcPr>
            <w:tcW w:w="236" w:type="pct"/>
            <w:vMerge/>
            <w:shd w:val="clear" w:color="auto" w:fill="FFFFFF" w:themeFill="background1"/>
          </w:tcPr>
          <w:p w14:paraId="7AD5DB68" w14:textId="77777777" w:rsidR="0025128A" w:rsidRPr="00DC64A7" w:rsidRDefault="0025128A" w:rsidP="005474B1">
            <w:pPr>
              <w:spacing w:after="0" w:line="240" w:lineRule="auto"/>
              <w:jc w:val="both"/>
              <w:rPr>
                <w:rFonts w:ascii="Trebuchet MS" w:hAnsi="Trebuchet MS" w:cs="Calibri"/>
                <w:color w:val="0F243E" w:themeColor="text2" w:themeShade="80"/>
              </w:rPr>
            </w:pPr>
          </w:p>
        </w:tc>
        <w:tc>
          <w:tcPr>
            <w:tcW w:w="511" w:type="pct"/>
            <w:vMerge/>
            <w:shd w:val="clear" w:color="auto" w:fill="FFFFFF" w:themeFill="background1"/>
          </w:tcPr>
          <w:p w14:paraId="794F1EE9" w14:textId="77777777" w:rsidR="0025128A" w:rsidRPr="00DC64A7" w:rsidRDefault="0025128A" w:rsidP="005474B1">
            <w:pPr>
              <w:spacing w:after="0" w:line="240" w:lineRule="auto"/>
              <w:rPr>
                <w:rFonts w:ascii="Trebuchet MS" w:hAnsi="Trebuchet MS"/>
                <w:color w:val="0F243E" w:themeColor="text2" w:themeShade="80"/>
                <w:kern w:val="28"/>
                <w:lang w:eastAsia="en-GB"/>
              </w:rPr>
            </w:pPr>
          </w:p>
        </w:tc>
        <w:tc>
          <w:tcPr>
            <w:tcW w:w="740" w:type="pct"/>
            <w:vMerge/>
            <w:shd w:val="clear" w:color="auto" w:fill="FFFFFF" w:themeFill="background1"/>
          </w:tcPr>
          <w:p w14:paraId="6B61D3D7" w14:textId="77777777" w:rsidR="0025128A" w:rsidRPr="00DC64A7" w:rsidRDefault="0025128A" w:rsidP="005474B1">
            <w:pPr>
              <w:spacing w:after="0" w:line="240" w:lineRule="auto"/>
              <w:jc w:val="both"/>
              <w:rPr>
                <w:rFonts w:ascii="Trebuchet MS" w:hAnsi="Trebuchet MS"/>
                <w:color w:val="0F243E" w:themeColor="text2" w:themeShade="80"/>
                <w:lang w:eastAsia="en-GB"/>
              </w:rPr>
            </w:pPr>
          </w:p>
        </w:tc>
        <w:tc>
          <w:tcPr>
            <w:tcW w:w="684" w:type="pct"/>
            <w:vMerge/>
            <w:shd w:val="clear" w:color="auto" w:fill="FFFFFF" w:themeFill="background1"/>
          </w:tcPr>
          <w:p w14:paraId="2308E168" w14:textId="77777777" w:rsidR="0025128A" w:rsidRPr="00DC64A7" w:rsidRDefault="0025128A" w:rsidP="005474B1">
            <w:pPr>
              <w:spacing w:after="0" w:line="240" w:lineRule="auto"/>
              <w:jc w:val="both"/>
              <w:rPr>
                <w:rFonts w:ascii="Trebuchet MS" w:hAnsi="Trebuchet MS" w:cs="Calibri"/>
                <w:b/>
                <w:color w:val="0F243E" w:themeColor="text2" w:themeShade="80"/>
              </w:rPr>
            </w:pPr>
          </w:p>
        </w:tc>
      </w:tr>
      <w:tr w:rsidR="00DC64A7" w:rsidRPr="00DC64A7" w14:paraId="44D7B76C" w14:textId="77777777" w:rsidTr="00DC64A7">
        <w:trPr>
          <w:trHeight w:val="1291"/>
          <w:tblHeader/>
        </w:trPr>
        <w:tc>
          <w:tcPr>
            <w:tcW w:w="330" w:type="pct"/>
            <w:vMerge w:val="restart"/>
            <w:shd w:val="clear" w:color="auto" w:fill="FFFFFF" w:themeFill="background1"/>
          </w:tcPr>
          <w:p w14:paraId="42E647CB" w14:textId="77777777" w:rsidR="000C501F" w:rsidRPr="00DC64A7" w:rsidRDefault="000C501F" w:rsidP="005474B1">
            <w:pPr>
              <w:spacing w:after="0" w:line="240" w:lineRule="auto"/>
              <w:jc w:val="both"/>
              <w:rPr>
                <w:rFonts w:ascii="Trebuchet MS" w:hAnsi="Trebuchet MS"/>
                <w:color w:val="0F243E" w:themeColor="text2" w:themeShade="80"/>
              </w:rPr>
            </w:pPr>
          </w:p>
          <w:p w14:paraId="175D063F" w14:textId="77777777" w:rsidR="000C501F" w:rsidRPr="00DC64A7" w:rsidRDefault="000C501F" w:rsidP="005474B1">
            <w:pPr>
              <w:spacing w:after="0" w:line="240" w:lineRule="auto"/>
              <w:jc w:val="both"/>
              <w:rPr>
                <w:rFonts w:ascii="Trebuchet MS" w:hAnsi="Trebuchet MS"/>
                <w:color w:val="0F243E" w:themeColor="text2" w:themeShade="80"/>
              </w:rPr>
            </w:pPr>
          </w:p>
          <w:p w14:paraId="66C56E02" w14:textId="77777777" w:rsidR="000C501F" w:rsidRPr="00DC64A7" w:rsidRDefault="000C501F" w:rsidP="005474B1">
            <w:pPr>
              <w:spacing w:after="0" w:line="240" w:lineRule="auto"/>
              <w:jc w:val="both"/>
              <w:rPr>
                <w:rFonts w:ascii="Trebuchet MS" w:hAnsi="Trebuchet MS"/>
                <w:color w:val="0F243E" w:themeColor="text2" w:themeShade="80"/>
              </w:rPr>
            </w:pPr>
          </w:p>
          <w:p w14:paraId="71B1537B" w14:textId="3B12D33B" w:rsidR="00AA168F" w:rsidRPr="00DC64A7" w:rsidRDefault="00AA168F" w:rsidP="00DC64A7">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4S149</w:t>
            </w:r>
          </w:p>
        </w:tc>
        <w:tc>
          <w:tcPr>
            <w:tcW w:w="442" w:type="pct"/>
            <w:shd w:val="clear" w:color="auto" w:fill="FFFFFF" w:themeFill="background1"/>
          </w:tcPr>
          <w:p w14:paraId="3ADC8062" w14:textId="52ED72C8" w:rsidR="00AA168F" w:rsidRPr="00DC64A7" w:rsidRDefault="00AA168F" w:rsidP="005474B1">
            <w:pPr>
              <w:spacing w:after="0" w:line="240" w:lineRule="auto"/>
              <w:jc w:val="both"/>
              <w:rPr>
                <w:rFonts w:ascii="Trebuchet MS" w:hAnsi="Trebuchet MS"/>
                <w:color w:val="0F243E" w:themeColor="text2" w:themeShade="80"/>
                <w:kern w:val="28"/>
                <w:lang w:eastAsia="en-GB"/>
              </w:rPr>
            </w:pPr>
            <w:r w:rsidRPr="00DC64A7">
              <w:rPr>
                <w:rFonts w:ascii="Trebuchet MS" w:hAnsi="Trebuchet MS"/>
                <w:color w:val="0F243E" w:themeColor="text2" w:themeShade="80"/>
                <w:kern w:val="28"/>
                <w:lang w:eastAsia="en-GB"/>
              </w:rPr>
              <w:t>Regiuni mai puțin dezvoltate</w:t>
            </w:r>
          </w:p>
        </w:tc>
        <w:tc>
          <w:tcPr>
            <w:tcW w:w="995" w:type="pct"/>
            <w:vMerge w:val="restart"/>
            <w:shd w:val="clear" w:color="auto" w:fill="FFFFFF" w:themeFill="background1"/>
          </w:tcPr>
          <w:p w14:paraId="6AC00F8F" w14:textId="77777777" w:rsidR="003734E2" w:rsidRPr="00DC64A7" w:rsidRDefault="003734E2" w:rsidP="005474B1">
            <w:pPr>
              <w:spacing w:after="0" w:line="240" w:lineRule="auto"/>
              <w:jc w:val="both"/>
              <w:rPr>
                <w:rFonts w:ascii="Trebuchet MS" w:hAnsi="Trebuchet MS"/>
                <w:color w:val="0F243E" w:themeColor="text2" w:themeShade="80"/>
              </w:rPr>
            </w:pPr>
          </w:p>
          <w:p w14:paraId="6521DB61" w14:textId="77777777" w:rsidR="003734E2" w:rsidRPr="00DC64A7" w:rsidRDefault="003734E2" w:rsidP="005474B1">
            <w:pPr>
              <w:spacing w:after="0" w:line="240" w:lineRule="auto"/>
              <w:jc w:val="both"/>
              <w:rPr>
                <w:rFonts w:ascii="Trebuchet MS" w:hAnsi="Trebuchet MS"/>
                <w:color w:val="0F243E" w:themeColor="text2" w:themeShade="80"/>
              </w:rPr>
            </w:pPr>
          </w:p>
          <w:p w14:paraId="5EEA10CC" w14:textId="77777777" w:rsidR="003734E2" w:rsidRPr="00DC64A7" w:rsidRDefault="003734E2" w:rsidP="005474B1">
            <w:pPr>
              <w:spacing w:after="0" w:line="240" w:lineRule="auto"/>
              <w:jc w:val="both"/>
              <w:rPr>
                <w:rFonts w:ascii="Trebuchet MS" w:hAnsi="Trebuchet MS"/>
                <w:color w:val="0F243E" w:themeColor="text2" w:themeShade="80"/>
              </w:rPr>
            </w:pPr>
          </w:p>
          <w:p w14:paraId="3835FC41" w14:textId="09226EC8" w:rsidR="00AA168F" w:rsidRPr="00DC64A7" w:rsidRDefault="003734E2"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Tineri NEETs șomeri care obțin o calificare urmare a sprijinului acordat, din care</w:t>
            </w:r>
            <w:r w:rsidR="00AA168F" w:rsidRPr="00DC64A7">
              <w:rPr>
                <w:rFonts w:ascii="Trebuchet MS" w:hAnsi="Trebuchet MS"/>
                <w:color w:val="0F243E" w:themeColor="text2" w:themeShade="80"/>
              </w:rPr>
              <w:t xml:space="preserve">: </w:t>
            </w:r>
          </w:p>
          <w:p w14:paraId="0A1B1C7D" w14:textId="77777777" w:rsidR="00AA168F" w:rsidRPr="00DC64A7" w:rsidRDefault="00AA168F" w:rsidP="005474B1">
            <w:pPr>
              <w:pStyle w:val="Listparagraf"/>
              <w:numPr>
                <w:ilvl w:val="0"/>
                <w:numId w:val="42"/>
              </w:numPr>
              <w:spacing w:after="0" w:line="240" w:lineRule="auto"/>
              <w:jc w:val="both"/>
              <w:rPr>
                <w:rFonts w:ascii="Trebuchet MS" w:hAnsi="Trebuchet MS"/>
                <w:i/>
                <w:color w:val="0F243E" w:themeColor="text2" w:themeShade="80"/>
              </w:rPr>
            </w:pPr>
            <w:r w:rsidRPr="00DC64A7">
              <w:rPr>
                <w:rFonts w:ascii="Trebuchet MS" w:hAnsi="Trebuchet MS"/>
                <w:i/>
                <w:color w:val="0F243E" w:themeColor="text2" w:themeShade="80"/>
              </w:rPr>
              <w:t xml:space="preserve">romi </w:t>
            </w:r>
          </w:p>
          <w:p w14:paraId="4D2096D7" w14:textId="77777777" w:rsidR="00AA168F" w:rsidRPr="00DC64A7" w:rsidRDefault="00AA168F" w:rsidP="005474B1">
            <w:pPr>
              <w:pStyle w:val="Listparagraf"/>
              <w:numPr>
                <w:ilvl w:val="0"/>
                <w:numId w:val="42"/>
              </w:numPr>
              <w:spacing w:after="0" w:line="240" w:lineRule="auto"/>
              <w:jc w:val="both"/>
              <w:rPr>
                <w:rFonts w:ascii="Trebuchet MS" w:hAnsi="Trebuchet MS"/>
                <w:i/>
                <w:color w:val="0F243E" w:themeColor="text2" w:themeShade="80"/>
              </w:rPr>
            </w:pPr>
            <w:r w:rsidRPr="00DC64A7">
              <w:rPr>
                <w:rFonts w:ascii="Trebuchet MS" w:hAnsi="Trebuchet MS"/>
                <w:i/>
                <w:color w:val="0F243E" w:themeColor="text2" w:themeShade="80"/>
              </w:rPr>
              <w:t>din zona rurală</w:t>
            </w:r>
          </w:p>
        </w:tc>
        <w:tc>
          <w:tcPr>
            <w:tcW w:w="1062" w:type="pct"/>
            <w:vMerge w:val="restart"/>
            <w:shd w:val="clear" w:color="auto" w:fill="FFFFFF" w:themeFill="background1"/>
          </w:tcPr>
          <w:p w14:paraId="37925628" w14:textId="77777777" w:rsidR="003734E2" w:rsidRPr="00DC64A7" w:rsidRDefault="003734E2" w:rsidP="005474B1">
            <w:pPr>
              <w:spacing w:after="0" w:line="240" w:lineRule="auto"/>
              <w:ind w:right="34"/>
              <w:jc w:val="both"/>
              <w:rPr>
                <w:rFonts w:ascii="Trebuchet MS" w:hAnsi="Trebuchet MS" w:cs="Calibri"/>
                <w:color w:val="0F243E" w:themeColor="text2" w:themeShade="80"/>
              </w:rPr>
            </w:pPr>
          </w:p>
          <w:p w14:paraId="04001F37" w14:textId="77777777" w:rsidR="003734E2" w:rsidRPr="00DC64A7" w:rsidRDefault="003734E2" w:rsidP="005474B1">
            <w:pPr>
              <w:spacing w:after="0" w:line="240" w:lineRule="auto"/>
              <w:ind w:right="34"/>
              <w:jc w:val="both"/>
              <w:rPr>
                <w:rFonts w:ascii="Trebuchet MS" w:hAnsi="Trebuchet MS" w:cs="Calibri"/>
                <w:color w:val="0F243E" w:themeColor="text2" w:themeShade="80"/>
              </w:rPr>
            </w:pPr>
          </w:p>
          <w:p w14:paraId="13BA3CED" w14:textId="77777777" w:rsidR="003734E2" w:rsidRPr="00DC64A7" w:rsidRDefault="003734E2" w:rsidP="005474B1">
            <w:pPr>
              <w:spacing w:after="0" w:line="240" w:lineRule="auto"/>
              <w:ind w:right="34"/>
              <w:jc w:val="both"/>
              <w:rPr>
                <w:rFonts w:ascii="Trebuchet MS" w:hAnsi="Trebuchet MS" w:cs="Calibri"/>
                <w:color w:val="0F243E" w:themeColor="text2" w:themeShade="80"/>
              </w:rPr>
            </w:pPr>
          </w:p>
          <w:p w14:paraId="6BD1AF28" w14:textId="1C722CE0" w:rsidR="00AA168F" w:rsidRPr="00DC64A7" w:rsidRDefault="00AA168F" w:rsidP="005474B1">
            <w:pPr>
              <w:spacing w:after="0" w:line="240" w:lineRule="auto"/>
              <w:ind w:right="34"/>
              <w:jc w:val="both"/>
              <w:rPr>
                <w:rFonts w:ascii="Trebuchet MS" w:hAnsi="Trebuchet MS" w:cs="Calibri"/>
                <w:b/>
                <w:color w:val="0F243E" w:themeColor="text2" w:themeShade="80"/>
              </w:rPr>
            </w:pPr>
            <w:r w:rsidRPr="00DC64A7">
              <w:rPr>
                <w:rFonts w:ascii="Trebuchet MS" w:hAnsi="Trebuchet MS" w:cs="Calibri"/>
                <w:color w:val="0F243E" w:themeColor="text2" w:themeShade="80"/>
              </w:rPr>
              <w:t xml:space="preserve">Ținta minimă pentru indicatorul </w:t>
            </w:r>
            <w:r w:rsidR="00D9393E" w:rsidRPr="00DC64A7">
              <w:rPr>
                <w:rFonts w:ascii="Trebuchet MS" w:hAnsi="Trebuchet MS" w:cs="Calibri"/>
                <w:b/>
                <w:color w:val="0F243E" w:themeColor="text2" w:themeShade="80"/>
              </w:rPr>
              <w:t>4S149</w:t>
            </w:r>
            <w:r w:rsidRPr="00DC64A7">
              <w:rPr>
                <w:rFonts w:ascii="Trebuchet MS" w:hAnsi="Trebuchet MS" w:cs="Calibri"/>
                <w:b/>
                <w:color w:val="0F243E" w:themeColor="text2" w:themeShade="80"/>
              </w:rPr>
              <w:t xml:space="preserve"> </w:t>
            </w:r>
            <w:r w:rsidRPr="00DC64A7">
              <w:rPr>
                <w:rFonts w:ascii="Trebuchet MS" w:hAnsi="Trebuchet MS" w:cs="Calibri"/>
                <w:color w:val="0F243E" w:themeColor="text2" w:themeShade="80"/>
              </w:rPr>
              <w:t xml:space="preserve">este de </w:t>
            </w:r>
            <w:r w:rsidR="003734E2" w:rsidRPr="00DC64A7">
              <w:rPr>
                <w:rFonts w:ascii="Trebuchet MS" w:hAnsi="Trebuchet MS" w:cs="Calibri"/>
                <w:b/>
                <w:color w:val="0F243E" w:themeColor="text2" w:themeShade="80"/>
              </w:rPr>
              <w:t>2</w:t>
            </w:r>
            <w:r w:rsidRPr="00DC64A7">
              <w:rPr>
                <w:rFonts w:ascii="Trebuchet MS" w:hAnsi="Trebuchet MS" w:cs="Calibri"/>
                <w:b/>
                <w:color w:val="0F243E" w:themeColor="text2" w:themeShade="80"/>
              </w:rPr>
              <w:t>0%</w:t>
            </w:r>
            <w:r w:rsidRPr="00DC64A7">
              <w:rPr>
                <w:rFonts w:ascii="Trebuchet MS" w:hAnsi="Trebuchet MS" w:cs="Calibri"/>
                <w:color w:val="0F243E" w:themeColor="text2" w:themeShade="80"/>
              </w:rPr>
              <w:t xml:space="preserve"> </w:t>
            </w:r>
            <w:r w:rsidR="003734E2" w:rsidRPr="00DC64A7">
              <w:rPr>
                <w:rFonts w:ascii="Trebuchet MS" w:hAnsi="Trebuchet MS" w:cs="Calibri"/>
                <w:color w:val="0F243E" w:themeColor="text2" w:themeShade="80"/>
              </w:rPr>
              <w:t>din indicatorul de realizare 4S71</w:t>
            </w:r>
          </w:p>
        </w:tc>
        <w:tc>
          <w:tcPr>
            <w:tcW w:w="236" w:type="pct"/>
            <w:vMerge/>
            <w:shd w:val="clear" w:color="auto" w:fill="FFFFFF" w:themeFill="background1"/>
          </w:tcPr>
          <w:p w14:paraId="663988F7" w14:textId="54845622" w:rsidR="00AA168F" w:rsidRPr="00DC64A7" w:rsidRDefault="00AA168F" w:rsidP="005474B1">
            <w:pPr>
              <w:spacing w:after="0" w:line="240" w:lineRule="auto"/>
              <w:jc w:val="both"/>
              <w:rPr>
                <w:rFonts w:ascii="Trebuchet MS" w:hAnsi="Trebuchet MS" w:cs="Calibri"/>
                <w:b/>
                <w:color w:val="0F243E" w:themeColor="text2" w:themeShade="80"/>
              </w:rPr>
            </w:pPr>
          </w:p>
        </w:tc>
        <w:tc>
          <w:tcPr>
            <w:tcW w:w="511" w:type="pct"/>
            <w:vMerge w:val="restart"/>
            <w:shd w:val="clear" w:color="auto" w:fill="FFFFFF" w:themeFill="background1"/>
          </w:tcPr>
          <w:p w14:paraId="5447B242" w14:textId="77777777" w:rsidR="00AA168F" w:rsidRPr="00DC64A7" w:rsidRDefault="00AA168F" w:rsidP="005474B1">
            <w:pPr>
              <w:spacing w:after="0" w:line="240" w:lineRule="auto"/>
              <w:jc w:val="both"/>
              <w:rPr>
                <w:rFonts w:ascii="Trebuchet MS" w:hAnsi="Trebuchet MS"/>
                <w:color w:val="0F243E" w:themeColor="text2" w:themeShade="80"/>
                <w:kern w:val="28"/>
                <w:lang w:eastAsia="en-GB"/>
              </w:rPr>
            </w:pPr>
          </w:p>
          <w:p w14:paraId="5D8E8303" w14:textId="77777777" w:rsidR="00AA168F" w:rsidRPr="00DC64A7" w:rsidRDefault="00AA168F" w:rsidP="005474B1">
            <w:pPr>
              <w:spacing w:after="0" w:line="240" w:lineRule="auto"/>
              <w:jc w:val="both"/>
              <w:rPr>
                <w:rFonts w:ascii="Trebuchet MS" w:hAnsi="Trebuchet MS"/>
                <w:color w:val="0F243E" w:themeColor="text2" w:themeShade="80"/>
                <w:kern w:val="28"/>
                <w:lang w:eastAsia="en-GB"/>
              </w:rPr>
            </w:pPr>
          </w:p>
          <w:p w14:paraId="48485A40" w14:textId="27C8EC5B" w:rsidR="00AA168F" w:rsidRPr="00DC64A7" w:rsidRDefault="00AA168F" w:rsidP="005474B1">
            <w:pPr>
              <w:spacing w:after="0" w:line="240" w:lineRule="auto"/>
              <w:jc w:val="both"/>
              <w:rPr>
                <w:rFonts w:ascii="Trebuchet MS" w:hAnsi="Trebuchet MS" w:cs="Calibri"/>
                <w:b/>
                <w:color w:val="0F243E" w:themeColor="text2" w:themeShade="80"/>
              </w:rPr>
            </w:pPr>
            <w:r w:rsidRPr="00DC64A7">
              <w:rPr>
                <w:rFonts w:ascii="Trebuchet MS" w:hAnsi="Trebuchet MS"/>
                <w:color w:val="0F243E" w:themeColor="text2" w:themeShade="80"/>
                <w:kern w:val="28"/>
                <w:lang w:eastAsia="en-GB"/>
              </w:rPr>
              <w:t>Regiune mai  dezvoltata (</w:t>
            </w:r>
            <w:r w:rsidR="00DC64A7" w:rsidRPr="00DC64A7">
              <w:rPr>
                <w:rFonts w:ascii="Trebuchet MS" w:hAnsi="Trebuchet MS"/>
                <w:color w:val="0F243E" w:themeColor="text2" w:themeShade="80"/>
                <w:kern w:val="28"/>
                <w:lang w:eastAsia="en-GB"/>
              </w:rPr>
              <w:t>București</w:t>
            </w:r>
            <w:r w:rsidRPr="00DC64A7">
              <w:rPr>
                <w:rFonts w:ascii="Trebuchet MS" w:hAnsi="Trebuchet MS"/>
                <w:color w:val="0F243E" w:themeColor="text2" w:themeShade="80"/>
                <w:kern w:val="28"/>
                <w:lang w:eastAsia="en-GB"/>
              </w:rPr>
              <w:t>-Ilfov)</w:t>
            </w:r>
          </w:p>
        </w:tc>
        <w:tc>
          <w:tcPr>
            <w:tcW w:w="740" w:type="pct"/>
            <w:vMerge w:val="restart"/>
            <w:shd w:val="clear" w:color="auto" w:fill="FFFFFF" w:themeFill="background1"/>
          </w:tcPr>
          <w:p w14:paraId="1ABB2005" w14:textId="05D79B78" w:rsidR="00AA168F" w:rsidRPr="00DC64A7" w:rsidRDefault="00AA168F" w:rsidP="005474B1">
            <w:pPr>
              <w:spacing w:after="0" w:line="240" w:lineRule="auto"/>
              <w:ind w:right="34"/>
              <w:jc w:val="both"/>
              <w:rPr>
                <w:rFonts w:ascii="Trebuchet MS" w:hAnsi="Trebuchet MS"/>
                <w:color w:val="0F243E" w:themeColor="text2" w:themeShade="80"/>
                <w:lang w:eastAsia="en-GB"/>
              </w:rPr>
            </w:pPr>
            <w:r w:rsidRPr="00DC64A7">
              <w:rPr>
                <w:rFonts w:ascii="Trebuchet MS" w:hAnsi="Trebuchet MS"/>
                <w:color w:val="0F243E" w:themeColor="text2" w:themeShade="80"/>
                <w:lang w:eastAsia="en-GB"/>
              </w:rPr>
              <w:t>Tineri NEETs șomeri cu vârsta între 16 - 24 ani, care beneficiază de măsuri de reîntoarcere în educație în programe de tip a doua șansă, din care:</w:t>
            </w:r>
          </w:p>
          <w:p w14:paraId="17C82055" w14:textId="77777777" w:rsidR="00AA168F" w:rsidRPr="00DC64A7" w:rsidRDefault="00AA168F" w:rsidP="005474B1">
            <w:pPr>
              <w:numPr>
                <w:ilvl w:val="0"/>
                <w:numId w:val="40"/>
              </w:numPr>
              <w:spacing w:after="0" w:line="240" w:lineRule="auto"/>
              <w:jc w:val="both"/>
              <w:rPr>
                <w:rFonts w:ascii="Trebuchet MS" w:hAnsi="Trebuchet MS" w:cs="Calibri"/>
                <w:color w:val="0F243E" w:themeColor="text2" w:themeShade="80"/>
              </w:rPr>
            </w:pPr>
            <w:r w:rsidRPr="00DC64A7">
              <w:rPr>
                <w:rFonts w:ascii="Trebuchet MS" w:hAnsi="Trebuchet MS"/>
                <w:color w:val="0F243E" w:themeColor="text2" w:themeShade="80"/>
                <w:lang w:eastAsia="en-GB"/>
              </w:rPr>
              <w:t>roma</w:t>
            </w:r>
          </w:p>
          <w:p w14:paraId="738D1F6A" w14:textId="77777777" w:rsidR="00AA168F" w:rsidRPr="00DC64A7" w:rsidRDefault="00AA168F" w:rsidP="005474B1">
            <w:pPr>
              <w:numPr>
                <w:ilvl w:val="0"/>
                <w:numId w:val="40"/>
              </w:numPr>
              <w:spacing w:after="0" w:line="240" w:lineRule="auto"/>
              <w:jc w:val="both"/>
              <w:rPr>
                <w:rFonts w:ascii="Trebuchet MS" w:hAnsi="Trebuchet MS" w:cs="Calibri"/>
                <w:color w:val="0F243E" w:themeColor="text2" w:themeShade="80"/>
              </w:rPr>
            </w:pPr>
            <w:r w:rsidRPr="00DC64A7">
              <w:rPr>
                <w:rFonts w:ascii="Trebuchet MS" w:hAnsi="Trebuchet MS"/>
                <w:color w:val="0F243E" w:themeColor="text2" w:themeShade="80"/>
                <w:lang w:eastAsia="en-GB"/>
              </w:rPr>
              <w:t>din zona rurală</w:t>
            </w:r>
          </w:p>
        </w:tc>
        <w:tc>
          <w:tcPr>
            <w:tcW w:w="684" w:type="pct"/>
            <w:vMerge w:val="restart"/>
            <w:shd w:val="clear" w:color="auto" w:fill="FFFFFF" w:themeFill="background1"/>
          </w:tcPr>
          <w:p w14:paraId="7926E384" w14:textId="77777777" w:rsidR="00AA168F" w:rsidRPr="00DC64A7" w:rsidRDefault="00AA168F"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364 persoane</w:t>
            </w:r>
          </w:p>
          <w:p w14:paraId="07FB0ABD" w14:textId="1BDA57EE" w:rsidR="00AA168F" w:rsidRPr="00DC64A7" w:rsidRDefault="00AA168F" w:rsidP="005474B1">
            <w:pPr>
              <w:spacing w:after="0" w:line="240" w:lineRule="auto"/>
              <w:jc w:val="both"/>
              <w:rPr>
                <w:rFonts w:ascii="Trebuchet MS" w:hAnsi="Trebuchet MS" w:cs="Calibri"/>
                <w:b/>
                <w:color w:val="0F243E" w:themeColor="text2" w:themeShade="80"/>
              </w:rPr>
            </w:pPr>
            <w:r w:rsidRPr="00DC64A7">
              <w:rPr>
                <w:rFonts w:ascii="Trebuchet MS" w:hAnsi="Trebuchet MS" w:cs="Calibri"/>
                <w:b/>
                <w:color w:val="0F243E" w:themeColor="text2" w:themeShade="80"/>
              </w:rPr>
              <w:t xml:space="preserve">Din 1.450 (total </w:t>
            </w:r>
            <w:r w:rsidR="00DC64A7" w:rsidRPr="00DC64A7">
              <w:rPr>
                <w:rFonts w:ascii="Trebuchet MS" w:hAnsi="Trebuchet MS" w:cs="Calibri"/>
                <w:b/>
                <w:color w:val="0F243E" w:themeColor="text2" w:themeShade="80"/>
              </w:rPr>
              <w:t>ținta</w:t>
            </w:r>
            <w:r w:rsidRPr="00DC64A7">
              <w:rPr>
                <w:rFonts w:ascii="Trebuchet MS" w:hAnsi="Trebuchet MS" w:cs="Calibri"/>
                <w:b/>
                <w:color w:val="0F243E" w:themeColor="text2" w:themeShade="80"/>
              </w:rPr>
              <w:t xml:space="preserve"> POCU)</w:t>
            </w:r>
          </w:p>
        </w:tc>
      </w:tr>
      <w:tr w:rsidR="00DC64A7" w:rsidRPr="00DC64A7" w14:paraId="0B261781" w14:textId="77777777" w:rsidTr="00DC64A7">
        <w:trPr>
          <w:trHeight w:val="1530"/>
          <w:tblHeader/>
        </w:trPr>
        <w:tc>
          <w:tcPr>
            <w:tcW w:w="330" w:type="pct"/>
            <w:vMerge/>
            <w:shd w:val="clear" w:color="auto" w:fill="FFFFFF" w:themeFill="background1"/>
          </w:tcPr>
          <w:p w14:paraId="2ED6AEE1" w14:textId="02BFC4D2" w:rsidR="00AA168F" w:rsidRPr="00DC64A7" w:rsidRDefault="00AA168F" w:rsidP="005474B1">
            <w:pPr>
              <w:spacing w:after="0" w:line="240" w:lineRule="auto"/>
              <w:jc w:val="both"/>
              <w:rPr>
                <w:rFonts w:ascii="Trebuchet MS" w:hAnsi="Trebuchet MS"/>
                <w:color w:val="0F243E" w:themeColor="text2" w:themeShade="80"/>
              </w:rPr>
            </w:pPr>
          </w:p>
        </w:tc>
        <w:tc>
          <w:tcPr>
            <w:tcW w:w="442" w:type="pct"/>
            <w:shd w:val="clear" w:color="auto" w:fill="FFFFFF" w:themeFill="background1"/>
          </w:tcPr>
          <w:p w14:paraId="7CFFC254" w14:textId="059BCA9D" w:rsidR="00AA168F" w:rsidRPr="00DC64A7" w:rsidRDefault="00AA168F" w:rsidP="005474B1">
            <w:pPr>
              <w:spacing w:after="0" w:line="240" w:lineRule="auto"/>
              <w:jc w:val="both"/>
              <w:rPr>
                <w:rFonts w:ascii="Trebuchet MS" w:hAnsi="Trebuchet MS"/>
                <w:color w:val="0F243E" w:themeColor="text2" w:themeShade="80"/>
                <w:kern w:val="28"/>
                <w:lang w:eastAsia="en-GB"/>
              </w:rPr>
            </w:pPr>
            <w:r w:rsidRPr="00DC64A7">
              <w:rPr>
                <w:rFonts w:ascii="Trebuchet MS" w:hAnsi="Trebuchet MS"/>
                <w:color w:val="0F243E" w:themeColor="text2" w:themeShade="80"/>
                <w:kern w:val="28"/>
                <w:lang w:eastAsia="en-GB"/>
              </w:rPr>
              <w:t>Regiune mai  dezvoltata (</w:t>
            </w:r>
            <w:r w:rsidR="00DC64A7" w:rsidRPr="00DC64A7">
              <w:rPr>
                <w:rFonts w:ascii="Trebuchet MS" w:hAnsi="Trebuchet MS"/>
                <w:color w:val="0F243E" w:themeColor="text2" w:themeShade="80"/>
                <w:kern w:val="28"/>
                <w:lang w:eastAsia="en-GB"/>
              </w:rPr>
              <w:t>București</w:t>
            </w:r>
            <w:r w:rsidRPr="00DC64A7">
              <w:rPr>
                <w:rFonts w:ascii="Trebuchet MS" w:hAnsi="Trebuchet MS"/>
                <w:color w:val="0F243E" w:themeColor="text2" w:themeShade="80"/>
                <w:kern w:val="28"/>
                <w:lang w:eastAsia="en-GB"/>
              </w:rPr>
              <w:t>-Ilfov)</w:t>
            </w:r>
          </w:p>
        </w:tc>
        <w:tc>
          <w:tcPr>
            <w:tcW w:w="995" w:type="pct"/>
            <w:vMerge/>
            <w:shd w:val="clear" w:color="auto" w:fill="FFFFFF" w:themeFill="background1"/>
          </w:tcPr>
          <w:p w14:paraId="7ACF137D" w14:textId="77777777" w:rsidR="00AA168F" w:rsidRPr="00DC64A7" w:rsidRDefault="00AA168F" w:rsidP="005474B1">
            <w:pPr>
              <w:spacing w:after="0" w:line="240" w:lineRule="auto"/>
              <w:jc w:val="both"/>
              <w:rPr>
                <w:rFonts w:ascii="Trebuchet MS" w:hAnsi="Trebuchet MS"/>
                <w:color w:val="0F243E" w:themeColor="text2" w:themeShade="80"/>
              </w:rPr>
            </w:pPr>
          </w:p>
        </w:tc>
        <w:tc>
          <w:tcPr>
            <w:tcW w:w="1062" w:type="pct"/>
            <w:vMerge/>
            <w:shd w:val="clear" w:color="auto" w:fill="FFFFFF" w:themeFill="background1"/>
          </w:tcPr>
          <w:p w14:paraId="752B8FBA" w14:textId="77777777" w:rsidR="00AA168F" w:rsidRPr="00DC64A7" w:rsidRDefault="00AA168F" w:rsidP="005474B1">
            <w:pPr>
              <w:spacing w:after="0" w:line="240" w:lineRule="auto"/>
              <w:ind w:right="34"/>
              <w:jc w:val="both"/>
              <w:rPr>
                <w:rFonts w:ascii="Trebuchet MS" w:hAnsi="Trebuchet MS" w:cs="Calibri"/>
                <w:color w:val="0F243E" w:themeColor="text2" w:themeShade="80"/>
              </w:rPr>
            </w:pPr>
          </w:p>
        </w:tc>
        <w:tc>
          <w:tcPr>
            <w:tcW w:w="236" w:type="pct"/>
            <w:vMerge/>
            <w:shd w:val="clear" w:color="auto" w:fill="FFFFFF" w:themeFill="background1"/>
          </w:tcPr>
          <w:p w14:paraId="2335D360" w14:textId="77777777" w:rsidR="00AA168F" w:rsidRPr="00DC64A7" w:rsidRDefault="00AA168F" w:rsidP="005474B1">
            <w:pPr>
              <w:spacing w:after="0" w:line="240" w:lineRule="auto"/>
              <w:jc w:val="both"/>
              <w:rPr>
                <w:rFonts w:ascii="Trebuchet MS" w:hAnsi="Trebuchet MS" w:cs="Calibri"/>
                <w:b/>
                <w:color w:val="0F243E" w:themeColor="text2" w:themeShade="80"/>
              </w:rPr>
            </w:pPr>
          </w:p>
        </w:tc>
        <w:tc>
          <w:tcPr>
            <w:tcW w:w="511" w:type="pct"/>
            <w:vMerge/>
            <w:shd w:val="clear" w:color="auto" w:fill="FFFFFF" w:themeFill="background1"/>
          </w:tcPr>
          <w:p w14:paraId="62FAC6A4" w14:textId="77777777" w:rsidR="00AA168F" w:rsidRPr="00DC64A7" w:rsidRDefault="00AA168F" w:rsidP="005474B1">
            <w:pPr>
              <w:spacing w:after="0" w:line="240" w:lineRule="auto"/>
              <w:jc w:val="both"/>
              <w:rPr>
                <w:rFonts w:ascii="Trebuchet MS" w:hAnsi="Trebuchet MS"/>
                <w:color w:val="0F243E" w:themeColor="text2" w:themeShade="80"/>
                <w:kern w:val="28"/>
                <w:lang w:eastAsia="en-GB"/>
              </w:rPr>
            </w:pPr>
          </w:p>
        </w:tc>
        <w:tc>
          <w:tcPr>
            <w:tcW w:w="740" w:type="pct"/>
            <w:vMerge/>
            <w:shd w:val="clear" w:color="auto" w:fill="FFFFFF" w:themeFill="background1"/>
          </w:tcPr>
          <w:p w14:paraId="49A36755" w14:textId="77777777" w:rsidR="00AA168F" w:rsidRPr="00DC64A7" w:rsidRDefault="00AA168F" w:rsidP="005474B1">
            <w:pPr>
              <w:spacing w:after="0" w:line="240" w:lineRule="auto"/>
              <w:ind w:right="34"/>
              <w:jc w:val="both"/>
              <w:rPr>
                <w:rFonts w:ascii="Trebuchet MS" w:hAnsi="Trebuchet MS"/>
                <w:color w:val="0F243E" w:themeColor="text2" w:themeShade="80"/>
                <w:lang w:eastAsia="en-GB"/>
              </w:rPr>
            </w:pPr>
          </w:p>
        </w:tc>
        <w:tc>
          <w:tcPr>
            <w:tcW w:w="684" w:type="pct"/>
            <w:vMerge/>
            <w:shd w:val="clear" w:color="auto" w:fill="FFFFFF" w:themeFill="background1"/>
          </w:tcPr>
          <w:p w14:paraId="1CBFF4FC" w14:textId="77777777" w:rsidR="00AA168F" w:rsidRPr="00DC64A7" w:rsidRDefault="00AA168F" w:rsidP="005474B1">
            <w:pPr>
              <w:spacing w:after="0" w:line="240" w:lineRule="auto"/>
              <w:jc w:val="both"/>
              <w:rPr>
                <w:rFonts w:ascii="Trebuchet MS" w:hAnsi="Trebuchet MS" w:cs="Calibri"/>
                <w:b/>
                <w:color w:val="0F243E" w:themeColor="text2" w:themeShade="80"/>
              </w:rPr>
            </w:pPr>
          </w:p>
        </w:tc>
      </w:tr>
    </w:tbl>
    <w:p w14:paraId="26F7F1CC" w14:textId="77777777" w:rsidR="0004592D" w:rsidRPr="00DC64A7" w:rsidRDefault="0004592D" w:rsidP="005474B1">
      <w:pPr>
        <w:spacing w:after="0" w:line="240" w:lineRule="auto"/>
        <w:jc w:val="both"/>
        <w:rPr>
          <w:rFonts w:ascii="Trebuchet MS" w:eastAsia="Calibri" w:hAnsi="Trebuchet MS" w:cstheme="minorHAnsi"/>
          <w:color w:val="0F243E" w:themeColor="text2" w:themeShade="80"/>
        </w:rPr>
        <w:sectPr w:rsidR="0004592D" w:rsidRPr="00DC64A7" w:rsidSect="005474B1">
          <w:pgSz w:w="16838" w:h="11906" w:orient="landscape" w:code="9"/>
          <w:pgMar w:top="1282" w:right="994" w:bottom="994" w:left="562" w:header="706" w:footer="706" w:gutter="0"/>
          <w:cols w:space="708"/>
          <w:docGrid w:linePitch="360"/>
        </w:sectPr>
      </w:pPr>
    </w:p>
    <w:p w14:paraId="42251E33" w14:textId="68D3F8AD" w:rsidR="00541F4C" w:rsidRPr="00DC64A7" w:rsidRDefault="00541F4C" w:rsidP="005474B1">
      <w:pPr>
        <w:spacing w:after="0" w:line="240" w:lineRule="auto"/>
        <w:jc w:val="both"/>
        <w:rPr>
          <w:rFonts w:ascii="Trebuchet MS" w:eastAsia="Calibri" w:hAnsi="Trebuchet MS" w:cstheme="minorHAnsi"/>
          <w:color w:val="0F243E" w:themeColor="text2" w:themeShade="80"/>
        </w:rPr>
      </w:pPr>
    </w:p>
    <w:p w14:paraId="4B91328E" w14:textId="77777777" w:rsidR="00B911FD" w:rsidRPr="00DC64A7" w:rsidRDefault="00B911FD" w:rsidP="005474B1">
      <w:pPr>
        <w:spacing w:after="0" w:line="240" w:lineRule="auto"/>
        <w:jc w:val="both"/>
        <w:rPr>
          <w:rFonts w:ascii="Trebuchet MS" w:eastAsia="Calibri" w:hAnsi="Trebuchet MS" w:cstheme="minorHAnsi"/>
          <w:color w:val="0F243E" w:themeColor="text2" w:themeShade="80"/>
        </w:rPr>
      </w:pPr>
    </w:p>
    <w:p w14:paraId="2CAC6709" w14:textId="77777777" w:rsidR="000907DF" w:rsidRDefault="000907DF" w:rsidP="005474B1">
      <w:pPr>
        <w:spacing w:after="0" w:line="240" w:lineRule="auto"/>
        <w:jc w:val="both"/>
        <w:rPr>
          <w:rFonts w:ascii="Trebuchet MS" w:hAnsi="Trebuchet MS"/>
          <w:b/>
          <w:color w:val="0F243E" w:themeColor="text2" w:themeShade="80"/>
        </w:rPr>
      </w:pPr>
      <w:r w:rsidRPr="00DC64A7">
        <w:rPr>
          <w:rFonts w:ascii="Trebuchet MS" w:hAnsi="Trebuchet MS"/>
          <w:b/>
          <w:color w:val="0F243E" w:themeColor="text2" w:themeShade="80"/>
        </w:rPr>
        <w:t>Definițiile indicatorilor de rezultat și realizare se regăsesc în Anexa 1 la prezentul ghid.</w:t>
      </w:r>
    </w:p>
    <w:p w14:paraId="18B97DC9" w14:textId="77777777" w:rsidR="00DC64A7" w:rsidRPr="00DC64A7" w:rsidRDefault="00DC64A7" w:rsidP="005474B1">
      <w:pPr>
        <w:spacing w:after="0" w:line="240" w:lineRule="auto"/>
        <w:jc w:val="both"/>
        <w:rPr>
          <w:rFonts w:ascii="Trebuchet MS" w:hAnsi="Trebuchet MS"/>
          <w:b/>
          <w:color w:val="0F243E" w:themeColor="text2" w:themeShade="80"/>
        </w:rPr>
      </w:pPr>
    </w:p>
    <w:p w14:paraId="6CF97F3C" w14:textId="77777777" w:rsidR="000907DF" w:rsidRPr="00DC64A7" w:rsidRDefault="000907DF" w:rsidP="005474B1">
      <w:pPr>
        <w:spacing w:after="0" w:line="240" w:lineRule="auto"/>
        <w:jc w:val="both"/>
        <w:rPr>
          <w:rFonts w:ascii="Trebuchet MS" w:hAnsi="Trebuchet MS"/>
          <w:b/>
          <w:color w:val="0F243E" w:themeColor="text2" w:themeShade="80"/>
          <w:kern w:val="1"/>
          <w:u w:val="single"/>
        </w:rPr>
      </w:pPr>
      <w:r w:rsidRPr="00DC64A7">
        <w:rPr>
          <w:rFonts w:ascii="Trebuchet MS" w:hAnsi="Trebuchet MS"/>
          <w:b/>
          <w:color w:val="0F243E" w:themeColor="text2" w:themeShade="80"/>
        </w:rPr>
        <w:t>Raportarea indicatorilor:</w:t>
      </w:r>
    </w:p>
    <w:p w14:paraId="3A931F20" w14:textId="77777777" w:rsidR="000907DF" w:rsidRPr="00DC64A7" w:rsidRDefault="000907DF"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 xml:space="preserve">Conform Regulamentului (UE) nr. 1304/2013 al Parlamentului European și al Consiliului din 17 decembrie 2013 privind Fondul social european și de abrogare a Regulamentului (CE) nr. 1081/2006 al Consiliului, „Participanți” sunt </w:t>
      </w:r>
      <w:r w:rsidRPr="00DC64A7">
        <w:rPr>
          <w:rFonts w:ascii="Trebuchet MS" w:hAnsi="Trebuchet MS"/>
          <w:i/>
          <w:color w:val="0F243E" w:themeColor="text2" w:themeShade="80"/>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391DF20E" w14:textId="77777777" w:rsidR="000907DF" w:rsidRPr="00DC64A7" w:rsidRDefault="000907DF"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 xml:space="preserve">Conform Regulamentului (UE) nr. 1304/2013 al Parlamentului European și al Consiliului din 17 decembrie 2013 privind Fondul social european și de abrogare a Regulamentului (CE) nr. 1081/2006 al Consiliului, art. 5 </w:t>
      </w:r>
      <w:r w:rsidRPr="00DC64A7">
        <w:rPr>
          <w:rFonts w:ascii="Trebuchet MS" w:hAnsi="Trebuchet MS"/>
          <w:i/>
          <w:color w:val="0F243E" w:themeColor="text2" w:themeShade="80"/>
        </w:rPr>
        <w:t xml:space="preserve">”Toți indicatorii comuni de realizare și de rezultat trebuie raportați pentru toate prioritățile de investiții”. </w:t>
      </w:r>
      <w:r w:rsidRPr="00DC64A7">
        <w:rPr>
          <w:rFonts w:ascii="Trebuchet MS" w:hAnsi="Trebuchet MS"/>
          <w:color w:val="0F243E" w:themeColor="text2" w:themeShade="80"/>
        </w:rPr>
        <w:t xml:space="preserve">Pentru a răspunde acestei cerințe, solicitantul va avea obligația raportării indicatorilor comuni, conform </w:t>
      </w:r>
      <w:r w:rsidRPr="00DC64A7">
        <w:rPr>
          <w:rFonts w:ascii="Trebuchet MS" w:hAnsi="Trebuchet MS"/>
          <w:b/>
          <w:color w:val="0F243E" w:themeColor="text2" w:themeShade="80"/>
        </w:rPr>
        <w:t>ghidului de raportare indicatori (comuni și specifici de program).</w:t>
      </w:r>
    </w:p>
    <w:p w14:paraId="4CDBDE59" w14:textId="77777777" w:rsidR="000907DF" w:rsidRPr="00DC64A7" w:rsidRDefault="000907DF"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 xml:space="preserve">Toate datele aferente indicatorilor privind participanții trebuie raportate conform atributelor </w:t>
      </w:r>
      <w:proofErr w:type="spellStart"/>
      <w:r w:rsidRPr="00DC64A7">
        <w:rPr>
          <w:rFonts w:ascii="Trebuchet MS" w:hAnsi="Trebuchet MS"/>
          <w:color w:val="0F243E" w:themeColor="text2" w:themeShade="80"/>
        </w:rPr>
        <w:t>menţionate</w:t>
      </w:r>
      <w:proofErr w:type="spellEnd"/>
      <w:r w:rsidRPr="00DC64A7">
        <w:rPr>
          <w:rFonts w:ascii="Trebuchet MS" w:hAnsi="Trebuchet MS"/>
          <w:color w:val="0F243E" w:themeColor="text2" w:themeShade="80"/>
        </w:rPr>
        <w:t xml:space="preserve"> în anexa I a Regulamentului (UE) nr. 1304/2013 al Parlamentului European și al Consiliului din 17 decembrie 2013 privind Fondul social european și de abrogare a Regulamentului (CE) nr. 1081/2006 al Consiliului) </w:t>
      </w:r>
    </w:p>
    <w:p w14:paraId="29EDDF50" w14:textId="77777777" w:rsidR="000907DF" w:rsidRPr="00DC64A7" w:rsidRDefault="000907DF"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259CD7E1" w14:textId="77777777" w:rsidR="000907DF" w:rsidRPr="00DC64A7" w:rsidRDefault="000907DF" w:rsidP="005474B1">
      <w:pPr>
        <w:spacing w:after="0" w:line="240" w:lineRule="auto"/>
        <w:jc w:val="both"/>
        <w:rPr>
          <w:rFonts w:ascii="Trebuchet MS" w:hAnsi="Trebuchet MS"/>
          <w:b/>
          <w:color w:val="0F243E" w:themeColor="text2" w:themeShade="80"/>
          <w:kern w:val="1"/>
          <w:u w:val="single"/>
        </w:rPr>
      </w:pPr>
      <w:r w:rsidRPr="00DC64A7">
        <w:rPr>
          <w:rFonts w:ascii="Trebuchet MS" w:hAnsi="Trebuchet MS"/>
          <w:b/>
          <w:color w:val="0F243E" w:themeColor="text2" w:themeShade="80"/>
          <w:kern w:val="1"/>
          <w:u w:val="single"/>
        </w:rPr>
        <w:t xml:space="preserve">Toți indicatorii menționați în prezentul apel de proiecte sunt obligatorii. </w:t>
      </w:r>
    </w:p>
    <w:p w14:paraId="0D12A816" w14:textId="77777777" w:rsidR="000907DF" w:rsidRPr="00DC64A7" w:rsidRDefault="000907DF"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 xml:space="preserve">După semnarea contractului de </w:t>
      </w:r>
      <w:proofErr w:type="spellStart"/>
      <w:r w:rsidRPr="00DC64A7">
        <w:rPr>
          <w:rFonts w:ascii="Trebuchet MS" w:hAnsi="Trebuchet MS"/>
          <w:color w:val="0F243E" w:themeColor="text2" w:themeShade="80"/>
        </w:rPr>
        <w:t>finanţare</w:t>
      </w:r>
      <w:proofErr w:type="spellEnd"/>
      <w:r w:rsidRPr="00DC64A7">
        <w:rPr>
          <w:rFonts w:ascii="Trebuchet MS" w:hAnsi="Trebuchet MS"/>
          <w:color w:val="0F243E" w:themeColor="text2" w:themeShade="80"/>
        </w:rPr>
        <w:t xml:space="preserve"> nerambursabilă cu AM/OI responsabil, dumneavoastră, în calitate de beneficiar, va trebui să </w:t>
      </w:r>
      <w:proofErr w:type="spellStart"/>
      <w:r w:rsidRPr="00DC64A7">
        <w:rPr>
          <w:rFonts w:ascii="Trebuchet MS" w:hAnsi="Trebuchet MS"/>
          <w:color w:val="0F243E" w:themeColor="text2" w:themeShade="80"/>
        </w:rPr>
        <w:t>demaraţi</w:t>
      </w:r>
      <w:proofErr w:type="spellEnd"/>
      <w:r w:rsidRPr="00DC64A7">
        <w:rPr>
          <w:rFonts w:ascii="Trebuchet MS" w:hAnsi="Trebuchet MS"/>
          <w:color w:val="0F243E" w:themeColor="text2" w:themeShade="80"/>
        </w:rPr>
        <w:t xml:space="preserve"> procedurile legale în vederea înregistrării ca operator de date cu caracter personal. </w:t>
      </w:r>
      <w:proofErr w:type="spellStart"/>
      <w:r w:rsidRPr="00DC64A7">
        <w:rPr>
          <w:rFonts w:ascii="Trebuchet MS" w:hAnsi="Trebuchet MS"/>
          <w:color w:val="0F243E" w:themeColor="text2" w:themeShade="80"/>
        </w:rPr>
        <w:t>Participanţii</w:t>
      </w:r>
      <w:proofErr w:type="spellEnd"/>
      <w:r w:rsidRPr="00DC64A7">
        <w:rPr>
          <w:rFonts w:ascii="Trebuchet MS" w:hAnsi="Trebuchet MS"/>
          <w:color w:val="0F243E" w:themeColor="text2" w:themeShade="80"/>
        </w:rPr>
        <w:t xml:space="preserve">, în conformitate cu prevederile legale în vigoare, vor semna o </w:t>
      </w:r>
      <w:proofErr w:type="spellStart"/>
      <w:r w:rsidRPr="00DC64A7">
        <w:rPr>
          <w:rFonts w:ascii="Trebuchet MS" w:hAnsi="Trebuchet MS"/>
          <w:color w:val="0F243E" w:themeColor="text2" w:themeShade="80"/>
        </w:rPr>
        <w:t>declaraţie</w:t>
      </w:r>
      <w:proofErr w:type="spellEnd"/>
      <w:r w:rsidRPr="00DC64A7">
        <w:rPr>
          <w:rFonts w:ascii="Trebuchet MS" w:hAnsi="Trebuchet MS"/>
          <w:color w:val="0F243E" w:themeColor="text2" w:themeShade="80"/>
        </w:rPr>
        <w:t xml:space="preserve"> prin care </w:t>
      </w:r>
      <w:proofErr w:type="spellStart"/>
      <w:r w:rsidRPr="00DC64A7">
        <w:rPr>
          <w:rFonts w:ascii="Trebuchet MS" w:hAnsi="Trebuchet MS"/>
          <w:color w:val="0F243E" w:themeColor="text2" w:themeShade="80"/>
        </w:rPr>
        <w:t>îşi</w:t>
      </w:r>
      <w:proofErr w:type="spellEnd"/>
      <w:r w:rsidRPr="00DC64A7">
        <w:rPr>
          <w:rFonts w:ascii="Trebuchet MS" w:hAnsi="Trebuchet MS"/>
          <w:color w:val="0F243E" w:themeColor="text2" w:themeShade="80"/>
        </w:rPr>
        <w:t xml:space="preserve"> dau acordul privind utilizarea </w:t>
      </w:r>
      <w:proofErr w:type="spellStart"/>
      <w:r w:rsidRPr="00DC64A7">
        <w:rPr>
          <w:rFonts w:ascii="Trebuchet MS" w:hAnsi="Trebuchet MS"/>
          <w:color w:val="0F243E" w:themeColor="text2" w:themeShade="80"/>
        </w:rPr>
        <w:t>şi</w:t>
      </w:r>
      <w:proofErr w:type="spellEnd"/>
      <w:r w:rsidRPr="00DC64A7">
        <w:rPr>
          <w:rFonts w:ascii="Trebuchet MS" w:hAnsi="Trebuchet MS"/>
          <w:color w:val="0F243E" w:themeColor="text2" w:themeShade="80"/>
        </w:rPr>
        <w:t xml:space="preserve"> publicarea datelor personale.</w:t>
      </w:r>
    </w:p>
    <w:p w14:paraId="1FC70333" w14:textId="77777777" w:rsidR="000907DF" w:rsidRPr="00DC64A7" w:rsidRDefault="000907DF" w:rsidP="005474B1">
      <w:pPr>
        <w:spacing w:after="0" w:line="240" w:lineRule="auto"/>
        <w:rPr>
          <w:rFonts w:ascii="Trebuchet MS" w:hAnsi="Trebuchet MS"/>
          <w:color w:val="0F243E" w:themeColor="text2" w:themeShade="80"/>
          <w:kern w:val="28"/>
          <w:lang w:eastAsia="en-GB"/>
        </w:rPr>
      </w:pPr>
      <w:bookmarkStart w:id="51" w:name="_Toc422156791"/>
      <w:bookmarkStart w:id="52" w:name="_Toc422157543"/>
      <w:bookmarkStart w:id="53" w:name="_Toc422229808"/>
      <w:bookmarkStart w:id="54" w:name="_Toc422230090"/>
      <w:bookmarkEnd w:id="51"/>
      <w:bookmarkEnd w:id="52"/>
      <w:bookmarkEnd w:id="53"/>
      <w:bookmarkEnd w:id="54"/>
    </w:p>
    <w:p w14:paraId="30D27FA3" w14:textId="2446D376" w:rsidR="000907DF" w:rsidRPr="00DC64A7" w:rsidRDefault="000907DF" w:rsidP="005474B1">
      <w:pPr>
        <w:pStyle w:val="Titlu2"/>
        <w:spacing w:before="0" w:line="240" w:lineRule="auto"/>
        <w:rPr>
          <w:rFonts w:ascii="Trebuchet MS" w:hAnsi="Trebuchet MS"/>
          <w:b/>
          <w:color w:val="0F243E" w:themeColor="text2" w:themeShade="80"/>
          <w:sz w:val="22"/>
          <w:szCs w:val="22"/>
        </w:rPr>
      </w:pPr>
      <w:bookmarkStart w:id="55" w:name="_Toc495583256"/>
      <w:bookmarkStart w:id="56" w:name="_Toc502233282"/>
      <w:r w:rsidRPr="00DC64A7">
        <w:rPr>
          <w:rFonts w:ascii="Trebuchet MS" w:hAnsi="Trebuchet MS"/>
          <w:b/>
          <w:color w:val="0F243E" w:themeColor="text2" w:themeShade="80"/>
          <w:sz w:val="22"/>
          <w:szCs w:val="22"/>
        </w:rPr>
        <w:t xml:space="preserve">1.10 </w:t>
      </w:r>
      <w:r w:rsidR="004E51A0" w:rsidRPr="00DC64A7">
        <w:rPr>
          <w:rFonts w:ascii="Trebuchet MS" w:hAnsi="Trebuchet MS"/>
          <w:b/>
          <w:color w:val="0F243E" w:themeColor="text2" w:themeShade="80"/>
          <w:sz w:val="22"/>
          <w:szCs w:val="22"/>
        </w:rPr>
        <w:t>ALOCAREA FINANCIARĂ STABILITĂ</w:t>
      </w:r>
      <w:bookmarkEnd w:id="55"/>
      <w:bookmarkEnd w:id="56"/>
      <w:r w:rsidR="004E51A0" w:rsidRPr="00DC64A7">
        <w:rPr>
          <w:rFonts w:ascii="Trebuchet MS" w:hAnsi="Trebuchet MS"/>
          <w:b/>
          <w:color w:val="0F243E" w:themeColor="text2" w:themeShade="80"/>
          <w:sz w:val="22"/>
          <w:szCs w:val="22"/>
        </w:rPr>
        <w:t xml:space="preserve"> </w:t>
      </w:r>
    </w:p>
    <w:p w14:paraId="59AD8C75" w14:textId="77777777" w:rsidR="00D356C9" w:rsidRPr="00DC64A7" w:rsidRDefault="00D356C9" w:rsidP="005474B1">
      <w:pPr>
        <w:autoSpaceDE w:val="0"/>
        <w:autoSpaceDN w:val="0"/>
        <w:adjustRightInd w:val="0"/>
        <w:spacing w:after="0" w:line="240" w:lineRule="auto"/>
        <w:jc w:val="both"/>
        <w:rPr>
          <w:rFonts w:ascii="Trebuchet MS" w:hAnsi="Trebuchet MS" w:cstheme="minorHAnsi"/>
          <w:color w:val="0F243E" w:themeColor="text2" w:themeShade="80"/>
        </w:rPr>
      </w:pPr>
    </w:p>
    <w:p w14:paraId="35848C9A" w14:textId="05E0A1A1" w:rsidR="004C0DD6" w:rsidRPr="00DC64A7" w:rsidRDefault="002C52B1" w:rsidP="005474B1">
      <w:pPr>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În cadrul prezent</w:t>
      </w:r>
      <w:r w:rsidR="00D356C9" w:rsidRPr="00DC64A7">
        <w:rPr>
          <w:rFonts w:ascii="Trebuchet MS" w:hAnsi="Trebuchet MS" w:cstheme="minorHAnsi"/>
          <w:color w:val="0F243E" w:themeColor="text2" w:themeShade="80"/>
        </w:rPr>
        <w:t xml:space="preserve">ului apel de </w:t>
      </w:r>
      <w:r w:rsidRPr="00DC64A7">
        <w:rPr>
          <w:rFonts w:ascii="Trebuchet MS" w:hAnsi="Trebuchet MS" w:cstheme="minorHAnsi"/>
          <w:color w:val="0F243E" w:themeColor="text2" w:themeShade="80"/>
        </w:rPr>
        <w:t xml:space="preserve">proiecte lansat în contextul Axei Prioritare 6, PI </w:t>
      </w:r>
      <w:r w:rsidR="00D950E2" w:rsidRPr="00DC64A7">
        <w:rPr>
          <w:rFonts w:ascii="Trebuchet MS" w:hAnsi="Trebuchet MS" w:cstheme="minorHAnsi"/>
          <w:color w:val="0F243E" w:themeColor="text2" w:themeShade="80"/>
        </w:rPr>
        <w:t>8</w:t>
      </w:r>
      <w:r w:rsidR="002F0BA9" w:rsidRPr="00DC64A7">
        <w:rPr>
          <w:rFonts w:ascii="Trebuchet MS" w:hAnsi="Trebuchet MS" w:cstheme="minorHAnsi"/>
          <w:color w:val="0F243E" w:themeColor="text2" w:themeShade="80"/>
        </w:rPr>
        <w:t>.i</w:t>
      </w:r>
      <w:r w:rsidR="00D950E2" w:rsidRPr="00DC64A7">
        <w:rPr>
          <w:rFonts w:ascii="Trebuchet MS" w:hAnsi="Trebuchet MS" w:cstheme="minorHAnsi"/>
          <w:color w:val="0F243E" w:themeColor="text2" w:themeShade="80"/>
        </w:rPr>
        <w:t>i</w:t>
      </w:r>
      <w:r w:rsidR="002F0BA9" w:rsidRPr="00DC64A7">
        <w:rPr>
          <w:rFonts w:ascii="Trebuchet MS" w:hAnsi="Trebuchet MS" w:cstheme="minorHAnsi"/>
          <w:color w:val="0F243E" w:themeColor="text2" w:themeShade="80"/>
        </w:rPr>
        <w:t xml:space="preserve">., </w:t>
      </w:r>
      <w:r w:rsidRPr="00DC64A7">
        <w:rPr>
          <w:rFonts w:ascii="Trebuchet MS" w:hAnsi="Trebuchet MS" w:cstheme="minorHAnsi"/>
          <w:color w:val="0F243E" w:themeColor="text2" w:themeShade="80"/>
        </w:rPr>
        <w:t xml:space="preserve">OS </w:t>
      </w:r>
      <w:r w:rsidR="002F0BA9" w:rsidRPr="00DC64A7">
        <w:rPr>
          <w:rFonts w:ascii="Trebuchet MS" w:hAnsi="Trebuchet MS" w:cstheme="minorHAnsi"/>
          <w:color w:val="0F243E" w:themeColor="text2" w:themeShade="80"/>
        </w:rPr>
        <w:t>6.</w:t>
      </w:r>
      <w:r w:rsidR="00BE4DC3" w:rsidRPr="00DC64A7">
        <w:rPr>
          <w:rFonts w:ascii="Trebuchet MS" w:hAnsi="Trebuchet MS" w:cstheme="minorHAnsi"/>
          <w:color w:val="0F243E" w:themeColor="text2" w:themeShade="80"/>
        </w:rPr>
        <w:t>1</w:t>
      </w:r>
      <w:r w:rsidR="002F0BA9" w:rsidRPr="00DC64A7">
        <w:rPr>
          <w:rFonts w:ascii="Trebuchet MS" w:hAnsi="Trebuchet MS" w:cstheme="minorHAnsi"/>
          <w:color w:val="0F243E" w:themeColor="text2" w:themeShade="80"/>
        </w:rPr>
        <w:t xml:space="preserve">., </w:t>
      </w:r>
      <w:r w:rsidRPr="00DC64A7">
        <w:rPr>
          <w:rFonts w:ascii="Trebuchet MS" w:hAnsi="Trebuchet MS" w:cstheme="minorHAnsi"/>
          <w:color w:val="0F243E" w:themeColor="text2" w:themeShade="80"/>
        </w:rPr>
        <w:t>din cadrul Programului Opera</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 xml:space="preserve">ional Capital Uman 2014-2020, bugetul </w:t>
      </w:r>
      <w:r w:rsidR="00346D84" w:rsidRPr="00DC64A7">
        <w:rPr>
          <w:rFonts w:ascii="Trebuchet MS" w:hAnsi="Trebuchet MS" w:cstheme="minorHAnsi"/>
          <w:color w:val="0F243E" w:themeColor="text2" w:themeShade="80"/>
        </w:rPr>
        <w:t xml:space="preserve">total </w:t>
      </w:r>
      <w:r w:rsidRPr="00DC64A7">
        <w:rPr>
          <w:rFonts w:ascii="Trebuchet MS" w:hAnsi="Trebuchet MS" w:cstheme="minorHAnsi"/>
          <w:color w:val="0F243E" w:themeColor="text2" w:themeShade="80"/>
        </w:rPr>
        <w:t xml:space="preserve">alocat este de </w:t>
      </w:r>
      <w:r w:rsidR="008B1160" w:rsidRPr="00DC64A7">
        <w:rPr>
          <w:rFonts w:ascii="Trebuchet MS" w:eastAsia="Calibri" w:hAnsi="Trebuchet MS" w:cstheme="minorHAnsi"/>
          <w:b/>
          <w:color w:val="0F243E" w:themeColor="text2" w:themeShade="80"/>
        </w:rPr>
        <w:t xml:space="preserve">122.582.353 </w:t>
      </w:r>
      <w:r w:rsidRPr="00DC64A7">
        <w:rPr>
          <w:rFonts w:ascii="Trebuchet MS" w:hAnsi="Trebuchet MS" w:cstheme="minorHAnsi"/>
          <w:color w:val="0F243E" w:themeColor="text2" w:themeShade="80"/>
        </w:rPr>
        <w:t>euro (contribu</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ia UE+ contribu</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ia na</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 xml:space="preserve">ională) după cum urmează: </w:t>
      </w:r>
    </w:p>
    <w:p w14:paraId="3912BD0C" w14:textId="77777777" w:rsidR="004C0DD6" w:rsidRPr="00DC64A7" w:rsidRDefault="004C0DD6" w:rsidP="005474B1">
      <w:pPr>
        <w:spacing w:after="0" w:line="240" w:lineRule="auto"/>
        <w:jc w:val="both"/>
        <w:rPr>
          <w:rFonts w:ascii="Trebuchet MS" w:hAnsi="Trebuchet MS" w:cstheme="minorHAnsi"/>
          <w:color w:val="0F243E" w:themeColor="text2" w:themeShade="80"/>
        </w:rPr>
      </w:pPr>
    </w:p>
    <w:p w14:paraId="103330D0" w14:textId="122D55AB" w:rsidR="004C0DD6" w:rsidRPr="00DC64A7" w:rsidRDefault="00863DBA" w:rsidP="005474B1">
      <w:pPr>
        <w:numPr>
          <w:ilvl w:val="0"/>
          <w:numId w:val="2"/>
        </w:numPr>
        <w:shd w:val="clear" w:color="auto" w:fill="FFFFFF"/>
        <w:suppressAutoHyphens/>
        <w:spacing w:after="0" w:line="240" w:lineRule="auto"/>
        <w:jc w:val="both"/>
        <w:rPr>
          <w:rFonts w:ascii="Trebuchet MS" w:hAnsi="Trebuchet MS" w:cstheme="minorHAnsi"/>
          <w:color w:val="0F243E" w:themeColor="text2" w:themeShade="80"/>
        </w:rPr>
      </w:pPr>
      <w:r w:rsidRPr="00DC64A7">
        <w:rPr>
          <w:rFonts w:ascii="Trebuchet MS" w:hAnsi="Trebuchet MS" w:cstheme="minorHAnsi"/>
          <w:b/>
          <w:color w:val="0F243E" w:themeColor="text2" w:themeShade="80"/>
        </w:rPr>
        <w:t>pentru</w:t>
      </w:r>
      <w:r w:rsidRPr="00DC64A7">
        <w:rPr>
          <w:rFonts w:ascii="Trebuchet MS" w:hAnsi="Trebuchet MS" w:cstheme="minorHAnsi"/>
          <w:color w:val="0F243E" w:themeColor="text2" w:themeShade="80"/>
        </w:rPr>
        <w:t xml:space="preserve"> </w:t>
      </w:r>
      <w:r w:rsidR="002C52B1" w:rsidRPr="00DC64A7">
        <w:rPr>
          <w:rFonts w:ascii="Trebuchet MS" w:hAnsi="Trebuchet MS" w:cstheme="minorHAnsi"/>
          <w:b/>
          <w:color w:val="0F243E" w:themeColor="text2" w:themeShade="80"/>
        </w:rPr>
        <w:t>regiunile mai pu</w:t>
      </w:r>
      <w:r w:rsidR="00177BB2" w:rsidRPr="00DC64A7">
        <w:rPr>
          <w:rFonts w:ascii="Trebuchet MS" w:hAnsi="Trebuchet MS" w:cstheme="minorHAnsi"/>
          <w:b/>
          <w:color w:val="0F243E" w:themeColor="text2" w:themeShade="80"/>
        </w:rPr>
        <w:t>ț</w:t>
      </w:r>
      <w:r w:rsidR="002C52B1" w:rsidRPr="00DC64A7">
        <w:rPr>
          <w:rFonts w:ascii="Trebuchet MS" w:hAnsi="Trebuchet MS" w:cstheme="minorHAnsi"/>
          <w:b/>
          <w:color w:val="0F243E" w:themeColor="text2" w:themeShade="80"/>
        </w:rPr>
        <w:t>in dezvoltate</w:t>
      </w:r>
      <w:r w:rsidR="002C52B1" w:rsidRPr="00DC64A7">
        <w:rPr>
          <w:rFonts w:ascii="Trebuchet MS" w:hAnsi="Trebuchet MS" w:cstheme="minorHAnsi"/>
          <w:color w:val="0F243E" w:themeColor="text2" w:themeShade="80"/>
        </w:rPr>
        <w:t xml:space="preserve"> (Nord-Est, Nord-Vest, Vest, Sud-Vest Oltenia, Centru, Sud-Est </w:t>
      </w:r>
      <w:r w:rsidR="00177BB2" w:rsidRPr="00DC64A7">
        <w:rPr>
          <w:rFonts w:ascii="Trebuchet MS" w:hAnsi="Trebuchet MS" w:cstheme="minorHAnsi"/>
          <w:color w:val="0F243E" w:themeColor="text2" w:themeShade="80"/>
        </w:rPr>
        <w:t>ș</w:t>
      </w:r>
      <w:r w:rsidR="002C52B1" w:rsidRPr="00DC64A7">
        <w:rPr>
          <w:rFonts w:ascii="Trebuchet MS" w:hAnsi="Trebuchet MS" w:cstheme="minorHAnsi"/>
          <w:color w:val="0F243E" w:themeColor="text2" w:themeShade="80"/>
        </w:rPr>
        <w:t xml:space="preserve">i Sud-Muntenia), </w:t>
      </w:r>
      <w:r w:rsidRPr="00DC64A7">
        <w:rPr>
          <w:rFonts w:ascii="Trebuchet MS" w:hAnsi="Trebuchet MS" w:cstheme="minorHAnsi"/>
          <w:color w:val="0F243E" w:themeColor="text2" w:themeShade="80"/>
        </w:rPr>
        <w:t>alocarea</w:t>
      </w:r>
      <w:r w:rsidR="002C52B1" w:rsidRPr="00DC64A7">
        <w:rPr>
          <w:rFonts w:ascii="Trebuchet MS" w:hAnsi="Trebuchet MS" w:cstheme="minorHAnsi"/>
          <w:color w:val="0F243E" w:themeColor="text2" w:themeShade="80"/>
        </w:rPr>
        <w:t xml:space="preserve"> este de </w:t>
      </w:r>
      <w:r w:rsidR="00C34730" w:rsidRPr="00DC64A7">
        <w:rPr>
          <w:rFonts w:ascii="Trebuchet MS" w:hAnsi="Trebuchet MS" w:cstheme="minorHAnsi"/>
          <w:b/>
          <w:color w:val="0F243E" w:themeColor="text2" w:themeShade="80"/>
        </w:rPr>
        <w:t>118.682.353</w:t>
      </w:r>
      <w:r w:rsidR="00E21BA1" w:rsidRPr="00DC64A7">
        <w:rPr>
          <w:rFonts w:ascii="Trebuchet MS" w:hAnsi="Trebuchet MS" w:cstheme="minorHAnsi"/>
          <w:b/>
          <w:color w:val="0F243E" w:themeColor="text2" w:themeShade="80"/>
        </w:rPr>
        <w:t xml:space="preserve"> </w:t>
      </w:r>
      <w:r w:rsidR="002C52B1" w:rsidRPr="00DC64A7">
        <w:rPr>
          <w:rFonts w:ascii="Trebuchet MS" w:hAnsi="Trebuchet MS" w:cstheme="minorHAnsi"/>
          <w:b/>
          <w:color w:val="0F243E" w:themeColor="text2" w:themeShade="80"/>
        </w:rPr>
        <w:t>euro</w:t>
      </w:r>
      <w:r w:rsidRPr="00DC64A7">
        <w:rPr>
          <w:rFonts w:ascii="Trebuchet MS" w:hAnsi="Trebuchet MS" w:cstheme="minorHAnsi"/>
          <w:b/>
          <w:color w:val="0F243E" w:themeColor="text2" w:themeShade="80"/>
        </w:rPr>
        <w:t xml:space="preserve"> (</w:t>
      </w:r>
      <w:r w:rsidRPr="00DC64A7">
        <w:rPr>
          <w:rFonts w:ascii="Trebuchet MS" w:hAnsi="Trebuchet MS" w:cstheme="minorHAnsi"/>
          <w:color w:val="0F243E" w:themeColor="text2" w:themeShade="80"/>
        </w:rPr>
        <w:t>contribuția UE+ contribuția națională)</w:t>
      </w:r>
      <w:r w:rsidR="002C52B1" w:rsidRPr="00DC64A7">
        <w:rPr>
          <w:rFonts w:ascii="Trebuchet MS" w:hAnsi="Trebuchet MS" w:cstheme="minorHAnsi"/>
          <w:color w:val="0F243E" w:themeColor="text2" w:themeShade="80"/>
        </w:rPr>
        <w:t>, din care contribu</w:t>
      </w:r>
      <w:r w:rsidR="00177BB2" w:rsidRPr="00DC64A7">
        <w:rPr>
          <w:rFonts w:ascii="Trebuchet MS" w:hAnsi="Trebuchet MS" w:cstheme="minorHAnsi"/>
          <w:color w:val="0F243E" w:themeColor="text2" w:themeShade="80"/>
        </w:rPr>
        <w:t>ț</w:t>
      </w:r>
      <w:r w:rsidR="002C52B1" w:rsidRPr="00DC64A7">
        <w:rPr>
          <w:rFonts w:ascii="Trebuchet MS" w:hAnsi="Trebuchet MS" w:cstheme="minorHAnsi"/>
          <w:color w:val="0F243E" w:themeColor="text2" w:themeShade="80"/>
        </w:rPr>
        <w:t xml:space="preserve">ia UE este de </w:t>
      </w:r>
      <w:r w:rsidR="00C34730" w:rsidRPr="00DC64A7">
        <w:rPr>
          <w:rFonts w:ascii="Trebuchet MS" w:hAnsi="Trebuchet MS" w:cstheme="minorHAnsi"/>
          <w:b/>
          <w:color w:val="0F243E" w:themeColor="text2" w:themeShade="80"/>
        </w:rPr>
        <w:t>10</w:t>
      </w:r>
      <w:r w:rsidR="00DE2AED">
        <w:rPr>
          <w:rFonts w:ascii="Trebuchet MS" w:hAnsi="Trebuchet MS" w:cstheme="minorHAnsi"/>
          <w:b/>
          <w:color w:val="0F243E" w:themeColor="text2" w:themeShade="80"/>
        </w:rPr>
        <w:t>0.880</w:t>
      </w:r>
      <w:r w:rsidR="00C34730" w:rsidRPr="00DC64A7">
        <w:rPr>
          <w:rFonts w:ascii="Trebuchet MS" w:hAnsi="Trebuchet MS" w:cstheme="minorHAnsi"/>
          <w:b/>
          <w:color w:val="0F243E" w:themeColor="text2" w:themeShade="80"/>
        </w:rPr>
        <w:t>.000</w:t>
      </w:r>
      <w:r w:rsidR="002C52B1" w:rsidRPr="00DC64A7">
        <w:rPr>
          <w:rFonts w:ascii="Trebuchet MS" w:hAnsi="Trebuchet MS" w:cstheme="minorHAnsi"/>
          <w:color w:val="0F243E" w:themeColor="text2" w:themeShade="80"/>
        </w:rPr>
        <w:t xml:space="preserve"> euro (85%), iar contribu</w:t>
      </w:r>
      <w:r w:rsidR="00177BB2" w:rsidRPr="00DC64A7">
        <w:rPr>
          <w:rFonts w:ascii="Trebuchet MS" w:hAnsi="Trebuchet MS" w:cstheme="minorHAnsi"/>
          <w:color w:val="0F243E" w:themeColor="text2" w:themeShade="80"/>
        </w:rPr>
        <w:t>ț</w:t>
      </w:r>
      <w:r w:rsidR="002C52B1" w:rsidRPr="00DC64A7">
        <w:rPr>
          <w:rFonts w:ascii="Trebuchet MS" w:hAnsi="Trebuchet MS" w:cstheme="minorHAnsi"/>
          <w:color w:val="0F243E" w:themeColor="text2" w:themeShade="80"/>
        </w:rPr>
        <w:t>ia na</w:t>
      </w:r>
      <w:r w:rsidR="00177BB2" w:rsidRPr="00DC64A7">
        <w:rPr>
          <w:rFonts w:ascii="Trebuchet MS" w:hAnsi="Trebuchet MS" w:cstheme="minorHAnsi"/>
          <w:color w:val="0F243E" w:themeColor="text2" w:themeShade="80"/>
        </w:rPr>
        <w:t>ț</w:t>
      </w:r>
      <w:r w:rsidR="002C52B1" w:rsidRPr="00DC64A7">
        <w:rPr>
          <w:rFonts w:ascii="Trebuchet MS" w:hAnsi="Trebuchet MS" w:cstheme="minorHAnsi"/>
          <w:color w:val="0F243E" w:themeColor="text2" w:themeShade="80"/>
        </w:rPr>
        <w:t xml:space="preserve">ională este de </w:t>
      </w:r>
      <w:r w:rsidR="00C34730" w:rsidRPr="00DC64A7">
        <w:rPr>
          <w:rFonts w:ascii="Trebuchet MS" w:hAnsi="Trebuchet MS" w:cstheme="minorHAnsi"/>
          <w:b/>
          <w:color w:val="0F243E" w:themeColor="text2" w:themeShade="80"/>
        </w:rPr>
        <w:t>17.802.353</w:t>
      </w:r>
      <w:r w:rsidR="00E21BA1" w:rsidRPr="00DC64A7">
        <w:rPr>
          <w:rFonts w:ascii="Trebuchet MS" w:hAnsi="Trebuchet MS" w:cstheme="minorHAnsi"/>
          <w:color w:val="0F243E" w:themeColor="text2" w:themeShade="80"/>
        </w:rPr>
        <w:t xml:space="preserve"> </w:t>
      </w:r>
      <w:r w:rsidR="002C52B1" w:rsidRPr="00DC64A7">
        <w:rPr>
          <w:rFonts w:ascii="Trebuchet MS" w:hAnsi="Trebuchet MS" w:cstheme="minorHAnsi"/>
          <w:color w:val="0F243E" w:themeColor="text2" w:themeShade="80"/>
        </w:rPr>
        <w:t>euro (</w:t>
      </w:r>
      <w:r w:rsidR="00E21BA1" w:rsidRPr="00DC64A7">
        <w:rPr>
          <w:rFonts w:ascii="Trebuchet MS" w:hAnsi="Trebuchet MS" w:cstheme="minorHAnsi"/>
          <w:color w:val="0F243E" w:themeColor="text2" w:themeShade="80"/>
        </w:rPr>
        <w:t>15%</w:t>
      </w:r>
      <w:r w:rsidR="00FA52B6" w:rsidRPr="00DC64A7">
        <w:rPr>
          <w:rFonts w:ascii="Trebuchet MS" w:hAnsi="Trebuchet MS" w:cstheme="minorHAnsi"/>
          <w:color w:val="0F243E" w:themeColor="text2" w:themeShade="80"/>
        </w:rPr>
        <w:t>)</w:t>
      </w:r>
    </w:p>
    <w:p w14:paraId="56ABE611" w14:textId="0B0559AE" w:rsidR="004C0DD6" w:rsidRPr="00DC64A7" w:rsidRDefault="00863DBA" w:rsidP="005474B1">
      <w:pPr>
        <w:numPr>
          <w:ilvl w:val="0"/>
          <w:numId w:val="2"/>
        </w:numPr>
        <w:shd w:val="clear" w:color="auto" w:fill="FFFFFF"/>
        <w:suppressAutoHyphens/>
        <w:spacing w:after="0" w:line="240" w:lineRule="auto"/>
        <w:jc w:val="both"/>
        <w:rPr>
          <w:rFonts w:ascii="Trebuchet MS" w:hAnsi="Trebuchet MS" w:cstheme="minorHAnsi"/>
          <w:color w:val="0F243E" w:themeColor="text2" w:themeShade="80"/>
        </w:rPr>
      </w:pPr>
      <w:r w:rsidRPr="00DC64A7">
        <w:rPr>
          <w:rFonts w:ascii="Trebuchet MS" w:hAnsi="Trebuchet MS" w:cstheme="minorHAnsi"/>
          <w:b/>
          <w:color w:val="0F243E" w:themeColor="text2" w:themeShade="80"/>
        </w:rPr>
        <w:t>pentru</w:t>
      </w:r>
      <w:r w:rsidRPr="00DC64A7">
        <w:rPr>
          <w:rFonts w:ascii="Trebuchet MS" w:hAnsi="Trebuchet MS" w:cstheme="minorHAnsi"/>
          <w:color w:val="0F243E" w:themeColor="text2" w:themeShade="80"/>
        </w:rPr>
        <w:t xml:space="preserve"> </w:t>
      </w:r>
      <w:r w:rsidR="00C34730" w:rsidRPr="00DC64A7">
        <w:rPr>
          <w:rFonts w:ascii="Trebuchet MS" w:hAnsi="Trebuchet MS" w:cstheme="minorHAnsi"/>
          <w:b/>
          <w:color w:val="0F243E" w:themeColor="text2" w:themeShade="80"/>
        </w:rPr>
        <w:t>regiunea mai dezvoltată</w:t>
      </w:r>
      <w:r w:rsidR="00C34730" w:rsidRPr="00DC64A7">
        <w:rPr>
          <w:rFonts w:ascii="Trebuchet MS" w:hAnsi="Trebuchet MS" w:cstheme="minorHAnsi"/>
          <w:color w:val="0F243E" w:themeColor="text2" w:themeShade="80"/>
        </w:rPr>
        <w:t xml:space="preserve"> (Bucure</w:t>
      </w:r>
      <w:r w:rsidR="00177BB2" w:rsidRPr="00DC64A7">
        <w:rPr>
          <w:rFonts w:ascii="Trebuchet MS" w:hAnsi="Trebuchet MS" w:cstheme="minorHAnsi"/>
          <w:color w:val="0F243E" w:themeColor="text2" w:themeShade="80"/>
        </w:rPr>
        <w:t>ș</w:t>
      </w:r>
      <w:r w:rsidR="00C34730" w:rsidRPr="00DC64A7">
        <w:rPr>
          <w:rFonts w:ascii="Trebuchet MS" w:hAnsi="Trebuchet MS" w:cstheme="minorHAnsi"/>
          <w:color w:val="0F243E" w:themeColor="text2" w:themeShade="80"/>
        </w:rPr>
        <w:t xml:space="preserve">ti-Ilfov), </w:t>
      </w:r>
      <w:r w:rsidR="00D4684D" w:rsidRPr="00DC64A7">
        <w:rPr>
          <w:rFonts w:ascii="Trebuchet MS" w:hAnsi="Trebuchet MS" w:cstheme="minorHAnsi"/>
          <w:color w:val="0F243E" w:themeColor="text2" w:themeShade="80"/>
        </w:rPr>
        <w:t xml:space="preserve">alocarea este de </w:t>
      </w:r>
      <w:r w:rsidR="00C34730" w:rsidRPr="00DC64A7">
        <w:rPr>
          <w:rFonts w:ascii="Trebuchet MS" w:hAnsi="Trebuchet MS" w:cstheme="minorHAnsi"/>
          <w:b/>
          <w:color w:val="0F243E" w:themeColor="text2" w:themeShade="80"/>
        </w:rPr>
        <w:t>3.900.000 euro,</w:t>
      </w:r>
      <w:r w:rsidR="00C34730" w:rsidRPr="00DC64A7">
        <w:rPr>
          <w:rFonts w:ascii="Trebuchet MS" w:hAnsi="Trebuchet MS" w:cstheme="minorHAnsi"/>
          <w:color w:val="0F243E" w:themeColor="text2" w:themeShade="80"/>
        </w:rPr>
        <w:t xml:space="preserve"> din care contribu</w:t>
      </w:r>
      <w:r w:rsidR="00177BB2" w:rsidRPr="00DC64A7">
        <w:rPr>
          <w:rFonts w:ascii="Trebuchet MS" w:hAnsi="Trebuchet MS" w:cstheme="minorHAnsi"/>
          <w:color w:val="0F243E" w:themeColor="text2" w:themeShade="80"/>
        </w:rPr>
        <w:t>ț</w:t>
      </w:r>
      <w:r w:rsidR="00C34730" w:rsidRPr="00DC64A7">
        <w:rPr>
          <w:rFonts w:ascii="Trebuchet MS" w:hAnsi="Trebuchet MS" w:cstheme="minorHAnsi"/>
          <w:color w:val="0F243E" w:themeColor="text2" w:themeShade="80"/>
        </w:rPr>
        <w:t xml:space="preserve">ia UE este de </w:t>
      </w:r>
      <w:r w:rsidR="00C34730" w:rsidRPr="00DC64A7">
        <w:rPr>
          <w:rFonts w:ascii="Trebuchet MS" w:hAnsi="Trebuchet MS" w:cstheme="minorHAnsi"/>
          <w:b/>
          <w:color w:val="0F243E" w:themeColor="text2" w:themeShade="80"/>
        </w:rPr>
        <w:t>3.120.000</w:t>
      </w:r>
      <w:r w:rsidR="00C34730" w:rsidRPr="00DC64A7">
        <w:rPr>
          <w:rFonts w:ascii="Trebuchet MS" w:hAnsi="Trebuchet MS" w:cstheme="minorHAnsi"/>
          <w:color w:val="0F243E" w:themeColor="text2" w:themeShade="80"/>
        </w:rPr>
        <w:t xml:space="preserve"> euro (80%), iar </w:t>
      </w:r>
      <w:r w:rsidR="004C0DD6" w:rsidRPr="00DC64A7">
        <w:rPr>
          <w:rFonts w:ascii="Trebuchet MS" w:hAnsi="Trebuchet MS" w:cstheme="minorHAnsi"/>
          <w:color w:val="0F243E" w:themeColor="text2" w:themeShade="80"/>
        </w:rPr>
        <w:t xml:space="preserve"> </w:t>
      </w:r>
      <w:r w:rsidR="00C34730" w:rsidRPr="00DC64A7">
        <w:rPr>
          <w:rFonts w:ascii="Trebuchet MS" w:hAnsi="Trebuchet MS" w:cstheme="minorHAnsi"/>
          <w:color w:val="0F243E" w:themeColor="text2" w:themeShade="80"/>
        </w:rPr>
        <w:t>contribu</w:t>
      </w:r>
      <w:r w:rsidR="00177BB2" w:rsidRPr="00DC64A7">
        <w:rPr>
          <w:rFonts w:ascii="Trebuchet MS" w:hAnsi="Trebuchet MS" w:cstheme="minorHAnsi"/>
          <w:color w:val="0F243E" w:themeColor="text2" w:themeShade="80"/>
        </w:rPr>
        <w:t>ț</w:t>
      </w:r>
      <w:r w:rsidR="00C34730" w:rsidRPr="00DC64A7">
        <w:rPr>
          <w:rFonts w:ascii="Trebuchet MS" w:hAnsi="Trebuchet MS" w:cstheme="minorHAnsi"/>
          <w:color w:val="0F243E" w:themeColor="text2" w:themeShade="80"/>
        </w:rPr>
        <w:t>ia na</w:t>
      </w:r>
      <w:r w:rsidR="00177BB2" w:rsidRPr="00DC64A7">
        <w:rPr>
          <w:rFonts w:ascii="Trebuchet MS" w:hAnsi="Trebuchet MS" w:cstheme="minorHAnsi"/>
          <w:color w:val="0F243E" w:themeColor="text2" w:themeShade="80"/>
        </w:rPr>
        <w:t>ț</w:t>
      </w:r>
      <w:r w:rsidR="00C34730" w:rsidRPr="00DC64A7">
        <w:rPr>
          <w:rFonts w:ascii="Trebuchet MS" w:hAnsi="Trebuchet MS" w:cstheme="minorHAnsi"/>
          <w:color w:val="0F243E" w:themeColor="text2" w:themeShade="80"/>
        </w:rPr>
        <w:t xml:space="preserve">ională este de </w:t>
      </w:r>
      <w:r w:rsidR="00C34730" w:rsidRPr="00DC64A7">
        <w:rPr>
          <w:rFonts w:ascii="Trebuchet MS" w:hAnsi="Trebuchet MS" w:cstheme="minorHAnsi"/>
          <w:b/>
          <w:color w:val="0F243E" w:themeColor="text2" w:themeShade="80"/>
        </w:rPr>
        <w:t>780.000</w:t>
      </w:r>
      <w:r w:rsidR="00C34730" w:rsidRPr="00DC64A7">
        <w:rPr>
          <w:rFonts w:ascii="Trebuchet MS" w:hAnsi="Trebuchet MS" w:cstheme="minorHAnsi"/>
          <w:color w:val="0F243E" w:themeColor="text2" w:themeShade="80"/>
        </w:rPr>
        <w:t xml:space="preserve"> euro (20%</w:t>
      </w:r>
      <w:r w:rsidR="00FA52B6" w:rsidRPr="00DC64A7">
        <w:rPr>
          <w:rFonts w:ascii="Trebuchet MS" w:hAnsi="Trebuchet MS" w:cstheme="minorHAnsi"/>
          <w:color w:val="0F243E" w:themeColor="text2" w:themeShade="80"/>
        </w:rPr>
        <w:t>)</w:t>
      </w:r>
      <w:r w:rsidR="00C34730" w:rsidRPr="00DC64A7">
        <w:rPr>
          <w:rFonts w:ascii="Trebuchet MS" w:hAnsi="Trebuchet MS" w:cstheme="minorHAnsi"/>
          <w:color w:val="0F243E" w:themeColor="text2" w:themeShade="80"/>
        </w:rPr>
        <w:t>.</w:t>
      </w:r>
    </w:p>
    <w:p w14:paraId="01A73FDA" w14:textId="77777777" w:rsidR="00C82190" w:rsidRPr="00DC64A7" w:rsidRDefault="00C82190" w:rsidP="005474B1">
      <w:pPr>
        <w:autoSpaceDE w:val="0"/>
        <w:autoSpaceDN w:val="0"/>
        <w:adjustRightInd w:val="0"/>
        <w:spacing w:after="0" w:line="240" w:lineRule="auto"/>
        <w:jc w:val="both"/>
        <w:rPr>
          <w:rFonts w:ascii="Trebuchet MS" w:hAnsi="Trebuchet MS" w:cstheme="minorHAnsi"/>
          <w:color w:val="0F243E" w:themeColor="text2" w:themeShade="80"/>
        </w:rPr>
      </w:pPr>
    </w:p>
    <w:p w14:paraId="18CF3DCB" w14:textId="4A7F3C1C" w:rsidR="00500940" w:rsidRPr="00DC64A7" w:rsidRDefault="007F127A" w:rsidP="005474B1">
      <w:pPr>
        <w:autoSpaceDE w:val="0"/>
        <w:autoSpaceDN w:val="0"/>
        <w:adjustRightInd w:val="0"/>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Pentru regiunile mai puțin dezvoltate ale României, alocarea financiară totală va fi determinată în mod diferențiat în funcție de distribuția geografică a factorilor de risc pe județe ale României</w:t>
      </w:r>
      <w:r w:rsidRPr="00DC64A7">
        <w:rPr>
          <w:rStyle w:val="Referinnotdesubsol"/>
          <w:rFonts w:ascii="Trebuchet MS" w:hAnsi="Trebuchet MS" w:cstheme="minorHAnsi"/>
          <w:color w:val="0F243E" w:themeColor="text2" w:themeShade="80"/>
        </w:rPr>
        <w:footnoteReference w:id="7"/>
      </w:r>
    </w:p>
    <w:p w14:paraId="7A9F5FF6" w14:textId="77777777" w:rsidR="006E3618" w:rsidRPr="00DC64A7" w:rsidRDefault="006E3618" w:rsidP="005474B1">
      <w:pPr>
        <w:autoSpaceDE w:val="0"/>
        <w:autoSpaceDN w:val="0"/>
        <w:adjustRightInd w:val="0"/>
        <w:spacing w:after="0" w:line="240" w:lineRule="auto"/>
        <w:jc w:val="both"/>
        <w:rPr>
          <w:rFonts w:ascii="Trebuchet MS" w:hAnsi="Trebuchet MS" w:cstheme="minorHAnsi"/>
          <w:color w:val="0F243E" w:themeColor="text2" w:themeShade="80"/>
        </w:rPr>
      </w:pPr>
    </w:p>
    <w:tbl>
      <w:tblPr>
        <w:tblW w:w="9826" w:type="dxa"/>
        <w:tblInd w:w="-10" w:type="dxa"/>
        <w:tblLook w:val="04A0" w:firstRow="1" w:lastRow="0" w:firstColumn="1" w:lastColumn="0" w:noHBand="0" w:noVBand="1"/>
      </w:tblPr>
      <w:tblGrid>
        <w:gridCol w:w="2520"/>
        <w:gridCol w:w="1440"/>
        <w:gridCol w:w="2070"/>
        <w:gridCol w:w="1800"/>
        <w:gridCol w:w="1996"/>
      </w:tblGrid>
      <w:tr w:rsidR="00DC64A7" w:rsidRPr="00DC64A7" w14:paraId="27FD3A55" w14:textId="77777777" w:rsidTr="00A66204">
        <w:trPr>
          <w:trHeight w:val="1162"/>
        </w:trPr>
        <w:tc>
          <w:tcPr>
            <w:tcW w:w="2520" w:type="dxa"/>
            <w:tcBorders>
              <w:top w:val="single" w:sz="8" w:space="0" w:color="auto"/>
              <w:left w:val="single" w:sz="8" w:space="0" w:color="auto"/>
              <w:bottom w:val="single" w:sz="4" w:space="0" w:color="auto"/>
              <w:right w:val="single" w:sz="8" w:space="0" w:color="auto"/>
            </w:tcBorders>
            <w:shd w:val="clear" w:color="auto" w:fill="FDE9D9" w:themeFill="accent6" w:themeFillTint="33"/>
            <w:hideMark/>
          </w:tcPr>
          <w:p w14:paraId="53ED4877" w14:textId="77777777" w:rsidR="003117FA" w:rsidRPr="00DC64A7" w:rsidRDefault="003117FA" w:rsidP="005474B1">
            <w:pPr>
              <w:spacing w:after="0" w:line="240" w:lineRule="auto"/>
              <w:rPr>
                <w:rFonts w:ascii="Trebuchet MS" w:eastAsia="Times New Roman" w:hAnsi="Trebuchet MS" w:cs="Times New Roman"/>
                <w:b/>
                <w:bCs/>
                <w:color w:val="0F243E" w:themeColor="text2" w:themeShade="80"/>
                <w:lang w:val="en-US"/>
              </w:rPr>
            </w:pPr>
            <w:r w:rsidRPr="00DC64A7">
              <w:rPr>
                <w:rFonts w:ascii="Trebuchet MS" w:eastAsia="Times New Roman" w:hAnsi="Trebuchet MS" w:cs="Times New Roman"/>
                <w:b/>
                <w:bCs/>
                <w:color w:val="0F243E" w:themeColor="text2" w:themeShade="80"/>
                <w:lang w:val="en-US"/>
              </w:rPr>
              <w:lastRenderedPageBreak/>
              <w:t>REGIUNE DE DEZVOLTARE</w:t>
            </w:r>
          </w:p>
        </w:tc>
        <w:tc>
          <w:tcPr>
            <w:tcW w:w="1440" w:type="dxa"/>
            <w:tcBorders>
              <w:top w:val="single" w:sz="8" w:space="0" w:color="auto"/>
              <w:left w:val="single" w:sz="8" w:space="0" w:color="auto"/>
              <w:bottom w:val="single" w:sz="4" w:space="0" w:color="auto"/>
              <w:right w:val="single" w:sz="8" w:space="0" w:color="auto"/>
            </w:tcBorders>
            <w:shd w:val="clear" w:color="auto" w:fill="FDE9D9" w:themeFill="accent6" w:themeFillTint="33"/>
          </w:tcPr>
          <w:p w14:paraId="5101CE87" w14:textId="189A2352" w:rsidR="003117FA" w:rsidRPr="00DE2AED" w:rsidRDefault="003117FA" w:rsidP="005474B1">
            <w:pPr>
              <w:spacing w:after="0" w:line="240" w:lineRule="auto"/>
              <w:rPr>
                <w:rFonts w:ascii="Trebuchet MS" w:eastAsia="Times New Roman" w:hAnsi="Trebuchet MS" w:cs="Times New Roman"/>
                <w:b/>
                <w:bCs/>
                <w:color w:val="0F243E" w:themeColor="text2" w:themeShade="80"/>
                <w:lang w:val="fr-FR"/>
              </w:rPr>
            </w:pPr>
            <w:proofErr w:type="spellStart"/>
            <w:r w:rsidRPr="00DE2AED">
              <w:rPr>
                <w:rFonts w:ascii="Trebuchet MS" w:eastAsia="Times New Roman" w:hAnsi="Trebuchet MS" w:cs="Times New Roman"/>
                <w:b/>
                <w:bCs/>
                <w:color w:val="0F243E" w:themeColor="text2" w:themeShade="80"/>
                <w:lang w:val="fr-FR"/>
              </w:rPr>
              <w:t>Numar</w:t>
            </w:r>
            <w:proofErr w:type="spellEnd"/>
            <w:r w:rsidRPr="00DE2AED">
              <w:rPr>
                <w:rFonts w:ascii="Trebuchet MS" w:eastAsia="Times New Roman" w:hAnsi="Trebuchet MS" w:cs="Times New Roman"/>
                <w:b/>
                <w:bCs/>
                <w:color w:val="0F243E" w:themeColor="text2" w:themeShade="80"/>
                <w:lang w:val="fr-FR"/>
              </w:rPr>
              <w:t xml:space="preserve"> total de </w:t>
            </w:r>
            <w:proofErr w:type="spellStart"/>
            <w:r w:rsidRPr="00DE2AED">
              <w:rPr>
                <w:rFonts w:ascii="Trebuchet MS" w:eastAsia="Times New Roman" w:hAnsi="Trebuchet MS" w:cs="Times New Roman"/>
                <w:b/>
                <w:bCs/>
                <w:color w:val="0F243E" w:themeColor="text2" w:themeShade="80"/>
                <w:lang w:val="fr-FR"/>
              </w:rPr>
              <w:t>factori</w:t>
            </w:r>
            <w:proofErr w:type="spellEnd"/>
            <w:r w:rsidRPr="00DE2AED">
              <w:rPr>
                <w:rFonts w:ascii="Trebuchet MS" w:eastAsia="Times New Roman" w:hAnsi="Trebuchet MS" w:cs="Times New Roman"/>
                <w:b/>
                <w:bCs/>
                <w:color w:val="0F243E" w:themeColor="text2" w:themeShade="80"/>
                <w:lang w:val="fr-FR"/>
              </w:rPr>
              <w:t xml:space="preserve"> de </w:t>
            </w:r>
            <w:proofErr w:type="spellStart"/>
            <w:r w:rsidRPr="00DE2AED">
              <w:rPr>
                <w:rFonts w:ascii="Trebuchet MS" w:eastAsia="Times New Roman" w:hAnsi="Trebuchet MS" w:cs="Times New Roman"/>
                <w:b/>
                <w:bCs/>
                <w:color w:val="0F243E" w:themeColor="text2" w:themeShade="80"/>
                <w:lang w:val="fr-FR"/>
              </w:rPr>
              <w:t>risc</w:t>
            </w:r>
            <w:proofErr w:type="spellEnd"/>
          </w:p>
        </w:tc>
        <w:tc>
          <w:tcPr>
            <w:tcW w:w="2070" w:type="dxa"/>
            <w:tcBorders>
              <w:top w:val="single" w:sz="8" w:space="0" w:color="auto"/>
              <w:left w:val="single" w:sz="8" w:space="0" w:color="auto"/>
              <w:bottom w:val="single" w:sz="4" w:space="0" w:color="auto"/>
              <w:right w:val="single" w:sz="8" w:space="0" w:color="auto"/>
            </w:tcBorders>
            <w:shd w:val="clear" w:color="auto" w:fill="FDE9D9" w:themeFill="accent6" w:themeFillTint="33"/>
          </w:tcPr>
          <w:p w14:paraId="4D5CEDF4" w14:textId="6A3495F1" w:rsidR="003117FA" w:rsidRPr="00DC64A7" w:rsidRDefault="003117FA" w:rsidP="005474B1">
            <w:pPr>
              <w:spacing w:after="0" w:line="240" w:lineRule="auto"/>
              <w:rPr>
                <w:rFonts w:ascii="Trebuchet MS" w:eastAsia="Times New Roman" w:hAnsi="Trebuchet MS" w:cs="Times New Roman"/>
                <w:b/>
                <w:bCs/>
                <w:color w:val="0F243E" w:themeColor="text2" w:themeShade="80"/>
                <w:lang w:val="en-US"/>
              </w:rPr>
            </w:pPr>
            <w:r w:rsidRPr="00DC64A7">
              <w:rPr>
                <w:rFonts w:ascii="Trebuchet MS" w:eastAsia="Calibri" w:hAnsi="Trebuchet MS" w:cs="Times New Roman"/>
                <w:b/>
                <w:color w:val="0F243E" w:themeColor="text2" w:themeShade="80"/>
              </w:rPr>
              <w:t>Contribuția UE (euro)</w:t>
            </w:r>
          </w:p>
        </w:tc>
        <w:tc>
          <w:tcPr>
            <w:tcW w:w="1800" w:type="dxa"/>
            <w:tcBorders>
              <w:top w:val="single" w:sz="8" w:space="0" w:color="auto"/>
              <w:left w:val="nil"/>
              <w:bottom w:val="single" w:sz="4" w:space="0" w:color="auto"/>
              <w:right w:val="single" w:sz="8" w:space="0" w:color="auto"/>
            </w:tcBorders>
            <w:shd w:val="clear" w:color="auto" w:fill="FDE9D9" w:themeFill="accent6" w:themeFillTint="33"/>
          </w:tcPr>
          <w:p w14:paraId="4F8A707B" w14:textId="77777777" w:rsidR="003117FA" w:rsidRPr="00DC64A7" w:rsidRDefault="003117FA" w:rsidP="005474B1">
            <w:pPr>
              <w:spacing w:after="0" w:line="240" w:lineRule="auto"/>
              <w:rPr>
                <w:rFonts w:ascii="Trebuchet MS" w:eastAsia="Times New Roman" w:hAnsi="Trebuchet MS" w:cs="Times New Roman"/>
                <w:b/>
                <w:bCs/>
                <w:color w:val="0F243E" w:themeColor="text2" w:themeShade="80"/>
                <w:lang w:val="en-US"/>
              </w:rPr>
            </w:pPr>
            <w:r w:rsidRPr="00DC64A7">
              <w:rPr>
                <w:rFonts w:ascii="Trebuchet MS" w:eastAsia="Calibri" w:hAnsi="Trebuchet MS" w:cs="Times New Roman"/>
                <w:b/>
                <w:color w:val="0F243E" w:themeColor="text2" w:themeShade="80"/>
              </w:rPr>
              <w:t>Contribuția RO</w:t>
            </w:r>
          </w:p>
          <w:p w14:paraId="01218C7A" w14:textId="319131BA" w:rsidR="003117FA" w:rsidRPr="00DC64A7" w:rsidRDefault="003117FA" w:rsidP="005474B1">
            <w:pPr>
              <w:spacing w:after="0" w:line="240" w:lineRule="auto"/>
              <w:rPr>
                <w:rFonts w:ascii="Trebuchet MS" w:eastAsia="Times New Roman" w:hAnsi="Trebuchet MS" w:cs="Times New Roman"/>
                <w:b/>
                <w:bCs/>
                <w:color w:val="0F243E" w:themeColor="text2" w:themeShade="80"/>
                <w:lang w:val="en-US"/>
              </w:rPr>
            </w:pPr>
            <w:r w:rsidRPr="00DC64A7">
              <w:rPr>
                <w:rFonts w:ascii="Trebuchet MS" w:eastAsia="Times New Roman" w:hAnsi="Trebuchet MS" w:cs="Times New Roman"/>
                <w:b/>
                <w:bCs/>
                <w:color w:val="0F243E" w:themeColor="text2" w:themeShade="80"/>
                <w:lang w:val="en-US"/>
              </w:rPr>
              <w:t> </w:t>
            </w:r>
            <w:r w:rsidR="008060C8" w:rsidRPr="00DC64A7">
              <w:rPr>
                <w:rFonts w:ascii="Trebuchet MS" w:eastAsia="Times New Roman" w:hAnsi="Trebuchet MS" w:cs="Times New Roman"/>
                <w:b/>
                <w:bCs/>
                <w:color w:val="0F243E" w:themeColor="text2" w:themeShade="80"/>
                <w:lang w:val="en-US"/>
              </w:rPr>
              <w:t>(euro)</w:t>
            </w:r>
          </w:p>
        </w:tc>
        <w:tc>
          <w:tcPr>
            <w:tcW w:w="1996" w:type="dxa"/>
            <w:tcBorders>
              <w:top w:val="single" w:sz="8" w:space="0" w:color="auto"/>
              <w:left w:val="single" w:sz="8" w:space="0" w:color="auto"/>
              <w:bottom w:val="single" w:sz="4" w:space="0" w:color="auto"/>
              <w:right w:val="single" w:sz="8" w:space="0" w:color="auto"/>
            </w:tcBorders>
            <w:shd w:val="clear" w:color="auto" w:fill="FDE9D9" w:themeFill="accent6" w:themeFillTint="33"/>
          </w:tcPr>
          <w:p w14:paraId="725F14CE" w14:textId="77777777" w:rsidR="003117FA" w:rsidRPr="00DC64A7" w:rsidRDefault="003117FA" w:rsidP="005474B1">
            <w:pPr>
              <w:spacing w:after="0" w:line="240" w:lineRule="auto"/>
              <w:rPr>
                <w:rFonts w:ascii="Trebuchet MS" w:eastAsia="Calibri" w:hAnsi="Trebuchet MS" w:cs="Times New Roman"/>
                <w:b/>
                <w:color w:val="0F243E" w:themeColor="text2" w:themeShade="80"/>
              </w:rPr>
            </w:pPr>
            <w:r w:rsidRPr="00DC64A7">
              <w:rPr>
                <w:rFonts w:ascii="Trebuchet MS" w:eastAsia="Calibri" w:hAnsi="Trebuchet MS" w:cs="Times New Roman"/>
                <w:b/>
                <w:color w:val="0F243E" w:themeColor="text2" w:themeShade="80"/>
              </w:rPr>
              <w:t>Total finanțare</w:t>
            </w:r>
          </w:p>
          <w:p w14:paraId="388D5119" w14:textId="77777777" w:rsidR="003117FA" w:rsidRPr="00DC64A7" w:rsidRDefault="003117FA" w:rsidP="005474B1">
            <w:pPr>
              <w:spacing w:after="0" w:line="240" w:lineRule="auto"/>
              <w:rPr>
                <w:rFonts w:ascii="Trebuchet MS" w:eastAsia="Calibri" w:hAnsi="Trebuchet MS" w:cs="Times New Roman"/>
                <w:b/>
                <w:color w:val="0F243E" w:themeColor="text2" w:themeShade="80"/>
              </w:rPr>
            </w:pPr>
            <w:r w:rsidRPr="00DC64A7">
              <w:rPr>
                <w:rFonts w:ascii="Trebuchet MS" w:eastAsia="Calibri" w:hAnsi="Trebuchet MS" w:cs="Times New Roman"/>
                <w:b/>
                <w:color w:val="0F243E" w:themeColor="text2" w:themeShade="80"/>
              </w:rPr>
              <w:t xml:space="preserve">(contribuția </w:t>
            </w:r>
            <w:proofErr w:type="spellStart"/>
            <w:r w:rsidRPr="00DC64A7">
              <w:rPr>
                <w:rFonts w:ascii="Trebuchet MS" w:eastAsia="Calibri" w:hAnsi="Trebuchet MS" w:cs="Times New Roman"/>
                <w:b/>
                <w:color w:val="0F243E" w:themeColor="text2" w:themeShade="80"/>
              </w:rPr>
              <w:t>UE+contribuția</w:t>
            </w:r>
            <w:proofErr w:type="spellEnd"/>
            <w:r w:rsidRPr="00DC64A7">
              <w:rPr>
                <w:rFonts w:ascii="Trebuchet MS" w:eastAsia="Calibri" w:hAnsi="Trebuchet MS" w:cs="Times New Roman"/>
                <w:b/>
                <w:color w:val="0F243E" w:themeColor="text2" w:themeShade="80"/>
              </w:rPr>
              <w:t xml:space="preserve"> RO)</w:t>
            </w:r>
          </w:p>
          <w:p w14:paraId="7F16C7D5" w14:textId="72CB7EE2" w:rsidR="008060C8" w:rsidRPr="00DC64A7" w:rsidRDefault="008060C8" w:rsidP="005474B1">
            <w:pPr>
              <w:spacing w:after="0" w:line="240" w:lineRule="auto"/>
              <w:rPr>
                <w:rFonts w:ascii="Trebuchet MS" w:eastAsia="Times New Roman" w:hAnsi="Trebuchet MS" w:cs="Times New Roman"/>
                <w:b/>
                <w:bCs/>
                <w:color w:val="0F243E" w:themeColor="text2" w:themeShade="80"/>
                <w:lang w:val="en-US"/>
              </w:rPr>
            </w:pPr>
            <w:r w:rsidRPr="00DC64A7">
              <w:rPr>
                <w:rFonts w:ascii="Trebuchet MS" w:eastAsia="Calibri" w:hAnsi="Trebuchet MS" w:cs="Times New Roman"/>
                <w:b/>
                <w:color w:val="0F243E" w:themeColor="text2" w:themeShade="80"/>
              </w:rPr>
              <w:t>(Euro)</w:t>
            </w:r>
          </w:p>
        </w:tc>
      </w:tr>
      <w:tr w:rsidR="00DC64A7" w:rsidRPr="00DC64A7" w14:paraId="722DD4A6" w14:textId="77777777" w:rsidTr="00A66204">
        <w:trPr>
          <w:trHeight w:val="914"/>
        </w:trPr>
        <w:tc>
          <w:tcPr>
            <w:tcW w:w="2520" w:type="dxa"/>
            <w:tcBorders>
              <w:top w:val="single" w:sz="4" w:space="0" w:color="auto"/>
              <w:left w:val="single" w:sz="8" w:space="0" w:color="auto"/>
              <w:bottom w:val="single" w:sz="8" w:space="0" w:color="auto"/>
              <w:right w:val="single" w:sz="8" w:space="0" w:color="auto"/>
            </w:tcBorders>
            <w:shd w:val="clear" w:color="auto" w:fill="auto"/>
            <w:hideMark/>
          </w:tcPr>
          <w:p w14:paraId="0DC37428" w14:textId="4420F59F" w:rsidR="009F00B7" w:rsidRPr="00DE2AED" w:rsidRDefault="006940AB" w:rsidP="005474B1">
            <w:pPr>
              <w:spacing w:after="0" w:line="240" w:lineRule="auto"/>
              <w:rPr>
                <w:rFonts w:ascii="Trebuchet MS" w:eastAsia="Times New Roman" w:hAnsi="Trebuchet MS" w:cs="Times New Roman"/>
                <w:color w:val="0F243E" w:themeColor="text2" w:themeShade="80"/>
                <w:lang w:val="fr-FR"/>
              </w:rPr>
            </w:pPr>
            <w:proofErr w:type="spellStart"/>
            <w:r w:rsidRPr="00DE2AED">
              <w:rPr>
                <w:rFonts w:ascii="Trebuchet MS" w:eastAsia="Times New Roman" w:hAnsi="Trebuchet MS" w:cs="Times New Roman"/>
                <w:color w:val="0F243E" w:themeColor="text2" w:themeShade="80"/>
                <w:lang w:val="fr-FR"/>
              </w:rPr>
              <w:t>Regiunea</w:t>
            </w:r>
            <w:proofErr w:type="spellEnd"/>
            <w:r w:rsidRPr="00DE2AED">
              <w:rPr>
                <w:rFonts w:ascii="Trebuchet MS" w:eastAsia="Times New Roman" w:hAnsi="Trebuchet MS" w:cs="Times New Roman"/>
                <w:color w:val="0F243E" w:themeColor="text2" w:themeShade="80"/>
                <w:lang w:val="fr-FR"/>
              </w:rPr>
              <w:t xml:space="preserve"> de </w:t>
            </w:r>
            <w:proofErr w:type="spellStart"/>
            <w:r w:rsidRPr="00DE2AED">
              <w:rPr>
                <w:rFonts w:ascii="Trebuchet MS" w:eastAsia="Times New Roman" w:hAnsi="Trebuchet MS" w:cs="Times New Roman"/>
                <w:color w:val="0F243E" w:themeColor="text2" w:themeShade="80"/>
                <w:lang w:val="fr-FR"/>
              </w:rPr>
              <w:t>dezvoltare</w:t>
            </w:r>
            <w:proofErr w:type="spellEnd"/>
            <w:r w:rsidRPr="00DE2AED">
              <w:rPr>
                <w:rFonts w:ascii="Trebuchet MS" w:eastAsia="Times New Roman" w:hAnsi="Trebuchet MS" w:cs="Times New Roman"/>
                <w:color w:val="0F243E" w:themeColor="text2" w:themeShade="80"/>
                <w:lang w:val="fr-FR"/>
              </w:rPr>
              <w:t xml:space="preserve"> Sud – </w:t>
            </w:r>
            <w:proofErr w:type="spellStart"/>
            <w:r w:rsidRPr="00DE2AED">
              <w:rPr>
                <w:rFonts w:ascii="Trebuchet MS" w:eastAsia="Times New Roman" w:hAnsi="Trebuchet MS" w:cs="Times New Roman"/>
                <w:color w:val="0F243E" w:themeColor="text2" w:themeShade="80"/>
                <w:lang w:val="fr-FR"/>
              </w:rPr>
              <w:t>Muntenia</w:t>
            </w:r>
            <w:proofErr w:type="spellEnd"/>
            <w:r w:rsidR="00B53B21" w:rsidRPr="00DE2AED">
              <w:rPr>
                <w:rFonts w:ascii="Trebuchet MS" w:eastAsia="Times New Roman" w:hAnsi="Trebuchet MS" w:cs="Times New Roman"/>
                <w:color w:val="0F243E" w:themeColor="text2" w:themeShade="80"/>
                <w:lang w:val="fr-FR"/>
              </w:rPr>
              <w:t xml:space="preserve"> </w:t>
            </w:r>
          </w:p>
        </w:tc>
        <w:tc>
          <w:tcPr>
            <w:tcW w:w="1440" w:type="dxa"/>
            <w:tcBorders>
              <w:top w:val="single" w:sz="4" w:space="0" w:color="auto"/>
              <w:left w:val="nil"/>
              <w:bottom w:val="single" w:sz="8" w:space="0" w:color="auto"/>
              <w:right w:val="single" w:sz="8" w:space="0" w:color="auto"/>
            </w:tcBorders>
            <w:shd w:val="clear" w:color="auto" w:fill="auto"/>
            <w:hideMark/>
          </w:tcPr>
          <w:p w14:paraId="1E4BDABB" w14:textId="30E3014E" w:rsidR="009F00B7" w:rsidRPr="00DC64A7" w:rsidRDefault="007D2D62" w:rsidP="005474B1">
            <w:pPr>
              <w:spacing w:after="0" w:line="240" w:lineRule="auto"/>
              <w:jc w:val="center"/>
              <w:rPr>
                <w:rFonts w:ascii="Trebuchet MS" w:eastAsia="Times New Roman" w:hAnsi="Trebuchet MS" w:cs="Times New Roman"/>
                <w:color w:val="0F243E" w:themeColor="text2" w:themeShade="80"/>
                <w:lang w:val="en-US"/>
              </w:rPr>
            </w:pPr>
            <w:r w:rsidRPr="00DC64A7">
              <w:rPr>
                <w:rFonts w:ascii="Trebuchet MS" w:eastAsia="Times New Roman" w:hAnsi="Trebuchet MS" w:cs="Times New Roman"/>
                <w:color w:val="0F243E" w:themeColor="text2" w:themeShade="80"/>
                <w:lang w:val="en-US"/>
              </w:rPr>
              <w:t>27</w:t>
            </w:r>
          </w:p>
        </w:tc>
        <w:tc>
          <w:tcPr>
            <w:tcW w:w="2070" w:type="dxa"/>
            <w:tcBorders>
              <w:top w:val="single" w:sz="4" w:space="0" w:color="auto"/>
              <w:left w:val="nil"/>
              <w:bottom w:val="single" w:sz="8" w:space="0" w:color="auto"/>
              <w:right w:val="single" w:sz="8" w:space="0" w:color="auto"/>
            </w:tcBorders>
            <w:shd w:val="clear" w:color="auto" w:fill="auto"/>
          </w:tcPr>
          <w:p w14:paraId="5F12F440" w14:textId="1F385A1C" w:rsidR="009F00B7" w:rsidRPr="00DC64A7" w:rsidRDefault="003A15ED" w:rsidP="005474B1">
            <w:pPr>
              <w:spacing w:after="0" w:line="240" w:lineRule="auto"/>
              <w:jc w:val="right"/>
              <w:rPr>
                <w:rFonts w:ascii="Trebuchet MS" w:eastAsia="Times New Roman" w:hAnsi="Trebuchet MS" w:cs="Times New Roman"/>
                <w:b/>
                <w:bCs/>
                <w:color w:val="0F243E" w:themeColor="text2" w:themeShade="80"/>
                <w:lang w:val="en-US"/>
              </w:rPr>
            </w:pPr>
            <w:r w:rsidRPr="00DC64A7">
              <w:rPr>
                <w:rFonts w:ascii="Trebuchet MS" w:eastAsia="Times New Roman" w:hAnsi="Trebuchet MS" w:cs="Times New Roman"/>
                <w:b/>
                <w:bCs/>
                <w:color w:val="0F243E" w:themeColor="text2" w:themeShade="80"/>
                <w:lang w:val="en-US"/>
              </w:rPr>
              <w:t>22.193.600</w:t>
            </w:r>
          </w:p>
        </w:tc>
        <w:tc>
          <w:tcPr>
            <w:tcW w:w="1800" w:type="dxa"/>
            <w:tcBorders>
              <w:top w:val="single" w:sz="4" w:space="0" w:color="auto"/>
              <w:left w:val="nil"/>
              <w:bottom w:val="single" w:sz="8" w:space="0" w:color="auto"/>
              <w:right w:val="single" w:sz="8" w:space="0" w:color="auto"/>
            </w:tcBorders>
            <w:shd w:val="clear" w:color="auto" w:fill="auto"/>
          </w:tcPr>
          <w:p w14:paraId="6C2492B6" w14:textId="56EE4868" w:rsidR="00D66503" w:rsidRPr="00DC64A7" w:rsidRDefault="001E0545" w:rsidP="005474B1">
            <w:pPr>
              <w:spacing w:after="0" w:line="240" w:lineRule="auto"/>
              <w:jc w:val="right"/>
              <w:rPr>
                <w:rFonts w:ascii="Trebuchet MS" w:hAnsi="Trebuchet MS"/>
                <w:b/>
                <w:color w:val="0F243E" w:themeColor="text2" w:themeShade="80"/>
              </w:rPr>
            </w:pPr>
            <w:r w:rsidRPr="00DC64A7">
              <w:rPr>
                <w:rFonts w:ascii="Trebuchet MS" w:hAnsi="Trebuchet MS"/>
                <w:b/>
                <w:color w:val="0F243E" w:themeColor="text2" w:themeShade="80"/>
              </w:rPr>
              <w:t>3,916,518</w:t>
            </w:r>
          </w:p>
          <w:p w14:paraId="75311D8E" w14:textId="6AA3636C" w:rsidR="009F00B7" w:rsidRPr="00DC64A7" w:rsidRDefault="009F00B7" w:rsidP="005474B1">
            <w:pPr>
              <w:spacing w:after="0" w:line="240" w:lineRule="auto"/>
              <w:jc w:val="right"/>
              <w:rPr>
                <w:rFonts w:ascii="Trebuchet MS" w:eastAsia="Times New Roman" w:hAnsi="Trebuchet MS" w:cs="Times New Roman"/>
                <w:b/>
                <w:bCs/>
                <w:color w:val="0F243E" w:themeColor="text2" w:themeShade="80"/>
                <w:lang w:val="en-US"/>
              </w:rPr>
            </w:pPr>
          </w:p>
        </w:tc>
        <w:tc>
          <w:tcPr>
            <w:tcW w:w="1996" w:type="dxa"/>
            <w:tcBorders>
              <w:top w:val="single" w:sz="4" w:space="0" w:color="auto"/>
              <w:left w:val="nil"/>
              <w:bottom w:val="single" w:sz="8" w:space="0" w:color="auto"/>
              <w:right w:val="single" w:sz="8" w:space="0" w:color="auto"/>
            </w:tcBorders>
            <w:shd w:val="clear" w:color="auto" w:fill="auto"/>
          </w:tcPr>
          <w:p w14:paraId="7847B669" w14:textId="3312754B" w:rsidR="009F00B7" w:rsidRPr="00DC64A7" w:rsidRDefault="00296A1A" w:rsidP="005474B1">
            <w:pPr>
              <w:spacing w:after="0" w:line="240" w:lineRule="auto"/>
              <w:jc w:val="right"/>
              <w:rPr>
                <w:rFonts w:ascii="Trebuchet MS" w:eastAsia="Times New Roman" w:hAnsi="Trebuchet MS" w:cs="Times New Roman"/>
                <w:b/>
                <w:color w:val="0F243E" w:themeColor="text2" w:themeShade="80"/>
                <w:lang w:val="en-US"/>
              </w:rPr>
            </w:pPr>
            <w:r w:rsidRPr="00DC64A7">
              <w:rPr>
                <w:rFonts w:ascii="Trebuchet MS" w:eastAsia="Times New Roman" w:hAnsi="Trebuchet MS" w:cs="Times New Roman"/>
                <w:b/>
                <w:color w:val="0F243E" w:themeColor="text2" w:themeShade="80"/>
                <w:lang w:val="en-US"/>
              </w:rPr>
              <w:t>26.110.118</w:t>
            </w:r>
          </w:p>
        </w:tc>
      </w:tr>
      <w:tr w:rsidR="00DC64A7" w:rsidRPr="00DC64A7" w14:paraId="34D39958" w14:textId="77777777" w:rsidTr="00A66204">
        <w:trPr>
          <w:trHeight w:val="518"/>
        </w:trPr>
        <w:tc>
          <w:tcPr>
            <w:tcW w:w="2520" w:type="dxa"/>
            <w:tcBorders>
              <w:top w:val="nil"/>
              <w:left w:val="single" w:sz="8" w:space="0" w:color="auto"/>
              <w:bottom w:val="single" w:sz="8" w:space="0" w:color="auto"/>
              <w:right w:val="single" w:sz="8" w:space="0" w:color="auto"/>
            </w:tcBorders>
            <w:shd w:val="clear" w:color="auto" w:fill="auto"/>
            <w:hideMark/>
          </w:tcPr>
          <w:p w14:paraId="6343E3E8" w14:textId="3F7BAF6D" w:rsidR="009F00B7" w:rsidRPr="00DE2AED" w:rsidRDefault="00510213" w:rsidP="005474B1">
            <w:pPr>
              <w:spacing w:after="0" w:line="240" w:lineRule="auto"/>
              <w:rPr>
                <w:rFonts w:ascii="Trebuchet MS" w:eastAsia="Times New Roman" w:hAnsi="Trebuchet MS" w:cs="Times New Roman"/>
                <w:color w:val="0F243E" w:themeColor="text2" w:themeShade="80"/>
                <w:lang w:val="fr-FR"/>
              </w:rPr>
            </w:pPr>
            <w:proofErr w:type="spellStart"/>
            <w:r w:rsidRPr="00DE2AED">
              <w:rPr>
                <w:rFonts w:ascii="Trebuchet MS" w:eastAsia="Times New Roman" w:hAnsi="Trebuchet MS" w:cs="Times New Roman"/>
                <w:color w:val="0F243E" w:themeColor="text2" w:themeShade="80"/>
                <w:lang w:val="fr-FR"/>
              </w:rPr>
              <w:t>Regiunea</w:t>
            </w:r>
            <w:proofErr w:type="spellEnd"/>
            <w:r w:rsidRPr="00DE2AED">
              <w:rPr>
                <w:rFonts w:ascii="Trebuchet MS" w:eastAsia="Times New Roman" w:hAnsi="Trebuchet MS" w:cs="Times New Roman"/>
                <w:color w:val="0F243E" w:themeColor="text2" w:themeShade="80"/>
                <w:lang w:val="fr-FR"/>
              </w:rPr>
              <w:t xml:space="preserve"> de </w:t>
            </w:r>
            <w:proofErr w:type="spellStart"/>
            <w:r w:rsidRPr="00DE2AED">
              <w:rPr>
                <w:rFonts w:ascii="Trebuchet MS" w:eastAsia="Times New Roman" w:hAnsi="Trebuchet MS" w:cs="Times New Roman"/>
                <w:color w:val="0F243E" w:themeColor="text2" w:themeShade="80"/>
                <w:lang w:val="fr-FR"/>
              </w:rPr>
              <w:t>dezvoltare</w:t>
            </w:r>
            <w:proofErr w:type="spellEnd"/>
            <w:r w:rsidRPr="00DE2AED">
              <w:rPr>
                <w:rFonts w:ascii="Trebuchet MS" w:eastAsia="Times New Roman" w:hAnsi="Trebuchet MS" w:cs="Times New Roman"/>
                <w:color w:val="0F243E" w:themeColor="text2" w:themeShade="80"/>
                <w:lang w:val="fr-FR"/>
              </w:rPr>
              <w:t xml:space="preserve"> Sud-Est </w:t>
            </w:r>
          </w:p>
        </w:tc>
        <w:tc>
          <w:tcPr>
            <w:tcW w:w="1440" w:type="dxa"/>
            <w:tcBorders>
              <w:top w:val="nil"/>
              <w:left w:val="nil"/>
              <w:bottom w:val="single" w:sz="8" w:space="0" w:color="auto"/>
              <w:right w:val="single" w:sz="8" w:space="0" w:color="auto"/>
            </w:tcBorders>
            <w:shd w:val="clear" w:color="auto" w:fill="auto"/>
            <w:hideMark/>
          </w:tcPr>
          <w:p w14:paraId="3E8B2202" w14:textId="0FB5D618" w:rsidR="009F00B7" w:rsidRPr="00DC64A7" w:rsidRDefault="007D2D62" w:rsidP="005474B1">
            <w:pPr>
              <w:spacing w:after="0" w:line="240" w:lineRule="auto"/>
              <w:jc w:val="center"/>
              <w:rPr>
                <w:rFonts w:ascii="Trebuchet MS" w:eastAsia="Times New Roman" w:hAnsi="Trebuchet MS" w:cs="Times New Roman"/>
                <w:color w:val="0F243E" w:themeColor="text2" w:themeShade="80"/>
                <w:lang w:val="en-US"/>
              </w:rPr>
            </w:pPr>
            <w:r w:rsidRPr="00DC64A7">
              <w:rPr>
                <w:rFonts w:ascii="Trebuchet MS" w:eastAsia="Times New Roman" w:hAnsi="Trebuchet MS" w:cs="Times New Roman"/>
                <w:color w:val="0F243E" w:themeColor="text2" w:themeShade="80"/>
                <w:lang w:val="en-US"/>
              </w:rPr>
              <w:t>20</w:t>
            </w:r>
          </w:p>
        </w:tc>
        <w:tc>
          <w:tcPr>
            <w:tcW w:w="2070" w:type="dxa"/>
            <w:tcBorders>
              <w:top w:val="nil"/>
              <w:left w:val="nil"/>
              <w:bottom w:val="single" w:sz="8" w:space="0" w:color="auto"/>
              <w:right w:val="single" w:sz="8" w:space="0" w:color="auto"/>
            </w:tcBorders>
            <w:shd w:val="clear" w:color="auto" w:fill="auto"/>
          </w:tcPr>
          <w:p w14:paraId="7AA481B0" w14:textId="3A053E4A" w:rsidR="009F00B7" w:rsidRPr="00DC64A7" w:rsidRDefault="003A15ED" w:rsidP="005474B1">
            <w:pPr>
              <w:spacing w:after="0" w:line="240" w:lineRule="auto"/>
              <w:jc w:val="right"/>
              <w:rPr>
                <w:rFonts w:ascii="Trebuchet MS" w:eastAsia="Times New Roman" w:hAnsi="Trebuchet MS" w:cs="Times New Roman"/>
                <w:b/>
                <w:color w:val="0F243E" w:themeColor="text2" w:themeShade="80"/>
                <w:lang w:val="en-US"/>
              </w:rPr>
            </w:pPr>
            <w:r w:rsidRPr="00DC64A7">
              <w:rPr>
                <w:rFonts w:ascii="Trebuchet MS" w:eastAsia="Times New Roman" w:hAnsi="Trebuchet MS" w:cs="Times New Roman"/>
                <w:b/>
                <w:color w:val="0F243E" w:themeColor="text2" w:themeShade="80"/>
                <w:lang w:val="en-US"/>
              </w:rPr>
              <w:t>17.149.600</w:t>
            </w:r>
          </w:p>
        </w:tc>
        <w:tc>
          <w:tcPr>
            <w:tcW w:w="1800" w:type="dxa"/>
            <w:tcBorders>
              <w:top w:val="nil"/>
              <w:left w:val="nil"/>
              <w:bottom w:val="single" w:sz="8" w:space="0" w:color="auto"/>
              <w:right w:val="single" w:sz="8" w:space="0" w:color="auto"/>
            </w:tcBorders>
            <w:shd w:val="clear" w:color="auto" w:fill="auto"/>
          </w:tcPr>
          <w:p w14:paraId="1EE985C0" w14:textId="135687BC" w:rsidR="00D66503" w:rsidRPr="00DC64A7" w:rsidRDefault="001E0545" w:rsidP="005474B1">
            <w:pPr>
              <w:spacing w:after="0" w:line="240" w:lineRule="auto"/>
              <w:jc w:val="right"/>
              <w:rPr>
                <w:rFonts w:ascii="Trebuchet MS" w:hAnsi="Trebuchet MS"/>
                <w:b/>
                <w:color w:val="0F243E" w:themeColor="text2" w:themeShade="80"/>
              </w:rPr>
            </w:pPr>
            <w:r w:rsidRPr="00DC64A7">
              <w:rPr>
                <w:rFonts w:ascii="Trebuchet MS" w:hAnsi="Trebuchet MS"/>
                <w:b/>
                <w:color w:val="0F243E" w:themeColor="text2" w:themeShade="80"/>
              </w:rPr>
              <w:t>3,026,400</w:t>
            </w:r>
          </w:p>
          <w:p w14:paraId="14102A69" w14:textId="192A143B" w:rsidR="009F00B7" w:rsidRPr="00DC64A7" w:rsidRDefault="009F00B7" w:rsidP="005474B1">
            <w:pPr>
              <w:spacing w:after="0" w:line="240" w:lineRule="auto"/>
              <w:jc w:val="right"/>
              <w:rPr>
                <w:rFonts w:ascii="Trebuchet MS" w:eastAsia="Times New Roman" w:hAnsi="Trebuchet MS" w:cs="Times New Roman"/>
                <w:b/>
                <w:bCs/>
                <w:color w:val="0F243E" w:themeColor="text2" w:themeShade="80"/>
                <w:lang w:val="en-US"/>
              </w:rPr>
            </w:pPr>
          </w:p>
        </w:tc>
        <w:tc>
          <w:tcPr>
            <w:tcW w:w="1996" w:type="dxa"/>
            <w:tcBorders>
              <w:top w:val="nil"/>
              <w:left w:val="nil"/>
              <w:bottom w:val="single" w:sz="8" w:space="0" w:color="auto"/>
              <w:right w:val="single" w:sz="8" w:space="0" w:color="auto"/>
            </w:tcBorders>
            <w:shd w:val="clear" w:color="auto" w:fill="auto"/>
          </w:tcPr>
          <w:p w14:paraId="4B37C028" w14:textId="662A9204" w:rsidR="009F00B7" w:rsidRPr="00DC64A7" w:rsidRDefault="00296A1A" w:rsidP="005474B1">
            <w:pPr>
              <w:spacing w:after="0" w:line="240" w:lineRule="auto"/>
              <w:jc w:val="right"/>
              <w:rPr>
                <w:rFonts w:ascii="Trebuchet MS" w:eastAsia="Times New Roman" w:hAnsi="Trebuchet MS" w:cs="Times New Roman"/>
                <w:b/>
                <w:color w:val="0F243E" w:themeColor="text2" w:themeShade="80"/>
                <w:lang w:val="en-US"/>
              </w:rPr>
            </w:pPr>
            <w:r w:rsidRPr="00DC64A7">
              <w:rPr>
                <w:rFonts w:ascii="Trebuchet MS" w:eastAsia="Times New Roman" w:hAnsi="Trebuchet MS" w:cs="Times New Roman"/>
                <w:b/>
                <w:color w:val="0F243E" w:themeColor="text2" w:themeShade="80"/>
                <w:lang w:val="en-US"/>
              </w:rPr>
              <w:t>20.176.000</w:t>
            </w:r>
          </w:p>
        </w:tc>
      </w:tr>
      <w:tr w:rsidR="00DC64A7" w:rsidRPr="00DC64A7" w14:paraId="5DB2DB88" w14:textId="77777777" w:rsidTr="00A66204">
        <w:trPr>
          <w:trHeight w:val="626"/>
        </w:trPr>
        <w:tc>
          <w:tcPr>
            <w:tcW w:w="2520" w:type="dxa"/>
            <w:tcBorders>
              <w:top w:val="nil"/>
              <w:left w:val="single" w:sz="8" w:space="0" w:color="auto"/>
              <w:bottom w:val="single" w:sz="8" w:space="0" w:color="auto"/>
              <w:right w:val="single" w:sz="8" w:space="0" w:color="auto"/>
            </w:tcBorders>
            <w:shd w:val="clear" w:color="auto" w:fill="auto"/>
            <w:hideMark/>
          </w:tcPr>
          <w:p w14:paraId="34AEA481" w14:textId="01C4E297" w:rsidR="006940AB" w:rsidRPr="00DC64A7" w:rsidRDefault="006940AB" w:rsidP="005474B1">
            <w:pPr>
              <w:spacing w:after="0" w:line="240" w:lineRule="auto"/>
              <w:rPr>
                <w:rFonts w:ascii="Trebuchet MS" w:eastAsia="Times New Roman" w:hAnsi="Trebuchet MS" w:cs="Times New Roman"/>
                <w:color w:val="0F243E" w:themeColor="text2" w:themeShade="80"/>
                <w:lang w:val="en-US"/>
              </w:rPr>
            </w:pPr>
            <w:proofErr w:type="spellStart"/>
            <w:r w:rsidRPr="00DC64A7">
              <w:rPr>
                <w:rFonts w:ascii="Trebuchet MS" w:eastAsia="Times New Roman" w:hAnsi="Trebuchet MS" w:cs="Times New Roman"/>
                <w:color w:val="0F243E" w:themeColor="text2" w:themeShade="80"/>
                <w:lang w:val="en-US"/>
              </w:rPr>
              <w:t>Regiunea</w:t>
            </w:r>
            <w:proofErr w:type="spellEnd"/>
            <w:r w:rsidRPr="00DC64A7">
              <w:rPr>
                <w:rFonts w:ascii="Trebuchet MS" w:eastAsia="Times New Roman" w:hAnsi="Trebuchet MS" w:cs="Times New Roman"/>
                <w:color w:val="0F243E" w:themeColor="text2" w:themeShade="80"/>
                <w:lang w:val="en-US"/>
              </w:rPr>
              <w:t xml:space="preserve"> de </w:t>
            </w:r>
            <w:proofErr w:type="spellStart"/>
            <w:r w:rsidRPr="00DC64A7">
              <w:rPr>
                <w:rFonts w:ascii="Trebuchet MS" w:eastAsia="Times New Roman" w:hAnsi="Trebuchet MS" w:cs="Times New Roman"/>
                <w:color w:val="0F243E" w:themeColor="text2" w:themeShade="80"/>
                <w:lang w:val="en-US"/>
              </w:rPr>
              <w:t>dezvoltare</w:t>
            </w:r>
            <w:proofErr w:type="spellEnd"/>
            <w:r w:rsidRPr="00DC64A7">
              <w:rPr>
                <w:rFonts w:ascii="Trebuchet MS" w:eastAsia="Times New Roman" w:hAnsi="Trebuchet MS" w:cs="Times New Roman"/>
                <w:color w:val="0F243E" w:themeColor="text2" w:themeShade="80"/>
                <w:lang w:val="en-US"/>
              </w:rPr>
              <w:t xml:space="preserve"> </w:t>
            </w:r>
            <w:proofErr w:type="spellStart"/>
            <w:r w:rsidRPr="00DC64A7">
              <w:rPr>
                <w:rFonts w:ascii="Trebuchet MS" w:eastAsia="Times New Roman" w:hAnsi="Trebuchet MS" w:cs="Times New Roman"/>
                <w:color w:val="0F243E" w:themeColor="text2" w:themeShade="80"/>
                <w:lang w:val="en-US"/>
              </w:rPr>
              <w:t>Centru</w:t>
            </w:r>
            <w:proofErr w:type="spellEnd"/>
            <w:r w:rsidRPr="00DC64A7">
              <w:rPr>
                <w:rFonts w:ascii="Trebuchet MS" w:eastAsia="Times New Roman" w:hAnsi="Trebuchet MS" w:cs="Times New Roman"/>
                <w:color w:val="0F243E" w:themeColor="text2" w:themeShade="80"/>
                <w:lang w:val="en-US"/>
              </w:rPr>
              <w:t xml:space="preserve"> </w:t>
            </w:r>
            <w:r w:rsidR="00510213" w:rsidRPr="00DC64A7">
              <w:rPr>
                <w:rFonts w:ascii="Trebuchet MS" w:eastAsia="Times New Roman" w:hAnsi="Trebuchet MS" w:cs="Times New Roman"/>
                <w:color w:val="0F243E" w:themeColor="text2" w:themeShade="80"/>
                <w:lang w:val="en-US"/>
              </w:rPr>
              <w:t xml:space="preserve"> </w:t>
            </w:r>
          </w:p>
        </w:tc>
        <w:tc>
          <w:tcPr>
            <w:tcW w:w="1440" w:type="dxa"/>
            <w:tcBorders>
              <w:top w:val="nil"/>
              <w:left w:val="nil"/>
              <w:bottom w:val="single" w:sz="8" w:space="0" w:color="auto"/>
              <w:right w:val="single" w:sz="8" w:space="0" w:color="auto"/>
            </w:tcBorders>
            <w:shd w:val="clear" w:color="auto" w:fill="auto"/>
            <w:hideMark/>
          </w:tcPr>
          <w:p w14:paraId="2AE9B30B" w14:textId="4DE31881" w:rsidR="009F00B7" w:rsidRPr="00DC64A7" w:rsidRDefault="007D2D62" w:rsidP="005474B1">
            <w:pPr>
              <w:spacing w:after="0" w:line="240" w:lineRule="auto"/>
              <w:jc w:val="center"/>
              <w:rPr>
                <w:rFonts w:ascii="Trebuchet MS" w:eastAsia="Times New Roman" w:hAnsi="Trebuchet MS" w:cs="Times New Roman"/>
                <w:color w:val="0F243E" w:themeColor="text2" w:themeShade="80"/>
                <w:lang w:val="en-US"/>
              </w:rPr>
            </w:pPr>
            <w:r w:rsidRPr="00DC64A7">
              <w:rPr>
                <w:rFonts w:ascii="Trebuchet MS" w:eastAsia="Times New Roman" w:hAnsi="Trebuchet MS" w:cs="Times New Roman"/>
                <w:color w:val="0F243E" w:themeColor="text2" w:themeShade="80"/>
                <w:lang w:val="en-US"/>
              </w:rPr>
              <w:t>18</w:t>
            </w:r>
          </w:p>
        </w:tc>
        <w:tc>
          <w:tcPr>
            <w:tcW w:w="2070" w:type="dxa"/>
            <w:tcBorders>
              <w:top w:val="nil"/>
              <w:left w:val="nil"/>
              <w:bottom w:val="single" w:sz="8" w:space="0" w:color="auto"/>
              <w:right w:val="single" w:sz="8" w:space="0" w:color="auto"/>
            </w:tcBorders>
            <w:shd w:val="clear" w:color="auto" w:fill="auto"/>
          </w:tcPr>
          <w:p w14:paraId="62868017" w14:textId="76337EBC" w:rsidR="009F00B7" w:rsidRPr="00DC64A7" w:rsidRDefault="003A15ED" w:rsidP="005474B1">
            <w:pPr>
              <w:spacing w:after="0" w:line="240" w:lineRule="auto"/>
              <w:jc w:val="right"/>
              <w:rPr>
                <w:rFonts w:ascii="Trebuchet MS" w:eastAsia="Times New Roman" w:hAnsi="Trebuchet MS" w:cs="Times New Roman"/>
                <w:b/>
                <w:bCs/>
                <w:color w:val="0F243E" w:themeColor="text2" w:themeShade="80"/>
                <w:lang w:val="en-US"/>
              </w:rPr>
            </w:pPr>
            <w:r w:rsidRPr="00DC64A7">
              <w:rPr>
                <w:rFonts w:ascii="Trebuchet MS" w:eastAsia="Times New Roman" w:hAnsi="Trebuchet MS" w:cs="Times New Roman"/>
                <w:b/>
                <w:bCs/>
                <w:color w:val="0F243E" w:themeColor="text2" w:themeShade="80"/>
                <w:lang w:val="en-US"/>
              </w:rPr>
              <w:t>15.132.000</w:t>
            </w:r>
          </w:p>
        </w:tc>
        <w:tc>
          <w:tcPr>
            <w:tcW w:w="1800" w:type="dxa"/>
            <w:tcBorders>
              <w:top w:val="nil"/>
              <w:left w:val="nil"/>
              <w:bottom w:val="single" w:sz="8" w:space="0" w:color="auto"/>
              <w:right w:val="single" w:sz="8" w:space="0" w:color="auto"/>
            </w:tcBorders>
            <w:shd w:val="clear" w:color="auto" w:fill="auto"/>
          </w:tcPr>
          <w:p w14:paraId="4AA0B69F" w14:textId="566D406F" w:rsidR="00D66503" w:rsidRPr="00DC64A7" w:rsidRDefault="001E0545" w:rsidP="005474B1">
            <w:pPr>
              <w:spacing w:after="0" w:line="240" w:lineRule="auto"/>
              <w:jc w:val="right"/>
              <w:rPr>
                <w:rFonts w:ascii="Trebuchet MS" w:hAnsi="Trebuchet MS"/>
                <w:b/>
                <w:color w:val="0F243E" w:themeColor="text2" w:themeShade="80"/>
              </w:rPr>
            </w:pPr>
            <w:r w:rsidRPr="00DC64A7">
              <w:rPr>
                <w:rFonts w:ascii="Trebuchet MS" w:hAnsi="Trebuchet MS"/>
                <w:b/>
                <w:color w:val="0F243E" w:themeColor="text2" w:themeShade="80"/>
              </w:rPr>
              <w:t>2,670,353</w:t>
            </w:r>
          </w:p>
          <w:p w14:paraId="5CECDD0D" w14:textId="7E56E7C8" w:rsidR="009F00B7" w:rsidRPr="00DC64A7" w:rsidRDefault="009F00B7" w:rsidP="005474B1">
            <w:pPr>
              <w:spacing w:after="0" w:line="240" w:lineRule="auto"/>
              <w:jc w:val="center"/>
              <w:rPr>
                <w:rFonts w:ascii="Trebuchet MS" w:eastAsia="Times New Roman" w:hAnsi="Trebuchet MS" w:cs="Times New Roman"/>
                <w:b/>
                <w:bCs/>
                <w:color w:val="0F243E" w:themeColor="text2" w:themeShade="80"/>
                <w:lang w:val="en-US"/>
              </w:rPr>
            </w:pPr>
          </w:p>
        </w:tc>
        <w:tc>
          <w:tcPr>
            <w:tcW w:w="1996" w:type="dxa"/>
            <w:tcBorders>
              <w:top w:val="nil"/>
              <w:left w:val="nil"/>
              <w:bottom w:val="single" w:sz="8" w:space="0" w:color="auto"/>
              <w:right w:val="single" w:sz="8" w:space="0" w:color="auto"/>
            </w:tcBorders>
            <w:shd w:val="clear" w:color="auto" w:fill="auto"/>
          </w:tcPr>
          <w:p w14:paraId="05E92EBE" w14:textId="0A308025" w:rsidR="009F00B7" w:rsidRPr="00DC64A7" w:rsidRDefault="00296A1A" w:rsidP="005474B1">
            <w:pPr>
              <w:spacing w:after="0" w:line="240" w:lineRule="auto"/>
              <w:jc w:val="right"/>
              <w:rPr>
                <w:rFonts w:ascii="Trebuchet MS" w:eastAsia="Times New Roman" w:hAnsi="Trebuchet MS" w:cs="Times New Roman"/>
                <w:b/>
                <w:color w:val="0F243E" w:themeColor="text2" w:themeShade="80"/>
                <w:lang w:val="en-US"/>
              </w:rPr>
            </w:pPr>
            <w:r w:rsidRPr="00DC64A7">
              <w:rPr>
                <w:rFonts w:ascii="Trebuchet MS" w:eastAsia="Times New Roman" w:hAnsi="Trebuchet MS" w:cs="Times New Roman"/>
                <w:b/>
                <w:color w:val="0F243E" w:themeColor="text2" w:themeShade="80"/>
                <w:lang w:val="en-US"/>
              </w:rPr>
              <w:t>17.802.353</w:t>
            </w:r>
          </w:p>
        </w:tc>
      </w:tr>
      <w:tr w:rsidR="00DC64A7" w:rsidRPr="00DC64A7" w14:paraId="20495862" w14:textId="77777777" w:rsidTr="00A66204">
        <w:trPr>
          <w:trHeight w:val="536"/>
        </w:trPr>
        <w:tc>
          <w:tcPr>
            <w:tcW w:w="2520" w:type="dxa"/>
            <w:tcBorders>
              <w:top w:val="nil"/>
              <w:left w:val="single" w:sz="8" w:space="0" w:color="auto"/>
              <w:bottom w:val="single" w:sz="8" w:space="0" w:color="auto"/>
              <w:right w:val="single" w:sz="8" w:space="0" w:color="auto"/>
            </w:tcBorders>
            <w:shd w:val="clear" w:color="auto" w:fill="auto"/>
            <w:hideMark/>
          </w:tcPr>
          <w:p w14:paraId="6B0D86E5" w14:textId="5A26A89F" w:rsidR="006940AB" w:rsidRPr="00DC64A7" w:rsidRDefault="006940AB" w:rsidP="005474B1">
            <w:pPr>
              <w:spacing w:after="0" w:line="240" w:lineRule="auto"/>
              <w:rPr>
                <w:rFonts w:ascii="Trebuchet MS" w:eastAsia="Times New Roman" w:hAnsi="Trebuchet MS" w:cs="Times New Roman"/>
                <w:color w:val="0F243E" w:themeColor="text2" w:themeShade="80"/>
                <w:lang w:val="en-US"/>
              </w:rPr>
            </w:pPr>
            <w:proofErr w:type="spellStart"/>
            <w:r w:rsidRPr="00DC64A7">
              <w:rPr>
                <w:rFonts w:ascii="Trebuchet MS" w:eastAsia="Times New Roman" w:hAnsi="Trebuchet MS" w:cs="Times New Roman"/>
                <w:color w:val="0F243E" w:themeColor="text2" w:themeShade="80"/>
                <w:lang w:val="en-US"/>
              </w:rPr>
              <w:t>R</w:t>
            </w:r>
            <w:r w:rsidR="00510213" w:rsidRPr="00DC64A7">
              <w:rPr>
                <w:rFonts w:ascii="Trebuchet MS" w:eastAsia="Times New Roman" w:hAnsi="Trebuchet MS" w:cs="Times New Roman"/>
                <w:color w:val="0F243E" w:themeColor="text2" w:themeShade="80"/>
                <w:lang w:val="en-US"/>
              </w:rPr>
              <w:t>egiunea</w:t>
            </w:r>
            <w:proofErr w:type="spellEnd"/>
            <w:r w:rsidR="00510213" w:rsidRPr="00DC64A7">
              <w:rPr>
                <w:rFonts w:ascii="Trebuchet MS" w:eastAsia="Times New Roman" w:hAnsi="Trebuchet MS" w:cs="Times New Roman"/>
                <w:color w:val="0F243E" w:themeColor="text2" w:themeShade="80"/>
                <w:lang w:val="en-US"/>
              </w:rPr>
              <w:t xml:space="preserve"> de </w:t>
            </w:r>
            <w:proofErr w:type="spellStart"/>
            <w:r w:rsidR="00510213" w:rsidRPr="00DC64A7">
              <w:rPr>
                <w:rFonts w:ascii="Trebuchet MS" w:eastAsia="Times New Roman" w:hAnsi="Trebuchet MS" w:cs="Times New Roman"/>
                <w:color w:val="0F243E" w:themeColor="text2" w:themeShade="80"/>
                <w:lang w:val="en-US"/>
              </w:rPr>
              <w:t>dezvoltare</w:t>
            </w:r>
            <w:proofErr w:type="spellEnd"/>
            <w:r w:rsidR="00510213" w:rsidRPr="00DC64A7">
              <w:rPr>
                <w:rFonts w:ascii="Trebuchet MS" w:eastAsia="Times New Roman" w:hAnsi="Trebuchet MS" w:cs="Times New Roman"/>
                <w:color w:val="0F243E" w:themeColor="text2" w:themeShade="80"/>
                <w:lang w:val="en-US"/>
              </w:rPr>
              <w:t xml:space="preserve"> Nord-</w:t>
            </w:r>
            <w:proofErr w:type="spellStart"/>
            <w:r w:rsidR="00510213" w:rsidRPr="00DC64A7">
              <w:rPr>
                <w:rFonts w:ascii="Trebuchet MS" w:eastAsia="Times New Roman" w:hAnsi="Trebuchet MS" w:cs="Times New Roman"/>
                <w:color w:val="0F243E" w:themeColor="text2" w:themeShade="80"/>
                <w:lang w:val="en-US"/>
              </w:rPr>
              <w:t>Est</w:t>
            </w:r>
            <w:proofErr w:type="spellEnd"/>
            <w:r w:rsidR="00510213" w:rsidRPr="00DC64A7">
              <w:rPr>
                <w:rFonts w:ascii="Trebuchet MS" w:eastAsia="Times New Roman" w:hAnsi="Trebuchet MS" w:cs="Times New Roman"/>
                <w:color w:val="0F243E" w:themeColor="text2" w:themeShade="80"/>
                <w:lang w:val="en-US"/>
              </w:rPr>
              <w:t xml:space="preserve"> </w:t>
            </w:r>
          </w:p>
          <w:p w14:paraId="319CC633" w14:textId="02488564" w:rsidR="009F00B7" w:rsidRPr="00DC64A7" w:rsidRDefault="009F00B7" w:rsidP="005474B1">
            <w:pPr>
              <w:spacing w:after="0" w:line="240" w:lineRule="auto"/>
              <w:rPr>
                <w:rFonts w:ascii="Trebuchet MS" w:eastAsia="Times New Roman" w:hAnsi="Trebuchet MS" w:cs="Times New Roman"/>
                <w:color w:val="0F243E" w:themeColor="text2" w:themeShade="80"/>
                <w:lang w:val="en-US"/>
              </w:rPr>
            </w:pPr>
          </w:p>
        </w:tc>
        <w:tc>
          <w:tcPr>
            <w:tcW w:w="1440" w:type="dxa"/>
            <w:tcBorders>
              <w:top w:val="nil"/>
              <w:left w:val="nil"/>
              <w:bottom w:val="single" w:sz="8" w:space="0" w:color="auto"/>
              <w:right w:val="single" w:sz="8" w:space="0" w:color="auto"/>
            </w:tcBorders>
            <w:shd w:val="clear" w:color="auto" w:fill="auto"/>
            <w:hideMark/>
          </w:tcPr>
          <w:p w14:paraId="666C6B8A" w14:textId="1C2FF923" w:rsidR="009F00B7" w:rsidRPr="00DC64A7" w:rsidRDefault="007D2D62" w:rsidP="005474B1">
            <w:pPr>
              <w:spacing w:after="0" w:line="240" w:lineRule="auto"/>
              <w:jc w:val="center"/>
              <w:rPr>
                <w:rFonts w:ascii="Trebuchet MS" w:eastAsia="Times New Roman" w:hAnsi="Trebuchet MS" w:cs="Times New Roman"/>
                <w:color w:val="0F243E" w:themeColor="text2" w:themeShade="80"/>
                <w:lang w:val="en-US"/>
              </w:rPr>
            </w:pPr>
            <w:r w:rsidRPr="00DC64A7">
              <w:rPr>
                <w:rFonts w:ascii="Trebuchet MS" w:eastAsia="Times New Roman" w:hAnsi="Trebuchet MS" w:cs="Times New Roman"/>
                <w:color w:val="0F243E" w:themeColor="text2" w:themeShade="80"/>
                <w:lang w:val="en-US"/>
              </w:rPr>
              <w:t>16</w:t>
            </w:r>
          </w:p>
        </w:tc>
        <w:tc>
          <w:tcPr>
            <w:tcW w:w="2070" w:type="dxa"/>
            <w:tcBorders>
              <w:top w:val="nil"/>
              <w:left w:val="nil"/>
              <w:bottom w:val="single" w:sz="8" w:space="0" w:color="auto"/>
              <w:right w:val="single" w:sz="8" w:space="0" w:color="auto"/>
            </w:tcBorders>
            <w:shd w:val="clear" w:color="auto" w:fill="auto"/>
          </w:tcPr>
          <w:p w14:paraId="6866853E" w14:textId="69D6EE05" w:rsidR="009F00B7" w:rsidRPr="00DC64A7" w:rsidRDefault="002F3454" w:rsidP="005474B1">
            <w:pPr>
              <w:spacing w:after="0" w:line="240" w:lineRule="auto"/>
              <w:jc w:val="right"/>
              <w:rPr>
                <w:rFonts w:ascii="Trebuchet MS" w:eastAsia="Times New Roman" w:hAnsi="Trebuchet MS" w:cs="Times New Roman"/>
                <w:b/>
                <w:bCs/>
                <w:color w:val="0F243E" w:themeColor="text2" w:themeShade="80"/>
                <w:lang w:val="en-US"/>
              </w:rPr>
            </w:pPr>
            <w:r w:rsidRPr="00DC64A7">
              <w:rPr>
                <w:rFonts w:ascii="Trebuchet MS" w:eastAsia="Times New Roman" w:hAnsi="Trebuchet MS" w:cs="Times New Roman"/>
                <w:b/>
                <w:bCs/>
                <w:color w:val="0F243E" w:themeColor="text2" w:themeShade="80"/>
                <w:lang w:val="en-US"/>
              </w:rPr>
              <w:t>13.6</w:t>
            </w:r>
            <w:r w:rsidR="003A15ED" w:rsidRPr="00DC64A7">
              <w:rPr>
                <w:rFonts w:ascii="Trebuchet MS" w:eastAsia="Times New Roman" w:hAnsi="Trebuchet MS" w:cs="Times New Roman"/>
                <w:b/>
                <w:bCs/>
                <w:color w:val="0F243E" w:themeColor="text2" w:themeShade="80"/>
                <w:lang w:val="en-US"/>
              </w:rPr>
              <w:t>14.400</w:t>
            </w:r>
          </w:p>
        </w:tc>
        <w:tc>
          <w:tcPr>
            <w:tcW w:w="1800" w:type="dxa"/>
            <w:tcBorders>
              <w:top w:val="nil"/>
              <w:left w:val="nil"/>
              <w:bottom w:val="single" w:sz="8" w:space="0" w:color="auto"/>
              <w:right w:val="single" w:sz="8" w:space="0" w:color="auto"/>
            </w:tcBorders>
            <w:shd w:val="clear" w:color="auto" w:fill="auto"/>
          </w:tcPr>
          <w:p w14:paraId="2538446D" w14:textId="19CDE235" w:rsidR="00D66503" w:rsidRPr="00DC64A7" w:rsidRDefault="001E0545" w:rsidP="005474B1">
            <w:pPr>
              <w:spacing w:after="0" w:line="240" w:lineRule="auto"/>
              <w:jc w:val="right"/>
              <w:rPr>
                <w:rFonts w:ascii="Trebuchet MS" w:hAnsi="Trebuchet MS"/>
                <w:b/>
                <w:color w:val="0F243E" w:themeColor="text2" w:themeShade="80"/>
              </w:rPr>
            </w:pPr>
            <w:r w:rsidRPr="00DC64A7">
              <w:rPr>
                <w:rFonts w:ascii="Trebuchet MS" w:hAnsi="Trebuchet MS"/>
                <w:b/>
                <w:color w:val="0F243E" w:themeColor="text2" w:themeShade="80"/>
              </w:rPr>
              <w:t>2,402,541</w:t>
            </w:r>
          </w:p>
          <w:p w14:paraId="40127BE2" w14:textId="6706E761" w:rsidR="009F00B7" w:rsidRPr="00DC64A7" w:rsidRDefault="009F00B7" w:rsidP="005474B1">
            <w:pPr>
              <w:spacing w:after="0" w:line="240" w:lineRule="auto"/>
              <w:jc w:val="right"/>
              <w:rPr>
                <w:rFonts w:ascii="Trebuchet MS" w:eastAsia="Times New Roman" w:hAnsi="Trebuchet MS" w:cs="Times New Roman"/>
                <w:b/>
                <w:bCs/>
                <w:color w:val="0F243E" w:themeColor="text2" w:themeShade="80"/>
                <w:lang w:val="en-US"/>
              </w:rPr>
            </w:pPr>
          </w:p>
        </w:tc>
        <w:tc>
          <w:tcPr>
            <w:tcW w:w="1996" w:type="dxa"/>
            <w:tcBorders>
              <w:top w:val="nil"/>
              <w:left w:val="nil"/>
              <w:bottom w:val="single" w:sz="8" w:space="0" w:color="auto"/>
              <w:right w:val="single" w:sz="8" w:space="0" w:color="auto"/>
            </w:tcBorders>
            <w:shd w:val="clear" w:color="auto" w:fill="auto"/>
          </w:tcPr>
          <w:p w14:paraId="20275735" w14:textId="01B0B302" w:rsidR="009F00B7" w:rsidRPr="00DC64A7" w:rsidRDefault="00296A1A" w:rsidP="005474B1">
            <w:pPr>
              <w:spacing w:after="0" w:line="240" w:lineRule="auto"/>
              <w:jc w:val="right"/>
              <w:rPr>
                <w:rFonts w:ascii="Trebuchet MS" w:eastAsia="Times New Roman" w:hAnsi="Trebuchet MS" w:cs="Times New Roman"/>
                <w:b/>
                <w:color w:val="0F243E" w:themeColor="text2" w:themeShade="80"/>
                <w:lang w:val="en-US"/>
              </w:rPr>
            </w:pPr>
            <w:r w:rsidRPr="00DC64A7">
              <w:rPr>
                <w:rFonts w:ascii="Trebuchet MS" w:eastAsia="Times New Roman" w:hAnsi="Trebuchet MS" w:cs="Times New Roman"/>
                <w:b/>
                <w:color w:val="0F243E" w:themeColor="text2" w:themeShade="80"/>
                <w:lang w:val="en-US"/>
              </w:rPr>
              <w:t>16.016.941</w:t>
            </w:r>
          </w:p>
        </w:tc>
      </w:tr>
      <w:tr w:rsidR="00DC64A7" w:rsidRPr="00DC64A7" w14:paraId="24942453" w14:textId="77777777" w:rsidTr="00A66204">
        <w:trPr>
          <w:trHeight w:val="599"/>
        </w:trPr>
        <w:tc>
          <w:tcPr>
            <w:tcW w:w="2520" w:type="dxa"/>
            <w:tcBorders>
              <w:top w:val="nil"/>
              <w:left w:val="single" w:sz="8" w:space="0" w:color="auto"/>
              <w:bottom w:val="single" w:sz="8" w:space="0" w:color="auto"/>
              <w:right w:val="single" w:sz="8" w:space="0" w:color="auto"/>
            </w:tcBorders>
            <w:shd w:val="clear" w:color="auto" w:fill="auto"/>
            <w:hideMark/>
          </w:tcPr>
          <w:p w14:paraId="38D0700F" w14:textId="1F9AD8EB" w:rsidR="009F00B7" w:rsidRPr="00DE2AED" w:rsidRDefault="006940AB" w:rsidP="005474B1">
            <w:pPr>
              <w:spacing w:after="0" w:line="240" w:lineRule="auto"/>
              <w:rPr>
                <w:rFonts w:ascii="Trebuchet MS" w:eastAsia="Times New Roman" w:hAnsi="Trebuchet MS" w:cs="Times New Roman"/>
                <w:color w:val="0F243E" w:themeColor="text2" w:themeShade="80"/>
                <w:lang w:val="fr-FR"/>
              </w:rPr>
            </w:pPr>
            <w:proofErr w:type="spellStart"/>
            <w:r w:rsidRPr="00DE2AED">
              <w:rPr>
                <w:rFonts w:ascii="Trebuchet MS" w:eastAsia="Times New Roman" w:hAnsi="Trebuchet MS" w:cs="Times New Roman"/>
                <w:color w:val="0F243E" w:themeColor="text2" w:themeShade="80"/>
                <w:lang w:val="fr-FR"/>
              </w:rPr>
              <w:t>Regiunea</w:t>
            </w:r>
            <w:proofErr w:type="spellEnd"/>
            <w:r w:rsidRPr="00DE2AED">
              <w:rPr>
                <w:rFonts w:ascii="Trebuchet MS" w:eastAsia="Times New Roman" w:hAnsi="Trebuchet MS" w:cs="Times New Roman"/>
                <w:color w:val="0F243E" w:themeColor="text2" w:themeShade="80"/>
                <w:lang w:val="fr-FR"/>
              </w:rPr>
              <w:t xml:space="preserve"> de </w:t>
            </w:r>
            <w:proofErr w:type="spellStart"/>
            <w:r w:rsidRPr="00DE2AED">
              <w:rPr>
                <w:rFonts w:ascii="Trebuchet MS" w:eastAsia="Times New Roman" w:hAnsi="Trebuchet MS" w:cs="Times New Roman"/>
                <w:color w:val="0F243E" w:themeColor="text2" w:themeShade="80"/>
                <w:lang w:val="fr-FR"/>
              </w:rPr>
              <w:t>dezvoltare</w:t>
            </w:r>
            <w:proofErr w:type="spellEnd"/>
            <w:r w:rsidRPr="00DE2AED">
              <w:rPr>
                <w:rFonts w:ascii="Trebuchet MS" w:eastAsia="Times New Roman" w:hAnsi="Trebuchet MS" w:cs="Times New Roman"/>
                <w:color w:val="0F243E" w:themeColor="text2" w:themeShade="80"/>
                <w:lang w:val="fr-FR"/>
              </w:rPr>
              <w:t xml:space="preserve"> </w:t>
            </w:r>
            <w:proofErr w:type="spellStart"/>
            <w:r w:rsidRPr="00DE2AED">
              <w:rPr>
                <w:rFonts w:ascii="Trebuchet MS" w:eastAsia="Times New Roman" w:hAnsi="Trebuchet MS" w:cs="Times New Roman"/>
                <w:color w:val="0F243E" w:themeColor="text2" w:themeShade="80"/>
                <w:lang w:val="fr-FR"/>
              </w:rPr>
              <w:t>Nord-Vest</w:t>
            </w:r>
            <w:proofErr w:type="spellEnd"/>
            <w:r w:rsidRPr="00DE2AED">
              <w:rPr>
                <w:rFonts w:ascii="Trebuchet MS" w:eastAsia="Times New Roman" w:hAnsi="Trebuchet MS" w:cs="Times New Roman"/>
                <w:color w:val="0F243E" w:themeColor="text2" w:themeShade="80"/>
                <w:lang w:val="fr-FR"/>
              </w:rPr>
              <w:t xml:space="preserve"> </w:t>
            </w:r>
          </w:p>
        </w:tc>
        <w:tc>
          <w:tcPr>
            <w:tcW w:w="1440" w:type="dxa"/>
            <w:tcBorders>
              <w:top w:val="nil"/>
              <w:left w:val="nil"/>
              <w:bottom w:val="single" w:sz="8" w:space="0" w:color="auto"/>
              <w:right w:val="single" w:sz="8" w:space="0" w:color="auto"/>
            </w:tcBorders>
            <w:shd w:val="clear" w:color="auto" w:fill="auto"/>
          </w:tcPr>
          <w:p w14:paraId="2F67BBBA" w14:textId="7775793F" w:rsidR="009F00B7" w:rsidRPr="00DC64A7" w:rsidRDefault="007D2D62" w:rsidP="005474B1">
            <w:pPr>
              <w:spacing w:after="0" w:line="240" w:lineRule="auto"/>
              <w:jc w:val="center"/>
              <w:rPr>
                <w:rFonts w:ascii="Trebuchet MS" w:eastAsia="Times New Roman" w:hAnsi="Trebuchet MS" w:cs="Times New Roman"/>
                <w:color w:val="0F243E" w:themeColor="text2" w:themeShade="80"/>
                <w:lang w:val="en-US"/>
              </w:rPr>
            </w:pPr>
            <w:r w:rsidRPr="00DC64A7">
              <w:rPr>
                <w:rFonts w:ascii="Trebuchet MS" w:eastAsia="Times New Roman" w:hAnsi="Trebuchet MS" w:cs="Times New Roman"/>
                <w:color w:val="0F243E" w:themeColor="text2" w:themeShade="80"/>
                <w:lang w:val="en-US"/>
              </w:rPr>
              <w:t>15</w:t>
            </w:r>
          </w:p>
        </w:tc>
        <w:tc>
          <w:tcPr>
            <w:tcW w:w="2070" w:type="dxa"/>
            <w:tcBorders>
              <w:top w:val="nil"/>
              <w:left w:val="nil"/>
              <w:bottom w:val="single" w:sz="8" w:space="0" w:color="auto"/>
              <w:right w:val="single" w:sz="8" w:space="0" w:color="auto"/>
            </w:tcBorders>
            <w:shd w:val="clear" w:color="auto" w:fill="auto"/>
          </w:tcPr>
          <w:p w14:paraId="3999A4F7" w14:textId="026F6BB6" w:rsidR="009F00B7" w:rsidRPr="00DC64A7" w:rsidRDefault="002F3454" w:rsidP="005474B1">
            <w:pPr>
              <w:spacing w:after="0" w:line="240" w:lineRule="auto"/>
              <w:jc w:val="right"/>
              <w:rPr>
                <w:rFonts w:ascii="Trebuchet MS" w:eastAsia="Times New Roman" w:hAnsi="Trebuchet MS" w:cs="Times New Roman"/>
                <w:b/>
                <w:bCs/>
                <w:color w:val="0F243E" w:themeColor="text2" w:themeShade="80"/>
                <w:lang w:val="en-US"/>
              </w:rPr>
            </w:pPr>
            <w:r w:rsidRPr="00DC64A7">
              <w:rPr>
                <w:rFonts w:ascii="Trebuchet MS" w:eastAsia="Times New Roman" w:hAnsi="Trebuchet MS" w:cs="Times New Roman"/>
                <w:b/>
                <w:bCs/>
                <w:color w:val="0F243E" w:themeColor="text2" w:themeShade="80"/>
                <w:lang w:val="en-US"/>
              </w:rPr>
              <w:t>12.6</w:t>
            </w:r>
            <w:r w:rsidR="003A15ED" w:rsidRPr="00DC64A7">
              <w:rPr>
                <w:rFonts w:ascii="Trebuchet MS" w:eastAsia="Times New Roman" w:hAnsi="Trebuchet MS" w:cs="Times New Roman"/>
                <w:b/>
                <w:bCs/>
                <w:color w:val="0F243E" w:themeColor="text2" w:themeShade="80"/>
                <w:lang w:val="en-US"/>
              </w:rPr>
              <w:t>14.400</w:t>
            </w:r>
          </w:p>
        </w:tc>
        <w:tc>
          <w:tcPr>
            <w:tcW w:w="1800" w:type="dxa"/>
            <w:tcBorders>
              <w:top w:val="nil"/>
              <w:left w:val="nil"/>
              <w:bottom w:val="single" w:sz="8" w:space="0" w:color="auto"/>
              <w:right w:val="single" w:sz="8" w:space="0" w:color="auto"/>
            </w:tcBorders>
            <w:shd w:val="clear" w:color="auto" w:fill="auto"/>
          </w:tcPr>
          <w:p w14:paraId="741D9953" w14:textId="64D102F6" w:rsidR="00D66503" w:rsidRPr="00DC64A7" w:rsidRDefault="001E0545" w:rsidP="005474B1">
            <w:pPr>
              <w:spacing w:after="0" w:line="240" w:lineRule="auto"/>
              <w:jc w:val="right"/>
              <w:rPr>
                <w:rFonts w:ascii="Trebuchet MS" w:hAnsi="Trebuchet MS"/>
                <w:b/>
                <w:color w:val="0F243E" w:themeColor="text2" w:themeShade="80"/>
              </w:rPr>
            </w:pPr>
            <w:r w:rsidRPr="00DC64A7">
              <w:rPr>
                <w:rFonts w:ascii="Trebuchet MS" w:hAnsi="Trebuchet MS"/>
                <w:b/>
                <w:color w:val="0F243E" w:themeColor="text2" w:themeShade="80"/>
              </w:rPr>
              <w:t>2,226,071</w:t>
            </w:r>
          </w:p>
          <w:p w14:paraId="565A5BC4" w14:textId="0EE75AAB" w:rsidR="009F00B7" w:rsidRPr="00DC64A7" w:rsidRDefault="009F00B7" w:rsidP="005474B1">
            <w:pPr>
              <w:spacing w:after="0" w:line="240" w:lineRule="auto"/>
              <w:jc w:val="right"/>
              <w:rPr>
                <w:rFonts w:ascii="Trebuchet MS" w:eastAsia="Times New Roman" w:hAnsi="Trebuchet MS" w:cs="Times New Roman"/>
                <w:b/>
                <w:bCs/>
                <w:color w:val="0F243E" w:themeColor="text2" w:themeShade="80"/>
                <w:lang w:val="en-US"/>
              </w:rPr>
            </w:pPr>
          </w:p>
        </w:tc>
        <w:tc>
          <w:tcPr>
            <w:tcW w:w="1996" w:type="dxa"/>
            <w:tcBorders>
              <w:top w:val="nil"/>
              <w:left w:val="nil"/>
              <w:bottom w:val="single" w:sz="8" w:space="0" w:color="auto"/>
              <w:right w:val="single" w:sz="8" w:space="0" w:color="auto"/>
            </w:tcBorders>
            <w:shd w:val="clear" w:color="auto" w:fill="auto"/>
          </w:tcPr>
          <w:p w14:paraId="637F4558" w14:textId="72D0039A" w:rsidR="009F00B7" w:rsidRPr="00DC64A7" w:rsidRDefault="00296A1A" w:rsidP="005474B1">
            <w:pPr>
              <w:spacing w:after="0" w:line="240" w:lineRule="auto"/>
              <w:jc w:val="right"/>
              <w:rPr>
                <w:rFonts w:ascii="Trebuchet MS" w:eastAsia="Times New Roman" w:hAnsi="Trebuchet MS" w:cs="Times New Roman"/>
                <w:b/>
                <w:color w:val="0F243E" w:themeColor="text2" w:themeShade="80"/>
                <w:lang w:val="en-US"/>
              </w:rPr>
            </w:pPr>
            <w:r w:rsidRPr="00DC64A7">
              <w:rPr>
                <w:rFonts w:ascii="Trebuchet MS" w:eastAsia="Times New Roman" w:hAnsi="Trebuchet MS" w:cs="Times New Roman"/>
                <w:b/>
                <w:color w:val="0F243E" w:themeColor="text2" w:themeShade="80"/>
                <w:lang w:val="en-US"/>
              </w:rPr>
              <w:t>14.840.471</w:t>
            </w:r>
          </w:p>
        </w:tc>
      </w:tr>
      <w:tr w:rsidR="00DC64A7" w:rsidRPr="00DC64A7" w14:paraId="04E82A15" w14:textId="77777777" w:rsidTr="00A66204">
        <w:trPr>
          <w:trHeight w:val="869"/>
        </w:trPr>
        <w:tc>
          <w:tcPr>
            <w:tcW w:w="2520" w:type="dxa"/>
            <w:tcBorders>
              <w:top w:val="nil"/>
              <w:left w:val="single" w:sz="8" w:space="0" w:color="auto"/>
              <w:bottom w:val="single" w:sz="8" w:space="0" w:color="auto"/>
              <w:right w:val="single" w:sz="8" w:space="0" w:color="auto"/>
            </w:tcBorders>
            <w:shd w:val="clear" w:color="auto" w:fill="auto"/>
            <w:hideMark/>
          </w:tcPr>
          <w:p w14:paraId="62425872" w14:textId="137DE182" w:rsidR="006940AB" w:rsidRPr="00DE2AED" w:rsidRDefault="006940AB" w:rsidP="005474B1">
            <w:pPr>
              <w:spacing w:after="0" w:line="240" w:lineRule="auto"/>
              <w:rPr>
                <w:rFonts w:ascii="Trebuchet MS" w:eastAsia="Times New Roman" w:hAnsi="Trebuchet MS" w:cs="Times New Roman"/>
                <w:color w:val="0F243E" w:themeColor="text2" w:themeShade="80"/>
                <w:lang w:val="fr-FR"/>
              </w:rPr>
            </w:pPr>
            <w:proofErr w:type="spellStart"/>
            <w:r w:rsidRPr="00DE2AED">
              <w:rPr>
                <w:rFonts w:ascii="Trebuchet MS" w:eastAsia="Times New Roman" w:hAnsi="Trebuchet MS" w:cs="Times New Roman"/>
                <w:color w:val="0F243E" w:themeColor="text2" w:themeShade="80"/>
                <w:lang w:val="fr-FR"/>
              </w:rPr>
              <w:t>Regiunea</w:t>
            </w:r>
            <w:proofErr w:type="spellEnd"/>
            <w:r w:rsidRPr="00DE2AED">
              <w:rPr>
                <w:rFonts w:ascii="Trebuchet MS" w:eastAsia="Times New Roman" w:hAnsi="Trebuchet MS" w:cs="Times New Roman"/>
                <w:color w:val="0F243E" w:themeColor="text2" w:themeShade="80"/>
                <w:lang w:val="fr-FR"/>
              </w:rPr>
              <w:t xml:space="preserve"> de </w:t>
            </w:r>
            <w:proofErr w:type="spellStart"/>
            <w:r w:rsidRPr="00DE2AED">
              <w:rPr>
                <w:rFonts w:ascii="Trebuchet MS" w:eastAsia="Times New Roman" w:hAnsi="Trebuchet MS" w:cs="Times New Roman"/>
                <w:color w:val="0F243E" w:themeColor="text2" w:themeShade="80"/>
                <w:lang w:val="fr-FR"/>
              </w:rPr>
              <w:t>dezvoltare</w:t>
            </w:r>
            <w:proofErr w:type="spellEnd"/>
            <w:r w:rsidRPr="00DE2AED">
              <w:rPr>
                <w:rFonts w:ascii="Trebuchet MS" w:eastAsia="Times New Roman" w:hAnsi="Trebuchet MS" w:cs="Times New Roman"/>
                <w:color w:val="0F243E" w:themeColor="text2" w:themeShade="80"/>
                <w:lang w:val="fr-FR"/>
              </w:rPr>
              <w:t xml:space="preserve"> </w:t>
            </w:r>
            <w:proofErr w:type="spellStart"/>
            <w:r w:rsidRPr="00DE2AED">
              <w:rPr>
                <w:rFonts w:ascii="Trebuchet MS" w:eastAsia="Times New Roman" w:hAnsi="Trebuchet MS" w:cs="Times New Roman"/>
                <w:color w:val="0F243E" w:themeColor="text2" w:themeShade="80"/>
                <w:lang w:val="fr-FR"/>
              </w:rPr>
              <w:t>Sud-Vest</w:t>
            </w:r>
            <w:proofErr w:type="spellEnd"/>
            <w:r w:rsidRPr="00DE2AED">
              <w:rPr>
                <w:rFonts w:ascii="Trebuchet MS" w:eastAsia="Times New Roman" w:hAnsi="Trebuchet MS" w:cs="Times New Roman"/>
                <w:color w:val="0F243E" w:themeColor="text2" w:themeShade="80"/>
                <w:lang w:val="fr-FR"/>
              </w:rPr>
              <w:t xml:space="preserve"> </w:t>
            </w:r>
            <w:proofErr w:type="spellStart"/>
            <w:r w:rsidRPr="00DE2AED">
              <w:rPr>
                <w:rFonts w:ascii="Trebuchet MS" w:eastAsia="Times New Roman" w:hAnsi="Trebuchet MS" w:cs="Times New Roman"/>
                <w:color w:val="0F243E" w:themeColor="text2" w:themeShade="80"/>
                <w:lang w:val="fr-FR"/>
              </w:rPr>
              <w:t>Oltenia</w:t>
            </w:r>
            <w:proofErr w:type="spellEnd"/>
            <w:r w:rsidRPr="00DE2AED">
              <w:rPr>
                <w:rFonts w:ascii="Trebuchet MS" w:eastAsia="Times New Roman" w:hAnsi="Trebuchet MS" w:cs="Times New Roman"/>
                <w:color w:val="0F243E" w:themeColor="text2" w:themeShade="80"/>
                <w:lang w:val="fr-FR"/>
              </w:rPr>
              <w:t xml:space="preserve"> </w:t>
            </w:r>
          </w:p>
        </w:tc>
        <w:tc>
          <w:tcPr>
            <w:tcW w:w="1440" w:type="dxa"/>
            <w:tcBorders>
              <w:top w:val="nil"/>
              <w:left w:val="nil"/>
              <w:bottom w:val="single" w:sz="8" w:space="0" w:color="auto"/>
              <w:right w:val="single" w:sz="8" w:space="0" w:color="auto"/>
            </w:tcBorders>
            <w:shd w:val="clear" w:color="auto" w:fill="auto"/>
            <w:hideMark/>
          </w:tcPr>
          <w:p w14:paraId="2647F484" w14:textId="70B9554D" w:rsidR="009F00B7" w:rsidRPr="00DC64A7" w:rsidRDefault="007D2D62" w:rsidP="005474B1">
            <w:pPr>
              <w:spacing w:after="0" w:line="240" w:lineRule="auto"/>
              <w:jc w:val="center"/>
              <w:rPr>
                <w:rFonts w:ascii="Trebuchet MS" w:eastAsia="Times New Roman" w:hAnsi="Trebuchet MS" w:cs="Times New Roman"/>
                <w:color w:val="0F243E" w:themeColor="text2" w:themeShade="80"/>
                <w:lang w:val="en-US"/>
              </w:rPr>
            </w:pPr>
            <w:r w:rsidRPr="00DC64A7">
              <w:rPr>
                <w:rFonts w:ascii="Trebuchet MS" w:eastAsia="Times New Roman" w:hAnsi="Trebuchet MS" w:cs="Times New Roman"/>
                <w:color w:val="0F243E" w:themeColor="text2" w:themeShade="80"/>
                <w:lang w:val="en-US"/>
              </w:rPr>
              <w:t>14</w:t>
            </w:r>
          </w:p>
        </w:tc>
        <w:tc>
          <w:tcPr>
            <w:tcW w:w="2070" w:type="dxa"/>
            <w:tcBorders>
              <w:top w:val="nil"/>
              <w:left w:val="nil"/>
              <w:bottom w:val="single" w:sz="8" w:space="0" w:color="auto"/>
              <w:right w:val="single" w:sz="8" w:space="0" w:color="auto"/>
            </w:tcBorders>
            <w:shd w:val="clear" w:color="auto" w:fill="auto"/>
          </w:tcPr>
          <w:p w14:paraId="317C4365" w14:textId="41527AC8" w:rsidR="009F00B7" w:rsidRPr="00DC64A7" w:rsidRDefault="003A15ED" w:rsidP="005474B1">
            <w:pPr>
              <w:spacing w:after="0" w:line="240" w:lineRule="auto"/>
              <w:jc w:val="right"/>
              <w:rPr>
                <w:rFonts w:ascii="Trebuchet MS" w:eastAsia="Times New Roman" w:hAnsi="Trebuchet MS" w:cs="Times New Roman"/>
                <w:b/>
                <w:bCs/>
                <w:color w:val="0F243E" w:themeColor="text2" w:themeShade="80"/>
                <w:lang w:val="en-US"/>
              </w:rPr>
            </w:pPr>
            <w:r w:rsidRPr="00DC64A7">
              <w:rPr>
                <w:rFonts w:ascii="Trebuchet MS" w:eastAsia="Times New Roman" w:hAnsi="Trebuchet MS" w:cs="Times New Roman"/>
                <w:b/>
                <w:bCs/>
                <w:color w:val="0F243E" w:themeColor="text2" w:themeShade="80"/>
                <w:lang w:val="en-US"/>
              </w:rPr>
              <w:t>12.105.600</w:t>
            </w:r>
          </w:p>
        </w:tc>
        <w:tc>
          <w:tcPr>
            <w:tcW w:w="1800" w:type="dxa"/>
            <w:tcBorders>
              <w:top w:val="nil"/>
              <w:left w:val="nil"/>
              <w:bottom w:val="single" w:sz="8" w:space="0" w:color="auto"/>
              <w:right w:val="single" w:sz="8" w:space="0" w:color="auto"/>
            </w:tcBorders>
            <w:shd w:val="clear" w:color="auto" w:fill="auto"/>
          </w:tcPr>
          <w:p w14:paraId="03E51AAD" w14:textId="56D39705" w:rsidR="00D66503" w:rsidRPr="00DC64A7" w:rsidRDefault="001E0545" w:rsidP="005474B1">
            <w:pPr>
              <w:spacing w:after="0" w:line="240" w:lineRule="auto"/>
              <w:jc w:val="right"/>
              <w:rPr>
                <w:rFonts w:ascii="Trebuchet MS" w:hAnsi="Trebuchet MS"/>
                <w:b/>
                <w:color w:val="0F243E" w:themeColor="text2" w:themeShade="80"/>
              </w:rPr>
            </w:pPr>
            <w:r w:rsidRPr="00DC64A7">
              <w:rPr>
                <w:rFonts w:ascii="Trebuchet MS" w:hAnsi="Trebuchet MS"/>
                <w:b/>
                <w:color w:val="0F243E" w:themeColor="text2" w:themeShade="80"/>
              </w:rPr>
              <w:t>2,136,282</w:t>
            </w:r>
          </w:p>
          <w:p w14:paraId="0732528F" w14:textId="5C8E1136" w:rsidR="009F00B7" w:rsidRPr="00DC64A7" w:rsidRDefault="009F00B7" w:rsidP="005474B1">
            <w:pPr>
              <w:spacing w:after="0" w:line="240" w:lineRule="auto"/>
              <w:jc w:val="right"/>
              <w:rPr>
                <w:rFonts w:ascii="Trebuchet MS" w:eastAsia="Times New Roman" w:hAnsi="Trebuchet MS" w:cs="Times New Roman"/>
                <w:b/>
                <w:bCs/>
                <w:color w:val="0F243E" w:themeColor="text2" w:themeShade="80"/>
                <w:lang w:val="en-US"/>
              </w:rPr>
            </w:pPr>
          </w:p>
        </w:tc>
        <w:tc>
          <w:tcPr>
            <w:tcW w:w="1996" w:type="dxa"/>
            <w:tcBorders>
              <w:top w:val="nil"/>
              <w:left w:val="nil"/>
              <w:bottom w:val="single" w:sz="8" w:space="0" w:color="auto"/>
              <w:right w:val="single" w:sz="8" w:space="0" w:color="auto"/>
            </w:tcBorders>
            <w:shd w:val="clear" w:color="auto" w:fill="auto"/>
          </w:tcPr>
          <w:p w14:paraId="3095FBC3" w14:textId="31272DC6" w:rsidR="009F00B7" w:rsidRPr="00DC64A7" w:rsidRDefault="00296A1A" w:rsidP="005474B1">
            <w:pPr>
              <w:spacing w:after="0" w:line="240" w:lineRule="auto"/>
              <w:jc w:val="right"/>
              <w:rPr>
                <w:rFonts w:ascii="Trebuchet MS" w:eastAsia="Times New Roman" w:hAnsi="Trebuchet MS" w:cs="Times New Roman"/>
                <w:b/>
                <w:color w:val="0F243E" w:themeColor="text2" w:themeShade="80"/>
                <w:lang w:val="en-US"/>
              </w:rPr>
            </w:pPr>
            <w:r w:rsidRPr="00DC64A7">
              <w:rPr>
                <w:rFonts w:ascii="Trebuchet MS" w:eastAsia="Times New Roman" w:hAnsi="Trebuchet MS" w:cs="Times New Roman"/>
                <w:b/>
                <w:color w:val="0F243E" w:themeColor="text2" w:themeShade="80"/>
                <w:lang w:val="en-US"/>
              </w:rPr>
              <w:t>14.241.882</w:t>
            </w:r>
          </w:p>
        </w:tc>
      </w:tr>
      <w:tr w:rsidR="00DC64A7" w:rsidRPr="00DC64A7" w14:paraId="30BC6196" w14:textId="77777777" w:rsidTr="00A66204">
        <w:trPr>
          <w:trHeight w:val="608"/>
        </w:trPr>
        <w:tc>
          <w:tcPr>
            <w:tcW w:w="2520" w:type="dxa"/>
            <w:tcBorders>
              <w:top w:val="nil"/>
              <w:left w:val="single" w:sz="8" w:space="0" w:color="auto"/>
              <w:bottom w:val="single" w:sz="8" w:space="0" w:color="auto"/>
              <w:right w:val="single" w:sz="8" w:space="0" w:color="auto"/>
            </w:tcBorders>
            <w:shd w:val="clear" w:color="auto" w:fill="auto"/>
            <w:hideMark/>
          </w:tcPr>
          <w:p w14:paraId="59A30A9F" w14:textId="233A5970" w:rsidR="006940AB" w:rsidRPr="00DC64A7" w:rsidRDefault="006940AB" w:rsidP="005474B1">
            <w:pPr>
              <w:spacing w:after="0" w:line="240" w:lineRule="auto"/>
              <w:rPr>
                <w:rFonts w:ascii="Trebuchet MS" w:eastAsia="Times New Roman" w:hAnsi="Trebuchet MS" w:cs="Times New Roman"/>
                <w:color w:val="0F243E" w:themeColor="text2" w:themeShade="80"/>
                <w:lang w:val="en-US"/>
              </w:rPr>
            </w:pPr>
            <w:proofErr w:type="spellStart"/>
            <w:r w:rsidRPr="00DC64A7">
              <w:rPr>
                <w:rFonts w:ascii="Trebuchet MS" w:eastAsia="Times New Roman" w:hAnsi="Trebuchet MS" w:cs="Times New Roman"/>
                <w:color w:val="0F243E" w:themeColor="text2" w:themeShade="80"/>
                <w:lang w:val="en-US"/>
              </w:rPr>
              <w:t>Regiunea</w:t>
            </w:r>
            <w:proofErr w:type="spellEnd"/>
            <w:r w:rsidRPr="00DC64A7">
              <w:rPr>
                <w:rFonts w:ascii="Trebuchet MS" w:eastAsia="Times New Roman" w:hAnsi="Trebuchet MS" w:cs="Times New Roman"/>
                <w:color w:val="0F243E" w:themeColor="text2" w:themeShade="80"/>
                <w:lang w:val="en-US"/>
              </w:rPr>
              <w:t xml:space="preserve"> de </w:t>
            </w:r>
            <w:proofErr w:type="spellStart"/>
            <w:r w:rsidRPr="00DC64A7">
              <w:rPr>
                <w:rFonts w:ascii="Trebuchet MS" w:eastAsia="Times New Roman" w:hAnsi="Trebuchet MS" w:cs="Times New Roman"/>
                <w:color w:val="0F243E" w:themeColor="text2" w:themeShade="80"/>
                <w:lang w:val="en-US"/>
              </w:rPr>
              <w:t>dezvoltare</w:t>
            </w:r>
            <w:proofErr w:type="spellEnd"/>
            <w:r w:rsidRPr="00DC64A7">
              <w:rPr>
                <w:rFonts w:ascii="Trebuchet MS" w:eastAsia="Times New Roman" w:hAnsi="Trebuchet MS" w:cs="Times New Roman"/>
                <w:color w:val="0F243E" w:themeColor="text2" w:themeShade="80"/>
                <w:lang w:val="en-US"/>
              </w:rPr>
              <w:t xml:space="preserve"> Vest</w:t>
            </w:r>
          </w:p>
        </w:tc>
        <w:tc>
          <w:tcPr>
            <w:tcW w:w="1440" w:type="dxa"/>
            <w:tcBorders>
              <w:top w:val="nil"/>
              <w:left w:val="nil"/>
              <w:bottom w:val="single" w:sz="8" w:space="0" w:color="auto"/>
              <w:right w:val="single" w:sz="8" w:space="0" w:color="auto"/>
            </w:tcBorders>
            <w:shd w:val="clear" w:color="auto" w:fill="auto"/>
            <w:hideMark/>
          </w:tcPr>
          <w:p w14:paraId="5EDB48EE" w14:textId="110A6F13" w:rsidR="009F00B7" w:rsidRPr="00DC64A7" w:rsidRDefault="007D2D62" w:rsidP="005474B1">
            <w:pPr>
              <w:spacing w:after="0" w:line="240" w:lineRule="auto"/>
              <w:jc w:val="center"/>
              <w:rPr>
                <w:rFonts w:ascii="Trebuchet MS" w:eastAsia="Times New Roman" w:hAnsi="Trebuchet MS" w:cs="Times New Roman"/>
                <w:color w:val="0F243E" w:themeColor="text2" w:themeShade="80"/>
                <w:lang w:val="en-US"/>
              </w:rPr>
            </w:pPr>
            <w:r w:rsidRPr="00DC64A7">
              <w:rPr>
                <w:rFonts w:ascii="Trebuchet MS" w:eastAsia="Times New Roman" w:hAnsi="Trebuchet MS" w:cs="Times New Roman"/>
                <w:color w:val="0F243E" w:themeColor="text2" w:themeShade="80"/>
                <w:lang w:val="en-US"/>
              </w:rPr>
              <w:t>10</w:t>
            </w:r>
          </w:p>
        </w:tc>
        <w:tc>
          <w:tcPr>
            <w:tcW w:w="2070" w:type="dxa"/>
            <w:tcBorders>
              <w:top w:val="nil"/>
              <w:left w:val="nil"/>
              <w:bottom w:val="single" w:sz="8" w:space="0" w:color="auto"/>
              <w:right w:val="single" w:sz="8" w:space="0" w:color="auto"/>
            </w:tcBorders>
            <w:shd w:val="clear" w:color="auto" w:fill="auto"/>
          </w:tcPr>
          <w:p w14:paraId="1D89C421" w14:textId="143D191C" w:rsidR="009F00B7" w:rsidRPr="00DC64A7" w:rsidRDefault="003A15ED" w:rsidP="005474B1">
            <w:pPr>
              <w:spacing w:after="0" w:line="240" w:lineRule="auto"/>
              <w:jc w:val="right"/>
              <w:rPr>
                <w:rFonts w:ascii="Trebuchet MS" w:eastAsia="Times New Roman" w:hAnsi="Trebuchet MS" w:cs="Times New Roman"/>
                <w:b/>
                <w:bCs/>
                <w:color w:val="0F243E" w:themeColor="text2" w:themeShade="80"/>
                <w:lang w:val="en-US"/>
              </w:rPr>
            </w:pPr>
            <w:r w:rsidRPr="00DC64A7">
              <w:rPr>
                <w:rFonts w:ascii="Trebuchet MS" w:eastAsia="Times New Roman" w:hAnsi="Trebuchet MS" w:cs="Times New Roman"/>
                <w:b/>
                <w:bCs/>
                <w:color w:val="0F243E" w:themeColor="text2" w:themeShade="80"/>
                <w:lang w:val="en-US"/>
              </w:rPr>
              <w:t>8.070.400</w:t>
            </w:r>
          </w:p>
        </w:tc>
        <w:tc>
          <w:tcPr>
            <w:tcW w:w="1800" w:type="dxa"/>
            <w:tcBorders>
              <w:top w:val="nil"/>
              <w:left w:val="nil"/>
              <w:bottom w:val="single" w:sz="8" w:space="0" w:color="auto"/>
              <w:right w:val="single" w:sz="8" w:space="0" w:color="auto"/>
            </w:tcBorders>
            <w:shd w:val="clear" w:color="auto" w:fill="auto"/>
          </w:tcPr>
          <w:p w14:paraId="747C87AA" w14:textId="0390B2DB" w:rsidR="00D66503" w:rsidRPr="00DC64A7" w:rsidRDefault="001E0545" w:rsidP="005474B1">
            <w:pPr>
              <w:spacing w:after="0" w:line="240" w:lineRule="auto"/>
              <w:jc w:val="right"/>
              <w:rPr>
                <w:rFonts w:ascii="Trebuchet MS" w:hAnsi="Trebuchet MS"/>
                <w:b/>
                <w:color w:val="0F243E" w:themeColor="text2" w:themeShade="80"/>
              </w:rPr>
            </w:pPr>
            <w:r w:rsidRPr="00DC64A7">
              <w:rPr>
                <w:rFonts w:ascii="Trebuchet MS" w:hAnsi="Trebuchet MS"/>
                <w:b/>
                <w:color w:val="0F243E" w:themeColor="text2" w:themeShade="80"/>
              </w:rPr>
              <w:t>1,424,188</w:t>
            </w:r>
          </w:p>
          <w:p w14:paraId="4935EE85" w14:textId="51371C35" w:rsidR="009F00B7" w:rsidRPr="00DC64A7" w:rsidRDefault="009F00B7" w:rsidP="005474B1">
            <w:pPr>
              <w:spacing w:after="0" w:line="240" w:lineRule="auto"/>
              <w:jc w:val="right"/>
              <w:rPr>
                <w:rFonts w:ascii="Trebuchet MS" w:eastAsia="Times New Roman" w:hAnsi="Trebuchet MS" w:cs="Times New Roman"/>
                <w:b/>
                <w:bCs/>
                <w:color w:val="0F243E" w:themeColor="text2" w:themeShade="80"/>
                <w:lang w:val="en-US"/>
              </w:rPr>
            </w:pPr>
          </w:p>
        </w:tc>
        <w:tc>
          <w:tcPr>
            <w:tcW w:w="1996" w:type="dxa"/>
            <w:tcBorders>
              <w:top w:val="nil"/>
              <w:left w:val="nil"/>
              <w:bottom w:val="single" w:sz="8" w:space="0" w:color="auto"/>
              <w:right w:val="single" w:sz="8" w:space="0" w:color="auto"/>
            </w:tcBorders>
            <w:shd w:val="clear" w:color="auto" w:fill="auto"/>
          </w:tcPr>
          <w:p w14:paraId="350C3790" w14:textId="4713D507" w:rsidR="009F00B7" w:rsidRPr="00DC64A7" w:rsidRDefault="00296A1A" w:rsidP="005474B1">
            <w:pPr>
              <w:spacing w:after="0" w:line="240" w:lineRule="auto"/>
              <w:jc w:val="right"/>
              <w:rPr>
                <w:rFonts w:ascii="Trebuchet MS" w:eastAsia="Times New Roman" w:hAnsi="Trebuchet MS" w:cs="Times New Roman"/>
                <w:b/>
                <w:color w:val="0F243E" w:themeColor="text2" w:themeShade="80"/>
                <w:lang w:val="en-US"/>
              </w:rPr>
            </w:pPr>
            <w:r w:rsidRPr="00DC64A7">
              <w:rPr>
                <w:rFonts w:ascii="Trebuchet MS" w:eastAsia="Times New Roman" w:hAnsi="Trebuchet MS" w:cs="Times New Roman"/>
                <w:b/>
                <w:color w:val="0F243E" w:themeColor="text2" w:themeShade="80"/>
                <w:lang w:val="en-US"/>
              </w:rPr>
              <w:t>9.494.588</w:t>
            </w:r>
          </w:p>
        </w:tc>
      </w:tr>
      <w:tr w:rsidR="00DC64A7" w:rsidRPr="00DC64A7" w14:paraId="29BC2D88" w14:textId="77777777" w:rsidTr="00A66204">
        <w:trPr>
          <w:trHeight w:val="915"/>
        </w:trPr>
        <w:tc>
          <w:tcPr>
            <w:tcW w:w="3960" w:type="dxa"/>
            <w:gridSpan w:val="2"/>
            <w:tcBorders>
              <w:top w:val="nil"/>
              <w:left w:val="single" w:sz="8" w:space="0" w:color="auto"/>
              <w:bottom w:val="single" w:sz="8" w:space="0" w:color="auto"/>
              <w:right w:val="single" w:sz="8" w:space="0" w:color="auto"/>
            </w:tcBorders>
            <w:shd w:val="clear" w:color="000000" w:fill="F2DCDB"/>
          </w:tcPr>
          <w:p w14:paraId="68B62089" w14:textId="75152C89" w:rsidR="00A66204" w:rsidRPr="00DC64A7" w:rsidRDefault="00A66204" w:rsidP="005474B1">
            <w:pPr>
              <w:spacing w:after="0" w:line="240" w:lineRule="auto"/>
              <w:rPr>
                <w:rFonts w:ascii="Trebuchet MS" w:eastAsia="Times New Roman" w:hAnsi="Trebuchet MS" w:cs="Times New Roman"/>
                <w:color w:val="0F243E" w:themeColor="text2" w:themeShade="80"/>
                <w:lang w:val="en-US"/>
              </w:rPr>
            </w:pPr>
          </w:p>
        </w:tc>
        <w:tc>
          <w:tcPr>
            <w:tcW w:w="2070" w:type="dxa"/>
            <w:tcBorders>
              <w:top w:val="nil"/>
              <w:left w:val="nil"/>
              <w:bottom w:val="single" w:sz="8" w:space="0" w:color="auto"/>
              <w:right w:val="single" w:sz="8" w:space="0" w:color="auto"/>
            </w:tcBorders>
            <w:shd w:val="clear" w:color="000000" w:fill="F2DCDB"/>
          </w:tcPr>
          <w:p w14:paraId="2E0B1CE2" w14:textId="1E287CF4" w:rsidR="00A66204" w:rsidRPr="00DC64A7" w:rsidRDefault="00A66204" w:rsidP="005474B1">
            <w:pPr>
              <w:spacing w:after="0" w:line="240" w:lineRule="auto"/>
              <w:jc w:val="right"/>
              <w:rPr>
                <w:rFonts w:ascii="Trebuchet MS" w:eastAsia="Times New Roman" w:hAnsi="Trebuchet MS" w:cs="Times New Roman"/>
                <w:b/>
                <w:bCs/>
                <w:color w:val="0F243E" w:themeColor="text2" w:themeShade="80"/>
                <w:lang w:val="en-US"/>
              </w:rPr>
            </w:pPr>
            <w:r w:rsidRPr="00DC64A7">
              <w:rPr>
                <w:rFonts w:ascii="Trebuchet MS" w:eastAsia="Times New Roman" w:hAnsi="Trebuchet MS" w:cs="Times New Roman"/>
                <w:b/>
                <w:bCs/>
                <w:color w:val="0F243E" w:themeColor="text2" w:themeShade="80"/>
                <w:lang w:val="en-US"/>
              </w:rPr>
              <w:t>100.880.000 euro</w:t>
            </w:r>
          </w:p>
        </w:tc>
        <w:tc>
          <w:tcPr>
            <w:tcW w:w="1800" w:type="dxa"/>
            <w:tcBorders>
              <w:top w:val="nil"/>
              <w:left w:val="nil"/>
              <w:bottom w:val="single" w:sz="8" w:space="0" w:color="auto"/>
              <w:right w:val="single" w:sz="8" w:space="0" w:color="auto"/>
            </w:tcBorders>
            <w:shd w:val="clear" w:color="000000" w:fill="F2DCDB"/>
          </w:tcPr>
          <w:p w14:paraId="7B5FE044" w14:textId="03C0508E" w:rsidR="00A66204" w:rsidRPr="00DC64A7" w:rsidRDefault="00A66204" w:rsidP="005474B1">
            <w:pPr>
              <w:spacing w:after="0" w:line="240" w:lineRule="auto"/>
              <w:jc w:val="right"/>
              <w:rPr>
                <w:rFonts w:ascii="Trebuchet MS" w:eastAsia="Times New Roman" w:hAnsi="Trebuchet MS" w:cs="Times New Roman"/>
                <w:b/>
                <w:bCs/>
                <w:color w:val="0F243E" w:themeColor="text2" w:themeShade="80"/>
                <w:lang w:val="en-US"/>
              </w:rPr>
            </w:pPr>
            <w:r w:rsidRPr="00DC64A7">
              <w:rPr>
                <w:rFonts w:ascii="Trebuchet MS" w:hAnsi="Trebuchet MS" w:cstheme="minorHAnsi"/>
                <w:b/>
                <w:color w:val="0F243E" w:themeColor="text2" w:themeShade="80"/>
              </w:rPr>
              <w:t>17.802.353 euro</w:t>
            </w:r>
          </w:p>
        </w:tc>
        <w:tc>
          <w:tcPr>
            <w:tcW w:w="1996" w:type="dxa"/>
            <w:tcBorders>
              <w:top w:val="nil"/>
              <w:left w:val="nil"/>
              <w:bottom w:val="single" w:sz="8" w:space="0" w:color="auto"/>
              <w:right w:val="single" w:sz="8" w:space="0" w:color="auto"/>
            </w:tcBorders>
            <w:shd w:val="clear" w:color="000000" w:fill="F2DCDB"/>
          </w:tcPr>
          <w:p w14:paraId="282B8C90" w14:textId="124E5DE8" w:rsidR="00A66204" w:rsidRPr="00DC64A7" w:rsidRDefault="00A66204" w:rsidP="005474B1">
            <w:pPr>
              <w:spacing w:after="0" w:line="240" w:lineRule="auto"/>
              <w:jc w:val="right"/>
              <w:rPr>
                <w:rFonts w:ascii="Trebuchet MS" w:eastAsia="Times New Roman" w:hAnsi="Trebuchet MS" w:cs="Times New Roman"/>
                <w:color w:val="0F243E" w:themeColor="text2" w:themeShade="80"/>
                <w:lang w:val="en-US"/>
              </w:rPr>
            </w:pPr>
            <w:r w:rsidRPr="00DC64A7">
              <w:rPr>
                <w:rFonts w:ascii="Trebuchet MS" w:hAnsi="Trebuchet MS" w:cstheme="minorHAnsi"/>
                <w:b/>
                <w:color w:val="0F243E" w:themeColor="text2" w:themeShade="80"/>
              </w:rPr>
              <w:t>118.682.353 euro</w:t>
            </w:r>
            <w:r w:rsidRPr="00DC64A7">
              <w:rPr>
                <w:rFonts w:ascii="Trebuchet MS" w:hAnsi="Trebuchet MS" w:cstheme="minorHAnsi"/>
                <w:color w:val="0F243E" w:themeColor="text2" w:themeShade="80"/>
              </w:rPr>
              <w:t xml:space="preserve"> </w:t>
            </w:r>
            <w:r w:rsidRPr="00DC64A7">
              <w:rPr>
                <w:rFonts w:ascii="Trebuchet MS" w:hAnsi="Trebuchet MS" w:cstheme="minorHAnsi"/>
                <w:b/>
                <w:color w:val="0F243E" w:themeColor="text2" w:themeShade="80"/>
              </w:rPr>
              <w:t xml:space="preserve"> </w:t>
            </w:r>
          </w:p>
        </w:tc>
      </w:tr>
    </w:tbl>
    <w:p w14:paraId="710D6A68" w14:textId="77777777" w:rsidR="00500940" w:rsidRPr="00DC64A7" w:rsidRDefault="00500940" w:rsidP="005474B1">
      <w:pPr>
        <w:autoSpaceDE w:val="0"/>
        <w:autoSpaceDN w:val="0"/>
        <w:adjustRightInd w:val="0"/>
        <w:spacing w:after="0" w:line="240" w:lineRule="auto"/>
        <w:jc w:val="both"/>
        <w:rPr>
          <w:rFonts w:ascii="Trebuchet MS" w:hAnsi="Trebuchet MS" w:cstheme="minorHAnsi"/>
          <w:color w:val="0F243E" w:themeColor="text2" w:themeShade="80"/>
        </w:rPr>
      </w:pPr>
    </w:p>
    <w:p w14:paraId="4106ECE1" w14:textId="47565EC0" w:rsidR="00C475A8" w:rsidRPr="00DC64A7" w:rsidRDefault="00C475A8" w:rsidP="005474B1">
      <w:pPr>
        <w:pStyle w:val="Titlu2"/>
        <w:spacing w:before="0" w:line="240" w:lineRule="auto"/>
        <w:jc w:val="both"/>
        <w:rPr>
          <w:rFonts w:ascii="Trebuchet MS" w:hAnsi="Trebuchet MS" w:cs="Times New Roman"/>
          <w:color w:val="0F243E" w:themeColor="text2" w:themeShade="80"/>
          <w:sz w:val="22"/>
          <w:szCs w:val="22"/>
        </w:rPr>
      </w:pPr>
      <w:bookmarkStart w:id="57" w:name="_Toc495583257"/>
      <w:bookmarkStart w:id="58" w:name="_Toc451100219"/>
      <w:bookmarkStart w:id="59" w:name="_Toc502233283"/>
      <w:r w:rsidRPr="00DC64A7">
        <w:rPr>
          <w:rFonts w:ascii="Trebuchet MS" w:hAnsi="Trebuchet MS" w:cs="Times New Roman"/>
          <w:b/>
          <w:color w:val="0F243E" w:themeColor="text2" w:themeShade="80"/>
          <w:sz w:val="22"/>
          <w:szCs w:val="22"/>
        </w:rPr>
        <w:t>1.11 VALOAREA MAXIMÃ A PROIECTULUI, RATA DE COFINANȚARE</w:t>
      </w:r>
      <w:bookmarkEnd w:id="57"/>
      <w:bookmarkEnd w:id="59"/>
      <w:r w:rsidRPr="00DC64A7">
        <w:rPr>
          <w:rFonts w:ascii="Trebuchet MS" w:hAnsi="Trebuchet MS" w:cs="Times New Roman"/>
          <w:color w:val="0F243E" w:themeColor="text2" w:themeShade="80"/>
          <w:sz w:val="22"/>
          <w:szCs w:val="22"/>
        </w:rPr>
        <w:t xml:space="preserve"> </w:t>
      </w:r>
    </w:p>
    <w:p w14:paraId="41BA43D6" w14:textId="2675CD9A" w:rsidR="00C475A8" w:rsidRPr="00DE2AED" w:rsidRDefault="00C475A8" w:rsidP="005474B1">
      <w:pPr>
        <w:pStyle w:val="Corptext"/>
        <w:jc w:val="both"/>
        <w:rPr>
          <w:rFonts w:ascii="Trebuchet MS" w:hAnsi="Trebuchet MS"/>
          <w:color w:val="0F243E" w:themeColor="text2" w:themeShade="80"/>
          <w:sz w:val="22"/>
          <w:szCs w:val="22"/>
          <w:lang w:val="fr-FR"/>
        </w:rPr>
      </w:pPr>
      <w:proofErr w:type="spellStart"/>
      <w:r w:rsidRPr="00DE2AED">
        <w:rPr>
          <w:rFonts w:ascii="Trebuchet MS" w:hAnsi="Trebuchet MS"/>
          <w:color w:val="0F243E" w:themeColor="text2" w:themeShade="80"/>
          <w:sz w:val="22"/>
          <w:szCs w:val="22"/>
          <w:lang w:val="fr-FR"/>
        </w:rPr>
        <w:t>Cursul</w:t>
      </w:r>
      <w:proofErr w:type="spellEnd"/>
      <w:r w:rsidRPr="00DE2AED">
        <w:rPr>
          <w:rFonts w:ascii="Trebuchet MS" w:hAnsi="Trebuchet MS"/>
          <w:color w:val="0F243E" w:themeColor="text2" w:themeShade="80"/>
          <w:sz w:val="22"/>
          <w:szCs w:val="22"/>
          <w:lang w:val="fr-FR"/>
        </w:rPr>
        <w:t xml:space="preserve"> de </w:t>
      </w:r>
      <w:proofErr w:type="spellStart"/>
      <w:r w:rsidRPr="00DE2AED">
        <w:rPr>
          <w:rFonts w:ascii="Trebuchet MS" w:hAnsi="Trebuchet MS"/>
          <w:color w:val="0F243E" w:themeColor="text2" w:themeShade="80"/>
          <w:sz w:val="22"/>
          <w:szCs w:val="22"/>
          <w:lang w:val="fr-FR"/>
        </w:rPr>
        <w:t>schimb</w:t>
      </w:r>
      <w:proofErr w:type="spellEnd"/>
      <w:r w:rsidRPr="00DE2AED">
        <w:rPr>
          <w:rFonts w:ascii="Trebuchet MS" w:hAnsi="Trebuchet MS"/>
          <w:color w:val="0F243E" w:themeColor="text2" w:themeShade="80"/>
          <w:sz w:val="22"/>
          <w:szCs w:val="22"/>
          <w:lang w:val="fr-FR"/>
        </w:rPr>
        <w:t xml:space="preserve"> care va fi </w:t>
      </w:r>
      <w:proofErr w:type="spellStart"/>
      <w:r w:rsidRPr="00DE2AED">
        <w:rPr>
          <w:rFonts w:ascii="Trebuchet MS" w:hAnsi="Trebuchet MS"/>
          <w:color w:val="0F243E" w:themeColor="text2" w:themeShade="80"/>
          <w:sz w:val="22"/>
          <w:szCs w:val="22"/>
          <w:lang w:val="fr-FR"/>
        </w:rPr>
        <w:t>utilizat</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pentru</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stabilirea</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acestei</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valori</w:t>
      </w:r>
      <w:proofErr w:type="spellEnd"/>
      <w:r w:rsidRPr="00DE2AED">
        <w:rPr>
          <w:rFonts w:ascii="Trebuchet MS" w:hAnsi="Trebuchet MS"/>
          <w:color w:val="0F243E" w:themeColor="text2" w:themeShade="80"/>
          <w:sz w:val="22"/>
          <w:szCs w:val="22"/>
          <w:lang w:val="fr-FR"/>
        </w:rPr>
        <w:t xml:space="preserve"> este </w:t>
      </w:r>
      <w:proofErr w:type="spellStart"/>
      <w:r w:rsidRPr="00DE2AED">
        <w:rPr>
          <w:rFonts w:ascii="Trebuchet MS" w:hAnsi="Trebuchet MS"/>
          <w:color w:val="0F243E" w:themeColor="text2" w:themeShade="80"/>
          <w:sz w:val="22"/>
          <w:szCs w:val="22"/>
          <w:lang w:val="fr-FR"/>
        </w:rPr>
        <w:t>cursul</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Inforeuro</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aferent</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lunii</w:t>
      </w:r>
      <w:proofErr w:type="spellEnd"/>
      <w:r w:rsidRPr="00DE2AED">
        <w:rPr>
          <w:rFonts w:ascii="Trebuchet MS" w:hAnsi="Trebuchet MS"/>
          <w:color w:val="0F243E" w:themeColor="text2" w:themeShade="80"/>
          <w:sz w:val="22"/>
          <w:szCs w:val="22"/>
          <w:lang w:val="fr-FR"/>
        </w:rPr>
        <w:t xml:space="preserve"> </w:t>
      </w:r>
      <w:proofErr w:type="spellStart"/>
      <w:r w:rsidR="00294422" w:rsidRPr="00DE2AED">
        <w:rPr>
          <w:rFonts w:ascii="Trebuchet MS" w:hAnsi="Trebuchet MS"/>
          <w:color w:val="0F243E" w:themeColor="text2" w:themeShade="80"/>
          <w:sz w:val="22"/>
          <w:szCs w:val="22"/>
          <w:lang w:val="fr-FR"/>
        </w:rPr>
        <w:t>decembrie</w:t>
      </w:r>
      <w:proofErr w:type="spellEnd"/>
      <w:r w:rsidR="00294422" w:rsidRPr="00DE2AED">
        <w:rPr>
          <w:rFonts w:ascii="Trebuchet MS" w:hAnsi="Trebuchet MS"/>
          <w:color w:val="0F243E" w:themeColor="text2" w:themeShade="80"/>
          <w:sz w:val="22"/>
          <w:szCs w:val="22"/>
          <w:lang w:val="fr-FR"/>
        </w:rPr>
        <w:t xml:space="preserve"> </w:t>
      </w:r>
      <w:r w:rsidRPr="00DE2AED">
        <w:rPr>
          <w:rFonts w:ascii="Trebuchet MS" w:hAnsi="Trebuchet MS"/>
          <w:color w:val="0F243E" w:themeColor="text2" w:themeShade="80"/>
          <w:sz w:val="22"/>
          <w:szCs w:val="22"/>
          <w:lang w:val="fr-FR"/>
        </w:rPr>
        <w:t xml:space="preserve">2017, </w:t>
      </w:r>
      <w:proofErr w:type="spellStart"/>
      <w:r w:rsidRPr="00DE2AED">
        <w:rPr>
          <w:rFonts w:ascii="Trebuchet MS" w:hAnsi="Trebuchet MS"/>
          <w:color w:val="0F243E" w:themeColor="text2" w:themeShade="80"/>
          <w:sz w:val="22"/>
          <w:szCs w:val="22"/>
          <w:lang w:val="fr-FR"/>
        </w:rPr>
        <w:t>respectiv</w:t>
      </w:r>
      <w:proofErr w:type="spellEnd"/>
      <w:r w:rsidRPr="00DE2AED">
        <w:rPr>
          <w:rFonts w:ascii="Trebuchet MS" w:hAnsi="Trebuchet MS"/>
          <w:color w:val="0F243E" w:themeColor="text2" w:themeShade="80"/>
          <w:sz w:val="22"/>
          <w:szCs w:val="22"/>
          <w:lang w:val="fr-FR"/>
        </w:rPr>
        <w:t xml:space="preserve"> </w:t>
      </w:r>
      <w:r w:rsidRPr="00DE2AED">
        <w:rPr>
          <w:rFonts w:ascii="Trebuchet MS" w:hAnsi="Trebuchet MS"/>
          <w:b/>
          <w:color w:val="0F243E" w:themeColor="text2" w:themeShade="80"/>
          <w:sz w:val="22"/>
          <w:szCs w:val="22"/>
          <w:lang w:val="fr-FR"/>
        </w:rPr>
        <w:t>1 EURO = 4.6</w:t>
      </w:r>
      <w:r w:rsidR="00294422" w:rsidRPr="00DE2AED">
        <w:rPr>
          <w:rFonts w:ascii="Trebuchet MS" w:hAnsi="Trebuchet MS"/>
          <w:b/>
          <w:color w:val="0F243E" w:themeColor="text2" w:themeShade="80"/>
          <w:sz w:val="22"/>
          <w:szCs w:val="22"/>
          <w:lang w:val="fr-FR"/>
        </w:rPr>
        <w:t xml:space="preserve">440 </w:t>
      </w:r>
      <w:r w:rsidRPr="00DE2AED">
        <w:rPr>
          <w:rFonts w:ascii="Trebuchet MS" w:hAnsi="Trebuchet MS"/>
          <w:b/>
          <w:color w:val="0F243E" w:themeColor="text2" w:themeShade="80"/>
          <w:sz w:val="22"/>
          <w:szCs w:val="22"/>
          <w:lang w:val="fr-FR"/>
        </w:rPr>
        <w:t>RON</w:t>
      </w:r>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disponibil</w:t>
      </w:r>
      <w:proofErr w:type="spellEnd"/>
      <w:r w:rsidRPr="00DE2AED">
        <w:rPr>
          <w:rFonts w:ascii="Trebuchet MS" w:hAnsi="Trebuchet MS"/>
          <w:color w:val="0F243E" w:themeColor="text2" w:themeShade="80"/>
          <w:sz w:val="22"/>
          <w:szCs w:val="22"/>
          <w:lang w:val="fr-FR"/>
        </w:rPr>
        <w:t xml:space="preserve"> la </w:t>
      </w:r>
      <w:proofErr w:type="spellStart"/>
      <w:r w:rsidRPr="00DE2AED">
        <w:rPr>
          <w:rFonts w:ascii="Trebuchet MS" w:hAnsi="Trebuchet MS"/>
          <w:color w:val="0F243E" w:themeColor="text2" w:themeShade="80"/>
          <w:sz w:val="22"/>
          <w:szCs w:val="22"/>
          <w:lang w:val="fr-FR"/>
        </w:rPr>
        <w:t>următoarea</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adresa</w:t>
      </w:r>
      <w:proofErr w:type="spellEnd"/>
      <w:proofErr w:type="gramStart"/>
      <w:r w:rsidRPr="00DE2AED">
        <w:rPr>
          <w:rFonts w:ascii="Trebuchet MS" w:hAnsi="Trebuchet MS"/>
          <w:color w:val="0F243E" w:themeColor="text2" w:themeShade="80"/>
          <w:sz w:val="22"/>
          <w:szCs w:val="22"/>
          <w:lang w:val="fr-FR"/>
        </w:rPr>
        <w:t xml:space="preserve">:  </w:t>
      </w:r>
      <w:proofErr w:type="gramEnd"/>
      <w:r w:rsidR="002A1086">
        <w:fldChar w:fldCharType="begin"/>
      </w:r>
      <w:r w:rsidR="002A1086" w:rsidRPr="00DE2AED">
        <w:rPr>
          <w:lang w:val="fr-FR"/>
        </w:rPr>
        <w:instrText xml:space="preserve"> HYPERLINK "http://ec.europa.eu/budget/contracts_grants/info_contracts/inforeuro/index_en.cfm" </w:instrText>
      </w:r>
      <w:r w:rsidR="002A1086">
        <w:fldChar w:fldCharType="separate"/>
      </w:r>
      <w:r w:rsidRPr="00DE2AED">
        <w:rPr>
          <w:rStyle w:val="Hyperlink"/>
          <w:rFonts w:ascii="Trebuchet MS" w:hAnsi="Trebuchet MS"/>
          <w:color w:val="0F243E" w:themeColor="text2" w:themeShade="80"/>
          <w:sz w:val="22"/>
          <w:szCs w:val="22"/>
          <w:lang w:val="fr-FR"/>
        </w:rPr>
        <w:t>http://ec.europa.eu/budget/contracts_grants/info_contracts/inforeuro/index_en.cfm</w:t>
      </w:r>
      <w:r w:rsidR="002A1086">
        <w:rPr>
          <w:rStyle w:val="Hyperlink"/>
          <w:rFonts w:ascii="Trebuchet MS" w:hAnsi="Trebuchet MS"/>
          <w:color w:val="0F243E" w:themeColor="text2" w:themeShade="80"/>
          <w:sz w:val="22"/>
          <w:szCs w:val="22"/>
        </w:rPr>
        <w:fldChar w:fldCharType="end"/>
      </w:r>
      <w:r w:rsidRPr="00DE2AED">
        <w:rPr>
          <w:rFonts w:ascii="Trebuchet MS" w:hAnsi="Trebuchet MS"/>
          <w:color w:val="0F243E" w:themeColor="text2" w:themeShade="80"/>
          <w:sz w:val="22"/>
          <w:szCs w:val="22"/>
          <w:lang w:val="fr-FR"/>
        </w:rPr>
        <w:t xml:space="preserve">. </w:t>
      </w:r>
    </w:p>
    <w:p w14:paraId="21C94941" w14:textId="77777777" w:rsidR="00C475A8" w:rsidRPr="00DE2AED" w:rsidRDefault="00C475A8" w:rsidP="005474B1">
      <w:pPr>
        <w:pStyle w:val="Corptext"/>
        <w:jc w:val="both"/>
        <w:rPr>
          <w:rFonts w:ascii="Trebuchet MS" w:hAnsi="Trebuchet MS"/>
          <w:color w:val="0F243E" w:themeColor="text2" w:themeShade="80"/>
          <w:sz w:val="22"/>
          <w:szCs w:val="22"/>
          <w:lang w:val="fr-FR"/>
        </w:rPr>
      </w:pPr>
    </w:p>
    <w:p w14:paraId="420BF44A" w14:textId="6C907C82" w:rsidR="00C475A8" w:rsidRPr="00DC64A7" w:rsidRDefault="00C475A8" w:rsidP="005474B1">
      <w:pPr>
        <w:pStyle w:val="Titlu3"/>
        <w:spacing w:before="0" w:line="240" w:lineRule="auto"/>
        <w:jc w:val="both"/>
        <w:rPr>
          <w:rFonts w:ascii="Trebuchet MS" w:hAnsi="Trebuchet MS"/>
          <w:b/>
          <w:color w:val="0F243E" w:themeColor="text2" w:themeShade="80"/>
          <w:sz w:val="22"/>
          <w:szCs w:val="22"/>
        </w:rPr>
      </w:pPr>
      <w:bookmarkStart w:id="60" w:name="_Toc495583258"/>
      <w:bookmarkStart w:id="61" w:name="_Toc502233284"/>
      <w:r w:rsidRPr="00DC64A7">
        <w:rPr>
          <w:rFonts w:ascii="Trebuchet MS" w:hAnsi="Trebuchet MS"/>
          <w:b/>
          <w:color w:val="0F243E" w:themeColor="text2" w:themeShade="80"/>
          <w:sz w:val="22"/>
          <w:szCs w:val="22"/>
        </w:rPr>
        <w:t>1.11.1 VALOAREA MINIMA SI MAXIMA A PROIECTULUI</w:t>
      </w:r>
      <w:bookmarkEnd w:id="60"/>
      <w:bookmarkEnd w:id="61"/>
    </w:p>
    <w:p w14:paraId="0706510E" w14:textId="576F0227" w:rsidR="00C475A8" w:rsidRPr="00DC64A7" w:rsidRDefault="00C475A8" w:rsidP="005474B1">
      <w:pPr>
        <w:spacing w:after="0" w:line="240" w:lineRule="auto"/>
        <w:jc w:val="both"/>
        <w:rPr>
          <w:rFonts w:ascii="Trebuchet MS" w:eastAsia="Calibri" w:hAnsi="Trebuchet MS" w:cstheme="minorHAnsi"/>
          <w:color w:val="0F243E" w:themeColor="text2" w:themeShade="80"/>
        </w:rPr>
      </w:pPr>
      <w:bookmarkStart w:id="62" w:name="_Toc495476996"/>
      <w:bookmarkStart w:id="63" w:name="_Toc495583259"/>
      <w:bookmarkStart w:id="64" w:name="_Toc451100221"/>
      <w:bookmarkEnd w:id="58"/>
      <w:r w:rsidRPr="00DC64A7">
        <w:rPr>
          <w:rFonts w:ascii="Trebuchet MS" w:eastAsia="Calibri" w:hAnsi="Trebuchet MS" w:cstheme="minorHAnsi"/>
          <w:b/>
          <w:color w:val="0F243E" w:themeColor="text2" w:themeShade="80"/>
          <w:u w:val="single"/>
        </w:rPr>
        <w:t>Valoarea eligibilă minimă</w:t>
      </w:r>
      <w:r w:rsidRPr="00DC64A7">
        <w:rPr>
          <w:rFonts w:ascii="Trebuchet MS" w:eastAsia="Calibri" w:hAnsi="Trebuchet MS" w:cstheme="minorHAnsi"/>
          <w:color w:val="0F243E" w:themeColor="text2" w:themeShade="80"/>
        </w:rPr>
        <w:t xml:space="preserve"> a unui proiect este:</w:t>
      </w:r>
    </w:p>
    <w:p w14:paraId="18603BE1" w14:textId="77777777" w:rsidR="00C475A8" w:rsidRPr="00DC64A7" w:rsidRDefault="00C475A8" w:rsidP="005474B1">
      <w:pPr>
        <w:spacing w:after="0" w:line="240" w:lineRule="auto"/>
        <w:jc w:val="both"/>
        <w:rPr>
          <w:rFonts w:ascii="Trebuchet MS" w:eastAsia="Calibri" w:hAnsi="Trebuchet MS" w:cstheme="minorHAnsi"/>
          <w:color w:val="0F243E" w:themeColor="text2" w:themeShade="80"/>
        </w:rPr>
      </w:pPr>
    </w:p>
    <w:p w14:paraId="3EE5DAFE" w14:textId="77777777" w:rsidR="00C475A8" w:rsidRPr="00DC64A7" w:rsidRDefault="00C475A8" w:rsidP="005474B1">
      <w:pPr>
        <w:pStyle w:val="Listparagraf"/>
        <w:numPr>
          <w:ilvl w:val="0"/>
          <w:numId w:val="6"/>
        </w:num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Pentru proiecte depuse pentru </w:t>
      </w:r>
      <w:r w:rsidRPr="00DC64A7">
        <w:rPr>
          <w:rFonts w:ascii="Trebuchet MS" w:eastAsia="Calibri" w:hAnsi="Trebuchet MS" w:cstheme="minorHAnsi"/>
          <w:b/>
          <w:color w:val="0F243E" w:themeColor="text2" w:themeShade="80"/>
          <w:u w:val="single"/>
        </w:rPr>
        <w:t>cele 7 Regiuni mai puțin dezvoltate: 1.000.000 euro pentru un număr de 360 tineri NEETs sprijiniți.</w:t>
      </w:r>
    </w:p>
    <w:p w14:paraId="130F1453" w14:textId="77777777" w:rsidR="00C475A8" w:rsidRPr="00DC64A7" w:rsidRDefault="00C475A8" w:rsidP="005474B1">
      <w:pPr>
        <w:pStyle w:val="Listparagraf"/>
        <w:numPr>
          <w:ilvl w:val="0"/>
          <w:numId w:val="6"/>
        </w:num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Pentru proiecte depuse pentru </w:t>
      </w:r>
      <w:r w:rsidRPr="00DC64A7">
        <w:rPr>
          <w:rFonts w:ascii="Trebuchet MS" w:eastAsia="Calibri" w:hAnsi="Trebuchet MS" w:cstheme="minorHAnsi"/>
          <w:b/>
          <w:color w:val="0F243E" w:themeColor="text2" w:themeShade="80"/>
          <w:u w:val="single"/>
        </w:rPr>
        <w:t>regiunea mai dezvoltată: 940.000 euro pentru un număr de 364 tineri NEETs sprijiniți.</w:t>
      </w:r>
    </w:p>
    <w:p w14:paraId="6A8F56B0" w14:textId="77777777" w:rsidR="00C475A8" w:rsidRPr="00DC64A7" w:rsidRDefault="00C475A8" w:rsidP="005474B1">
      <w:pPr>
        <w:spacing w:after="0" w:line="240" w:lineRule="auto"/>
        <w:jc w:val="both"/>
        <w:rPr>
          <w:rFonts w:ascii="Trebuchet MS" w:hAnsi="Trebuchet MS" w:cstheme="minorHAnsi"/>
          <w:color w:val="0F243E" w:themeColor="text2" w:themeShade="80"/>
        </w:rPr>
      </w:pPr>
    </w:p>
    <w:p w14:paraId="3D389F4E" w14:textId="77777777" w:rsidR="00C475A8" w:rsidRPr="00DC64A7" w:rsidRDefault="00C475A8" w:rsidP="005474B1">
      <w:pPr>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Alocarea financiară detaliată la pct. 1.10. este stabilită pentru acordarea mai multor granturi pentru fiecare din cele 8 ISJ-uri</w:t>
      </w:r>
      <w:r w:rsidRPr="00DC64A7">
        <w:rPr>
          <w:rFonts w:ascii="Trebuchet MS" w:hAnsi="Trebuchet MS" w:cstheme="minorHAnsi"/>
          <w:b/>
          <w:color w:val="0F243E" w:themeColor="text2" w:themeShade="80"/>
          <w:u w:val="single"/>
        </w:rPr>
        <w:t>; valoarea eligibilă maximă a unui proiect nu va putea depăși 4 milioane de euro pentru regiunile mai puțin dezvoltate ale României, respectiv, 3,9 milioane euro pentru regiunea București-Ilfov.</w:t>
      </w:r>
    </w:p>
    <w:p w14:paraId="40444CA7" w14:textId="77777777" w:rsidR="00C475A8" w:rsidRPr="00DC64A7" w:rsidRDefault="00C475A8" w:rsidP="005474B1">
      <w:pPr>
        <w:pStyle w:val="Listparagraf"/>
        <w:spacing w:after="0" w:line="240" w:lineRule="auto"/>
        <w:jc w:val="both"/>
        <w:rPr>
          <w:rFonts w:ascii="Trebuchet MS" w:eastAsia="Calibri" w:hAnsi="Trebuchet MS" w:cstheme="minorHAnsi"/>
          <w:color w:val="0F243E" w:themeColor="text2" w:themeShade="80"/>
        </w:rPr>
      </w:pPr>
    </w:p>
    <w:p w14:paraId="52B7AC3D" w14:textId="77777777" w:rsidR="006409C8" w:rsidRPr="00DC64A7" w:rsidRDefault="006409C8" w:rsidP="005474B1">
      <w:pPr>
        <w:spacing w:after="0" w:line="240" w:lineRule="auto"/>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Valoarea bugetului se va corela cu dimensiunea grupului țintă și valoarea indicatorilor asumați, sub forma unui </w:t>
      </w:r>
      <w:r w:rsidRPr="00DC64A7">
        <w:rPr>
          <w:rFonts w:ascii="Trebuchet MS" w:eastAsia="Calibri" w:hAnsi="Trebuchet MS" w:cstheme="minorHAnsi"/>
          <w:b/>
          <w:color w:val="0F243E" w:themeColor="text2" w:themeShade="80"/>
          <w:u w:val="single"/>
        </w:rPr>
        <w:t xml:space="preserve">cost total per membru al grupului </w:t>
      </w:r>
      <w:proofErr w:type="spellStart"/>
      <w:r w:rsidRPr="00DC64A7">
        <w:rPr>
          <w:rFonts w:ascii="Trebuchet MS" w:eastAsia="Calibri" w:hAnsi="Trebuchet MS" w:cstheme="minorHAnsi"/>
          <w:b/>
          <w:color w:val="0F243E" w:themeColor="text2" w:themeShade="80"/>
          <w:u w:val="single"/>
        </w:rPr>
        <w:t>tinta</w:t>
      </w:r>
      <w:proofErr w:type="spellEnd"/>
      <w:r w:rsidRPr="00DC64A7">
        <w:rPr>
          <w:rFonts w:ascii="Trebuchet MS" w:eastAsia="Calibri" w:hAnsi="Trebuchet MS" w:cstheme="minorHAnsi"/>
          <w:b/>
          <w:color w:val="0F243E" w:themeColor="text2" w:themeShade="80"/>
          <w:u w:val="single"/>
        </w:rPr>
        <w:t xml:space="preserve"> al proiectului de maxim 2.360 euro pentru regiunile mai puțin dezvoltate, respectiv maxim 2.150 euro pentru regiunea mai dezvoltată</w:t>
      </w:r>
      <w:r w:rsidRPr="00DC64A7">
        <w:rPr>
          <w:rFonts w:ascii="Trebuchet MS" w:eastAsia="Calibri" w:hAnsi="Trebuchet MS" w:cstheme="minorHAnsi"/>
          <w:color w:val="0F243E" w:themeColor="text2" w:themeShade="80"/>
        </w:rPr>
        <w:t xml:space="preserve">. </w:t>
      </w:r>
    </w:p>
    <w:p w14:paraId="3CBD54F4" w14:textId="6B5772A7" w:rsidR="006409C8" w:rsidRPr="00DC64A7" w:rsidRDefault="006409C8" w:rsidP="005474B1">
      <w:pPr>
        <w:spacing w:after="0" w:line="240" w:lineRule="auto"/>
        <w:jc w:val="both"/>
        <w:rPr>
          <w:rFonts w:ascii="Trebuchet MS" w:eastAsia="Calibri" w:hAnsi="Trebuchet MS" w:cstheme="minorHAnsi"/>
          <w:b/>
          <w:color w:val="0F243E" w:themeColor="text2" w:themeShade="80"/>
        </w:rPr>
      </w:pPr>
      <w:r w:rsidRPr="00DC64A7">
        <w:rPr>
          <w:rFonts w:ascii="Trebuchet MS" w:eastAsia="Calibri" w:hAnsi="Trebuchet MS" w:cstheme="minorHAnsi"/>
          <w:b/>
          <w:color w:val="0F243E" w:themeColor="text2" w:themeShade="80"/>
        </w:rPr>
        <w:lastRenderedPageBreak/>
        <w:t xml:space="preserve">Valoarea de tip </w:t>
      </w:r>
      <w:r w:rsidRPr="00DC64A7">
        <w:rPr>
          <w:rFonts w:ascii="Trebuchet MS" w:eastAsia="Calibri" w:hAnsi="Trebuchet MS" w:cstheme="minorHAnsi"/>
          <w:b/>
          <w:i/>
          <w:color w:val="0F243E" w:themeColor="text2" w:themeShade="80"/>
        </w:rPr>
        <w:t>per participant,</w:t>
      </w:r>
      <w:r w:rsidRPr="00DC64A7">
        <w:rPr>
          <w:rFonts w:ascii="Trebuchet MS" w:eastAsia="Calibri" w:hAnsi="Trebuchet MS" w:cstheme="minorHAnsi"/>
          <w:b/>
          <w:color w:val="0F243E" w:themeColor="text2" w:themeShade="80"/>
        </w:rPr>
        <w:t xml:space="preserve"> nu reprezintă nici sume forfetare, nici bareme standard de costuri unitare sau finanțare forfetară, ci referințe pentru alcătuirea valorii maxime a unui proiect. </w:t>
      </w:r>
    </w:p>
    <w:p w14:paraId="3455DB14" w14:textId="77777777" w:rsidR="00C475A8" w:rsidRPr="00DC64A7" w:rsidRDefault="00C475A8" w:rsidP="005474B1">
      <w:pPr>
        <w:spacing w:after="0" w:line="240" w:lineRule="auto"/>
        <w:jc w:val="both"/>
        <w:rPr>
          <w:rFonts w:ascii="Trebuchet MS" w:eastAsia="Calibri" w:hAnsi="Trebuchet MS" w:cstheme="minorHAnsi"/>
          <w:color w:val="0F243E" w:themeColor="text2" w:themeShade="80"/>
        </w:rPr>
      </w:pPr>
    </w:p>
    <w:p w14:paraId="12787D30" w14:textId="6C39763C" w:rsidR="00C475A8" w:rsidRPr="00DC64A7" w:rsidRDefault="00C475A8" w:rsidP="005474B1">
      <w:pPr>
        <w:pStyle w:val="Titlu3"/>
        <w:spacing w:before="0" w:line="240" w:lineRule="auto"/>
        <w:jc w:val="both"/>
        <w:rPr>
          <w:rFonts w:ascii="Trebuchet MS" w:hAnsi="Trebuchet MS"/>
          <w:b/>
          <w:color w:val="0F243E" w:themeColor="text2" w:themeShade="80"/>
          <w:sz w:val="22"/>
          <w:szCs w:val="22"/>
        </w:rPr>
      </w:pPr>
      <w:bookmarkStart w:id="65" w:name="_Toc502233285"/>
      <w:r w:rsidRPr="00DC64A7">
        <w:rPr>
          <w:rFonts w:ascii="Trebuchet MS" w:hAnsi="Trebuchet MS"/>
          <w:b/>
          <w:color w:val="0F243E" w:themeColor="text2" w:themeShade="80"/>
          <w:sz w:val="22"/>
          <w:szCs w:val="22"/>
        </w:rPr>
        <w:t xml:space="preserve">1.11.2 </w:t>
      </w:r>
      <w:bookmarkEnd w:id="62"/>
      <w:proofErr w:type="spellStart"/>
      <w:r w:rsidRPr="00DC64A7">
        <w:rPr>
          <w:rFonts w:ascii="Trebuchet MS" w:hAnsi="Trebuchet MS"/>
          <w:b/>
          <w:color w:val="0F243E" w:themeColor="text2" w:themeShade="80"/>
          <w:sz w:val="22"/>
          <w:szCs w:val="22"/>
        </w:rPr>
        <w:t>Contributia</w:t>
      </w:r>
      <w:proofErr w:type="spellEnd"/>
      <w:r w:rsidRPr="00DC64A7">
        <w:rPr>
          <w:rFonts w:ascii="Trebuchet MS" w:hAnsi="Trebuchet MS"/>
          <w:b/>
          <w:color w:val="0F243E" w:themeColor="text2" w:themeShade="80"/>
          <w:sz w:val="22"/>
          <w:szCs w:val="22"/>
        </w:rPr>
        <w:t xml:space="preserve"> proprie minima a solicitantului</w:t>
      </w:r>
      <w:bookmarkEnd w:id="63"/>
      <w:bookmarkEnd w:id="65"/>
      <w:r w:rsidRPr="00DC64A7">
        <w:rPr>
          <w:rFonts w:ascii="Trebuchet MS" w:hAnsi="Trebuchet MS"/>
          <w:b/>
          <w:color w:val="0F243E" w:themeColor="text2" w:themeShade="80"/>
          <w:sz w:val="22"/>
          <w:szCs w:val="22"/>
        </w:rPr>
        <w:t xml:space="preserve"> </w:t>
      </w:r>
      <w:bookmarkEnd w:id="64"/>
    </w:p>
    <w:p w14:paraId="3367479F" w14:textId="77777777" w:rsidR="00C475A8" w:rsidRPr="00DC64A7" w:rsidRDefault="00C475A8" w:rsidP="005474B1">
      <w:pPr>
        <w:spacing w:after="0" w:line="240" w:lineRule="auto"/>
        <w:ind w:left="708"/>
        <w:jc w:val="both"/>
        <w:rPr>
          <w:rFonts w:ascii="Trebuchet MS" w:hAnsi="Trebuchet MS"/>
          <w:b/>
          <w:color w:val="0F243E" w:themeColor="text2" w:themeShade="80"/>
        </w:rPr>
      </w:pPr>
    </w:p>
    <w:p w14:paraId="1C33668C" w14:textId="77777777" w:rsidR="00C475A8" w:rsidRPr="00DC64A7" w:rsidRDefault="00C475A8" w:rsidP="005474B1">
      <w:pPr>
        <w:spacing w:after="0" w:line="240" w:lineRule="auto"/>
        <w:ind w:right="103"/>
        <w:jc w:val="both"/>
        <w:rPr>
          <w:rFonts w:ascii="Trebuchet MS" w:hAnsi="Trebuchet MS"/>
          <w:color w:val="0F243E" w:themeColor="text2" w:themeShade="80"/>
        </w:rPr>
      </w:pPr>
      <w:proofErr w:type="spellStart"/>
      <w:r w:rsidRPr="00DC64A7">
        <w:rPr>
          <w:rFonts w:ascii="Trebuchet MS" w:hAnsi="Trebuchet MS"/>
          <w:color w:val="0F243E" w:themeColor="text2" w:themeShade="80"/>
        </w:rPr>
        <w:t>Contributia</w:t>
      </w:r>
      <w:proofErr w:type="spellEnd"/>
      <w:r w:rsidRPr="00DC64A7">
        <w:rPr>
          <w:rFonts w:ascii="Trebuchet MS" w:hAnsi="Trebuchet MS"/>
          <w:color w:val="0F243E" w:themeColor="text2" w:themeShade="80"/>
        </w:rPr>
        <w:t xml:space="preserve"> proprie minima a solicitantului </w:t>
      </w:r>
      <w:proofErr w:type="spellStart"/>
      <w:r w:rsidRPr="00DC64A7">
        <w:rPr>
          <w:rFonts w:ascii="Trebuchet MS" w:hAnsi="Trebuchet MS"/>
          <w:color w:val="0F243E" w:themeColor="text2" w:themeShade="80"/>
        </w:rPr>
        <w:t>reprezinta</w:t>
      </w:r>
      <w:proofErr w:type="spellEnd"/>
      <w:r w:rsidRPr="00DC64A7">
        <w:rPr>
          <w:rFonts w:ascii="Trebuchet MS" w:hAnsi="Trebuchet MS"/>
          <w:color w:val="0F243E" w:themeColor="text2" w:themeShade="80"/>
        </w:rPr>
        <w:t xml:space="preserve"> o valoare </w:t>
      </w:r>
      <w:proofErr w:type="spellStart"/>
      <w:r w:rsidRPr="00DC64A7">
        <w:rPr>
          <w:rFonts w:ascii="Trebuchet MS" w:hAnsi="Trebuchet MS"/>
          <w:color w:val="0F243E" w:themeColor="text2" w:themeShade="80"/>
        </w:rPr>
        <w:t>obtinuta</w:t>
      </w:r>
      <w:proofErr w:type="spellEnd"/>
      <w:r w:rsidRPr="00DC64A7">
        <w:rPr>
          <w:rFonts w:ascii="Trebuchet MS" w:hAnsi="Trebuchet MS"/>
          <w:color w:val="0F243E" w:themeColor="text2" w:themeShade="80"/>
        </w:rPr>
        <w:t xml:space="preserve"> prin aplicarea procentului minim de </w:t>
      </w:r>
      <w:proofErr w:type="spellStart"/>
      <w:r w:rsidRPr="00DC64A7">
        <w:rPr>
          <w:rFonts w:ascii="Trebuchet MS" w:hAnsi="Trebuchet MS"/>
          <w:color w:val="0F243E" w:themeColor="text2" w:themeShade="80"/>
        </w:rPr>
        <w:t>confinantare</w:t>
      </w:r>
      <w:proofErr w:type="spellEnd"/>
      <w:r w:rsidRPr="00DC64A7">
        <w:rPr>
          <w:rFonts w:ascii="Trebuchet MS" w:hAnsi="Trebuchet MS"/>
          <w:color w:val="0F243E" w:themeColor="text2" w:themeShade="80"/>
        </w:rPr>
        <w:t xml:space="preserve"> proprie (C.pr) la valoarea eligibila angajata de solicitant in cadrul proiectului.</w:t>
      </w:r>
    </w:p>
    <w:p w14:paraId="7AF1BCC8" w14:textId="77777777" w:rsidR="00C475A8" w:rsidRPr="00DC64A7" w:rsidRDefault="00C475A8" w:rsidP="005474B1">
      <w:pPr>
        <w:spacing w:after="0" w:line="240" w:lineRule="auto"/>
        <w:ind w:right="103"/>
        <w:jc w:val="both"/>
        <w:rPr>
          <w:rFonts w:ascii="Trebuchet MS" w:hAnsi="Trebuchet MS"/>
          <w:color w:val="0F243E" w:themeColor="text2" w:themeShade="80"/>
        </w:rPr>
      </w:pPr>
    </w:p>
    <w:p w14:paraId="26E44024" w14:textId="77777777" w:rsidR="00C475A8" w:rsidRPr="00DC64A7" w:rsidRDefault="00C475A8" w:rsidP="005474B1">
      <w:pPr>
        <w:spacing w:after="0" w:line="240" w:lineRule="auto"/>
        <w:ind w:right="103"/>
        <w:jc w:val="both"/>
        <w:rPr>
          <w:rFonts w:ascii="Trebuchet MS" w:eastAsia="MS Mincho" w:hAnsi="Trebuchet MS"/>
          <w:color w:val="0F243E" w:themeColor="text2" w:themeShade="80"/>
        </w:rPr>
      </w:pPr>
      <w:r w:rsidRPr="00DC64A7">
        <w:rPr>
          <w:rFonts w:ascii="Trebuchet MS" w:hAnsi="Trebuchet MS"/>
          <w:color w:val="0F243E" w:themeColor="text2" w:themeShade="80"/>
        </w:rPr>
        <w:t xml:space="preserve">In cadrul prezentului apel de proiecte, procentul minim de </w:t>
      </w:r>
      <w:proofErr w:type="spellStart"/>
      <w:r w:rsidRPr="00DC64A7">
        <w:rPr>
          <w:rFonts w:ascii="Trebuchet MS" w:hAnsi="Trebuchet MS"/>
          <w:color w:val="0F243E" w:themeColor="text2" w:themeShade="80"/>
        </w:rPr>
        <w:t>cofinantare</w:t>
      </w:r>
      <w:proofErr w:type="spellEnd"/>
      <w:r w:rsidRPr="00DC64A7">
        <w:rPr>
          <w:rFonts w:ascii="Trebuchet MS" w:hAnsi="Trebuchet MS"/>
          <w:color w:val="0F243E" w:themeColor="text2" w:themeShade="80"/>
        </w:rPr>
        <w:t xml:space="preserve"> proprie (C.pr.) obligatoriu pentru fiecare tip de entitate juridica, este prezentat in </w:t>
      </w:r>
      <w:proofErr w:type="spellStart"/>
      <w:r w:rsidRPr="00DC64A7">
        <w:rPr>
          <w:rFonts w:ascii="Trebuchet MS" w:hAnsi="Trebuchet MS"/>
          <w:color w:val="0F243E" w:themeColor="text2" w:themeShade="80"/>
        </w:rPr>
        <w:t>sectiunea</w:t>
      </w:r>
      <w:proofErr w:type="spellEnd"/>
      <w:r w:rsidRPr="00DC64A7">
        <w:rPr>
          <w:rFonts w:ascii="Trebuchet MS" w:hAnsi="Trebuchet MS"/>
          <w:color w:val="0F243E" w:themeColor="text2" w:themeShade="80"/>
        </w:rPr>
        <w:t xml:space="preserve"> 4.3.1. </w:t>
      </w:r>
      <w:proofErr w:type="spellStart"/>
      <w:r w:rsidRPr="00DC64A7">
        <w:rPr>
          <w:rFonts w:ascii="Trebuchet MS" w:hAnsi="Trebuchet MS"/>
          <w:color w:val="0F243E" w:themeColor="text2" w:themeShade="80"/>
        </w:rPr>
        <w:t>Cofinantarea</w:t>
      </w:r>
      <w:proofErr w:type="spellEnd"/>
      <w:r w:rsidRPr="00DC64A7">
        <w:rPr>
          <w:rFonts w:ascii="Trebuchet MS" w:hAnsi="Trebuchet MS"/>
          <w:color w:val="0F243E" w:themeColor="text2" w:themeShade="80"/>
        </w:rPr>
        <w:t xml:space="preserve"> proprie minima a beneficiarului din cadrul documentului </w:t>
      </w:r>
      <w:proofErr w:type="spellStart"/>
      <w:r w:rsidRPr="00DC64A7">
        <w:rPr>
          <w:rFonts w:ascii="Trebuchet MS" w:hAnsi="Trebuchet MS"/>
          <w:color w:val="0F243E" w:themeColor="text2" w:themeShade="80"/>
        </w:rPr>
        <w:t>Orientari</w:t>
      </w:r>
      <w:proofErr w:type="spellEnd"/>
      <w:r w:rsidRPr="00DC64A7">
        <w:rPr>
          <w:rFonts w:ascii="Trebuchet MS" w:hAnsi="Trebuchet MS"/>
          <w:color w:val="0F243E" w:themeColor="text2" w:themeShade="80"/>
        </w:rPr>
        <w:t xml:space="preserve"> privind accesarea </w:t>
      </w:r>
      <w:proofErr w:type="spellStart"/>
      <w:r w:rsidRPr="00DC64A7">
        <w:rPr>
          <w:rFonts w:ascii="Trebuchet MS" w:hAnsi="Trebuchet MS"/>
          <w:color w:val="0F243E" w:themeColor="text2" w:themeShade="80"/>
        </w:rPr>
        <w:t>finantarilor</w:t>
      </w:r>
      <w:proofErr w:type="spellEnd"/>
      <w:r w:rsidRPr="00DC64A7">
        <w:rPr>
          <w:rFonts w:ascii="Trebuchet MS" w:hAnsi="Trebuchet MS"/>
          <w:color w:val="0F243E" w:themeColor="text2" w:themeShade="80"/>
        </w:rPr>
        <w:t xml:space="preserve"> in cadrul Programului </w:t>
      </w:r>
      <w:proofErr w:type="spellStart"/>
      <w:r w:rsidRPr="00DC64A7">
        <w:rPr>
          <w:rFonts w:ascii="Trebuchet MS" w:hAnsi="Trebuchet MS"/>
          <w:color w:val="0F243E" w:themeColor="text2" w:themeShade="80"/>
        </w:rPr>
        <w:t>Operational</w:t>
      </w:r>
      <w:proofErr w:type="spellEnd"/>
      <w:r w:rsidRPr="00DC64A7">
        <w:rPr>
          <w:rFonts w:ascii="Trebuchet MS" w:hAnsi="Trebuchet MS"/>
          <w:color w:val="0F243E" w:themeColor="text2" w:themeShade="80"/>
        </w:rPr>
        <w:t xml:space="preserve"> Capital Uman 2014-2020, cu </w:t>
      </w:r>
      <w:proofErr w:type="spellStart"/>
      <w:r w:rsidRPr="00DC64A7">
        <w:rPr>
          <w:rFonts w:ascii="Trebuchet MS" w:hAnsi="Trebuchet MS"/>
          <w:color w:val="0F243E" w:themeColor="text2" w:themeShade="80"/>
        </w:rPr>
        <w:t>modificarile</w:t>
      </w:r>
      <w:proofErr w:type="spellEnd"/>
      <w:r w:rsidRPr="00DC64A7">
        <w:rPr>
          <w:rFonts w:ascii="Trebuchet MS" w:hAnsi="Trebuchet MS"/>
          <w:color w:val="0F243E" w:themeColor="text2" w:themeShade="80"/>
        </w:rPr>
        <w:t xml:space="preserve"> si </w:t>
      </w:r>
      <w:proofErr w:type="spellStart"/>
      <w:r w:rsidRPr="00DC64A7">
        <w:rPr>
          <w:rFonts w:ascii="Trebuchet MS" w:hAnsi="Trebuchet MS"/>
          <w:color w:val="0F243E" w:themeColor="text2" w:themeShade="80"/>
        </w:rPr>
        <w:t>completarile</w:t>
      </w:r>
      <w:proofErr w:type="spellEnd"/>
      <w:r w:rsidRPr="00DC64A7">
        <w:rPr>
          <w:rFonts w:ascii="Trebuchet MS" w:hAnsi="Trebuchet MS"/>
          <w:color w:val="0F243E" w:themeColor="text2" w:themeShade="80"/>
        </w:rPr>
        <w:t xml:space="preserve"> ulterioare, disponibil la http://www.fonduri-ue.ro/pocu-2014#implementare-program.</w:t>
      </w:r>
    </w:p>
    <w:p w14:paraId="1D7D65BE" w14:textId="77777777" w:rsidR="00C475A8" w:rsidRPr="00DC64A7" w:rsidRDefault="00C475A8" w:rsidP="005474B1">
      <w:pPr>
        <w:spacing w:after="0" w:line="240" w:lineRule="auto"/>
        <w:ind w:right="103"/>
        <w:jc w:val="both"/>
        <w:rPr>
          <w:rFonts w:ascii="Trebuchet MS" w:hAnsi="Trebuchet MS"/>
          <w:color w:val="0F243E" w:themeColor="text2" w:themeShade="80"/>
          <w:u w:color="000000"/>
        </w:rPr>
      </w:pPr>
    </w:p>
    <w:p w14:paraId="6EB4FA7E" w14:textId="77777777" w:rsidR="00C475A8" w:rsidRPr="00DC64A7" w:rsidRDefault="00C475A8"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Pe parcursul implementării proiectului, cheltuielile considerate neeligibile, dar necesare derulării proiectului vor fi suportate de către beneficiar.</w:t>
      </w:r>
    </w:p>
    <w:p w14:paraId="6B15C987" w14:textId="19AA7B81" w:rsidR="00921F87" w:rsidRPr="00DC64A7" w:rsidRDefault="00921F87" w:rsidP="005474B1">
      <w:pPr>
        <w:pStyle w:val="Titlu1"/>
        <w:spacing w:before="0" w:line="240" w:lineRule="auto"/>
        <w:rPr>
          <w:rFonts w:ascii="Trebuchet MS" w:hAnsi="Trebuchet MS"/>
          <w:b/>
          <w:color w:val="0F243E" w:themeColor="text2" w:themeShade="80"/>
          <w:sz w:val="22"/>
          <w:szCs w:val="22"/>
        </w:rPr>
      </w:pPr>
      <w:bookmarkStart w:id="66" w:name="_Toc495329405"/>
      <w:bookmarkStart w:id="67" w:name="_Toc495397010"/>
      <w:bookmarkStart w:id="68" w:name="_Toc502233286"/>
      <w:r w:rsidRPr="00DC64A7">
        <w:rPr>
          <w:rFonts w:ascii="Trebuchet MS" w:hAnsi="Trebuchet MS"/>
          <w:b/>
          <w:color w:val="0F243E" w:themeColor="text2" w:themeShade="80"/>
          <w:sz w:val="22"/>
          <w:szCs w:val="22"/>
        </w:rPr>
        <w:t xml:space="preserve">CAPITOLUL 2. </w:t>
      </w:r>
      <w:r w:rsidR="00B41B50" w:rsidRPr="00DC64A7">
        <w:rPr>
          <w:rFonts w:ascii="Trebuchet MS" w:hAnsi="Trebuchet MS"/>
          <w:b/>
          <w:color w:val="0F243E" w:themeColor="text2" w:themeShade="80"/>
          <w:sz w:val="22"/>
          <w:szCs w:val="22"/>
        </w:rPr>
        <w:t>REGULI PENTRU ACORDAREA FINANȚĂRII</w:t>
      </w:r>
      <w:bookmarkEnd w:id="66"/>
      <w:bookmarkEnd w:id="67"/>
      <w:bookmarkEnd w:id="68"/>
    </w:p>
    <w:p w14:paraId="1C839D4A" w14:textId="77777777" w:rsidR="00D40DAF" w:rsidRPr="00DC64A7" w:rsidRDefault="00D40DAF" w:rsidP="005474B1">
      <w:pPr>
        <w:spacing w:after="0" w:line="240" w:lineRule="auto"/>
        <w:rPr>
          <w:rFonts w:ascii="Trebuchet MS" w:hAnsi="Trebuchet MS"/>
          <w:color w:val="0F243E" w:themeColor="text2" w:themeShade="80"/>
        </w:rPr>
      </w:pPr>
    </w:p>
    <w:p w14:paraId="019C0E67" w14:textId="2CA7E560" w:rsidR="00921F87" w:rsidRPr="00DC64A7" w:rsidRDefault="00B41B50" w:rsidP="005474B1">
      <w:pPr>
        <w:keepNext/>
        <w:keepLines/>
        <w:spacing w:after="0" w:line="240" w:lineRule="auto"/>
        <w:jc w:val="both"/>
        <w:outlineLvl w:val="1"/>
        <w:rPr>
          <w:rFonts w:ascii="Trebuchet MS" w:hAnsi="Trebuchet MS"/>
          <w:b/>
          <w:color w:val="0F243E" w:themeColor="text2" w:themeShade="80"/>
        </w:rPr>
      </w:pPr>
      <w:bookmarkStart w:id="69" w:name="_Toc495329406"/>
      <w:bookmarkStart w:id="70" w:name="_Toc495397011"/>
      <w:bookmarkStart w:id="71" w:name="_Toc502233287"/>
      <w:r w:rsidRPr="00DC64A7">
        <w:rPr>
          <w:rFonts w:ascii="Trebuchet MS" w:hAnsi="Trebuchet MS"/>
          <w:b/>
          <w:color w:val="0F243E" w:themeColor="text2" w:themeShade="80"/>
        </w:rPr>
        <w:t>2.1 ELIGIBILITATEA SOLICITANTULUI/ PARTENERILOR</w:t>
      </w:r>
      <w:bookmarkEnd w:id="69"/>
      <w:bookmarkEnd w:id="70"/>
      <w:bookmarkEnd w:id="71"/>
      <w:r w:rsidRPr="00DC64A7">
        <w:rPr>
          <w:rFonts w:ascii="Trebuchet MS" w:hAnsi="Trebuchet MS"/>
          <w:b/>
          <w:color w:val="0F243E" w:themeColor="text2" w:themeShade="80"/>
        </w:rPr>
        <w:t xml:space="preserve"> </w:t>
      </w:r>
    </w:p>
    <w:p w14:paraId="5AE14867" w14:textId="77777777" w:rsidR="00921F87" w:rsidRPr="00DC64A7" w:rsidRDefault="00921F87" w:rsidP="005474B1">
      <w:pPr>
        <w:spacing w:after="0" w:line="240" w:lineRule="auto"/>
        <w:jc w:val="both"/>
        <w:rPr>
          <w:rFonts w:ascii="Trebuchet MS" w:eastAsia="MS Mincho" w:hAnsi="Trebuchet MS"/>
          <w:color w:val="0F243E" w:themeColor="text2" w:themeShade="80"/>
        </w:rPr>
      </w:pPr>
      <w:bookmarkStart w:id="72" w:name="_Toc444523808"/>
      <w:bookmarkStart w:id="73" w:name="_Toc448926439"/>
    </w:p>
    <w:p w14:paraId="0FA38019" w14:textId="77777777" w:rsidR="00921F87" w:rsidRPr="00DC64A7" w:rsidRDefault="00921F87" w:rsidP="005474B1">
      <w:pPr>
        <w:spacing w:after="0" w:line="240" w:lineRule="auto"/>
        <w:jc w:val="both"/>
        <w:rPr>
          <w:rFonts w:ascii="Trebuchet MS" w:eastAsia="MS Mincho" w:hAnsi="Trebuchet MS"/>
          <w:color w:val="0F243E" w:themeColor="text2" w:themeShade="80"/>
        </w:rPr>
      </w:pPr>
      <w:r w:rsidRPr="00DC64A7">
        <w:rPr>
          <w:rFonts w:ascii="Trebuchet MS" w:eastAsia="MS Mincho" w:hAnsi="Trebuchet MS"/>
          <w:color w:val="0F243E" w:themeColor="text2" w:themeShade="80"/>
        </w:rPr>
        <w:t xml:space="preserve">Se va avea în vedere capitolul relevant din </w:t>
      </w:r>
      <w:r w:rsidRPr="00DC64A7">
        <w:rPr>
          <w:rFonts w:ascii="Trebuchet MS" w:eastAsia="MS Mincho" w:hAnsi="Trebuchet MS"/>
          <w:i/>
          <w:color w:val="0F243E" w:themeColor="text2" w:themeShade="80"/>
        </w:rPr>
        <w:t xml:space="preserve">Orientări privind accesarea finanțărilor în cadrul POCU 2014-2020, cu </w:t>
      </w:r>
      <w:proofErr w:type="spellStart"/>
      <w:r w:rsidRPr="00DC64A7">
        <w:rPr>
          <w:rFonts w:ascii="Trebuchet MS" w:eastAsia="MS Mincho" w:hAnsi="Trebuchet MS"/>
          <w:i/>
          <w:color w:val="0F243E" w:themeColor="text2" w:themeShade="80"/>
        </w:rPr>
        <w:t>modificarile</w:t>
      </w:r>
      <w:proofErr w:type="spellEnd"/>
      <w:r w:rsidRPr="00DC64A7">
        <w:rPr>
          <w:rFonts w:ascii="Trebuchet MS" w:eastAsia="MS Mincho" w:hAnsi="Trebuchet MS"/>
          <w:i/>
          <w:color w:val="0F243E" w:themeColor="text2" w:themeShade="80"/>
        </w:rPr>
        <w:t xml:space="preserve"> si </w:t>
      </w:r>
      <w:proofErr w:type="spellStart"/>
      <w:r w:rsidRPr="00DC64A7">
        <w:rPr>
          <w:rFonts w:ascii="Trebuchet MS" w:eastAsia="MS Mincho" w:hAnsi="Trebuchet MS"/>
          <w:i/>
          <w:color w:val="0F243E" w:themeColor="text2" w:themeShade="80"/>
        </w:rPr>
        <w:t>completarile</w:t>
      </w:r>
      <w:proofErr w:type="spellEnd"/>
      <w:r w:rsidRPr="00DC64A7">
        <w:rPr>
          <w:rFonts w:ascii="Trebuchet MS" w:eastAsia="MS Mincho" w:hAnsi="Trebuchet MS"/>
          <w:i/>
          <w:color w:val="0F243E" w:themeColor="text2" w:themeShade="80"/>
        </w:rPr>
        <w:t xml:space="preserve"> ulterioare </w:t>
      </w:r>
      <w:r w:rsidRPr="00DC64A7">
        <w:rPr>
          <w:rFonts w:ascii="Trebuchet MS" w:hAnsi="Trebuchet MS"/>
          <w:color w:val="0F243E" w:themeColor="text2" w:themeShade="80"/>
        </w:rPr>
        <w:t>disponibil la http://www.fonduri-ue.ro/pocu-2014#implementare-program</w:t>
      </w:r>
    </w:p>
    <w:bookmarkEnd w:id="72"/>
    <w:bookmarkEnd w:id="73"/>
    <w:p w14:paraId="0E75F482" w14:textId="77777777" w:rsidR="00921F87" w:rsidRPr="00DC64A7" w:rsidRDefault="00921F87" w:rsidP="005474B1">
      <w:pPr>
        <w:spacing w:after="0" w:line="240" w:lineRule="auto"/>
        <w:ind w:left="708"/>
        <w:jc w:val="both"/>
        <w:rPr>
          <w:rFonts w:ascii="Trebuchet MS" w:hAnsi="Trebuchet MS"/>
          <w:color w:val="0F243E" w:themeColor="text2" w:themeShade="80"/>
        </w:rPr>
      </w:pPr>
    </w:p>
    <w:p w14:paraId="5E31E642" w14:textId="65113058" w:rsidR="00921F87" w:rsidRPr="00DC64A7" w:rsidRDefault="00B41B50" w:rsidP="005474B1">
      <w:pPr>
        <w:pStyle w:val="Titlu2"/>
        <w:spacing w:before="0" w:line="240" w:lineRule="auto"/>
        <w:jc w:val="both"/>
        <w:rPr>
          <w:rFonts w:ascii="Trebuchet MS" w:hAnsi="Trebuchet MS"/>
          <w:b/>
          <w:color w:val="0F243E" w:themeColor="text2" w:themeShade="80"/>
          <w:sz w:val="22"/>
          <w:szCs w:val="22"/>
        </w:rPr>
      </w:pPr>
      <w:bookmarkStart w:id="74" w:name="_Toc495329407"/>
      <w:bookmarkStart w:id="75" w:name="_Toc495397012"/>
      <w:bookmarkStart w:id="76" w:name="_Toc502233288"/>
      <w:r w:rsidRPr="00DC64A7">
        <w:rPr>
          <w:rFonts w:ascii="Trebuchet MS" w:hAnsi="Trebuchet MS"/>
          <w:b/>
          <w:color w:val="0F243E" w:themeColor="text2" w:themeShade="80"/>
          <w:sz w:val="22"/>
          <w:szCs w:val="22"/>
        </w:rPr>
        <w:t>2.2. ELIGIBILITATEA PROIECTULUI</w:t>
      </w:r>
      <w:bookmarkEnd w:id="74"/>
      <w:bookmarkEnd w:id="75"/>
      <w:bookmarkEnd w:id="76"/>
      <w:r w:rsidRPr="00DC64A7">
        <w:rPr>
          <w:rFonts w:ascii="Trebuchet MS" w:hAnsi="Trebuchet MS"/>
          <w:b/>
          <w:color w:val="0F243E" w:themeColor="text2" w:themeShade="80"/>
          <w:sz w:val="22"/>
          <w:szCs w:val="22"/>
        </w:rPr>
        <w:t xml:space="preserve"> </w:t>
      </w:r>
    </w:p>
    <w:p w14:paraId="3B5B534F" w14:textId="77777777" w:rsidR="00921F87" w:rsidRPr="00DC64A7" w:rsidRDefault="00921F87" w:rsidP="005474B1">
      <w:pPr>
        <w:spacing w:after="0" w:line="240" w:lineRule="auto"/>
        <w:jc w:val="both"/>
        <w:rPr>
          <w:rFonts w:ascii="Trebuchet MS" w:eastAsia="MS Mincho" w:hAnsi="Trebuchet MS"/>
          <w:color w:val="0F243E" w:themeColor="text2" w:themeShade="80"/>
        </w:rPr>
      </w:pPr>
    </w:p>
    <w:p w14:paraId="3997D5AA" w14:textId="77777777" w:rsidR="00921F87" w:rsidRPr="00DC64A7" w:rsidRDefault="00921F87" w:rsidP="005474B1">
      <w:pPr>
        <w:spacing w:after="0" w:line="240" w:lineRule="auto"/>
        <w:jc w:val="both"/>
        <w:rPr>
          <w:rFonts w:ascii="Trebuchet MS" w:eastAsia="MS Mincho" w:hAnsi="Trebuchet MS"/>
          <w:i/>
          <w:color w:val="0F243E" w:themeColor="text2" w:themeShade="80"/>
        </w:rPr>
      </w:pPr>
      <w:r w:rsidRPr="00DC64A7">
        <w:rPr>
          <w:rFonts w:ascii="Trebuchet MS" w:eastAsia="MS Mincho" w:hAnsi="Trebuchet MS"/>
          <w:color w:val="0F243E" w:themeColor="text2" w:themeShade="80"/>
        </w:rPr>
        <w:t xml:space="preserve">Se va avea în vedere capitolul relevant din </w:t>
      </w:r>
      <w:r w:rsidRPr="00DC64A7">
        <w:rPr>
          <w:rFonts w:ascii="Trebuchet MS" w:eastAsia="MS Mincho" w:hAnsi="Trebuchet MS"/>
          <w:i/>
          <w:color w:val="0F243E" w:themeColor="text2" w:themeShade="80"/>
        </w:rPr>
        <w:t xml:space="preserve">Orientări privind accesarea finanțărilor în cadrul POCU 2014-2020, cu </w:t>
      </w:r>
      <w:proofErr w:type="spellStart"/>
      <w:r w:rsidRPr="00DC64A7">
        <w:rPr>
          <w:rFonts w:ascii="Trebuchet MS" w:eastAsia="MS Mincho" w:hAnsi="Trebuchet MS"/>
          <w:i/>
          <w:color w:val="0F243E" w:themeColor="text2" w:themeShade="80"/>
        </w:rPr>
        <w:t>modificarile</w:t>
      </w:r>
      <w:proofErr w:type="spellEnd"/>
      <w:r w:rsidRPr="00DC64A7">
        <w:rPr>
          <w:rFonts w:ascii="Trebuchet MS" w:eastAsia="MS Mincho" w:hAnsi="Trebuchet MS"/>
          <w:i/>
          <w:color w:val="0F243E" w:themeColor="text2" w:themeShade="80"/>
        </w:rPr>
        <w:t xml:space="preserve"> si </w:t>
      </w:r>
      <w:proofErr w:type="spellStart"/>
      <w:r w:rsidRPr="00DC64A7">
        <w:rPr>
          <w:rFonts w:ascii="Trebuchet MS" w:eastAsia="MS Mincho" w:hAnsi="Trebuchet MS"/>
          <w:i/>
          <w:color w:val="0F243E" w:themeColor="text2" w:themeShade="80"/>
        </w:rPr>
        <w:t>completarile</w:t>
      </w:r>
      <w:proofErr w:type="spellEnd"/>
      <w:r w:rsidRPr="00DC64A7">
        <w:rPr>
          <w:rFonts w:ascii="Trebuchet MS" w:eastAsia="MS Mincho" w:hAnsi="Trebuchet MS"/>
          <w:i/>
          <w:color w:val="0F243E" w:themeColor="text2" w:themeShade="80"/>
        </w:rPr>
        <w:t xml:space="preserve"> ulterioare, </w:t>
      </w:r>
      <w:r w:rsidRPr="00DC64A7">
        <w:rPr>
          <w:rFonts w:ascii="Trebuchet MS" w:hAnsi="Trebuchet MS"/>
          <w:color w:val="0F243E" w:themeColor="text2" w:themeShade="80"/>
        </w:rPr>
        <w:t>disponibil la http://www.fonduri-ue.ro/pocu-2014#implementare-program.</w:t>
      </w:r>
    </w:p>
    <w:p w14:paraId="10ECBE0A" w14:textId="77777777" w:rsidR="00921F87" w:rsidRPr="00DE2AED" w:rsidRDefault="00921F87" w:rsidP="005474B1">
      <w:pPr>
        <w:pStyle w:val="Corptext"/>
        <w:ind w:left="1068"/>
        <w:jc w:val="both"/>
        <w:rPr>
          <w:rFonts w:ascii="Trebuchet MS" w:hAnsi="Trebuchet MS"/>
          <w:i/>
          <w:color w:val="0F243E" w:themeColor="text2" w:themeShade="80"/>
          <w:sz w:val="22"/>
          <w:szCs w:val="22"/>
          <w:lang w:val="fr-FR" w:eastAsia="ar-SA"/>
        </w:rPr>
      </w:pPr>
    </w:p>
    <w:p w14:paraId="654352F5" w14:textId="78D1048E" w:rsidR="00921F87" w:rsidRPr="00DC64A7" w:rsidRDefault="00B41B50" w:rsidP="005474B1">
      <w:pPr>
        <w:pStyle w:val="Titlu2"/>
        <w:numPr>
          <w:ilvl w:val="1"/>
          <w:numId w:val="45"/>
        </w:numPr>
        <w:suppressAutoHyphens/>
        <w:spacing w:before="0" w:line="240" w:lineRule="auto"/>
        <w:ind w:left="450" w:hanging="450"/>
        <w:jc w:val="both"/>
        <w:rPr>
          <w:rFonts w:ascii="Trebuchet MS" w:hAnsi="Trebuchet MS"/>
          <w:b/>
          <w:color w:val="0F243E" w:themeColor="text2" w:themeShade="80"/>
          <w:sz w:val="22"/>
          <w:szCs w:val="22"/>
        </w:rPr>
      </w:pPr>
      <w:bookmarkStart w:id="77" w:name="_Toc495329408"/>
      <w:bookmarkStart w:id="78" w:name="_Toc495397013"/>
      <w:bookmarkStart w:id="79" w:name="_Toc502233289"/>
      <w:r w:rsidRPr="00DC64A7">
        <w:rPr>
          <w:rFonts w:ascii="Trebuchet MS" w:hAnsi="Trebuchet MS"/>
          <w:b/>
          <w:color w:val="0F243E" w:themeColor="text2" w:themeShade="80"/>
          <w:sz w:val="22"/>
          <w:szCs w:val="22"/>
        </w:rPr>
        <w:t>ÎNCADRAREA CHELTUIELILOR</w:t>
      </w:r>
      <w:bookmarkEnd w:id="77"/>
      <w:bookmarkEnd w:id="78"/>
      <w:bookmarkEnd w:id="79"/>
    </w:p>
    <w:p w14:paraId="62D26C39" w14:textId="77777777" w:rsidR="00921F87" w:rsidRPr="00DC64A7" w:rsidRDefault="00921F87" w:rsidP="005474B1">
      <w:pPr>
        <w:spacing w:after="0" w:line="240" w:lineRule="auto"/>
        <w:ind w:left="708"/>
        <w:jc w:val="both"/>
        <w:rPr>
          <w:rFonts w:ascii="Trebuchet MS" w:hAnsi="Trebuchet MS"/>
          <w:color w:val="0F243E" w:themeColor="text2" w:themeShade="80"/>
        </w:rPr>
      </w:pPr>
    </w:p>
    <w:p w14:paraId="5CD0DE9D" w14:textId="3064ED90" w:rsidR="00743582" w:rsidRPr="00DC64A7" w:rsidRDefault="00921F87" w:rsidP="005474B1">
      <w:pPr>
        <w:spacing w:after="0" w:line="240" w:lineRule="auto"/>
        <w:jc w:val="both"/>
        <w:rPr>
          <w:rFonts w:ascii="Trebuchet MS" w:hAnsi="Trebuchet MS" w:cstheme="minorHAnsi"/>
          <w:b/>
          <w:color w:val="0F243E" w:themeColor="text2" w:themeShade="80"/>
          <w:u w:val="single"/>
        </w:rPr>
      </w:pPr>
      <w:r w:rsidRPr="00DC64A7">
        <w:rPr>
          <w:rFonts w:ascii="Trebuchet MS" w:hAnsi="Trebuchet MS"/>
          <w:color w:val="0F243E" w:themeColor="text2" w:themeShade="80"/>
        </w:rPr>
        <w:t>Listă privind încadrarea cheltuielilor aferente proiectului în categoriile/ subcategoriile de cheltuieli conform MySMIS:</w:t>
      </w:r>
    </w:p>
    <w:p w14:paraId="53F914CF" w14:textId="77777777" w:rsidR="00743582" w:rsidRPr="00DC64A7" w:rsidRDefault="00743582" w:rsidP="005474B1">
      <w:pPr>
        <w:spacing w:after="0" w:line="240" w:lineRule="auto"/>
        <w:jc w:val="both"/>
        <w:rPr>
          <w:rFonts w:ascii="Trebuchet MS" w:hAnsi="Trebuchet MS" w:cstheme="minorHAnsi"/>
          <w:b/>
          <w:color w:val="0F243E" w:themeColor="text2" w:themeShade="80"/>
          <w:u w:val="single"/>
        </w:rPr>
      </w:pPr>
    </w:p>
    <w:p w14:paraId="7FD9D017" w14:textId="77777777" w:rsidR="00050B36" w:rsidRPr="00DC64A7" w:rsidRDefault="00050B36" w:rsidP="005474B1">
      <w:pPr>
        <w:spacing w:after="0" w:line="240" w:lineRule="auto"/>
        <w:jc w:val="both"/>
        <w:rPr>
          <w:rFonts w:ascii="Trebuchet MS" w:hAnsi="Trebuchet MS" w:cstheme="minorHAnsi"/>
          <w:b/>
          <w:color w:val="0F243E" w:themeColor="text2" w:themeShade="80"/>
          <w:u w:val="single"/>
        </w:rPr>
        <w:sectPr w:rsidR="00050B36" w:rsidRPr="00DC64A7" w:rsidSect="00050B36">
          <w:pgSz w:w="11906" w:h="16838" w:code="9"/>
          <w:pgMar w:top="992" w:right="992" w:bottom="567" w:left="1276" w:header="709" w:footer="709" w:gutter="0"/>
          <w:cols w:space="708"/>
          <w:docGrid w:linePitch="360"/>
        </w:sectPr>
      </w:pPr>
    </w:p>
    <w:p w14:paraId="15A038FF" w14:textId="2FD7AB77" w:rsidR="00743582" w:rsidRPr="00DC64A7" w:rsidRDefault="00743582" w:rsidP="005474B1">
      <w:pPr>
        <w:spacing w:after="0" w:line="240" w:lineRule="auto"/>
        <w:jc w:val="both"/>
        <w:rPr>
          <w:rFonts w:ascii="Trebuchet MS" w:hAnsi="Trebuchet MS" w:cstheme="minorHAnsi"/>
          <w:b/>
          <w:color w:val="0F243E" w:themeColor="text2" w:themeShade="80"/>
          <w:u w:val="single"/>
        </w:rPr>
      </w:pPr>
    </w:p>
    <w:p w14:paraId="3EB7426A" w14:textId="77777777" w:rsidR="00743582" w:rsidRPr="00DC64A7" w:rsidRDefault="00743582" w:rsidP="005474B1">
      <w:pPr>
        <w:spacing w:after="0" w:line="240" w:lineRule="auto"/>
        <w:jc w:val="both"/>
        <w:rPr>
          <w:rFonts w:ascii="Trebuchet MS" w:hAnsi="Trebuchet MS" w:cstheme="minorHAnsi"/>
          <w:b/>
          <w:color w:val="0F243E" w:themeColor="text2" w:themeShade="80"/>
          <w:u w:val="single"/>
        </w:rPr>
      </w:pPr>
    </w:p>
    <w:tbl>
      <w:tblPr>
        <w:tblStyle w:val="Tabelgril"/>
        <w:tblW w:w="5000" w:type="pct"/>
        <w:tblLook w:val="04A0" w:firstRow="1" w:lastRow="0" w:firstColumn="1" w:lastColumn="0" w:noHBand="0" w:noVBand="1"/>
      </w:tblPr>
      <w:tblGrid>
        <w:gridCol w:w="1020"/>
        <w:gridCol w:w="3170"/>
        <w:gridCol w:w="180"/>
        <w:gridCol w:w="4171"/>
        <w:gridCol w:w="6728"/>
      </w:tblGrid>
      <w:tr w:rsidR="00DC64A7" w:rsidRPr="00DC64A7" w14:paraId="7A2FDF88" w14:textId="77777777" w:rsidTr="00AA18AA">
        <w:tc>
          <w:tcPr>
            <w:tcW w:w="5000" w:type="pct"/>
            <w:gridSpan w:val="5"/>
            <w:shd w:val="clear" w:color="auto" w:fill="F2DBDB" w:themeFill="accent2" w:themeFillTint="33"/>
          </w:tcPr>
          <w:p w14:paraId="1F4E46E1" w14:textId="77777777" w:rsidR="00743582" w:rsidRPr="00DC64A7" w:rsidRDefault="00743582" w:rsidP="00DC64A7">
            <w:pPr>
              <w:rPr>
                <w:rFonts w:ascii="Trebuchet MS" w:hAnsi="Trebuchet MS" w:cstheme="minorHAnsi"/>
                <w:b/>
                <w:color w:val="0F243E" w:themeColor="text2" w:themeShade="80"/>
                <w:lang w:val="ro-RO"/>
              </w:rPr>
            </w:pPr>
            <w:r w:rsidRPr="00DE2AED">
              <w:rPr>
                <w:rFonts w:ascii="Trebuchet MS" w:hAnsi="Trebuchet MS" w:cstheme="minorHAnsi"/>
                <w:b/>
                <w:color w:val="0F243E" w:themeColor="text2" w:themeShade="80"/>
                <w:lang w:val="ro-RO"/>
              </w:rPr>
              <w:t>CHELTUIELI DIRECTE</w:t>
            </w:r>
          </w:p>
          <w:p w14:paraId="1901EEB9" w14:textId="1B794D41" w:rsidR="00743582" w:rsidRPr="00DC64A7" w:rsidRDefault="00743582" w:rsidP="00DC64A7">
            <w:pPr>
              <w:rPr>
                <w:rFonts w:ascii="Trebuchet MS" w:hAnsi="Trebuchet MS" w:cstheme="minorHAnsi"/>
                <w:b/>
                <w:color w:val="0F243E" w:themeColor="text2" w:themeShade="80"/>
                <w:lang w:val="ro-RO"/>
              </w:rPr>
            </w:pPr>
            <w:r w:rsidRPr="00DE2AED">
              <w:rPr>
                <w:rFonts w:ascii="Trebuchet MS" w:hAnsi="Trebuchet MS" w:cstheme="minorHAnsi"/>
                <w:b/>
                <w:color w:val="0F243E" w:themeColor="text2" w:themeShade="80"/>
                <w:lang w:val="ro-RO"/>
              </w:rPr>
              <w:t>Cheltuielile eligibile</w:t>
            </w:r>
            <w:r w:rsidRPr="00DE2AED">
              <w:rPr>
                <w:rFonts w:ascii="Trebuchet MS" w:hAnsi="Trebuchet MS" w:cstheme="minorHAnsi"/>
                <w:color w:val="0F243E" w:themeColor="text2" w:themeShade="80"/>
                <w:lang w:val="ro-RO"/>
              </w:rPr>
              <w:t xml:space="preserve"> </w:t>
            </w:r>
            <w:r w:rsidRPr="00DE2AED">
              <w:rPr>
                <w:rFonts w:ascii="Trebuchet MS" w:hAnsi="Trebuchet MS" w:cstheme="minorHAnsi"/>
                <w:b/>
                <w:color w:val="0F243E" w:themeColor="text2" w:themeShade="80"/>
                <w:lang w:val="ro-RO"/>
              </w:rPr>
              <w:t xml:space="preserve">directe </w:t>
            </w:r>
            <w:r w:rsidRPr="00DE2AED">
              <w:rPr>
                <w:rFonts w:ascii="Trebuchet MS" w:hAnsi="Trebuchet MS" w:cstheme="minorHAnsi"/>
                <w:color w:val="0F243E" w:themeColor="text2" w:themeShade="80"/>
                <w:lang w:val="ro-RO"/>
              </w:rPr>
              <w:t>reprezintă cheltuieli care pot fi atribuite unei anumite activită</w:t>
            </w:r>
            <w:r w:rsidR="00177BB2" w:rsidRPr="00DE2AED">
              <w:rPr>
                <w:rFonts w:ascii="Trebuchet MS" w:hAnsi="Trebuchet MS" w:cstheme="minorHAnsi"/>
                <w:color w:val="0F243E" w:themeColor="text2" w:themeShade="80"/>
                <w:lang w:val="ro-RO"/>
              </w:rPr>
              <w:t>ț</w:t>
            </w:r>
            <w:r w:rsidRPr="00DE2AED">
              <w:rPr>
                <w:rFonts w:ascii="Trebuchet MS" w:hAnsi="Trebuchet MS" w:cstheme="minorHAnsi"/>
                <w:color w:val="0F243E" w:themeColor="text2" w:themeShade="80"/>
                <w:lang w:val="ro-RO"/>
              </w:rPr>
              <w:t xml:space="preserve">i individuale din cadrul proiectului </w:t>
            </w:r>
            <w:r w:rsidR="00177BB2" w:rsidRPr="00DE2AED">
              <w:rPr>
                <w:rFonts w:ascii="Trebuchet MS" w:hAnsi="Trebuchet MS" w:cstheme="minorHAnsi"/>
                <w:color w:val="0F243E" w:themeColor="text2" w:themeShade="80"/>
                <w:lang w:val="ro-RO"/>
              </w:rPr>
              <w:t>ș</w:t>
            </w:r>
            <w:r w:rsidRPr="00DE2AED">
              <w:rPr>
                <w:rFonts w:ascii="Trebuchet MS" w:hAnsi="Trebuchet MS" w:cstheme="minorHAnsi"/>
                <w:color w:val="0F243E" w:themeColor="text2" w:themeShade="80"/>
                <w:lang w:val="ro-RO"/>
              </w:rPr>
              <w:t>i pentru care este demonstra</w:t>
            </w:r>
            <w:r w:rsidR="00AA18AA" w:rsidRPr="00DE2AED">
              <w:rPr>
                <w:rFonts w:ascii="Trebuchet MS" w:hAnsi="Trebuchet MS" w:cstheme="minorHAnsi"/>
                <w:color w:val="0F243E" w:themeColor="text2" w:themeShade="80"/>
                <w:lang w:val="ro-RO"/>
              </w:rPr>
              <w:t xml:space="preserve">tă legătura cu activitatea/ </w:t>
            </w:r>
            <w:proofErr w:type="spellStart"/>
            <w:r w:rsidR="00AA18AA" w:rsidRPr="00DE2AED">
              <w:rPr>
                <w:rFonts w:ascii="Trebuchet MS" w:hAnsi="Trebuchet MS" w:cstheme="minorHAnsi"/>
                <w:color w:val="0F243E" w:themeColor="text2" w:themeShade="80"/>
                <w:lang w:val="ro-RO"/>
              </w:rPr>
              <w:t>sub</w:t>
            </w:r>
            <w:r w:rsidRPr="00DE2AED">
              <w:rPr>
                <w:rFonts w:ascii="Trebuchet MS" w:hAnsi="Trebuchet MS" w:cstheme="minorHAnsi"/>
                <w:color w:val="0F243E" w:themeColor="text2" w:themeShade="80"/>
                <w:lang w:val="ro-RO"/>
              </w:rPr>
              <w:t>activitatea</w:t>
            </w:r>
            <w:proofErr w:type="spellEnd"/>
            <w:r w:rsidRPr="00DE2AED">
              <w:rPr>
                <w:rFonts w:ascii="Trebuchet MS" w:hAnsi="Trebuchet MS" w:cstheme="minorHAnsi"/>
                <w:color w:val="0F243E" w:themeColor="text2" w:themeShade="80"/>
                <w:lang w:val="ro-RO"/>
              </w:rPr>
              <w:t xml:space="preserve"> în cauză</w:t>
            </w:r>
          </w:p>
        </w:tc>
      </w:tr>
      <w:tr w:rsidR="00DC64A7" w:rsidRPr="00DC64A7" w14:paraId="47545AF2" w14:textId="77777777" w:rsidTr="00AA18AA">
        <w:tc>
          <w:tcPr>
            <w:tcW w:w="334" w:type="pct"/>
            <w:tcBorders>
              <w:bottom w:val="single" w:sz="4" w:space="0" w:color="auto"/>
            </w:tcBorders>
            <w:shd w:val="clear" w:color="auto" w:fill="F2DBDB" w:themeFill="accent2" w:themeFillTint="33"/>
          </w:tcPr>
          <w:p w14:paraId="199F6AAE" w14:textId="77777777" w:rsidR="00743582" w:rsidRPr="00DC64A7" w:rsidRDefault="00743582" w:rsidP="005474B1">
            <w:pPr>
              <w:jc w:val="both"/>
              <w:rPr>
                <w:rFonts w:ascii="Trebuchet MS" w:hAnsi="Trebuchet MS" w:cstheme="minorHAnsi"/>
                <w:b/>
                <w:color w:val="0F243E" w:themeColor="text2" w:themeShade="80"/>
                <w:lang w:val="ro-RO"/>
              </w:rPr>
            </w:pPr>
          </w:p>
        </w:tc>
        <w:tc>
          <w:tcPr>
            <w:tcW w:w="1038" w:type="pct"/>
            <w:shd w:val="clear" w:color="auto" w:fill="F2DBDB" w:themeFill="accent2" w:themeFillTint="33"/>
            <w:vAlign w:val="center"/>
          </w:tcPr>
          <w:p w14:paraId="13CC5BDF" w14:textId="77777777" w:rsidR="00743582" w:rsidRPr="00DC64A7" w:rsidRDefault="00743582" w:rsidP="005474B1">
            <w:pPr>
              <w:jc w:val="center"/>
              <w:rPr>
                <w:rFonts w:ascii="Trebuchet MS" w:hAnsi="Trebuchet MS" w:cstheme="minorHAnsi"/>
                <w:b/>
                <w:color w:val="0F243E" w:themeColor="text2" w:themeShade="80"/>
                <w:lang w:val="ro-RO"/>
              </w:rPr>
            </w:pPr>
            <w:r w:rsidRPr="00DC64A7">
              <w:rPr>
                <w:rFonts w:ascii="Trebuchet MS" w:hAnsi="Trebuchet MS" w:cstheme="minorHAnsi"/>
                <w:b/>
                <w:color w:val="0F243E" w:themeColor="text2" w:themeShade="80"/>
              </w:rPr>
              <w:t>CATEGORIE MYSMIS</w:t>
            </w:r>
          </w:p>
        </w:tc>
        <w:tc>
          <w:tcPr>
            <w:tcW w:w="1425" w:type="pct"/>
            <w:gridSpan w:val="2"/>
            <w:shd w:val="clear" w:color="auto" w:fill="F2DBDB" w:themeFill="accent2" w:themeFillTint="33"/>
            <w:vAlign w:val="center"/>
          </w:tcPr>
          <w:p w14:paraId="21ED3881" w14:textId="77777777" w:rsidR="00743582" w:rsidRPr="00DC64A7" w:rsidRDefault="00743582" w:rsidP="005474B1">
            <w:pPr>
              <w:jc w:val="center"/>
              <w:rPr>
                <w:rFonts w:ascii="Trebuchet MS" w:hAnsi="Trebuchet MS" w:cstheme="minorHAnsi"/>
                <w:b/>
                <w:color w:val="0F243E" w:themeColor="text2" w:themeShade="80"/>
                <w:lang w:val="ro-RO"/>
              </w:rPr>
            </w:pPr>
            <w:r w:rsidRPr="00DC64A7">
              <w:rPr>
                <w:rFonts w:ascii="Trebuchet MS" w:hAnsi="Trebuchet MS" w:cstheme="minorHAnsi"/>
                <w:b/>
                <w:color w:val="0F243E" w:themeColor="text2" w:themeShade="80"/>
              </w:rPr>
              <w:t>SUBCATEGORIE MYSMIS</w:t>
            </w:r>
          </w:p>
        </w:tc>
        <w:tc>
          <w:tcPr>
            <w:tcW w:w="2203" w:type="pct"/>
            <w:shd w:val="clear" w:color="auto" w:fill="F2DBDB" w:themeFill="accent2" w:themeFillTint="33"/>
            <w:vAlign w:val="center"/>
          </w:tcPr>
          <w:p w14:paraId="249D7313" w14:textId="3C93FB3E" w:rsidR="00743582" w:rsidRPr="00DC64A7" w:rsidRDefault="00743582" w:rsidP="005474B1">
            <w:pPr>
              <w:jc w:val="center"/>
              <w:rPr>
                <w:rFonts w:ascii="Trebuchet MS" w:hAnsi="Trebuchet MS" w:cstheme="minorHAnsi"/>
                <w:b/>
                <w:color w:val="0F243E" w:themeColor="text2" w:themeShade="80"/>
                <w:lang w:val="ro-RO"/>
              </w:rPr>
            </w:pPr>
            <w:r w:rsidRPr="00DC64A7">
              <w:rPr>
                <w:rFonts w:ascii="Trebuchet MS" w:hAnsi="Trebuchet MS" w:cstheme="minorHAnsi"/>
                <w:b/>
                <w:color w:val="0F243E" w:themeColor="text2" w:themeShade="80"/>
              </w:rPr>
              <w:t>SUBCATEGORIA (DESCRIEREA CHELTUIELII) CON</w:t>
            </w:r>
            <w:r w:rsidR="00177BB2" w:rsidRPr="00DC64A7">
              <w:rPr>
                <w:rFonts w:ascii="Trebuchet MS" w:hAnsi="Trebuchet MS" w:cstheme="minorHAnsi"/>
                <w:b/>
                <w:color w:val="0F243E" w:themeColor="text2" w:themeShade="80"/>
              </w:rPr>
              <w:t>Ț</w:t>
            </w:r>
            <w:r w:rsidRPr="00DC64A7">
              <w:rPr>
                <w:rFonts w:ascii="Trebuchet MS" w:hAnsi="Trebuchet MS" w:cstheme="minorHAnsi"/>
                <w:b/>
                <w:color w:val="0F243E" w:themeColor="text2" w:themeShade="80"/>
              </w:rPr>
              <w:t>INE:</w:t>
            </w:r>
          </w:p>
        </w:tc>
      </w:tr>
      <w:tr w:rsidR="00DC64A7" w:rsidRPr="00DC64A7" w14:paraId="5362CC51" w14:textId="77777777" w:rsidTr="00AA18AA">
        <w:tc>
          <w:tcPr>
            <w:tcW w:w="334" w:type="pct"/>
            <w:vMerge w:val="restart"/>
            <w:shd w:val="clear" w:color="auto" w:fill="F2DBDB" w:themeFill="accent2" w:themeFillTint="33"/>
            <w:textDirection w:val="btLr"/>
          </w:tcPr>
          <w:p w14:paraId="0A31D4DA" w14:textId="77777777" w:rsidR="00743582" w:rsidRPr="00DC64A7" w:rsidRDefault="00743582" w:rsidP="005474B1">
            <w:pPr>
              <w:ind w:left="113" w:right="113"/>
              <w:jc w:val="center"/>
              <w:rPr>
                <w:rFonts w:ascii="Trebuchet MS" w:hAnsi="Trebuchet MS" w:cstheme="minorHAnsi"/>
                <w:color w:val="0F243E" w:themeColor="text2" w:themeShade="80"/>
                <w:lang w:val="ro-RO"/>
              </w:rPr>
            </w:pPr>
            <w:proofErr w:type="spellStart"/>
            <w:r w:rsidRPr="00DC64A7">
              <w:rPr>
                <w:rFonts w:ascii="Trebuchet MS" w:hAnsi="Trebuchet MS" w:cstheme="minorHAnsi"/>
                <w:b/>
                <w:color w:val="0F243E" w:themeColor="text2" w:themeShade="80"/>
              </w:rPr>
              <w:t>Cheltuielile</w:t>
            </w:r>
            <w:proofErr w:type="spellEnd"/>
            <w:r w:rsidRPr="00DC64A7">
              <w:rPr>
                <w:rFonts w:ascii="Trebuchet MS" w:hAnsi="Trebuchet MS" w:cstheme="minorHAnsi"/>
                <w:b/>
                <w:color w:val="0F243E" w:themeColor="text2" w:themeShade="80"/>
              </w:rPr>
              <w:t xml:space="preserve"> </w:t>
            </w:r>
            <w:proofErr w:type="spellStart"/>
            <w:r w:rsidRPr="00DC64A7">
              <w:rPr>
                <w:rFonts w:ascii="Trebuchet MS" w:hAnsi="Trebuchet MS" w:cstheme="minorHAnsi"/>
                <w:b/>
                <w:color w:val="0F243E" w:themeColor="text2" w:themeShade="80"/>
              </w:rPr>
              <w:t>eligibile</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b/>
                <w:color w:val="0F243E" w:themeColor="text2" w:themeShade="80"/>
              </w:rPr>
              <w:t>directe</w:t>
            </w:r>
            <w:proofErr w:type="spellEnd"/>
          </w:p>
        </w:tc>
        <w:tc>
          <w:tcPr>
            <w:tcW w:w="1038" w:type="pct"/>
            <w:shd w:val="clear" w:color="auto" w:fill="auto"/>
            <w:vAlign w:val="center"/>
          </w:tcPr>
          <w:p w14:paraId="34BF67FE" w14:textId="0359D599" w:rsidR="00743582" w:rsidRPr="00DC64A7" w:rsidRDefault="00884E71" w:rsidP="005474B1">
            <w:pPr>
              <w:rPr>
                <w:rFonts w:ascii="Trebuchet MS" w:hAnsi="Trebuchet MS" w:cstheme="minorHAnsi"/>
                <w:color w:val="0F243E" w:themeColor="text2" w:themeShade="80"/>
                <w:lang w:val="ro-RO"/>
              </w:rPr>
            </w:pPr>
            <w:r w:rsidRPr="00DE2AED">
              <w:rPr>
                <w:rFonts w:ascii="Trebuchet MS" w:hAnsi="Trebuchet MS" w:cstheme="minorHAnsi"/>
                <w:color w:val="0F243E" w:themeColor="text2" w:themeShade="80"/>
                <w:lang w:val="fr-FR"/>
              </w:rPr>
              <w:t xml:space="preserve"> </w:t>
            </w:r>
            <w:r w:rsidRPr="00DE2AED">
              <w:rPr>
                <w:rFonts w:ascii="Trebuchet MS" w:hAnsi="Trebuchet MS"/>
                <w:color w:val="0F243E" w:themeColor="text2" w:themeShade="80"/>
                <w:lang w:val="fr-FR"/>
              </w:rPr>
              <w:t xml:space="preserve">9-Cheltuieli </w:t>
            </w:r>
            <w:proofErr w:type="spellStart"/>
            <w:r w:rsidRPr="00DE2AED">
              <w:rPr>
                <w:rFonts w:ascii="Trebuchet MS" w:hAnsi="Trebuchet MS"/>
                <w:color w:val="0F243E" w:themeColor="text2" w:themeShade="80"/>
                <w:lang w:val="fr-FR"/>
              </w:rPr>
              <w:t>aferente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managementului</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proiect</w:t>
            </w:r>
            <w:proofErr w:type="spellEnd"/>
          </w:p>
        </w:tc>
        <w:tc>
          <w:tcPr>
            <w:tcW w:w="1425" w:type="pct"/>
            <w:gridSpan w:val="2"/>
            <w:vAlign w:val="center"/>
          </w:tcPr>
          <w:p w14:paraId="2E0548FA" w14:textId="2230CE49" w:rsidR="00743582" w:rsidRPr="00DC64A7" w:rsidRDefault="00884E71" w:rsidP="005474B1">
            <w:pPr>
              <w:rPr>
                <w:rFonts w:ascii="Trebuchet MS" w:hAnsi="Trebuchet MS" w:cstheme="minorHAnsi"/>
                <w:color w:val="0F243E" w:themeColor="text2" w:themeShade="80"/>
                <w:lang w:val="ro-RO"/>
              </w:rPr>
            </w:pPr>
            <w:r w:rsidRPr="00DE2AED">
              <w:rPr>
                <w:rFonts w:ascii="Trebuchet MS" w:hAnsi="Trebuchet MS"/>
                <w:color w:val="0F243E" w:themeColor="text2" w:themeShade="80"/>
                <w:lang w:val="fr-FR"/>
              </w:rPr>
              <w:t xml:space="preserve">23 - </w:t>
            </w:r>
            <w:proofErr w:type="spellStart"/>
            <w:r w:rsidRPr="00DE2AED">
              <w:rPr>
                <w:rFonts w:ascii="Trebuchet MS" w:hAnsi="Trebuchet MS"/>
                <w:color w:val="0F243E" w:themeColor="text2" w:themeShade="80"/>
                <w:lang w:val="fr-FR"/>
              </w:rPr>
              <w:t>cheltuieli</w:t>
            </w:r>
            <w:proofErr w:type="spellEnd"/>
            <w:r w:rsidRPr="00DE2AED">
              <w:rPr>
                <w:rFonts w:ascii="Trebuchet MS" w:hAnsi="Trebuchet MS"/>
                <w:color w:val="0F243E" w:themeColor="text2" w:themeShade="80"/>
                <w:lang w:val="fr-FR"/>
              </w:rPr>
              <w:t xml:space="preserve"> salariale </w:t>
            </w:r>
            <w:proofErr w:type="spellStart"/>
            <w:r w:rsidRPr="00DE2AED">
              <w:rPr>
                <w:rFonts w:ascii="Trebuchet MS" w:hAnsi="Trebuchet MS"/>
                <w:color w:val="0F243E" w:themeColor="text2" w:themeShade="80"/>
                <w:lang w:val="fr-FR"/>
              </w:rPr>
              <w:t>cu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managerul</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proiect</w:t>
            </w:r>
            <w:proofErr w:type="spellEnd"/>
          </w:p>
        </w:tc>
        <w:tc>
          <w:tcPr>
            <w:tcW w:w="2203" w:type="pct"/>
          </w:tcPr>
          <w:p w14:paraId="30EEC75B" w14:textId="4E49A13B" w:rsidR="00743582" w:rsidRPr="00DC64A7" w:rsidRDefault="00884E71" w:rsidP="005474B1">
            <w:pPr>
              <w:ind w:left="360"/>
              <w:rPr>
                <w:rFonts w:ascii="Trebuchet MS" w:hAnsi="Trebuchet MS" w:cstheme="minorHAnsi"/>
                <w:color w:val="0F243E" w:themeColor="text2" w:themeShade="80"/>
                <w:lang w:val="ro-RO"/>
              </w:rPr>
            </w:pPr>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olor w:val="0F243E" w:themeColor="text2" w:themeShade="80"/>
                <w:lang w:val="fr-FR"/>
              </w:rPr>
              <w:t>Salariu</w:t>
            </w:r>
            <w:proofErr w:type="spellEnd"/>
            <w:r w:rsidR="00500940" w:rsidRPr="00DE2AED">
              <w:rPr>
                <w:rFonts w:ascii="Trebuchet MS" w:hAnsi="Trebuchet MS"/>
                <w:color w:val="0F243E" w:themeColor="text2" w:themeShade="80"/>
                <w:lang w:val="fr-FR"/>
              </w:rPr>
              <w:t xml:space="preserve"> net</w:t>
            </w:r>
            <w:r w:rsidRPr="00DE2AED">
              <w:rPr>
                <w:rFonts w:ascii="Trebuchet MS" w:hAnsi="Trebuchet MS"/>
                <w:color w:val="0F243E" w:themeColor="text2" w:themeShade="80"/>
                <w:lang w:val="fr-FR"/>
              </w:rPr>
              <w:t xml:space="preserve"> </w:t>
            </w:r>
            <w:proofErr w:type="gramStart"/>
            <w:r w:rsidRPr="00DE2AED">
              <w:rPr>
                <w:rFonts w:ascii="Trebuchet MS" w:hAnsi="Trebuchet MS"/>
                <w:color w:val="0F243E" w:themeColor="text2" w:themeShade="80"/>
                <w:lang w:val="fr-FR"/>
              </w:rPr>
              <w:t>manager</w:t>
            </w:r>
            <w:proofErr w:type="gram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proiect</w:t>
            </w:r>
            <w:proofErr w:type="spellEnd"/>
          </w:p>
        </w:tc>
      </w:tr>
      <w:tr w:rsidR="00DC64A7" w:rsidRPr="00DC64A7" w14:paraId="0E815891" w14:textId="77777777" w:rsidTr="00AA18AA">
        <w:tc>
          <w:tcPr>
            <w:tcW w:w="334" w:type="pct"/>
            <w:vMerge/>
            <w:shd w:val="clear" w:color="auto" w:fill="F2DBDB" w:themeFill="accent2" w:themeFillTint="33"/>
          </w:tcPr>
          <w:p w14:paraId="10452C99" w14:textId="77777777" w:rsidR="00884E71" w:rsidRPr="00DC64A7" w:rsidRDefault="00884E71" w:rsidP="005474B1">
            <w:pPr>
              <w:jc w:val="both"/>
              <w:rPr>
                <w:rFonts w:ascii="Trebuchet MS" w:hAnsi="Trebuchet MS" w:cstheme="minorHAnsi"/>
                <w:color w:val="0F243E" w:themeColor="text2" w:themeShade="80"/>
                <w:lang w:val="ro-RO"/>
              </w:rPr>
            </w:pPr>
          </w:p>
        </w:tc>
        <w:tc>
          <w:tcPr>
            <w:tcW w:w="1038" w:type="pct"/>
            <w:vMerge w:val="restart"/>
            <w:shd w:val="clear" w:color="auto" w:fill="auto"/>
            <w:vAlign w:val="center"/>
          </w:tcPr>
          <w:p w14:paraId="48CCB602" w14:textId="2558E6E6" w:rsidR="00884E71" w:rsidRPr="00DC64A7" w:rsidRDefault="00884E71" w:rsidP="005474B1">
            <w:pPr>
              <w:rPr>
                <w:rFonts w:ascii="Trebuchet MS" w:hAnsi="Trebuchet MS" w:cstheme="minorHAnsi"/>
                <w:color w:val="0F243E" w:themeColor="text2" w:themeShade="80"/>
                <w:lang w:val="ro-RO"/>
              </w:rPr>
            </w:pPr>
            <w:r w:rsidRPr="00DC64A7">
              <w:rPr>
                <w:rFonts w:ascii="Trebuchet MS" w:hAnsi="Trebuchet MS"/>
                <w:color w:val="0F243E" w:themeColor="text2" w:themeShade="80"/>
              </w:rPr>
              <w:t xml:space="preserve">25-Cheltuieli </w:t>
            </w:r>
            <w:proofErr w:type="spellStart"/>
            <w:r w:rsidRPr="00DC64A7">
              <w:rPr>
                <w:rFonts w:ascii="Trebuchet MS" w:hAnsi="Trebuchet MS"/>
                <w:color w:val="0F243E" w:themeColor="text2" w:themeShade="80"/>
              </w:rPr>
              <w:t>salariale</w:t>
            </w:r>
            <w:proofErr w:type="spellEnd"/>
          </w:p>
        </w:tc>
        <w:tc>
          <w:tcPr>
            <w:tcW w:w="1425" w:type="pct"/>
            <w:gridSpan w:val="2"/>
            <w:vAlign w:val="center"/>
          </w:tcPr>
          <w:p w14:paraId="706F4F0E" w14:textId="1C21CE28" w:rsidR="00884E71" w:rsidRPr="00DC64A7" w:rsidRDefault="00884E71" w:rsidP="005474B1">
            <w:pPr>
              <w:rPr>
                <w:rFonts w:ascii="Trebuchet MS" w:hAnsi="Trebuchet MS" w:cstheme="minorHAnsi"/>
                <w:color w:val="0F243E" w:themeColor="text2" w:themeShade="80"/>
                <w:lang w:val="ro-RO"/>
              </w:rPr>
            </w:pPr>
            <w:r w:rsidRPr="00DC64A7">
              <w:rPr>
                <w:rFonts w:ascii="Trebuchet MS" w:hAnsi="Trebuchet MS" w:cstheme="minorHAnsi"/>
                <w:color w:val="0F243E" w:themeColor="text2" w:themeShade="80"/>
              </w:rPr>
              <w:t xml:space="preserve"> </w:t>
            </w:r>
            <w:r w:rsidRPr="00DC64A7">
              <w:rPr>
                <w:rFonts w:ascii="Trebuchet MS" w:hAnsi="Trebuchet MS"/>
                <w:color w:val="0F243E" w:themeColor="text2" w:themeShade="80"/>
              </w:rPr>
              <w:t xml:space="preserve">83-Cheltuieli </w:t>
            </w:r>
            <w:proofErr w:type="spellStart"/>
            <w:r w:rsidRPr="00DC64A7">
              <w:rPr>
                <w:rFonts w:ascii="Trebuchet MS" w:hAnsi="Trebuchet MS"/>
                <w:color w:val="0F243E" w:themeColor="text2" w:themeShade="80"/>
              </w:rPr>
              <w:t>salariale</w:t>
            </w:r>
            <w:proofErr w:type="spellEnd"/>
            <w:r w:rsidRPr="00DC64A7">
              <w:rPr>
                <w:rFonts w:ascii="Trebuchet MS" w:hAnsi="Trebuchet MS"/>
                <w:color w:val="0F243E" w:themeColor="text2" w:themeShade="80"/>
              </w:rPr>
              <w:t xml:space="preserve"> cu </w:t>
            </w:r>
            <w:proofErr w:type="spellStart"/>
            <w:r w:rsidRPr="00DC64A7">
              <w:rPr>
                <w:rFonts w:ascii="Trebuchet MS" w:hAnsi="Trebuchet MS"/>
                <w:color w:val="0F243E" w:themeColor="text2" w:themeShade="80"/>
              </w:rPr>
              <w:t>personalul</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implicat</w:t>
            </w:r>
            <w:proofErr w:type="spellEnd"/>
            <w:r w:rsidRPr="00DC64A7">
              <w:rPr>
                <w:rFonts w:ascii="Trebuchet MS" w:hAnsi="Trebuchet MS"/>
                <w:color w:val="0F243E" w:themeColor="text2" w:themeShade="80"/>
              </w:rPr>
              <w:t xml:space="preserve"> in </w:t>
            </w:r>
            <w:proofErr w:type="spellStart"/>
            <w:r w:rsidRPr="00DC64A7">
              <w:rPr>
                <w:rFonts w:ascii="Trebuchet MS" w:hAnsi="Trebuchet MS"/>
                <w:color w:val="0F243E" w:themeColor="text2" w:themeShade="80"/>
              </w:rPr>
              <w:t>implementarea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proiectului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în</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derularea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activităților</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altele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decât</w:t>
            </w:r>
            <w:proofErr w:type="spellEnd"/>
            <w:r w:rsidRPr="00DC64A7">
              <w:rPr>
                <w:rFonts w:ascii="Trebuchet MS" w:hAnsi="Trebuchet MS"/>
                <w:color w:val="0F243E" w:themeColor="text2" w:themeShade="80"/>
              </w:rPr>
              <w:t xml:space="preserve"> management de </w:t>
            </w:r>
            <w:proofErr w:type="spellStart"/>
            <w:r w:rsidRPr="00DC64A7">
              <w:rPr>
                <w:rFonts w:ascii="Trebuchet MS" w:hAnsi="Trebuchet MS"/>
                <w:color w:val="0F243E" w:themeColor="text2" w:themeShade="80"/>
              </w:rPr>
              <w:t>proiect</w:t>
            </w:r>
            <w:proofErr w:type="spellEnd"/>
            <w:r w:rsidRPr="00DC64A7">
              <w:rPr>
                <w:rFonts w:ascii="Trebuchet MS" w:hAnsi="Trebuchet MS"/>
                <w:color w:val="0F243E" w:themeColor="text2" w:themeShade="80"/>
              </w:rPr>
              <w:t>)</w:t>
            </w:r>
          </w:p>
        </w:tc>
        <w:tc>
          <w:tcPr>
            <w:tcW w:w="2203" w:type="pct"/>
          </w:tcPr>
          <w:p w14:paraId="7938AE3D" w14:textId="77CFE4C5" w:rsidR="00884E71" w:rsidRPr="00DC64A7" w:rsidRDefault="00884E71" w:rsidP="005474B1">
            <w:pPr>
              <w:numPr>
                <w:ilvl w:val="0"/>
                <w:numId w:val="21"/>
              </w:numPr>
              <w:rPr>
                <w:rFonts w:ascii="Trebuchet MS" w:hAnsi="Trebuchet MS" w:cstheme="minorHAnsi"/>
                <w:color w:val="0F243E" w:themeColor="text2" w:themeShade="80"/>
                <w:lang w:val="ro-RO"/>
              </w:rPr>
            </w:pPr>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olor w:val="0F243E" w:themeColor="text2" w:themeShade="80"/>
                <w:lang w:val="fr-FR"/>
              </w:rPr>
              <w:t>Salarii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personalul</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implicat</w:t>
            </w:r>
            <w:proofErr w:type="spellEnd"/>
            <w:r w:rsidRPr="00DE2AED">
              <w:rPr>
                <w:rFonts w:ascii="Trebuchet MS" w:hAnsi="Trebuchet MS"/>
                <w:color w:val="0F243E" w:themeColor="text2" w:themeShade="80"/>
                <w:lang w:val="fr-FR"/>
              </w:rPr>
              <w:t xml:space="preserve"> in </w:t>
            </w:r>
            <w:proofErr w:type="spellStart"/>
            <w:r w:rsidRPr="00DE2AED">
              <w:rPr>
                <w:rFonts w:ascii="Trebuchet MS" w:hAnsi="Trebuchet MS"/>
                <w:color w:val="0F243E" w:themeColor="text2" w:themeShade="80"/>
                <w:lang w:val="fr-FR"/>
              </w:rPr>
              <w:t>implementarea</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proiectului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altele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decât</w:t>
            </w:r>
            <w:proofErr w:type="spellEnd"/>
            <w:r w:rsidRPr="00DE2AED">
              <w:rPr>
                <w:rFonts w:ascii="Trebuchet MS" w:hAnsi="Trebuchet MS"/>
                <w:color w:val="0F243E" w:themeColor="text2" w:themeShade="80"/>
                <w:lang w:val="fr-FR"/>
              </w:rPr>
              <w:t xml:space="preserve"> management de </w:t>
            </w:r>
            <w:proofErr w:type="spellStart"/>
            <w:r w:rsidRPr="00DE2AED">
              <w:rPr>
                <w:rFonts w:ascii="Trebuchet MS" w:hAnsi="Trebuchet MS"/>
                <w:color w:val="0F243E" w:themeColor="text2" w:themeShade="80"/>
                <w:lang w:val="fr-FR"/>
              </w:rPr>
              <w:t>proiect</w:t>
            </w:r>
            <w:proofErr w:type="spellEnd"/>
          </w:p>
        </w:tc>
      </w:tr>
      <w:tr w:rsidR="00DC64A7" w:rsidRPr="00DC64A7" w14:paraId="7C585391" w14:textId="77777777" w:rsidTr="00AA18AA">
        <w:tc>
          <w:tcPr>
            <w:tcW w:w="334" w:type="pct"/>
            <w:vMerge/>
            <w:shd w:val="clear" w:color="auto" w:fill="F2DBDB" w:themeFill="accent2" w:themeFillTint="33"/>
          </w:tcPr>
          <w:p w14:paraId="4ED0446C" w14:textId="77777777" w:rsidR="00884E71" w:rsidRPr="00DE2AED" w:rsidRDefault="00884E71" w:rsidP="005474B1">
            <w:pPr>
              <w:jc w:val="both"/>
              <w:rPr>
                <w:rFonts w:ascii="Trebuchet MS" w:hAnsi="Trebuchet MS" w:cstheme="minorHAnsi"/>
                <w:color w:val="0F243E" w:themeColor="text2" w:themeShade="80"/>
                <w:lang w:val="fr-FR"/>
              </w:rPr>
            </w:pPr>
          </w:p>
        </w:tc>
        <w:tc>
          <w:tcPr>
            <w:tcW w:w="1038" w:type="pct"/>
            <w:vMerge/>
            <w:shd w:val="clear" w:color="auto" w:fill="auto"/>
            <w:vAlign w:val="center"/>
          </w:tcPr>
          <w:p w14:paraId="26DDC278" w14:textId="77777777" w:rsidR="00884E71" w:rsidRPr="00DE2AED" w:rsidRDefault="00884E71" w:rsidP="005474B1">
            <w:pPr>
              <w:rPr>
                <w:rFonts w:ascii="Trebuchet MS" w:hAnsi="Trebuchet MS" w:cstheme="minorHAnsi"/>
                <w:color w:val="0F243E" w:themeColor="text2" w:themeShade="80"/>
                <w:lang w:val="fr-FR"/>
              </w:rPr>
            </w:pPr>
          </w:p>
        </w:tc>
        <w:tc>
          <w:tcPr>
            <w:tcW w:w="1425" w:type="pct"/>
            <w:gridSpan w:val="2"/>
            <w:vAlign w:val="center"/>
          </w:tcPr>
          <w:p w14:paraId="247A4A44" w14:textId="77B970AB" w:rsidR="00884E71" w:rsidRPr="00DC64A7" w:rsidRDefault="00884E71" w:rsidP="005474B1">
            <w:pPr>
              <w:rPr>
                <w:rFonts w:ascii="Trebuchet MS" w:hAnsi="Trebuchet MS" w:cstheme="minorHAnsi"/>
                <w:color w:val="0F243E" w:themeColor="text2" w:themeShade="80"/>
              </w:rPr>
            </w:pPr>
            <w:r w:rsidRPr="00DC64A7">
              <w:rPr>
                <w:rFonts w:ascii="Trebuchet MS" w:hAnsi="Trebuchet MS"/>
                <w:color w:val="0F243E" w:themeColor="text2" w:themeShade="80"/>
              </w:rPr>
              <w:t xml:space="preserve">164-Contribuții </w:t>
            </w:r>
            <w:proofErr w:type="spellStart"/>
            <w:r w:rsidRPr="00DC64A7">
              <w:rPr>
                <w:rFonts w:ascii="Trebuchet MS" w:hAnsi="Trebuchet MS"/>
                <w:color w:val="0F243E" w:themeColor="text2" w:themeShade="80"/>
              </w:rPr>
              <w:t>sociale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aferente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cheltuielilor</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salariale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şi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cheltuielilor</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asimilate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acestora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contribuții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angajați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şi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angajatori</w:t>
            </w:r>
            <w:proofErr w:type="spellEnd"/>
            <w:r w:rsidRPr="00DC64A7">
              <w:rPr>
                <w:rFonts w:ascii="Trebuchet MS" w:hAnsi="Trebuchet MS"/>
                <w:color w:val="0F243E" w:themeColor="text2" w:themeShade="80"/>
              </w:rPr>
              <w:t>)</w:t>
            </w:r>
          </w:p>
        </w:tc>
        <w:tc>
          <w:tcPr>
            <w:tcW w:w="2203" w:type="pct"/>
          </w:tcPr>
          <w:p w14:paraId="027FCFEC" w14:textId="5190F387" w:rsidR="00884E71" w:rsidRPr="00DC64A7" w:rsidRDefault="00884E71" w:rsidP="005474B1">
            <w:pPr>
              <w:numPr>
                <w:ilvl w:val="0"/>
                <w:numId w:val="21"/>
              </w:numPr>
              <w:rPr>
                <w:rFonts w:ascii="Trebuchet MS" w:hAnsi="Trebuchet MS" w:cstheme="minorHAnsi"/>
                <w:color w:val="0F243E" w:themeColor="text2" w:themeShade="80"/>
              </w:rPr>
            </w:pPr>
            <w:proofErr w:type="spellStart"/>
            <w:r w:rsidRPr="00DC64A7">
              <w:rPr>
                <w:rFonts w:ascii="Trebuchet MS" w:hAnsi="Trebuchet MS"/>
                <w:color w:val="0F243E" w:themeColor="text2" w:themeShade="80"/>
              </w:rPr>
              <w:t>Contribuții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sociale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aferente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cheltuielilor</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salariale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şi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cheltuielilor</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asimilate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acestora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contribuții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angajați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şi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angajatori</w:t>
            </w:r>
            <w:proofErr w:type="spellEnd"/>
            <w:r w:rsidRPr="00DC64A7">
              <w:rPr>
                <w:rFonts w:ascii="Trebuchet MS" w:hAnsi="Trebuchet MS"/>
                <w:color w:val="0F243E" w:themeColor="text2" w:themeShade="80"/>
              </w:rPr>
              <w:t>)</w:t>
            </w:r>
          </w:p>
        </w:tc>
      </w:tr>
      <w:tr w:rsidR="00DC64A7" w:rsidRPr="00DC64A7" w14:paraId="076F38BA" w14:textId="77777777" w:rsidTr="00AA18AA">
        <w:tc>
          <w:tcPr>
            <w:tcW w:w="334" w:type="pct"/>
            <w:vMerge/>
            <w:shd w:val="clear" w:color="auto" w:fill="B8CCE4" w:themeFill="accent1" w:themeFillTint="66"/>
          </w:tcPr>
          <w:p w14:paraId="7CA5AA86" w14:textId="77777777" w:rsidR="00743582" w:rsidRPr="00DC64A7" w:rsidRDefault="00743582" w:rsidP="005474B1">
            <w:pPr>
              <w:jc w:val="both"/>
              <w:rPr>
                <w:rFonts w:ascii="Trebuchet MS" w:hAnsi="Trebuchet MS" w:cstheme="minorHAnsi"/>
                <w:color w:val="0F243E" w:themeColor="text2" w:themeShade="80"/>
                <w:lang w:val="ro-RO"/>
              </w:rPr>
            </w:pPr>
          </w:p>
        </w:tc>
        <w:tc>
          <w:tcPr>
            <w:tcW w:w="1038" w:type="pct"/>
            <w:vMerge w:val="restart"/>
            <w:vAlign w:val="center"/>
          </w:tcPr>
          <w:p w14:paraId="7A8BD408" w14:textId="7D885C03" w:rsidR="00743582" w:rsidRPr="00DC64A7" w:rsidRDefault="00884E71" w:rsidP="005474B1">
            <w:pPr>
              <w:rPr>
                <w:rFonts w:ascii="Trebuchet MS" w:hAnsi="Trebuchet MS" w:cstheme="minorHAnsi"/>
                <w:color w:val="0F243E" w:themeColor="text2" w:themeShade="80"/>
                <w:lang w:val="ro-RO"/>
              </w:rPr>
            </w:pPr>
            <w:r w:rsidRPr="00DC64A7">
              <w:rPr>
                <w:rFonts w:ascii="Trebuchet MS" w:hAnsi="Trebuchet MS" w:cstheme="minorHAnsi"/>
                <w:color w:val="0F243E" w:themeColor="text2" w:themeShade="80"/>
              </w:rPr>
              <w:t xml:space="preserve"> </w:t>
            </w:r>
            <w:r w:rsidRPr="00DC64A7">
              <w:rPr>
                <w:rFonts w:ascii="Trebuchet MS" w:hAnsi="Trebuchet MS"/>
                <w:color w:val="0F243E" w:themeColor="text2" w:themeShade="80"/>
              </w:rPr>
              <w:t xml:space="preserve">27-Cheltuieli cu </w:t>
            </w:r>
            <w:proofErr w:type="spellStart"/>
            <w:r w:rsidRPr="00DC64A7">
              <w:rPr>
                <w:rFonts w:ascii="Trebuchet MS" w:hAnsi="Trebuchet MS"/>
                <w:color w:val="0F243E" w:themeColor="text2" w:themeShade="80"/>
              </w:rPr>
              <w:t>deplasarea</w:t>
            </w:r>
            <w:proofErr w:type="spellEnd"/>
          </w:p>
        </w:tc>
        <w:tc>
          <w:tcPr>
            <w:tcW w:w="1425" w:type="pct"/>
            <w:gridSpan w:val="2"/>
            <w:vAlign w:val="center"/>
          </w:tcPr>
          <w:p w14:paraId="615232C3" w14:textId="66740F3C" w:rsidR="00743582" w:rsidRPr="00DC64A7" w:rsidRDefault="00884E71" w:rsidP="005474B1">
            <w:pPr>
              <w:rPr>
                <w:rFonts w:ascii="Trebuchet MS" w:hAnsi="Trebuchet MS" w:cstheme="minorHAnsi"/>
                <w:color w:val="0F243E" w:themeColor="text2" w:themeShade="80"/>
                <w:lang w:val="ro-RO"/>
              </w:rPr>
            </w:pPr>
            <w:r w:rsidRPr="00DC64A7">
              <w:rPr>
                <w:rFonts w:ascii="Trebuchet MS" w:hAnsi="Trebuchet MS"/>
                <w:color w:val="0F243E" w:themeColor="text2" w:themeShade="80"/>
              </w:rPr>
              <w:t xml:space="preserve">98-Cheltuieli cu </w:t>
            </w:r>
            <w:proofErr w:type="spellStart"/>
            <w:r w:rsidRPr="00DC64A7">
              <w:rPr>
                <w:rFonts w:ascii="Trebuchet MS" w:hAnsi="Trebuchet MS"/>
                <w:color w:val="0F243E" w:themeColor="text2" w:themeShade="80"/>
              </w:rPr>
              <w:t>deplasarea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pentru</w:t>
            </w:r>
            <w:proofErr w:type="spellEnd"/>
            <w:r w:rsidRPr="00DC64A7">
              <w:rPr>
                <w:rFonts w:ascii="Trebuchet MS" w:hAnsi="Trebuchet MS"/>
                <w:color w:val="0F243E" w:themeColor="text2" w:themeShade="80"/>
              </w:rPr>
              <w:t xml:space="preserve"> personal </w:t>
            </w:r>
            <w:proofErr w:type="spellStart"/>
            <w:r w:rsidRPr="00DC64A7">
              <w:rPr>
                <w:rFonts w:ascii="Trebuchet MS" w:hAnsi="Trebuchet MS"/>
                <w:color w:val="0F243E" w:themeColor="text2" w:themeShade="80"/>
              </w:rPr>
              <w:t>propriu</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și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experți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implicați</w:t>
            </w:r>
            <w:proofErr w:type="spellEnd"/>
            <w:r w:rsidRPr="00DC64A7">
              <w:rPr>
                <w:rFonts w:ascii="Trebuchet MS" w:hAnsi="Trebuchet MS"/>
                <w:color w:val="0F243E" w:themeColor="text2" w:themeShade="80"/>
              </w:rPr>
              <w:t xml:space="preserve"> in </w:t>
            </w:r>
            <w:proofErr w:type="spellStart"/>
            <w:r w:rsidRPr="00DC64A7">
              <w:rPr>
                <w:rFonts w:ascii="Trebuchet MS" w:hAnsi="Trebuchet MS"/>
                <w:color w:val="0F243E" w:themeColor="text2" w:themeShade="80"/>
              </w:rPr>
              <w:t>implementarea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proiectului</w:t>
            </w:r>
            <w:proofErr w:type="spellEnd"/>
            <w:r w:rsidRPr="00DC64A7" w:rsidDel="00884E71">
              <w:rPr>
                <w:rFonts w:ascii="Trebuchet MS" w:hAnsi="Trebuchet MS" w:cstheme="minorHAnsi"/>
                <w:color w:val="0F243E" w:themeColor="text2" w:themeShade="80"/>
              </w:rPr>
              <w:t xml:space="preserve"> </w:t>
            </w:r>
          </w:p>
        </w:tc>
        <w:tc>
          <w:tcPr>
            <w:tcW w:w="2203" w:type="pct"/>
          </w:tcPr>
          <w:p w14:paraId="2972466C" w14:textId="77777777" w:rsidR="00743582" w:rsidRPr="00DC64A7" w:rsidRDefault="00743582" w:rsidP="005474B1">
            <w:pPr>
              <w:numPr>
                <w:ilvl w:val="0"/>
                <w:numId w:val="21"/>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Cheltuieli</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pentru</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cazare</w:t>
            </w:r>
            <w:proofErr w:type="spellEnd"/>
          </w:p>
          <w:p w14:paraId="079477F7" w14:textId="77777777" w:rsidR="00884E71" w:rsidRPr="00DE2AED" w:rsidRDefault="00884E71" w:rsidP="005474B1">
            <w:pPr>
              <w:numPr>
                <w:ilvl w:val="0"/>
                <w:numId w:val="21"/>
              </w:numPr>
              <w:jc w:val="both"/>
              <w:rPr>
                <w:rFonts w:ascii="Trebuchet MS" w:hAnsi="Trebuchet MS"/>
                <w:color w:val="0F243E" w:themeColor="text2" w:themeShade="80"/>
                <w:lang w:val="ro-RO"/>
              </w:rPr>
            </w:pPr>
            <w:r w:rsidRPr="00DE2AED">
              <w:rPr>
                <w:rFonts w:ascii="Trebuchet MS" w:hAnsi="Trebuchet MS"/>
                <w:color w:val="0F243E" w:themeColor="text2" w:themeShade="80"/>
                <w:lang w:val="ro-RO"/>
              </w:rPr>
              <w:t xml:space="preserve">Cheltuieli pentru transportul persoanelor (inclusiv transportul efectuat cu mijloacele de transport în comun sau taxi, la </w:t>
            </w:r>
            <w:proofErr w:type="spellStart"/>
            <w:r w:rsidRPr="00DE2AED">
              <w:rPr>
                <w:rFonts w:ascii="Trebuchet MS" w:hAnsi="Trebuchet MS"/>
                <w:color w:val="0F243E" w:themeColor="text2" w:themeShade="80"/>
                <w:lang w:val="ro-RO"/>
              </w:rPr>
              <w:t>şi</w:t>
            </w:r>
            <w:proofErr w:type="spellEnd"/>
            <w:r w:rsidRPr="00DE2AED">
              <w:rPr>
                <w:rFonts w:ascii="Trebuchet MS" w:hAnsi="Trebuchet MS"/>
                <w:color w:val="0F243E" w:themeColor="text2" w:themeShade="80"/>
                <w:lang w:val="ro-RO"/>
              </w:rPr>
              <w:t xml:space="preserve"> de la aeroport, gară, autogară sau port </w:t>
            </w:r>
            <w:proofErr w:type="spellStart"/>
            <w:r w:rsidRPr="00DE2AED">
              <w:rPr>
                <w:rFonts w:ascii="Trebuchet MS" w:hAnsi="Trebuchet MS"/>
                <w:color w:val="0F243E" w:themeColor="text2" w:themeShade="80"/>
                <w:lang w:val="ro-RO"/>
              </w:rPr>
              <w:t>şi</w:t>
            </w:r>
            <w:proofErr w:type="spellEnd"/>
            <w:r w:rsidRPr="00DE2AED">
              <w:rPr>
                <w:rFonts w:ascii="Trebuchet MS" w:hAnsi="Trebuchet MS"/>
                <w:color w:val="0F243E" w:themeColor="text2" w:themeShade="80"/>
                <w:lang w:val="ro-RO"/>
              </w:rPr>
              <w:t xml:space="preserve"> locul delegării ori locul de cazare, precum </w:t>
            </w:r>
            <w:proofErr w:type="spellStart"/>
            <w:r w:rsidRPr="00DE2AED">
              <w:rPr>
                <w:rFonts w:ascii="Trebuchet MS" w:hAnsi="Trebuchet MS"/>
                <w:color w:val="0F243E" w:themeColor="text2" w:themeShade="80"/>
                <w:lang w:val="ro-RO"/>
              </w:rPr>
              <w:t>şi</w:t>
            </w:r>
            <w:proofErr w:type="spellEnd"/>
            <w:r w:rsidRPr="00DE2AED">
              <w:rPr>
                <w:rFonts w:ascii="Trebuchet MS" w:hAnsi="Trebuchet MS"/>
                <w:color w:val="0F243E" w:themeColor="text2" w:themeShade="80"/>
                <w:lang w:val="ro-RO"/>
              </w:rPr>
              <w:t xml:space="preserve"> transportul efectuat pe </w:t>
            </w:r>
            <w:proofErr w:type="spellStart"/>
            <w:r w:rsidRPr="00DE2AED">
              <w:rPr>
                <w:rFonts w:ascii="Trebuchet MS" w:hAnsi="Trebuchet MS"/>
                <w:color w:val="0F243E" w:themeColor="text2" w:themeShade="80"/>
                <w:lang w:val="ro-RO"/>
              </w:rPr>
              <w:t>distanţa</w:t>
            </w:r>
            <w:proofErr w:type="spellEnd"/>
            <w:r w:rsidRPr="00DE2AED">
              <w:rPr>
                <w:rFonts w:ascii="Trebuchet MS" w:hAnsi="Trebuchet MS"/>
                <w:color w:val="0F243E" w:themeColor="text2" w:themeShade="80"/>
                <w:lang w:val="ro-RO"/>
              </w:rPr>
              <w:t xml:space="preserve"> dintre locul de cazare </w:t>
            </w:r>
            <w:proofErr w:type="spellStart"/>
            <w:r w:rsidRPr="00DE2AED">
              <w:rPr>
                <w:rFonts w:ascii="Trebuchet MS" w:hAnsi="Trebuchet MS"/>
                <w:color w:val="0F243E" w:themeColor="text2" w:themeShade="80"/>
                <w:lang w:val="ro-RO"/>
              </w:rPr>
              <w:t>şi</w:t>
            </w:r>
            <w:proofErr w:type="spellEnd"/>
            <w:r w:rsidRPr="00DE2AED">
              <w:rPr>
                <w:rFonts w:ascii="Trebuchet MS" w:hAnsi="Trebuchet MS"/>
                <w:color w:val="0F243E" w:themeColor="text2" w:themeShade="80"/>
                <w:lang w:val="ro-RO"/>
              </w:rPr>
              <w:t xml:space="preserve"> locul delegării);</w:t>
            </w:r>
          </w:p>
          <w:p w14:paraId="3CFB155C" w14:textId="790C97C2" w:rsidR="00743582" w:rsidRPr="00DC64A7" w:rsidRDefault="00743582" w:rsidP="005474B1">
            <w:pPr>
              <w:numPr>
                <w:ilvl w:val="0"/>
                <w:numId w:val="21"/>
              </w:numPr>
              <w:rPr>
                <w:rFonts w:ascii="Trebuchet MS" w:hAnsi="Trebuchet MS" w:cstheme="minorHAnsi"/>
                <w:color w:val="0F243E" w:themeColor="text2" w:themeShade="80"/>
                <w:lang w:val="ro-RO"/>
              </w:rPr>
            </w:pPr>
            <w:r w:rsidRPr="00DE2AED">
              <w:rPr>
                <w:rFonts w:ascii="Trebuchet MS" w:hAnsi="Trebuchet MS" w:cstheme="minorHAnsi"/>
                <w:color w:val="0F243E" w:themeColor="text2" w:themeShade="80"/>
                <w:lang w:val="fr-FR"/>
              </w:rPr>
              <w:t xml:space="preserve">Taxe </w:t>
            </w:r>
            <w:proofErr w:type="spellStart"/>
            <w:r w:rsidR="00177BB2" w:rsidRPr="00DE2AED">
              <w:rPr>
                <w:rFonts w:ascii="Trebuchet MS" w:hAnsi="Trebuchet MS" w:cstheme="minorHAnsi"/>
                <w:color w:val="0F243E" w:themeColor="text2" w:themeShade="80"/>
                <w:lang w:val="fr-FR"/>
              </w:rPr>
              <w:t>ș</w:t>
            </w:r>
            <w:r w:rsidRPr="00DE2AED">
              <w:rPr>
                <w:rFonts w:ascii="Trebuchet MS" w:hAnsi="Trebuchet MS" w:cstheme="minorHAnsi"/>
                <w:color w:val="0F243E" w:themeColor="text2" w:themeShade="80"/>
                <w:lang w:val="fr-FR"/>
              </w:rPr>
              <w:t>i</w:t>
            </w:r>
            <w:proofErr w:type="spellEnd"/>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stheme="minorHAnsi"/>
                <w:color w:val="0F243E" w:themeColor="text2" w:themeShade="80"/>
                <w:lang w:val="fr-FR"/>
              </w:rPr>
              <w:t>asigurări</w:t>
            </w:r>
            <w:proofErr w:type="spellEnd"/>
            <w:r w:rsidRPr="00DE2AED">
              <w:rPr>
                <w:rFonts w:ascii="Trebuchet MS" w:hAnsi="Trebuchet MS" w:cstheme="minorHAnsi"/>
                <w:color w:val="0F243E" w:themeColor="text2" w:themeShade="80"/>
                <w:lang w:val="fr-FR"/>
              </w:rPr>
              <w:t xml:space="preserve"> de </w:t>
            </w:r>
            <w:proofErr w:type="spellStart"/>
            <w:r w:rsidRPr="00DE2AED">
              <w:rPr>
                <w:rFonts w:ascii="Trebuchet MS" w:hAnsi="Trebuchet MS" w:cstheme="minorHAnsi"/>
                <w:color w:val="0F243E" w:themeColor="text2" w:themeShade="80"/>
                <w:lang w:val="fr-FR"/>
              </w:rPr>
              <w:t>călătorie</w:t>
            </w:r>
            <w:proofErr w:type="spellEnd"/>
            <w:r w:rsidRPr="00DE2AED">
              <w:rPr>
                <w:rFonts w:ascii="Trebuchet MS" w:hAnsi="Trebuchet MS" w:cstheme="minorHAnsi"/>
                <w:color w:val="0F243E" w:themeColor="text2" w:themeShade="80"/>
                <w:lang w:val="fr-FR"/>
              </w:rPr>
              <w:t xml:space="preserve"> </w:t>
            </w:r>
            <w:proofErr w:type="spellStart"/>
            <w:r w:rsidR="00177BB2" w:rsidRPr="00DE2AED">
              <w:rPr>
                <w:rFonts w:ascii="Trebuchet MS" w:hAnsi="Trebuchet MS" w:cstheme="minorHAnsi"/>
                <w:color w:val="0F243E" w:themeColor="text2" w:themeShade="80"/>
                <w:lang w:val="fr-FR"/>
              </w:rPr>
              <w:t>ș</w:t>
            </w:r>
            <w:r w:rsidRPr="00DE2AED">
              <w:rPr>
                <w:rFonts w:ascii="Trebuchet MS" w:hAnsi="Trebuchet MS" w:cstheme="minorHAnsi"/>
                <w:color w:val="0F243E" w:themeColor="text2" w:themeShade="80"/>
                <w:lang w:val="fr-FR"/>
              </w:rPr>
              <w:t>i</w:t>
            </w:r>
            <w:proofErr w:type="spellEnd"/>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stheme="minorHAnsi"/>
                <w:color w:val="0F243E" w:themeColor="text2" w:themeShade="80"/>
                <w:lang w:val="fr-FR"/>
              </w:rPr>
              <w:t>asigurări</w:t>
            </w:r>
            <w:proofErr w:type="spellEnd"/>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stheme="minorHAnsi"/>
                <w:color w:val="0F243E" w:themeColor="text2" w:themeShade="80"/>
                <w:lang w:val="fr-FR"/>
              </w:rPr>
              <w:t>medicale</w:t>
            </w:r>
            <w:proofErr w:type="spellEnd"/>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stheme="minorHAnsi"/>
                <w:color w:val="0F243E" w:themeColor="text2" w:themeShade="80"/>
                <w:lang w:val="fr-FR"/>
              </w:rPr>
              <w:t>aferente</w:t>
            </w:r>
            <w:proofErr w:type="spellEnd"/>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stheme="minorHAnsi"/>
                <w:color w:val="0F243E" w:themeColor="text2" w:themeShade="80"/>
                <w:lang w:val="fr-FR"/>
              </w:rPr>
              <w:t>deplasării</w:t>
            </w:r>
            <w:proofErr w:type="spellEnd"/>
          </w:p>
        </w:tc>
      </w:tr>
      <w:tr w:rsidR="00DC64A7" w:rsidRPr="00DC64A7" w14:paraId="01336DC0" w14:textId="77777777" w:rsidTr="00AA18AA">
        <w:tc>
          <w:tcPr>
            <w:tcW w:w="334" w:type="pct"/>
            <w:vMerge/>
            <w:shd w:val="clear" w:color="auto" w:fill="B8CCE4" w:themeFill="accent1" w:themeFillTint="66"/>
          </w:tcPr>
          <w:p w14:paraId="50DFE3ED" w14:textId="77777777" w:rsidR="00743582" w:rsidRPr="00DC64A7" w:rsidRDefault="00743582" w:rsidP="005474B1">
            <w:pPr>
              <w:jc w:val="both"/>
              <w:rPr>
                <w:rFonts w:ascii="Trebuchet MS" w:hAnsi="Trebuchet MS" w:cstheme="minorHAnsi"/>
                <w:color w:val="0F243E" w:themeColor="text2" w:themeShade="80"/>
                <w:lang w:val="ro-RO"/>
              </w:rPr>
            </w:pPr>
          </w:p>
        </w:tc>
        <w:tc>
          <w:tcPr>
            <w:tcW w:w="1038" w:type="pct"/>
            <w:vMerge/>
          </w:tcPr>
          <w:p w14:paraId="3837E951" w14:textId="77777777" w:rsidR="00743582" w:rsidRPr="00DC64A7" w:rsidRDefault="00743582" w:rsidP="005474B1">
            <w:pPr>
              <w:jc w:val="both"/>
              <w:rPr>
                <w:rFonts w:ascii="Trebuchet MS" w:hAnsi="Trebuchet MS" w:cstheme="minorHAnsi"/>
                <w:color w:val="0F243E" w:themeColor="text2" w:themeShade="80"/>
                <w:lang w:val="ro-RO"/>
              </w:rPr>
            </w:pPr>
          </w:p>
        </w:tc>
        <w:tc>
          <w:tcPr>
            <w:tcW w:w="1425" w:type="pct"/>
            <w:gridSpan w:val="2"/>
            <w:vAlign w:val="center"/>
          </w:tcPr>
          <w:p w14:paraId="53FEA9AF" w14:textId="596428DC" w:rsidR="00743582" w:rsidRPr="008D58B9" w:rsidRDefault="00884E71" w:rsidP="005474B1">
            <w:pPr>
              <w:rPr>
                <w:rFonts w:ascii="Trebuchet MS" w:hAnsi="Trebuchet MS" w:cstheme="minorHAnsi"/>
                <w:color w:val="0F243E" w:themeColor="text2" w:themeShade="80"/>
                <w:lang w:val="ro-RO"/>
              </w:rPr>
            </w:pPr>
            <w:r w:rsidRPr="00DE2AED">
              <w:rPr>
                <w:rFonts w:ascii="Trebuchet MS" w:hAnsi="Trebuchet MS"/>
                <w:color w:val="0F243E" w:themeColor="text2" w:themeShade="80"/>
                <w:lang w:val="fr-FR"/>
              </w:rPr>
              <w:t xml:space="preserve">97-Cheltuieli </w:t>
            </w:r>
            <w:proofErr w:type="spellStart"/>
            <w:r w:rsidRPr="00DE2AED">
              <w:rPr>
                <w:rFonts w:ascii="Trebuchet MS" w:hAnsi="Trebuchet MS"/>
                <w:color w:val="0F243E" w:themeColor="text2" w:themeShade="80"/>
                <w:lang w:val="fr-FR"/>
              </w:rPr>
              <w:t>cu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deplasarea</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participanţi</w:t>
            </w:r>
            <w:proofErr w:type="spellEnd"/>
            <w:r w:rsidRPr="00DE2AED">
              <w:rPr>
                <w:rFonts w:ascii="Trebuchet MS" w:hAnsi="Trebuchet MS"/>
                <w:color w:val="0F243E" w:themeColor="text2" w:themeShade="80"/>
                <w:lang w:val="fr-FR"/>
              </w:rPr>
              <w:t xml:space="preserve"> - </w:t>
            </w:r>
            <w:proofErr w:type="spellStart"/>
            <w:r w:rsidRPr="00DE2AED">
              <w:rPr>
                <w:rFonts w:ascii="Trebuchet MS" w:hAnsi="Trebuchet MS"/>
                <w:color w:val="0F243E" w:themeColor="text2" w:themeShade="80"/>
                <w:lang w:val="fr-FR"/>
              </w:rPr>
              <w:t>grup</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ţintă</w:t>
            </w:r>
            <w:proofErr w:type="spellEnd"/>
            <w:r w:rsidRPr="00DE2AED" w:rsidDel="00884E71">
              <w:rPr>
                <w:rFonts w:ascii="Trebuchet MS" w:hAnsi="Trebuchet MS" w:cstheme="minorHAnsi"/>
                <w:color w:val="0F243E" w:themeColor="text2" w:themeShade="80"/>
                <w:lang w:val="fr-FR"/>
              </w:rPr>
              <w:t xml:space="preserve"> </w:t>
            </w:r>
          </w:p>
        </w:tc>
        <w:tc>
          <w:tcPr>
            <w:tcW w:w="2203" w:type="pct"/>
          </w:tcPr>
          <w:p w14:paraId="6BC06F92" w14:textId="77777777" w:rsidR="00743582" w:rsidRPr="008D58B9" w:rsidRDefault="00743582" w:rsidP="005474B1">
            <w:pPr>
              <w:numPr>
                <w:ilvl w:val="0"/>
                <w:numId w:val="16"/>
              </w:numPr>
              <w:rPr>
                <w:rFonts w:ascii="Trebuchet MS" w:hAnsi="Trebuchet MS" w:cstheme="minorHAnsi"/>
                <w:color w:val="0F243E" w:themeColor="text2" w:themeShade="80"/>
                <w:lang w:val="ro-RO"/>
              </w:rPr>
            </w:pPr>
            <w:proofErr w:type="spellStart"/>
            <w:r w:rsidRPr="008D58B9">
              <w:rPr>
                <w:rFonts w:ascii="Trebuchet MS" w:hAnsi="Trebuchet MS" w:cstheme="minorHAnsi"/>
                <w:color w:val="0F243E" w:themeColor="text2" w:themeShade="80"/>
              </w:rPr>
              <w:t>Cheltuieli</w:t>
            </w:r>
            <w:proofErr w:type="spellEnd"/>
            <w:r w:rsidRPr="008D58B9">
              <w:rPr>
                <w:rFonts w:ascii="Trebuchet MS" w:hAnsi="Trebuchet MS" w:cstheme="minorHAnsi"/>
                <w:color w:val="0F243E" w:themeColor="text2" w:themeShade="80"/>
              </w:rPr>
              <w:t xml:space="preserve"> </w:t>
            </w:r>
            <w:proofErr w:type="spellStart"/>
            <w:r w:rsidRPr="008D58B9">
              <w:rPr>
                <w:rFonts w:ascii="Trebuchet MS" w:hAnsi="Trebuchet MS" w:cstheme="minorHAnsi"/>
                <w:color w:val="0F243E" w:themeColor="text2" w:themeShade="80"/>
              </w:rPr>
              <w:t>pentru</w:t>
            </w:r>
            <w:proofErr w:type="spellEnd"/>
            <w:r w:rsidRPr="008D58B9">
              <w:rPr>
                <w:rFonts w:ascii="Trebuchet MS" w:hAnsi="Trebuchet MS" w:cstheme="minorHAnsi"/>
                <w:color w:val="0F243E" w:themeColor="text2" w:themeShade="80"/>
              </w:rPr>
              <w:t xml:space="preserve"> </w:t>
            </w:r>
            <w:proofErr w:type="spellStart"/>
            <w:r w:rsidRPr="008D58B9">
              <w:rPr>
                <w:rFonts w:ascii="Trebuchet MS" w:hAnsi="Trebuchet MS" w:cstheme="minorHAnsi"/>
                <w:color w:val="0F243E" w:themeColor="text2" w:themeShade="80"/>
              </w:rPr>
              <w:t>cazare</w:t>
            </w:r>
            <w:proofErr w:type="spellEnd"/>
          </w:p>
          <w:p w14:paraId="472BA8FE" w14:textId="77777777" w:rsidR="00884E71" w:rsidRPr="00DE2AED" w:rsidRDefault="00884E71" w:rsidP="005474B1">
            <w:pPr>
              <w:numPr>
                <w:ilvl w:val="0"/>
                <w:numId w:val="16"/>
              </w:numPr>
              <w:jc w:val="both"/>
              <w:rPr>
                <w:rFonts w:ascii="Trebuchet MS" w:hAnsi="Trebuchet MS"/>
                <w:color w:val="0F243E" w:themeColor="text2" w:themeShade="80"/>
                <w:lang w:val="ro-RO"/>
              </w:rPr>
            </w:pPr>
            <w:r w:rsidRPr="00DE2AED">
              <w:rPr>
                <w:rFonts w:ascii="Trebuchet MS" w:hAnsi="Trebuchet MS"/>
                <w:color w:val="0F243E" w:themeColor="text2" w:themeShade="80"/>
                <w:lang w:val="ro-RO"/>
              </w:rPr>
              <w:t xml:space="preserve">Cheltuieli pentru transportul persoanelor (inclusiv transportul efectuat cu mijloacele de transport în comun sau taxi, la </w:t>
            </w:r>
            <w:proofErr w:type="spellStart"/>
            <w:r w:rsidRPr="00DE2AED">
              <w:rPr>
                <w:rFonts w:ascii="Trebuchet MS" w:hAnsi="Trebuchet MS"/>
                <w:color w:val="0F243E" w:themeColor="text2" w:themeShade="80"/>
                <w:lang w:val="ro-RO"/>
              </w:rPr>
              <w:t>şi</w:t>
            </w:r>
            <w:proofErr w:type="spellEnd"/>
            <w:r w:rsidRPr="00DE2AED">
              <w:rPr>
                <w:rFonts w:ascii="Trebuchet MS" w:hAnsi="Trebuchet MS"/>
                <w:color w:val="0F243E" w:themeColor="text2" w:themeShade="80"/>
                <w:lang w:val="ro-RO"/>
              </w:rPr>
              <w:t xml:space="preserve"> de la aeroport, gară, autogară sau port </w:t>
            </w:r>
            <w:proofErr w:type="spellStart"/>
            <w:r w:rsidRPr="00DE2AED">
              <w:rPr>
                <w:rFonts w:ascii="Trebuchet MS" w:hAnsi="Trebuchet MS"/>
                <w:color w:val="0F243E" w:themeColor="text2" w:themeShade="80"/>
                <w:lang w:val="ro-RO"/>
              </w:rPr>
              <w:t>şi</w:t>
            </w:r>
            <w:proofErr w:type="spellEnd"/>
            <w:r w:rsidRPr="00DE2AED">
              <w:rPr>
                <w:rFonts w:ascii="Trebuchet MS" w:hAnsi="Trebuchet MS"/>
                <w:color w:val="0F243E" w:themeColor="text2" w:themeShade="80"/>
                <w:lang w:val="ro-RO"/>
              </w:rPr>
              <w:t xml:space="preserve"> locul delegării ori locul de cazare, precum </w:t>
            </w:r>
            <w:proofErr w:type="spellStart"/>
            <w:r w:rsidRPr="00DE2AED">
              <w:rPr>
                <w:rFonts w:ascii="Trebuchet MS" w:hAnsi="Trebuchet MS"/>
                <w:color w:val="0F243E" w:themeColor="text2" w:themeShade="80"/>
                <w:lang w:val="ro-RO"/>
              </w:rPr>
              <w:t>şi</w:t>
            </w:r>
            <w:proofErr w:type="spellEnd"/>
            <w:r w:rsidRPr="00DE2AED">
              <w:rPr>
                <w:rFonts w:ascii="Trebuchet MS" w:hAnsi="Trebuchet MS"/>
                <w:color w:val="0F243E" w:themeColor="text2" w:themeShade="80"/>
                <w:lang w:val="ro-RO"/>
              </w:rPr>
              <w:t xml:space="preserve"> transportul efectuat pe </w:t>
            </w:r>
            <w:proofErr w:type="spellStart"/>
            <w:r w:rsidRPr="00DE2AED">
              <w:rPr>
                <w:rFonts w:ascii="Trebuchet MS" w:hAnsi="Trebuchet MS"/>
                <w:color w:val="0F243E" w:themeColor="text2" w:themeShade="80"/>
                <w:lang w:val="ro-RO"/>
              </w:rPr>
              <w:t>distanţa</w:t>
            </w:r>
            <w:proofErr w:type="spellEnd"/>
            <w:r w:rsidRPr="00DE2AED">
              <w:rPr>
                <w:rFonts w:ascii="Trebuchet MS" w:hAnsi="Trebuchet MS"/>
                <w:color w:val="0F243E" w:themeColor="text2" w:themeShade="80"/>
                <w:lang w:val="ro-RO"/>
              </w:rPr>
              <w:t xml:space="preserve"> dintre locul de cazare </w:t>
            </w:r>
            <w:proofErr w:type="spellStart"/>
            <w:r w:rsidRPr="00DE2AED">
              <w:rPr>
                <w:rFonts w:ascii="Trebuchet MS" w:hAnsi="Trebuchet MS"/>
                <w:color w:val="0F243E" w:themeColor="text2" w:themeShade="80"/>
                <w:lang w:val="ro-RO"/>
              </w:rPr>
              <w:t>şi</w:t>
            </w:r>
            <w:proofErr w:type="spellEnd"/>
            <w:r w:rsidRPr="00DE2AED">
              <w:rPr>
                <w:rFonts w:ascii="Trebuchet MS" w:hAnsi="Trebuchet MS"/>
                <w:color w:val="0F243E" w:themeColor="text2" w:themeShade="80"/>
                <w:lang w:val="ro-RO"/>
              </w:rPr>
              <w:t xml:space="preserve"> locul delegării);</w:t>
            </w:r>
          </w:p>
          <w:p w14:paraId="1D7A8B01" w14:textId="1E91942B" w:rsidR="00743582" w:rsidRPr="008D58B9" w:rsidRDefault="00743582" w:rsidP="005474B1">
            <w:pPr>
              <w:numPr>
                <w:ilvl w:val="0"/>
                <w:numId w:val="16"/>
              </w:numPr>
              <w:rPr>
                <w:rFonts w:ascii="Trebuchet MS" w:hAnsi="Trebuchet MS" w:cstheme="minorHAnsi"/>
                <w:color w:val="0F243E" w:themeColor="text2" w:themeShade="80"/>
                <w:lang w:val="ro-RO"/>
              </w:rPr>
            </w:pPr>
            <w:r w:rsidRPr="00DE2AED">
              <w:rPr>
                <w:rFonts w:ascii="Trebuchet MS" w:hAnsi="Trebuchet MS" w:cstheme="minorHAnsi"/>
                <w:color w:val="0F243E" w:themeColor="text2" w:themeShade="80"/>
                <w:lang w:val="fr-FR"/>
              </w:rPr>
              <w:t xml:space="preserve">Taxe </w:t>
            </w:r>
            <w:proofErr w:type="spellStart"/>
            <w:r w:rsidR="00177BB2" w:rsidRPr="00DE2AED">
              <w:rPr>
                <w:rFonts w:ascii="Trebuchet MS" w:hAnsi="Trebuchet MS" w:cstheme="minorHAnsi"/>
                <w:color w:val="0F243E" w:themeColor="text2" w:themeShade="80"/>
                <w:lang w:val="fr-FR"/>
              </w:rPr>
              <w:t>ș</w:t>
            </w:r>
            <w:r w:rsidRPr="00DE2AED">
              <w:rPr>
                <w:rFonts w:ascii="Trebuchet MS" w:hAnsi="Trebuchet MS" w:cstheme="minorHAnsi"/>
                <w:color w:val="0F243E" w:themeColor="text2" w:themeShade="80"/>
                <w:lang w:val="fr-FR"/>
              </w:rPr>
              <w:t>i</w:t>
            </w:r>
            <w:proofErr w:type="spellEnd"/>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stheme="minorHAnsi"/>
                <w:color w:val="0F243E" w:themeColor="text2" w:themeShade="80"/>
                <w:lang w:val="fr-FR"/>
              </w:rPr>
              <w:t>asigurări</w:t>
            </w:r>
            <w:proofErr w:type="spellEnd"/>
            <w:r w:rsidRPr="00DE2AED">
              <w:rPr>
                <w:rFonts w:ascii="Trebuchet MS" w:hAnsi="Trebuchet MS" w:cstheme="minorHAnsi"/>
                <w:color w:val="0F243E" w:themeColor="text2" w:themeShade="80"/>
                <w:lang w:val="fr-FR"/>
              </w:rPr>
              <w:t xml:space="preserve"> de </w:t>
            </w:r>
            <w:proofErr w:type="spellStart"/>
            <w:r w:rsidRPr="00DE2AED">
              <w:rPr>
                <w:rFonts w:ascii="Trebuchet MS" w:hAnsi="Trebuchet MS" w:cstheme="minorHAnsi"/>
                <w:color w:val="0F243E" w:themeColor="text2" w:themeShade="80"/>
                <w:lang w:val="fr-FR"/>
              </w:rPr>
              <w:t>călătorie</w:t>
            </w:r>
            <w:proofErr w:type="spellEnd"/>
            <w:r w:rsidRPr="00DE2AED">
              <w:rPr>
                <w:rFonts w:ascii="Trebuchet MS" w:hAnsi="Trebuchet MS" w:cstheme="minorHAnsi"/>
                <w:color w:val="0F243E" w:themeColor="text2" w:themeShade="80"/>
                <w:lang w:val="fr-FR"/>
              </w:rPr>
              <w:t xml:space="preserve"> </w:t>
            </w:r>
            <w:proofErr w:type="spellStart"/>
            <w:r w:rsidR="00177BB2" w:rsidRPr="00DE2AED">
              <w:rPr>
                <w:rFonts w:ascii="Trebuchet MS" w:hAnsi="Trebuchet MS" w:cstheme="minorHAnsi"/>
                <w:color w:val="0F243E" w:themeColor="text2" w:themeShade="80"/>
                <w:lang w:val="fr-FR"/>
              </w:rPr>
              <w:t>ș</w:t>
            </w:r>
            <w:r w:rsidRPr="00DE2AED">
              <w:rPr>
                <w:rFonts w:ascii="Trebuchet MS" w:hAnsi="Trebuchet MS" w:cstheme="minorHAnsi"/>
                <w:color w:val="0F243E" w:themeColor="text2" w:themeShade="80"/>
                <w:lang w:val="fr-FR"/>
              </w:rPr>
              <w:t>i</w:t>
            </w:r>
            <w:proofErr w:type="spellEnd"/>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stheme="minorHAnsi"/>
                <w:color w:val="0F243E" w:themeColor="text2" w:themeShade="80"/>
                <w:lang w:val="fr-FR"/>
              </w:rPr>
              <w:t>asigurări</w:t>
            </w:r>
            <w:proofErr w:type="spellEnd"/>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stheme="minorHAnsi"/>
                <w:color w:val="0F243E" w:themeColor="text2" w:themeShade="80"/>
                <w:lang w:val="fr-FR"/>
              </w:rPr>
              <w:t>medicale</w:t>
            </w:r>
            <w:proofErr w:type="spellEnd"/>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stheme="minorHAnsi"/>
                <w:color w:val="0F243E" w:themeColor="text2" w:themeShade="80"/>
                <w:lang w:val="fr-FR"/>
              </w:rPr>
              <w:t>aferente</w:t>
            </w:r>
            <w:proofErr w:type="spellEnd"/>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stheme="minorHAnsi"/>
                <w:color w:val="0F243E" w:themeColor="text2" w:themeShade="80"/>
                <w:lang w:val="fr-FR"/>
              </w:rPr>
              <w:t>deplasării</w:t>
            </w:r>
            <w:proofErr w:type="spellEnd"/>
          </w:p>
        </w:tc>
      </w:tr>
      <w:tr w:rsidR="00DC64A7" w:rsidRPr="00DC64A7" w14:paraId="2EF1F119" w14:textId="77777777" w:rsidTr="00AA18AA">
        <w:tc>
          <w:tcPr>
            <w:tcW w:w="334" w:type="pct"/>
            <w:vMerge/>
            <w:shd w:val="clear" w:color="auto" w:fill="B8CCE4" w:themeFill="accent1" w:themeFillTint="66"/>
          </w:tcPr>
          <w:p w14:paraId="2D05FDB2" w14:textId="77777777" w:rsidR="00743582" w:rsidRPr="00DC64A7" w:rsidRDefault="00743582" w:rsidP="005474B1">
            <w:pPr>
              <w:jc w:val="both"/>
              <w:rPr>
                <w:rFonts w:ascii="Trebuchet MS" w:hAnsi="Trebuchet MS" w:cstheme="minorHAnsi"/>
                <w:color w:val="0F243E" w:themeColor="text2" w:themeShade="80"/>
                <w:lang w:val="ro-RO"/>
              </w:rPr>
            </w:pPr>
          </w:p>
        </w:tc>
        <w:tc>
          <w:tcPr>
            <w:tcW w:w="1038" w:type="pct"/>
            <w:vMerge w:val="restart"/>
            <w:vAlign w:val="center"/>
          </w:tcPr>
          <w:p w14:paraId="59E2702D" w14:textId="37D70416" w:rsidR="00743582" w:rsidRPr="00DC64A7" w:rsidRDefault="00884E71" w:rsidP="005474B1">
            <w:pPr>
              <w:jc w:val="both"/>
              <w:rPr>
                <w:rFonts w:ascii="Trebuchet MS" w:hAnsi="Trebuchet MS" w:cstheme="minorHAnsi"/>
                <w:color w:val="0F243E" w:themeColor="text2" w:themeShade="80"/>
                <w:lang w:val="ro-RO"/>
              </w:rPr>
            </w:pPr>
            <w:r w:rsidRPr="00DC64A7">
              <w:rPr>
                <w:rFonts w:ascii="Trebuchet MS" w:hAnsi="Trebuchet MS"/>
                <w:color w:val="0F243E" w:themeColor="text2" w:themeShade="80"/>
              </w:rPr>
              <w:t xml:space="preserve">29-Cheltuieli cu </w:t>
            </w:r>
            <w:proofErr w:type="spellStart"/>
            <w:r w:rsidRPr="00DC64A7">
              <w:rPr>
                <w:rFonts w:ascii="Trebuchet MS" w:hAnsi="Trebuchet MS"/>
                <w:color w:val="0F243E" w:themeColor="text2" w:themeShade="80"/>
              </w:rPr>
              <w:t>servicii</w:t>
            </w:r>
            <w:proofErr w:type="spellEnd"/>
            <w:r w:rsidRPr="00DC64A7" w:rsidDel="00884E71">
              <w:rPr>
                <w:rFonts w:ascii="Trebuchet MS" w:hAnsi="Trebuchet MS" w:cstheme="minorHAnsi"/>
                <w:color w:val="0F243E" w:themeColor="text2" w:themeShade="80"/>
              </w:rPr>
              <w:t xml:space="preserve"> </w:t>
            </w:r>
          </w:p>
        </w:tc>
        <w:tc>
          <w:tcPr>
            <w:tcW w:w="1425" w:type="pct"/>
            <w:gridSpan w:val="2"/>
            <w:vAlign w:val="center"/>
          </w:tcPr>
          <w:p w14:paraId="5EF663DF" w14:textId="1DDA07E2" w:rsidR="00743582" w:rsidRPr="00DC64A7" w:rsidRDefault="002E11A4" w:rsidP="005474B1">
            <w:pPr>
              <w:rPr>
                <w:rFonts w:ascii="Trebuchet MS" w:hAnsi="Trebuchet MS" w:cstheme="minorHAnsi"/>
                <w:color w:val="0F243E" w:themeColor="text2" w:themeShade="80"/>
                <w:lang w:val="ro-RO"/>
              </w:rPr>
            </w:pPr>
            <w:r w:rsidRPr="002E11A4">
              <w:rPr>
                <w:rFonts w:ascii="Trebuchet MS" w:hAnsi="Trebuchet MS"/>
                <w:color w:val="0F243E" w:themeColor="text2" w:themeShade="80"/>
              </w:rPr>
              <w:t xml:space="preserve">100 - </w:t>
            </w:r>
            <w:proofErr w:type="spellStart"/>
            <w:r w:rsidRPr="002E11A4">
              <w:rPr>
                <w:rFonts w:ascii="Trebuchet MS" w:hAnsi="Trebuchet MS"/>
                <w:color w:val="0F243E" w:themeColor="text2" w:themeShade="80"/>
              </w:rPr>
              <w:t>cheltuieli</w:t>
            </w:r>
            <w:proofErr w:type="spellEnd"/>
            <w:r w:rsidRPr="002E11A4">
              <w:rPr>
                <w:rFonts w:ascii="Trebuchet MS" w:hAnsi="Trebuchet MS"/>
                <w:color w:val="0F243E" w:themeColor="text2" w:themeShade="80"/>
              </w:rPr>
              <w:t xml:space="preserve"> </w:t>
            </w:r>
            <w:proofErr w:type="spellStart"/>
            <w:r w:rsidRPr="002E11A4">
              <w:rPr>
                <w:rFonts w:ascii="Trebuchet MS" w:hAnsi="Trebuchet MS"/>
                <w:color w:val="0F243E" w:themeColor="text2" w:themeShade="80"/>
              </w:rPr>
              <w:t>pentru</w:t>
            </w:r>
            <w:proofErr w:type="spellEnd"/>
            <w:r w:rsidRPr="002E11A4">
              <w:rPr>
                <w:rFonts w:ascii="Trebuchet MS" w:hAnsi="Trebuchet MS"/>
                <w:color w:val="0F243E" w:themeColor="text2" w:themeShade="80"/>
              </w:rPr>
              <w:t xml:space="preserve"> </w:t>
            </w:r>
            <w:proofErr w:type="spellStart"/>
            <w:r w:rsidRPr="002E11A4">
              <w:rPr>
                <w:rFonts w:ascii="Trebuchet MS" w:hAnsi="Trebuchet MS"/>
                <w:color w:val="0F243E" w:themeColor="text2" w:themeShade="80"/>
              </w:rPr>
              <w:t>consultanță</w:t>
            </w:r>
            <w:proofErr w:type="spellEnd"/>
            <w:r w:rsidRPr="002E11A4">
              <w:rPr>
                <w:rFonts w:ascii="Trebuchet MS" w:hAnsi="Trebuchet MS"/>
                <w:color w:val="0F243E" w:themeColor="text2" w:themeShade="80"/>
              </w:rPr>
              <w:t xml:space="preserve"> </w:t>
            </w:r>
            <w:proofErr w:type="spellStart"/>
            <w:r w:rsidRPr="002E11A4">
              <w:rPr>
                <w:rFonts w:ascii="Trebuchet MS" w:hAnsi="Trebuchet MS"/>
                <w:color w:val="0F243E" w:themeColor="text2" w:themeShade="80"/>
              </w:rPr>
              <w:t>și</w:t>
            </w:r>
            <w:proofErr w:type="spellEnd"/>
            <w:r w:rsidRPr="002E11A4">
              <w:rPr>
                <w:rFonts w:ascii="Trebuchet MS" w:hAnsi="Trebuchet MS"/>
                <w:color w:val="0F243E" w:themeColor="text2" w:themeShade="80"/>
              </w:rPr>
              <w:t xml:space="preserve"> </w:t>
            </w:r>
            <w:proofErr w:type="spellStart"/>
            <w:r w:rsidRPr="002E11A4">
              <w:rPr>
                <w:rFonts w:ascii="Trebuchet MS" w:hAnsi="Trebuchet MS"/>
                <w:color w:val="0F243E" w:themeColor="text2" w:themeShade="80"/>
              </w:rPr>
              <w:t>expertiză</w:t>
            </w:r>
            <w:proofErr w:type="spellEnd"/>
            <w:r w:rsidRPr="002E11A4">
              <w:rPr>
                <w:rFonts w:ascii="Trebuchet MS" w:hAnsi="Trebuchet MS"/>
                <w:color w:val="0F243E" w:themeColor="text2" w:themeShade="80"/>
              </w:rPr>
              <w:t xml:space="preserve">, </w:t>
            </w:r>
            <w:proofErr w:type="spellStart"/>
            <w:r w:rsidRPr="002E11A4">
              <w:rPr>
                <w:rFonts w:ascii="Trebuchet MS" w:hAnsi="Trebuchet MS"/>
                <w:color w:val="0F243E" w:themeColor="text2" w:themeShade="80"/>
              </w:rPr>
              <w:t>inclusiv</w:t>
            </w:r>
            <w:proofErr w:type="spellEnd"/>
            <w:r w:rsidRPr="002E11A4">
              <w:rPr>
                <w:rFonts w:ascii="Trebuchet MS" w:hAnsi="Trebuchet MS"/>
                <w:color w:val="0F243E" w:themeColor="text2" w:themeShade="80"/>
              </w:rPr>
              <w:t xml:space="preserve"> </w:t>
            </w:r>
            <w:proofErr w:type="spellStart"/>
            <w:r w:rsidRPr="002E11A4">
              <w:rPr>
                <w:rFonts w:ascii="Trebuchet MS" w:hAnsi="Trebuchet MS"/>
                <w:color w:val="0F243E" w:themeColor="text2" w:themeShade="80"/>
              </w:rPr>
              <w:t>pentru</w:t>
            </w:r>
            <w:proofErr w:type="spellEnd"/>
            <w:r w:rsidRPr="002E11A4">
              <w:rPr>
                <w:rFonts w:ascii="Trebuchet MS" w:hAnsi="Trebuchet MS"/>
                <w:color w:val="0F243E" w:themeColor="text2" w:themeShade="80"/>
              </w:rPr>
              <w:t xml:space="preserve"> </w:t>
            </w:r>
            <w:proofErr w:type="spellStart"/>
            <w:r w:rsidRPr="002E11A4">
              <w:rPr>
                <w:rFonts w:ascii="Trebuchet MS" w:hAnsi="Trebuchet MS"/>
                <w:color w:val="0F243E" w:themeColor="text2" w:themeShade="80"/>
              </w:rPr>
              <w:t>elaborare</w:t>
            </w:r>
            <w:proofErr w:type="spellEnd"/>
            <w:r w:rsidRPr="002E11A4">
              <w:rPr>
                <w:rFonts w:ascii="Trebuchet MS" w:hAnsi="Trebuchet MS"/>
                <w:color w:val="0F243E" w:themeColor="text2" w:themeShade="80"/>
              </w:rPr>
              <w:t xml:space="preserve"> PMUD</w:t>
            </w:r>
          </w:p>
        </w:tc>
        <w:tc>
          <w:tcPr>
            <w:tcW w:w="2203" w:type="pct"/>
          </w:tcPr>
          <w:p w14:paraId="2D624B5D" w14:textId="37CFC9CF" w:rsidR="00743582" w:rsidRPr="00DC64A7" w:rsidRDefault="00884E71" w:rsidP="005474B1">
            <w:pPr>
              <w:numPr>
                <w:ilvl w:val="0"/>
                <w:numId w:val="16"/>
              </w:numPr>
              <w:rPr>
                <w:rFonts w:ascii="Trebuchet MS" w:hAnsi="Trebuchet MS" w:cstheme="minorHAnsi"/>
                <w:color w:val="0F243E" w:themeColor="text2" w:themeShade="80"/>
                <w:lang w:val="ro-RO"/>
              </w:rPr>
            </w:pPr>
            <w:r w:rsidRPr="00DE2AED">
              <w:rPr>
                <w:rFonts w:ascii="Trebuchet MS" w:hAnsi="Trebuchet MS"/>
                <w:color w:val="0F243E" w:themeColor="text2" w:themeShade="80"/>
                <w:lang w:val="ro-RO"/>
              </w:rPr>
              <w:t xml:space="preserve">Cheltuieli aferente diverselor achiziții de servicii specializate, pentru care beneficiarul nu are expertiza necesară (ex. formare profesională, consiliere profesională, consultanță antreprenorială, servicii medicale aferente </w:t>
            </w:r>
            <w:r w:rsidRPr="00DE2AED">
              <w:rPr>
                <w:rFonts w:ascii="Trebuchet MS" w:hAnsi="Trebuchet MS"/>
                <w:color w:val="0F243E" w:themeColor="text2" w:themeShade="80"/>
                <w:lang w:val="ro-RO"/>
              </w:rPr>
              <w:lastRenderedPageBreak/>
              <w:t>grupului țintă în vederea participării la programele de formare profesională etc.).</w:t>
            </w:r>
          </w:p>
        </w:tc>
      </w:tr>
      <w:tr w:rsidR="00DC64A7" w:rsidRPr="00DC64A7" w14:paraId="4FC1A0E2" w14:textId="77777777" w:rsidTr="00AA18AA">
        <w:tc>
          <w:tcPr>
            <w:tcW w:w="334" w:type="pct"/>
            <w:vMerge/>
            <w:shd w:val="clear" w:color="auto" w:fill="B8CCE4" w:themeFill="accent1" w:themeFillTint="66"/>
          </w:tcPr>
          <w:p w14:paraId="12BB1C69" w14:textId="77777777" w:rsidR="00743582" w:rsidRPr="00DC64A7" w:rsidRDefault="00743582" w:rsidP="005474B1">
            <w:pPr>
              <w:jc w:val="both"/>
              <w:rPr>
                <w:rFonts w:ascii="Trebuchet MS" w:hAnsi="Trebuchet MS" w:cstheme="minorHAnsi"/>
                <w:color w:val="0F243E" w:themeColor="text2" w:themeShade="80"/>
                <w:lang w:val="ro-RO"/>
              </w:rPr>
            </w:pPr>
          </w:p>
        </w:tc>
        <w:tc>
          <w:tcPr>
            <w:tcW w:w="1038" w:type="pct"/>
            <w:vMerge/>
            <w:vAlign w:val="center"/>
          </w:tcPr>
          <w:p w14:paraId="2F3D90D5" w14:textId="77777777" w:rsidR="00743582" w:rsidRPr="00DC64A7" w:rsidRDefault="00743582" w:rsidP="005474B1">
            <w:pPr>
              <w:jc w:val="both"/>
              <w:rPr>
                <w:rFonts w:ascii="Trebuchet MS" w:hAnsi="Trebuchet MS" w:cstheme="minorHAnsi"/>
                <w:color w:val="0F243E" w:themeColor="text2" w:themeShade="80"/>
                <w:lang w:val="ro-RO"/>
              </w:rPr>
            </w:pPr>
          </w:p>
        </w:tc>
        <w:tc>
          <w:tcPr>
            <w:tcW w:w="1425" w:type="pct"/>
            <w:gridSpan w:val="2"/>
            <w:vAlign w:val="center"/>
          </w:tcPr>
          <w:p w14:paraId="67EA070E" w14:textId="522A956C" w:rsidR="00743582" w:rsidRPr="00DC64A7" w:rsidRDefault="002E11A4" w:rsidP="005474B1">
            <w:pPr>
              <w:rPr>
                <w:rFonts w:ascii="Trebuchet MS" w:hAnsi="Trebuchet MS" w:cstheme="minorHAnsi"/>
                <w:color w:val="0F243E" w:themeColor="text2" w:themeShade="80"/>
                <w:lang w:val="ro-RO"/>
              </w:rPr>
            </w:pPr>
            <w:r w:rsidRPr="00DE2AED">
              <w:rPr>
                <w:rFonts w:ascii="Trebuchet MS" w:hAnsi="Trebuchet MS"/>
                <w:color w:val="0F243E" w:themeColor="text2" w:themeShade="80"/>
                <w:lang w:val="fr-FR"/>
              </w:rPr>
              <w:t xml:space="preserve">104 - </w:t>
            </w:r>
            <w:proofErr w:type="spellStart"/>
            <w:r w:rsidRPr="00DE2AED">
              <w:rPr>
                <w:rFonts w:ascii="Trebuchet MS" w:hAnsi="Trebuchet MS"/>
                <w:color w:val="0F243E" w:themeColor="text2" w:themeShade="80"/>
                <w:lang w:val="fr-FR"/>
              </w:rPr>
              <w:t>cheltuieli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servicii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organizarea</w:t>
            </w:r>
            <w:proofErr w:type="spellEnd"/>
            <w:r w:rsidRPr="00DE2AED">
              <w:rPr>
                <w:rFonts w:ascii="Trebuchet MS" w:hAnsi="Trebuchet MS"/>
                <w:color w:val="0F243E" w:themeColor="text2" w:themeShade="80"/>
                <w:lang w:val="fr-FR"/>
              </w:rPr>
              <w:t xml:space="preserve"> </w:t>
            </w:r>
            <w:proofErr w:type="gramStart"/>
            <w:r w:rsidRPr="00DE2AED">
              <w:rPr>
                <w:rFonts w:ascii="Trebuchet MS" w:hAnsi="Trebuchet MS"/>
                <w:color w:val="0F243E" w:themeColor="text2" w:themeShade="80"/>
                <w:lang w:val="fr-FR"/>
              </w:rPr>
              <w:t xml:space="preserve">de </w:t>
            </w:r>
            <w:proofErr w:type="spellStart"/>
            <w:r w:rsidRPr="00DE2AED">
              <w:rPr>
                <w:rFonts w:ascii="Trebuchet MS" w:hAnsi="Trebuchet MS"/>
                <w:color w:val="0F243E" w:themeColor="text2" w:themeShade="80"/>
                <w:lang w:val="fr-FR"/>
              </w:rPr>
              <w:t>evenimente</w:t>
            </w:r>
            <w:proofErr w:type="spellEnd"/>
            <w:proofErr w:type="gram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și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cursuri</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formare</w:t>
            </w:r>
            <w:proofErr w:type="spellEnd"/>
          </w:p>
        </w:tc>
        <w:tc>
          <w:tcPr>
            <w:tcW w:w="2203" w:type="pct"/>
          </w:tcPr>
          <w:p w14:paraId="3D02DB3C" w14:textId="77777777" w:rsidR="002E11A4" w:rsidRPr="00DE2AED" w:rsidRDefault="002E11A4" w:rsidP="002E11A4">
            <w:pPr>
              <w:numPr>
                <w:ilvl w:val="0"/>
                <w:numId w:val="16"/>
              </w:numPr>
              <w:jc w:val="both"/>
              <w:rPr>
                <w:rFonts w:ascii="Trebuchet MS" w:hAnsi="Trebuchet MS"/>
                <w:color w:val="0F243E" w:themeColor="text2" w:themeShade="80"/>
                <w:lang w:val="fr-FR"/>
              </w:rPr>
            </w:pPr>
            <w:proofErr w:type="spellStart"/>
            <w:r w:rsidRPr="00DE2AED">
              <w:rPr>
                <w:rFonts w:ascii="Trebuchet MS" w:hAnsi="Trebuchet MS"/>
                <w:color w:val="0F243E" w:themeColor="text2" w:themeShade="80"/>
                <w:lang w:val="fr-FR"/>
              </w:rPr>
              <w:t>Cheltuielile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efectuate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organizare</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evenimente</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genul</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conferinţe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altele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decât</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cele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informare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și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comunicare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cursuri</w:t>
            </w:r>
            <w:proofErr w:type="spellEnd"/>
            <w:r w:rsidRPr="00DE2AED">
              <w:rPr>
                <w:rFonts w:ascii="Trebuchet MS" w:hAnsi="Trebuchet MS"/>
                <w:color w:val="0F243E" w:themeColor="text2" w:themeShade="80"/>
                <w:lang w:val="fr-FR"/>
              </w:rPr>
              <w:t xml:space="preserve"> de instruire, </w:t>
            </w:r>
            <w:proofErr w:type="spellStart"/>
            <w:r w:rsidRPr="00DE2AED">
              <w:rPr>
                <w:rFonts w:ascii="Trebuchet MS" w:hAnsi="Trebuchet MS"/>
                <w:color w:val="0F243E" w:themeColor="text2" w:themeShade="80"/>
                <w:lang w:val="fr-FR"/>
              </w:rPr>
              <w:t>seminarii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mese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rotunde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ateliere</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lucru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cursuri</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formare</w:t>
            </w:r>
            <w:proofErr w:type="spellEnd"/>
            <w:r w:rsidRPr="00DE2AED">
              <w:rPr>
                <w:rFonts w:ascii="Trebuchet MS" w:hAnsi="Trebuchet MS"/>
                <w:color w:val="0F243E" w:themeColor="text2" w:themeShade="80"/>
                <w:lang w:val="fr-FR"/>
              </w:rPr>
              <w:t xml:space="preserve"> care pot </w:t>
            </w:r>
            <w:proofErr w:type="spellStart"/>
            <w:r w:rsidRPr="00DE2AED">
              <w:rPr>
                <w:rFonts w:ascii="Trebuchet MS" w:hAnsi="Trebuchet MS"/>
                <w:color w:val="0F243E" w:themeColor="text2" w:themeShade="80"/>
                <w:lang w:val="fr-FR"/>
              </w:rPr>
              <w:t>include</w:t>
            </w:r>
            <w:proofErr w:type="spellEnd"/>
            <w:r w:rsidRPr="00DE2AED">
              <w:rPr>
                <w:rFonts w:ascii="Trebuchet MS" w:hAnsi="Trebuchet MS"/>
                <w:color w:val="0F243E" w:themeColor="text2" w:themeShade="80"/>
                <w:lang w:val="fr-FR"/>
              </w:rPr>
              <w:t>:</w:t>
            </w:r>
          </w:p>
          <w:p w14:paraId="31A14F7C" w14:textId="77777777" w:rsidR="002E11A4" w:rsidRPr="00DE2AED" w:rsidRDefault="002E11A4" w:rsidP="001D0299">
            <w:pPr>
              <w:ind w:left="360"/>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Cheltuieli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cazare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masă</w:t>
            </w:r>
            <w:proofErr w:type="spellEnd"/>
            <w:r w:rsidRPr="00DE2AED">
              <w:rPr>
                <w:rFonts w:ascii="Trebuchet MS" w:hAnsi="Trebuchet MS"/>
                <w:color w:val="0F243E" w:themeColor="text2" w:themeShade="80"/>
                <w:lang w:val="fr-FR"/>
              </w:rPr>
              <w:t xml:space="preserve">, transport; </w:t>
            </w:r>
          </w:p>
          <w:p w14:paraId="147314DA" w14:textId="77777777" w:rsidR="002E11A4" w:rsidRPr="00DE2AED" w:rsidRDefault="002E11A4" w:rsidP="001D0299">
            <w:pPr>
              <w:ind w:left="360"/>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Cheltuieli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taxe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asigurări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persoanelor</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din</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grupul</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ţintă</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și</w:t>
            </w:r>
            <w:proofErr w:type="spellEnd"/>
            <w:r w:rsidRPr="00DE2AED">
              <w:rPr>
                <w:rFonts w:ascii="Trebuchet MS" w:hAnsi="Trebuchet MS"/>
                <w:color w:val="0F243E" w:themeColor="text2" w:themeShade="80"/>
                <w:lang w:val="fr-FR"/>
              </w:rPr>
              <w:t xml:space="preserve"> a </w:t>
            </w:r>
            <w:proofErr w:type="spellStart"/>
            <w:r w:rsidRPr="00DE2AED">
              <w:rPr>
                <w:rFonts w:ascii="Trebuchet MS" w:hAnsi="Trebuchet MS"/>
                <w:color w:val="0F243E" w:themeColor="text2" w:themeShade="80"/>
                <w:lang w:val="fr-FR"/>
              </w:rPr>
              <w:t>altor</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persoane</w:t>
            </w:r>
            <w:proofErr w:type="spellEnd"/>
            <w:r w:rsidRPr="00DE2AED">
              <w:rPr>
                <w:rFonts w:ascii="Trebuchet MS" w:hAnsi="Trebuchet MS"/>
                <w:color w:val="0F243E" w:themeColor="text2" w:themeShade="80"/>
                <w:lang w:val="fr-FR"/>
              </w:rPr>
              <w:t xml:space="preserve"> care </w:t>
            </w:r>
            <w:proofErr w:type="spellStart"/>
            <w:r w:rsidRPr="00DE2AED">
              <w:rPr>
                <w:rFonts w:ascii="Trebuchet MS" w:hAnsi="Trebuchet MS"/>
                <w:color w:val="0F243E" w:themeColor="text2" w:themeShade="80"/>
                <w:lang w:val="fr-FR"/>
              </w:rPr>
              <w:t>participă</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contribuie</w:t>
            </w:r>
            <w:proofErr w:type="spellEnd"/>
            <w:r w:rsidRPr="00DE2AED">
              <w:rPr>
                <w:rFonts w:ascii="Trebuchet MS" w:hAnsi="Trebuchet MS"/>
                <w:color w:val="0F243E" w:themeColor="text2" w:themeShade="80"/>
                <w:lang w:val="fr-FR"/>
              </w:rPr>
              <w:t xml:space="preserve"> la </w:t>
            </w:r>
            <w:proofErr w:type="spellStart"/>
            <w:r w:rsidRPr="00DE2AED">
              <w:rPr>
                <w:rFonts w:ascii="Trebuchet MS" w:hAnsi="Trebuchet MS"/>
                <w:color w:val="0F243E" w:themeColor="text2" w:themeShade="80"/>
                <w:lang w:val="fr-FR"/>
              </w:rPr>
              <w:t>realizarea</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activităților</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proiectului</w:t>
            </w:r>
            <w:proofErr w:type="spellEnd"/>
            <w:r w:rsidRPr="00DE2AED">
              <w:rPr>
                <w:rFonts w:ascii="Trebuchet MS" w:hAnsi="Trebuchet MS"/>
                <w:color w:val="0F243E" w:themeColor="text2" w:themeShade="80"/>
                <w:lang w:val="fr-FR"/>
              </w:rPr>
              <w:t>;</w:t>
            </w:r>
          </w:p>
          <w:p w14:paraId="1DF3A9A4" w14:textId="77777777" w:rsidR="002E11A4" w:rsidRPr="00DE2AED" w:rsidRDefault="002E11A4" w:rsidP="001D0299">
            <w:pPr>
              <w:ind w:left="360"/>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Cheltuieli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închiriere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sală</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echipamente</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dotări</w:t>
            </w:r>
            <w:proofErr w:type="spellEnd"/>
            <w:r w:rsidRPr="00DE2AED">
              <w:rPr>
                <w:rFonts w:ascii="Trebuchet MS" w:hAnsi="Trebuchet MS"/>
                <w:color w:val="0F243E" w:themeColor="text2" w:themeShade="80"/>
                <w:lang w:val="fr-FR"/>
              </w:rPr>
              <w:t>;</w:t>
            </w:r>
          </w:p>
          <w:p w14:paraId="27BFC621" w14:textId="77777777" w:rsidR="002E11A4" w:rsidRPr="00DE2AED" w:rsidRDefault="002E11A4" w:rsidP="001D0299">
            <w:pPr>
              <w:ind w:left="360"/>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Cheltuieli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onorarii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aferente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lectorilor</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moderatorilor</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vorbitorilor</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cheie</w:t>
            </w:r>
            <w:proofErr w:type="spellEnd"/>
            <w:r w:rsidRPr="00DE2AED">
              <w:rPr>
                <w:rFonts w:ascii="Trebuchet MS" w:hAnsi="Trebuchet MS"/>
                <w:color w:val="0F243E" w:themeColor="text2" w:themeShade="80"/>
                <w:lang w:val="fr-FR"/>
              </w:rPr>
              <w:t xml:space="preserve"> in </w:t>
            </w:r>
            <w:proofErr w:type="spellStart"/>
            <w:r w:rsidRPr="00DE2AED">
              <w:rPr>
                <w:rFonts w:ascii="Trebuchet MS" w:hAnsi="Trebuchet MS"/>
                <w:color w:val="0F243E" w:themeColor="text2" w:themeShade="80"/>
                <w:lang w:val="fr-FR"/>
              </w:rPr>
              <w:t>cadrul</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unui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eveniment</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precum</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și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persoane</w:t>
            </w:r>
            <w:proofErr w:type="spellEnd"/>
            <w:r w:rsidRPr="00DE2AED">
              <w:rPr>
                <w:rFonts w:ascii="Trebuchet MS" w:hAnsi="Trebuchet MS"/>
                <w:color w:val="0F243E" w:themeColor="text2" w:themeShade="80"/>
                <w:lang w:val="fr-FR"/>
              </w:rPr>
              <w:t xml:space="preserve"> care </w:t>
            </w:r>
            <w:proofErr w:type="spellStart"/>
            <w:r w:rsidRPr="00DE2AED">
              <w:rPr>
                <w:rFonts w:ascii="Trebuchet MS" w:hAnsi="Trebuchet MS"/>
                <w:color w:val="0F243E" w:themeColor="text2" w:themeShade="80"/>
                <w:lang w:val="fr-FR"/>
              </w:rPr>
              <w:t>participă</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contribuie</w:t>
            </w:r>
            <w:proofErr w:type="spellEnd"/>
            <w:r w:rsidRPr="00DE2AED">
              <w:rPr>
                <w:rFonts w:ascii="Trebuchet MS" w:hAnsi="Trebuchet MS"/>
                <w:color w:val="0F243E" w:themeColor="text2" w:themeShade="80"/>
                <w:lang w:val="fr-FR"/>
              </w:rPr>
              <w:t xml:space="preserve"> la </w:t>
            </w:r>
            <w:proofErr w:type="spellStart"/>
            <w:r w:rsidRPr="00DE2AED">
              <w:rPr>
                <w:rFonts w:ascii="Trebuchet MS" w:hAnsi="Trebuchet MS"/>
                <w:color w:val="0F243E" w:themeColor="text2" w:themeShade="80"/>
                <w:lang w:val="fr-FR"/>
              </w:rPr>
              <w:t>realizarea</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evenimentului</w:t>
            </w:r>
            <w:proofErr w:type="spellEnd"/>
            <w:r w:rsidRPr="00DE2AED">
              <w:rPr>
                <w:rFonts w:ascii="Trebuchet MS" w:hAnsi="Trebuchet MS"/>
                <w:color w:val="0F243E" w:themeColor="text2" w:themeShade="80"/>
                <w:lang w:val="fr-FR"/>
              </w:rPr>
              <w:t>;</w:t>
            </w:r>
          </w:p>
          <w:p w14:paraId="0320B9C2" w14:textId="77777777" w:rsidR="002E11A4" w:rsidRPr="00DE2AED" w:rsidRDefault="002E11A4" w:rsidP="001D0299">
            <w:pPr>
              <w:ind w:left="360"/>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Cheltuieli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servicii</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formare</w:t>
            </w:r>
            <w:proofErr w:type="spellEnd"/>
            <w:r w:rsidRPr="00DE2AED">
              <w:rPr>
                <w:rFonts w:ascii="Trebuchet MS" w:hAnsi="Trebuchet MS"/>
                <w:color w:val="0F243E" w:themeColor="text2" w:themeShade="80"/>
                <w:lang w:val="fr-FR"/>
              </w:rPr>
              <w:t>;</w:t>
            </w:r>
          </w:p>
          <w:p w14:paraId="1982EBD2" w14:textId="77777777" w:rsidR="002E11A4" w:rsidRPr="00DE2AED" w:rsidRDefault="002E11A4" w:rsidP="001D0299">
            <w:pPr>
              <w:ind w:left="360"/>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Cheltuieli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servicii</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traducere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interpretariat</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aferente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activităţilor</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realizate</w:t>
            </w:r>
            <w:proofErr w:type="spellEnd"/>
            <w:r w:rsidRPr="00DE2AED">
              <w:rPr>
                <w:rFonts w:ascii="Trebuchet MS" w:hAnsi="Trebuchet MS"/>
                <w:color w:val="0F243E" w:themeColor="text2" w:themeShade="80"/>
                <w:lang w:val="fr-FR"/>
              </w:rPr>
              <w:t>;</w:t>
            </w:r>
          </w:p>
          <w:p w14:paraId="4E9D8E70" w14:textId="77777777" w:rsidR="002E11A4" w:rsidRPr="00DE2AED" w:rsidRDefault="002E11A4" w:rsidP="001D0299">
            <w:pPr>
              <w:ind w:left="360"/>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Cheltuieli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editare</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tipărire</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multiplicare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materiale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evenimente</w:t>
            </w:r>
            <w:proofErr w:type="spellEnd"/>
            <w:r w:rsidRPr="00DE2AED">
              <w:rPr>
                <w:rFonts w:ascii="Trebuchet MS" w:hAnsi="Trebuchet MS"/>
                <w:color w:val="0F243E" w:themeColor="text2" w:themeShade="80"/>
                <w:lang w:val="fr-FR"/>
              </w:rPr>
              <w:t>;</w:t>
            </w:r>
          </w:p>
          <w:p w14:paraId="0D6E438B" w14:textId="77777777" w:rsidR="002E11A4" w:rsidRPr="00DE2AED" w:rsidRDefault="002E11A4" w:rsidP="001D0299">
            <w:pPr>
              <w:ind w:left="360"/>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Servicii</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catering</w:t>
            </w:r>
            <w:proofErr w:type="spellEnd"/>
            <w:r w:rsidRPr="00DE2AED">
              <w:rPr>
                <w:rFonts w:ascii="Trebuchet MS" w:hAnsi="Trebuchet MS"/>
                <w:color w:val="0F243E" w:themeColor="text2" w:themeShade="80"/>
                <w:lang w:val="fr-FR"/>
              </w:rPr>
              <w:t>;</w:t>
            </w:r>
          </w:p>
          <w:p w14:paraId="5A21F1B4" w14:textId="77777777" w:rsidR="002E11A4" w:rsidRPr="00DE2AED" w:rsidRDefault="002E11A4" w:rsidP="001D0299">
            <w:pPr>
              <w:ind w:left="360"/>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Servicii</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sonorizare</w:t>
            </w:r>
            <w:proofErr w:type="spellEnd"/>
            <w:r w:rsidRPr="00DE2AED">
              <w:rPr>
                <w:rFonts w:ascii="Trebuchet MS" w:hAnsi="Trebuchet MS"/>
                <w:color w:val="0F243E" w:themeColor="text2" w:themeShade="80"/>
                <w:lang w:val="fr-FR"/>
              </w:rPr>
              <w:t>.</w:t>
            </w:r>
          </w:p>
          <w:p w14:paraId="37EE65BC" w14:textId="634267CC" w:rsidR="00743582" w:rsidRPr="00DC64A7" w:rsidRDefault="002E11A4" w:rsidP="001D0299">
            <w:pPr>
              <w:ind w:left="360"/>
              <w:rPr>
                <w:rFonts w:ascii="Trebuchet MS" w:hAnsi="Trebuchet MS" w:cstheme="minorHAnsi"/>
                <w:color w:val="0F243E" w:themeColor="text2" w:themeShade="80"/>
                <w:lang w:val="ro-RO"/>
              </w:rPr>
            </w:pPr>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Servicii</w:t>
            </w:r>
            <w:proofErr w:type="spellEnd"/>
            <w:r w:rsidRPr="00DE2AED">
              <w:rPr>
                <w:rFonts w:ascii="Trebuchet MS" w:hAnsi="Trebuchet MS"/>
                <w:color w:val="0F243E" w:themeColor="text2" w:themeShade="80"/>
                <w:lang w:val="fr-FR"/>
              </w:rPr>
              <w:t xml:space="preserve"> de transport de </w:t>
            </w:r>
            <w:proofErr w:type="spellStart"/>
            <w:r w:rsidRPr="00DE2AED">
              <w:rPr>
                <w:rFonts w:ascii="Trebuchet MS" w:hAnsi="Trebuchet MS"/>
                <w:color w:val="0F243E" w:themeColor="text2" w:themeShade="80"/>
                <w:lang w:val="fr-FR"/>
              </w:rPr>
              <w:t>materiale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echipamente</w:t>
            </w:r>
            <w:proofErr w:type="spellEnd"/>
            <w:r w:rsidRPr="00DE2AED">
              <w:rPr>
                <w:rFonts w:ascii="Trebuchet MS" w:hAnsi="Trebuchet MS"/>
                <w:color w:val="0F243E" w:themeColor="text2" w:themeShade="80"/>
                <w:lang w:val="fr-FR"/>
              </w:rPr>
              <w:t>;</w:t>
            </w:r>
          </w:p>
        </w:tc>
      </w:tr>
      <w:tr w:rsidR="00DC64A7" w:rsidRPr="00DC64A7" w14:paraId="34617FE3" w14:textId="77777777" w:rsidTr="00AA18AA">
        <w:tc>
          <w:tcPr>
            <w:tcW w:w="334" w:type="pct"/>
            <w:vMerge/>
            <w:shd w:val="clear" w:color="auto" w:fill="B8CCE4" w:themeFill="accent1" w:themeFillTint="66"/>
          </w:tcPr>
          <w:p w14:paraId="5245D1CC" w14:textId="77777777" w:rsidR="00743582" w:rsidRPr="00DC64A7" w:rsidRDefault="00743582" w:rsidP="005474B1">
            <w:pPr>
              <w:jc w:val="both"/>
              <w:rPr>
                <w:rFonts w:ascii="Trebuchet MS" w:hAnsi="Trebuchet MS" w:cstheme="minorHAnsi"/>
                <w:color w:val="0F243E" w:themeColor="text2" w:themeShade="80"/>
                <w:lang w:val="ro-RO"/>
              </w:rPr>
            </w:pPr>
          </w:p>
        </w:tc>
        <w:tc>
          <w:tcPr>
            <w:tcW w:w="1038" w:type="pct"/>
            <w:vAlign w:val="center"/>
          </w:tcPr>
          <w:p w14:paraId="5B8E54D3" w14:textId="32B9CF4A" w:rsidR="00743582" w:rsidRPr="00DC64A7" w:rsidRDefault="00884E71" w:rsidP="005474B1">
            <w:pPr>
              <w:jc w:val="both"/>
              <w:rPr>
                <w:rFonts w:ascii="Trebuchet MS" w:hAnsi="Trebuchet MS" w:cstheme="minorHAnsi"/>
                <w:color w:val="0F243E" w:themeColor="text2" w:themeShade="80"/>
                <w:lang w:val="ro-RO"/>
              </w:rPr>
            </w:pPr>
            <w:r w:rsidRPr="00DC64A7">
              <w:rPr>
                <w:rFonts w:ascii="Trebuchet MS" w:hAnsi="Trebuchet MS"/>
                <w:color w:val="0F243E" w:themeColor="text2" w:themeShade="80"/>
              </w:rPr>
              <w:t xml:space="preserve">11-Cheltuieli cu </w:t>
            </w:r>
            <w:proofErr w:type="spellStart"/>
            <w:r w:rsidRPr="00DC64A7">
              <w:rPr>
                <w:rFonts w:ascii="Trebuchet MS" w:hAnsi="Trebuchet MS"/>
                <w:color w:val="0F243E" w:themeColor="text2" w:themeShade="80"/>
              </w:rPr>
              <w:t>taxe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abonamente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cotizații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acorduri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autorizații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necesare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pentru</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implementarea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proiectului</w:t>
            </w:r>
            <w:proofErr w:type="spellEnd"/>
            <w:r w:rsidRPr="00DC64A7">
              <w:rPr>
                <w:rFonts w:ascii="Trebuchet MS" w:hAnsi="Trebuchet MS"/>
                <w:color w:val="0F243E" w:themeColor="text2" w:themeShade="80"/>
              </w:rPr>
              <w:t>:</w:t>
            </w:r>
          </w:p>
        </w:tc>
        <w:tc>
          <w:tcPr>
            <w:tcW w:w="1425" w:type="pct"/>
            <w:gridSpan w:val="2"/>
            <w:vAlign w:val="center"/>
          </w:tcPr>
          <w:p w14:paraId="7E591B0F" w14:textId="78B4DA5B" w:rsidR="00743582" w:rsidRPr="00DC64A7" w:rsidRDefault="00884E71" w:rsidP="005474B1">
            <w:pPr>
              <w:rPr>
                <w:rFonts w:ascii="Trebuchet MS" w:hAnsi="Trebuchet MS" w:cstheme="minorHAnsi"/>
                <w:color w:val="0F243E" w:themeColor="text2" w:themeShade="80"/>
                <w:lang w:val="ro-RO"/>
              </w:rPr>
            </w:pPr>
            <w:r w:rsidRPr="00DC64A7">
              <w:rPr>
                <w:rFonts w:ascii="Trebuchet MS" w:hAnsi="Trebuchet MS"/>
                <w:color w:val="0F243E" w:themeColor="text2" w:themeShade="80"/>
              </w:rPr>
              <w:t xml:space="preserve">32 - </w:t>
            </w:r>
            <w:proofErr w:type="spellStart"/>
            <w:r w:rsidRPr="00DC64A7">
              <w:rPr>
                <w:rFonts w:ascii="Trebuchet MS" w:hAnsi="Trebuchet MS"/>
                <w:color w:val="0F243E" w:themeColor="text2" w:themeShade="80"/>
              </w:rPr>
              <w:t>cheltuieli</w:t>
            </w:r>
            <w:proofErr w:type="spellEnd"/>
            <w:r w:rsidRPr="00DC64A7">
              <w:rPr>
                <w:rFonts w:ascii="Trebuchet MS" w:hAnsi="Trebuchet MS"/>
                <w:color w:val="0F243E" w:themeColor="text2" w:themeShade="80"/>
              </w:rPr>
              <w:t xml:space="preserve"> cu </w:t>
            </w:r>
            <w:proofErr w:type="spellStart"/>
            <w:r w:rsidRPr="00DC64A7">
              <w:rPr>
                <w:rFonts w:ascii="Trebuchet MS" w:hAnsi="Trebuchet MS"/>
                <w:color w:val="0F243E" w:themeColor="text2" w:themeShade="80"/>
              </w:rPr>
              <w:t>taxe</w:t>
            </w:r>
            <w:proofErr w:type="spellEnd"/>
            <w:r w:rsidRPr="00DC64A7">
              <w:rPr>
                <w:rFonts w:ascii="Trebuchet MS" w:hAnsi="Trebuchet MS"/>
                <w:color w:val="0F243E" w:themeColor="text2" w:themeShade="80"/>
              </w:rPr>
              <w:t>/</w:t>
            </w:r>
            <w:proofErr w:type="spellStart"/>
            <w:r w:rsidRPr="00DC64A7">
              <w:rPr>
                <w:rFonts w:ascii="Trebuchet MS" w:hAnsi="Trebuchet MS"/>
                <w:color w:val="0F243E" w:themeColor="text2" w:themeShade="80"/>
              </w:rPr>
              <w:t>abonamente</w:t>
            </w:r>
            <w:proofErr w:type="spellEnd"/>
            <w:r w:rsidRPr="00DC64A7">
              <w:rPr>
                <w:rFonts w:ascii="Trebuchet MS" w:hAnsi="Trebuchet MS"/>
                <w:color w:val="0F243E" w:themeColor="text2" w:themeShade="80"/>
              </w:rPr>
              <w:t>/</w:t>
            </w:r>
            <w:proofErr w:type="spellStart"/>
            <w:r w:rsidRPr="00DC64A7">
              <w:rPr>
                <w:rFonts w:ascii="Trebuchet MS" w:hAnsi="Trebuchet MS"/>
                <w:color w:val="0F243E" w:themeColor="text2" w:themeShade="80"/>
              </w:rPr>
              <w:t>cotizații</w:t>
            </w:r>
            <w:proofErr w:type="spellEnd"/>
            <w:r w:rsidRPr="00DC64A7">
              <w:rPr>
                <w:rFonts w:ascii="Trebuchet MS" w:hAnsi="Trebuchet MS"/>
                <w:color w:val="0F243E" w:themeColor="text2" w:themeShade="80"/>
              </w:rPr>
              <w:t>/</w:t>
            </w:r>
            <w:proofErr w:type="spellStart"/>
            <w:r w:rsidRPr="00DC64A7">
              <w:rPr>
                <w:rFonts w:ascii="Trebuchet MS" w:hAnsi="Trebuchet MS"/>
                <w:color w:val="0F243E" w:themeColor="text2" w:themeShade="80"/>
              </w:rPr>
              <w:t>acorduri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autorizații</w:t>
            </w:r>
            <w:proofErr w:type="spellEnd"/>
            <w:r w:rsidRPr="00DC64A7">
              <w:rPr>
                <w:rFonts w:ascii="Trebuchet MS" w:hAnsi="Trebuchet MS"/>
                <w:color w:val="0F243E" w:themeColor="text2" w:themeShade="80"/>
              </w:rPr>
              <w:t>/</w:t>
            </w:r>
            <w:proofErr w:type="spellStart"/>
            <w:r w:rsidRPr="00DC64A7">
              <w:rPr>
                <w:rFonts w:ascii="Trebuchet MS" w:hAnsi="Trebuchet MS"/>
                <w:color w:val="0F243E" w:themeColor="text2" w:themeShade="80"/>
              </w:rPr>
              <w:t>garantii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bancare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necesare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pentru</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implementarea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proiectului</w:t>
            </w:r>
            <w:proofErr w:type="spellEnd"/>
            <w:r w:rsidRPr="00DC64A7" w:rsidDel="00884E71">
              <w:rPr>
                <w:rFonts w:ascii="Trebuchet MS" w:hAnsi="Trebuchet MS" w:cstheme="minorHAnsi"/>
                <w:color w:val="0F243E" w:themeColor="text2" w:themeShade="80"/>
              </w:rPr>
              <w:t xml:space="preserve"> </w:t>
            </w:r>
          </w:p>
        </w:tc>
        <w:tc>
          <w:tcPr>
            <w:tcW w:w="2203" w:type="pct"/>
          </w:tcPr>
          <w:p w14:paraId="170DA811" w14:textId="77777777" w:rsidR="00884E71" w:rsidRPr="00DE2AED" w:rsidRDefault="00884E71" w:rsidP="005474B1">
            <w:pPr>
              <w:numPr>
                <w:ilvl w:val="0"/>
                <w:numId w:val="16"/>
              </w:numPr>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Taxe de </w:t>
            </w:r>
            <w:proofErr w:type="spellStart"/>
            <w:r w:rsidRPr="00DE2AED">
              <w:rPr>
                <w:rFonts w:ascii="Trebuchet MS" w:hAnsi="Trebuchet MS"/>
                <w:color w:val="0F243E" w:themeColor="text2" w:themeShade="80"/>
                <w:lang w:val="fr-FR"/>
              </w:rPr>
              <w:t>participare</w:t>
            </w:r>
            <w:proofErr w:type="spellEnd"/>
            <w:r w:rsidRPr="00DE2AED">
              <w:rPr>
                <w:rFonts w:ascii="Trebuchet MS" w:hAnsi="Trebuchet MS"/>
                <w:color w:val="0F243E" w:themeColor="text2" w:themeShade="80"/>
                <w:lang w:val="fr-FR"/>
              </w:rPr>
              <w:t xml:space="preserve"> la </w:t>
            </w:r>
            <w:proofErr w:type="spellStart"/>
            <w:r w:rsidRPr="00DE2AED">
              <w:rPr>
                <w:rFonts w:ascii="Trebuchet MS" w:hAnsi="Trebuchet MS"/>
                <w:color w:val="0F243E" w:themeColor="text2" w:themeShade="80"/>
                <w:lang w:val="fr-FR"/>
              </w:rPr>
              <w:t>programe</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formare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educație</w:t>
            </w:r>
            <w:proofErr w:type="spellEnd"/>
            <w:r w:rsidRPr="00DE2AED">
              <w:rPr>
                <w:rFonts w:ascii="Trebuchet MS" w:hAnsi="Trebuchet MS"/>
                <w:color w:val="0F243E" w:themeColor="text2" w:themeShade="80"/>
                <w:lang w:val="fr-FR"/>
              </w:rPr>
              <w:t xml:space="preserve">     </w:t>
            </w:r>
          </w:p>
          <w:p w14:paraId="01F548C8" w14:textId="77777777" w:rsidR="00884E71" w:rsidRPr="00DC64A7" w:rsidRDefault="00884E71" w:rsidP="005474B1">
            <w:pPr>
              <w:numPr>
                <w:ilvl w:val="0"/>
                <w:numId w:val="16"/>
              </w:numPr>
              <w:jc w:val="both"/>
              <w:rPr>
                <w:rFonts w:ascii="Trebuchet MS" w:hAnsi="Trebuchet MS"/>
                <w:color w:val="0F243E" w:themeColor="text2" w:themeShade="80"/>
              </w:rPr>
            </w:pPr>
            <w:proofErr w:type="spellStart"/>
            <w:r w:rsidRPr="00DC64A7">
              <w:rPr>
                <w:rFonts w:ascii="Trebuchet MS" w:hAnsi="Trebuchet MS"/>
                <w:color w:val="0F243E" w:themeColor="text2" w:themeShade="80"/>
              </w:rPr>
              <w:t>Taxe</w:t>
            </w:r>
            <w:proofErr w:type="spellEnd"/>
            <w:r w:rsidRPr="00DC64A7">
              <w:rPr>
                <w:rFonts w:ascii="Trebuchet MS" w:hAnsi="Trebuchet MS"/>
                <w:color w:val="0F243E" w:themeColor="text2" w:themeShade="80"/>
              </w:rPr>
              <w:t xml:space="preserve"> de </w:t>
            </w:r>
            <w:proofErr w:type="spellStart"/>
            <w:r w:rsidRPr="00DC64A7">
              <w:rPr>
                <w:rFonts w:ascii="Trebuchet MS" w:hAnsi="Trebuchet MS"/>
                <w:color w:val="0F243E" w:themeColor="text2" w:themeShade="80"/>
              </w:rPr>
              <w:t>eliberare</w:t>
            </w:r>
            <w:proofErr w:type="spellEnd"/>
            <w:r w:rsidRPr="00DC64A7">
              <w:rPr>
                <w:rFonts w:ascii="Trebuchet MS" w:hAnsi="Trebuchet MS"/>
                <w:color w:val="0F243E" w:themeColor="text2" w:themeShade="80"/>
              </w:rPr>
              <w:t xml:space="preserve"> a </w:t>
            </w:r>
            <w:proofErr w:type="spellStart"/>
            <w:r w:rsidRPr="00DC64A7">
              <w:rPr>
                <w:rFonts w:ascii="Trebuchet MS" w:hAnsi="Trebuchet MS"/>
                <w:color w:val="0F243E" w:themeColor="text2" w:themeShade="80"/>
              </w:rPr>
              <w:t>certificatelor</w:t>
            </w:r>
            <w:proofErr w:type="spellEnd"/>
            <w:r w:rsidRPr="00DC64A7">
              <w:rPr>
                <w:rFonts w:ascii="Trebuchet MS" w:hAnsi="Trebuchet MS"/>
                <w:color w:val="0F243E" w:themeColor="text2" w:themeShade="80"/>
              </w:rPr>
              <w:t xml:space="preserve"> de </w:t>
            </w:r>
            <w:proofErr w:type="spellStart"/>
            <w:r w:rsidRPr="00DC64A7">
              <w:rPr>
                <w:rFonts w:ascii="Trebuchet MS" w:hAnsi="Trebuchet MS"/>
                <w:color w:val="0F243E" w:themeColor="text2" w:themeShade="80"/>
              </w:rPr>
              <w:t>calificare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absolvire</w:t>
            </w:r>
            <w:proofErr w:type="spellEnd"/>
            <w:r w:rsidRPr="00DC64A7">
              <w:rPr>
                <w:rFonts w:ascii="Trebuchet MS" w:hAnsi="Trebuchet MS"/>
                <w:color w:val="0F243E" w:themeColor="text2" w:themeShade="80"/>
              </w:rPr>
              <w:t xml:space="preserve">; </w:t>
            </w:r>
          </w:p>
          <w:p w14:paraId="39F5C167" w14:textId="77777777" w:rsidR="00884E71" w:rsidRPr="00DE2AED" w:rsidRDefault="00884E71" w:rsidP="005474B1">
            <w:pPr>
              <w:numPr>
                <w:ilvl w:val="0"/>
                <w:numId w:val="16"/>
              </w:numPr>
              <w:jc w:val="both"/>
              <w:rPr>
                <w:rFonts w:ascii="Trebuchet MS" w:hAnsi="Trebuchet MS"/>
                <w:color w:val="0F243E" w:themeColor="text2" w:themeShade="80"/>
                <w:lang w:val="fr-FR"/>
              </w:rPr>
            </w:pPr>
            <w:proofErr w:type="spellStart"/>
            <w:r w:rsidRPr="00DE2AED">
              <w:rPr>
                <w:rFonts w:ascii="Trebuchet MS" w:hAnsi="Trebuchet MS"/>
                <w:color w:val="0F243E" w:themeColor="text2" w:themeShade="80"/>
                <w:lang w:val="fr-FR"/>
              </w:rPr>
              <w:t>Cheltuielile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achiziţia</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publicaţii</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abonamente</w:t>
            </w:r>
            <w:proofErr w:type="spellEnd"/>
            <w:r w:rsidRPr="00DE2AED">
              <w:rPr>
                <w:rFonts w:ascii="Trebuchet MS" w:hAnsi="Trebuchet MS"/>
                <w:color w:val="0F243E" w:themeColor="text2" w:themeShade="80"/>
                <w:lang w:val="fr-FR"/>
              </w:rPr>
              <w:t xml:space="preserve"> la </w:t>
            </w:r>
            <w:proofErr w:type="spellStart"/>
            <w:r w:rsidRPr="00DE2AED">
              <w:rPr>
                <w:rFonts w:ascii="Trebuchet MS" w:hAnsi="Trebuchet MS"/>
                <w:color w:val="0F243E" w:themeColor="text2" w:themeShade="80"/>
                <w:lang w:val="fr-FR"/>
              </w:rPr>
              <w:t>publicaţii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cărţi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relevante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obiectul</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activitate</w:t>
            </w:r>
            <w:proofErr w:type="spellEnd"/>
            <w:r w:rsidRPr="00DE2AED">
              <w:rPr>
                <w:rFonts w:ascii="Trebuchet MS" w:hAnsi="Trebuchet MS"/>
                <w:color w:val="0F243E" w:themeColor="text2" w:themeShade="80"/>
                <w:lang w:val="fr-FR"/>
              </w:rPr>
              <w:t xml:space="preserve"> al </w:t>
            </w:r>
            <w:proofErr w:type="spellStart"/>
            <w:r w:rsidRPr="00DE2AED">
              <w:rPr>
                <w:rFonts w:ascii="Trebuchet MS" w:hAnsi="Trebuchet MS"/>
                <w:color w:val="0F243E" w:themeColor="text2" w:themeShade="80"/>
                <w:lang w:val="fr-FR"/>
              </w:rPr>
              <w:t>beneficiarului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în</w:t>
            </w:r>
            <w:proofErr w:type="spellEnd"/>
            <w:r w:rsidRPr="00DE2AED">
              <w:rPr>
                <w:rFonts w:ascii="Trebuchet MS" w:hAnsi="Trebuchet MS"/>
                <w:color w:val="0F243E" w:themeColor="text2" w:themeShade="80"/>
                <w:lang w:val="fr-FR"/>
              </w:rPr>
              <w:t xml:space="preserve"> format </w:t>
            </w:r>
            <w:proofErr w:type="spellStart"/>
            <w:r w:rsidRPr="00DE2AED">
              <w:rPr>
                <w:rFonts w:ascii="Trebuchet MS" w:hAnsi="Trebuchet MS"/>
                <w:color w:val="0F243E" w:themeColor="text2" w:themeShade="80"/>
                <w:lang w:val="fr-FR"/>
              </w:rPr>
              <w:t>tipărit</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sau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electronic</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precum</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cotizaţiile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participarea</w:t>
            </w:r>
            <w:proofErr w:type="spellEnd"/>
            <w:r w:rsidRPr="00DE2AED">
              <w:rPr>
                <w:rFonts w:ascii="Trebuchet MS" w:hAnsi="Trebuchet MS"/>
                <w:color w:val="0F243E" w:themeColor="text2" w:themeShade="80"/>
                <w:lang w:val="fr-FR"/>
              </w:rPr>
              <w:t xml:space="preserve"> </w:t>
            </w:r>
            <w:proofErr w:type="gramStart"/>
            <w:r w:rsidRPr="00DE2AED">
              <w:rPr>
                <w:rFonts w:ascii="Trebuchet MS" w:hAnsi="Trebuchet MS"/>
                <w:color w:val="0F243E" w:themeColor="text2" w:themeShade="80"/>
                <w:lang w:val="fr-FR"/>
              </w:rPr>
              <w:t xml:space="preserve">la </w:t>
            </w:r>
            <w:proofErr w:type="spellStart"/>
            <w:r w:rsidRPr="00DE2AED">
              <w:rPr>
                <w:rFonts w:ascii="Trebuchet MS" w:hAnsi="Trebuchet MS"/>
                <w:color w:val="0F243E" w:themeColor="text2" w:themeShade="80"/>
                <w:lang w:val="fr-FR"/>
              </w:rPr>
              <w:t>asociaţii</w:t>
            </w:r>
            <w:proofErr w:type="spellEnd"/>
            <w:proofErr w:type="gramEnd"/>
            <w:r w:rsidRPr="00DE2AED">
              <w:rPr>
                <w:rFonts w:ascii="Trebuchet MS" w:hAnsi="Trebuchet MS"/>
                <w:color w:val="0F243E" w:themeColor="text2" w:themeShade="80"/>
                <w:lang w:val="fr-FR"/>
              </w:rPr>
              <w:t>.</w:t>
            </w:r>
          </w:p>
          <w:p w14:paraId="24094E5C" w14:textId="77777777" w:rsidR="00884E71" w:rsidRPr="00DC64A7" w:rsidRDefault="00884E71" w:rsidP="005474B1">
            <w:pPr>
              <w:numPr>
                <w:ilvl w:val="0"/>
                <w:numId w:val="16"/>
              </w:numPr>
              <w:jc w:val="both"/>
              <w:rPr>
                <w:rFonts w:ascii="Trebuchet MS" w:hAnsi="Trebuchet MS"/>
                <w:color w:val="0F243E" w:themeColor="text2" w:themeShade="80"/>
              </w:rPr>
            </w:pPr>
            <w:proofErr w:type="spellStart"/>
            <w:r w:rsidRPr="00DC64A7">
              <w:rPr>
                <w:rFonts w:ascii="Trebuchet MS" w:hAnsi="Trebuchet MS"/>
                <w:color w:val="0F243E" w:themeColor="text2" w:themeShade="80"/>
              </w:rPr>
              <w:t>Achiziționare</w:t>
            </w:r>
            <w:proofErr w:type="spellEnd"/>
            <w:r w:rsidRPr="00DC64A7">
              <w:rPr>
                <w:rFonts w:ascii="Trebuchet MS" w:hAnsi="Trebuchet MS"/>
                <w:color w:val="0F243E" w:themeColor="text2" w:themeShade="80"/>
              </w:rPr>
              <w:t xml:space="preserve"> de </w:t>
            </w:r>
            <w:proofErr w:type="spellStart"/>
            <w:r w:rsidRPr="00DC64A7">
              <w:rPr>
                <w:rFonts w:ascii="Trebuchet MS" w:hAnsi="Trebuchet MS"/>
                <w:color w:val="0F243E" w:themeColor="text2" w:themeShade="80"/>
              </w:rPr>
              <w:t>reviste</w:t>
            </w:r>
            <w:proofErr w:type="spellEnd"/>
            <w:r w:rsidRPr="00DC64A7">
              <w:rPr>
                <w:rFonts w:ascii="Trebuchet MS" w:hAnsi="Trebuchet MS"/>
                <w:color w:val="0F243E" w:themeColor="text2" w:themeShade="80"/>
              </w:rPr>
              <w:t xml:space="preserve"> de </w:t>
            </w:r>
            <w:proofErr w:type="spellStart"/>
            <w:r w:rsidRPr="00DC64A7">
              <w:rPr>
                <w:rFonts w:ascii="Trebuchet MS" w:hAnsi="Trebuchet MS"/>
                <w:color w:val="0F243E" w:themeColor="text2" w:themeShade="80"/>
              </w:rPr>
              <w:t>specialitate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materiale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educaționale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relevante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pentru</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operațiune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în</w:t>
            </w:r>
            <w:proofErr w:type="spellEnd"/>
            <w:r w:rsidRPr="00DC64A7">
              <w:rPr>
                <w:rFonts w:ascii="Trebuchet MS" w:hAnsi="Trebuchet MS"/>
                <w:color w:val="0F243E" w:themeColor="text2" w:themeShade="80"/>
              </w:rPr>
              <w:t xml:space="preserve"> format </w:t>
            </w:r>
            <w:proofErr w:type="spellStart"/>
            <w:r w:rsidRPr="00DC64A7">
              <w:rPr>
                <w:rFonts w:ascii="Trebuchet MS" w:hAnsi="Trebuchet MS"/>
                <w:color w:val="0F243E" w:themeColor="text2" w:themeShade="80"/>
              </w:rPr>
              <w:t>tipărit</w:t>
            </w:r>
            <w:proofErr w:type="spellEnd"/>
            <w:r w:rsidRPr="00DC64A7">
              <w:rPr>
                <w:rFonts w:ascii="Trebuchet MS" w:hAnsi="Trebuchet MS"/>
                <w:color w:val="0F243E" w:themeColor="text2" w:themeShade="80"/>
              </w:rPr>
              <w:t xml:space="preserve">, audio </w:t>
            </w:r>
            <w:proofErr w:type="spellStart"/>
            <w:r w:rsidRPr="00DC64A7">
              <w:rPr>
                <w:rFonts w:ascii="Trebuchet MS" w:hAnsi="Trebuchet MS"/>
                <w:color w:val="0F243E" w:themeColor="text2" w:themeShade="80"/>
              </w:rPr>
              <w:t>şi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sau</w:t>
            </w:r>
            <w:proofErr w:type="spellEnd"/>
            <w:r w:rsidRPr="00DC64A7">
              <w:rPr>
                <w:rFonts w:ascii="Trebuchet MS" w:hAnsi="Trebuchet MS"/>
                <w:color w:val="0F243E" w:themeColor="text2" w:themeShade="80"/>
              </w:rPr>
              <w:t xml:space="preserve"> electronic;</w:t>
            </w:r>
          </w:p>
          <w:p w14:paraId="140FE3E9" w14:textId="77777777" w:rsidR="00884E71" w:rsidRPr="00DE2AED" w:rsidRDefault="00884E71" w:rsidP="005474B1">
            <w:pPr>
              <w:numPr>
                <w:ilvl w:val="0"/>
                <w:numId w:val="16"/>
              </w:numPr>
              <w:jc w:val="both"/>
              <w:rPr>
                <w:rFonts w:ascii="Trebuchet MS" w:hAnsi="Trebuchet MS"/>
                <w:color w:val="0F243E" w:themeColor="text2" w:themeShade="80"/>
                <w:lang w:val="fr-FR"/>
              </w:rPr>
            </w:pPr>
            <w:proofErr w:type="spellStart"/>
            <w:r w:rsidRPr="00DE2AED">
              <w:rPr>
                <w:rFonts w:ascii="Trebuchet MS" w:hAnsi="Trebuchet MS"/>
                <w:color w:val="0F243E" w:themeColor="text2" w:themeShade="80"/>
                <w:lang w:val="fr-FR"/>
              </w:rPr>
              <w:t>Cheltuielile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aferente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garanțiilor</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oferite</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bănci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sau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alte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instituții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financiare</w:t>
            </w:r>
            <w:proofErr w:type="spellEnd"/>
            <w:r w:rsidRPr="00DE2AED">
              <w:rPr>
                <w:rFonts w:ascii="Trebuchet MS" w:hAnsi="Trebuchet MS"/>
                <w:color w:val="0F243E" w:themeColor="text2" w:themeShade="80"/>
                <w:lang w:val="fr-FR"/>
              </w:rPr>
              <w:t xml:space="preserve">; </w:t>
            </w:r>
          </w:p>
          <w:p w14:paraId="203535E6" w14:textId="24B7AF87" w:rsidR="00743582" w:rsidRPr="00DC64A7" w:rsidRDefault="00884E71" w:rsidP="005474B1">
            <w:pPr>
              <w:numPr>
                <w:ilvl w:val="0"/>
                <w:numId w:val="16"/>
              </w:numPr>
              <w:rPr>
                <w:rFonts w:ascii="Trebuchet MS" w:hAnsi="Trebuchet MS" w:cstheme="minorHAnsi"/>
                <w:color w:val="0F243E" w:themeColor="text2" w:themeShade="80"/>
                <w:lang w:val="ro-RO"/>
              </w:rPr>
            </w:pPr>
            <w:r w:rsidRPr="00DE2AED">
              <w:rPr>
                <w:rFonts w:ascii="Trebuchet MS" w:hAnsi="Trebuchet MS"/>
                <w:color w:val="0F243E" w:themeColor="text2" w:themeShade="80"/>
                <w:lang w:val="fr-FR"/>
              </w:rPr>
              <w:t xml:space="preserve"> </w:t>
            </w:r>
            <w:proofErr w:type="spellStart"/>
            <w:r w:rsidRPr="00DC64A7">
              <w:rPr>
                <w:rFonts w:ascii="Trebuchet MS" w:hAnsi="Trebuchet MS"/>
                <w:color w:val="0F243E" w:themeColor="text2" w:themeShade="80"/>
              </w:rPr>
              <w:t>Taxe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notariale</w:t>
            </w:r>
            <w:proofErr w:type="spellEnd"/>
            <w:r w:rsidRPr="00DC64A7">
              <w:rPr>
                <w:rFonts w:ascii="Trebuchet MS" w:hAnsi="Trebuchet MS"/>
                <w:color w:val="0F243E" w:themeColor="text2" w:themeShade="80"/>
              </w:rPr>
              <w:t xml:space="preserve">.                            </w:t>
            </w:r>
          </w:p>
        </w:tc>
      </w:tr>
      <w:tr w:rsidR="00DC64A7" w:rsidRPr="00DC64A7" w14:paraId="50F50091" w14:textId="77777777" w:rsidTr="00AA18AA">
        <w:tc>
          <w:tcPr>
            <w:tcW w:w="334" w:type="pct"/>
            <w:vMerge/>
            <w:shd w:val="clear" w:color="auto" w:fill="B8CCE4" w:themeFill="accent1" w:themeFillTint="66"/>
          </w:tcPr>
          <w:p w14:paraId="1B73FE4F" w14:textId="77777777" w:rsidR="00743582" w:rsidRPr="00DC64A7" w:rsidRDefault="00743582" w:rsidP="005474B1">
            <w:pPr>
              <w:jc w:val="both"/>
              <w:rPr>
                <w:rFonts w:ascii="Trebuchet MS" w:hAnsi="Trebuchet MS" w:cstheme="minorHAnsi"/>
                <w:color w:val="0F243E" w:themeColor="text2" w:themeShade="80"/>
                <w:lang w:val="ro-RO"/>
              </w:rPr>
            </w:pPr>
          </w:p>
        </w:tc>
        <w:tc>
          <w:tcPr>
            <w:tcW w:w="1038" w:type="pct"/>
            <w:vAlign w:val="center"/>
          </w:tcPr>
          <w:p w14:paraId="4BEFE42E" w14:textId="6D620C49" w:rsidR="00743582" w:rsidRPr="00DC64A7" w:rsidRDefault="00884E71" w:rsidP="005474B1">
            <w:pPr>
              <w:rPr>
                <w:rFonts w:ascii="Trebuchet MS" w:hAnsi="Trebuchet MS" w:cstheme="minorHAnsi"/>
                <w:color w:val="0F243E" w:themeColor="text2" w:themeShade="80"/>
                <w:lang w:val="ro-RO"/>
              </w:rPr>
            </w:pPr>
            <w:r w:rsidRPr="00DE2AED">
              <w:rPr>
                <w:rFonts w:ascii="Trebuchet MS" w:hAnsi="Trebuchet MS"/>
                <w:color w:val="0F243E" w:themeColor="text2" w:themeShade="80"/>
                <w:lang w:val="ro-RO"/>
              </w:rPr>
              <w:t>21-Cheltuieli cu achiziția de active fixe corporale (altele decât terenuri și imobile), obiecte de inventar, materii prime și materiale, inclusiv materiale consumabile</w:t>
            </w:r>
            <w:r w:rsidRPr="00DE2AED" w:rsidDel="00884E71">
              <w:rPr>
                <w:rFonts w:ascii="Trebuchet MS" w:hAnsi="Trebuchet MS" w:cstheme="minorHAnsi"/>
                <w:color w:val="0F243E" w:themeColor="text2" w:themeShade="80"/>
                <w:lang w:val="ro-RO"/>
              </w:rPr>
              <w:t xml:space="preserve"> </w:t>
            </w:r>
          </w:p>
        </w:tc>
        <w:tc>
          <w:tcPr>
            <w:tcW w:w="1425" w:type="pct"/>
            <w:gridSpan w:val="2"/>
            <w:vAlign w:val="center"/>
          </w:tcPr>
          <w:p w14:paraId="4D119D7D" w14:textId="5A6412A5" w:rsidR="00743582" w:rsidRPr="00DC64A7" w:rsidRDefault="00884E71" w:rsidP="005474B1">
            <w:pPr>
              <w:rPr>
                <w:rFonts w:ascii="Trebuchet MS" w:hAnsi="Trebuchet MS" w:cstheme="minorHAnsi"/>
                <w:color w:val="0F243E" w:themeColor="text2" w:themeShade="80"/>
                <w:lang w:val="ro-RO"/>
              </w:rPr>
            </w:pPr>
            <w:r w:rsidRPr="00DC64A7">
              <w:rPr>
                <w:rFonts w:ascii="Trebuchet MS" w:hAnsi="Trebuchet MS"/>
                <w:color w:val="0F243E" w:themeColor="text2" w:themeShade="80"/>
              </w:rPr>
              <w:t xml:space="preserve">70-Cheltuieli cu </w:t>
            </w:r>
            <w:proofErr w:type="spellStart"/>
            <w:r w:rsidRPr="00DC64A7">
              <w:rPr>
                <w:rFonts w:ascii="Trebuchet MS" w:hAnsi="Trebuchet MS"/>
                <w:color w:val="0F243E" w:themeColor="text2" w:themeShade="80"/>
              </w:rPr>
              <w:t>achiziția</w:t>
            </w:r>
            <w:proofErr w:type="spellEnd"/>
            <w:r w:rsidRPr="00DC64A7">
              <w:rPr>
                <w:rFonts w:ascii="Trebuchet MS" w:hAnsi="Trebuchet MS"/>
                <w:color w:val="0F243E" w:themeColor="text2" w:themeShade="80"/>
              </w:rPr>
              <w:t xml:space="preserve"> de </w:t>
            </w:r>
            <w:proofErr w:type="spellStart"/>
            <w:r w:rsidRPr="00DC64A7">
              <w:rPr>
                <w:rFonts w:ascii="Trebuchet MS" w:hAnsi="Trebuchet MS"/>
                <w:color w:val="0F243E" w:themeColor="text2" w:themeShade="80"/>
              </w:rPr>
              <w:t>materii</w:t>
            </w:r>
            <w:proofErr w:type="spellEnd"/>
            <w:r w:rsidRPr="00DC64A7">
              <w:rPr>
                <w:rFonts w:ascii="Trebuchet MS" w:hAnsi="Trebuchet MS"/>
                <w:color w:val="0F243E" w:themeColor="text2" w:themeShade="80"/>
              </w:rPr>
              <w:t xml:space="preserve"> prime, </w:t>
            </w:r>
            <w:proofErr w:type="spellStart"/>
            <w:r w:rsidRPr="00DC64A7">
              <w:rPr>
                <w:rFonts w:ascii="Trebuchet MS" w:hAnsi="Trebuchet MS"/>
                <w:color w:val="0F243E" w:themeColor="text2" w:themeShade="80"/>
              </w:rPr>
              <w:t>materiale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consumabile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și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alte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produse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similare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necesare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proiectului</w:t>
            </w:r>
            <w:proofErr w:type="spellEnd"/>
            <w:r w:rsidRPr="00DC64A7" w:rsidDel="00884E71">
              <w:rPr>
                <w:rFonts w:ascii="Trebuchet MS" w:hAnsi="Trebuchet MS" w:cstheme="minorHAnsi"/>
                <w:color w:val="0F243E" w:themeColor="text2" w:themeShade="80"/>
              </w:rPr>
              <w:t xml:space="preserve"> </w:t>
            </w:r>
          </w:p>
        </w:tc>
        <w:tc>
          <w:tcPr>
            <w:tcW w:w="2203" w:type="pct"/>
          </w:tcPr>
          <w:p w14:paraId="37D3AA04" w14:textId="77777777" w:rsidR="00743582" w:rsidRPr="00DC64A7" w:rsidRDefault="00743582" w:rsidP="005474B1">
            <w:pPr>
              <w:numPr>
                <w:ilvl w:val="0"/>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Materiale</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consumabile</w:t>
            </w:r>
            <w:proofErr w:type="spellEnd"/>
          </w:p>
          <w:p w14:paraId="7B464785" w14:textId="77777777" w:rsidR="00884E71" w:rsidRPr="00DC64A7" w:rsidRDefault="00884E71" w:rsidP="005474B1">
            <w:pPr>
              <w:numPr>
                <w:ilvl w:val="0"/>
                <w:numId w:val="16"/>
              </w:numPr>
              <w:jc w:val="both"/>
              <w:rPr>
                <w:rFonts w:ascii="Trebuchet MS" w:hAnsi="Trebuchet MS"/>
                <w:color w:val="0F243E" w:themeColor="text2" w:themeShade="80"/>
              </w:rPr>
            </w:pPr>
            <w:proofErr w:type="spellStart"/>
            <w:r w:rsidRPr="00DC64A7">
              <w:rPr>
                <w:rFonts w:ascii="Trebuchet MS" w:hAnsi="Trebuchet MS"/>
                <w:color w:val="0F243E" w:themeColor="text2" w:themeShade="80"/>
              </w:rPr>
              <w:t>Cheltuieli</w:t>
            </w:r>
            <w:proofErr w:type="spellEnd"/>
            <w:r w:rsidRPr="00DC64A7">
              <w:rPr>
                <w:rFonts w:ascii="Trebuchet MS" w:hAnsi="Trebuchet MS"/>
                <w:color w:val="0F243E" w:themeColor="text2" w:themeShade="80"/>
              </w:rPr>
              <w:t xml:space="preserve"> cu </w:t>
            </w:r>
            <w:proofErr w:type="spellStart"/>
            <w:r w:rsidRPr="00DC64A7">
              <w:rPr>
                <w:rFonts w:ascii="Trebuchet MS" w:hAnsi="Trebuchet MS"/>
                <w:color w:val="0F243E" w:themeColor="text2" w:themeShade="80"/>
              </w:rPr>
              <w:t>materii</w:t>
            </w:r>
            <w:proofErr w:type="spellEnd"/>
            <w:r w:rsidRPr="00DC64A7">
              <w:rPr>
                <w:rFonts w:ascii="Trebuchet MS" w:hAnsi="Trebuchet MS"/>
                <w:color w:val="0F243E" w:themeColor="text2" w:themeShade="80"/>
              </w:rPr>
              <w:t xml:space="preserve"> prime </w:t>
            </w:r>
            <w:proofErr w:type="spellStart"/>
            <w:r w:rsidRPr="00DC64A7">
              <w:rPr>
                <w:rFonts w:ascii="Trebuchet MS" w:hAnsi="Trebuchet MS"/>
                <w:color w:val="0F243E" w:themeColor="text2" w:themeShade="80"/>
              </w:rPr>
              <w:t>și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materiale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necesare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derulării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cursurilor</w:t>
            </w:r>
            <w:proofErr w:type="spellEnd"/>
            <w:r w:rsidRPr="00DC64A7">
              <w:rPr>
                <w:rFonts w:ascii="Trebuchet MS" w:hAnsi="Trebuchet MS"/>
                <w:color w:val="0F243E" w:themeColor="text2" w:themeShade="80"/>
              </w:rPr>
              <w:t xml:space="preserve"> practice</w:t>
            </w:r>
          </w:p>
          <w:p w14:paraId="7B29409A" w14:textId="77777777" w:rsidR="00884E71" w:rsidRPr="00DC64A7" w:rsidRDefault="00884E71" w:rsidP="005474B1">
            <w:pPr>
              <w:numPr>
                <w:ilvl w:val="0"/>
                <w:numId w:val="16"/>
              </w:numPr>
              <w:jc w:val="both"/>
              <w:rPr>
                <w:rFonts w:ascii="Trebuchet MS" w:hAnsi="Trebuchet MS"/>
                <w:color w:val="0F243E" w:themeColor="text2" w:themeShade="80"/>
              </w:rPr>
            </w:pPr>
            <w:proofErr w:type="spellStart"/>
            <w:r w:rsidRPr="00DC64A7">
              <w:rPr>
                <w:rFonts w:ascii="Trebuchet MS" w:hAnsi="Trebuchet MS"/>
                <w:color w:val="0F243E" w:themeColor="text2" w:themeShade="80"/>
              </w:rPr>
              <w:t>Materiale</w:t>
            </w:r>
            <w:proofErr w:type="spellEnd"/>
            <w:r w:rsidRPr="00DC64A7">
              <w:rPr>
                <w:rFonts w:ascii="Trebuchet MS" w:hAnsi="Trebuchet MS"/>
                <w:color w:val="0F243E" w:themeColor="text2" w:themeShade="80"/>
              </w:rPr>
              <w:t xml:space="preserve"> direct </w:t>
            </w:r>
            <w:proofErr w:type="spellStart"/>
            <w:r w:rsidRPr="00DC64A7">
              <w:rPr>
                <w:rFonts w:ascii="Trebuchet MS" w:hAnsi="Trebuchet MS"/>
                <w:color w:val="0F243E" w:themeColor="text2" w:themeShade="80"/>
              </w:rPr>
              <w:t>atribuibile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susținerii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activităților</w:t>
            </w:r>
            <w:proofErr w:type="spellEnd"/>
            <w:r w:rsidRPr="00DC64A7">
              <w:rPr>
                <w:rFonts w:ascii="Trebuchet MS" w:hAnsi="Trebuchet MS"/>
                <w:color w:val="0F243E" w:themeColor="text2" w:themeShade="80"/>
              </w:rPr>
              <w:t xml:space="preserve"> de </w:t>
            </w:r>
            <w:proofErr w:type="spellStart"/>
            <w:r w:rsidRPr="00DC64A7">
              <w:rPr>
                <w:rFonts w:ascii="Trebuchet MS" w:hAnsi="Trebuchet MS"/>
                <w:color w:val="0F243E" w:themeColor="text2" w:themeShade="80"/>
              </w:rPr>
              <w:t>educație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și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formare</w:t>
            </w:r>
            <w:proofErr w:type="spellEnd"/>
          </w:p>
          <w:p w14:paraId="516855E1" w14:textId="77777777" w:rsidR="00743582" w:rsidRPr="00DC64A7" w:rsidRDefault="00743582" w:rsidP="005474B1">
            <w:pPr>
              <w:numPr>
                <w:ilvl w:val="0"/>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Papetărie</w:t>
            </w:r>
            <w:proofErr w:type="spellEnd"/>
          </w:p>
          <w:p w14:paraId="2AB37E91" w14:textId="77777777" w:rsidR="00743582" w:rsidRPr="00DC64A7" w:rsidRDefault="00743582" w:rsidP="005474B1">
            <w:pPr>
              <w:numPr>
                <w:ilvl w:val="0"/>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Cheltuieli</w:t>
            </w:r>
            <w:proofErr w:type="spellEnd"/>
            <w:r w:rsidRPr="00DC64A7">
              <w:rPr>
                <w:rFonts w:ascii="Trebuchet MS" w:hAnsi="Trebuchet MS" w:cstheme="minorHAnsi"/>
                <w:color w:val="0F243E" w:themeColor="text2" w:themeShade="80"/>
              </w:rPr>
              <w:t xml:space="preserve"> cu </w:t>
            </w:r>
            <w:proofErr w:type="spellStart"/>
            <w:r w:rsidRPr="00DC64A7">
              <w:rPr>
                <w:rFonts w:ascii="Trebuchet MS" w:hAnsi="Trebuchet MS" w:cstheme="minorHAnsi"/>
                <w:color w:val="0F243E" w:themeColor="text2" w:themeShade="80"/>
              </w:rPr>
              <w:t>materialele</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auxiliare</w:t>
            </w:r>
            <w:proofErr w:type="spellEnd"/>
          </w:p>
          <w:p w14:paraId="430B54BF" w14:textId="77777777" w:rsidR="00743582" w:rsidRPr="00DC64A7" w:rsidRDefault="00743582" w:rsidP="005474B1">
            <w:pPr>
              <w:numPr>
                <w:ilvl w:val="0"/>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Cheltuieli</w:t>
            </w:r>
            <w:proofErr w:type="spellEnd"/>
            <w:r w:rsidRPr="00DC64A7">
              <w:rPr>
                <w:rFonts w:ascii="Trebuchet MS" w:hAnsi="Trebuchet MS" w:cstheme="minorHAnsi"/>
                <w:color w:val="0F243E" w:themeColor="text2" w:themeShade="80"/>
              </w:rPr>
              <w:t xml:space="preserve"> cu </w:t>
            </w:r>
            <w:proofErr w:type="spellStart"/>
            <w:r w:rsidRPr="00DC64A7">
              <w:rPr>
                <w:rFonts w:ascii="Trebuchet MS" w:hAnsi="Trebuchet MS" w:cstheme="minorHAnsi"/>
                <w:color w:val="0F243E" w:themeColor="text2" w:themeShade="80"/>
              </w:rPr>
              <w:t>materialele</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pentru</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ambalat</w:t>
            </w:r>
            <w:proofErr w:type="spellEnd"/>
          </w:p>
          <w:p w14:paraId="24BEF596" w14:textId="77777777" w:rsidR="00743582" w:rsidRPr="00DC64A7" w:rsidRDefault="00743582" w:rsidP="005474B1">
            <w:pPr>
              <w:numPr>
                <w:ilvl w:val="0"/>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Cheltuieli</w:t>
            </w:r>
            <w:proofErr w:type="spellEnd"/>
            <w:r w:rsidRPr="00DC64A7">
              <w:rPr>
                <w:rFonts w:ascii="Trebuchet MS" w:hAnsi="Trebuchet MS" w:cstheme="minorHAnsi"/>
                <w:color w:val="0F243E" w:themeColor="text2" w:themeShade="80"/>
              </w:rPr>
              <w:t xml:space="preserve"> cu </w:t>
            </w:r>
            <w:proofErr w:type="spellStart"/>
            <w:r w:rsidRPr="00DC64A7">
              <w:rPr>
                <w:rFonts w:ascii="Trebuchet MS" w:hAnsi="Trebuchet MS" w:cstheme="minorHAnsi"/>
                <w:color w:val="0F243E" w:themeColor="text2" w:themeShade="80"/>
              </w:rPr>
              <w:t>alte</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materiale</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consumabile</w:t>
            </w:r>
            <w:proofErr w:type="spellEnd"/>
          </w:p>
          <w:p w14:paraId="4CE038EF" w14:textId="77777777" w:rsidR="00743582" w:rsidRPr="00DC64A7" w:rsidRDefault="00743582" w:rsidP="005474B1">
            <w:pPr>
              <w:numPr>
                <w:ilvl w:val="0"/>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Multiplicare</w:t>
            </w:r>
            <w:proofErr w:type="spellEnd"/>
          </w:p>
        </w:tc>
      </w:tr>
      <w:tr w:rsidR="00DC64A7" w:rsidRPr="00DC64A7" w14:paraId="08AF38C0" w14:textId="77777777" w:rsidTr="00AA18AA">
        <w:tc>
          <w:tcPr>
            <w:tcW w:w="334" w:type="pct"/>
            <w:vMerge/>
            <w:shd w:val="clear" w:color="auto" w:fill="B8CCE4" w:themeFill="accent1" w:themeFillTint="66"/>
          </w:tcPr>
          <w:p w14:paraId="33E537CF" w14:textId="77777777" w:rsidR="00884E71" w:rsidRPr="00DC64A7" w:rsidRDefault="00884E71" w:rsidP="005474B1">
            <w:pPr>
              <w:jc w:val="both"/>
              <w:rPr>
                <w:rFonts w:ascii="Trebuchet MS" w:hAnsi="Trebuchet MS" w:cstheme="minorHAnsi"/>
                <w:color w:val="0F243E" w:themeColor="text2" w:themeShade="80"/>
              </w:rPr>
            </w:pPr>
          </w:p>
        </w:tc>
        <w:tc>
          <w:tcPr>
            <w:tcW w:w="1038" w:type="pct"/>
            <w:vAlign w:val="center"/>
          </w:tcPr>
          <w:p w14:paraId="7B9AC667" w14:textId="164118AB" w:rsidR="00884E71" w:rsidRPr="00DC64A7" w:rsidRDefault="00884E71" w:rsidP="005474B1">
            <w:pPr>
              <w:rPr>
                <w:rFonts w:ascii="Trebuchet MS" w:hAnsi="Trebuchet MS"/>
                <w:color w:val="0F243E" w:themeColor="text2" w:themeShade="80"/>
              </w:rPr>
            </w:pPr>
            <w:r w:rsidRPr="00DC64A7">
              <w:rPr>
                <w:rFonts w:ascii="Trebuchet MS" w:hAnsi="Trebuchet MS"/>
                <w:color w:val="0F243E" w:themeColor="text2" w:themeShade="80"/>
              </w:rPr>
              <w:t xml:space="preserve">22 - </w:t>
            </w:r>
            <w:proofErr w:type="spellStart"/>
            <w:r w:rsidRPr="00DC64A7">
              <w:rPr>
                <w:rFonts w:ascii="Trebuchet MS" w:hAnsi="Trebuchet MS"/>
                <w:color w:val="0F243E" w:themeColor="text2" w:themeShade="80"/>
              </w:rPr>
              <w:t>cheltuieli</w:t>
            </w:r>
            <w:proofErr w:type="spellEnd"/>
            <w:r w:rsidRPr="00DC64A7">
              <w:rPr>
                <w:rFonts w:ascii="Trebuchet MS" w:hAnsi="Trebuchet MS"/>
                <w:color w:val="0F243E" w:themeColor="text2" w:themeShade="80"/>
              </w:rPr>
              <w:t xml:space="preserve"> cu </w:t>
            </w:r>
            <w:proofErr w:type="spellStart"/>
            <w:r w:rsidRPr="00DC64A7">
              <w:rPr>
                <w:rFonts w:ascii="Trebuchet MS" w:hAnsi="Trebuchet MS"/>
                <w:color w:val="0F243E" w:themeColor="text2" w:themeShade="80"/>
              </w:rPr>
              <w:t>achiziția</w:t>
            </w:r>
            <w:proofErr w:type="spellEnd"/>
            <w:r w:rsidRPr="00DC64A7">
              <w:rPr>
                <w:rFonts w:ascii="Trebuchet MS" w:hAnsi="Trebuchet MS"/>
                <w:color w:val="0F243E" w:themeColor="text2" w:themeShade="80"/>
              </w:rPr>
              <w:t xml:space="preserve"> de active </w:t>
            </w:r>
            <w:proofErr w:type="spellStart"/>
            <w:r w:rsidRPr="00DC64A7">
              <w:rPr>
                <w:rFonts w:ascii="Trebuchet MS" w:hAnsi="Trebuchet MS"/>
                <w:color w:val="0F243E" w:themeColor="text2" w:themeShade="80"/>
              </w:rPr>
              <w:t>necorporale</w:t>
            </w:r>
            <w:proofErr w:type="spellEnd"/>
          </w:p>
        </w:tc>
        <w:tc>
          <w:tcPr>
            <w:tcW w:w="1425" w:type="pct"/>
            <w:gridSpan w:val="2"/>
            <w:vAlign w:val="center"/>
          </w:tcPr>
          <w:p w14:paraId="7BBA652F" w14:textId="2F336897" w:rsidR="00884E71" w:rsidRPr="00DC64A7" w:rsidRDefault="00884E71" w:rsidP="005474B1">
            <w:pPr>
              <w:rPr>
                <w:rFonts w:ascii="Trebuchet MS" w:hAnsi="Trebuchet MS"/>
                <w:color w:val="0F243E" w:themeColor="text2" w:themeShade="80"/>
              </w:rPr>
            </w:pPr>
            <w:r w:rsidRPr="00DC64A7">
              <w:rPr>
                <w:rFonts w:ascii="Trebuchet MS" w:hAnsi="Trebuchet MS"/>
                <w:color w:val="0F243E" w:themeColor="text2" w:themeShade="80"/>
              </w:rPr>
              <w:t xml:space="preserve">76 - </w:t>
            </w:r>
            <w:proofErr w:type="spellStart"/>
            <w:r w:rsidRPr="00DC64A7">
              <w:rPr>
                <w:rFonts w:ascii="Trebuchet MS" w:hAnsi="Trebuchet MS"/>
                <w:color w:val="0F243E" w:themeColor="text2" w:themeShade="80"/>
              </w:rPr>
              <w:t>cheltuieli</w:t>
            </w:r>
            <w:proofErr w:type="spellEnd"/>
            <w:r w:rsidRPr="00DC64A7">
              <w:rPr>
                <w:rFonts w:ascii="Trebuchet MS" w:hAnsi="Trebuchet MS"/>
                <w:color w:val="0F243E" w:themeColor="text2" w:themeShade="80"/>
              </w:rPr>
              <w:t xml:space="preserve"> cu </w:t>
            </w:r>
            <w:proofErr w:type="spellStart"/>
            <w:r w:rsidRPr="00DC64A7">
              <w:rPr>
                <w:rFonts w:ascii="Trebuchet MS" w:hAnsi="Trebuchet MS"/>
                <w:color w:val="0F243E" w:themeColor="text2" w:themeShade="80"/>
              </w:rPr>
              <w:t>achiziția</w:t>
            </w:r>
            <w:proofErr w:type="spellEnd"/>
            <w:r w:rsidRPr="00DC64A7">
              <w:rPr>
                <w:rFonts w:ascii="Trebuchet MS" w:hAnsi="Trebuchet MS"/>
                <w:color w:val="0F243E" w:themeColor="text2" w:themeShade="80"/>
              </w:rPr>
              <w:t xml:space="preserve"> de active </w:t>
            </w:r>
            <w:proofErr w:type="spellStart"/>
            <w:r w:rsidRPr="00DC64A7">
              <w:rPr>
                <w:rFonts w:ascii="Trebuchet MS" w:hAnsi="Trebuchet MS"/>
                <w:color w:val="0F243E" w:themeColor="text2" w:themeShade="80"/>
              </w:rPr>
              <w:t>necorporale</w:t>
            </w:r>
            <w:proofErr w:type="spellEnd"/>
          </w:p>
        </w:tc>
        <w:tc>
          <w:tcPr>
            <w:tcW w:w="2203" w:type="pct"/>
          </w:tcPr>
          <w:p w14:paraId="38C8C15F" w14:textId="51F8A178" w:rsidR="00884E71" w:rsidRPr="00DC64A7" w:rsidRDefault="00884E71" w:rsidP="005474B1">
            <w:pPr>
              <w:numPr>
                <w:ilvl w:val="0"/>
                <w:numId w:val="16"/>
              </w:numPr>
              <w:rPr>
                <w:rFonts w:ascii="Trebuchet MS" w:hAnsi="Trebuchet MS" w:cstheme="minorHAnsi"/>
                <w:color w:val="0F243E" w:themeColor="text2" w:themeShade="80"/>
              </w:rPr>
            </w:pPr>
            <w:proofErr w:type="spellStart"/>
            <w:r w:rsidRPr="00DC64A7">
              <w:rPr>
                <w:rFonts w:ascii="Trebuchet MS" w:hAnsi="Trebuchet MS"/>
                <w:color w:val="0F243E" w:themeColor="text2" w:themeShade="80"/>
              </w:rPr>
              <w:t>concesiuni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brevete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licente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mărci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comerciale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drepturi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și</w:t>
            </w:r>
            <w:proofErr w:type="spellEnd"/>
            <w:r w:rsidRPr="00DC64A7">
              <w:rPr>
                <w:rFonts w:ascii="Trebuchet MS" w:hAnsi="Trebuchet MS"/>
                <w:color w:val="0F243E" w:themeColor="text2" w:themeShade="80"/>
              </w:rPr>
              <w:t xml:space="preserve"> active </w:t>
            </w:r>
            <w:proofErr w:type="spellStart"/>
            <w:r w:rsidRPr="00DC64A7">
              <w:rPr>
                <w:rFonts w:ascii="Trebuchet MS" w:hAnsi="Trebuchet MS"/>
                <w:color w:val="0F243E" w:themeColor="text2" w:themeShade="80"/>
              </w:rPr>
              <w:t>similare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aplicații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informatice</w:t>
            </w:r>
            <w:proofErr w:type="spellEnd"/>
          </w:p>
        </w:tc>
      </w:tr>
      <w:tr w:rsidR="00DC64A7" w:rsidRPr="00DC64A7" w14:paraId="5A3AB3AE" w14:textId="77777777" w:rsidTr="00AA18AA">
        <w:tc>
          <w:tcPr>
            <w:tcW w:w="334" w:type="pct"/>
            <w:vMerge/>
            <w:shd w:val="clear" w:color="auto" w:fill="B8CCE4" w:themeFill="accent1" w:themeFillTint="66"/>
          </w:tcPr>
          <w:p w14:paraId="715C8DEC" w14:textId="77777777" w:rsidR="00884E71" w:rsidRPr="00DC64A7" w:rsidRDefault="00884E71" w:rsidP="005474B1">
            <w:pPr>
              <w:jc w:val="both"/>
              <w:rPr>
                <w:rFonts w:ascii="Trebuchet MS" w:hAnsi="Trebuchet MS" w:cstheme="minorHAnsi"/>
                <w:color w:val="0F243E" w:themeColor="text2" w:themeShade="80"/>
              </w:rPr>
            </w:pPr>
          </w:p>
        </w:tc>
        <w:tc>
          <w:tcPr>
            <w:tcW w:w="1038" w:type="pct"/>
            <w:vAlign w:val="center"/>
          </w:tcPr>
          <w:p w14:paraId="06BD8974" w14:textId="4778ECCA" w:rsidR="00884E71" w:rsidRPr="00DC64A7" w:rsidRDefault="00884E71" w:rsidP="005474B1">
            <w:pPr>
              <w:rPr>
                <w:rFonts w:ascii="Trebuchet MS" w:hAnsi="Trebuchet MS"/>
                <w:color w:val="0F243E" w:themeColor="text2" w:themeShade="80"/>
              </w:rPr>
            </w:pPr>
            <w:r w:rsidRPr="00DC64A7">
              <w:rPr>
                <w:rFonts w:ascii="Trebuchet MS" w:hAnsi="Trebuchet MS"/>
                <w:color w:val="0F243E" w:themeColor="text2" w:themeShade="80"/>
              </w:rPr>
              <w:t xml:space="preserve">23-Cheltuieli cu </w:t>
            </w:r>
            <w:proofErr w:type="spellStart"/>
            <w:r w:rsidRPr="00DC64A7">
              <w:rPr>
                <w:rFonts w:ascii="Trebuchet MS" w:hAnsi="Trebuchet MS"/>
                <w:color w:val="0F243E" w:themeColor="text2" w:themeShade="80"/>
              </w:rPr>
              <w:t>hrana</w:t>
            </w:r>
            <w:proofErr w:type="spellEnd"/>
          </w:p>
        </w:tc>
        <w:tc>
          <w:tcPr>
            <w:tcW w:w="1425" w:type="pct"/>
            <w:gridSpan w:val="2"/>
            <w:vAlign w:val="center"/>
          </w:tcPr>
          <w:p w14:paraId="304EDE37" w14:textId="68FD7BDE" w:rsidR="00884E71" w:rsidRPr="00DC64A7" w:rsidRDefault="00884E71" w:rsidP="005474B1">
            <w:pPr>
              <w:rPr>
                <w:rFonts w:ascii="Trebuchet MS" w:hAnsi="Trebuchet MS"/>
                <w:color w:val="0F243E" w:themeColor="text2" w:themeShade="80"/>
              </w:rPr>
            </w:pPr>
            <w:r w:rsidRPr="00DC64A7">
              <w:rPr>
                <w:rFonts w:ascii="Trebuchet MS" w:hAnsi="Trebuchet MS"/>
                <w:color w:val="0F243E" w:themeColor="text2" w:themeShade="80"/>
              </w:rPr>
              <w:t xml:space="preserve">81-Cheltuieli cu </w:t>
            </w:r>
            <w:proofErr w:type="spellStart"/>
            <w:r w:rsidRPr="00DC64A7">
              <w:rPr>
                <w:rFonts w:ascii="Trebuchet MS" w:hAnsi="Trebuchet MS"/>
                <w:color w:val="0F243E" w:themeColor="text2" w:themeShade="80"/>
              </w:rPr>
              <w:t>hrana</w:t>
            </w:r>
            <w:proofErr w:type="spellEnd"/>
          </w:p>
        </w:tc>
        <w:tc>
          <w:tcPr>
            <w:tcW w:w="2203" w:type="pct"/>
          </w:tcPr>
          <w:p w14:paraId="5CAFAADC" w14:textId="57A40B3A" w:rsidR="00884E71" w:rsidRPr="00DE2AED" w:rsidRDefault="00884E71" w:rsidP="005474B1">
            <w:pPr>
              <w:numPr>
                <w:ilvl w:val="0"/>
                <w:numId w:val="16"/>
              </w:numPr>
              <w:rPr>
                <w:rFonts w:ascii="Trebuchet MS" w:hAnsi="Trebuchet MS"/>
                <w:color w:val="0F243E" w:themeColor="text2" w:themeShade="80"/>
                <w:lang w:val="fr-FR"/>
              </w:rPr>
            </w:pPr>
            <w:proofErr w:type="spellStart"/>
            <w:r w:rsidRPr="00DE2AED">
              <w:rPr>
                <w:rFonts w:ascii="Trebuchet MS" w:hAnsi="Trebuchet MS"/>
                <w:color w:val="0F243E" w:themeColor="text2" w:themeShade="80"/>
                <w:lang w:val="fr-FR"/>
              </w:rPr>
              <w:t>Cheltuieli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hrana</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participanți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grup</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țintă</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și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alți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participanți</w:t>
            </w:r>
            <w:proofErr w:type="spellEnd"/>
            <w:r w:rsidRPr="00DE2AED">
              <w:rPr>
                <w:rFonts w:ascii="Trebuchet MS" w:hAnsi="Trebuchet MS"/>
                <w:color w:val="0F243E" w:themeColor="text2" w:themeShade="80"/>
                <w:lang w:val="fr-FR"/>
              </w:rPr>
              <w:t xml:space="preserve"> </w:t>
            </w:r>
            <w:proofErr w:type="gramStart"/>
            <w:r w:rsidRPr="00DE2AED">
              <w:rPr>
                <w:rFonts w:ascii="Trebuchet MS" w:hAnsi="Trebuchet MS"/>
                <w:color w:val="0F243E" w:themeColor="text2" w:themeShade="80"/>
                <w:lang w:val="fr-FR"/>
              </w:rPr>
              <w:t xml:space="preserve">la </w:t>
            </w:r>
            <w:proofErr w:type="spellStart"/>
            <w:r w:rsidRPr="00DE2AED">
              <w:rPr>
                <w:rFonts w:ascii="Trebuchet MS" w:hAnsi="Trebuchet MS"/>
                <w:color w:val="0F243E" w:themeColor="text2" w:themeShade="80"/>
                <w:lang w:val="fr-FR"/>
              </w:rPr>
              <w:t>activitățile</w:t>
            </w:r>
            <w:proofErr w:type="spellEnd"/>
            <w:proofErr w:type="gram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proiectului</w:t>
            </w:r>
            <w:proofErr w:type="spellEnd"/>
          </w:p>
        </w:tc>
      </w:tr>
      <w:tr w:rsidR="00DC64A7" w:rsidRPr="00DC64A7" w14:paraId="36CBBBD8" w14:textId="77777777" w:rsidTr="00F35620">
        <w:tc>
          <w:tcPr>
            <w:tcW w:w="334" w:type="pct"/>
            <w:vMerge/>
            <w:shd w:val="clear" w:color="auto" w:fill="B8CCE4" w:themeFill="accent1" w:themeFillTint="66"/>
          </w:tcPr>
          <w:p w14:paraId="4FE8DEBE" w14:textId="77777777" w:rsidR="00884E71" w:rsidRPr="00DE2AED" w:rsidRDefault="00884E71" w:rsidP="005474B1">
            <w:pPr>
              <w:jc w:val="both"/>
              <w:rPr>
                <w:rFonts w:ascii="Trebuchet MS" w:hAnsi="Trebuchet MS" w:cstheme="minorHAnsi"/>
                <w:color w:val="0F243E" w:themeColor="text2" w:themeShade="80"/>
                <w:lang w:val="fr-FR"/>
              </w:rPr>
            </w:pPr>
          </w:p>
        </w:tc>
        <w:tc>
          <w:tcPr>
            <w:tcW w:w="1038" w:type="pct"/>
            <w:vAlign w:val="center"/>
          </w:tcPr>
          <w:p w14:paraId="33B5F172" w14:textId="60969689" w:rsidR="00884E71" w:rsidRPr="00DC64A7" w:rsidRDefault="00884E71" w:rsidP="005474B1">
            <w:pPr>
              <w:rPr>
                <w:rFonts w:ascii="Trebuchet MS" w:hAnsi="Trebuchet MS"/>
                <w:color w:val="0F243E" w:themeColor="text2" w:themeShade="80"/>
                <w:highlight w:val="yellow"/>
              </w:rPr>
            </w:pPr>
            <w:r w:rsidRPr="00DC64A7">
              <w:rPr>
                <w:rFonts w:ascii="Trebuchet MS" w:hAnsi="Trebuchet MS"/>
                <w:color w:val="0F243E" w:themeColor="text2" w:themeShade="80"/>
              </w:rPr>
              <w:t xml:space="preserve">43-Cheltuieli </w:t>
            </w:r>
            <w:proofErr w:type="spellStart"/>
            <w:r w:rsidRPr="00DC64A7">
              <w:rPr>
                <w:rFonts w:ascii="Trebuchet MS" w:hAnsi="Trebuchet MS"/>
                <w:color w:val="0F243E" w:themeColor="text2" w:themeShade="80"/>
              </w:rPr>
              <w:t>pentru</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asigurarea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utilităților</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necesare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funcționarii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structurilor</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operaționalizate</w:t>
            </w:r>
            <w:proofErr w:type="spellEnd"/>
            <w:r w:rsidRPr="00DC64A7">
              <w:rPr>
                <w:rFonts w:ascii="Trebuchet MS" w:hAnsi="Trebuchet MS"/>
                <w:color w:val="0F243E" w:themeColor="text2" w:themeShade="80"/>
              </w:rPr>
              <w:t xml:space="preserve"> in </w:t>
            </w:r>
            <w:proofErr w:type="spellStart"/>
            <w:r w:rsidRPr="00DC64A7">
              <w:rPr>
                <w:rFonts w:ascii="Trebuchet MS" w:hAnsi="Trebuchet MS"/>
                <w:color w:val="0F243E" w:themeColor="text2" w:themeShade="80"/>
              </w:rPr>
              <w:t>cadrul</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proiectului</w:t>
            </w:r>
            <w:proofErr w:type="spellEnd"/>
          </w:p>
        </w:tc>
        <w:tc>
          <w:tcPr>
            <w:tcW w:w="1425" w:type="pct"/>
            <w:gridSpan w:val="2"/>
            <w:vAlign w:val="center"/>
          </w:tcPr>
          <w:p w14:paraId="65FC74C2" w14:textId="27FAFD86" w:rsidR="00884E71" w:rsidRPr="00DC64A7" w:rsidRDefault="00884E71" w:rsidP="005474B1">
            <w:pPr>
              <w:rPr>
                <w:rFonts w:ascii="Trebuchet MS" w:hAnsi="Trebuchet MS"/>
                <w:color w:val="0F243E" w:themeColor="text2" w:themeShade="80"/>
                <w:highlight w:val="yellow"/>
              </w:rPr>
            </w:pPr>
            <w:r w:rsidRPr="00DC64A7">
              <w:rPr>
                <w:rFonts w:ascii="Trebuchet MS" w:hAnsi="Trebuchet MS"/>
                <w:color w:val="0F243E" w:themeColor="text2" w:themeShade="80"/>
              </w:rPr>
              <w:t xml:space="preserve">165-Cheltuieli </w:t>
            </w:r>
            <w:proofErr w:type="spellStart"/>
            <w:r w:rsidRPr="00DC64A7">
              <w:rPr>
                <w:rFonts w:ascii="Trebuchet MS" w:hAnsi="Trebuchet MS"/>
                <w:color w:val="0F243E" w:themeColor="text2" w:themeShade="80"/>
              </w:rPr>
              <w:t>pentru</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asigurarea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utilităților</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necesare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structurii</w:t>
            </w:r>
            <w:proofErr w:type="spellEnd"/>
          </w:p>
        </w:tc>
        <w:tc>
          <w:tcPr>
            <w:tcW w:w="2203" w:type="pct"/>
            <w:shd w:val="clear" w:color="auto" w:fill="FFFFFF" w:themeFill="background1"/>
          </w:tcPr>
          <w:p w14:paraId="5EA0C328" w14:textId="6D1413EE" w:rsidR="00DB48AC" w:rsidRPr="00DC64A7" w:rsidRDefault="00DB48AC" w:rsidP="005474B1">
            <w:pPr>
              <w:numPr>
                <w:ilvl w:val="0"/>
                <w:numId w:val="16"/>
              </w:numPr>
              <w:rPr>
                <w:rFonts w:ascii="Trebuchet MS" w:hAnsi="Trebuchet MS"/>
                <w:color w:val="0F243E" w:themeColor="text2" w:themeShade="80"/>
              </w:rPr>
            </w:pPr>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Utilități</w:t>
            </w:r>
            <w:proofErr w:type="spellEnd"/>
            <w:r w:rsidRPr="00DC64A7">
              <w:rPr>
                <w:rFonts w:ascii="Trebuchet MS" w:hAnsi="Trebuchet MS"/>
                <w:color w:val="0F243E" w:themeColor="text2" w:themeShade="80"/>
              </w:rPr>
              <w:t>:</w:t>
            </w:r>
          </w:p>
          <w:p w14:paraId="586BAE65" w14:textId="77777777" w:rsidR="00DB48AC" w:rsidRPr="00DC64A7" w:rsidRDefault="00DB48AC" w:rsidP="005474B1">
            <w:pPr>
              <w:numPr>
                <w:ilvl w:val="0"/>
                <w:numId w:val="16"/>
              </w:numPr>
              <w:rPr>
                <w:rFonts w:ascii="Trebuchet MS" w:hAnsi="Trebuchet MS"/>
                <w:color w:val="0F243E" w:themeColor="text2" w:themeShade="80"/>
              </w:rPr>
            </w:pPr>
            <w:r w:rsidRPr="00DC64A7">
              <w:rPr>
                <w:rFonts w:ascii="Trebuchet MS" w:hAnsi="Trebuchet MS"/>
                <w:color w:val="0F243E" w:themeColor="text2" w:themeShade="80"/>
              </w:rPr>
              <w:t xml:space="preserve">o </w:t>
            </w:r>
            <w:proofErr w:type="spellStart"/>
            <w:r w:rsidRPr="00DC64A7">
              <w:rPr>
                <w:rFonts w:ascii="Trebuchet MS" w:hAnsi="Trebuchet MS"/>
                <w:color w:val="0F243E" w:themeColor="text2" w:themeShade="80"/>
              </w:rPr>
              <w:t>apă</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şi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canalizare</w:t>
            </w:r>
            <w:proofErr w:type="spellEnd"/>
            <w:r w:rsidRPr="00DC64A7">
              <w:rPr>
                <w:rFonts w:ascii="Trebuchet MS" w:hAnsi="Trebuchet MS"/>
                <w:color w:val="0F243E" w:themeColor="text2" w:themeShade="80"/>
              </w:rPr>
              <w:t>;</w:t>
            </w:r>
          </w:p>
          <w:p w14:paraId="360E42DE" w14:textId="77777777" w:rsidR="00DB48AC" w:rsidRPr="00DC64A7" w:rsidRDefault="00DB48AC" w:rsidP="005474B1">
            <w:pPr>
              <w:numPr>
                <w:ilvl w:val="0"/>
                <w:numId w:val="16"/>
              </w:numPr>
              <w:rPr>
                <w:rFonts w:ascii="Trebuchet MS" w:hAnsi="Trebuchet MS"/>
                <w:color w:val="0F243E" w:themeColor="text2" w:themeShade="80"/>
              </w:rPr>
            </w:pPr>
            <w:r w:rsidRPr="00DC64A7">
              <w:rPr>
                <w:rFonts w:ascii="Trebuchet MS" w:hAnsi="Trebuchet MS"/>
                <w:color w:val="0F243E" w:themeColor="text2" w:themeShade="80"/>
              </w:rPr>
              <w:t xml:space="preserve">o </w:t>
            </w:r>
            <w:proofErr w:type="spellStart"/>
            <w:r w:rsidRPr="00DC64A7">
              <w:rPr>
                <w:rFonts w:ascii="Trebuchet MS" w:hAnsi="Trebuchet MS"/>
                <w:color w:val="0F243E" w:themeColor="text2" w:themeShade="80"/>
              </w:rPr>
              <w:t>servicii</w:t>
            </w:r>
            <w:proofErr w:type="spellEnd"/>
            <w:r w:rsidRPr="00DC64A7">
              <w:rPr>
                <w:rFonts w:ascii="Trebuchet MS" w:hAnsi="Trebuchet MS"/>
                <w:color w:val="0F243E" w:themeColor="text2" w:themeShade="80"/>
              </w:rPr>
              <w:t xml:space="preserve"> de </w:t>
            </w:r>
            <w:proofErr w:type="spellStart"/>
            <w:r w:rsidRPr="00DC64A7">
              <w:rPr>
                <w:rFonts w:ascii="Trebuchet MS" w:hAnsi="Trebuchet MS"/>
                <w:color w:val="0F243E" w:themeColor="text2" w:themeShade="80"/>
              </w:rPr>
              <w:t>salubrizare</w:t>
            </w:r>
            <w:proofErr w:type="spellEnd"/>
            <w:r w:rsidRPr="00DC64A7">
              <w:rPr>
                <w:rFonts w:ascii="Trebuchet MS" w:hAnsi="Trebuchet MS"/>
                <w:color w:val="0F243E" w:themeColor="text2" w:themeShade="80"/>
              </w:rPr>
              <w:t>;</w:t>
            </w:r>
          </w:p>
          <w:p w14:paraId="5C2800E2" w14:textId="77777777" w:rsidR="00DB48AC" w:rsidRPr="00DC64A7" w:rsidRDefault="00DB48AC" w:rsidP="005474B1">
            <w:pPr>
              <w:numPr>
                <w:ilvl w:val="0"/>
                <w:numId w:val="16"/>
              </w:numPr>
              <w:rPr>
                <w:rFonts w:ascii="Trebuchet MS" w:hAnsi="Trebuchet MS"/>
                <w:color w:val="0F243E" w:themeColor="text2" w:themeShade="80"/>
              </w:rPr>
            </w:pPr>
            <w:r w:rsidRPr="00DC64A7">
              <w:rPr>
                <w:rFonts w:ascii="Trebuchet MS" w:hAnsi="Trebuchet MS"/>
                <w:color w:val="0F243E" w:themeColor="text2" w:themeShade="80"/>
              </w:rPr>
              <w:t xml:space="preserve">o </w:t>
            </w:r>
            <w:proofErr w:type="spellStart"/>
            <w:r w:rsidRPr="00DC64A7">
              <w:rPr>
                <w:rFonts w:ascii="Trebuchet MS" w:hAnsi="Trebuchet MS"/>
                <w:color w:val="0F243E" w:themeColor="text2" w:themeShade="80"/>
              </w:rPr>
              <w:t>energie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electrică</w:t>
            </w:r>
            <w:proofErr w:type="spellEnd"/>
            <w:r w:rsidRPr="00DC64A7">
              <w:rPr>
                <w:rFonts w:ascii="Trebuchet MS" w:hAnsi="Trebuchet MS"/>
                <w:color w:val="0F243E" w:themeColor="text2" w:themeShade="80"/>
              </w:rPr>
              <w:t>;</w:t>
            </w:r>
          </w:p>
          <w:p w14:paraId="05B6CDD3" w14:textId="77777777" w:rsidR="00DB48AC" w:rsidRPr="00DE2AED" w:rsidRDefault="00DB48AC" w:rsidP="005474B1">
            <w:pPr>
              <w:numPr>
                <w:ilvl w:val="0"/>
                <w:numId w:val="16"/>
              </w:numPr>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o </w:t>
            </w:r>
            <w:proofErr w:type="spellStart"/>
            <w:r w:rsidRPr="00DE2AED">
              <w:rPr>
                <w:rFonts w:ascii="Trebuchet MS" w:hAnsi="Trebuchet MS"/>
                <w:color w:val="0F243E" w:themeColor="text2" w:themeShade="80"/>
                <w:lang w:val="fr-FR"/>
              </w:rPr>
              <w:t>energie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termică</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sau</w:t>
            </w:r>
            <w:proofErr w:type="spellEnd"/>
            <w:r w:rsidRPr="00DE2AED">
              <w:rPr>
                <w:rFonts w:ascii="Trebuchet MS" w:hAnsi="Trebuchet MS"/>
                <w:color w:val="0F243E" w:themeColor="text2" w:themeShade="80"/>
                <w:lang w:val="fr-FR"/>
              </w:rPr>
              <w:t xml:space="preserve"> gaze </w:t>
            </w:r>
            <w:proofErr w:type="spellStart"/>
            <w:r w:rsidRPr="00DE2AED">
              <w:rPr>
                <w:rFonts w:ascii="Trebuchet MS" w:hAnsi="Trebuchet MS"/>
                <w:color w:val="0F243E" w:themeColor="text2" w:themeShade="80"/>
                <w:lang w:val="fr-FR"/>
              </w:rPr>
              <w:t>naturale</w:t>
            </w:r>
            <w:proofErr w:type="spellEnd"/>
            <w:r w:rsidRPr="00DE2AED">
              <w:rPr>
                <w:rFonts w:ascii="Trebuchet MS" w:hAnsi="Trebuchet MS"/>
                <w:color w:val="0F243E" w:themeColor="text2" w:themeShade="80"/>
                <w:lang w:val="fr-FR"/>
              </w:rPr>
              <w:t>;</w:t>
            </w:r>
          </w:p>
          <w:p w14:paraId="5102C475" w14:textId="364D7F88" w:rsidR="00DB48AC" w:rsidRPr="00DE2AED" w:rsidRDefault="00DB48AC" w:rsidP="005474B1">
            <w:pPr>
              <w:numPr>
                <w:ilvl w:val="0"/>
                <w:numId w:val="16"/>
              </w:numPr>
              <w:rPr>
                <w:rFonts w:ascii="Trebuchet MS" w:hAnsi="Trebuchet MS"/>
                <w:color w:val="0F243E" w:themeColor="text2" w:themeShade="80"/>
                <w:lang w:val="fr-FR"/>
              </w:rPr>
            </w:pPr>
            <w:proofErr w:type="spellStart"/>
            <w:r w:rsidRPr="00DE2AED">
              <w:rPr>
                <w:rFonts w:ascii="Trebuchet MS" w:hAnsi="Trebuchet MS"/>
                <w:color w:val="0F243E" w:themeColor="text2" w:themeShade="80"/>
                <w:lang w:val="fr-FR"/>
              </w:rPr>
              <w:t>telefoane</w:t>
            </w:r>
            <w:proofErr w:type="spellEnd"/>
            <w:r w:rsidRPr="00DE2AED">
              <w:rPr>
                <w:rFonts w:ascii="Trebuchet MS" w:hAnsi="Trebuchet MS"/>
                <w:color w:val="0F243E" w:themeColor="text2" w:themeShade="80"/>
                <w:lang w:val="fr-FR"/>
              </w:rPr>
              <w:t xml:space="preserve">, fax, internet, </w:t>
            </w:r>
            <w:proofErr w:type="spellStart"/>
            <w:r w:rsidRPr="00DE2AED">
              <w:rPr>
                <w:rFonts w:ascii="Trebuchet MS" w:hAnsi="Trebuchet MS"/>
                <w:color w:val="0F243E" w:themeColor="text2" w:themeShade="80"/>
                <w:lang w:val="fr-FR"/>
              </w:rPr>
              <w:t>acces</w:t>
            </w:r>
            <w:proofErr w:type="spellEnd"/>
            <w:r w:rsidRPr="00DE2AED">
              <w:rPr>
                <w:rFonts w:ascii="Trebuchet MS" w:hAnsi="Trebuchet MS"/>
                <w:color w:val="0F243E" w:themeColor="text2" w:themeShade="80"/>
                <w:lang w:val="fr-FR"/>
              </w:rPr>
              <w:t xml:space="preserve"> la </w:t>
            </w:r>
            <w:proofErr w:type="spellStart"/>
            <w:r w:rsidRPr="00DE2AED">
              <w:rPr>
                <w:rFonts w:ascii="Trebuchet MS" w:hAnsi="Trebuchet MS"/>
                <w:color w:val="0F243E" w:themeColor="text2" w:themeShade="80"/>
                <w:lang w:val="fr-FR"/>
              </w:rPr>
              <w:t>baze</w:t>
            </w:r>
            <w:proofErr w:type="spellEnd"/>
            <w:r w:rsidRPr="00DE2AED">
              <w:rPr>
                <w:rFonts w:ascii="Trebuchet MS" w:hAnsi="Trebuchet MS"/>
                <w:color w:val="0F243E" w:themeColor="text2" w:themeShade="80"/>
                <w:lang w:val="fr-FR"/>
              </w:rPr>
              <w:t xml:space="preserve"> de date;</w:t>
            </w:r>
          </w:p>
          <w:p w14:paraId="7237AE2B" w14:textId="02216945" w:rsidR="00DB48AC" w:rsidRPr="00DE2AED" w:rsidRDefault="00DB48AC" w:rsidP="005474B1">
            <w:pPr>
              <w:numPr>
                <w:ilvl w:val="0"/>
                <w:numId w:val="16"/>
              </w:numPr>
              <w:rPr>
                <w:rFonts w:ascii="Trebuchet MS" w:hAnsi="Trebuchet MS"/>
                <w:color w:val="0F243E" w:themeColor="text2" w:themeShade="80"/>
                <w:lang w:val="fr-FR"/>
              </w:rPr>
            </w:pPr>
            <w:proofErr w:type="spellStart"/>
            <w:r w:rsidRPr="00DE2AED">
              <w:rPr>
                <w:rFonts w:ascii="Trebuchet MS" w:hAnsi="Trebuchet MS"/>
                <w:color w:val="0F243E" w:themeColor="text2" w:themeShade="80"/>
                <w:lang w:val="fr-FR"/>
              </w:rPr>
              <w:t>servicii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poștale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sau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servicii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curierat</w:t>
            </w:r>
            <w:proofErr w:type="spellEnd"/>
            <w:r w:rsidRPr="00DE2AED">
              <w:rPr>
                <w:rFonts w:ascii="Trebuchet MS" w:hAnsi="Trebuchet MS"/>
                <w:color w:val="0F243E" w:themeColor="text2" w:themeShade="80"/>
                <w:lang w:val="fr-FR"/>
              </w:rPr>
              <w:t>.</w:t>
            </w:r>
          </w:p>
          <w:p w14:paraId="5D219683" w14:textId="56D02F51" w:rsidR="00DB48AC" w:rsidRPr="00DE2AED" w:rsidRDefault="00DB48AC" w:rsidP="005474B1">
            <w:pPr>
              <w:numPr>
                <w:ilvl w:val="0"/>
                <w:numId w:val="16"/>
              </w:numPr>
              <w:rPr>
                <w:rFonts w:ascii="Trebuchet MS" w:hAnsi="Trebuchet MS"/>
                <w:color w:val="0F243E" w:themeColor="text2" w:themeShade="80"/>
                <w:lang w:val="fr-FR"/>
              </w:rPr>
            </w:pPr>
            <w:proofErr w:type="spellStart"/>
            <w:r w:rsidRPr="00DE2AED">
              <w:rPr>
                <w:rFonts w:ascii="Trebuchet MS" w:hAnsi="Trebuchet MS"/>
                <w:color w:val="0F243E" w:themeColor="text2" w:themeShade="80"/>
                <w:lang w:val="fr-FR"/>
              </w:rPr>
              <w:t>Servicii</w:t>
            </w:r>
            <w:proofErr w:type="spellEnd"/>
            <w:r w:rsidRPr="00DE2AED">
              <w:rPr>
                <w:rFonts w:ascii="Trebuchet MS" w:hAnsi="Trebuchet MS"/>
                <w:color w:val="0F243E" w:themeColor="text2" w:themeShade="80"/>
                <w:lang w:val="fr-FR"/>
              </w:rPr>
              <w:t xml:space="preserve"> </w:t>
            </w:r>
            <w:proofErr w:type="gramStart"/>
            <w:r w:rsidRPr="00DE2AED">
              <w:rPr>
                <w:rFonts w:ascii="Trebuchet MS" w:hAnsi="Trebuchet MS"/>
                <w:color w:val="0F243E" w:themeColor="text2" w:themeShade="80"/>
                <w:lang w:val="fr-FR"/>
              </w:rPr>
              <w:t xml:space="preserve">de </w:t>
            </w:r>
            <w:proofErr w:type="spellStart"/>
            <w:r w:rsidRPr="00DE2AED">
              <w:rPr>
                <w:rFonts w:ascii="Trebuchet MS" w:hAnsi="Trebuchet MS"/>
                <w:color w:val="0F243E" w:themeColor="text2" w:themeShade="80"/>
                <w:lang w:val="fr-FR"/>
              </w:rPr>
              <w:t>administrare</w:t>
            </w:r>
            <w:proofErr w:type="spellEnd"/>
            <w:proofErr w:type="gramEnd"/>
            <w:r w:rsidRPr="00DE2AED">
              <w:rPr>
                <w:rFonts w:ascii="Trebuchet MS" w:hAnsi="Trebuchet MS"/>
                <w:color w:val="0F243E" w:themeColor="text2" w:themeShade="80"/>
                <w:lang w:val="fr-FR"/>
              </w:rPr>
              <w:t xml:space="preserve"> a </w:t>
            </w:r>
            <w:proofErr w:type="spellStart"/>
            <w:r w:rsidRPr="00DE2AED">
              <w:rPr>
                <w:rFonts w:ascii="Trebuchet MS" w:hAnsi="Trebuchet MS"/>
                <w:color w:val="0F243E" w:themeColor="text2" w:themeShade="80"/>
                <w:lang w:val="fr-FR"/>
              </w:rPr>
              <w:t>clădirilor</w:t>
            </w:r>
            <w:proofErr w:type="spellEnd"/>
            <w:r w:rsidRPr="00DE2AED">
              <w:rPr>
                <w:rFonts w:ascii="Trebuchet MS" w:hAnsi="Trebuchet MS"/>
                <w:color w:val="0F243E" w:themeColor="text2" w:themeShade="80"/>
                <w:lang w:val="fr-FR"/>
              </w:rPr>
              <w:t xml:space="preserve">: </w:t>
            </w:r>
          </w:p>
          <w:p w14:paraId="6C981932" w14:textId="77777777" w:rsidR="00DB48AC" w:rsidRPr="00DC64A7" w:rsidRDefault="00DB48AC" w:rsidP="005474B1">
            <w:pPr>
              <w:numPr>
                <w:ilvl w:val="0"/>
                <w:numId w:val="16"/>
              </w:numPr>
              <w:rPr>
                <w:rFonts w:ascii="Trebuchet MS" w:hAnsi="Trebuchet MS"/>
                <w:color w:val="0F243E" w:themeColor="text2" w:themeShade="80"/>
              </w:rPr>
            </w:pPr>
            <w:r w:rsidRPr="00DC64A7">
              <w:rPr>
                <w:rFonts w:ascii="Trebuchet MS" w:hAnsi="Trebuchet MS"/>
                <w:color w:val="0F243E" w:themeColor="text2" w:themeShade="80"/>
              </w:rPr>
              <w:t xml:space="preserve">o </w:t>
            </w:r>
            <w:proofErr w:type="spellStart"/>
            <w:r w:rsidRPr="00DC64A7">
              <w:rPr>
                <w:rFonts w:ascii="Trebuchet MS" w:hAnsi="Trebuchet MS"/>
                <w:color w:val="0F243E" w:themeColor="text2" w:themeShade="80"/>
              </w:rPr>
              <w:t>întreținerea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curentă</w:t>
            </w:r>
            <w:proofErr w:type="spellEnd"/>
            <w:r w:rsidRPr="00DC64A7">
              <w:rPr>
                <w:rFonts w:ascii="Trebuchet MS" w:hAnsi="Trebuchet MS"/>
                <w:color w:val="0F243E" w:themeColor="text2" w:themeShade="80"/>
              </w:rPr>
              <w:t>;</w:t>
            </w:r>
          </w:p>
          <w:p w14:paraId="220B8BCD" w14:textId="77777777" w:rsidR="00DB48AC" w:rsidRPr="00DC64A7" w:rsidRDefault="00DB48AC" w:rsidP="005474B1">
            <w:pPr>
              <w:numPr>
                <w:ilvl w:val="0"/>
                <w:numId w:val="16"/>
              </w:numPr>
              <w:rPr>
                <w:rFonts w:ascii="Trebuchet MS" w:hAnsi="Trebuchet MS"/>
                <w:color w:val="0F243E" w:themeColor="text2" w:themeShade="80"/>
              </w:rPr>
            </w:pPr>
            <w:r w:rsidRPr="00DC64A7">
              <w:rPr>
                <w:rFonts w:ascii="Trebuchet MS" w:hAnsi="Trebuchet MS"/>
                <w:color w:val="0F243E" w:themeColor="text2" w:themeShade="80"/>
              </w:rPr>
              <w:t xml:space="preserve">o </w:t>
            </w:r>
            <w:proofErr w:type="spellStart"/>
            <w:r w:rsidRPr="00DC64A7">
              <w:rPr>
                <w:rFonts w:ascii="Trebuchet MS" w:hAnsi="Trebuchet MS"/>
                <w:color w:val="0F243E" w:themeColor="text2" w:themeShade="80"/>
              </w:rPr>
              <w:t>asigurarea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securității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clădirilor</w:t>
            </w:r>
            <w:proofErr w:type="spellEnd"/>
            <w:r w:rsidRPr="00DC64A7">
              <w:rPr>
                <w:rFonts w:ascii="Trebuchet MS" w:hAnsi="Trebuchet MS"/>
                <w:color w:val="0F243E" w:themeColor="text2" w:themeShade="80"/>
              </w:rPr>
              <w:t>;</w:t>
            </w:r>
          </w:p>
          <w:p w14:paraId="2FFEFC09" w14:textId="77777777" w:rsidR="00DB48AC" w:rsidRPr="00DC64A7" w:rsidRDefault="00DB48AC" w:rsidP="005474B1">
            <w:pPr>
              <w:numPr>
                <w:ilvl w:val="0"/>
                <w:numId w:val="16"/>
              </w:numPr>
              <w:rPr>
                <w:rFonts w:ascii="Trebuchet MS" w:hAnsi="Trebuchet MS"/>
                <w:color w:val="0F243E" w:themeColor="text2" w:themeShade="80"/>
              </w:rPr>
            </w:pPr>
            <w:proofErr w:type="gramStart"/>
            <w:r w:rsidRPr="00DC64A7">
              <w:rPr>
                <w:rFonts w:ascii="Trebuchet MS" w:hAnsi="Trebuchet MS"/>
                <w:color w:val="0F243E" w:themeColor="text2" w:themeShade="80"/>
              </w:rPr>
              <w:t>o</w:t>
            </w:r>
            <w:proofErr w:type="gram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salubrizare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şi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igienizare</w:t>
            </w:r>
            <w:proofErr w:type="spellEnd"/>
            <w:r w:rsidRPr="00DC64A7">
              <w:rPr>
                <w:rFonts w:ascii="Trebuchet MS" w:hAnsi="Trebuchet MS"/>
                <w:color w:val="0F243E" w:themeColor="text2" w:themeShade="80"/>
              </w:rPr>
              <w:t>.</w:t>
            </w:r>
          </w:p>
          <w:p w14:paraId="6417A076" w14:textId="0BB41990" w:rsidR="00DB48AC" w:rsidRPr="00DE2AED" w:rsidRDefault="00DB48AC" w:rsidP="005474B1">
            <w:pPr>
              <w:numPr>
                <w:ilvl w:val="0"/>
                <w:numId w:val="16"/>
              </w:numPr>
              <w:rPr>
                <w:rFonts w:ascii="Trebuchet MS" w:hAnsi="Trebuchet MS"/>
                <w:color w:val="0F243E" w:themeColor="text2" w:themeShade="80"/>
                <w:lang w:val="fr-FR"/>
              </w:rPr>
            </w:pPr>
            <w:proofErr w:type="spellStart"/>
            <w:r w:rsidRPr="00DE2AED">
              <w:rPr>
                <w:rFonts w:ascii="Trebuchet MS" w:hAnsi="Trebuchet MS"/>
                <w:color w:val="0F243E" w:themeColor="text2" w:themeShade="80"/>
                <w:lang w:val="fr-FR"/>
              </w:rPr>
              <w:t>Servicii</w:t>
            </w:r>
            <w:proofErr w:type="spellEnd"/>
            <w:r w:rsidRPr="00DE2AED">
              <w:rPr>
                <w:rFonts w:ascii="Trebuchet MS" w:hAnsi="Trebuchet MS"/>
                <w:color w:val="0F243E" w:themeColor="text2" w:themeShade="80"/>
                <w:lang w:val="fr-FR"/>
              </w:rPr>
              <w:t xml:space="preserve"> </w:t>
            </w:r>
            <w:proofErr w:type="gramStart"/>
            <w:r w:rsidRPr="00DE2AED">
              <w:rPr>
                <w:rFonts w:ascii="Trebuchet MS" w:hAnsi="Trebuchet MS"/>
                <w:color w:val="0F243E" w:themeColor="text2" w:themeShade="80"/>
                <w:lang w:val="fr-FR"/>
              </w:rPr>
              <w:t xml:space="preserve">de </w:t>
            </w:r>
            <w:proofErr w:type="spellStart"/>
            <w:r w:rsidRPr="00DE2AED">
              <w:rPr>
                <w:rFonts w:ascii="Trebuchet MS" w:hAnsi="Trebuchet MS"/>
                <w:color w:val="0F243E" w:themeColor="text2" w:themeShade="80"/>
                <w:lang w:val="fr-FR"/>
              </w:rPr>
              <w:t>întreținere</w:t>
            </w:r>
            <w:proofErr w:type="spellEnd"/>
            <w:proofErr w:type="gram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reparare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echipamente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mijloace</w:t>
            </w:r>
            <w:proofErr w:type="spellEnd"/>
            <w:r w:rsidRPr="00DE2AED">
              <w:rPr>
                <w:rFonts w:ascii="Trebuchet MS" w:hAnsi="Trebuchet MS"/>
                <w:color w:val="0F243E" w:themeColor="text2" w:themeShade="80"/>
                <w:lang w:val="fr-FR"/>
              </w:rPr>
              <w:t xml:space="preserve"> de transport: </w:t>
            </w:r>
          </w:p>
          <w:p w14:paraId="7973BBBC" w14:textId="77777777" w:rsidR="00DB48AC" w:rsidRPr="00DC64A7" w:rsidRDefault="00DB48AC" w:rsidP="005474B1">
            <w:pPr>
              <w:numPr>
                <w:ilvl w:val="0"/>
                <w:numId w:val="16"/>
              </w:numPr>
              <w:rPr>
                <w:rFonts w:ascii="Trebuchet MS" w:hAnsi="Trebuchet MS"/>
                <w:color w:val="0F243E" w:themeColor="text2" w:themeShade="80"/>
              </w:rPr>
            </w:pPr>
            <w:r w:rsidRPr="00DC64A7">
              <w:rPr>
                <w:rFonts w:ascii="Trebuchet MS" w:hAnsi="Trebuchet MS"/>
                <w:color w:val="0F243E" w:themeColor="text2" w:themeShade="80"/>
              </w:rPr>
              <w:t xml:space="preserve">o </w:t>
            </w:r>
            <w:proofErr w:type="spellStart"/>
            <w:r w:rsidRPr="00DC64A7">
              <w:rPr>
                <w:rFonts w:ascii="Trebuchet MS" w:hAnsi="Trebuchet MS"/>
                <w:color w:val="0F243E" w:themeColor="text2" w:themeShade="80"/>
              </w:rPr>
              <w:t>întreținere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echipamente</w:t>
            </w:r>
            <w:proofErr w:type="spellEnd"/>
            <w:r w:rsidRPr="00DC64A7">
              <w:rPr>
                <w:rFonts w:ascii="Trebuchet MS" w:hAnsi="Trebuchet MS"/>
                <w:color w:val="0F243E" w:themeColor="text2" w:themeShade="80"/>
              </w:rPr>
              <w:t>;</w:t>
            </w:r>
          </w:p>
          <w:p w14:paraId="67F61893" w14:textId="77777777" w:rsidR="00DB48AC" w:rsidRPr="00DC64A7" w:rsidRDefault="00DB48AC" w:rsidP="005474B1">
            <w:pPr>
              <w:numPr>
                <w:ilvl w:val="0"/>
                <w:numId w:val="16"/>
              </w:numPr>
              <w:rPr>
                <w:rFonts w:ascii="Trebuchet MS" w:hAnsi="Trebuchet MS"/>
                <w:color w:val="0F243E" w:themeColor="text2" w:themeShade="80"/>
              </w:rPr>
            </w:pPr>
            <w:r w:rsidRPr="00DC64A7">
              <w:rPr>
                <w:rFonts w:ascii="Trebuchet MS" w:hAnsi="Trebuchet MS"/>
                <w:color w:val="0F243E" w:themeColor="text2" w:themeShade="80"/>
              </w:rPr>
              <w:t xml:space="preserve">o </w:t>
            </w:r>
            <w:proofErr w:type="spellStart"/>
            <w:r w:rsidRPr="00DC64A7">
              <w:rPr>
                <w:rFonts w:ascii="Trebuchet MS" w:hAnsi="Trebuchet MS"/>
                <w:color w:val="0F243E" w:themeColor="text2" w:themeShade="80"/>
              </w:rPr>
              <w:t>reparații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echipamente</w:t>
            </w:r>
            <w:proofErr w:type="spellEnd"/>
            <w:r w:rsidRPr="00DC64A7">
              <w:rPr>
                <w:rFonts w:ascii="Trebuchet MS" w:hAnsi="Trebuchet MS"/>
                <w:color w:val="0F243E" w:themeColor="text2" w:themeShade="80"/>
              </w:rPr>
              <w:t>;</w:t>
            </w:r>
          </w:p>
          <w:p w14:paraId="6719B437" w14:textId="77777777" w:rsidR="00DB48AC" w:rsidRPr="00DE2AED" w:rsidRDefault="00DB48AC" w:rsidP="005474B1">
            <w:pPr>
              <w:numPr>
                <w:ilvl w:val="0"/>
                <w:numId w:val="16"/>
              </w:numPr>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o </w:t>
            </w:r>
            <w:proofErr w:type="spellStart"/>
            <w:r w:rsidRPr="00DE2AED">
              <w:rPr>
                <w:rFonts w:ascii="Trebuchet MS" w:hAnsi="Trebuchet MS"/>
                <w:color w:val="0F243E" w:themeColor="text2" w:themeShade="80"/>
                <w:lang w:val="fr-FR"/>
              </w:rPr>
              <w:t>întreținere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mijloace</w:t>
            </w:r>
            <w:proofErr w:type="spellEnd"/>
            <w:r w:rsidRPr="00DE2AED">
              <w:rPr>
                <w:rFonts w:ascii="Trebuchet MS" w:hAnsi="Trebuchet MS"/>
                <w:color w:val="0F243E" w:themeColor="text2" w:themeShade="80"/>
                <w:lang w:val="fr-FR"/>
              </w:rPr>
              <w:t xml:space="preserve"> de transport;</w:t>
            </w:r>
          </w:p>
          <w:p w14:paraId="602382A3" w14:textId="77777777" w:rsidR="00DB48AC" w:rsidRPr="00DE2AED" w:rsidRDefault="00DB48AC" w:rsidP="005474B1">
            <w:pPr>
              <w:numPr>
                <w:ilvl w:val="0"/>
                <w:numId w:val="16"/>
              </w:numPr>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o </w:t>
            </w:r>
            <w:proofErr w:type="spellStart"/>
            <w:r w:rsidRPr="00DE2AED">
              <w:rPr>
                <w:rFonts w:ascii="Trebuchet MS" w:hAnsi="Trebuchet MS"/>
                <w:color w:val="0F243E" w:themeColor="text2" w:themeShade="80"/>
                <w:lang w:val="fr-FR"/>
              </w:rPr>
              <w:t>reparații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mijloace</w:t>
            </w:r>
            <w:proofErr w:type="spellEnd"/>
            <w:r w:rsidRPr="00DE2AED">
              <w:rPr>
                <w:rFonts w:ascii="Trebuchet MS" w:hAnsi="Trebuchet MS"/>
                <w:color w:val="0F243E" w:themeColor="text2" w:themeShade="80"/>
                <w:lang w:val="fr-FR"/>
              </w:rPr>
              <w:t xml:space="preserve"> de transport.</w:t>
            </w:r>
          </w:p>
          <w:p w14:paraId="4D578D31" w14:textId="17455958" w:rsidR="00DB48AC" w:rsidRPr="00DC64A7" w:rsidRDefault="00DB48AC" w:rsidP="005474B1">
            <w:pPr>
              <w:numPr>
                <w:ilvl w:val="0"/>
                <w:numId w:val="16"/>
              </w:numPr>
              <w:rPr>
                <w:rFonts w:ascii="Trebuchet MS" w:hAnsi="Trebuchet MS"/>
                <w:color w:val="0F243E" w:themeColor="text2" w:themeShade="80"/>
              </w:rPr>
            </w:pPr>
            <w:proofErr w:type="spellStart"/>
            <w:r w:rsidRPr="00DC64A7">
              <w:rPr>
                <w:rFonts w:ascii="Trebuchet MS" w:hAnsi="Trebuchet MS"/>
                <w:color w:val="0F243E" w:themeColor="text2" w:themeShade="80"/>
              </w:rPr>
              <w:t>Arhivare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documente</w:t>
            </w:r>
            <w:proofErr w:type="spellEnd"/>
            <w:r w:rsidRPr="00DC64A7">
              <w:rPr>
                <w:rFonts w:ascii="Trebuchet MS" w:hAnsi="Trebuchet MS"/>
                <w:color w:val="0F243E" w:themeColor="text2" w:themeShade="80"/>
              </w:rPr>
              <w:t xml:space="preserve"> </w:t>
            </w:r>
          </w:p>
          <w:p w14:paraId="32D072CF" w14:textId="5A814901" w:rsidR="00DB48AC" w:rsidRPr="00DC64A7" w:rsidRDefault="00DB48AC" w:rsidP="005474B1">
            <w:pPr>
              <w:numPr>
                <w:ilvl w:val="0"/>
                <w:numId w:val="16"/>
              </w:numPr>
              <w:rPr>
                <w:rFonts w:ascii="Trebuchet MS" w:hAnsi="Trebuchet MS"/>
                <w:color w:val="0F243E" w:themeColor="text2" w:themeShade="80"/>
              </w:rPr>
            </w:pPr>
            <w:proofErr w:type="spellStart"/>
            <w:r w:rsidRPr="00DC64A7">
              <w:rPr>
                <w:rFonts w:ascii="Trebuchet MS" w:hAnsi="Trebuchet MS"/>
                <w:color w:val="0F243E" w:themeColor="text2" w:themeShade="80"/>
              </w:rPr>
              <w:t>Amortizare</w:t>
            </w:r>
            <w:proofErr w:type="spellEnd"/>
            <w:r w:rsidRPr="00DC64A7">
              <w:rPr>
                <w:rFonts w:ascii="Trebuchet MS" w:hAnsi="Trebuchet MS"/>
                <w:color w:val="0F243E" w:themeColor="text2" w:themeShade="80"/>
              </w:rPr>
              <w:t xml:space="preserve"> active </w:t>
            </w:r>
          </w:p>
          <w:p w14:paraId="01D13928" w14:textId="2CDA8282" w:rsidR="00DB48AC" w:rsidRPr="00DE2AED" w:rsidRDefault="00DB48AC" w:rsidP="005474B1">
            <w:pPr>
              <w:numPr>
                <w:ilvl w:val="0"/>
                <w:numId w:val="16"/>
              </w:numPr>
              <w:rPr>
                <w:rFonts w:ascii="Trebuchet MS" w:hAnsi="Trebuchet MS"/>
                <w:color w:val="0F243E" w:themeColor="text2" w:themeShade="80"/>
                <w:lang w:val="fr-FR"/>
              </w:rPr>
            </w:pPr>
            <w:proofErr w:type="spellStart"/>
            <w:r w:rsidRPr="00DE2AED">
              <w:rPr>
                <w:rFonts w:ascii="Trebuchet MS" w:hAnsi="Trebuchet MS"/>
                <w:color w:val="0F243E" w:themeColor="text2" w:themeShade="80"/>
                <w:lang w:val="fr-FR"/>
              </w:rPr>
              <w:t>Cheltuieli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financiare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juridice</w:t>
            </w:r>
            <w:proofErr w:type="spellEnd"/>
            <w:r w:rsidRPr="00DE2AED">
              <w:rPr>
                <w:rFonts w:ascii="Trebuchet MS" w:hAnsi="Trebuchet MS"/>
                <w:color w:val="0F243E" w:themeColor="text2" w:themeShade="80"/>
                <w:lang w:val="fr-FR"/>
              </w:rPr>
              <w:t xml:space="preserve"> (notariale):</w:t>
            </w:r>
          </w:p>
          <w:p w14:paraId="528A71B9" w14:textId="55CD7238" w:rsidR="00DB48AC" w:rsidRPr="00DE2AED" w:rsidRDefault="00DB48AC" w:rsidP="005474B1">
            <w:pPr>
              <w:numPr>
                <w:ilvl w:val="0"/>
                <w:numId w:val="16"/>
              </w:numPr>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Prime </w:t>
            </w:r>
            <w:proofErr w:type="gramStart"/>
            <w:r w:rsidRPr="00DE2AED">
              <w:rPr>
                <w:rFonts w:ascii="Trebuchet MS" w:hAnsi="Trebuchet MS"/>
                <w:color w:val="0F243E" w:themeColor="text2" w:themeShade="80"/>
                <w:lang w:val="fr-FR"/>
              </w:rPr>
              <w:t xml:space="preserve">de </w:t>
            </w:r>
            <w:proofErr w:type="spellStart"/>
            <w:r w:rsidRPr="00DE2AED">
              <w:rPr>
                <w:rFonts w:ascii="Trebuchet MS" w:hAnsi="Trebuchet MS"/>
                <w:color w:val="0F243E" w:themeColor="text2" w:themeShade="80"/>
                <w:lang w:val="fr-FR"/>
              </w:rPr>
              <w:t>asigurare</w:t>
            </w:r>
            <w:proofErr w:type="spellEnd"/>
            <w:proofErr w:type="gram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bunuri</w:t>
            </w:r>
            <w:proofErr w:type="spellEnd"/>
            <w:r w:rsidRPr="00DE2AED">
              <w:rPr>
                <w:rFonts w:ascii="Trebuchet MS" w:hAnsi="Trebuchet MS"/>
                <w:color w:val="0F243E" w:themeColor="text2" w:themeShade="80"/>
                <w:lang w:val="fr-FR"/>
              </w:rPr>
              <w:t xml:space="preserve"> (mobile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imobile</w:t>
            </w:r>
            <w:proofErr w:type="spellEnd"/>
            <w:r w:rsidRPr="00DE2AED">
              <w:rPr>
                <w:rFonts w:ascii="Trebuchet MS" w:hAnsi="Trebuchet MS"/>
                <w:color w:val="0F243E" w:themeColor="text2" w:themeShade="80"/>
                <w:lang w:val="fr-FR"/>
              </w:rPr>
              <w:t xml:space="preserve">) </w:t>
            </w:r>
          </w:p>
          <w:p w14:paraId="4DF58552" w14:textId="77777777" w:rsidR="001D0299" w:rsidRDefault="00DB48AC" w:rsidP="001D0299">
            <w:pPr>
              <w:numPr>
                <w:ilvl w:val="0"/>
                <w:numId w:val="16"/>
              </w:numPr>
              <w:rPr>
                <w:rFonts w:ascii="Trebuchet MS" w:hAnsi="Trebuchet MS"/>
                <w:color w:val="0F243E" w:themeColor="text2" w:themeShade="80"/>
              </w:rPr>
            </w:pPr>
            <w:r w:rsidRPr="00DC64A7">
              <w:rPr>
                <w:rFonts w:ascii="Trebuchet MS" w:hAnsi="Trebuchet MS"/>
                <w:color w:val="0F243E" w:themeColor="text2" w:themeShade="80"/>
              </w:rPr>
              <w:lastRenderedPageBreak/>
              <w:t xml:space="preserve">Prime de </w:t>
            </w:r>
            <w:proofErr w:type="spellStart"/>
            <w:r w:rsidRPr="00DC64A7">
              <w:rPr>
                <w:rFonts w:ascii="Trebuchet MS" w:hAnsi="Trebuchet MS"/>
                <w:color w:val="0F243E" w:themeColor="text2" w:themeShade="80"/>
              </w:rPr>
              <w:t>asigurare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obligatorie</w:t>
            </w:r>
            <w:proofErr w:type="spellEnd"/>
            <w:r w:rsidRPr="00DC64A7">
              <w:rPr>
                <w:rFonts w:ascii="Trebuchet MS" w:hAnsi="Trebuchet MS"/>
                <w:color w:val="0F243E" w:themeColor="text2" w:themeShade="80"/>
              </w:rPr>
              <w:t xml:space="preserve"> auto (</w:t>
            </w:r>
            <w:proofErr w:type="spellStart"/>
            <w:r w:rsidRPr="00DC64A7">
              <w:rPr>
                <w:rFonts w:ascii="Trebuchet MS" w:hAnsi="Trebuchet MS"/>
                <w:color w:val="0F243E" w:themeColor="text2" w:themeShade="80"/>
              </w:rPr>
              <w:t>excluzând</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asigurarea</w:t>
            </w:r>
            <w:proofErr w:type="spellEnd"/>
            <w:r w:rsidRPr="00DC64A7">
              <w:rPr>
                <w:rFonts w:ascii="Trebuchet MS" w:hAnsi="Trebuchet MS"/>
                <w:color w:val="0F243E" w:themeColor="text2" w:themeShade="80"/>
              </w:rPr>
              <w:t xml:space="preserve"> </w:t>
            </w:r>
            <w:r w:rsidRPr="001D0299">
              <w:rPr>
                <w:rFonts w:ascii="Trebuchet MS" w:hAnsi="Trebuchet MS"/>
                <w:color w:val="0F243E" w:themeColor="text2" w:themeShade="80"/>
              </w:rPr>
              <w:t>CASCO)</w:t>
            </w:r>
          </w:p>
          <w:p w14:paraId="21182838" w14:textId="5F08858F" w:rsidR="00884E71" w:rsidRPr="001D0299" w:rsidRDefault="00DB48AC" w:rsidP="001D0299">
            <w:pPr>
              <w:numPr>
                <w:ilvl w:val="0"/>
                <w:numId w:val="16"/>
              </w:numPr>
              <w:rPr>
                <w:rFonts w:ascii="Trebuchet MS" w:hAnsi="Trebuchet MS"/>
                <w:color w:val="0F243E" w:themeColor="text2" w:themeShade="80"/>
              </w:rPr>
            </w:pPr>
            <w:proofErr w:type="spellStart"/>
            <w:r w:rsidRPr="001D0299">
              <w:rPr>
                <w:rFonts w:ascii="Trebuchet MS" w:hAnsi="Trebuchet MS"/>
                <w:color w:val="0F243E" w:themeColor="text2" w:themeShade="80"/>
              </w:rPr>
              <w:t>Cheltuieli</w:t>
            </w:r>
            <w:proofErr w:type="spellEnd"/>
            <w:r w:rsidRPr="001D0299">
              <w:rPr>
                <w:rFonts w:ascii="Trebuchet MS" w:hAnsi="Trebuchet MS"/>
                <w:color w:val="0F243E" w:themeColor="text2" w:themeShade="80"/>
              </w:rPr>
              <w:t xml:space="preserve"> </w:t>
            </w:r>
            <w:proofErr w:type="spellStart"/>
            <w:r w:rsidRPr="001D0299">
              <w:rPr>
                <w:rFonts w:ascii="Trebuchet MS" w:hAnsi="Trebuchet MS"/>
                <w:color w:val="0F243E" w:themeColor="text2" w:themeShade="80"/>
              </w:rPr>
              <w:t>aferente</w:t>
            </w:r>
            <w:proofErr w:type="spellEnd"/>
            <w:r w:rsidRPr="001D0299">
              <w:rPr>
                <w:rFonts w:ascii="Trebuchet MS" w:hAnsi="Trebuchet MS"/>
                <w:color w:val="0F243E" w:themeColor="text2" w:themeShade="80"/>
              </w:rPr>
              <w:t xml:space="preserve"> </w:t>
            </w:r>
            <w:proofErr w:type="spellStart"/>
            <w:r w:rsidRPr="001D0299">
              <w:rPr>
                <w:rFonts w:ascii="Trebuchet MS" w:hAnsi="Trebuchet MS"/>
                <w:color w:val="0F243E" w:themeColor="text2" w:themeShade="80"/>
              </w:rPr>
              <w:t>deschiderii</w:t>
            </w:r>
            <w:proofErr w:type="spellEnd"/>
            <w:r w:rsidRPr="001D0299">
              <w:rPr>
                <w:rFonts w:ascii="Trebuchet MS" w:hAnsi="Trebuchet MS"/>
                <w:color w:val="0F243E" w:themeColor="text2" w:themeShade="80"/>
              </w:rPr>
              <w:t xml:space="preserve">, </w:t>
            </w:r>
            <w:proofErr w:type="spellStart"/>
            <w:r w:rsidRPr="001D0299">
              <w:rPr>
                <w:rFonts w:ascii="Trebuchet MS" w:hAnsi="Trebuchet MS"/>
                <w:color w:val="0F243E" w:themeColor="text2" w:themeShade="80"/>
              </w:rPr>
              <w:t>gestionării</w:t>
            </w:r>
            <w:proofErr w:type="spellEnd"/>
            <w:r w:rsidRPr="001D0299">
              <w:rPr>
                <w:rFonts w:ascii="Trebuchet MS" w:hAnsi="Trebuchet MS"/>
                <w:color w:val="0F243E" w:themeColor="text2" w:themeShade="80"/>
              </w:rPr>
              <w:t xml:space="preserve"> </w:t>
            </w:r>
            <w:proofErr w:type="spellStart"/>
            <w:r w:rsidRPr="001D0299">
              <w:rPr>
                <w:rFonts w:ascii="Trebuchet MS" w:hAnsi="Trebuchet MS"/>
                <w:color w:val="0F243E" w:themeColor="text2" w:themeShade="80"/>
              </w:rPr>
              <w:t>şi</w:t>
            </w:r>
            <w:proofErr w:type="spellEnd"/>
            <w:r w:rsidRPr="001D0299">
              <w:rPr>
                <w:rFonts w:ascii="Trebuchet MS" w:hAnsi="Trebuchet MS"/>
                <w:color w:val="0F243E" w:themeColor="text2" w:themeShade="80"/>
              </w:rPr>
              <w:t xml:space="preserve"> </w:t>
            </w:r>
            <w:proofErr w:type="spellStart"/>
            <w:r w:rsidRPr="001D0299">
              <w:rPr>
                <w:rFonts w:ascii="Trebuchet MS" w:hAnsi="Trebuchet MS"/>
                <w:color w:val="0F243E" w:themeColor="text2" w:themeShade="80"/>
              </w:rPr>
              <w:t>operării</w:t>
            </w:r>
            <w:proofErr w:type="spellEnd"/>
            <w:r w:rsidRPr="001D0299">
              <w:rPr>
                <w:rFonts w:ascii="Trebuchet MS" w:hAnsi="Trebuchet MS"/>
                <w:color w:val="0F243E" w:themeColor="text2" w:themeShade="80"/>
              </w:rPr>
              <w:t xml:space="preserve"> </w:t>
            </w:r>
            <w:proofErr w:type="spellStart"/>
            <w:r w:rsidRPr="001D0299">
              <w:rPr>
                <w:rFonts w:ascii="Trebuchet MS" w:hAnsi="Trebuchet MS"/>
                <w:color w:val="0F243E" w:themeColor="text2" w:themeShade="80"/>
              </w:rPr>
              <w:t>contului</w:t>
            </w:r>
            <w:proofErr w:type="spellEnd"/>
            <w:r w:rsidRPr="001D0299">
              <w:rPr>
                <w:rFonts w:ascii="Trebuchet MS" w:hAnsi="Trebuchet MS"/>
                <w:color w:val="0F243E" w:themeColor="text2" w:themeShade="80"/>
              </w:rPr>
              <w:t>/</w:t>
            </w:r>
            <w:proofErr w:type="spellStart"/>
            <w:r w:rsidRPr="001D0299">
              <w:rPr>
                <w:rFonts w:ascii="Trebuchet MS" w:hAnsi="Trebuchet MS"/>
                <w:color w:val="0F243E" w:themeColor="text2" w:themeShade="80"/>
              </w:rPr>
              <w:t>conturilor</w:t>
            </w:r>
            <w:proofErr w:type="spellEnd"/>
            <w:r w:rsidRPr="001D0299">
              <w:rPr>
                <w:rFonts w:ascii="Trebuchet MS" w:hAnsi="Trebuchet MS"/>
                <w:color w:val="0F243E" w:themeColor="text2" w:themeShade="80"/>
              </w:rPr>
              <w:t xml:space="preserve"> </w:t>
            </w:r>
            <w:proofErr w:type="spellStart"/>
            <w:r w:rsidRPr="001D0299">
              <w:rPr>
                <w:rFonts w:ascii="Trebuchet MS" w:hAnsi="Trebuchet MS"/>
                <w:color w:val="0F243E" w:themeColor="text2" w:themeShade="80"/>
              </w:rPr>
              <w:t>bancare</w:t>
            </w:r>
            <w:proofErr w:type="spellEnd"/>
            <w:r w:rsidRPr="001D0299">
              <w:rPr>
                <w:rFonts w:ascii="Trebuchet MS" w:hAnsi="Trebuchet MS"/>
                <w:color w:val="0F243E" w:themeColor="text2" w:themeShade="80"/>
              </w:rPr>
              <w:t xml:space="preserve"> al/ale </w:t>
            </w:r>
            <w:proofErr w:type="spellStart"/>
            <w:r w:rsidRPr="001D0299">
              <w:rPr>
                <w:rFonts w:ascii="Trebuchet MS" w:hAnsi="Trebuchet MS"/>
                <w:color w:val="0F243E" w:themeColor="text2" w:themeShade="80"/>
              </w:rPr>
              <w:t>proiectului</w:t>
            </w:r>
            <w:proofErr w:type="spellEnd"/>
          </w:p>
        </w:tc>
      </w:tr>
      <w:tr w:rsidR="00DC64A7" w:rsidRPr="00DC64A7" w14:paraId="3A193473" w14:textId="77777777" w:rsidTr="00AA18AA">
        <w:tc>
          <w:tcPr>
            <w:tcW w:w="334" w:type="pct"/>
            <w:vMerge/>
            <w:shd w:val="clear" w:color="auto" w:fill="B8CCE4" w:themeFill="accent1" w:themeFillTint="66"/>
          </w:tcPr>
          <w:p w14:paraId="6223890D" w14:textId="77777777" w:rsidR="00743582" w:rsidRPr="00DC64A7" w:rsidRDefault="00743582" w:rsidP="005474B1">
            <w:pPr>
              <w:jc w:val="both"/>
              <w:rPr>
                <w:rFonts w:ascii="Trebuchet MS" w:hAnsi="Trebuchet MS" w:cstheme="minorHAnsi"/>
                <w:color w:val="0F243E" w:themeColor="text2" w:themeShade="80"/>
                <w:lang w:val="ro-RO"/>
              </w:rPr>
            </w:pPr>
          </w:p>
        </w:tc>
        <w:tc>
          <w:tcPr>
            <w:tcW w:w="1038" w:type="pct"/>
            <w:vAlign w:val="center"/>
          </w:tcPr>
          <w:p w14:paraId="084D916A" w14:textId="6D7862C9" w:rsidR="00743582" w:rsidRPr="00DC64A7" w:rsidRDefault="00DB48AC" w:rsidP="005474B1">
            <w:pPr>
              <w:rPr>
                <w:rFonts w:ascii="Trebuchet MS" w:hAnsi="Trebuchet MS" w:cstheme="minorHAnsi"/>
                <w:color w:val="0F243E" w:themeColor="text2" w:themeShade="80"/>
                <w:lang w:val="ro-RO"/>
              </w:rPr>
            </w:pPr>
            <w:r w:rsidRPr="00DE2AED">
              <w:rPr>
                <w:rFonts w:ascii="Trebuchet MS" w:hAnsi="Trebuchet MS"/>
                <w:color w:val="0F243E" w:themeColor="text2" w:themeShade="80"/>
                <w:lang w:val="fr-FR"/>
              </w:rPr>
              <w:t xml:space="preserve">5-Cheltuieli </w:t>
            </w:r>
            <w:proofErr w:type="spellStart"/>
            <w:r w:rsidRPr="00DE2AED">
              <w:rPr>
                <w:rFonts w:ascii="Trebuchet MS" w:hAnsi="Trebuchet MS"/>
                <w:color w:val="0F243E" w:themeColor="text2" w:themeShade="80"/>
                <w:lang w:val="fr-FR"/>
              </w:rPr>
              <w:t>cu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închirierea</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altele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decât</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cele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prevăzute</w:t>
            </w:r>
            <w:proofErr w:type="spellEnd"/>
            <w:r w:rsidRPr="00DE2AED">
              <w:rPr>
                <w:rFonts w:ascii="Trebuchet MS" w:hAnsi="Trebuchet MS"/>
                <w:color w:val="0F243E" w:themeColor="text2" w:themeShade="80"/>
                <w:lang w:val="fr-FR"/>
              </w:rPr>
              <w:t xml:space="preserve"> la </w:t>
            </w:r>
            <w:proofErr w:type="spellStart"/>
            <w:r w:rsidRPr="00DE2AED">
              <w:rPr>
                <w:rFonts w:ascii="Trebuchet MS" w:hAnsi="Trebuchet MS"/>
                <w:color w:val="0F243E" w:themeColor="text2" w:themeShade="80"/>
                <w:lang w:val="fr-FR"/>
              </w:rPr>
              <w:t>cheltuielile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generale</w:t>
            </w:r>
            <w:proofErr w:type="spellEnd"/>
            <w:r w:rsidRPr="00DE2AED">
              <w:rPr>
                <w:rFonts w:ascii="Trebuchet MS" w:hAnsi="Trebuchet MS"/>
                <w:color w:val="0F243E" w:themeColor="text2" w:themeShade="80"/>
                <w:lang w:val="fr-FR"/>
              </w:rPr>
              <w:t xml:space="preserve"> </w:t>
            </w:r>
            <w:proofErr w:type="gramStart"/>
            <w:r w:rsidRPr="00DE2AED">
              <w:rPr>
                <w:rFonts w:ascii="Trebuchet MS" w:hAnsi="Trebuchet MS"/>
                <w:color w:val="0F243E" w:themeColor="text2" w:themeShade="80"/>
                <w:lang w:val="fr-FR"/>
              </w:rPr>
              <w:t xml:space="preserve">de </w:t>
            </w:r>
            <w:proofErr w:type="spellStart"/>
            <w:r w:rsidRPr="00DE2AED">
              <w:rPr>
                <w:rFonts w:ascii="Trebuchet MS" w:hAnsi="Trebuchet MS"/>
                <w:color w:val="0F243E" w:themeColor="text2" w:themeShade="80"/>
                <w:lang w:val="fr-FR"/>
              </w:rPr>
              <w:t>administrație</w:t>
            </w:r>
            <w:proofErr w:type="spellEnd"/>
            <w:proofErr w:type="gramEnd"/>
            <w:r w:rsidRPr="00DE2AED" w:rsidDel="00DB48AC">
              <w:rPr>
                <w:rFonts w:ascii="Trebuchet MS" w:hAnsi="Trebuchet MS" w:cstheme="minorHAnsi"/>
                <w:color w:val="0F243E" w:themeColor="text2" w:themeShade="80"/>
                <w:lang w:val="fr-FR"/>
              </w:rPr>
              <w:t xml:space="preserve"> </w:t>
            </w:r>
          </w:p>
        </w:tc>
        <w:tc>
          <w:tcPr>
            <w:tcW w:w="1425" w:type="pct"/>
            <w:gridSpan w:val="2"/>
            <w:vAlign w:val="center"/>
          </w:tcPr>
          <w:p w14:paraId="22D0533F" w14:textId="6515E8EB" w:rsidR="00743582" w:rsidRPr="00DC64A7" w:rsidRDefault="00DB48AC" w:rsidP="005474B1">
            <w:pPr>
              <w:rPr>
                <w:rFonts w:ascii="Trebuchet MS" w:hAnsi="Trebuchet MS" w:cstheme="minorHAnsi"/>
                <w:color w:val="0F243E" w:themeColor="text2" w:themeShade="80"/>
                <w:lang w:val="ro-RO"/>
              </w:rPr>
            </w:pPr>
            <w:r w:rsidRPr="00DE2AED">
              <w:rPr>
                <w:rFonts w:ascii="Trebuchet MS" w:hAnsi="Trebuchet MS"/>
                <w:color w:val="0F243E" w:themeColor="text2" w:themeShade="80"/>
                <w:lang w:val="fr-FR"/>
              </w:rPr>
              <w:t xml:space="preserve">9-Cheltuieli </w:t>
            </w:r>
            <w:proofErr w:type="spellStart"/>
            <w:r w:rsidRPr="00DE2AED">
              <w:rPr>
                <w:rFonts w:ascii="Trebuchet MS" w:hAnsi="Trebuchet MS"/>
                <w:color w:val="0F243E" w:themeColor="text2" w:themeShade="80"/>
                <w:lang w:val="fr-FR"/>
              </w:rPr>
              <w:t>cu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închirierea</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altele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decât</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cele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prevăzute</w:t>
            </w:r>
            <w:proofErr w:type="spellEnd"/>
            <w:r w:rsidRPr="00DE2AED">
              <w:rPr>
                <w:rFonts w:ascii="Trebuchet MS" w:hAnsi="Trebuchet MS"/>
                <w:color w:val="0F243E" w:themeColor="text2" w:themeShade="80"/>
                <w:lang w:val="fr-FR"/>
              </w:rPr>
              <w:t xml:space="preserve"> la </w:t>
            </w:r>
            <w:proofErr w:type="spellStart"/>
            <w:r w:rsidRPr="00DE2AED">
              <w:rPr>
                <w:rFonts w:ascii="Trebuchet MS" w:hAnsi="Trebuchet MS"/>
                <w:color w:val="0F243E" w:themeColor="text2" w:themeShade="80"/>
                <w:lang w:val="fr-FR"/>
              </w:rPr>
              <w:t>cheltuielile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generale</w:t>
            </w:r>
            <w:proofErr w:type="spellEnd"/>
            <w:r w:rsidRPr="00DE2AED">
              <w:rPr>
                <w:rFonts w:ascii="Trebuchet MS" w:hAnsi="Trebuchet MS"/>
                <w:color w:val="0F243E" w:themeColor="text2" w:themeShade="80"/>
                <w:lang w:val="fr-FR"/>
              </w:rPr>
              <w:t xml:space="preserve"> </w:t>
            </w:r>
            <w:proofErr w:type="gramStart"/>
            <w:r w:rsidRPr="00DE2AED">
              <w:rPr>
                <w:rFonts w:ascii="Trebuchet MS" w:hAnsi="Trebuchet MS"/>
                <w:color w:val="0F243E" w:themeColor="text2" w:themeShade="80"/>
                <w:lang w:val="fr-FR"/>
              </w:rPr>
              <w:t xml:space="preserve">de </w:t>
            </w:r>
            <w:proofErr w:type="spellStart"/>
            <w:r w:rsidRPr="00DE2AED">
              <w:rPr>
                <w:rFonts w:ascii="Trebuchet MS" w:hAnsi="Trebuchet MS"/>
                <w:color w:val="0F243E" w:themeColor="text2" w:themeShade="80"/>
                <w:lang w:val="fr-FR"/>
              </w:rPr>
              <w:t>administrație</w:t>
            </w:r>
            <w:proofErr w:type="spellEnd"/>
            <w:proofErr w:type="gramEnd"/>
            <w:r w:rsidRPr="00DE2AED" w:rsidDel="00DB48AC">
              <w:rPr>
                <w:rFonts w:ascii="Trebuchet MS" w:hAnsi="Trebuchet MS" w:cstheme="minorHAnsi"/>
                <w:color w:val="0F243E" w:themeColor="text2" w:themeShade="80"/>
                <w:lang w:val="fr-FR"/>
              </w:rPr>
              <w:t xml:space="preserve"> </w:t>
            </w:r>
          </w:p>
        </w:tc>
        <w:tc>
          <w:tcPr>
            <w:tcW w:w="2203" w:type="pct"/>
          </w:tcPr>
          <w:p w14:paraId="2D165328" w14:textId="77777777" w:rsidR="00743582" w:rsidRPr="00DC64A7" w:rsidRDefault="00743582" w:rsidP="005474B1">
            <w:pPr>
              <w:numPr>
                <w:ilvl w:val="0"/>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Închiriere</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sedii</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inclusiv</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depozite</w:t>
            </w:r>
            <w:proofErr w:type="spellEnd"/>
          </w:p>
          <w:p w14:paraId="4C80F302" w14:textId="0586AD00" w:rsidR="00743582" w:rsidRPr="00DC64A7" w:rsidRDefault="00743582" w:rsidP="005474B1">
            <w:pPr>
              <w:numPr>
                <w:ilvl w:val="0"/>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Închiriere</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spa</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ii</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pentru</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desfă</w:t>
            </w:r>
            <w:r w:rsidR="00177BB2" w:rsidRPr="00DC64A7">
              <w:rPr>
                <w:rFonts w:ascii="Trebuchet MS" w:hAnsi="Trebuchet MS" w:cstheme="minorHAnsi"/>
                <w:color w:val="0F243E" w:themeColor="text2" w:themeShade="80"/>
              </w:rPr>
              <w:t>ș</w:t>
            </w:r>
            <w:r w:rsidRPr="00DC64A7">
              <w:rPr>
                <w:rFonts w:ascii="Trebuchet MS" w:hAnsi="Trebuchet MS" w:cstheme="minorHAnsi"/>
                <w:color w:val="0F243E" w:themeColor="text2" w:themeShade="80"/>
              </w:rPr>
              <w:t>urarea</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diverselor</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activită</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i</w:t>
            </w:r>
            <w:proofErr w:type="spellEnd"/>
            <w:r w:rsidRPr="00DC64A7">
              <w:rPr>
                <w:rFonts w:ascii="Trebuchet MS" w:hAnsi="Trebuchet MS" w:cstheme="minorHAnsi"/>
                <w:color w:val="0F243E" w:themeColor="text2" w:themeShade="80"/>
              </w:rPr>
              <w:t xml:space="preserve"> ale </w:t>
            </w:r>
            <w:proofErr w:type="spellStart"/>
            <w:r w:rsidRPr="00DC64A7">
              <w:rPr>
                <w:rFonts w:ascii="Trebuchet MS" w:hAnsi="Trebuchet MS" w:cstheme="minorHAnsi"/>
                <w:color w:val="0F243E" w:themeColor="text2" w:themeShade="80"/>
              </w:rPr>
              <w:t>opera</w:t>
            </w:r>
            <w:r w:rsidR="00177BB2" w:rsidRPr="00DC64A7">
              <w:rPr>
                <w:rFonts w:ascii="Trebuchet MS" w:hAnsi="Trebuchet MS" w:cstheme="minorHAnsi"/>
                <w:color w:val="0F243E" w:themeColor="text2" w:themeShade="80"/>
              </w:rPr>
              <w:t>ț</w:t>
            </w:r>
            <w:r w:rsidRPr="00DC64A7">
              <w:rPr>
                <w:rFonts w:ascii="Trebuchet MS" w:hAnsi="Trebuchet MS" w:cstheme="minorHAnsi"/>
                <w:color w:val="0F243E" w:themeColor="text2" w:themeShade="80"/>
              </w:rPr>
              <w:t>iunii</w:t>
            </w:r>
            <w:proofErr w:type="spellEnd"/>
          </w:p>
          <w:p w14:paraId="09F76687" w14:textId="77777777" w:rsidR="00743582" w:rsidRPr="00DC64A7" w:rsidRDefault="00743582" w:rsidP="005474B1">
            <w:pPr>
              <w:numPr>
                <w:ilvl w:val="0"/>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Închiriere</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echipamente</w:t>
            </w:r>
            <w:proofErr w:type="spellEnd"/>
          </w:p>
          <w:p w14:paraId="7324F180" w14:textId="77777777" w:rsidR="00743582" w:rsidRPr="00DC64A7" w:rsidRDefault="00743582" w:rsidP="005474B1">
            <w:pPr>
              <w:numPr>
                <w:ilvl w:val="0"/>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Închiriere</w:t>
            </w:r>
            <w:proofErr w:type="spellEnd"/>
            <w:r w:rsidRPr="00DC64A7">
              <w:rPr>
                <w:rFonts w:ascii="Trebuchet MS" w:hAnsi="Trebuchet MS" w:cstheme="minorHAnsi"/>
                <w:color w:val="0F243E" w:themeColor="text2" w:themeShade="80"/>
              </w:rPr>
              <w:t xml:space="preserve"> </w:t>
            </w:r>
            <w:proofErr w:type="spellStart"/>
            <w:r w:rsidRPr="00DC64A7">
              <w:rPr>
                <w:rFonts w:ascii="Trebuchet MS" w:hAnsi="Trebuchet MS" w:cstheme="minorHAnsi"/>
                <w:color w:val="0F243E" w:themeColor="text2" w:themeShade="80"/>
              </w:rPr>
              <w:t>vehicule</w:t>
            </w:r>
            <w:proofErr w:type="spellEnd"/>
          </w:p>
          <w:p w14:paraId="6B51BEFF" w14:textId="77777777" w:rsidR="00743582" w:rsidRPr="00DC64A7" w:rsidRDefault="00743582" w:rsidP="005474B1">
            <w:pPr>
              <w:numPr>
                <w:ilvl w:val="0"/>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Închiriere</w:t>
            </w:r>
            <w:proofErr w:type="spellEnd"/>
            <w:r w:rsidRPr="00DC64A7">
              <w:rPr>
                <w:rFonts w:ascii="Trebuchet MS" w:hAnsi="Trebuchet MS" w:cstheme="minorHAnsi"/>
                <w:color w:val="0F243E" w:themeColor="text2" w:themeShade="80"/>
              </w:rPr>
              <w:t xml:space="preserve"> diverse </w:t>
            </w:r>
            <w:proofErr w:type="spellStart"/>
            <w:r w:rsidRPr="00DC64A7">
              <w:rPr>
                <w:rFonts w:ascii="Trebuchet MS" w:hAnsi="Trebuchet MS" w:cstheme="minorHAnsi"/>
                <w:color w:val="0F243E" w:themeColor="text2" w:themeShade="80"/>
              </w:rPr>
              <w:t>bunuri</w:t>
            </w:r>
            <w:proofErr w:type="spellEnd"/>
          </w:p>
        </w:tc>
      </w:tr>
      <w:tr w:rsidR="00DC64A7" w:rsidRPr="00DC64A7" w14:paraId="304968B0" w14:textId="77777777" w:rsidTr="00AA18AA">
        <w:tc>
          <w:tcPr>
            <w:tcW w:w="334" w:type="pct"/>
            <w:vMerge/>
            <w:shd w:val="clear" w:color="auto" w:fill="B8CCE4" w:themeFill="accent1" w:themeFillTint="66"/>
          </w:tcPr>
          <w:p w14:paraId="73FDE455" w14:textId="77777777" w:rsidR="00743582" w:rsidRPr="00DC64A7" w:rsidRDefault="00743582" w:rsidP="005474B1">
            <w:pPr>
              <w:jc w:val="both"/>
              <w:rPr>
                <w:rFonts w:ascii="Trebuchet MS" w:hAnsi="Trebuchet MS" w:cstheme="minorHAnsi"/>
                <w:color w:val="0F243E" w:themeColor="text2" w:themeShade="80"/>
                <w:lang w:val="ro-RO"/>
              </w:rPr>
            </w:pPr>
          </w:p>
        </w:tc>
        <w:tc>
          <w:tcPr>
            <w:tcW w:w="1038" w:type="pct"/>
            <w:vAlign w:val="center"/>
          </w:tcPr>
          <w:p w14:paraId="6E2D98CC" w14:textId="14956FC4" w:rsidR="00743582" w:rsidRPr="00DC64A7" w:rsidRDefault="00DB48AC" w:rsidP="005474B1">
            <w:pPr>
              <w:rPr>
                <w:rFonts w:ascii="Trebuchet MS" w:hAnsi="Trebuchet MS" w:cstheme="minorHAnsi"/>
                <w:color w:val="0F243E" w:themeColor="text2" w:themeShade="80"/>
                <w:lang w:val="ro-RO"/>
              </w:rPr>
            </w:pPr>
            <w:r w:rsidRPr="00DC64A7">
              <w:rPr>
                <w:rFonts w:ascii="Trebuchet MS" w:hAnsi="Trebuchet MS"/>
                <w:color w:val="0F243E" w:themeColor="text2" w:themeShade="80"/>
              </w:rPr>
              <w:t>4-Cheltuieli de leasing</w:t>
            </w:r>
            <w:r w:rsidRPr="00DC64A7" w:rsidDel="00DB48AC">
              <w:rPr>
                <w:rFonts w:ascii="Trebuchet MS" w:hAnsi="Trebuchet MS" w:cstheme="minorHAnsi"/>
                <w:color w:val="0F243E" w:themeColor="text2" w:themeShade="80"/>
              </w:rPr>
              <w:t xml:space="preserve"> </w:t>
            </w:r>
          </w:p>
        </w:tc>
        <w:tc>
          <w:tcPr>
            <w:tcW w:w="1425" w:type="pct"/>
            <w:gridSpan w:val="2"/>
            <w:vAlign w:val="center"/>
          </w:tcPr>
          <w:p w14:paraId="664BB721" w14:textId="1213DED7" w:rsidR="00743582" w:rsidRPr="00DC64A7" w:rsidRDefault="00DB48AC" w:rsidP="005474B1">
            <w:pPr>
              <w:rPr>
                <w:rFonts w:ascii="Trebuchet MS" w:hAnsi="Trebuchet MS" w:cstheme="minorHAnsi"/>
                <w:color w:val="0F243E" w:themeColor="text2" w:themeShade="80"/>
                <w:lang w:val="ro-RO"/>
              </w:rPr>
            </w:pPr>
            <w:r w:rsidRPr="00DC64A7">
              <w:rPr>
                <w:rFonts w:ascii="Trebuchet MS" w:hAnsi="Trebuchet MS"/>
                <w:color w:val="0F243E" w:themeColor="text2" w:themeShade="80"/>
              </w:rPr>
              <w:t xml:space="preserve">8-Cheltuieli de leasing  </w:t>
            </w:r>
            <w:proofErr w:type="spellStart"/>
            <w:r w:rsidRPr="00DC64A7">
              <w:rPr>
                <w:rFonts w:ascii="Trebuchet MS" w:hAnsi="Trebuchet MS"/>
                <w:color w:val="0F243E" w:themeColor="text2" w:themeShade="80"/>
              </w:rPr>
              <w:t>fără</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achiziție</w:t>
            </w:r>
            <w:proofErr w:type="spellEnd"/>
          </w:p>
        </w:tc>
        <w:tc>
          <w:tcPr>
            <w:tcW w:w="2203" w:type="pct"/>
          </w:tcPr>
          <w:p w14:paraId="01BD51EC" w14:textId="163DA089" w:rsidR="00743582" w:rsidRPr="00DC64A7" w:rsidRDefault="00743582" w:rsidP="005474B1">
            <w:pPr>
              <w:numPr>
                <w:ilvl w:val="0"/>
                <w:numId w:val="16"/>
              </w:numPr>
              <w:rPr>
                <w:rFonts w:ascii="Trebuchet MS" w:hAnsi="Trebuchet MS" w:cstheme="minorHAnsi"/>
                <w:color w:val="0F243E" w:themeColor="text2" w:themeShade="80"/>
                <w:lang w:val="ro-RO"/>
              </w:rPr>
            </w:pPr>
            <w:r w:rsidRPr="00DC64A7">
              <w:rPr>
                <w:rFonts w:ascii="Trebuchet MS" w:hAnsi="Trebuchet MS" w:cstheme="minorHAnsi"/>
                <w:color w:val="0F243E" w:themeColor="text2" w:themeShade="80"/>
              </w:rPr>
              <w:t xml:space="preserve">Rate de leasing </w:t>
            </w:r>
            <w:proofErr w:type="spellStart"/>
            <w:r w:rsidRPr="00DC64A7">
              <w:rPr>
                <w:rFonts w:ascii="Trebuchet MS" w:hAnsi="Trebuchet MS" w:cstheme="minorHAnsi"/>
                <w:color w:val="0F243E" w:themeColor="text2" w:themeShade="80"/>
              </w:rPr>
              <w:t>plătite</w:t>
            </w:r>
            <w:proofErr w:type="spellEnd"/>
            <w:r w:rsidRPr="00DC64A7">
              <w:rPr>
                <w:rFonts w:ascii="Trebuchet MS" w:hAnsi="Trebuchet MS" w:cstheme="minorHAnsi"/>
                <w:color w:val="0F243E" w:themeColor="text2" w:themeShade="80"/>
              </w:rPr>
              <w:t xml:space="preserve"> de </w:t>
            </w:r>
            <w:proofErr w:type="spellStart"/>
            <w:r w:rsidRPr="00DC64A7">
              <w:rPr>
                <w:rFonts w:ascii="Trebuchet MS" w:hAnsi="Trebuchet MS" w:cstheme="minorHAnsi"/>
                <w:color w:val="0F243E" w:themeColor="text2" w:themeShade="80"/>
              </w:rPr>
              <w:t>utilizatorul</w:t>
            </w:r>
            <w:proofErr w:type="spellEnd"/>
            <w:r w:rsidRPr="00DC64A7">
              <w:rPr>
                <w:rFonts w:ascii="Trebuchet MS" w:hAnsi="Trebuchet MS" w:cstheme="minorHAnsi"/>
                <w:color w:val="0F243E" w:themeColor="text2" w:themeShade="80"/>
              </w:rPr>
              <w:t xml:space="preserve"> de leasing </w:t>
            </w:r>
            <w:proofErr w:type="spellStart"/>
            <w:r w:rsidRPr="00DC64A7">
              <w:rPr>
                <w:rFonts w:ascii="Trebuchet MS" w:hAnsi="Trebuchet MS" w:cstheme="minorHAnsi"/>
                <w:color w:val="0F243E" w:themeColor="text2" w:themeShade="80"/>
              </w:rPr>
              <w:t>pentru</w:t>
            </w:r>
            <w:proofErr w:type="spellEnd"/>
            <w:r w:rsidRPr="00DC64A7">
              <w:rPr>
                <w:rFonts w:ascii="Trebuchet MS" w:hAnsi="Trebuchet MS" w:cstheme="minorHAnsi"/>
                <w:color w:val="0F243E" w:themeColor="text2" w:themeShade="80"/>
              </w:rPr>
              <w:t>:</w:t>
            </w:r>
          </w:p>
          <w:p w14:paraId="56FC718C" w14:textId="77777777" w:rsidR="00743582" w:rsidRPr="00DC64A7" w:rsidRDefault="00743582" w:rsidP="005474B1">
            <w:pPr>
              <w:numPr>
                <w:ilvl w:val="1"/>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Echipamente</w:t>
            </w:r>
            <w:proofErr w:type="spellEnd"/>
          </w:p>
          <w:p w14:paraId="2D9CE526" w14:textId="77777777" w:rsidR="00743582" w:rsidRPr="00DC64A7" w:rsidRDefault="00743582" w:rsidP="005474B1">
            <w:pPr>
              <w:numPr>
                <w:ilvl w:val="1"/>
                <w:numId w:val="16"/>
              </w:numPr>
              <w:rPr>
                <w:rFonts w:ascii="Trebuchet MS" w:hAnsi="Trebuchet MS" w:cstheme="minorHAnsi"/>
                <w:color w:val="0F243E" w:themeColor="text2" w:themeShade="80"/>
                <w:lang w:val="ro-RO"/>
              </w:rPr>
            </w:pPr>
            <w:proofErr w:type="spellStart"/>
            <w:r w:rsidRPr="00DC64A7">
              <w:rPr>
                <w:rFonts w:ascii="Trebuchet MS" w:hAnsi="Trebuchet MS" w:cstheme="minorHAnsi"/>
                <w:color w:val="0F243E" w:themeColor="text2" w:themeShade="80"/>
              </w:rPr>
              <w:t>Vehicule</w:t>
            </w:r>
            <w:proofErr w:type="spellEnd"/>
          </w:p>
          <w:p w14:paraId="770FB2C0" w14:textId="28073E88" w:rsidR="00743582" w:rsidRPr="00DC64A7" w:rsidRDefault="00743582" w:rsidP="005474B1">
            <w:pPr>
              <w:numPr>
                <w:ilvl w:val="1"/>
                <w:numId w:val="16"/>
              </w:numPr>
              <w:rPr>
                <w:rFonts w:ascii="Trebuchet MS" w:hAnsi="Trebuchet MS" w:cstheme="minorHAnsi"/>
                <w:color w:val="0F243E" w:themeColor="text2" w:themeShade="80"/>
                <w:lang w:val="ro-RO"/>
              </w:rPr>
            </w:pPr>
            <w:r w:rsidRPr="00DE2AED">
              <w:rPr>
                <w:rFonts w:ascii="Trebuchet MS" w:hAnsi="Trebuchet MS" w:cstheme="minorHAnsi"/>
                <w:color w:val="0F243E" w:themeColor="text2" w:themeShade="80"/>
                <w:lang w:val="fr-FR"/>
              </w:rPr>
              <w:t xml:space="preserve">Diverse </w:t>
            </w:r>
            <w:proofErr w:type="spellStart"/>
            <w:r w:rsidRPr="00DE2AED">
              <w:rPr>
                <w:rFonts w:ascii="Trebuchet MS" w:hAnsi="Trebuchet MS" w:cstheme="minorHAnsi"/>
                <w:color w:val="0F243E" w:themeColor="text2" w:themeShade="80"/>
                <w:lang w:val="fr-FR"/>
              </w:rPr>
              <w:t>bunuri</w:t>
            </w:r>
            <w:proofErr w:type="spellEnd"/>
            <w:r w:rsidRPr="00DE2AED">
              <w:rPr>
                <w:rFonts w:ascii="Trebuchet MS" w:hAnsi="Trebuchet MS" w:cstheme="minorHAnsi"/>
                <w:color w:val="0F243E" w:themeColor="text2" w:themeShade="80"/>
                <w:lang w:val="fr-FR"/>
              </w:rPr>
              <w:t xml:space="preserve"> mobile </w:t>
            </w:r>
            <w:proofErr w:type="spellStart"/>
            <w:r w:rsidR="00177BB2" w:rsidRPr="00DE2AED">
              <w:rPr>
                <w:rFonts w:ascii="Trebuchet MS" w:hAnsi="Trebuchet MS" w:cstheme="minorHAnsi"/>
                <w:color w:val="0F243E" w:themeColor="text2" w:themeShade="80"/>
                <w:lang w:val="fr-FR"/>
              </w:rPr>
              <w:t>ș</w:t>
            </w:r>
            <w:r w:rsidRPr="00DE2AED">
              <w:rPr>
                <w:rFonts w:ascii="Trebuchet MS" w:hAnsi="Trebuchet MS" w:cstheme="minorHAnsi"/>
                <w:color w:val="0F243E" w:themeColor="text2" w:themeShade="80"/>
                <w:lang w:val="fr-FR"/>
              </w:rPr>
              <w:t>i</w:t>
            </w:r>
            <w:proofErr w:type="spellEnd"/>
            <w:r w:rsidRPr="00DE2AED">
              <w:rPr>
                <w:rFonts w:ascii="Trebuchet MS" w:hAnsi="Trebuchet MS" w:cstheme="minorHAnsi"/>
                <w:color w:val="0F243E" w:themeColor="text2" w:themeShade="80"/>
                <w:lang w:val="fr-FR"/>
              </w:rPr>
              <w:t xml:space="preserve"> </w:t>
            </w:r>
            <w:proofErr w:type="spellStart"/>
            <w:r w:rsidRPr="00DE2AED">
              <w:rPr>
                <w:rFonts w:ascii="Trebuchet MS" w:hAnsi="Trebuchet MS" w:cstheme="minorHAnsi"/>
                <w:color w:val="0F243E" w:themeColor="text2" w:themeShade="80"/>
                <w:lang w:val="fr-FR"/>
              </w:rPr>
              <w:t>imobile</w:t>
            </w:r>
            <w:proofErr w:type="spellEnd"/>
          </w:p>
        </w:tc>
      </w:tr>
      <w:tr w:rsidR="00DC64A7" w:rsidRPr="00DC64A7" w14:paraId="29ECFEA8" w14:textId="77777777" w:rsidTr="00AA18AA">
        <w:tc>
          <w:tcPr>
            <w:tcW w:w="334" w:type="pct"/>
            <w:vMerge/>
            <w:shd w:val="clear" w:color="auto" w:fill="B8CCE4" w:themeFill="accent1" w:themeFillTint="66"/>
          </w:tcPr>
          <w:p w14:paraId="0B41E203" w14:textId="77777777" w:rsidR="00DB48AC" w:rsidRPr="00DC64A7" w:rsidRDefault="00DB48AC" w:rsidP="005474B1">
            <w:pPr>
              <w:jc w:val="both"/>
              <w:rPr>
                <w:rFonts w:ascii="Trebuchet MS" w:hAnsi="Trebuchet MS" w:cstheme="minorHAnsi"/>
                <w:color w:val="0F243E" w:themeColor="text2" w:themeShade="80"/>
                <w:lang w:val="ro-RO"/>
              </w:rPr>
            </w:pPr>
          </w:p>
        </w:tc>
        <w:tc>
          <w:tcPr>
            <w:tcW w:w="1038" w:type="pct"/>
            <w:vMerge w:val="restart"/>
            <w:vAlign w:val="center"/>
          </w:tcPr>
          <w:p w14:paraId="798837CC" w14:textId="55445F24" w:rsidR="00DB48AC" w:rsidRPr="00DC64A7" w:rsidRDefault="00DB48AC" w:rsidP="005474B1">
            <w:pPr>
              <w:rPr>
                <w:rFonts w:ascii="Trebuchet MS" w:hAnsi="Trebuchet MS" w:cstheme="minorHAnsi"/>
                <w:color w:val="0F243E" w:themeColor="text2" w:themeShade="80"/>
                <w:lang w:val="ro-RO"/>
              </w:rPr>
            </w:pPr>
            <w:r w:rsidRPr="00DE2AED">
              <w:rPr>
                <w:rFonts w:ascii="Trebuchet MS" w:hAnsi="Trebuchet MS"/>
                <w:color w:val="0F243E" w:themeColor="text2" w:themeShade="80"/>
                <w:lang w:val="fr-FR"/>
              </w:rPr>
              <w:t xml:space="preserve">26-Cheltuieli </w:t>
            </w:r>
            <w:proofErr w:type="spellStart"/>
            <w:r w:rsidRPr="00DE2AED">
              <w:rPr>
                <w:rFonts w:ascii="Trebuchet MS" w:hAnsi="Trebuchet MS"/>
                <w:color w:val="0F243E" w:themeColor="text2" w:themeShade="80"/>
                <w:lang w:val="fr-FR"/>
              </w:rPr>
              <w:t>cu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subvenții</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burse</w:t>
            </w:r>
            <w:proofErr w:type="spellEnd"/>
            <w:r w:rsidRPr="00DE2AED">
              <w:rPr>
                <w:rFonts w:ascii="Trebuchet MS" w:hAnsi="Trebuchet MS"/>
                <w:color w:val="0F243E" w:themeColor="text2" w:themeShade="80"/>
                <w:lang w:val="fr-FR"/>
              </w:rPr>
              <w:t>/</w:t>
            </w:r>
            <w:proofErr w:type="spellStart"/>
            <w:r w:rsidRPr="00DE2AED">
              <w:rPr>
                <w:rFonts w:ascii="Trebuchet MS" w:hAnsi="Trebuchet MS"/>
                <w:color w:val="0F243E" w:themeColor="text2" w:themeShade="80"/>
                <w:lang w:val="fr-FR"/>
              </w:rPr>
              <w:t>premii</w:t>
            </w:r>
            <w:proofErr w:type="spellEnd"/>
            <w:r w:rsidRPr="00DE2AED" w:rsidDel="00DB48AC">
              <w:rPr>
                <w:rFonts w:ascii="Trebuchet MS" w:hAnsi="Trebuchet MS" w:cstheme="minorHAnsi"/>
                <w:color w:val="0F243E" w:themeColor="text2" w:themeShade="80"/>
                <w:lang w:val="fr-FR"/>
              </w:rPr>
              <w:t xml:space="preserve"> </w:t>
            </w:r>
          </w:p>
        </w:tc>
        <w:tc>
          <w:tcPr>
            <w:tcW w:w="1425" w:type="pct"/>
            <w:gridSpan w:val="2"/>
            <w:vAlign w:val="center"/>
          </w:tcPr>
          <w:p w14:paraId="79D17B7A" w14:textId="3B02CAD6" w:rsidR="00DB48AC" w:rsidRPr="00DC64A7" w:rsidRDefault="00DB48AC" w:rsidP="005474B1">
            <w:pPr>
              <w:rPr>
                <w:rFonts w:ascii="Trebuchet MS" w:hAnsi="Trebuchet MS" w:cstheme="minorHAnsi"/>
                <w:color w:val="0F243E" w:themeColor="text2" w:themeShade="80"/>
                <w:lang w:val="ro-RO"/>
              </w:rPr>
            </w:pPr>
            <w:r w:rsidRPr="00DC64A7">
              <w:rPr>
                <w:rFonts w:ascii="Trebuchet MS" w:hAnsi="Trebuchet MS"/>
                <w:color w:val="0F243E" w:themeColor="text2" w:themeShade="80"/>
              </w:rPr>
              <w:t>91-Subvenții</w:t>
            </w:r>
            <w:r w:rsidRPr="00DC64A7" w:rsidDel="00DB48AC">
              <w:rPr>
                <w:rFonts w:ascii="Trebuchet MS" w:hAnsi="Trebuchet MS" w:cstheme="minorHAnsi"/>
                <w:color w:val="0F243E" w:themeColor="text2" w:themeShade="80"/>
              </w:rPr>
              <w:t xml:space="preserve"> </w:t>
            </w:r>
          </w:p>
        </w:tc>
        <w:tc>
          <w:tcPr>
            <w:tcW w:w="2203" w:type="pct"/>
          </w:tcPr>
          <w:p w14:paraId="0C97BC78" w14:textId="77777777" w:rsidR="00DB48AC" w:rsidRPr="00DE2AED" w:rsidRDefault="00DB48AC" w:rsidP="005474B1">
            <w:pPr>
              <w:numPr>
                <w:ilvl w:val="0"/>
                <w:numId w:val="16"/>
              </w:numPr>
              <w:jc w:val="both"/>
              <w:rPr>
                <w:rFonts w:ascii="Trebuchet MS" w:hAnsi="Trebuchet MS"/>
                <w:color w:val="0F243E" w:themeColor="text2" w:themeShade="80"/>
                <w:lang w:val="fr-FR"/>
              </w:rPr>
            </w:pPr>
            <w:proofErr w:type="spellStart"/>
            <w:r w:rsidRPr="00DE2AED">
              <w:rPr>
                <w:rFonts w:ascii="Trebuchet MS" w:hAnsi="Trebuchet MS"/>
                <w:color w:val="0F243E" w:themeColor="text2" w:themeShade="80"/>
                <w:lang w:val="fr-FR"/>
              </w:rPr>
              <w:t>Subvenții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ajutoare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premii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cursanți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perioada</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derulării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cursurilor</w:t>
            </w:r>
            <w:proofErr w:type="spellEnd"/>
          </w:p>
          <w:p w14:paraId="3425FD3E" w14:textId="77777777" w:rsidR="00DB48AC" w:rsidRPr="00DC64A7" w:rsidRDefault="00DB48AC" w:rsidP="005474B1">
            <w:pPr>
              <w:numPr>
                <w:ilvl w:val="0"/>
                <w:numId w:val="16"/>
              </w:numPr>
              <w:jc w:val="both"/>
              <w:rPr>
                <w:rFonts w:ascii="Trebuchet MS" w:hAnsi="Trebuchet MS"/>
                <w:color w:val="0F243E" w:themeColor="text2" w:themeShade="80"/>
              </w:rPr>
            </w:pPr>
            <w:proofErr w:type="spellStart"/>
            <w:r w:rsidRPr="00DC64A7">
              <w:rPr>
                <w:rFonts w:ascii="Trebuchet MS" w:hAnsi="Trebuchet MS"/>
                <w:color w:val="0F243E" w:themeColor="text2" w:themeShade="80"/>
              </w:rPr>
              <w:t>Subvenții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ajutoare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premii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pentru</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persoane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aparținând</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grupurilor</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vulnerabile</w:t>
            </w:r>
            <w:proofErr w:type="spellEnd"/>
            <w:r w:rsidRPr="00DC64A7">
              <w:rPr>
                <w:rFonts w:ascii="Trebuchet MS" w:hAnsi="Trebuchet MS"/>
                <w:color w:val="0F243E" w:themeColor="text2" w:themeShade="80"/>
              </w:rPr>
              <w:t>;</w:t>
            </w:r>
          </w:p>
          <w:p w14:paraId="747AE696" w14:textId="3C398660" w:rsidR="00DB48AC" w:rsidRPr="00DC64A7" w:rsidRDefault="00DB48AC" w:rsidP="005474B1">
            <w:pPr>
              <w:numPr>
                <w:ilvl w:val="0"/>
                <w:numId w:val="16"/>
              </w:numPr>
              <w:rPr>
                <w:rFonts w:ascii="Trebuchet MS" w:hAnsi="Trebuchet MS" w:cstheme="minorHAnsi"/>
                <w:color w:val="0F243E" w:themeColor="text2" w:themeShade="80"/>
                <w:lang w:val="ro-RO"/>
              </w:rPr>
            </w:pPr>
            <w:proofErr w:type="spellStart"/>
            <w:r w:rsidRPr="00DE2AED">
              <w:rPr>
                <w:rFonts w:ascii="Trebuchet MS" w:hAnsi="Trebuchet MS"/>
                <w:color w:val="0F243E" w:themeColor="text2" w:themeShade="80"/>
                <w:lang w:val="fr-FR"/>
              </w:rPr>
              <w:t>Subvenții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ajutoare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premii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servicii</w:t>
            </w:r>
            <w:proofErr w:type="spellEnd"/>
            <w:r w:rsidRPr="00DE2AED">
              <w:rPr>
                <w:rFonts w:ascii="Trebuchet MS" w:hAnsi="Trebuchet MS"/>
                <w:color w:val="0F243E" w:themeColor="text2" w:themeShade="80"/>
                <w:lang w:val="fr-FR"/>
              </w:rPr>
              <w:t xml:space="preserve"> sociale </w:t>
            </w:r>
            <w:proofErr w:type="gramStart"/>
            <w:r w:rsidRPr="00DE2AED">
              <w:rPr>
                <w:rFonts w:ascii="Trebuchet MS" w:hAnsi="Trebuchet MS"/>
                <w:color w:val="0F243E" w:themeColor="text2" w:themeShade="80"/>
                <w:lang w:val="fr-FR"/>
              </w:rPr>
              <w:t xml:space="preserve">de </w:t>
            </w:r>
            <w:proofErr w:type="spellStart"/>
            <w:r w:rsidRPr="00DE2AED">
              <w:rPr>
                <w:rFonts w:ascii="Trebuchet MS" w:hAnsi="Trebuchet MS"/>
                <w:color w:val="0F243E" w:themeColor="text2" w:themeShade="80"/>
                <w:lang w:val="fr-FR"/>
              </w:rPr>
              <w:t>îngrijire</w:t>
            </w:r>
            <w:proofErr w:type="spellEnd"/>
            <w:proofErr w:type="gram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persoanele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dependente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copii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persoane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dizabilități</w:t>
            </w:r>
            <w:proofErr w:type="spellEnd"/>
            <w:r w:rsidRPr="00DE2AED">
              <w:rPr>
                <w:rFonts w:ascii="Trebuchet MS" w:hAnsi="Trebuchet MS"/>
                <w:color w:val="0F243E" w:themeColor="text2" w:themeShade="80"/>
                <w:lang w:val="fr-FR"/>
              </w:rPr>
              <w:t>).</w:t>
            </w:r>
          </w:p>
        </w:tc>
      </w:tr>
      <w:tr w:rsidR="00DC64A7" w:rsidRPr="00DC64A7" w14:paraId="7C486B91" w14:textId="77777777" w:rsidTr="00AA18AA">
        <w:tc>
          <w:tcPr>
            <w:tcW w:w="334" w:type="pct"/>
            <w:vMerge/>
            <w:shd w:val="clear" w:color="auto" w:fill="B8CCE4" w:themeFill="accent1" w:themeFillTint="66"/>
          </w:tcPr>
          <w:p w14:paraId="03F237BF" w14:textId="77777777" w:rsidR="00DB48AC" w:rsidRPr="00DC64A7" w:rsidRDefault="00DB48AC" w:rsidP="005474B1">
            <w:pPr>
              <w:jc w:val="both"/>
              <w:rPr>
                <w:rFonts w:ascii="Trebuchet MS" w:hAnsi="Trebuchet MS" w:cstheme="minorHAnsi"/>
                <w:color w:val="0F243E" w:themeColor="text2" w:themeShade="80"/>
                <w:lang w:val="ro-RO"/>
              </w:rPr>
            </w:pPr>
          </w:p>
        </w:tc>
        <w:tc>
          <w:tcPr>
            <w:tcW w:w="1038" w:type="pct"/>
            <w:vMerge/>
          </w:tcPr>
          <w:p w14:paraId="7E513D26" w14:textId="77777777" w:rsidR="00DB48AC" w:rsidRPr="00DC64A7" w:rsidRDefault="00DB48AC" w:rsidP="005474B1">
            <w:pPr>
              <w:rPr>
                <w:rFonts w:ascii="Trebuchet MS" w:hAnsi="Trebuchet MS" w:cstheme="minorHAnsi"/>
                <w:color w:val="0F243E" w:themeColor="text2" w:themeShade="80"/>
                <w:lang w:val="ro-RO"/>
              </w:rPr>
            </w:pPr>
          </w:p>
        </w:tc>
        <w:tc>
          <w:tcPr>
            <w:tcW w:w="1425" w:type="pct"/>
            <w:gridSpan w:val="2"/>
            <w:vAlign w:val="center"/>
          </w:tcPr>
          <w:p w14:paraId="0DA3E5CD" w14:textId="05E4E553" w:rsidR="00DB48AC" w:rsidRPr="00DC64A7" w:rsidRDefault="00DB48AC" w:rsidP="005474B1">
            <w:pPr>
              <w:jc w:val="both"/>
              <w:rPr>
                <w:rFonts w:ascii="Trebuchet MS" w:hAnsi="Trebuchet MS" w:cstheme="minorHAnsi"/>
                <w:color w:val="0F243E" w:themeColor="text2" w:themeShade="80"/>
                <w:lang w:val="ro-RO"/>
              </w:rPr>
            </w:pPr>
            <w:r w:rsidRPr="00DC64A7">
              <w:rPr>
                <w:rFonts w:ascii="Trebuchet MS" w:hAnsi="Trebuchet MS"/>
                <w:color w:val="0F243E" w:themeColor="text2" w:themeShade="80"/>
              </w:rPr>
              <w:t>94 - Burse</w:t>
            </w:r>
            <w:r w:rsidRPr="00DC64A7" w:rsidDel="00DB48AC">
              <w:rPr>
                <w:rFonts w:ascii="Trebuchet MS" w:hAnsi="Trebuchet MS" w:cstheme="minorHAnsi"/>
                <w:color w:val="0F243E" w:themeColor="text2" w:themeShade="80"/>
              </w:rPr>
              <w:t xml:space="preserve"> </w:t>
            </w:r>
          </w:p>
        </w:tc>
        <w:tc>
          <w:tcPr>
            <w:tcW w:w="2203" w:type="pct"/>
          </w:tcPr>
          <w:p w14:paraId="63B39AD9" w14:textId="393E4977" w:rsidR="00DB48AC" w:rsidRPr="00DC64A7" w:rsidRDefault="00DB48AC" w:rsidP="005474B1">
            <w:pPr>
              <w:numPr>
                <w:ilvl w:val="0"/>
                <w:numId w:val="16"/>
              </w:numPr>
              <w:jc w:val="both"/>
              <w:rPr>
                <w:rFonts w:ascii="Trebuchet MS" w:hAnsi="Trebuchet MS" w:cstheme="minorHAnsi"/>
                <w:color w:val="0F243E" w:themeColor="text2" w:themeShade="80"/>
                <w:lang w:val="ro-RO"/>
              </w:rPr>
            </w:pPr>
            <w:r w:rsidRPr="00DC64A7">
              <w:rPr>
                <w:rFonts w:ascii="Trebuchet MS" w:hAnsi="Trebuchet MS"/>
                <w:color w:val="0F243E" w:themeColor="text2" w:themeShade="80"/>
              </w:rPr>
              <w:t xml:space="preserve">Burse </w:t>
            </w:r>
            <w:proofErr w:type="spellStart"/>
            <w:r w:rsidRPr="00DC64A7">
              <w:rPr>
                <w:rFonts w:ascii="Trebuchet MS" w:hAnsi="Trebuchet MS"/>
                <w:color w:val="0F243E" w:themeColor="text2" w:themeShade="80"/>
              </w:rPr>
              <w:t>sociale</w:t>
            </w:r>
            <w:proofErr w:type="spellEnd"/>
            <w:r w:rsidRPr="00DC64A7">
              <w:rPr>
                <w:rFonts w:ascii="Trebuchet MS" w:hAnsi="Trebuchet MS"/>
                <w:color w:val="0F243E" w:themeColor="text2" w:themeShade="80"/>
              </w:rPr>
              <w:t>.</w:t>
            </w:r>
          </w:p>
        </w:tc>
      </w:tr>
      <w:tr w:rsidR="00DC64A7" w:rsidRPr="00DC64A7" w14:paraId="24A65631" w14:textId="77777777" w:rsidTr="00AA18AA">
        <w:tc>
          <w:tcPr>
            <w:tcW w:w="334" w:type="pct"/>
            <w:vMerge/>
            <w:shd w:val="clear" w:color="auto" w:fill="B8CCE4" w:themeFill="accent1" w:themeFillTint="66"/>
          </w:tcPr>
          <w:p w14:paraId="33EF6E94" w14:textId="77777777" w:rsidR="00DB48AC" w:rsidRPr="00DC64A7" w:rsidRDefault="00DB48AC" w:rsidP="005474B1">
            <w:pPr>
              <w:jc w:val="both"/>
              <w:rPr>
                <w:rFonts w:ascii="Trebuchet MS" w:hAnsi="Trebuchet MS" w:cstheme="minorHAnsi"/>
                <w:color w:val="0F243E" w:themeColor="text2" w:themeShade="80"/>
              </w:rPr>
            </w:pPr>
          </w:p>
        </w:tc>
        <w:tc>
          <w:tcPr>
            <w:tcW w:w="1038" w:type="pct"/>
            <w:vMerge/>
          </w:tcPr>
          <w:p w14:paraId="0371F72A" w14:textId="77777777" w:rsidR="00DB48AC" w:rsidRPr="00DC64A7" w:rsidRDefault="00DB48AC" w:rsidP="005474B1">
            <w:pPr>
              <w:rPr>
                <w:rFonts w:ascii="Trebuchet MS" w:hAnsi="Trebuchet MS" w:cstheme="minorHAnsi"/>
                <w:color w:val="0F243E" w:themeColor="text2" w:themeShade="80"/>
              </w:rPr>
            </w:pPr>
          </w:p>
        </w:tc>
        <w:tc>
          <w:tcPr>
            <w:tcW w:w="1425" w:type="pct"/>
            <w:gridSpan w:val="2"/>
            <w:vAlign w:val="center"/>
          </w:tcPr>
          <w:p w14:paraId="4623C01A" w14:textId="0657F36D" w:rsidR="00DB48AC" w:rsidRPr="00DC64A7" w:rsidRDefault="00DB48AC" w:rsidP="005474B1">
            <w:pPr>
              <w:jc w:val="both"/>
              <w:rPr>
                <w:rFonts w:ascii="Trebuchet MS" w:hAnsi="Trebuchet MS" w:cstheme="minorHAnsi"/>
                <w:color w:val="0F243E" w:themeColor="text2" w:themeShade="80"/>
              </w:rPr>
            </w:pPr>
            <w:r w:rsidRPr="00DC64A7">
              <w:rPr>
                <w:rFonts w:ascii="Trebuchet MS" w:hAnsi="Trebuchet MS"/>
                <w:color w:val="0F243E" w:themeColor="text2" w:themeShade="80"/>
              </w:rPr>
              <w:t xml:space="preserve">95 - </w:t>
            </w:r>
            <w:proofErr w:type="spellStart"/>
            <w:r w:rsidRPr="00DC64A7">
              <w:rPr>
                <w:rFonts w:ascii="Trebuchet MS" w:hAnsi="Trebuchet MS"/>
                <w:color w:val="0F243E" w:themeColor="text2" w:themeShade="80"/>
              </w:rPr>
              <w:t>Premii</w:t>
            </w:r>
            <w:proofErr w:type="spellEnd"/>
          </w:p>
        </w:tc>
        <w:tc>
          <w:tcPr>
            <w:tcW w:w="2203" w:type="pct"/>
          </w:tcPr>
          <w:p w14:paraId="648D87F9" w14:textId="06309A20" w:rsidR="00DB48AC" w:rsidRPr="00DE2AED" w:rsidRDefault="00DB48AC" w:rsidP="005474B1">
            <w:pPr>
              <w:numPr>
                <w:ilvl w:val="0"/>
                <w:numId w:val="16"/>
              </w:numPr>
              <w:jc w:val="both"/>
              <w:rPr>
                <w:rFonts w:ascii="Trebuchet MS" w:hAnsi="Trebuchet MS" w:cstheme="minorHAnsi"/>
                <w:color w:val="0F243E" w:themeColor="text2" w:themeShade="80"/>
                <w:lang w:val="fr-FR"/>
              </w:rPr>
            </w:pPr>
            <w:proofErr w:type="spellStart"/>
            <w:r w:rsidRPr="00DE2AED">
              <w:rPr>
                <w:rFonts w:ascii="Trebuchet MS" w:hAnsi="Trebuchet MS"/>
                <w:color w:val="0F243E" w:themeColor="text2" w:themeShade="80"/>
                <w:lang w:val="fr-FR"/>
              </w:rPr>
              <w:t>Premii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în</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cadrul</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unor</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concursuri</w:t>
            </w:r>
            <w:proofErr w:type="spellEnd"/>
          </w:p>
        </w:tc>
      </w:tr>
      <w:tr w:rsidR="00DC64A7" w:rsidRPr="00DC64A7" w14:paraId="312C0EB6" w14:textId="77777777" w:rsidTr="00AA18AA">
        <w:tc>
          <w:tcPr>
            <w:tcW w:w="334" w:type="pct"/>
            <w:vMerge/>
            <w:tcBorders>
              <w:bottom w:val="single" w:sz="4" w:space="0" w:color="auto"/>
            </w:tcBorders>
            <w:shd w:val="clear" w:color="auto" w:fill="B8CCE4" w:themeFill="accent1" w:themeFillTint="66"/>
          </w:tcPr>
          <w:p w14:paraId="015399BB" w14:textId="77777777" w:rsidR="00743582" w:rsidRPr="00DC64A7" w:rsidRDefault="00743582" w:rsidP="005474B1">
            <w:pPr>
              <w:jc w:val="both"/>
              <w:rPr>
                <w:rFonts w:ascii="Trebuchet MS" w:hAnsi="Trebuchet MS" w:cstheme="minorHAnsi"/>
                <w:color w:val="0F243E" w:themeColor="text2" w:themeShade="80"/>
                <w:lang w:val="ro-RO"/>
              </w:rPr>
            </w:pPr>
          </w:p>
        </w:tc>
        <w:tc>
          <w:tcPr>
            <w:tcW w:w="1038" w:type="pct"/>
            <w:tcBorders>
              <w:bottom w:val="single" w:sz="4" w:space="0" w:color="auto"/>
            </w:tcBorders>
            <w:vAlign w:val="center"/>
          </w:tcPr>
          <w:p w14:paraId="7F3D5EBD" w14:textId="2595296E" w:rsidR="00743582" w:rsidRPr="00DC64A7" w:rsidRDefault="002478F7" w:rsidP="005474B1">
            <w:pPr>
              <w:rPr>
                <w:rFonts w:ascii="Trebuchet MS" w:hAnsi="Trebuchet MS" w:cstheme="minorHAnsi"/>
                <w:color w:val="0F243E" w:themeColor="text2" w:themeShade="80"/>
                <w:lang w:val="ro-RO"/>
              </w:rPr>
            </w:pPr>
            <w:r w:rsidRPr="00DC64A7">
              <w:rPr>
                <w:rFonts w:ascii="Trebuchet MS" w:hAnsi="Trebuchet MS"/>
                <w:color w:val="0F243E" w:themeColor="text2" w:themeShade="80"/>
              </w:rPr>
              <w:t>28-Cheltuieli de tip FEDR</w:t>
            </w:r>
            <w:r w:rsidRPr="00DC64A7" w:rsidDel="002478F7">
              <w:rPr>
                <w:rFonts w:ascii="Trebuchet MS" w:hAnsi="Trebuchet MS" w:cstheme="minorHAnsi"/>
                <w:color w:val="0F243E" w:themeColor="text2" w:themeShade="80"/>
              </w:rPr>
              <w:t xml:space="preserve"> </w:t>
            </w:r>
          </w:p>
        </w:tc>
        <w:tc>
          <w:tcPr>
            <w:tcW w:w="1425" w:type="pct"/>
            <w:gridSpan w:val="2"/>
            <w:tcBorders>
              <w:bottom w:val="single" w:sz="4" w:space="0" w:color="auto"/>
            </w:tcBorders>
            <w:vAlign w:val="center"/>
          </w:tcPr>
          <w:p w14:paraId="7068879F" w14:textId="73C66E88" w:rsidR="00743582" w:rsidRPr="00DC64A7" w:rsidRDefault="001D0299" w:rsidP="005474B1">
            <w:pPr>
              <w:rPr>
                <w:rFonts w:ascii="Trebuchet MS" w:hAnsi="Trebuchet MS" w:cstheme="minorHAnsi"/>
                <w:color w:val="0F243E" w:themeColor="text2" w:themeShade="80"/>
                <w:lang w:val="ro-RO"/>
              </w:rPr>
            </w:pPr>
            <w:r w:rsidRPr="001D0299">
              <w:rPr>
                <w:rFonts w:ascii="Trebuchet MS" w:hAnsi="Trebuchet MS"/>
                <w:color w:val="0F243E" w:themeColor="text2" w:themeShade="80"/>
              </w:rPr>
              <w:t xml:space="preserve">99 - </w:t>
            </w:r>
            <w:proofErr w:type="spellStart"/>
            <w:r w:rsidRPr="001D0299">
              <w:rPr>
                <w:rFonts w:ascii="Trebuchet MS" w:hAnsi="Trebuchet MS"/>
                <w:color w:val="0F243E" w:themeColor="text2" w:themeShade="80"/>
              </w:rPr>
              <w:t>cheltuieli</w:t>
            </w:r>
            <w:proofErr w:type="spellEnd"/>
            <w:r w:rsidRPr="001D0299">
              <w:rPr>
                <w:rFonts w:ascii="Trebuchet MS" w:hAnsi="Trebuchet MS"/>
                <w:color w:val="0F243E" w:themeColor="text2" w:themeShade="80"/>
              </w:rPr>
              <w:t xml:space="preserve"> de tip FEDR</w:t>
            </w:r>
          </w:p>
        </w:tc>
        <w:tc>
          <w:tcPr>
            <w:tcW w:w="2203" w:type="pct"/>
            <w:tcBorders>
              <w:bottom w:val="single" w:sz="4" w:space="0" w:color="auto"/>
            </w:tcBorders>
          </w:tcPr>
          <w:p w14:paraId="6309D1C3" w14:textId="77777777" w:rsidR="001D0299" w:rsidRPr="001D0299" w:rsidRDefault="001D0299" w:rsidP="001D0299">
            <w:pPr>
              <w:numPr>
                <w:ilvl w:val="0"/>
                <w:numId w:val="16"/>
              </w:numPr>
              <w:jc w:val="both"/>
              <w:rPr>
                <w:rFonts w:ascii="Trebuchet MS" w:hAnsi="Trebuchet MS"/>
                <w:color w:val="0F243E" w:themeColor="text2" w:themeShade="80"/>
              </w:rPr>
            </w:pPr>
            <w:proofErr w:type="spellStart"/>
            <w:r w:rsidRPr="001D0299">
              <w:rPr>
                <w:rFonts w:ascii="Trebuchet MS" w:hAnsi="Trebuchet MS"/>
                <w:color w:val="0F243E" w:themeColor="text2" w:themeShade="80"/>
              </w:rPr>
              <w:t>Echipamente</w:t>
            </w:r>
            <w:proofErr w:type="spellEnd"/>
            <w:r w:rsidRPr="001D0299">
              <w:rPr>
                <w:rFonts w:ascii="Trebuchet MS" w:hAnsi="Trebuchet MS"/>
                <w:color w:val="0F243E" w:themeColor="text2" w:themeShade="80"/>
              </w:rPr>
              <w:t>:</w:t>
            </w:r>
          </w:p>
          <w:p w14:paraId="0AC12479" w14:textId="77777777" w:rsidR="001D0299" w:rsidRPr="00DE2AED" w:rsidRDefault="001D0299" w:rsidP="001D0299">
            <w:pPr>
              <w:numPr>
                <w:ilvl w:val="0"/>
                <w:numId w:val="16"/>
              </w:numPr>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a) </w:t>
            </w:r>
            <w:proofErr w:type="spellStart"/>
            <w:r w:rsidRPr="00DE2AED">
              <w:rPr>
                <w:rFonts w:ascii="Trebuchet MS" w:hAnsi="Trebuchet MS"/>
                <w:color w:val="0F243E" w:themeColor="text2" w:themeShade="80"/>
                <w:lang w:val="fr-FR"/>
              </w:rPr>
              <w:t>echipamente</w:t>
            </w:r>
            <w:proofErr w:type="spellEnd"/>
            <w:r w:rsidRPr="00DE2AED">
              <w:rPr>
                <w:rFonts w:ascii="Trebuchet MS" w:hAnsi="Trebuchet MS"/>
                <w:color w:val="0F243E" w:themeColor="text2" w:themeShade="80"/>
                <w:lang w:val="fr-FR"/>
              </w:rPr>
              <w:t xml:space="preserve"> de calcul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echipamente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periferice</w:t>
            </w:r>
            <w:proofErr w:type="spellEnd"/>
            <w:r w:rsidRPr="00DE2AED">
              <w:rPr>
                <w:rFonts w:ascii="Trebuchet MS" w:hAnsi="Trebuchet MS"/>
                <w:color w:val="0F243E" w:themeColor="text2" w:themeShade="80"/>
                <w:lang w:val="fr-FR"/>
              </w:rPr>
              <w:t xml:space="preserve"> de calcul</w:t>
            </w:r>
          </w:p>
          <w:p w14:paraId="2EA0E863" w14:textId="77777777" w:rsidR="001D0299" w:rsidRPr="001D0299" w:rsidRDefault="001D0299" w:rsidP="001D0299">
            <w:pPr>
              <w:numPr>
                <w:ilvl w:val="0"/>
                <w:numId w:val="16"/>
              </w:numPr>
              <w:jc w:val="both"/>
              <w:rPr>
                <w:rFonts w:ascii="Trebuchet MS" w:hAnsi="Trebuchet MS"/>
                <w:color w:val="0F243E" w:themeColor="text2" w:themeShade="80"/>
              </w:rPr>
            </w:pPr>
            <w:r w:rsidRPr="001D0299">
              <w:rPr>
                <w:rFonts w:ascii="Trebuchet MS" w:hAnsi="Trebuchet MS"/>
                <w:color w:val="0F243E" w:themeColor="text2" w:themeShade="80"/>
              </w:rPr>
              <w:t xml:space="preserve">b) </w:t>
            </w:r>
            <w:proofErr w:type="spellStart"/>
            <w:r w:rsidRPr="001D0299">
              <w:rPr>
                <w:rFonts w:ascii="Trebuchet MS" w:hAnsi="Trebuchet MS"/>
                <w:color w:val="0F243E" w:themeColor="text2" w:themeShade="80"/>
              </w:rPr>
              <w:t>cablare</w:t>
            </w:r>
            <w:proofErr w:type="spellEnd"/>
            <w:r w:rsidRPr="001D0299">
              <w:rPr>
                <w:rFonts w:ascii="Trebuchet MS" w:hAnsi="Trebuchet MS"/>
                <w:color w:val="0F243E" w:themeColor="text2" w:themeShade="80"/>
              </w:rPr>
              <w:t xml:space="preserve"> </w:t>
            </w:r>
            <w:proofErr w:type="spellStart"/>
            <w:r w:rsidRPr="001D0299">
              <w:rPr>
                <w:rFonts w:ascii="Trebuchet MS" w:hAnsi="Trebuchet MS"/>
                <w:color w:val="0F243E" w:themeColor="text2" w:themeShade="80"/>
              </w:rPr>
              <w:t>reţea</w:t>
            </w:r>
            <w:proofErr w:type="spellEnd"/>
            <w:r w:rsidRPr="001D0299">
              <w:rPr>
                <w:rFonts w:ascii="Trebuchet MS" w:hAnsi="Trebuchet MS"/>
                <w:color w:val="0F243E" w:themeColor="text2" w:themeShade="80"/>
              </w:rPr>
              <w:t xml:space="preserve"> </w:t>
            </w:r>
            <w:proofErr w:type="spellStart"/>
            <w:r w:rsidRPr="001D0299">
              <w:rPr>
                <w:rFonts w:ascii="Trebuchet MS" w:hAnsi="Trebuchet MS"/>
                <w:color w:val="0F243E" w:themeColor="text2" w:themeShade="80"/>
              </w:rPr>
              <w:t>internă</w:t>
            </w:r>
            <w:proofErr w:type="spellEnd"/>
          </w:p>
          <w:p w14:paraId="6DFFDACE" w14:textId="77777777" w:rsidR="001D0299" w:rsidRPr="00DE2AED" w:rsidRDefault="001D0299" w:rsidP="001D0299">
            <w:pPr>
              <w:numPr>
                <w:ilvl w:val="0"/>
                <w:numId w:val="16"/>
              </w:numPr>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c) </w:t>
            </w:r>
            <w:proofErr w:type="spellStart"/>
            <w:r w:rsidRPr="00DE2AED">
              <w:rPr>
                <w:rFonts w:ascii="Trebuchet MS" w:hAnsi="Trebuchet MS"/>
                <w:color w:val="0F243E" w:themeColor="text2" w:themeShade="80"/>
                <w:lang w:val="fr-FR"/>
              </w:rPr>
              <w:t>achiziţionare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instalare</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sisteme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echipamente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pentru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persoane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dizabilităţi</w:t>
            </w:r>
            <w:proofErr w:type="spellEnd"/>
          </w:p>
          <w:p w14:paraId="0B79FD8F" w14:textId="77777777" w:rsidR="001D0299" w:rsidRPr="00DE2AED" w:rsidRDefault="001D0299" w:rsidP="001D0299">
            <w:pPr>
              <w:numPr>
                <w:ilvl w:val="0"/>
                <w:numId w:val="16"/>
              </w:numPr>
              <w:jc w:val="both"/>
              <w:rPr>
                <w:rFonts w:ascii="Trebuchet MS" w:hAnsi="Trebuchet MS"/>
                <w:color w:val="0F243E" w:themeColor="text2" w:themeShade="80"/>
                <w:lang w:val="fr-FR"/>
              </w:rPr>
            </w:pPr>
            <w:r w:rsidRPr="00DE2AED">
              <w:rPr>
                <w:rFonts w:ascii="Trebuchet MS" w:hAnsi="Trebuchet MS"/>
                <w:color w:val="0F243E" w:themeColor="text2" w:themeShade="80"/>
                <w:lang w:val="fr-FR"/>
              </w:rPr>
              <w:t xml:space="preserve">• Mobilier, </w:t>
            </w:r>
            <w:proofErr w:type="spellStart"/>
            <w:r w:rsidRPr="00DE2AED">
              <w:rPr>
                <w:rFonts w:ascii="Trebuchet MS" w:hAnsi="Trebuchet MS"/>
                <w:color w:val="0F243E" w:themeColor="text2" w:themeShade="80"/>
                <w:lang w:val="fr-FR"/>
              </w:rPr>
              <w:t>birotică</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echipamente</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protecţie</w:t>
            </w:r>
            <w:proofErr w:type="spellEnd"/>
            <w:r w:rsidRPr="00DE2AED">
              <w:rPr>
                <w:rFonts w:ascii="Trebuchet MS" w:hAnsi="Trebuchet MS"/>
                <w:color w:val="0F243E" w:themeColor="text2" w:themeShade="80"/>
                <w:lang w:val="fr-FR"/>
              </w:rPr>
              <w:t xml:space="preserve"> a </w:t>
            </w:r>
            <w:proofErr w:type="spellStart"/>
            <w:r w:rsidRPr="00DE2AED">
              <w:rPr>
                <w:rFonts w:ascii="Trebuchet MS" w:hAnsi="Trebuchet MS"/>
                <w:color w:val="0F243E" w:themeColor="text2" w:themeShade="80"/>
                <w:lang w:val="fr-FR"/>
              </w:rPr>
              <w:t>valorilor</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umane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şi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materiale</w:t>
            </w:r>
            <w:proofErr w:type="spellEnd"/>
          </w:p>
          <w:p w14:paraId="65921B3E" w14:textId="62012001" w:rsidR="00743582" w:rsidRPr="00DC64A7" w:rsidRDefault="001D0299" w:rsidP="001D0299">
            <w:pPr>
              <w:numPr>
                <w:ilvl w:val="0"/>
                <w:numId w:val="16"/>
              </w:numPr>
              <w:jc w:val="both"/>
              <w:rPr>
                <w:rFonts w:ascii="Trebuchet MS" w:hAnsi="Trebuchet MS" w:cstheme="minorHAnsi"/>
                <w:color w:val="0F243E" w:themeColor="text2" w:themeShade="80"/>
                <w:lang w:val="ro-RO"/>
              </w:rPr>
            </w:pPr>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Mijloace</w:t>
            </w:r>
            <w:proofErr w:type="spellEnd"/>
            <w:r w:rsidRPr="00DE2AED">
              <w:rPr>
                <w:rFonts w:ascii="Trebuchet MS" w:hAnsi="Trebuchet MS"/>
                <w:color w:val="0F243E" w:themeColor="text2" w:themeShade="80"/>
                <w:lang w:val="fr-FR"/>
              </w:rPr>
              <w:t xml:space="preserve"> fixe (</w:t>
            </w:r>
            <w:proofErr w:type="spellStart"/>
            <w:r w:rsidRPr="00DE2AED">
              <w:rPr>
                <w:rFonts w:ascii="Trebuchet MS" w:hAnsi="Trebuchet MS"/>
                <w:color w:val="0F243E" w:themeColor="text2" w:themeShade="80"/>
                <w:lang w:val="fr-FR"/>
              </w:rPr>
              <w:t>mijloacele</w:t>
            </w:r>
            <w:proofErr w:type="spellEnd"/>
            <w:r w:rsidRPr="00DE2AED">
              <w:rPr>
                <w:rFonts w:ascii="Trebuchet MS" w:hAnsi="Trebuchet MS"/>
                <w:color w:val="0F243E" w:themeColor="text2" w:themeShade="80"/>
                <w:lang w:val="fr-FR"/>
              </w:rPr>
              <w:t xml:space="preserve"> fixe </w:t>
            </w:r>
            <w:proofErr w:type="spellStart"/>
            <w:r w:rsidRPr="00DE2AED">
              <w:rPr>
                <w:rFonts w:ascii="Trebuchet MS" w:hAnsi="Trebuchet MS"/>
                <w:color w:val="0F243E" w:themeColor="text2" w:themeShade="80"/>
                <w:lang w:val="fr-FR"/>
              </w:rPr>
              <w:t>reprezintă</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obiectul</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sau</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complexul</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obiecte</w:t>
            </w:r>
            <w:proofErr w:type="spellEnd"/>
            <w:r w:rsidRPr="00DE2AED">
              <w:rPr>
                <w:rFonts w:ascii="Trebuchet MS" w:hAnsi="Trebuchet MS"/>
                <w:color w:val="0F243E" w:themeColor="text2" w:themeShade="80"/>
                <w:lang w:val="fr-FR"/>
              </w:rPr>
              <w:t xml:space="preserve"> care se </w:t>
            </w:r>
            <w:proofErr w:type="spellStart"/>
            <w:r w:rsidRPr="00DE2AED">
              <w:rPr>
                <w:rFonts w:ascii="Trebuchet MS" w:hAnsi="Trebuchet MS"/>
                <w:color w:val="0F243E" w:themeColor="text2" w:themeShade="80"/>
                <w:lang w:val="fr-FR"/>
              </w:rPr>
              <w:t>utilizează</w:t>
            </w:r>
            <w:proofErr w:type="spellEnd"/>
            <w:r w:rsidRPr="00DE2AED">
              <w:rPr>
                <w:rFonts w:ascii="Trebuchet MS" w:hAnsi="Trebuchet MS"/>
                <w:color w:val="0F243E" w:themeColor="text2" w:themeShade="80"/>
                <w:lang w:val="fr-FR"/>
              </w:rPr>
              <w:t xml:space="preserve"> ca </w:t>
            </w:r>
            <w:proofErr w:type="spellStart"/>
            <w:r w:rsidRPr="00DE2AED">
              <w:rPr>
                <w:rFonts w:ascii="Trebuchet MS" w:hAnsi="Trebuchet MS"/>
                <w:color w:val="0F243E" w:themeColor="text2" w:themeShade="80"/>
                <w:lang w:val="fr-FR"/>
              </w:rPr>
              <w:t>atare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și</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îndeplinește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cumulativ</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următoarele</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condiții</w:t>
            </w:r>
            <w:proofErr w:type="spellEnd"/>
            <w:r w:rsidRPr="00DE2AED">
              <w:rPr>
                <w:rFonts w:ascii="Trebuchet MS" w:hAnsi="Trebuchet MS"/>
                <w:color w:val="0F243E" w:themeColor="text2" w:themeShade="80"/>
                <w:lang w:val="fr-FR"/>
              </w:rPr>
              <w:t xml:space="preserve">: are o </w:t>
            </w:r>
            <w:proofErr w:type="spellStart"/>
            <w:r w:rsidRPr="00DE2AED">
              <w:rPr>
                <w:rFonts w:ascii="Trebuchet MS" w:hAnsi="Trebuchet MS"/>
                <w:color w:val="0F243E" w:themeColor="text2" w:themeShade="80"/>
                <w:lang w:val="fr-FR"/>
              </w:rPr>
              <w:t>valoare</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intrare</w:t>
            </w:r>
            <w:proofErr w:type="spellEnd"/>
            <w:r w:rsidRPr="00DE2AED">
              <w:rPr>
                <w:rFonts w:ascii="Trebuchet MS" w:hAnsi="Trebuchet MS"/>
                <w:color w:val="0F243E" w:themeColor="text2" w:themeShade="80"/>
                <w:lang w:val="fr-FR"/>
              </w:rPr>
              <w:t xml:space="preserve"> mai mare </w:t>
            </w:r>
            <w:proofErr w:type="spellStart"/>
            <w:r w:rsidRPr="00DE2AED">
              <w:rPr>
                <w:rFonts w:ascii="Trebuchet MS" w:hAnsi="Trebuchet MS"/>
                <w:color w:val="0F243E" w:themeColor="text2" w:themeShade="80"/>
                <w:lang w:val="fr-FR"/>
              </w:rPr>
              <w:t>decât</w:t>
            </w:r>
            <w:proofErr w:type="spellEnd"/>
            <w:r w:rsidRPr="00DE2AED">
              <w:rPr>
                <w:rFonts w:ascii="Trebuchet MS" w:hAnsi="Trebuchet MS"/>
                <w:color w:val="0F243E" w:themeColor="text2" w:themeShade="80"/>
                <w:lang w:val="fr-FR"/>
              </w:rPr>
              <w:t xml:space="preserve"> limita </w:t>
            </w:r>
            <w:proofErr w:type="spellStart"/>
            <w:r w:rsidRPr="00DE2AED">
              <w:rPr>
                <w:rFonts w:ascii="Trebuchet MS" w:hAnsi="Trebuchet MS"/>
                <w:color w:val="0F243E" w:themeColor="text2" w:themeShade="80"/>
                <w:lang w:val="fr-FR"/>
              </w:rPr>
              <w:t>stabilită</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prin</w:t>
            </w:r>
            <w:proofErr w:type="spellEnd"/>
            <w:r w:rsidRPr="00DE2AED">
              <w:rPr>
                <w:rFonts w:ascii="Trebuchet MS" w:hAnsi="Trebuchet MS"/>
                <w:color w:val="0F243E" w:themeColor="text2" w:themeShade="80"/>
                <w:lang w:val="fr-FR"/>
              </w:rPr>
              <w:t xml:space="preserve"> H.G. nr.276/2013  </w:t>
            </w:r>
            <w:proofErr w:type="spellStart"/>
            <w:r w:rsidRPr="00DE2AED">
              <w:rPr>
                <w:rFonts w:ascii="Trebuchet MS" w:hAnsi="Trebuchet MS"/>
                <w:color w:val="0F243E" w:themeColor="text2" w:themeShade="80"/>
                <w:lang w:val="fr-FR"/>
              </w:rPr>
              <w:t>privind</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stabilirea</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valorii</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intrare</w:t>
            </w:r>
            <w:proofErr w:type="spellEnd"/>
            <w:r w:rsidRPr="00DE2AED">
              <w:rPr>
                <w:rFonts w:ascii="Trebuchet MS" w:hAnsi="Trebuchet MS"/>
                <w:color w:val="0F243E" w:themeColor="text2" w:themeShade="80"/>
                <w:lang w:val="fr-FR"/>
              </w:rPr>
              <w:t xml:space="preserve"> a </w:t>
            </w:r>
            <w:proofErr w:type="spellStart"/>
            <w:r w:rsidRPr="00DE2AED">
              <w:rPr>
                <w:rFonts w:ascii="Trebuchet MS" w:hAnsi="Trebuchet MS"/>
                <w:color w:val="0F243E" w:themeColor="text2" w:themeShade="80"/>
                <w:lang w:val="fr-FR"/>
              </w:rPr>
              <w:t>mijloacelor</w:t>
            </w:r>
            <w:proofErr w:type="spellEnd"/>
            <w:r w:rsidRPr="00DE2AED">
              <w:rPr>
                <w:rFonts w:ascii="Trebuchet MS" w:hAnsi="Trebuchet MS"/>
                <w:color w:val="0F243E" w:themeColor="text2" w:themeShade="80"/>
                <w:lang w:val="fr-FR"/>
              </w:rPr>
              <w:t xml:space="preserve"> fixe (</w:t>
            </w:r>
            <w:proofErr w:type="spellStart"/>
            <w:r w:rsidRPr="00DE2AED">
              <w:rPr>
                <w:rFonts w:ascii="Trebuchet MS" w:hAnsi="Trebuchet MS"/>
                <w:color w:val="0F243E" w:themeColor="text2" w:themeShade="80"/>
                <w:lang w:val="fr-FR"/>
              </w:rPr>
              <w:t>începând</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cu</w:t>
            </w:r>
            <w:proofErr w:type="spellEnd"/>
            <w:r w:rsidRPr="00DE2AED">
              <w:rPr>
                <w:rFonts w:ascii="Trebuchet MS" w:hAnsi="Trebuchet MS"/>
                <w:color w:val="0F243E" w:themeColor="text2" w:themeShade="80"/>
                <w:lang w:val="fr-FR"/>
              </w:rPr>
              <w:t xml:space="preserve"> </w:t>
            </w:r>
            <w:r w:rsidRPr="00DE2AED">
              <w:rPr>
                <w:rFonts w:ascii="Trebuchet MS" w:hAnsi="Trebuchet MS"/>
                <w:color w:val="0F243E" w:themeColor="text2" w:themeShade="80"/>
                <w:lang w:val="fr-FR"/>
              </w:rPr>
              <w:lastRenderedPageBreak/>
              <w:t xml:space="preserve">01.07.2013 </w:t>
            </w:r>
            <w:proofErr w:type="spellStart"/>
            <w:r w:rsidRPr="00DE2AED">
              <w:rPr>
                <w:rFonts w:ascii="Trebuchet MS" w:hAnsi="Trebuchet MS"/>
                <w:color w:val="0F243E" w:themeColor="text2" w:themeShade="80"/>
                <w:lang w:val="fr-FR"/>
              </w:rPr>
              <w:t>valoarea</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stabilită</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prin</w:t>
            </w:r>
            <w:proofErr w:type="spellEnd"/>
            <w:r w:rsidRPr="00DE2AED">
              <w:rPr>
                <w:rFonts w:ascii="Trebuchet MS" w:hAnsi="Trebuchet MS"/>
                <w:color w:val="0F243E" w:themeColor="text2" w:themeShade="80"/>
                <w:lang w:val="fr-FR"/>
              </w:rPr>
              <w:t xml:space="preserve"> H.G. este de 2.500 lei </w:t>
            </w:r>
            <w:proofErr w:type="spellStart"/>
            <w:r w:rsidRPr="00DE2AED">
              <w:rPr>
                <w:rFonts w:ascii="Trebuchet MS" w:hAnsi="Trebuchet MS"/>
                <w:color w:val="0F243E" w:themeColor="text2" w:themeShade="80"/>
                <w:lang w:val="fr-FR"/>
              </w:rPr>
              <w:t>fără</w:t>
            </w:r>
            <w:proofErr w:type="spellEnd"/>
            <w:r w:rsidRPr="00DE2AED">
              <w:rPr>
                <w:rFonts w:ascii="Trebuchet MS" w:hAnsi="Trebuchet MS"/>
                <w:color w:val="0F243E" w:themeColor="text2" w:themeShade="80"/>
                <w:lang w:val="fr-FR"/>
              </w:rPr>
              <w:t xml:space="preserve"> TVA) </w:t>
            </w:r>
            <w:proofErr w:type="spellStart"/>
            <w:r w:rsidRPr="00DE2AED">
              <w:rPr>
                <w:rFonts w:ascii="Trebuchet MS" w:hAnsi="Trebuchet MS"/>
                <w:color w:val="0F243E" w:themeColor="text2" w:themeShade="80"/>
                <w:lang w:val="fr-FR"/>
              </w:rPr>
              <w:t>și</w:t>
            </w:r>
            <w:proofErr w:type="spellEnd"/>
            <w:r w:rsidRPr="00DE2AED">
              <w:rPr>
                <w:rFonts w:ascii="Trebuchet MS" w:hAnsi="Trebuchet MS"/>
                <w:color w:val="0F243E" w:themeColor="text2" w:themeShade="80"/>
                <w:lang w:val="fr-FR"/>
              </w:rPr>
              <w:t xml:space="preserve"> au o </w:t>
            </w:r>
            <w:proofErr w:type="spellStart"/>
            <w:r w:rsidRPr="00DE2AED">
              <w:rPr>
                <w:rFonts w:ascii="Trebuchet MS" w:hAnsi="Trebuchet MS"/>
                <w:color w:val="0F243E" w:themeColor="text2" w:themeShade="80"/>
                <w:lang w:val="fr-FR"/>
              </w:rPr>
              <w:t>durată</w:t>
            </w:r>
            <w:proofErr w:type="spellEnd"/>
            <w:r w:rsidRPr="00DE2AED">
              <w:rPr>
                <w:rFonts w:ascii="Trebuchet MS" w:hAnsi="Trebuchet MS"/>
                <w:color w:val="0F243E" w:themeColor="text2" w:themeShade="80"/>
                <w:lang w:val="fr-FR"/>
              </w:rPr>
              <w:t xml:space="preserve"> </w:t>
            </w:r>
            <w:proofErr w:type="spellStart"/>
            <w:r w:rsidRPr="00DE2AED">
              <w:rPr>
                <w:rFonts w:ascii="Trebuchet MS" w:hAnsi="Trebuchet MS"/>
                <w:color w:val="0F243E" w:themeColor="text2" w:themeShade="80"/>
                <w:lang w:val="fr-FR"/>
              </w:rPr>
              <w:t>normală</w:t>
            </w:r>
            <w:proofErr w:type="spellEnd"/>
            <w:r w:rsidRPr="00DE2AED">
              <w:rPr>
                <w:rFonts w:ascii="Trebuchet MS" w:hAnsi="Trebuchet MS"/>
                <w:color w:val="0F243E" w:themeColor="text2" w:themeShade="80"/>
                <w:lang w:val="fr-FR"/>
              </w:rPr>
              <w:t xml:space="preserve"> de </w:t>
            </w:r>
            <w:proofErr w:type="spellStart"/>
            <w:r w:rsidRPr="00DE2AED">
              <w:rPr>
                <w:rFonts w:ascii="Trebuchet MS" w:hAnsi="Trebuchet MS"/>
                <w:color w:val="0F243E" w:themeColor="text2" w:themeShade="80"/>
                <w:lang w:val="fr-FR"/>
              </w:rPr>
              <w:t>utilizare</w:t>
            </w:r>
            <w:proofErr w:type="spellEnd"/>
            <w:r w:rsidRPr="00DE2AED">
              <w:rPr>
                <w:rFonts w:ascii="Trebuchet MS" w:hAnsi="Trebuchet MS"/>
                <w:color w:val="0F243E" w:themeColor="text2" w:themeShade="80"/>
                <w:lang w:val="fr-FR"/>
              </w:rPr>
              <w:t xml:space="preserve"> mai mare de un an);</w:t>
            </w:r>
          </w:p>
        </w:tc>
      </w:tr>
      <w:tr w:rsidR="00DC64A7" w:rsidRPr="00DC64A7" w14:paraId="479EFE6E" w14:textId="77777777" w:rsidTr="00AA18AA">
        <w:tc>
          <w:tcPr>
            <w:tcW w:w="5000" w:type="pct"/>
            <w:gridSpan w:val="5"/>
            <w:shd w:val="clear" w:color="auto" w:fill="F2DBDB" w:themeFill="accent2" w:themeFillTint="33"/>
          </w:tcPr>
          <w:p w14:paraId="023D3942" w14:textId="77777777" w:rsidR="00743582" w:rsidRPr="00DC64A7" w:rsidRDefault="00743582" w:rsidP="00DC64A7">
            <w:pPr>
              <w:rPr>
                <w:rFonts w:ascii="Trebuchet MS" w:hAnsi="Trebuchet MS" w:cstheme="minorHAnsi"/>
                <w:b/>
                <w:color w:val="0F243E" w:themeColor="text2" w:themeShade="80"/>
                <w:lang w:val="ro-RO"/>
              </w:rPr>
            </w:pPr>
            <w:r w:rsidRPr="00DE2AED">
              <w:rPr>
                <w:rFonts w:ascii="Trebuchet MS" w:hAnsi="Trebuchet MS" w:cstheme="minorHAnsi"/>
                <w:b/>
                <w:color w:val="0F243E" w:themeColor="text2" w:themeShade="80"/>
                <w:lang w:val="fr-FR"/>
              </w:rPr>
              <w:lastRenderedPageBreak/>
              <w:t>CHELTUIELI INDIRECTE</w:t>
            </w:r>
          </w:p>
          <w:p w14:paraId="01CA43FD" w14:textId="67C4B453" w:rsidR="00743582" w:rsidRPr="00DC64A7" w:rsidRDefault="00743582" w:rsidP="00DC64A7">
            <w:pPr>
              <w:rPr>
                <w:rFonts w:ascii="Trebuchet MS" w:hAnsi="Trebuchet MS" w:cstheme="minorHAnsi"/>
                <w:color w:val="0F243E" w:themeColor="text2" w:themeShade="80"/>
                <w:lang w:val="ro-RO"/>
              </w:rPr>
            </w:pPr>
            <w:r w:rsidRPr="00DE2AED">
              <w:rPr>
                <w:rFonts w:ascii="Trebuchet MS" w:hAnsi="Trebuchet MS" w:cstheme="minorHAnsi"/>
                <w:color w:val="0F243E" w:themeColor="text2" w:themeShade="80"/>
                <w:lang w:val="fr-FR"/>
              </w:rPr>
              <w:t>CHELTUIELILE ELIGIBILE INDIRECTE REPREZINTĂ CHELTUIELILE EFECTUATE PENTRU FUNC</w:t>
            </w:r>
            <w:r w:rsidR="00177BB2" w:rsidRPr="00DE2AED">
              <w:rPr>
                <w:rFonts w:ascii="Trebuchet MS" w:hAnsi="Trebuchet MS" w:cstheme="minorHAnsi"/>
                <w:color w:val="0F243E" w:themeColor="text2" w:themeShade="80"/>
                <w:lang w:val="fr-FR"/>
              </w:rPr>
              <w:t>Ț</w:t>
            </w:r>
            <w:r w:rsidRPr="00DE2AED">
              <w:rPr>
                <w:rFonts w:ascii="Trebuchet MS" w:hAnsi="Trebuchet MS" w:cstheme="minorHAnsi"/>
                <w:color w:val="0F243E" w:themeColor="text2" w:themeShade="80"/>
                <w:lang w:val="fr-FR"/>
              </w:rPr>
              <w:t xml:space="preserve">IONAREA DE ANSAMBLU A PROIECTULUI </w:t>
            </w:r>
            <w:r w:rsidR="00177BB2" w:rsidRPr="00DE2AED">
              <w:rPr>
                <w:rFonts w:ascii="Trebuchet MS" w:hAnsi="Trebuchet MS" w:cstheme="minorHAnsi"/>
                <w:color w:val="0F243E" w:themeColor="text2" w:themeShade="80"/>
                <w:lang w:val="fr-FR"/>
              </w:rPr>
              <w:t>Ș</w:t>
            </w:r>
            <w:r w:rsidRPr="00DE2AED">
              <w:rPr>
                <w:rFonts w:ascii="Trebuchet MS" w:hAnsi="Trebuchet MS" w:cstheme="minorHAnsi"/>
                <w:color w:val="0F243E" w:themeColor="text2" w:themeShade="80"/>
                <w:lang w:val="fr-FR"/>
              </w:rPr>
              <w:t>I NU POT FI ATRIBUITE DIRECT UNEI ANUMITE ACTIVITĂ</w:t>
            </w:r>
            <w:r w:rsidR="00177BB2" w:rsidRPr="00DE2AED">
              <w:rPr>
                <w:rFonts w:ascii="Trebuchet MS" w:hAnsi="Trebuchet MS" w:cstheme="minorHAnsi"/>
                <w:color w:val="0F243E" w:themeColor="text2" w:themeShade="80"/>
                <w:lang w:val="fr-FR"/>
              </w:rPr>
              <w:t>Ț</w:t>
            </w:r>
            <w:r w:rsidR="000515A1" w:rsidRPr="00DE2AED">
              <w:rPr>
                <w:rFonts w:ascii="Trebuchet MS" w:hAnsi="Trebuchet MS" w:cstheme="minorHAnsi"/>
                <w:color w:val="0F243E" w:themeColor="text2" w:themeShade="80"/>
                <w:lang w:val="fr-FR"/>
              </w:rPr>
              <w:t>I</w:t>
            </w:r>
          </w:p>
        </w:tc>
      </w:tr>
      <w:tr w:rsidR="00DC64A7" w:rsidRPr="00DC64A7" w14:paraId="14AAB7DA" w14:textId="77777777" w:rsidTr="00AA18AA">
        <w:tc>
          <w:tcPr>
            <w:tcW w:w="334" w:type="pct"/>
            <w:tcBorders>
              <w:bottom w:val="single" w:sz="4" w:space="0" w:color="auto"/>
            </w:tcBorders>
            <w:shd w:val="clear" w:color="auto" w:fill="F2DBDB" w:themeFill="accent2" w:themeFillTint="33"/>
          </w:tcPr>
          <w:p w14:paraId="3993914E" w14:textId="77777777" w:rsidR="00743582" w:rsidRPr="00DC64A7" w:rsidRDefault="00743582" w:rsidP="005474B1">
            <w:pPr>
              <w:jc w:val="both"/>
              <w:rPr>
                <w:rFonts w:ascii="Trebuchet MS" w:hAnsi="Trebuchet MS" w:cstheme="minorHAnsi"/>
                <w:b/>
                <w:color w:val="0F243E" w:themeColor="text2" w:themeShade="80"/>
                <w:lang w:val="ro-RO"/>
              </w:rPr>
            </w:pPr>
          </w:p>
        </w:tc>
        <w:tc>
          <w:tcPr>
            <w:tcW w:w="1097" w:type="pct"/>
            <w:gridSpan w:val="2"/>
            <w:shd w:val="clear" w:color="auto" w:fill="F2DBDB" w:themeFill="accent2" w:themeFillTint="33"/>
            <w:vAlign w:val="center"/>
          </w:tcPr>
          <w:p w14:paraId="6D3A3D3E" w14:textId="77777777" w:rsidR="00743582" w:rsidRPr="00DC64A7" w:rsidRDefault="00743582" w:rsidP="005474B1">
            <w:pPr>
              <w:jc w:val="both"/>
              <w:rPr>
                <w:rFonts w:ascii="Trebuchet MS" w:hAnsi="Trebuchet MS" w:cstheme="minorHAnsi"/>
                <w:b/>
                <w:color w:val="0F243E" w:themeColor="text2" w:themeShade="80"/>
                <w:lang w:val="ro-RO"/>
              </w:rPr>
            </w:pPr>
            <w:proofErr w:type="spellStart"/>
            <w:r w:rsidRPr="00DC64A7">
              <w:rPr>
                <w:rFonts w:ascii="Trebuchet MS" w:hAnsi="Trebuchet MS" w:cstheme="minorHAnsi"/>
                <w:b/>
                <w:color w:val="0F243E" w:themeColor="text2" w:themeShade="80"/>
              </w:rPr>
              <w:t>Categorie</w:t>
            </w:r>
            <w:proofErr w:type="spellEnd"/>
            <w:r w:rsidRPr="00DC64A7">
              <w:rPr>
                <w:rFonts w:ascii="Trebuchet MS" w:hAnsi="Trebuchet MS" w:cstheme="minorHAnsi"/>
                <w:b/>
                <w:color w:val="0F243E" w:themeColor="text2" w:themeShade="80"/>
              </w:rPr>
              <w:t xml:space="preserve"> </w:t>
            </w:r>
            <w:proofErr w:type="spellStart"/>
            <w:r w:rsidRPr="00DC64A7">
              <w:rPr>
                <w:rFonts w:ascii="Trebuchet MS" w:hAnsi="Trebuchet MS" w:cstheme="minorHAnsi"/>
                <w:b/>
                <w:color w:val="0F243E" w:themeColor="text2" w:themeShade="80"/>
              </w:rPr>
              <w:t>MySMIS</w:t>
            </w:r>
            <w:proofErr w:type="spellEnd"/>
          </w:p>
        </w:tc>
        <w:tc>
          <w:tcPr>
            <w:tcW w:w="1366" w:type="pct"/>
            <w:shd w:val="clear" w:color="auto" w:fill="F2DBDB" w:themeFill="accent2" w:themeFillTint="33"/>
            <w:vAlign w:val="center"/>
          </w:tcPr>
          <w:p w14:paraId="6E4C608B" w14:textId="77777777" w:rsidR="00743582" w:rsidRPr="00DC64A7" w:rsidRDefault="00743582" w:rsidP="005474B1">
            <w:pPr>
              <w:jc w:val="center"/>
              <w:rPr>
                <w:rFonts w:ascii="Trebuchet MS" w:hAnsi="Trebuchet MS" w:cstheme="minorHAnsi"/>
                <w:b/>
                <w:color w:val="0F243E" w:themeColor="text2" w:themeShade="80"/>
                <w:lang w:val="ro-RO"/>
              </w:rPr>
            </w:pPr>
            <w:r w:rsidRPr="00DC64A7">
              <w:rPr>
                <w:rFonts w:ascii="Trebuchet MS" w:hAnsi="Trebuchet MS" w:cstheme="minorHAnsi"/>
                <w:b/>
                <w:color w:val="0F243E" w:themeColor="text2" w:themeShade="80"/>
              </w:rPr>
              <w:t>SUBCATEGORIE MYSMIS</w:t>
            </w:r>
          </w:p>
        </w:tc>
        <w:tc>
          <w:tcPr>
            <w:tcW w:w="2203" w:type="pct"/>
            <w:shd w:val="clear" w:color="auto" w:fill="F2DBDB" w:themeFill="accent2" w:themeFillTint="33"/>
            <w:vAlign w:val="center"/>
          </w:tcPr>
          <w:p w14:paraId="0320996E" w14:textId="78D7FAD1" w:rsidR="00743582" w:rsidRPr="00DC64A7" w:rsidRDefault="00743582" w:rsidP="005474B1">
            <w:pPr>
              <w:jc w:val="center"/>
              <w:rPr>
                <w:rFonts w:ascii="Trebuchet MS" w:hAnsi="Trebuchet MS" w:cstheme="minorHAnsi"/>
                <w:b/>
                <w:color w:val="0F243E" w:themeColor="text2" w:themeShade="80"/>
                <w:lang w:val="ro-RO"/>
              </w:rPr>
            </w:pPr>
            <w:r w:rsidRPr="00DC64A7">
              <w:rPr>
                <w:rFonts w:ascii="Trebuchet MS" w:hAnsi="Trebuchet MS" w:cstheme="minorHAnsi"/>
                <w:b/>
                <w:color w:val="0F243E" w:themeColor="text2" w:themeShade="80"/>
              </w:rPr>
              <w:t>SUBCATEGORIA (DESCRIEREA CHELTUIELII) CON</w:t>
            </w:r>
            <w:r w:rsidR="00177BB2" w:rsidRPr="00DC64A7">
              <w:rPr>
                <w:rFonts w:ascii="Trebuchet MS" w:hAnsi="Trebuchet MS" w:cstheme="minorHAnsi"/>
                <w:b/>
                <w:color w:val="0F243E" w:themeColor="text2" w:themeShade="80"/>
              </w:rPr>
              <w:t>Ț</w:t>
            </w:r>
            <w:r w:rsidRPr="00DC64A7">
              <w:rPr>
                <w:rFonts w:ascii="Trebuchet MS" w:hAnsi="Trebuchet MS" w:cstheme="minorHAnsi"/>
                <w:b/>
                <w:color w:val="0F243E" w:themeColor="text2" w:themeShade="80"/>
              </w:rPr>
              <w:t>INE:</w:t>
            </w:r>
          </w:p>
        </w:tc>
      </w:tr>
      <w:tr w:rsidR="00DC64A7" w:rsidRPr="00DC64A7" w14:paraId="305BC067" w14:textId="77777777" w:rsidTr="00510213">
        <w:trPr>
          <w:trHeight w:val="627"/>
        </w:trPr>
        <w:tc>
          <w:tcPr>
            <w:tcW w:w="334" w:type="pct"/>
            <w:vMerge w:val="restart"/>
            <w:shd w:val="clear" w:color="auto" w:fill="F2DBDB" w:themeFill="accent2" w:themeFillTint="33"/>
            <w:textDirection w:val="btLr"/>
          </w:tcPr>
          <w:p w14:paraId="745BE416" w14:textId="77777777" w:rsidR="00743582" w:rsidRPr="00DC64A7" w:rsidRDefault="00743582" w:rsidP="005474B1">
            <w:pPr>
              <w:ind w:left="113" w:right="113"/>
              <w:jc w:val="center"/>
              <w:rPr>
                <w:rFonts w:ascii="Trebuchet MS" w:hAnsi="Trebuchet MS" w:cstheme="minorHAnsi"/>
                <w:b/>
                <w:color w:val="0F243E" w:themeColor="text2" w:themeShade="80"/>
                <w:lang w:val="ro-RO"/>
              </w:rPr>
            </w:pPr>
            <w:proofErr w:type="spellStart"/>
            <w:r w:rsidRPr="00DC64A7">
              <w:rPr>
                <w:rFonts w:ascii="Trebuchet MS" w:hAnsi="Trebuchet MS" w:cstheme="minorHAnsi"/>
                <w:b/>
                <w:color w:val="0F243E" w:themeColor="text2" w:themeShade="80"/>
              </w:rPr>
              <w:t>Cheltuieli</w:t>
            </w:r>
            <w:proofErr w:type="spellEnd"/>
            <w:r w:rsidRPr="00DC64A7">
              <w:rPr>
                <w:rFonts w:ascii="Trebuchet MS" w:hAnsi="Trebuchet MS" w:cstheme="minorHAnsi"/>
                <w:b/>
                <w:color w:val="0F243E" w:themeColor="text2" w:themeShade="80"/>
              </w:rPr>
              <w:t xml:space="preserve"> </w:t>
            </w:r>
            <w:proofErr w:type="spellStart"/>
            <w:r w:rsidRPr="00DC64A7">
              <w:rPr>
                <w:rFonts w:ascii="Trebuchet MS" w:hAnsi="Trebuchet MS" w:cstheme="minorHAnsi"/>
                <w:b/>
                <w:color w:val="0F243E" w:themeColor="text2" w:themeShade="80"/>
              </w:rPr>
              <w:t>eligibile</w:t>
            </w:r>
            <w:proofErr w:type="spellEnd"/>
            <w:r w:rsidRPr="00DC64A7">
              <w:rPr>
                <w:rFonts w:ascii="Trebuchet MS" w:hAnsi="Trebuchet MS" w:cstheme="minorHAnsi"/>
                <w:b/>
                <w:color w:val="0F243E" w:themeColor="text2" w:themeShade="80"/>
              </w:rPr>
              <w:t xml:space="preserve"> </w:t>
            </w:r>
            <w:proofErr w:type="spellStart"/>
            <w:r w:rsidRPr="00DC64A7">
              <w:rPr>
                <w:rFonts w:ascii="Trebuchet MS" w:hAnsi="Trebuchet MS" w:cstheme="minorHAnsi"/>
                <w:b/>
                <w:color w:val="0F243E" w:themeColor="text2" w:themeShade="80"/>
              </w:rPr>
              <w:t>indirecte</w:t>
            </w:r>
            <w:proofErr w:type="spellEnd"/>
          </w:p>
        </w:tc>
        <w:tc>
          <w:tcPr>
            <w:tcW w:w="1097" w:type="pct"/>
            <w:gridSpan w:val="2"/>
            <w:vAlign w:val="center"/>
          </w:tcPr>
          <w:p w14:paraId="044A1230" w14:textId="77777777" w:rsidR="00743582" w:rsidRPr="00DC64A7" w:rsidRDefault="00743582" w:rsidP="005474B1">
            <w:pPr>
              <w:rPr>
                <w:rFonts w:ascii="Trebuchet MS" w:hAnsi="Trebuchet MS" w:cstheme="minorHAnsi"/>
                <w:color w:val="0F243E" w:themeColor="text2" w:themeShade="80"/>
                <w:lang w:val="ro-RO"/>
              </w:rPr>
            </w:pPr>
          </w:p>
          <w:p w14:paraId="5FAB6493" w14:textId="0046BCC2" w:rsidR="00743582" w:rsidRPr="00DC64A7" w:rsidRDefault="002478F7" w:rsidP="005474B1">
            <w:pPr>
              <w:rPr>
                <w:rFonts w:ascii="Trebuchet MS" w:hAnsi="Trebuchet MS" w:cstheme="minorHAnsi"/>
                <w:color w:val="0F243E" w:themeColor="text2" w:themeShade="80"/>
                <w:lang w:val="ro-RO"/>
              </w:rPr>
            </w:pPr>
            <w:r w:rsidRPr="00DC64A7">
              <w:rPr>
                <w:rFonts w:ascii="Trebuchet MS" w:hAnsi="Trebuchet MS"/>
                <w:color w:val="0F243E" w:themeColor="text2" w:themeShade="80"/>
              </w:rPr>
              <w:t xml:space="preserve">44 - </w:t>
            </w:r>
            <w:proofErr w:type="spellStart"/>
            <w:r w:rsidRPr="00DC64A7">
              <w:rPr>
                <w:rFonts w:ascii="Trebuchet MS" w:hAnsi="Trebuchet MS"/>
                <w:color w:val="0F243E" w:themeColor="text2" w:themeShade="80"/>
              </w:rPr>
              <w:t>Cheltuieli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indirecte</w:t>
            </w:r>
            <w:proofErr w:type="spellEnd"/>
            <w:r w:rsidRPr="00DC64A7">
              <w:rPr>
                <w:rFonts w:ascii="Trebuchet MS" w:hAnsi="Trebuchet MS"/>
                <w:color w:val="0F243E" w:themeColor="text2" w:themeShade="80"/>
              </w:rPr>
              <w:t xml:space="preserve"> conform art. 68</w:t>
            </w:r>
          </w:p>
          <w:p w14:paraId="4D3E56A9" w14:textId="77777777" w:rsidR="00743582" w:rsidRPr="00DC64A7" w:rsidRDefault="00743582" w:rsidP="005474B1">
            <w:pPr>
              <w:rPr>
                <w:rFonts w:ascii="Trebuchet MS" w:hAnsi="Trebuchet MS" w:cstheme="minorHAnsi"/>
                <w:color w:val="0F243E" w:themeColor="text2" w:themeShade="80"/>
                <w:lang w:val="ro-RO"/>
              </w:rPr>
            </w:pPr>
          </w:p>
          <w:p w14:paraId="6B8F6383" w14:textId="77777777" w:rsidR="00743582" w:rsidRPr="00DC64A7" w:rsidRDefault="00743582" w:rsidP="005474B1">
            <w:pPr>
              <w:rPr>
                <w:rFonts w:ascii="Trebuchet MS" w:hAnsi="Trebuchet MS" w:cstheme="minorHAnsi"/>
                <w:color w:val="0F243E" w:themeColor="text2" w:themeShade="80"/>
                <w:lang w:val="ro-RO"/>
              </w:rPr>
            </w:pPr>
          </w:p>
          <w:p w14:paraId="76E99BC9" w14:textId="77777777" w:rsidR="00743582" w:rsidRPr="00DC64A7" w:rsidRDefault="00743582" w:rsidP="005474B1">
            <w:pPr>
              <w:rPr>
                <w:rFonts w:ascii="Trebuchet MS" w:hAnsi="Trebuchet MS" w:cstheme="minorHAnsi"/>
                <w:color w:val="0F243E" w:themeColor="text2" w:themeShade="80"/>
                <w:lang w:val="ro-RO"/>
              </w:rPr>
            </w:pPr>
          </w:p>
          <w:p w14:paraId="7B0A7051" w14:textId="77777777" w:rsidR="00743582" w:rsidRPr="00DC64A7" w:rsidRDefault="00743582" w:rsidP="005474B1">
            <w:pPr>
              <w:rPr>
                <w:rFonts w:ascii="Trebuchet MS" w:hAnsi="Trebuchet MS" w:cstheme="minorHAnsi"/>
                <w:b/>
                <w:color w:val="0F243E" w:themeColor="text2" w:themeShade="80"/>
                <w:lang w:val="ro-RO"/>
              </w:rPr>
            </w:pPr>
          </w:p>
        </w:tc>
        <w:tc>
          <w:tcPr>
            <w:tcW w:w="1366" w:type="pct"/>
            <w:vAlign w:val="center"/>
          </w:tcPr>
          <w:p w14:paraId="06C95657" w14:textId="18224DD0" w:rsidR="00743582" w:rsidRPr="00DC64A7" w:rsidRDefault="002478F7" w:rsidP="005474B1">
            <w:pPr>
              <w:rPr>
                <w:rFonts w:ascii="Trebuchet MS" w:hAnsi="Trebuchet MS" w:cstheme="minorHAnsi"/>
                <w:color w:val="0F243E" w:themeColor="text2" w:themeShade="80"/>
                <w:lang w:val="ro-RO"/>
              </w:rPr>
            </w:pPr>
            <w:r w:rsidRPr="00DC64A7">
              <w:rPr>
                <w:rFonts w:ascii="Trebuchet MS" w:hAnsi="Trebuchet MS"/>
                <w:color w:val="0F243E" w:themeColor="text2" w:themeShade="80"/>
              </w:rPr>
              <w:t xml:space="preserve">166 </w:t>
            </w:r>
            <w:proofErr w:type="gramStart"/>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Cheltuieli</w:t>
            </w:r>
            <w:proofErr w:type="spellEnd"/>
            <w:proofErr w:type="gram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indirecte</w:t>
            </w:r>
            <w:proofErr w:type="spellEnd"/>
            <w:r w:rsidRPr="00DC64A7">
              <w:rPr>
                <w:rFonts w:ascii="Trebuchet MS" w:hAnsi="Trebuchet MS"/>
                <w:color w:val="0F243E" w:themeColor="text2" w:themeShade="80"/>
              </w:rPr>
              <w:t xml:space="preserve"> conform art. 68</w:t>
            </w:r>
          </w:p>
        </w:tc>
        <w:tc>
          <w:tcPr>
            <w:tcW w:w="2203" w:type="pct"/>
            <w:vAlign w:val="center"/>
          </w:tcPr>
          <w:p w14:paraId="7ECA423B" w14:textId="5A4CA1AA" w:rsidR="00743582" w:rsidRPr="00DC64A7" w:rsidRDefault="002478F7" w:rsidP="005474B1">
            <w:pPr>
              <w:numPr>
                <w:ilvl w:val="0"/>
                <w:numId w:val="20"/>
              </w:numPr>
              <w:jc w:val="both"/>
              <w:rPr>
                <w:rFonts w:ascii="Trebuchet MS" w:hAnsi="Trebuchet MS" w:cstheme="minorHAnsi"/>
                <w:color w:val="0F243E" w:themeColor="text2" w:themeShade="80"/>
                <w:lang w:val="ro-RO"/>
              </w:rPr>
            </w:pPr>
            <w:proofErr w:type="spellStart"/>
            <w:r w:rsidRPr="00DC64A7">
              <w:rPr>
                <w:rFonts w:ascii="Trebuchet MS" w:hAnsi="Trebuchet MS"/>
                <w:color w:val="0F243E" w:themeColor="text2" w:themeShade="80"/>
              </w:rPr>
              <w:t>Cheltuieli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indirecte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aferente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proiectului</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stabilite</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ca</w:t>
            </w:r>
            <w:proofErr w:type="spellEnd"/>
            <w:r w:rsidRPr="00DC64A7">
              <w:rPr>
                <w:rFonts w:ascii="Trebuchet MS" w:hAnsi="Trebuchet MS"/>
                <w:color w:val="0F243E" w:themeColor="text2" w:themeShade="80"/>
              </w:rPr>
              <w:t xml:space="preserve"> rata </w:t>
            </w:r>
            <w:proofErr w:type="spellStart"/>
            <w:r w:rsidRPr="00DC64A7">
              <w:rPr>
                <w:rFonts w:ascii="Trebuchet MS" w:hAnsi="Trebuchet MS"/>
                <w:color w:val="0F243E" w:themeColor="text2" w:themeShade="80"/>
              </w:rPr>
              <w:t>forfetara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prin</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aplicarea</w:t>
            </w:r>
            <w:proofErr w:type="spellEnd"/>
            <w:r w:rsidRPr="00DC64A7">
              <w:rPr>
                <w:rFonts w:ascii="Trebuchet MS" w:hAnsi="Trebuchet MS"/>
                <w:color w:val="0F243E" w:themeColor="text2" w:themeShade="80"/>
              </w:rPr>
              <w:t xml:space="preserve"> </w:t>
            </w:r>
            <w:proofErr w:type="spellStart"/>
            <w:r w:rsidRPr="00DC64A7">
              <w:rPr>
                <w:rFonts w:ascii="Trebuchet MS" w:hAnsi="Trebuchet MS"/>
                <w:color w:val="0F243E" w:themeColor="text2" w:themeShade="80"/>
              </w:rPr>
              <w:t>art</w:t>
            </w:r>
            <w:proofErr w:type="spellEnd"/>
            <w:r w:rsidRPr="00DC64A7">
              <w:rPr>
                <w:rFonts w:ascii="Trebuchet MS" w:hAnsi="Trebuchet MS"/>
                <w:color w:val="0F243E" w:themeColor="text2" w:themeShade="80"/>
              </w:rPr>
              <w:t xml:space="preserve"> 68 </w:t>
            </w:r>
            <w:proofErr w:type="spellStart"/>
            <w:r w:rsidRPr="00DC64A7">
              <w:rPr>
                <w:rFonts w:ascii="Trebuchet MS" w:hAnsi="Trebuchet MS"/>
                <w:color w:val="0F243E" w:themeColor="text2" w:themeShade="80"/>
              </w:rPr>
              <w:t>alin</w:t>
            </w:r>
            <w:proofErr w:type="spellEnd"/>
            <w:r w:rsidRPr="00DC64A7">
              <w:rPr>
                <w:rFonts w:ascii="Trebuchet MS" w:hAnsi="Trebuchet MS"/>
                <w:color w:val="0F243E" w:themeColor="text2" w:themeShade="80"/>
              </w:rPr>
              <w:t xml:space="preserve"> 1, lit b din </w:t>
            </w:r>
            <w:proofErr w:type="spellStart"/>
            <w:r w:rsidRPr="00DC64A7">
              <w:rPr>
                <w:rFonts w:ascii="Trebuchet MS" w:hAnsi="Trebuchet MS"/>
                <w:color w:val="0F243E" w:themeColor="text2" w:themeShade="80"/>
              </w:rPr>
              <w:t>Regulamentul</w:t>
            </w:r>
            <w:proofErr w:type="spellEnd"/>
            <w:r w:rsidRPr="00DC64A7">
              <w:rPr>
                <w:rFonts w:ascii="Trebuchet MS" w:hAnsi="Trebuchet MS"/>
                <w:color w:val="0F243E" w:themeColor="text2" w:themeShade="80"/>
              </w:rPr>
              <w:t xml:space="preserve"> UE nr 1303/2013</w:t>
            </w:r>
          </w:p>
        </w:tc>
      </w:tr>
      <w:tr w:rsidR="00DC64A7" w:rsidRPr="00DC64A7" w14:paraId="008F908D" w14:textId="77777777" w:rsidTr="00AA18AA">
        <w:trPr>
          <w:trHeight w:val="1158"/>
        </w:trPr>
        <w:tc>
          <w:tcPr>
            <w:tcW w:w="334" w:type="pct"/>
            <w:vMerge/>
            <w:shd w:val="clear" w:color="auto" w:fill="F2DBDB" w:themeFill="accent2" w:themeFillTint="33"/>
          </w:tcPr>
          <w:p w14:paraId="4AF109B5" w14:textId="77777777" w:rsidR="00743582" w:rsidRPr="00DC64A7" w:rsidRDefault="00743582" w:rsidP="005474B1">
            <w:pPr>
              <w:jc w:val="both"/>
              <w:rPr>
                <w:rFonts w:ascii="Trebuchet MS" w:hAnsi="Trebuchet MS" w:cstheme="minorHAnsi"/>
                <w:b/>
                <w:color w:val="0F243E" w:themeColor="text2" w:themeShade="80"/>
                <w:lang w:val="ro-RO"/>
              </w:rPr>
            </w:pPr>
          </w:p>
        </w:tc>
        <w:tc>
          <w:tcPr>
            <w:tcW w:w="4666" w:type="pct"/>
            <w:gridSpan w:val="4"/>
            <w:shd w:val="clear" w:color="auto" w:fill="F2DBDB" w:themeFill="accent2" w:themeFillTint="33"/>
            <w:vAlign w:val="center"/>
          </w:tcPr>
          <w:p w14:paraId="6ADB77CB" w14:textId="16DF0FFE" w:rsidR="00743582" w:rsidRPr="00DC64A7" w:rsidRDefault="00743582" w:rsidP="005474B1">
            <w:pPr>
              <w:jc w:val="both"/>
              <w:rPr>
                <w:rFonts w:ascii="Trebuchet MS" w:hAnsi="Trebuchet MS" w:cstheme="minorHAnsi"/>
                <w:color w:val="0F243E" w:themeColor="text2" w:themeShade="80"/>
                <w:lang w:val="ro-RO"/>
              </w:rPr>
            </w:pPr>
            <w:r w:rsidRPr="00DE2AED">
              <w:rPr>
                <w:rFonts w:ascii="Trebuchet MS" w:hAnsi="Trebuchet MS" w:cstheme="minorHAnsi"/>
                <w:color w:val="0F243E" w:themeColor="text2" w:themeShade="80"/>
                <w:lang w:val="ro-RO"/>
              </w:rPr>
              <w:t xml:space="preserve">Lista cheltuielilor indirecte aferente proiectului este indicativă; solicitantul nu trebuie să fundamenteze cheltuielile indirecte în bugetul proiectului, aceste cheltuieli fiind stabilite ca </w:t>
            </w:r>
            <w:r w:rsidRPr="00DE2AED">
              <w:rPr>
                <w:rFonts w:ascii="Trebuchet MS" w:hAnsi="Trebuchet MS" w:cstheme="minorHAnsi"/>
                <w:b/>
                <w:color w:val="0F243E" w:themeColor="text2" w:themeShade="80"/>
                <w:lang w:val="ro-RO"/>
              </w:rPr>
              <w:t xml:space="preserve">rată forfetară de 15% din costurile directe eligibile cu personalul </w:t>
            </w:r>
            <w:r w:rsidRPr="00DE2AED">
              <w:rPr>
                <w:rFonts w:ascii="Trebuchet MS" w:hAnsi="Trebuchet MS" w:cstheme="minorHAnsi"/>
                <w:color w:val="0F243E" w:themeColor="text2" w:themeShade="80"/>
                <w:lang w:val="ro-RO"/>
              </w:rPr>
              <w:t xml:space="preserve">(prin aplicarea articolului 68 alineatul (1) litera (b) din Regulamentul (UE) nr. 1303/2013). </w:t>
            </w:r>
          </w:p>
        </w:tc>
      </w:tr>
    </w:tbl>
    <w:p w14:paraId="3FD5CE21" w14:textId="77777777" w:rsidR="00050B36" w:rsidRPr="00DC64A7" w:rsidRDefault="00050B36" w:rsidP="005474B1">
      <w:pPr>
        <w:spacing w:after="0" w:line="240" w:lineRule="auto"/>
        <w:jc w:val="both"/>
        <w:rPr>
          <w:rFonts w:ascii="Trebuchet MS" w:hAnsi="Trebuchet MS" w:cstheme="minorHAnsi"/>
          <w:b/>
          <w:color w:val="0F243E" w:themeColor="text2" w:themeShade="80"/>
          <w:u w:val="single"/>
        </w:rPr>
        <w:sectPr w:rsidR="00050B36" w:rsidRPr="00DC64A7" w:rsidSect="00050B36">
          <w:pgSz w:w="16838" w:h="11906" w:orient="landscape" w:code="9"/>
          <w:pgMar w:top="992" w:right="567" w:bottom="1276" w:left="992" w:header="709" w:footer="709" w:gutter="0"/>
          <w:cols w:space="708"/>
          <w:docGrid w:linePitch="360"/>
        </w:sectPr>
      </w:pPr>
    </w:p>
    <w:p w14:paraId="797C011E" w14:textId="77777777" w:rsidR="00D40DAF" w:rsidRPr="00DC64A7" w:rsidRDefault="00D40DAF" w:rsidP="005474B1">
      <w:pPr>
        <w:spacing w:after="0" w:line="240" w:lineRule="auto"/>
        <w:jc w:val="both"/>
        <w:rPr>
          <w:rFonts w:ascii="Trebuchet MS" w:eastAsia="Calibri" w:hAnsi="Trebuchet MS" w:cstheme="minorHAnsi"/>
          <w:b/>
          <w:color w:val="0F243E" w:themeColor="text2" w:themeShade="80"/>
        </w:rPr>
      </w:pPr>
      <w:r w:rsidRPr="00DC64A7">
        <w:rPr>
          <w:rFonts w:ascii="Trebuchet MS" w:eastAsia="Calibri" w:hAnsi="Trebuchet MS" w:cstheme="minorHAnsi"/>
          <w:b/>
          <w:color w:val="0F243E" w:themeColor="text2" w:themeShade="80"/>
        </w:rPr>
        <w:lastRenderedPageBreak/>
        <w:t>Bugetul proiectului va fi fundamentat pe bază de costuri reale, alocate pe activități (de ex., costuri cu salariile, costuri pentru subvenții, costuri pentru evenimente etc.).</w:t>
      </w:r>
    </w:p>
    <w:p w14:paraId="2543E1DF" w14:textId="77777777" w:rsidR="00D40DAF" w:rsidRPr="00DC64A7" w:rsidRDefault="00D40DAF" w:rsidP="005474B1">
      <w:pPr>
        <w:spacing w:after="0" w:line="240" w:lineRule="auto"/>
        <w:jc w:val="both"/>
        <w:rPr>
          <w:rFonts w:ascii="Trebuchet MS" w:eastAsia="Calibri" w:hAnsi="Trebuchet MS" w:cstheme="minorHAnsi"/>
          <w:color w:val="0F243E" w:themeColor="text2" w:themeShade="80"/>
        </w:rPr>
      </w:pPr>
    </w:p>
    <w:p w14:paraId="383CF929" w14:textId="77777777" w:rsidR="00D40DAF" w:rsidRPr="00DC64A7" w:rsidRDefault="00D40DAF" w:rsidP="005474B1">
      <w:pPr>
        <w:pBdr>
          <w:top w:val="single" w:sz="4" w:space="1" w:color="auto"/>
          <w:left w:val="single" w:sz="4" w:space="4" w:color="auto"/>
          <w:bottom w:val="single" w:sz="4" w:space="1" w:color="auto"/>
          <w:right w:val="single" w:sz="4" w:space="4" w:color="auto"/>
        </w:pBdr>
        <w:shd w:val="clear" w:color="auto" w:fill="FDE9D9" w:themeFill="accent6" w:themeFillTint="33"/>
        <w:autoSpaceDE w:val="0"/>
        <w:autoSpaceDN w:val="0"/>
        <w:adjustRightInd w:val="0"/>
        <w:spacing w:after="0" w:line="240" w:lineRule="auto"/>
        <w:jc w:val="both"/>
        <w:rPr>
          <w:rFonts w:ascii="Trebuchet MS" w:hAnsi="Trebuchet MS" w:cstheme="minorHAnsi"/>
          <w:b/>
          <w:color w:val="0F243E" w:themeColor="text2" w:themeShade="80"/>
        </w:rPr>
      </w:pPr>
      <w:r w:rsidRPr="00DC64A7">
        <w:rPr>
          <w:rFonts w:ascii="Trebuchet MS" w:hAnsi="Trebuchet MS" w:cstheme="minorHAnsi"/>
          <w:b/>
          <w:color w:val="0F243E" w:themeColor="text2" w:themeShade="80"/>
        </w:rPr>
        <w:t>Bugetul proiectului  va fi exprimat DOAR în lei. Cererile de finanțare care prezintă buget calculat în euro vor fi respinse.</w:t>
      </w:r>
    </w:p>
    <w:p w14:paraId="20385174" w14:textId="77777777" w:rsidR="001D0299" w:rsidRDefault="001D0299" w:rsidP="005474B1">
      <w:pPr>
        <w:spacing w:after="0" w:line="240" w:lineRule="auto"/>
        <w:rPr>
          <w:rFonts w:ascii="Trebuchet MS" w:hAnsi="Trebuchet MS" w:cs="font202"/>
          <w:b/>
          <w:color w:val="0F243E" w:themeColor="text2" w:themeShade="80"/>
          <w:lang w:eastAsia="ar-SA"/>
        </w:rPr>
      </w:pPr>
      <w:bookmarkStart w:id="80" w:name="_Toc496177139"/>
      <w:bookmarkStart w:id="81" w:name="_Toc496178129"/>
      <w:bookmarkStart w:id="82" w:name="_Toc487029785"/>
      <w:bookmarkEnd w:id="80"/>
      <w:bookmarkEnd w:id="81"/>
    </w:p>
    <w:p w14:paraId="1A84496B" w14:textId="228F6E32" w:rsidR="000D2B27" w:rsidRPr="00DC64A7" w:rsidRDefault="000D2B27" w:rsidP="005474B1">
      <w:pPr>
        <w:spacing w:after="0" w:line="240" w:lineRule="auto"/>
        <w:rPr>
          <w:rFonts w:ascii="Trebuchet MS" w:hAnsi="Trebuchet MS" w:cs="font202"/>
          <w:b/>
          <w:color w:val="0F243E" w:themeColor="text2" w:themeShade="80"/>
          <w:lang w:eastAsia="ar-SA"/>
        </w:rPr>
      </w:pPr>
      <w:r w:rsidRPr="00DC64A7">
        <w:rPr>
          <w:rFonts w:ascii="Trebuchet MS" w:hAnsi="Trebuchet MS" w:cs="font202"/>
          <w:b/>
          <w:color w:val="0F243E" w:themeColor="text2" w:themeShade="80"/>
          <w:lang w:eastAsia="ar-SA"/>
        </w:rPr>
        <w:t>Informare și publicitate proiect</w:t>
      </w:r>
      <w:bookmarkEnd w:id="82"/>
    </w:p>
    <w:p w14:paraId="60015C65" w14:textId="77777777" w:rsidR="000D2B27" w:rsidRPr="00DC64A7" w:rsidRDefault="000D2B27" w:rsidP="005474B1">
      <w:pPr>
        <w:suppressAutoHyphens/>
        <w:spacing w:after="0" w:line="240" w:lineRule="auto"/>
        <w:jc w:val="both"/>
        <w:rPr>
          <w:rFonts w:ascii="Trebuchet MS" w:eastAsia="Times New Roman" w:hAnsi="Trebuchet MS" w:cs="PF Square Sans Pro Medium"/>
          <w:color w:val="0F243E" w:themeColor="text2" w:themeShade="80"/>
          <w:lang w:eastAsia="ar-SA"/>
        </w:rPr>
      </w:pPr>
      <w:r w:rsidRPr="00DC64A7">
        <w:rPr>
          <w:rFonts w:ascii="Trebuchet MS" w:hAnsi="Trebuchet MS"/>
          <w:color w:val="0F243E" w:themeColor="text2" w:themeShade="80"/>
          <w:lang w:eastAsia="ro-RO"/>
        </w:rPr>
        <w:t>Conform</w:t>
      </w:r>
      <w:r w:rsidRPr="00DC64A7">
        <w:rPr>
          <w:rFonts w:ascii="Trebuchet MS" w:hAnsi="Trebuchet MS"/>
          <w:i/>
          <w:color w:val="0F243E" w:themeColor="text2" w:themeShade="80"/>
          <w:lang w:eastAsia="ro-RO"/>
        </w:rPr>
        <w:t xml:space="preserve"> </w:t>
      </w:r>
      <w:r w:rsidRPr="00DC64A7">
        <w:rPr>
          <w:rFonts w:ascii="Trebuchet MS" w:eastAsia="Times New Roman" w:hAnsi="Trebuchet MS" w:cs="PF Square Sans Pro Medium"/>
          <w:i/>
          <w:color w:val="0F243E" w:themeColor="text2" w:themeShade="80"/>
          <w:lang w:eastAsia="ar-SA"/>
        </w:rPr>
        <w:t xml:space="preserve">Metodologiei de verificare, evaluare </w:t>
      </w:r>
      <w:proofErr w:type="spellStart"/>
      <w:r w:rsidRPr="00DC64A7">
        <w:rPr>
          <w:rFonts w:ascii="Trebuchet MS" w:eastAsia="Times New Roman" w:hAnsi="Trebuchet MS" w:cs="PF Square Sans Pro Medium"/>
          <w:i/>
          <w:color w:val="0F243E" w:themeColor="text2" w:themeShade="80"/>
          <w:lang w:eastAsia="ar-SA"/>
        </w:rPr>
        <w:t>şi</w:t>
      </w:r>
      <w:proofErr w:type="spellEnd"/>
      <w:r w:rsidRPr="00DC64A7">
        <w:rPr>
          <w:rFonts w:ascii="Trebuchet MS" w:eastAsia="Times New Roman" w:hAnsi="Trebuchet MS" w:cs="PF Square Sans Pro Medium"/>
          <w:i/>
          <w:color w:val="0F243E" w:themeColor="text2" w:themeShade="80"/>
          <w:lang w:eastAsia="ar-SA"/>
        </w:rPr>
        <w:t xml:space="preserve"> selecție a proiectelor, </w:t>
      </w:r>
      <w:r w:rsidRPr="00DC64A7">
        <w:rPr>
          <w:rFonts w:ascii="Trebuchet MS" w:eastAsia="Times New Roman" w:hAnsi="Trebuchet MS" w:cs="PF Square Sans Pro Medium"/>
          <w:color w:val="0F243E" w:themeColor="text2" w:themeShade="80"/>
          <w:lang w:eastAsia="ar-SA"/>
        </w:rPr>
        <w:t xml:space="preserve">beneficiarul este obligat să descrie în cererea de finanțare activitățile obligatorii de informare și publicitate </w:t>
      </w:r>
      <w:r w:rsidRPr="00DC64A7">
        <w:rPr>
          <w:rFonts w:ascii="Trebuchet MS" w:eastAsia="Times New Roman" w:hAnsi="Trebuchet MS" w:cs="PF Square Sans Pro Medium"/>
          <w:color w:val="0F243E" w:themeColor="text2" w:themeShade="80"/>
          <w:u w:val="single"/>
          <w:lang w:eastAsia="ar-SA"/>
        </w:rPr>
        <w:t>proiect</w:t>
      </w:r>
      <w:r w:rsidRPr="00DC64A7">
        <w:rPr>
          <w:rFonts w:ascii="Trebuchet MS" w:eastAsia="Times New Roman" w:hAnsi="Trebuchet MS" w:cs="PF Square Sans Pro Medium"/>
          <w:color w:val="0F243E" w:themeColor="text2" w:themeShade="80"/>
          <w:lang w:eastAsia="ar-SA"/>
        </w:rPr>
        <w:t xml:space="preserve"> (criteriu de eligibilitate proiect) prevăzute în documentul </w:t>
      </w:r>
      <w:r w:rsidRPr="00DC64A7">
        <w:rPr>
          <w:rFonts w:ascii="Trebuchet MS" w:eastAsia="Times New Roman" w:hAnsi="Trebuchet MS" w:cs="PF Square Sans Pro Medium"/>
          <w:i/>
          <w:color w:val="0F243E" w:themeColor="text2" w:themeShade="80"/>
          <w:lang w:eastAsia="ar-SA"/>
        </w:rPr>
        <w:t>Orientări privind accesarea finanțărilor în cadrul Programului Operațional Capital Uman 2014-2020</w:t>
      </w:r>
      <w:r w:rsidRPr="00DC64A7">
        <w:rPr>
          <w:rFonts w:ascii="Trebuchet MS" w:eastAsia="Times New Roman" w:hAnsi="Trebuchet MS" w:cs="PF Square Sans Pro Medium"/>
          <w:color w:val="0F243E" w:themeColor="text2" w:themeShade="80"/>
          <w:lang w:eastAsia="ar-SA"/>
        </w:rPr>
        <w:t xml:space="preserve">, </w:t>
      </w:r>
      <w:r w:rsidRPr="00DC64A7">
        <w:rPr>
          <w:rFonts w:ascii="Trebuchet MS" w:hAnsi="Trebuchet MS"/>
          <w:i/>
          <w:color w:val="0F243E" w:themeColor="text2" w:themeShade="80"/>
        </w:rPr>
        <w:t xml:space="preserve">cu </w:t>
      </w:r>
      <w:proofErr w:type="spellStart"/>
      <w:r w:rsidRPr="00DC64A7">
        <w:rPr>
          <w:rFonts w:ascii="Trebuchet MS" w:hAnsi="Trebuchet MS"/>
          <w:i/>
          <w:color w:val="0F243E" w:themeColor="text2" w:themeShade="80"/>
        </w:rPr>
        <w:t>modificarile</w:t>
      </w:r>
      <w:proofErr w:type="spellEnd"/>
      <w:r w:rsidRPr="00DC64A7">
        <w:rPr>
          <w:rFonts w:ascii="Trebuchet MS" w:hAnsi="Trebuchet MS"/>
          <w:i/>
          <w:color w:val="0F243E" w:themeColor="text2" w:themeShade="80"/>
        </w:rPr>
        <w:t xml:space="preserve"> si </w:t>
      </w:r>
      <w:proofErr w:type="spellStart"/>
      <w:r w:rsidRPr="00DC64A7">
        <w:rPr>
          <w:rFonts w:ascii="Trebuchet MS" w:hAnsi="Trebuchet MS"/>
          <w:i/>
          <w:color w:val="0F243E" w:themeColor="text2" w:themeShade="80"/>
        </w:rPr>
        <w:t>completarile</w:t>
      </w:r>
      <w:proofErr w:type="spellEnd"/>
      <w:r w:rsidRPr="00DC64A7">
        <w:rPr>
          <w:rFonts w:ascii="Trebuchet MS" w:hAnsi="Trebuchet MS"/>
          <w:i/>
          <w:color w:val="0F243E" w:themeColor="text2" w:themeShade="80"/>
        </w:rPr>
        <w:t xml:space="preserve"> ulterioare,</w:t>
      </w:r>
      <w:r w:rsidRPr="00DC64A7">
        <w:rPr>
          <w:rFonts w:ascii="Trebuchet MS" w:eastAsia="Times New Roman" w:hAnsi="Trebuchet MS" w:cs="PF Square Sans Pro Medium"/>
          <w:color w:val="0F243E" w:themeColor="text2" w:themeShade="80"/>
          <w:lang w:eastAsia="ar-SA"/>
        </w:rPr>
        <w:t xml:space="preserve"> CAPITOLUL 9 „Informare și publicitate”, pagina 54</w:t>
      </w:r>
      <w:r w:rsidRPr="00DC64A7">
        <w:rPr>
          <w:rFonts w:ascii="Trebuchet MS" w:eastAsia="Times New Roman" w:hAnsi="Trebuchet MS" w:cs="PF Square Sans Pro Medium"/>
          <w:i/>
          <w:color w:val="0F243E" w:themeColor="text2" w:themeShade="80"/>
          <w:lang w:eastAsia="ar-SA"/>
        </w:rPr>
        <w:t>.</w:t>
      </w:r>
      <w:r w:rsidRPr="00DC64A7">
        <w:rPr>
          <w:rFonts w:ascii="Trebuchet MS" w:eastAsia="Times New Roman" w:hAnsi="Trebuchet MS" w:cs="PF Square Sans Pro Medium"/>
          <w:color w:val="0F243E" w:themeColor="text2" w:themeShade="80"/>
          <w:lang w:eastAsia="ar-SA"/>
        </w:rPr>
        <w:t xml:space="preserve"> </w:t>
      </w:r>
    </w:p>
    <w:p w14:paraId="2F427652" w14:textId="77777777" w:rsidR="000D2B27" w:rsidRPr="00DC64A7" w:rsidRDefault="000D2B27" w:rsidP="005474B1">
      <w:pPr>
        <w:suppressAutoHyphens/>
        <w:spacing w:after="0" w:line="240" w:lineRule="auto"/>
        <w:jc w:val="both"/>
        <w:rPr>
          <w:rFonts w:ascii="Trebuchet MS" w:eastAsia="Times New Roman" w:hAnsi="Trebuchet MS" w:cs="PF Square Sans Pro Medium"/>
          <w:color w:val="0F243E" w:themeColor="text2" w:themeShade="80"/>
          <w:lang w:eastAsia="ar-SA"/>
        </w:rPr>
      </w:pPr>
    </w:p>
    <w:p w14:paraId="23C1E349" w14:textId="77777777" w:rsidR="000D2B27" w:rsidRPr="00DC64A7" w:rsidRDefault="000D2B27" w:rsidP="005474B1">
      <w:pPr>
        <w:suppressAutoHyphens/>
        <w:spacing w:after="0" w:line="240" w:lineRule="auto"/>
        <w:jc w:val="both"/>
        <w:rPr>
          <w:rFonts w:ascii="Trebuchet MS" w:eastAsia="Times New Roman" w:hAnsi="Trebuchet MS" w:cs="PF Square Sans Pro Medium"/>
          <w:b/>
          <w:color w:val="0F243E" w:themeColor="text2" w:themeShade="80"/>
          <w:lang w:eastAsia="ar-SA"/>
        </w:rPr>
      </w:pPr>
      <w:r w:rsidRPr="00DC64A7">
        <w:rPr>
          <w:rFonts w:ascii="Trebuchet MS" w:eastAsia="Times New Roman" w:hAnsi="Trebuchet MS" w:cs="PF Square Sans Pro Medium"/>
          <w:b/>
          <w:color w:val="0F243E" w:themeColor="text2" w:themeShade="80"/>
          <w:lang w:eastAsia="ar-SA"/>
        </w:rPr>
        <w:t xml:space="preserve">NB Cheltuielile aferente activității de informare și publicitate </w:t>
      </w:r>
      <w:r w:rsidRPr="00DC64A7">
        <w:rPr>
          <w:rFonts w:ascii="Trebuchet MS" w:eastAsia="Times New Roman" w:hAnsi="Trebuchet MS" w:cs="PF Square Sans Pro Medium"/>
          <w:b/>
          <w:color w:val="0F243E" w:themeColor="text2" w:themeShade="80"/>
          <w:u w:val="single"/>
          <w:lang w:eastAsia="ar-SA"/>
        </w:rPr>
        <w:t>proiect</w:t>
      </w:r>
      <w:r w:rsidRPr="00DC64A7">
        <w:rPr>
          <w:rFonts w:ascii="Trebuchet MS" w:eastAsia="Times New Roman" w:hAnsi="Trebuchet MS" w:cs="PF Square Sans Pro Medium"/>
          <w:b/>
          <w:color w:val="0F243E" w:themeColor="text2" w:themeShade="80"/>
          <w:lang w:eastAsia="ar-SA"/>
        </w:rPr>
        <w:t xml:space="preserve"> vor fi incluse la capitolul </w:t>
      </w:r>
      <w:r w:rsidRPr="00DC64A7">
        <w:rPr>
          <w:rFonts w:ascii="Trebuchet MS" w:eastAsia="Times New Roman" w:hAnsi="Trebuchet MS" w:cs="PF Square Sans Pro Medium"/>
          <w:b/>
          <w:color w:val="0F243E" w:themeColor="text2" w:themeShade="80"/>
          <w:u w:val="single"/>
          <w:lang w:eastAsia="ar-SA"/>
        </w:rPr>
        <w:t>cheltuieli indirecte</w:t>
      </w:r>
      <w:r w:rsidRPr="00DC64A7">
        <w:rPr>
          <w:rFonts w:ascii="Trebuchet MS" w:eastAsia="Times New Roman" w:hAnsi="Trebuchet MS" w:cs="PF Square Sans Pro Medium"/>
          <w:b/>
          <w:color w:val="0F243E" w:themeColor="text2" w:themeShade="80"/>
          <w:lang w:eastAsia="ar-SA"/>
        </w:rPr>
        <w:t xml:space="preserve">. </w:t>
      </w:r>
    </w:p>
    <w:p w14:paraId="60392389" w14:textId="77777777" w:rsidR="000D2B27" w:rsidRPr="00DC64A7" w:rsidRDefault="000D2B27" w:rsidP="005474B1">
      <w:pPr>
        <w:spacing w:after="0" w:line="240" w:lineRule="auto"/>
        <w:ind w:left="360"/>
        <w:jc w:val="both"/>
        <w:rPr>
          <w:rFonts w:ascii="Trebuchet MS" w:hAnsi="Trebuchet MS"/>
          <w:b/>
          <w:color w:val="0F243E" w:themeColor="text2" w:themeShade="80"/>
        </w:rPr>
      </w:pPr>
    </w:p>
    <w:p w14:paraId="0B152B92" w14:textId="77777777" w:rsidR="000D2B27" w:rsidRPr="00DC64A7" w:rsidRDefault="000D2B27" w:rsidP="005474B1">
      <w:pPr>
        <w:spacing w:after="0" w:line="240" w:lineRule="auto"/>
        <w:jc w:val="both"/>
        <w:rPr>
          <w:rFonts w:ascii="Trebuchet MS" w:hAnsi="Trebuchet MS"/>
          <w:color w:val="0F243E" w:themeColor="text2" w:themeShade="80"/>
        </w:rPr>
      </w:pPr>
      <w:r w:rsidRPr="00DC64A7">
        <w:rPr>
          <w:rFonts w:ascii="Trebuchet MS" w:hAnsi="Trebuchet MS"/>
          <w:b/>
          <w:color w:val="0F243E" w:themeColor="text2" w:themeShade="80"/>
        </w:rPr>
        <w:t>NB. Cheltuielile directe de personal</w:t>
      </w:r>
      <w:r w:rsidRPr="00DC64A7">
        <w:rPr>
          <w:rFonts w:ascii="Trebuchet MS" w:hAnsi="Trebuchet MS"/>
          <w:color w:val="0F243E" w:themeColor="text2" w:themeShade="80"/>
        </w:rPr>
        <w:t xml:space="preserve"> reprezintă acele cheltuieli care derivă din încheierea de raporturi de serviciu/de muncă, inclusiv </w:t>
      </w:r>
      <w:proofErr w:type="spellStart"/>
      <w:r w:rsidRPr="00DC64A7">
        <w:rPr>
          <w:rFonts w:ascii="Trebuchet MS" w:hAnsi="Trebuchet MS"/>
          <w:color w:val="0F243E" w:themeColor="text2" w:themeShade="80"/>
        </w:rPr>
        <w:t>contribuţiile</w:t>
      </w:r>
      <w:proofErr w:type="spellEnd"/>
      <w:r w:rsidRPr="00DC64A7">
        <w:rPr>
          <w:rFonts w:ascii="Trebuchet MS" w:hAnsi="Trebuchet MS"/>
          <w:color w:val="0F243E" w:themeColor="text2" w:themeShade="80"/>
        </w:rPr>
        <w:t xml:space="preserve"> angajatului </w:t>
      </w:r>
      <w:proofErr w:type="spellStart"/>
      <w:r w:rsidRPr="00DC64A7">
        <w:rPr>
          <w:rFonts w:ascii="Trebuchet MS" w:hAnsi="Trebuchet MS"/>
          <w:color w:val="0F243E" w:themeColor="text2" w:themeShade="80"/>
        </w:rPr>
        <w:t>şi</w:t>
      </w:r>
      <w:proofErr w:type="spellEnd"/>
      <w:r w:rsidRPr="00DC64A7">
        <w:rPr>
          <w:rFonts w:ascii="Trebuchet MS" w:hAnsi="Trebuchet MS"/>
          <w:color w:val="0F243E" w:themeColor="text2" w:themeShade="80"/>
        </w:rPr>
        <w:t xml:space="preserve"> angajatorului, cu respectarea prevederilor Legii nr. 53/2003 - Codul muncii, republicată, cu modificările </w:t>
      </w:r>
      <w:proofErr w:type="spellStart"/>
      <w:r w:rsidRPr="00DC64A7">
        <w:rPr>
          <w:rFonts w:ascii="Trebuchet MS" w:hAnsi="Trebuchet MS"/>
          <w:color w:val="0F243E" w:themeColor="text2" w:themeShade="80"/>
        </w:rPr>
        <w:t>şi</w:t>
      </w:r>
      <w:proofErr w:type="spellEnd"/>
      <w:r w:rsidRPr="00DC64A7">
        <w:rPr>
          <w:rFonts w:ascii="Trebuchet MS" w:hAnsi="Trebuchet MS"/>
          <w:color w:val="0F243E" w:themeColor="text2" w:themeShade="80"/>
        </w:rPr>
        <w:t xml:space="preserve"> completările ulterioare, precum </w:t>
      </w:r>
      <w:proofErr w:type="spellStart"/>
      <w:r w:rsidRPr="00DC64A7">
        <w:rPr>
          <w:rFonts w:ascii="Trebuchet MS" w:hAnsi="Trebuchet MS"/>
          <w:color w:val="0F243E" w:themeColor="text2" w:themeShade="80"/>
        </w:rPr>
        <w:t>şi</w:t>
      </w:r>
      <w:proofErr w:type="spellEnd"/>
      <w:r w:rsidRPr="00DC64A7">
        <w:rPr>
          <w:rFonts w:ascii="Trebuchet MS" w:hAnsi="Trebuchet MS"/>
          <w:color w:val="0F243E" w:themeColor="text2" w:themeShade="80"/>
        </w:rPr>
        <w:t xml:space="preserve">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w:t>
      </w:r>
      <w:proofErr w:type="spellStart"/>
      <w:r w:rsidRPr="00DC64A7">
        <w:rPr>
          <w:rFonts w:ascii="Trebuchet MS" w:hAnsi="Trebuchet MS"/>
          <w:color w:val="0F243E" w:themeColor="text2" w:themeShade="80"/>
        </w:rPr>
        <w:t>operaţiunii</w:t>
      </w:r>
      <w:proofErr w:type="spellEnd"/>
      <w:r w:rsidRPr="00DC64A7">
        <w:rPr>
          <w:rFonts w:ascii="Trebuchet MS" w:hAnsi="Trebuchet MS"/>
          <w:color w:val="0F243E" w:themeColor="text2" w:themeShade="80"/>
        </w:rPr>
        <w:t>.</w:t>
      </w:r>
    </w:p>
    <w:p w14:paraId="463529A0" w14:textId="77777777" w:rsidR="000D2B27" w:rsidRPr="00DC64A7" w:rsidRDefault="000D2B27" w:rsidP="005474B1">
      <w:pPr>
        <w:spacing w:after="0" w:line="240" w:lineRule="auto"/>
        <w:ind w:left="360"/>
        <w:jc w:val="both"/>
        <w:rPr>
          <w:rFonts w:ascii="Trebuchet MS" w:hAnsi="Trebuchet MS"/>
          <w:b/>
          <w:color w:val="0F243E" w:themeColor="text2" w:themeShade="80"/>
        </w:rPr>
      </w:pPr>
    </w:p>
    <w:p w14:paraId="008AB1B3" w14:textId="77777777" w:rsidR="000D2B27" w:rsidRPr="00DC64A7" w:rsidRDefault="000D2B27" w:rsidP="005474B1">
      <w:pPr>
        <w:spacing w:after="0" w:line="240" w:lineRule="auto"/>
        <w:jc w:val="both"/>
        <w:rPr>
          <w:rFonts w:ascii="Trebuchet MS" w:hAnsi="Trebuchet MS"/>
          <w:b/>
          <w:color w:val="0F243E" w:themeColor="text2" w:themeShade="80"/>
        </w:rPr>
      </w:pPr>
      <w:r w:rsidRPr="00DC64A7">
        <w:rPr>
          <w:rFonts w:ascii="Trebuchet MS" w:hAnsi="Trebuchet MS"/>
          <w:b/>
          <w:color w:val="0F243E" w:themeColor="text2" w:themeShade="80"/>
        </w:rPr>
        <w:t>Reguli generale și specifice de decontare</w:t>
      </w:r>
    </w:p>
    <w:p w14:paraId="63CFD9F2" w14:textId="77777777" w:rsidR="000D2B27" w:rsidRPr="00DC64A7" w:rsidRDefault="000D2B27" w:rsidP="005474B1">
      <w:pPr>
        <w:spacing w:after="0" w:line="240" w:lineRule="auto"/>
        <w:ind w:left="360"/>
        <w:jc w:val="both"/>
        <w:rPr>
          <w:rFonts w:ascii="Trebuchet MS" w:hAnsi="Trebuchet MS"/>
          <w:b/>
          <w:color w:val="0F243E" w:themeColor="text2" w:themeShade="80"/>
        </w:rPr>
      </w:pPr>
    </w:p>
    <w:p w14:paraId="2D1EB142" w14:textId="77777777" w:rsidR="000D2B27" w:rsidRPr="00DC64A7" w:rsidRDefault="000D2B27"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Proiectele depuse in cadrul prezentului apel de proiecte trebuie sa respecte următoarele reguli referitoare la acordarea unor sume plafonate:</w:t>
      </w:r>
    </w:p>
    <w:p w14:paraId="0D83059D" w14:textId="77777777" w:rsidR="000D2B27" w:rsidRPr="00DC64A7" w:rsidRDefault="000D2B27" w:rsidP="005474B1">
      <w:pPr>
        <w:pStyle w:val="Listparagraf2"/>
        <w:numPr>
          <w:ilvl w:val="0"/>
          <w:numId w:val="3"/>
        </w:numPr>
        <w:spacing w:line="240" w:lineRule="auto"/>
        <w:rPr>
          <w:rFonts w:ascii="Trebuchet MS" w:hAnsi="Trebuchet MS"/>
          <w:b/>
          <w:color w:val="0F243E" w:themeColor="text2" w:themeShade="80"/>
          <w:sz w:val="22"/>
          <w:szCs w:val="22"/>
        </w:rPr>
      </w:pPr>
      <w:r w:rsidRPr="00DC64A7">
        <w:rPr>
          <w:rFonts w:ascii="Trebuchet MS" w:hAnsi="Trebuchet MS"/>
          <w:color w:val="0F243E" w:themeColor="text2" w:themeShade="80"/>
          <w:sz w:val="22"/>
          <w:szCs w:val="22"/>
        </w:rPr>
        <w:t>cheltuieli de tip FEDR: maximum 10% din valoarea totală eligibilă a proiectului.</w:t>
      </w:r>
    </w:p>
    <w:p w14:paraId="767AFE95" w14:textId="77777777" w:rsidR="000D2B27" w:rsidRPr="00DC64A7" w:rsidRDefault="000D2B27" w:rsidP="005474B1">
      <w:pPr>
        <w:pStyle w:val="Listparagraf2"/>
        <w:numPr>
          <w:ilvl w:val="0"/>
          <w:numId w:val="3"/>
        </w:numPr>
        <w:spacing w:line="240" w:lineRule="auto"/>
        <w:rPr>
          <w:rFonts w:ascii="Trebuchet MS" w:hAnsi="Trebuchet MS"/>
          <w:b/>
          <w:color w:val="0F243E" w:themeColor="text2" w:themeShade="80"/>
          <w:sz w:val="22"/>
          <w:szCs w:val="22"/>
        </w:rPr>
      </w:pPr>
      <w:r w:rsidRPr="00DC64A7">
        <w:rPr>
          <w:rFonts w:ascii="Trebuchet MS" w:hAnsi="Trebuchet MS"/>
          <w:color w:val="0F243E" w:themeColor="text2" w:themeShade="80"/>
          <w:sz w:val="22"/>
          <w:szCs w:val="22"/>
        </w:rPr>
        <w:t>Subvențiile acordate tinerilor NEETs din grupul țintă al proiectelor vor respecta valorile maxime din tabelul de mai jos:</w:t>
      </w:r>
    </w:p>
    <w:tbl>
      <w:tblPr>
        <w:tblStyle w:val="Tabelgril"/>
        <w:tblW w:w="0" w:type="auto"/>
        <w:tblInd w:w="175" w:type="dxa"/>
        <w:tblLook w:val="04A0" w:firstRow="1" w:lastRow="0" w:firstColumn="1" w:lastColumn="0" w:noHBand="0" w:noVBand="1"/>
      </w:tblPr>
      <w:tblGrid>
        <w:gridCol w:w="6750"/>
        <w:gridCol w:w="2704"/>
      </w:tblGrid>
      <w:tr w:rsidR="000D2B27" w:rsidRPr="00DC64A7" w14:paraId="6FA1321D" w14:textId="77777777" w:rsidTr="00013A94">
        <w:tc>
          <w:tcPr>
            <w:tcW w:w="6750" w:type="dxa"/>
          </w:tcPr>
          <w:p w14:paraId="67859891" w14:textId="77777777" w:rsidR="000D2B27" w:rsidRPr="00DE2AED" w:rsidRDefault="000D2B27" w:rsidP="005474B1">
            <w:pPr>
              <w:pStyle w:val="Listparagraf2"/>
              <w:spacing w:line="240" w:lineRule="auto"/>
              <w:ind w:left="0"/>
              <w:jc w:val="both"/>
              <w:rPr>
                <w:rFonts w:ascii="Trebuchet MS" w:hAnsi="Trebuchet MS"/>
                <w:color w:val="0F243E" w:themeColor="text2" w:themeShade="80"/>
                <w:sz w:val="22"/>
                <w:szCs w:val="22"/>
                <w:lang w:val="fr-FR"/>
              </w:rPr>
            </w:pPr>
            <w:proofErr w:type="spellStart"/>
            <w:r w:rsidRPr="00DE2AED">
              <w:rPr>
                <w:rFonts w:ascii="Trebuchet MS" w:hAnsi="Trebuchet MS"/>
                <w:color w:val="0F243E" w:themeColor="text2" w:themeShade="80"/>
                <w:sz w:val="22"/>
                <w:szCs w:val="22"/>
                <w:lang w:val="fr-FR"/>
              </w:rPr>
              <w:t>Cursant</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în</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cadrul</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programului</w:t>
            </w:r>
            <w:proofErr w:type="spellEnd"/>
            <w:r w:rsidRPr="00DE2AED">
              <w:rPr>
                <w:rFonts w:ascii="Trebuchet MS" w:hAnsi="Trebuchet MS"/>
                <w:color w:val="0F243E" w:themeColor="text2" w:themeShade="80"/>
                <w:sz w:val="22"/>
                <w:szCs w:val="22"/>
                <w:lang w:val="fr-FR"/>
              </w:rPr>
              <w:t xml:space="preserve"> A </w:t>
            </w:r>
            <w:proofErr w:type="spellStart"/>
            <w:r w:rsidRPr="00DE2AED">
              <w:rPr>
                <w:rFonts w:ascii="Trebuchet MS" w:hAnsi="Trebuchet MS"/>
                <w:color w:val="0F243E" w:themeColor="text2" w:themeShade="80"/>
                <w:sz w:val="22"/>
                <w:szCs w:val="22"/>
                <w:lang w:val="fr-FR"/>
              </w:rPr>
              <w:t>doua</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șansă</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învățământ</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primar</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nivel</w:t>
            </w:r>
            <w:proofErr w:type="spellEnd"/>
            <w:r w:rsidRPr="00DE2AED">
              <w:rPr>
                <w:rFonts w:ascii="Trebuchet MS" w:hAnsi="Trebuchet MS"/>
                <w:color w:val="0F243E" w:themeColor="text2" w:themeShade="80"/>
                <w:sz w:val="22"/>
                <w:szCs w:val="22"/>
                <w:lang w:val="fr-FR"/>
              </w:rPr>
              <w:t xml:space="preserve"> 1-4 de </w:t>
            </w:r>
            <w:proofErr w:type="spellStart"/>
            <w:r w:rsidRPr="00DE2AED">
              <w:rPr>
                <w:rFonts w:ascii="Trebuchet MS" w:hAnsi="Trebuchet MS"/>
                <w:color w:val="0F243E" w:themeColor="text2" w:themeShade="80"/>
                <w:sz w:val="22"/>
                <w:szCs w:val="22"/>
                <w:lang w:val="fr-FR"/>
              </w:rPr>
              <w:t>studii</w:t>
            </w:r>
            <w:proofErr w:type="spellEnd"/>
            <w:r w:rsidRPr="00DE2AED">
              <w:rPr>
                <w:rFonts w:ascii="Trebuchet MS" w:hAnsi="Trebuchet MS"/>
                <w:color w:val="0F243E" w:themeColor="text2" w:themeShade="80"/>
                <w:sz w:val="22"/>
                <w:szCs w:val="22"/>
                <w:lang w:val="fr-FR"/>
              </w:rPr>
              <w:t>)</w:t>
            </w:r>
          </w:p>
        </w:tc>
        <w:tc>
          <w:tcPr>
            <w:tcW w:w="2704" w:type="dxa"/>
          </w:tcPr>
          <w:p w14:paraId="0B3AF3A2" w14:textId="77777777" w:rsidR="000D2B27" w:rsidRPr="00DE2AED" w:rsidRDefault="000D2B27" w:rsidP="005474B1">
            <w:pPr>
              <w:pStyle w:val="Listparagraf2"/>
              <w:spacing w:line="240" w:lineRule="auto"/>
              <w:ind w:left="0"/>
              <w:jc w:val="both"/>
              <w:rPr>
                <w:rFonts w:ascii="Trebuchet MS" w:hAnsi="Trebuchet MS"/>
                <w:color w:val="0F243E" w:themeColor="text2" w:themeShade="80"/>
                <w:sz w:val="22"/>
                <w:szCs w:val="22"/>
                <w:lang w:val="fr-FR"/>
              </w:rPr>
            </w:pPr>
            <w:r w:rsidRPr="00DE2AED">
              <w:rPr>
                <w:rFonts w:ascii="Trebuchet MS" w:hAnsi="Trebuchet MS"/>
                <w:color w:val="0F243E" w:themeColor="text2" w:themeShade="80"/>
                <w:sz w:val="22"/>
                <w:szCs w:val="22"/>
                <w:lang w:val="fr-FR"/>
              </w:rPr>
              <w:t xml:space="preserve">Maxim 1.400 lei </w:t>
            </w:r>
            <w:proofErr w:type="spellStart"/>
            <w:r w:rsidRPr="00DE2AED">
              <w:rPr>
                <w:rFonts w:ascii="Trebuchet MS" w:hAnsi="Trebuchet MS"/>
                <w:color w:val="0F243E" w:themeColor="text2" w:themeShade="80"/>
                <w:sz w:val="22"/>
                <w:szCs w:val="22"/>
                <w:lang w:val="fr-FR"/>
              </w:rPr>
              <w:t>pentru</w:t>
            </w:r>
            <w:proofErr w:type="spellEnd"/>
            <w:r w:rsidRPr="00DE2AED">
              <w:rPr>
                <w:rFonts w:ascii="Trebuchet MS" w:hAnsi="Trebuchet MS"/>
                <w:color w:val="0F243E" w:themeColor="text2" w:themeShade="80"/>
                <w:sz w:val="22"/>
                <w:szCs w:val="22"/>
                <w:lang w:val="fr-FR"/>
              </w:rPr>
              <w:t xml:space="preserve"> un </w:t>
            </w:r>
            <w:proofErr w:type="spellStart"/>
            <w:r w:rsidRPr="00DE2AED">
              <w:rPr>
                <w:rFonts w:ascii="Trebuchet MS" w:hAnsi="Trebuchet MS"/>
                <w:color w:val="0F243E" w:themeColor="text2" w:themeShade="80"/>
                <w:sz w:val="22"/>
                <w:szCs w:val="22"/>
                <w:lang w:val="fr-FR"/>
              </w:rPr>
              <w:t>nivel</w:t>
            </w:r>
            <w:proofErr w:type="spellEnd"/>
            <w:r w:rsidRPr="00DE2AED">
              <w:rPr>
                <w:rFonts w:ascii="Trebuchet MS" w:hAnsi="Trebuchet MS"/>
                <w:color w:val="0F243E" w:themeColor="text2" w:themeShade="80"/>
                <w:sz w:val="22"/>
                <w:szCs w:val="22"/>
                <w:lang w:val="fr-FR"/>
              </w:rPr>
              <w:t xml:space="preserve"> de </w:t>
            </w:r>
            <w:proofErr w:type="spellStart"/>
            <w:r w:rsidRPr="00DE2AED">
              <w:rPr>
                <w:rFonts w:ascii="Trebuchet MS" w:hAnsi="Trebuchet MS"/>
                <w:color w:val="0F243E" w:themeColor="text2" w:themeShade="80"/>
                <w:sz w:val="22"/>
                <w:szCs w:val="22"/>
                <w:lang w:val="fr-FR"/>
              </w:rPr>
              <w:t>studii</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absolvit</w:t>
            </w:r>
            <w:proofErr w:type="spellEnd"/>
          </w:p>
        </w:tc>
      </w:tr>
      <w:tr w:rsidR="000D2B27" w:rsidRPr="00DC64A7" w14:paraId="2A1868F4" w14:textId="77777777" w:rsidTr="00013A94">
        <w:tc>
          <w:tcPr>
            <w:tcW w:w="6750" w:type="dxa"/>
          </w:tcPr>
          <w:p w14:paraId="160C7F72" w14:textId="77777777" w:rsidR="000D2B27" w:rsidRPr="00DE2AED" w:rsidRDefault="000D2B27" w:rsidP="005474B1">
            <w:pPr>
              <w:pStyle w:val="Listparagraf2"/>
              <w:spacing w:line="240" w:lineRule="auto"/>
              <w:ind w:left="0"/>
              <w:jc w:val="both"/>
              <w:rPr>
                <w:rFonts w:ascii="Trebuchet MS" w:hAnsi="Trebuchet MS"/>
                <w:color w:val="0F243E" w:themeColor="text2" w:themeShade="80"/>
                <w:sz w:val="22"/>
                <w:szCs w:val="22"/>
                <w:lang w:val="fr-FR"/>
              </w:rPr>
            </w:pPr>
            <w:proofErr w:type="spellStart"/>
            <w:r w:rsidRPr="00DE2AED">
              <w:rPr>
                <w:rFonts w:ascii="Trebuchet MS" w:hAnsi="Trebuchet MS"/>
                <w:color w:val="0F243E" w:themeColor="text2" w:themeShade="80"/>
                <w:sz w:val="22"/>
                <w:szCs w:val="22"/>
                <w:lang w:val="fr-FR"/>
              </w:rPr>
              <w:t>Cursant</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în</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cadrul</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programului</w:t>
            </w:r>
            <w:proofErr w:type="spellEnd"/>
            <w:r w:rsidRPr="00DE2AED">
              <w:rPr>
                <w:rFonts w:ascii="Trebuchet MS" w:hAnsi="Trebuchet MS"/>
                <w:color w:val="0F243E" w:themeColor="text2" w:themeShade="80"/>
                <w:sz w:val="22"/>
                <w:szCs w:val="22"/>
                <w:lang w:val="fr-FR"/>
              </w:rPr>
              <w:t xml:space="preserve"> A </w:t>
            </w:r>
            <w:proofErr w:type="spellStart"/>
            <w:r w:rsidRPr="00DE2AED">
              <w:rPr>
                <w:rFonts w:ascii="Trebuchet MS" w:hAnsi="Trebuchet MS"/>
                <w:color w:val="0F243E" w:themeColor="text2" w:themeShade="80"/>
                <w:sz w:val="22"/>
                <w:szCs w:val="22"/>
                <w:lang w:val="fr-FR"/>
              </w:rPr>
              <w:t>doua</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șansă</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învățământ</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secundar</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inferior</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anii</w:t>
            </w:r>
            <w:proofErr w:type="spellEnd"/>
            <w:r w:rsidRPr="00DE2AED">
              <w:rPr>
                <w:rFonts w:ascii="Trebuchet MS" w:hAnsi="Trebuchet MS"/>
                <w:color w:val="0F243E" w:themeColor="text2" w:themeShade="80"/>
                <w:sz w:val="22"/>
                <w:szCs w:val="22"/>
                <w:lang w:val="fr-FR"/>
              </w:rPr>
              <w:t xml:space="preserve"> 1-4 de </w:t>
            </w:r>
            <w:proofErr w:type="spellStart"/>
            <w:r w:rsidRPr="00DE2AED">
              <w:rPr>
                <w:rFonts w:ascii="Trebuchet MS" w:hAnsi="Trebuchet MS"/>
                <w:color w:val="0F243E" w:themeColor="text2" w:themeShade="80"/>
                <w:sz w:val="22"/>
                <w:szCs w:val="22"/>
                <w:lang w:val="fr-FR"/>
              </w:rPr>
              <w:t>studii</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cu</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predare</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modulară</w:t>
            </w:r>
            <w:proofErr w:type="spellEnd"/>
            <w:r w:rsidRPr="00DE2AED">
              <w:rPr>
                <w:rFonts w:ascii="Trebuchet MS" w:hAnsi="Trebuchet MS"/>
                <w:color w:val="0F243E" w:themeColor="text2" w:themeShade="80"/>
                <w:sz w:val="22"/>
                <w:szCs w:val="22"/>
                <w:lang w:val="fr-FR"/>
              </w:rPr>
              <w:t xml:space="preserve">)                       </w:t>
            </w:r>
          </w:p>
        </w:tc>
        <w:tc>
          <w:tcPr>
            <w:tcW w:w="2704" w:type="dxa"/>
          </w:tcPr>
          <w:p w14:paraId="7881E418" w14:textId="77777777" w:rsidR="000D2B27" w:rsidRPr="00DE2AED" w:rsidRDefault="000D2B27" w:rsidP="005474B1">
            <w:pPr>
              <w:pStyle w:val="Listparagraf2"/>
              <w:spacing w:line="240" w:lineRule="auto"/>
              <w:ind w:left="0"/>
              <w:jc w:val="both"/>
              <w:rPr>
                <w:rFonts w:ascii="Trebuchet MS" w:hAnsi="Trebuchet MS"/>
                <w:color w:val="0F243E" w:themeColor="text2" w:themeShade="80"/>
                <w:sz w:val="22"/>
                <w:szCs w:val="22"/>
                <w:lang w:val="fr-FR"/>
              </w:rPr>
            </w:pPr>
            <w:r w:rsidRPr="00DE2AED">
              <w:rPr>
                <w:rFonts w:ascii="Trebuchet MS" w:hAnsi="Trebuchet MS"/>
                <w:color w:val="0F243E" w:themeColor="text2" w:themeShade="80"/>
                <w:sz w:val="22"/>
                <w:szCs w:val="22"/>
                <w:lang w:val="fr-FR"/>
              </w:rPr>
              <w:t xml:space="preserve">Maxim 2.000 lei </w:t>
            </w:r>
            <w:proofErr w:type="spellStart"/>
            <w:r w:rsidRPr="00DE2AED">
              <w:rPr>
                <w:rFonts w:ascii="Trebuchet MS" w:hAnsi="Trebuchet MS"/>
                <w:color w:val="0F243E" w:themeColor="text2" w:themeShade="80"/>
                <w:sz w:val="22"/>
                <w:szCs w:val="22"/>
                <w:lang w:val="fr-FR"/>
              </w:rPr>
              <w:t>pentru</w:t>
            </w:r>
            <w:proofErr w:type="spellEnd"/>
            <w:r w:rsidRPr="00DE2AED">
              <w:rPr>
                <w:rFonts w:ascii="Trebuchet MS" w:hAnsi="Trebuchet MS"/>
                <w:color w:val="0F243E" w:themeColor="text2" w:themeShade="80"/>
                <w:sz w:val="22"/>
                <w:szCs w:val="22"/>
                <w:lang w:val="fr-FR"/>
              </w:rPr>
              <w:t xml:space="preserve"> un an de </w:t>
            </w:r>
            <w:proofErr w:type="spellStart"/>
            <w:r w:rsidRPr="00DE2AED">
              <w:rPr>
                <w:rFonts w:ascii="Trebuchet MS" w:hAnsi="Trebuchet MS"/>
                <w:color w:val="0F243E" w:themeColor="text2" w:themeShade="80"/>
                <w:sz w:val="22"/>
                <w:szCs w:val="22"/>
                <w:lang w:val="fr-FR"/>
              </w:rPr>
              <w:t>studii</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absolvit</w:t>
            </w:r>
            <w:proofErr w:type="spellEnd"/>
          </w:p>
        </w:tc>
      </w:tr>
      <w:tr w:rsidR="008E700A" w:rsidRPr="00DC64A7" w14:paraId="4203F53F" w14:textId="77777777" w:rsidTr="00013A94">
        <w:tc>
          <w:tcPr>
            <w:tcW w:w="6750" w:type="dxa"/>
          </w:tcPr>
          <w:p w14:paraId="057F126A" w14:textId="77777777" w:rsidR="000D2B27" w:rsidRPr="00DE2AED" w:rsidRDefault="000D2B27" w:rsidP="005474B1">
            <w:pPr>
              <w:pStyle w:val="Listparagraf2"/>
              <w:spacing w:line="240" w:lineRule="auto"/>
              <w:ind w:left="0"/>
              <w:jc w:val="both"/>
              <w:rPr>
                <w:rFonts w:ascii="Trebuchet MS" w:hAnsi="Trebuchet MS"/>
                <w:color w:val="0F243E" w:themeColor="text2" w:themeShade="80"/>
                <w:sz w:val="22"/>
                <w:szCs w:val="22"/>
                <w:lang w:val="fr-FR"/>
              </w:rPr>
            </w:pPr>
            <w:proofErr w:type="spellStart"/>
            <w:r w:rsidRPr="00DE2AED">
              <w:rPr>
                <w:rFonts w:ascii="Trebuchet MS" w:hAnsi="Trebuchet MS"/>
                <w:color w:val="0F243E" w:themeColor="text2" w:themeShade="80"/>
                <w:sz w:val="22"/>
                <w:szCs w:val="22"/>
                <w:lang w:val="fr-FR"/>
              </w:rPr>
              <w:t>Cursant</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în</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cadrul</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programului</w:t>
            </w:r>
            <w:proofErr w:type="spellEnd"/>
            <w:r w:rsidRPr="00DE2AED">
              <w:rPr>
                <w:rFonts w:ascii="Trebuchet MS" w:hAnsi="Trebuchet MS"/>
                <w:color w:val="0F243E" w:themeColor="text2" w:themeShade="80"/>
                <w:sz w:val="22"/>
                <w:szCs w:val="22"/>
                <w:lang w:val="fr-FR"/>
              </w:rPr>
              <w:t xml:space="preserve"> A </w:t>
            </w:r>
            <w:proofErr w:type="spellStart"/>
            <w:r w:rsidRPr="00DE2AED">
              <w:rPr>
                <w:rFonts w:ascii="Trebuchet MS" w:hAnsi="Trebuchet MS"/>
                <w:color w:val="0F243E" w:themeColor="text2" w:themeShade="80"/>
                <w:sz w:val="22"/>
                <w:szCs w:val="22"/>
                <w:lang w:val="fr-FR"/>
              </w:rPr>
              <w:t>doua</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șansă</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învățământ</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secundar</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inferior</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componenta</w:t>
            </w:r>
            <w:proofErr w:type="spellEnd"/>
            <w:r w:rsidRPr="00DE2AED">
              <w:rPr>
                <w:rFonts w:ascii="Trebuchet MS" w:hAnsi="Trebuchet MS"/>
                <w:color w:val="0F243E" w:themeColor="text2" w:themeShade="80"/>
                <w:sz w:val="22"/>
                <w:szCs w:val="22"/>
                <w:lang w:val="fr-FR"/>
              </w:rPr>
              <w:t xml:space="preserve"> de </w:t>
            </w:r>
            <w:proofErr w:type="spellStart"/>
            <w:r w:rsidRPr="00DE2AED">
              <w:rPr>
                <w:rFonts w:ascii="Trebuchet MS" w:hAnsi="Trebuchet MS"/>
                <w:color w:val="0F243E" w:themeColor="text2" w:themeShade="80"/>
                <w:sz w:val="22"/>
                <w:szCs w:val="22"/>
                <w:lang w:val="fr-FR"/>
              </w:rPr>
              <w:t>calificare</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profesională</w:t>
            </w:r>
            <w:proofErr w:type="spellEnd"/>
            <w:r w:rsidRPr="00DE2AED">
              <w:rPr>
                <w:rFonts w:ascii="Trebuchet MS" w:hAnsi="Trebuchet MS"/>
                <w:color w:val="0F243E" w:themeColor="text2" w:themeShade="80"/>
                <w:sz w:val="22"/>
                <w:szCs w:val="22"/>
                <w:lang w:val="fr-FR"/>
              </w:rPr>
              <w:t xml:space="preserve"> de 720 ore)</w:t>
            </w:r>
          </w:p>
        </w:tc>
        <w:tc>
          <w:tcPr>
            <w:tcW w:w="2704" w:type="dxa"/>
          </w:tcPr>
          <w:p w14:paraId="76F221B4" w14:textId="77777777" w:rsidR="000D2B27" w:rsidRPr="00DE2AED" w:rsidRDefault="000D2B27" w:rsidP="005474B1">
            <w:pPr>
              <w:pStyle w:val="Listparagraf2"/>
              <w:spacing w:line="240" w:lineRule="auto"/>
              <w:ind w:left="0"/>
              <w:jc w:val="both"/>
              <w:rPr>
                <w:rFonts w:ascii="Trebuchet MS" w:hAnsi="Trebuchet MS"/>
                <w:color w:val="0F243E" w:themeColor="text2" w:themeShade="80"/>
                <w:sz w:val="22"/>
                <w:szCs w:val="22"/>
                <w:lang w:val="fr-FR"/>
              </w:rPr>
            </w:pPr>
            <w:r w:rsidRPr="00DE2AED">
              <w:rPr>
                <w:rFonts w:ascii="Trebuchet MS" w:hAnsi="Trebuchet MS"/>
                <w:color w:val="0F243E" w:themeColor="text2" w:themeShade="80"/>
                <w:sz w:val="22"/>
                <w:szCs w:val="22"/>
                <w:lang w:val="fr-FR"/>
              </w:rPr>
              <w:t xml:space="preserve">Maxim 2.700 lei </w:t>
            </w:r>
            <w:proofErr w:type="spellStart"/>
            <w:r w:rsidRPr="00DE2AED">
              <w:rPr>
                <w:rFonts w:ascii="Trebuchet MS" w:hAnsi="Trebuchet MS"/>
                <w:color w:val="0F243E" w:themeColor="text2" w:themeShade="80"/>
                <w:sz w:val="22"/>
                <w:szCs w:val="22"/>
                <w:lang w:val="fr-FR"/>
              </w:rPr>
              <w:t>pentru</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componenta</w:t>
            </w:r>
            <w:proofErr w:type="spellEnd"/>
            <w:r w:rsidRPr="00DE2AED">
              <w:rPr>
                <w:rFonts w:ascii="Trebuchet MS" w:hAnsi="Trebuchet MS"/>
                <w:color w:val="0F243E" w:themeColor="text2" w:themeShade="80"/>
                <w:sz w:val="22"/>
                <w:szCs w:val="22"/>
                <w:lang w:val="fr-FR"/>
              </w:rPr>
              <w:t xml:space="preserve"> de </w:t>
            </w:r>
            <w:proofErr w:type="spellStart"/>
            <w:r w:rsidRPr="00DE2AED">
              <w:rPr>
                <w:rFonts w:ascii="Trebuchet MS" w:hAnsi="Trebuchet MS"/>
                <w:color w:val="0F243E" w:themeColor="text2" w:themeShade="80"/>
                <w:sz w:val="22"/>
                <w:szCs w:val="22"/>
                <w:lang w:val="fr-FR"/>
              </w:rPr>
              <w:t>calificare</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profesională</w:t>
            </w:r>
            <w:proofErr w:type="spellEnd"/>
            <w:r w:rsidRPr="00DE2AED">
              <w:rPr>
                <w:rFonts w:ascii="Trebuchet MS" w:hAnsi="Trebuchet MS"/>
                <w:color w:val="0F243E" w:themeColor="text2" w:themeShade="80"/>
                <w:sz w:val="22"/>
                <w:szCs w:val="22"/>
                <w:lang w:val="fr-FR"/>
              </w:rPr>
              <w:t xml:space="preserve"> </w:t>
            </w:r>
            <w:proofErr w:type="spellStart"/>
            <w:r w:rsidRPr="00DE2AED">
              <w:rPr>
                <w:rFonts w:ascii="Trebuchet MS" w:hAnsi="Trebuchet MS"/>
                <w:color w:val="0F243E" w:themeColor="text2" w:themeShade="80"/>
                <w:sz w:val="22"/>
                <w:szCs w:val="22"/>
                <w:lang w:val="fr-FR"/>
              </w:rPr>
              <w:t>absolvită</w:t>
            </w:r>
            <w:proofErr w:type="spellEnd"/>
          </w:p>
        </w:tc>
      </w:tr>
    </w:tbl>
    <w:p w14:paraId="25D68506" w14:textId="77777777" w:rsidR="000D2B27" w:rsidRPr="00DC64A7" w:rsidRDefault="000D2B27" w:rsidP="005474B1">
      <w:pPr>
        <w:spacing w:after="0" w:line="240" w:lineRule="auto"/>
        <w:ind w:left="360"/>
        <w:jc w:val="both"/>
        <w:rPr>
          <w:rFonts w:ascii="Trebuchet MS" w:hAnsi="Trebuchet MS"/>
          <w:color w:val="0F243E" w:themeColor="text2" w:themeShade="80"/>
        </w:rPr>
      </w:pPr>
    </w:p>
    <w:p w14:paraId="45CF00BB" w14:textId="3E995EF7" w:rsidR="000D2B27" w:rsidRPr="00DC64A7" w:rsidRDefault="00A308DA" w:rsidP="005474B1">
      <w:pPr>
        <w:pStyle w:val="Listparagraf"/>
        <w:numPr>
          <w:ilvl w:val="0"/>
          <w:numId w:val="28"/>
        </w:numPr>
        <w:spacing w:after="0" w:line="240" w:lineRule="auto"/>
        <w:contextualSpacing w:val="0"/>
        <w:jc w:val="both"/>
        <w:rPr>
          <w:rFonts w:ascii="Trebuchet MS" w:hAnsi="Trebuchet MS"/>
          <w:b/>
          <w:color w:val="0F243E" w:themeColor="text2" w:themeShade="80"/>
        </w:rPr>
      </w:pPr>
      <w:r w:rsidRPr="00DC64A7">
        <w:rPr>
          <w:rFonts w:ascii="Trebuchet MS" w:hAnsi="Trebuchet MS"/>
          <w:b/>
          <w:color w:val="0F243E" w:themeColor="text2" w:themeShade="80"/>
        </w:rPr>
        <w:t xml:space="preserve">Cheltuielile indirecte sunt decontate in limita a </w:t>
      </w:r>
      <w:r w:rsidR="000D2B27" w:rsidRPr="00DC64A7">
        <w:rPr>
          <w:rFonts w:ascii="Trebuchet MS" w:hAnsi="Trebuchet MS"/>
          <w:b/>
          <w:color w:val="0F243E" w:themeColor="text2" w:themeShade="80"/>
        </w:rPr>
        <w:t>15% din costurile directe eligibile cu personalul (prin aplicarea articolului 68 alineatul (1) litera (b) din Regulamentul (UE) nr. 1303/2013).</w:t>
      </w:r>
    </w:p>
    <w:p w14:paraId="315BE847" w14:textId="21793681" w:rsidR="000D2B27" w:rsidRPr="00DC64A7" w:rsidRDefault="000D2B27" w:rsidP="005474B1">
      <w:pPr>
        <w:pStyle w:val="Titlu1"/>
        <w:spacing w:before="0" w:line="240" w:lineRule="auto"/>
        <w:jc w:val="both"/>
        <w:rPr>
          <w:rFonts w:ascii="Trebuchet MS" w:hAnsi="Trebuchet MS"/>
          <w:b/>
          <w:color w:val="0F243E" w:themeColor="text2" w:themeShade="80"/>
          <w:sz w:val="22"/>
          <w:szCs w:val="22"/>
        </w:rPr>
      </w:pPr>
      <w:bookmarkStart w:id="83" w:name="_Toc495329409"/>
      <w:bookmarkStart w:id="84" w:name="_Toc495583264"/>
      <w:bookmarkStart w:id="85" w:name="_Toc502233290"/>
      <w:r w:rsidRPr="00DC64A7">
        <w:rPr>
          <w:rFonts w:ascii="Trebuchet MS" w:hAnsi="Trebuchet MS"/>
          <w:b/>
          <w:color w:val="0F243E" w:themeColor="text2" w:themeShade="80"/>
          <w:sz w:val="22"/>
          <w:szCs w:val="22"/>
        </w:rPr>
        <w:t xml:space="preserve">CAPITOLUL 3. </w:t>
      </w:r>
      <w:r w:rsidR="00A308DA" w:rsidRPr="00DC64A7">
        <w:rPr>
          <w:rFonts w:ascii="Trebuchet MS" w:hAnsi="Trebuchet MS"/>
          <w:b/>
          <w:color w:val="0F243E" w:themeColor="text2" w:themeShade="80"/>
          <w:sz w:val="22"/>
          <w:szCs w:val="22"/>
        </w:rPr>
        <w:t>COMPLETAREA CERERII DE FINANȚARE</w:t>
      </w:r>
      <w:bookmarkEnd w:id="83"/>
      <w:bookmarkEnd w:id="84"/>
      <w:bookmarkEnd w:id="85"/>
    </w:p>
    <w:p w14:paraId="2DEAC1F6" w14:textId="77777777" w:rsidR="000D2B27" w:rsidRPr="00DC64A7" w:rsidRDefault="000D2B27" w:rsidP="005474B1">
      <w:pPr>
        <w:spacing w:after="0" w:line="240" w:lineRule="auto"/>
        <w:ind w:left="360"/>
        <w:jc w:val="both"/>
        <w:rPr>
          <w:rFonts w:ascii="Trebuchet MS" w:hAnsi="Trebuchet MS"/>
          <w:i/>
          <w:color w:val="0F243E" w:themeColor="text2" w:themeShade="80"/>
        </w:rPr>
      </w:pPr>
    </w:p>
    <w:p w14:paraId="221FCFDD" w14:textId="77777777" w:rsidR="000D2B27" w:rsidRPr="00DC64A7" w:rsidRDefault="000D2B27" w:rsidP="005474B1">
      <w:pPr>
        <w:spacing w:after="0" w:line="240" w:lineRule="auto"/>
        <w:jc w:val="both"/>
        <w:rPr>
          <w:rFonts w:ascii="Trebuchet MS" w:hAnsi="Trebuchet MS"/>
          <w:i/>
          <w:color w:val="0F243E" w:themeColor="text2" w:themeShade="80"/>
        </w:rPr>
      </w:pPr>
      <w:r w:rsidRPr="00DC64A7">
        <w:rPr>
          <w:rFonts w:ascii="Trebuchet MS" w:hAnsi="Trebuchet MS"/>
          <w:i/>
          <w:color w:val="0F243E" w:themeColor="text2" w:themeShade="80"/>
        </w:rPr>
        <w:t xml:space="preserve">Completarea cererii de finanțare se realizează în conformitate cu documentul Orientări privind accesarea finanțărilor în cadrul Programului Operațional Capital Uman 2014-2020, cu </w:t>
      </w:r>
      <w:proofErr w:type="spellStart"/>
      <w:r w:rsidRPr="00DC64A7">
        <w:rPr>
          <w:rFonts w:ascii="Trebuchet MS" w:hAnsi="Trebuchet MS"/>
          <w:i/>
          <w:color w:val="0F243E" w:themeColor="text2" w:themeShade="80"/>
        </w:rPr>
        <w:t>modificarile</w:t>
      </w:r>
      <w:proofErr w:type="spellEnd"/>
      <w:r w:rsidRPr="00DC64A7">
        <w:rPr>
          <w:rFonts w:ascii="Trebuchet MS" w:hAnsi="Trebuchet MS"/>
          <w:i/>
          <w:color w:val="0F243E" w:themeColor="text2" w:themeShade="80"/>
        </w:rPr>
        <w:t xml:space="preserve"> si </w:t>
      </w:r>
      <w:proofErr w:type="spellStart"/>
      <w:r w:rsidRPr="00DC64A7">
        <w:rPr>
          <w:rFonts w:ascii="Trebuchet MS" w:hAnsi="Trebuchet MS"/>
          <w:i/>
          <w:color w:val="0F243E" w:themeColor="text2" w:themeShade="80"/>
        </w:rPr>
        <w:t>completarile</w:t>
      </w:r>
      <w:proofErr w:type="spellEnd"/>
      <w:r w:rsidRPr="00DC64A7">
        <w:rPr>
          <w:rFonts w:ascii="Trebuchet MS" w:hAnsi="Trebuchet MS"/>
          <w:i/>
          <w:color w:val="0F243E" w:themeColor="text2" w:themeShade="80"/>
        </w:rPr>
        <w:t xml:space="preserve"> ulterioare. </w:t>
      </w:r>
    </w:p>
    <w:p w14:paraId="39760E6D" w14:textId="77777777" w:rsidR="000D2B27" w:rsidRPr="00DC64A7" w:rsidRDefault="000D2B27" w:rsidP="005474B1">
      <w:pPr>
        <w:spacing w:after="0" w:line="240" w:lineRule="auto"/>
        <w:ind w:left="360"/>
        <w:jc w:val="both"/>
        <w:rPr>
          <w:rFonts w:ascii="Trebuchet MS" w:hAnsi="Trebuchet MS"/>
          <w:b/>
          <w:color w:val="0F243E" w:themeColor="text2" w:themeShade="80"/>
        </w:rPr>
      </w:pPr>
    </w:p>
    <w:p w14:paraId="01144DD5" w14:textId="4129EE6C" w:rsidR="000D2B27" w:rsidRPr="00DC64A7" w:rsidRDefault="000D2B27" w:rsidP="005474B1">
      <w:pPr>
        <w:pStyle w:val="Titlu1"/>
        <w:spacing w:before="0" w:line="240" w:lineRule="auto"/>
        <w:jc w:val="both"/>
        <w:rPr>
          <w:rFonts w:ascii="Trebuchet MS" w:hAnsi="Trebuchet MS"/>
          <w:b/>
          <w:color w:val="0F243E" w:themeColor="text2" w:themeShade="80"/>
          <w:sz w:val="22"/>
          <w:szCs w:val="22"/>
        </w:rPr>
      </w:pPr>
      <w:bookmarkStart w:id="86" w:name="_Toc495329410"/>
      <w:bookmarkStart w:id="87" w:name="_Toc495583265"/>
      <w:bookmarkStart w:id="88" w:name="_Toc502233291"/>
      <w:r w:rsidRPr="00DC64A7">
        <w:rPr>
          <w:rFonts w:ascii="Trebuchet MS" w:hAnsi="Trebuchet MS"/>
          <w:b/>
          <w:color w:val="0F243E" w:themeColor="text2" w:themeShade="80"/>
          <w:sz w:val="22"/>
          <w:szCs w:val="22"/>
        </w:rPr>
        <w:t xml:space="preserve">CAPITOLUL 4. </w:t>
      </w:r>
      <w:r w:rsidR="00A308DA" w:rsidRPr="00DC64A7">
        <w:rPr>
          <w:rFonts w:ascii="Trebuchet MS" w:hAnsi="Trebuchet MS"/>
          <w:b/>
          <w:color w:val="0F243E" w:themeColor="text2" w:themeShade="80"/>
          <w:sz w:val="22"/>
          <w:szCs w:val="22"/>
        </w:rPr>
        <w:t>PROCESUL DE EVALUARE ȘI SELECȚIE A PROIECTELOR</w:t>
      </w:r>
      <w:bookmarkEnd w:id="86"/>
      <w:bookmarkEnd w:id="87"/>
      <w:bookmarkEnd w:id="88"/>
      <w:r w:rsidR="00A308DA" w:rsidRPr="00DC64A7">
        <w:rPr>
          <w:rFonts w:ascii="Trebuchet MS" w:hAnsi="Trebuchet MS"/>
          <w:b/>
          <w:color w:val="0F243E" w:themeColor="text2" w:themeShade="80"/>
          <w:sz w:val="22"/>
          <w:szCs w:val="22"/>
        </w:rPr>
        <w:t xml:space="preserve"> </w:t>
      </w:r>
    </w:p>
    <w:p w14:paraId="02FA9CE1" w14:textId="77777777" w:rsidR="000D2B27" w:rsidRPr="00DC64A7" w:rsidRDefault="000D2B27" w:rsidP="005474B1">
      <w:pPr>
        <w:spacing w:after="0" w:line="240" w:lineRule="auto"/>
        <w:ind w:left="360"/>
        <w:jc w:val="both"/>
        <w:rPr>
          <w:rFonts w:ascii="Trebuchet MS" w:hAnsi="Trebuchet MS"/>
          <w:color w:val="0F243E" w:themeColor="text2" w:themeShade="80"/>
        </w:rPr>
      </w:pPr>
    </w:p>
    <w:p w14:paraId="63611591" w14:textId="77777777" w:rsidR="000D2B27" w:rsidRPr="00DC64A7" w:rsidRDefault="000D2B27"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Selecția proiectelor se efectuează în conformitate cu prevederile:</w:t>
      </w:r>
    </w:p>
    <w:p w14:paraId="1E853900" w14:textId="77777777" w:rsidR="000D2B27" w:rsidRPr="00DC64A7" w:rsidRDefault="000D2B27" w:rsidP="005474B1">
      <w:pPr>
        <w:pStyle w:val="Listparagraf"/>
        <w:numPr>
          <w:ilvl w:val="0"/>
          <w:numId w:val="46"/>
        </w:numPr>
        <w:spacing w:after="0" w:line="240" w:lineRule="auto"/>
        <w:jc w:val="both"/>
        <w:rPr>
          <w:rFonts w:ascii="Trebuchet MS" w:hAnsi="Trebuchet MS"/>
          <w:iCs/>
          <w:color w:val="0F243E" w:themeColor="text2" w:themeShade="80"/>
        </w:rPr>
      </w:pPr>
      <w:r w:rsidRPr="00DC64A7">
        <w:rPr>
          <w:rFonts w:ascii="Trebuchet MS" w:hAnsi="Trebuchet MS"/>
          <w:color w:val="0F243E" w:themeColor="text2" w:themeShade="80"/>
        </w:rPr>
        <w:lastRenderedPageBreak/>
        <w:t xml:space="preserve">documentului </w:t>
      </w:r>
      <w:r w:rsidRPr="00DC64A7">
        <w:rPr>
          <w:rFonts w:ascii="Trebuchet MS" w:hAnsi="Trebuchet MS"/>
          <w:i/>
          <w:iCs/>
          <w:color w:val="0F243E" w:themeColor="text2" w:themeShade="80"/>
        </w:rPr>
        <w:t xml:space="preserve">Orientări privind accesarea finanțărilor în cadrul Programului Operațional Capital Uman 2014-2020, </w:t>
      </w:r>
      <w:r w:rsidRPr="00DC64A7">
        <w:rPr>
          <w:rFonts w:ascii="Trebuchet MS" w:hAnsi="Trebuchet MS"/>
          <w:i/>
          <w:color w:val="0F243E" w:themeColor="text2" w:themeShade="80"/>
        </w:rPr>
        <w:t xml:space="preserve">cu </w:t>
      </w:r>
      <w:proofErr w:type="spellStart"/>
      <w:r w:rsidRPr="00DC64A7">
        <w:rPr>
          <w:rFonts w:ascii="Trebuchet MS" w:hAnsi="Trebuchet MS"/>
          <w:i/>
          <w:color w:val="0F243E" w:themeColor="text2" w:themeShade="80"/>
        </w:rPr>
        <w:t>modificarile</w:t>
      </w:r>
      <w:proofErr w:type="spellEnd"/>
      <w:r w:rsidRPr="00DC64A7">
        <w:rPr>
          <w:rFonts w:ascii="Trebuchet MS" w:hAnsi="Trebuchet MS"/>
          <w:i/>
          <w:color w:val="0F243E" w:themeColor="text2" w:themeShade="80"/>
        </w:rPr>
        <w:t xml:space="preserve"> si </w:t>
      </w:r>
      <w:proofErr w:type="spellStart"/>
      <w:r w:rsidRPr="00DC64A7">
        <w:rPr>
          <w:rFonts w:ascii="Trebuchet MS" w:hAnsi="Trebuchet MS"/>
          <w:i/>
          <w:color w:val="0F243E" w:themeColor="text2" w:themeShade="80"/>
        </w:rPr>
        <w:t>completarile</w:t>
      </w:r>
      <w:proofErr w:type="spellEnd"/>
      <w:r w:rsidRPr="00DC64A7">
        <w:rPr>
          <w:rFonts w:ascii="Trebuchet MS" w:hAnsi="Trebuchet MS"/>
          <w:i/>
          <w:color w:val="0F243E" w:themeColor="text2" w:themeShade="80"/>
        </w:rPr>
        <w:t xml:space="preserve"> ulterioare</w:t>
      </w:r>
      <w:r w:rsidRPr="00DC64A7">
        <w:rPr>
          <w:rFonts w:ascii="Trebuchet MS" w:hAnsi="Trebuchet MS"/>
          <w:i/>
          <w:iCs/>
          <w:color w:val="0F243E" w:themeColor="text2" w:themeShade="80"/>
        </w:rPr>
        <w:t xml:space="preserve"> </w:t>
      </w:r>
    </w:p>
    <w:p w14:paraId="77E86DA5" w14:textId="77777777" w:rsidR="000D2B27" w:rsidRPr="00DC64A7" w:rsidRDefault="000D2B27" w:rsidP="005474B1">
      <w:pPr>
        <w:pStyle w:val="Listparagraf"/>
        <w:numPr>
          <w:ilvl w:val="0"/>
          <w:numId w:val="46"/>
        </w:numPr>
        <w:spacing w:after="0" w:line="240" w:lineRule="auto"/>
        <w:jc w:val="both"/>
        <w:rPr>
          <w:rFonts w:ascii="Trebuchet MS" w:hAnsi="Trebuchet MS"/>
          <w:i/>
          <w:iCs/>
          <w:color w:val="0F243E" w:themeColor="text2" w:themeShade="80"/>
        </w:rPr>
      </w:pPr>
      <w:r w:rsidRPr="00DC64A7">
        <w:rPr>
          <w:rFonts w:ascii="Trebuchet MS" w:hAnsi="Trebuchet MS"/>
          <w:i/>
          <w:iCs/>
          <w:color w:val="0F243E" w:themeColor="text2" w:themeShade="80"/>
        </w:rPr>
        <w:t>Metodologiei de evaluare și selecție a proiectelor POCU</w:t>
      </w:r>
    </w:p>
    <w:p w14:paraId="2AC33912" w14:textId="77777777" w:rsidR="000D2B27" w:rsidRPr="00DC64A7" w:rsidRDefault="000D2B27" w:rsidP="005474B1">
      <w:pPr>
        <w:pStyle w:val="Listparagraf"/>
        <w:numPr>
          <w:ilvl w:val="0"/>
          <w:numId w:val="46"/>
        </w:numPr>
        <w:spacing w:after="0" w:line="240" w:lineRule="auto"/>
        <w:jc w:val="both"/>
        <w:rPr>
          <w:rFonts w:ascii="Trebuchet MS" w:hAnsi="Trebuchet MS"/>
          <w:i/>
          <w:iCs/>
          <w:color w:val="0F243E" w:themeColor="text2" w:themeShade="80"/>
        </w:rPr>
      </w:pPr>
      <w:r w:rsidRPr="00DC64A7">
        <w:rPr>
          <w:rFonts w:ascii="Trebuchet MS" w:hAnsi="Trebuchet MS"/>
          <w:i/>
          <w:color w:val="0F243E" w:themeColor="text2" w:themeShade="80"/>
        </w:rPr>
        <w:t>Grilei de verificare a conformității administrative și a eligibilității</w:t>
      </w:r>
    </w:p>
    <w:p w14:paraId="1E713132" w14:textId="77777777" w:rsidR="000D2B27" w:rsidRPr="00DC64A7" w:rsidRDefault="000D2B27" w:rsidP="005474B1">
      <w:pPr>
        <w:pStyle w:val="Listparagraf"/>
        <w:numPr>
          <w:ilvl w:val="0"/>
          <w:numId w:val="46"/>
        </w:numPr>
        <w:spacing w:after="0" w:line="240" w:lineRule="auto"/>
        <w:jc w:val="both"/>
        <w:rPr>
          <w:rFonts w:ascii="Trebuchet MS" w:hAnsi="Trebuchet MS"/>
          <w:i/>
          <w:iCs/>
          <w:color w:val="0F243E" w:themeColor="text2" w:themeShade="80"/>
        </w:rPr>
      </w:pPr>
      <w:r w:rsidRPr="00DC64A7">
        <w:rPr>
          <w:rFonts w:ascii="Trebuchet MS" w:hAnsi="Trebuchet MS"/>
          <w:i/>
          <w:color w:val="0F243E" w:themeColor="text2" w:themeShade="80"/>
        </w:rPr>
        <w:t>Grilei de evaluare și selecție tehnica si financiara</w:t>
      </w:r>
    </w:p>
    <w:p w14:paraId="777913D7" w14:textId="77777777" w:rsidR="000D2B27" w:rsidRPr="00DC64A7" w:rsidRDefault="000D2B27" w:rsidP="005474B1">
      <w:pPr>
        <w:spacing w:after="0" w:line="240" w:lineRule="auto"/>
        <w:ind w:left="360"/>
        <w:jc w:val="both"/>
        <w:rPr>
          <w:rFonts w:ascii="Trebuchet MS" w:hAnsi="Trebuchet MS"/>
          <w:color w:val="0F243E" w:themeColor="text2" w:themeShade="80"/>
        </w:rPr>
      </w:pPr>
      <w:bookmarkStart w:id="89" w:name="_Toc435003201"/>
      <w:bookmarkStart w:id="90" w:name="_Toc442084047"/>
    </w:p>
    <w:p w14:paraId="514DDA82" w14:textId="77777777" w:rsidR="008E700A" w:rsidRPr="00DC64A7" w:rsidRDefault="008E700A" w:rsidP="005474B1">
      <w:pPr>
        <w:tabs>
          <w:tab w:val="left" w:pos="3240"/>
        </w:tabs>
        <w:spacing w:after="0" w:line="240" w:lineRule="auto"/>
        <w:jc w:val="both"/>
        <w:rPr>
          <w:rFonts w:ascii="Trebuchet MS" w:hAnsi="Trebuchet MS" w:cstheme="minorHAnsi"/>
          <w:color w:val="0F243E" w:themeColor="text2" w:themeShade="80"/>
        </w:rPr>
      </w:pPr>
      <w:r w:rsidRPr="00DC64A7">
        <w:rPr>
          <w:rFonts w:ascii="Trebuchet MS" w:hAnsi="Trebuchet MS" w:cstheme="minorHAnsi"/>
          <w:color w:val="0F243E" w:themeColor="text2" w:themeShade="80"/>
        </w:rPr>
        <w:t xml:space="preserve">Sunt declarate </w:t>
      </w:r>
      <w:r w:rsidRPr="00DC64A7">
        <w:rPr>
          <w:rFonts w:ascii="Trebuchet MS" w:hAnsi="Trebuchet MS" w:cstheme="minorHAnsi"/>
          <w:b/>
          <w:color w:val="0F243E" w:themeColor="text2" w:themeShade="80"/>
        </w:rPr>
        <w:t>NEELIGIBILE proiectele</w:t>
      </w:r>
      <w:r w:rsidRPr="00DC64A7">
        <w:rPr>
          <w:rFonts w:ascii="Trebuchet MS" w:hAnsi="Trebuchet MS" w:cstheme="minorHAnsi"/>
          <w:color w:val="0F243E" w:themeColor="text2" w:themeShade="80"/>
        </w:rPr>
        <w:t xml:space="preserve"> care:</w:t>
      </w:r>
    </w:p>
    <w:p w14:paraId="32C49A9F" w14:textId="77777777" w:rsidR="008E700A" w:rsidRPr="00DC64A7" w:rsidRDefault="008E700A" w:rsidP="005474B1">
      <w:pPr>
        <w:autoSpaceDE w:val="0"/>
        <w:autoSpaceDN w:val="0"/>
        <w:adjustRightInd w:val="0"/>
        <w:spacing w:after="0" w:line="240" w:lineRule="auto"/>
        <w:ind w:left="360"/>
        <w:rPr>
          <w:rFonts w:ascii="Trebuchet MS" w:hAnsi="Trebuchet MS" w:cstheme="minorHAnsi"/>
          <w:b/>
          <w:bCs/>
          <w:color w:val="0F243E" w:themeColor="text2" w:themeShade="80"/>
        </w:rPr>
      </w:pPr>
    </w:p>
    <w:p w14:paraId="3B6CA718" w14:textId="77777777" w:rsidR="008E700A" w:rsidRPr="00DC64A7" w:rsidRDefault="008E700A" w:rsidP="005474B1">
      <w:pPr>
        <w:pStyle w:val="Listparagraf"/>
        <w:numPr>
          <w:ilvl w:val="0"/>
          <w:numId w:val="9"/>
        </w:numPr>
        <w:tabs>
          <w:tab w:val="left" w:pos="3240"/>
        </w:tabs>
        <w:spacing w:after="0" w:line="240" w:lineRule="auto"/>
        <w:contextualSpacing w:val="0"/>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NU cuprind activitatea </w:t>
      </w:r>
      <w:r w:rsidRPr="00DC64A7">
        <w:rPr>
          <w:rFonts w:ascii="Trebuchet MS" w:eastAsia="Calibri" w:hAnsi="Trebuchet MS" w:cstheme="minorHAnsi"/>
          <w:b/>
          <w:color w:val="0F243E" w:themeColor="text2" w:themeShade="80"/>
        </w:rPr>
        <w:t>obligatorie de furnizare de programe</w:t>
      </w:r>
      <w:r w:rsidRPr="00DC64A7">
        <w:rPr>
          <w:rFonts w:ascii="Trebuchet MS" w:eastAsia="Calibri" w:hAnsi="Trebuchet MS" w:cstheme="minorHAnsi"/>
          <w:color w:val="0F243E" w:themeColor="text2" w:themeShade="80"/>
        </w:rPr>
        <w:t xml:space="preserve"> A doua șansă. </w:t>
      </w:r>
    </w:p>
    <w:p w14:paraId="52531BAF" w14:textId="77777777" w:rsidR="008E700A" w:rsidRPr="00DC64A7" w:rsidRDefault="008E700A" w:rsidP="005474B1">
      <w:pPr>
        <w:pStyle w:val="Listparagraf"/>
        <w:numPr>
          <w:ilvl w:val="0"/>
          <w:numId w:val="9"/>
        </w:numPr>
        <w:tabs>
          <w:tab w:val="left" w:pos="3240"/>
        </w:tabs>
        <w:spacing w:after="0" w:line="240" w:lineRule="auto"/>
        <w:contextualSpacing w:val="0"/>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NU respectă cerințele specifice de eligibilitate. </w:t>
      </w:r>
    </w:p>
    <w:p w14:paraId="5959EBDA" w14:textId="77777777" w:rsidR="008E700A" w:rsidRPr="00DC64A7" w:rsidRDefault="008E700A" w:rsidP="005474B1">
      <w:pPr>
        <w:pStyle w:val="Listparagraf"/>
        <w:numPr>
          <w:ilvl w:val="0"/>
          <w:numId w:val="9"/>
        </w:numPr>
        <w:tabs>
          <w:tab w:val="left" w:pos="3240"/>
        </w:tabs>
        <w:spacing w:after="0" w:line="240" w:lineRule="auto"/>
        <w:contextualSpacing w:val="0"/>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NU respectă </w:t>
      </w:r>
      <w:r w:rsidRPr="00DC64A7">
        <w:rPr>
          <w:rFonts w:ascii="Trebuchet MS" w:eastAsia="Calibri" w:hAnsi="Trebuchet MS" w:cstheme="minorHAnsi"/>
          <w:b/>
          <w:color w:val="0F243E" w:themeColor="text2" w:themeShade="80"/>
        </w:rPr>
        <w:t>durata maximă a proiectului</w:t>
      </w:r>
      <w:r w:rsidRPr="00DC64A7">
        <w:rPr>
          <w:rFonts w:ascii="Trebuchet MS" w:eastAsia="Calibri" w:hAnsi="Trebuchet MS" w:cstheme="minorHAnsi"/>
          <w:color w:val="0F243E" w:themeColor="text2" w:themeShade="80"/>
        </w:rPr>
        <w:t xml:space="preserve"> prevăzută pentru acest apel de proiecte.</w:t>
      </w:r>
    </w:p>
    <w:p w14:paraId="69B9FDE2" w14:textId="77777777" w:rsidR="008E700A" w:rsidRPr="00DC64A7" w:rsidRDefault="008E700A" w:rsidP="005474B1">
      <w:pPr>
        <w:pStyle w:val="Listparagraf"/>
        <w:numPr>
          <w:ilvl w:val="0"/>
          <w:numId w:val="9"/>
        </w:numPr>
        <w:tabs>
          <w:tab w:val="left" w:pos="3240"/>
        </w:tabs>
        <w:spacing w:after="0" w:line="240" w:lineRule="auto"/>
        <w:contextualSpacing w:val="0"/>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NU respectă țintele </w:t>
      </w:r>
      <w:r w:rsidRPr="00DC64A7">
        <w:rPr>
          <w:rFonts w:ascii="Trebuchet MS" w:eastAsia="Calibri" w:hAnsi="Trebuchet MS" w:cstheme="minorHAnsi"/>
          <w:b/>
          <w:color w:val="0F243E" w:themeColor="text2" w:themeShade="80"/>
        </w:rPr>
        <w:t>minime obligatorii pentru grupul țintă (conform  secțiunii 1.7. Indicatori)</w:t>
      </w:r>
      <w:r w:rsidRPr="00DC64A7">
        <w:rPr>
          <w:rFonts w:ascii="Trebuchet MS" w:eastAsia="Calibri" w:hAnsi="Trebuchet MS" w:cstheme="minorHAnsi"/>
          <w:color w:val="0F243E" w:themeColor="text2" w:themeShade="80"/>
        </w:rPr>
        <w:t>.</w:t>
      </w:r>
    </w:p>
    <w:p w14:paraId="1F4DB254" w14:textId="77777777" w:rsidR="008E700A" w:rsidRPr="00DC64A7" w:rsidRDefault="008E700A" w:rsidP="005474B1">
      <w:pPr>
        <w:pStyle w:val="Listparagraf"/>
        <w:numPr>
          <w:ilvl w:val="0"/>
          <w:numId w:val="9"/>
        </w:numPr>
        <w:tabs>
          <w:tab w:val="left" w:pos="3240"/>
        </w:tabs>
        <w:spacing w:after="0" w:line="240" w:lineRule="auto"/>
        <w:contextualSpacing w:val="0"/>
        <w:jc w:val="both"/>
        <w:rPr>
          <w:rFonts w:ascii="Trebuchet MS" w:eastAsia="Calibri" w:hAnsi="Trebuchet MS" w:cstheme="minorHAnsi"/>
          <w:b/>
          <w:color w:val="0F243E" w:themeColor="text2" w:themeShade="80"/>
        </w:rPr>
      </w:pPr>
      <w:r w:rsidRPr="00DC64A7">
        <w:rPr>
          <w:rFonts w:ascii="Trebuchet MS" w:eastAsia="Calibri" w:hAnsi="Trebuchet MS" w:cstheme="minorHAnsi"/>
          <w:color w:val="0F243E" w:themeColor="text2" w:themeShade="80"/>
        </w:rPr>
        <w:t xml:space="preserve">NU se încadrează în </w:t>
      </w:r>
      <w:r w:rsidRPr="00DC64A7">
        <w:rPr>
          <w:rFonts w:ascii="Trebuchet MS" w:eastAsia="Calibri" w:hAnsi="Trebuchet MS" w:cstheme="minorHAnsi"/>
          <w:b/>
          <w:color w:val="0F243E" w:themeColor="text2" w:themeShade="80"/>
        </w:rPr>
        <w:t>valoarea minimă eligibilă</w:t>
      </w:r>
      <w:r w:rsidRPr="00DC64A7">
        <w:rPr>
          <w:rFonts w:ascii="Trebuchet MS" w:eastAsia="Calibri" w:hAnsi="Trebuchet MS" w:cstheme="minorHAnsi"/>
          <w:color w:val="0F243E" w:themeColor="text2" w:themeShade="80"/>
        </w:rPr>
        <w:t xml:space="preserve"> declarată pentru fiecare categorie de regiune, conform secțiunii </w:t>
      </w:r>
      <w:r w:rsidRPr="00DC64A7">
        <w:rPr>
          <w:rFonts w:ascii="Trebuchet MS" w:eastAsia="Calibri" w:hAnsi="Trebuchet MS" w:cstheme="minorHAnsi"/>
          <w:b/>
          <w:color w:val="0F243E" w:themeColor="text2" w:themeShade="80"/>
        </w:rPr>
        <w:t xml:space="preserve">1.9 Valoarea minimă și maximă a proiectului, rata de cofinanțare </w:t>
      </w:r>
    </w:p>
    <w:p w14:paraId="02BEF139" w14:textId="77777777" w:rsidR="008E700A" w:rsidRPr="00DC64A7" w:rsidRDefault="008E700A" w:rsidP="005474B1">
      <w:pPr>
        <w:pStyle w:val="Listparagraf"/>
        <w:numPr>
          <w:ilvl w:val="0"/>
          <w:numId w:val="9"/>
        </w:numPr>
        <w:tabs>
          <w:tab w:val="left" w:pos="3240"/>
        </w:tabs>
        <w:spacing w:after="0" w:line="240" w:lineRule="auto"/>
        <w:contextualSpacing w:val="0"/>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NU prevede </w:t>
      </w:r>
      <w:r w:rsidRPr="00DC64A7">
        <w:rPr>
          <w:rFonts w:ascii="Trebuchet MS" w:eastAsia="Calibri" w:hAnsi="Trebuchet MS" w:cstheme="minorHAnsi"/>
          <w:b/>
          <w:color w:val="0F243E" w:themeColor="text2" w:themeShade="80"/>
        </w:rPr>
        <w:t>cofinanțarea proprie</w:t>
      </w:r>
      <w:r w:rsidRPr="00DC64A7">
        <w:rPr>
          <w:rFonts w:ascii="Trebuchet MS" w:eastAsia="Calibri" w:hAnsi="Trebuchet MS" w:cstheme="minorHAnsi"/>
          <w:color w:val="0F243E" w:themeColor="text2" w:themeShade="80"/>
        </w:rPr>
        <w:t>, în funcție de tipul de solicitant/partener.</w:t>
      </w:r>
    </w:p>
    <w:p w14:paraId="3AA1F164" w14:textId="71B6542E" w:rsidR="008E700A" w:rsidRPr="00DC64A7" w:rsidRDefault="008E700A" w:rsidP="005474B1">
      <w:pPr>
        <w:pStyle w:val="Listparagraf"/>
        <w:numPr>
          <w:ilvl w:val="0"/>
          <w:numId w:val="9"/>
        </w:numPr>
        <w:tabs>
          <w:tab w:val="left" w:pos="3240"/>
        </w:tabs>
        <w:spacing w:after="0" w:line="240" w:lineRule="auto"/>
        <w:contextualSpacing w:val="0"/>
        <w:jc w:val="both"/>
        <w:rPr>
          <w:rFonts w:ascii="Trebuchet MS" w:eastAsia="Calibri" w:hAnsi="Trebuchet MS" w:cstheme="minorHAnsi"/>
          <w:color w:val="0F243E" w:themeColor="text2" w:themeShade="80"/>
        </w:rPr>
      </w:pPr>
      <w:r w:rsidRPr="00DC64A7">
        <w:rPr>
          <w:rFonts w:ascii="Trebuchet MS" w:eastAsia="Calibri" w:hAnsi="Trebuchet MS" w:cstheme="minorHAnsi"/>
          <w:color w:val="0F243E" w:themeColor="text2" w:themeShade="80"/>
        </w:rPr>
        <w:t xml:space="preserve">NU respectă cerințele de </w:t>
      </w:r>
      <w:r w:rsidRPr="00DC64A7">
        <w:rPr>
          <w:rFonts w:ascii="Trebuchet MS" w:eastAsia="Calibri" w:hAnsi="Trebuchet MS" w:cstheme="minorHAnsi"/>
          <w:b/>
          <w:color w:val="0F243E" w:themeColor="text2" w:themeShade="80"/>
        </w:rPr>
        <w:t>încadrare in regiunea de dezvoltare</w:t>
      </w:r>
    </w:p>
    <w:p w14:paraId="63B27C0D" w14:textId="77777777" w:rsidR="008E700A" w:rsidRPr="00DC64A7" w:rsidRDefault="008E700A" w:rsidP="005474B1">
      <w:pPr>
        <w:spacing w:after="0" w:line="240" w:lineRule="auto"/>
        <w:ind w:left="360"/>
        <w:jc w:val="both"/>
        <w:rPr>
          <w:rFonts w:ascii="Trebuchet MS" w:hAnsi="Trebuchet MS"/>
          <w:color w:val="0F243E" w:themeColor="text2" w:themeShade="80"/>
        </w:rPr>
      </w:pPr>
    </w:p>
    <w:p w14:paraId="7AFB26A6" w14:textId="492C2A90" w:rsidR="000D2B27" w:rsidRPr="00DC64A7" w:rsidRDefault="000D2B27" w:rsidP="005474B1">
      <w:pPr>
        <w:pStyle w:val="Titlu1"/>
        <w:spacing w:before="0" w:line="240" w:lineRule="auto"/>
        <w:jc w:val="both"/>
        <w:rPr>
          <w:rFonts w:ascii="Trebuchet MS" w:hAnsi="Trebuchet MS"/>
          <w:b/>
          <w:color w:val="0F243E" w:themeColor="text2" w:themeShade="80"/>
          <w:sz w:val="22"/>
          <w:szCs w:val="22"/>
        </w:rPr>
      </w:pPr>
      <w:bookmarkStart w:id="91" w:name="_Toc495329411"/>
      <w:bookmarkStart w:id="92" w:name="_Toc495583266"/>
      <w:bookmarkStart w:id="93" w:name="_Toc502233292"/>
      <w:r w:rsidRPr="00DC64A7">
        <w:rPr>
          <w:rFonts w:ascii="Trebuchet MS" w:hAnsi="Trebuchet MS"/>
          <w:b/>
          <w:color w:val="0F243E" w:themeColor="text2" w:themeShade="80"/>
          <w:sz w:val="22"/>
          <w:szCs w:val="22"/>
        </w:rPr>
        <w:t xml:space="preserve">CAPITOLUL 5. </w:t>
      </w:r>
      <w:r w:rsidR="008E700A" w:rsidRPr="00DC64A7">
        <w:rPr>
          <w:rFonts w:ascii="Trebuchet MS" w:hAnsi="Trebuchet MS"/>
          <w:b/>
          <w:color w:val="0F243E" w:themeColor="text2" w:themeShade="80"/>
          <w:sz w:val="22"/>
          <w:szCs w:val="22"/>
        </w:rPr>
        <w:t>DEPUNEREA ȘI SOLUȚIONAREA CONTESTAȚIILOR</w:t>
      </w:r>
      <w:bookmarkEnd w:id="91"/>
      <w:bookmarkEnd w:id="92"/>
      <w:bookmarkEnd w:id="93"/>
    </w:p>
    <w:p w14:paraId="10069EC6" w14:textId="77777777" w:rsidR="000D2B27" w:rsidRPr="00DC64A7" w:rsidRDefault="000D2B27" w:rsidP="005474B1">
      <w:pPr>
        <w:spacing w:after="0" w:line="240" w:lineRule="auto"/>
        <w:ind w:left="360"/>
        <w:jc w:val="both"/>
        <w:rPr>
          <w:rFonts w:ascii="Trebuchet MS" w:hAnsi="Trebuchet MS"/>
          <w:color w:val="0F243E" w:themeColor="text2" w:themeShade="80"/>
        </w:rPr>
      </w:pPr>
    </w:p>
    <w:p w14:paraId="6905DE21" w14:textId="77777777" w:rsidR="000D2B27" w:rsidRPr="00DC64A7" w:rsidRDefault="000D2B27" w:rsidP="005474B1">
      <w:pPr>
        <w:pStyle w:val="Listparagraf"/>
        <w:numPr>
          <w:ilvl w:val="0"/>
          <w:numId w:val="46"/>
        </w:numPr>
        <w:spacing w:after="0" w:line="240" w:lineRule="auto"/>
        <w:ind w:hanging="270"/>
        <w:jc w:val="both"/>
        <w:rPr>
          <w:rFonts w:ascii="Trebuchet MS" w:hAnsi="Trebuchet MS"/>
          <w:color w:val="0F243E" w:themeColor="text2" w:themeShade="80"/>
        </w:rPr>
      </w:pPr>
      <w:r w:rsidRPr="00DC64A7">
        <w:rPr>
          <w:rFonts w:ascii="Trebuchet MS" w:hAnsi="Trebuchet MS"/>
          <w:color w:val="0F243E" w:themeColor="text2" w:themeShade="80"/>
        </w:rPr>
        <w:t xml:space="preserve">Procesul de soluționare a contestațiilor se desfășoară în conformitate cu prevederile documentului </w:t>
      </w:r>
      <w:r w:rsidRPr="00DC64A7">
        <w:rPr>
          <w:rFonts w:ascii="Trebuchet MS" w:hAnsi="Trebuchet MS"/>
          <w:i/>
          <w:iCs/>
          <w:color w:val="0F243E" w:themeColor="text2" w:themeShade="80"/>
        </w:rPr>
        <w:t xml:space="preserve">Orientări privind accesarea finanțărilor în cadrul Programului Operațional Capital Uman 2014-2020, </w:t>
      </w:r>
      <w:r w:rsidRPr="00DC64A7">
        <w:rPr>
          <w:rFonts w:ascii="Trebuchet MS" w:hAnsi="Trebuchet MS"/>
          <w:i/>
          <w:color w:val="0F243E" w:themeColor="text2" w:themeShade="80"/>
        </w:rPr>
        <w:t xml:space="preserve">cu </w:t>
      </w:r>
      <w:proofErr w:type="spellStart"/>
      <w:r w:rsidRPr="00DC64A7">
        <w:rPr>
          <w:rFonts w:ascii="Trebuchet MS" w:hAnsi="Trebuchet MS"/>
          <w:i/>
          <w:color w:val="0F243E" w:themeColor="text2" w:themeShade="80"/>
        </w:rPr>
        <w:t>modificarile</w:t>
      </w:r>
      <w:proofErr w:type="spellEnd"/>
      <w:r w:rsidRPr="00DC64A7">
        <w:rPr>
          <w:rFonts w:ascii="Trebuchet MS" w:hAnsi="Trebuchet MS"/>
          <w:i/>
          <w:color w:val="0F243E" w:themeColor="text2" w:themeShade="80"/>
        </w:rPr>
        <w:t xml:space="preserve"> si </w:t>
      </w:r>
      <w:proofErr w:type="spellStart"/>
      <w:r w:rsidRPr="00DC64A7">
        <w:rPr>
          <w:rFonts w:ascii="Trebuchet MS" w:hAnsi="Trebuchet MS"/>
          <w:i/>
          <w:color w:val="0F243E" w:themeColor="text2" w:themeShade="80"/>
        </w:rPr>
        <w:t>completarile</w:t>
      </w:r>
      <w:proofErr w:type="spellEnd"/>
      <w:r w:rsidRPr="00DC64A7">
        <w:rPr>
          <w:rFonts w:ascii="Trebuchet MS" w:hAnsi="Trebuchet MS"/>
          <w:i/>
          <w:color w:val="0F243E" w:themeColor="text2" w:themeShade="80"/>
        </w:rPr>
        <w:t xml:space="preserve"> ulterioare</w:t>
      </w:r>
      <w:r w:rsidRPr="00DC64A7">
        <w:rPr>
          <w:rFonts w:ascii="Trebuchet MS" w:hAnsi="Trebuchet MS"/>
          <w:i/>
          <w:iCs/>
          <w:color w:val="0F243E" w:themeColor="text2" w:themeShade="80"/>
        </w:rPr>
        <w:t xml:space="preserve"> </w:t>
      </w:r>
      <w:r w:rsidRPr="00DC64A7">
        <w:rPr>
          <w:rFonts w:ascii="Trebuchet MS" w:hAnsi="Trebuchet MS"/>
          <w:iCs/>
          <w:color w:val="0F243E" w:themeColor="text2" w:themeShade="80"/>
        </w:rPr>
        <w:t>si cele ale</w:t>
      </w:r>
      <w:r w:rsidRPr="00DC64A7">
        <w:rPr>
          <w:rFonts w:ascii="Trebuchet MS" w:hAnsi="Trebuchet MS"/>
          <w:i/>
          <w:iCs/>
          <w:color w:val="0F243E" w:themeColor="text2" w:themeShade="80"/>
        </w:rPr>
        <w:t xml:space="preserve"> </w:t>
      </w:r>
      <w:r w:rsidRPr="00DC64A7">
        <w:rPr>
          <w:rFonts w:ascii="Trebuchet MS" w:hAnsi="Trebuchet MS"/>
          <w:color w:val="0F243E" w:themeColor="text2" w:themeShade="80"/>
        </w:rPr>
        <w:t xml:space="preserve">Metodologiei de verificare, evaluare și selecție a proiectelor POCU. </w:t>
      </w:r>
    </w:p>
    <w:p w14:paraId="21278DC7" w14:textId="77777777" w:rsidR="000D2B27" w:rsidRPr="00DC64A7" w:rsidRDefault="000D2B27" w:rsidP="005474B1">
      <w:pPr>
        <w:spacing w:after="0" w:line="240" w:lineRule="auto"/>
        <w:ind w:left="360"/>
        <w:jc w:val="both"/>
        <w:rPr>
          <w:rFonts w:ascii="Trebuchet MS" w:hAnsi="Trebuchet MS"/>
          <w:b/>
          <w:color w:val="0F243E" w:themeColor="text2" w:themeShade="80"/>
        </w:rPr>
      </w:pPr>
    </w:p>
    <w:p w14:paraId="0576D374" w14:textId="31788ABD" w:rsidR="000D2B27" w:rsidRPr="00DC64A7" w:rsidRDefault="000D2B27" w:rsidP="005474B1">
      <w:pPr>
        <w:pStyle w:val="Titlu1"/>
        <w:spacing w:before="0" w:line="240" w:lineRule="auto"/>
        <w:jc w:val="both"/>
        <w:rPr>
          <w:rFonts w:ascii="Trebuchet MS" w:hAnsi="Trebuchet MS"/>
          <w:b/>
          <w:color w:val="0F243E" w:themeColor="text2" w:themeShade="80"/>
          <w:sz w:val="22"/>
          <w:szCs w:val="22"/>
        </w:rPr>
      </w:pPr>
      <w:bookmarkStart w:id="94" w:name="_Toc495329412"/>
      <w:bookmarkStart w:id="95" w:name="_Toc495583267"/>
      <w:bookmarkStart w:id="96" w:name="_Toc502233293"/>
      <w:r w:rsidRPr="00DC64A7">
        <w:rPr>
          <w:rFonts w:ascii="Trebuchet MS" w:hAnsi="Trebuchet MS"/>
          <w:b/>
          <w:color w:val="0F243E" w:themeColor="text2" w:themeShade="80"/>
          <w:sz w:val="22"/>
          <w:szCs w:val="22"/>
        </w:rPr>
        <w:t xml:space="preserve">CAPITOLUL 6. </w:t>
      </w:r>
      <w:r w:rsidR="008E700A" w:rsidRPr="00DC64A7">
        <w:rPr>
          <w:rFonts w:ascii="Trebuchet MS" w:hAnsi="Trebuchet MS"/>
          <w:b/>
          <w:color w:val="0F243E" w:themeColor="text2" w:themeShade="80"/>
          <w:sz w:val="22"/>
          <w:szCs w:val="22"/>
        </w:rPr>
        <w:t>CONTRACTAREA PROIECTELOR – DESCRIEREA PROCESULUI</w:t>
      </w:r>
      <w:bookmarkEnd w:id="94"/>
      <w:bookmarkEnd w:id="95"/>
      <w:bookmarkEnd w:id="96"/>
      <w:r w:rsidR="008E700A" w:rsidRPr="00DC64A7">
        <w:rPr>
          <w:rFonts w:ascii="Trebuchet MS" w:hAnsi="Trebuchet MS"/>
          <w:b/>
          <w:color w:val="0F243E" w:themeColor="text2" w:themeShade="80"/>
          <w:sz w:val="22"/>
          <w:szCs w:val="22"/>
        </w:rPr>
        <w:t xml:space="preserve"> </w:t>
      </w:r>
    </w:p>
    <w:p w14:paraId="3A9AB98C" w14:textId="77777777" w:rsidR="000D2B27" w:rsidRPr="00DC64A7" w:rsidRDefault="000D2B27" w:rsidP="005474B1">
      <w:pPr>
        <w:spacing w:after="0" w:line="240" w:lineRule="auto"/>
        <w:ind w:left="360"/>
        <w:jc w:val="both"/>
        <w:rPr>
          <w:rFonts w:ascii="Trebuchet MS" w:eastAsia="MS ??" w:hAnsi="Trebuchet MS" w:cs="Calibri"/>
          <w:color w:val="0F243E" w:themeColor="text2" w:themeShade="80"/>
        </w:rPr>
      </w:pPr>
    </w:p>
    <w:p w14:paraId="5CCCF05F" w14:textId="77777777" w:rsidR="000D2B27" w:rsidRPr="00DC64A7" w:rsidRDefault="000D2B27" w:rsidP="005474B1">
      <w:pPr>
        <w:spacing w:after="0" w:line="240" w:lineRule="auto"/>
        <w:jc w:val="both"/>
        <w:rPr>
          <w:rFonts w:ascii="Trebuchet MS" w:eastAsia="MS ??" w:hAnsi="Trebuchet MS" w:cs="Calibri"/>
          <w:b/>
          <w:i/>
          <w:color w:val="0F243E" w:themeColor="text2" w:themeShade="80"/>
        </w:rPr>
      </w:pPr>
      <w:r w:rsidRPr="00DC64A7">
        <w:rPr>
          <w:rFonts w:ascii="Trebuchet MS" w:eastAsia="MS ??" w:hAnsi="Trebuchet MS" w:cs="Calibri"/>
          <w:color w:val="0F243E" w:themeColor="text2" w:themeShade="80"/>
        </w:rPr>
        <w:t xml:space="preserve">Procesul de contractare se desfășoară în conformitate cu prevederile </w:t>
      </w:r>
      <w:r w:rsidRPr="00DC64A7">
        <w:rPr>
          <w:rFonts w:ascii="Trebuchet MS" w:hAnsi="Trebuchet MS"/>
          <w:color w:val="0F243E" w:themeColor="text2" w:themeShade="80"/>
        </w:rPr>
        <w:t>documentului</w:t>
      </w:r>
      <w:r w:rsidRPr="00DC64A7">
        <w:rPr>
          <w:rFonts w:ascii="Trebuchet MS" w:eastAsia="MS ??" w:hAnsi="Trebuchet MS" w:cs="Calibri"/>
          <w:color w:val="0F243E" w:themeColor="text2" w:themeShade="80"/>
        </w:rPr>
        <w:t xml:space="preserve"> </w:t>
      </w:r>
      <w:r w:rsidRPr="00DC64A7">
        <w:rPr>
          <w:rFonts w:ascii="Trebuchet MS" w:eastAsia="MS ??" w:hAnsi="Trebuchet MS" w:cs="Calibri"/>
          <w:i/>
          <w:iCs/>
          <w:color w:val="0F243E" w:themeColor="text2" w:themeShade="80"/>
        </w:rPr>
        <w:t xml:space="preserve">Orientări privind accesarea finanțărilor în cadrul Programului Operațional Capital Uman 2014-2020, </w:t>
      </w:r>
      <w:r w:rsidRPr="00DC64A7">
        <w:rPr>
          <w:rFonts w:ascii="Trebuchet MS" w:hAnsi="Trebuchet MS"/>
          <w:i/>
          <w:color w:val="0F243E" w:themeColor="text2" w:themeShade="80"/>
        </w:rPr>
        <w:t xml:space="preserve">cu </w:t>
      </w:r>
      <w:proofErr w:type="spellStart"/>
      <w:r w:rsidRPr="00DC64A7">
        <w:rPr>
          <w:rFonts w:ascii="Trebuchet MS" w:hAnsi="Trebuchet MS"/>
          <w:i/>
          <w:color w:val="0F243E" w:themeColor="text2" w:themeShade="80"/>
        </w:rPr>
        <w:t>modificarile</w:t>
      </w:r>
      <w:proofErr w:type="spellEnd"/>
      <w:r w:rsidRPr="00DC64A7">
        <w:rPr>
          <w:rFonts w:ascii="Trebuchet MS" w:hAnsi="Trebuchet MS"/>
          <w:i/>
          <w:color w:val="0F243E" w:themeColor="text2" w:themeShade="80"/>
        </w:rPr>
        <w:t xml:space="preserve"> si </w:t>
      </w:r>
      <w:proofErr w:type="spellStart"/>
      <w:r w:rsidRPr="00DC64A7">
        <w:rPr>
          <w:rFonts w:ascii="Trebuchet MS" w:hAnsi="Trebuchet MS"/>
          <w:i/>
          <w:color w:val="0F243E" w:themeColor="text2" w:themeShade="80"/>
        </w:rPr>
        <w:t>completarile</w:t>
      </w:r>
      <w:proofErr w:type="spellEnd"/>
      <w:r w:rsidRPr="00DC64A7">
        <w:rPr>
          <w:rFonts w:ascii="Trebuchet MS" w:hAnsi="Trebuchet MS"/>
          <w:i/>
          <w:color w:val="0F243E" w:themeColor="text2" w:themeShade="80"/>
        </w:rPr>
        <w:t xml:space="preserve"> ulterioare</w:t>
      </w:r>
      <w:r w:rsidRPr="00DC64A7">
        <w:rPr>
          <w:rFonts w:ascii="Trebuchet MS" w:eastAsia="MS ??" w:hAnsi="Trebuchet MS" w:cs="Calibri"/>
          <w:i/>
          <w:iCs/>
          <w:color w:val="0F243E" w:themeColor="text2" w:themeShade="80"/>
        </w:rPr>
        <w:t xml:space="preserve"> </w:t>
      </w:r>
      <w:r w:rsidRPr="00DC64A7">
        <w:rPr>
          <w:rFonts w:ascii="Trebuchet MS" w:hAnsi="Trebuchet MS"/>
          <w:color w:val="0F243E" w:themeColor="text2" w:themeShade="80"/>
        </w:rPr>
        <w:t>disponibil la http://www.fonduri-ue.ro/pocu-2014#implementare-program</w:t>
      </w:r>
      <w:r w:rsidRPr="00DC64A7">
        <w:rPr>
          <w:rFonts w:ascii="Trebuchet MS" w:eastAsia="MS ??" w:hAnsi="Trebuchet MS" w:cs="Calibri"/>
          <w:b/>
          <w:i/>
          <w:color w:val="0F243E" w:themeColor="text2" w:themeShade="80"/>
        </w:rPr>
        <w:t xml:space="preserve">. </w:t>
      </w:r>
    </w:p>
    <w:p w14:paraId="3D2E5569" w14:textId="77777777" w:rsidR="000D2B27" w:rsidRPr="00DC64A7" w:rsidRDefault="000D2B27" w:rsidP="005474B1">
      <w:pPr>
        <w:spacing w:after="0" w:line="240" w:lineRule="auto"/>
        <w:ind w:left="360"/>
        <w:jc w:val="both"/>
        <w:rPr>
          <w:rFonts w:ascii="Trebuchet MS" w:eastAsia="MS ??" w:hAnsi="Trebuchet MS" w:cs="Calibri"/>
          <w:b/>
          <w:i/>
          <w:iCs/>
          <w:color w:val="0F243E" w:themeColor="text2" w:themeShade="80"/>
        </w:rPr>
      </w:pPr>
    </w:p>
    <w:p w14:paraId="358F8260" w14:textId="38333579" w:rsidR="000D2B27" w:rsidRPr="00DC64A7" w:rsidRDefault="008E700A" w:rsidP="005474B1">
      <w:pPr>
        <w:pStyle w:val="Titlu1"/>
        <w:spacing w:before="0" w:line="240" w:lineRule="auto"/>
        <w:jc w:val="both"/>
        <w:rPr>
          <w:rFonts w:ascii="Trebuchet MS" w:hAnsi="Trebuchet MS"/>
          <w:b/>
          <w:color w:val="0F243E" w:themeColor="text2" w:themeShade="80"/>
          <w:sz w:val="22"/>
          <w:szCs w:val="22"/>
        </w:rPr>
      </w:pPr>
      <w:bookmarkStart w:id="97" w:name="_Toc495329413"/>
      <w:bookmarkStart w:id="98" w:name="_Toc495583268"/>
      <w:bookmarkStart w:id="99" w:name="_Toc502233294"/>
      <w:r w:rsidRPr="00DC64A7">
        <w:rPr>
          <w:rFonts w:ascii="Trebuchet MS" w:hAnsi="Trebuchet MS"/>
          <w:b/>
          <w:color w:val="0F243E" w:themeColor="text2" w:themeShade="80"/>
          <w:sz w:val="22"/>
          <w:szCs w:val="22"/>
        </w:rPr>
        <w:t>ANEXE</w:t>
      </w:r>
      <w:bookmarkEnd w:id="97"/>
      <w:bookmarkEnd w:id="98"/>
      <w:bookmarkEnd w:id="99"/>
    </w:p>
    <w:p w14:paraId="5D895F8F" w14:textId="77777777" w:rsidR="000D2B27" w:rsidRPr="00DC64A7" w:rsidRDefault="000D2B27" w:rsidP="005474B1">
      <w:pPr>
        <w:spacing w:after="0" w:line="240" w:lineRule="auto"/>
        <w:ind w:left="360"/>
        <w:jc w:val="both"/>
        <w:rPr>
          <w:rFonts w:ascii="Trebuchet MS" w:hAnsi="Trebuchet MS"/>
          <w:color w:val="0F243E" w:themeColor="text2" w:themeShade="80"/>
        </w:rPr>
      </w:pPr>
    </w:p>
    <w:p w14:paraId="7A23E41C" w14:textId="77777777" w:rsidR="000D2B27" w:rsidRPr="00DC64A7" w:rsidRDefault="000D2B27"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ANEXA 1. Definițiile indicatorilor de rezultat și realizare</w:t>
      </w:r>
    </w:p>
    <w:p w14:paraId="4DF30D58" w14:textId="77777777" w:rsidR="000D2B27" w:rsidRPr="00DC64A7" w:rsidRDefault="000D2B27"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ANEXA 2.Grila de verificare a conformității administrative și a eligibilității</w:t>
      </w:r>
    </w:p>
    <w:p w14:paraId="0053B686" w14:textId="77777777" w:rsidR="000D2B27" w:rsidRPr="00DC64A7" w:rsidRDefault="000D2B27"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ANEXA 3. Grila de evaluare și selecție tehnică și financiară</w:t>
      </w:r>
    </w:p>
    <w:p w14:paraId="268DE615" w14:textId="77777777" w:rsidR="000D2B27" w:rsidRPr="00DC64A7" w:rsidRDefault="000D2B27" w:rsidP="005474B1">
      <w:pPr>
        <w:spacing w:after="0" w:line="240" w:lineRule="auto"/>
        <w:jc w:val="both"/>
        <w:rPr>
          <w:rFonts w:ascii="Trebuchet MS" w:hAnsi="Trebuchet MS"/>
          <w:color w:val="0F243E" w:themeColor="text2" w:themeShade="80"/>
        </w:rPr>
      </w:pPr>
      <w:r w:rsidRPr="00DC64A7">
        <w:rPr>
          <w:rFonts w:ascii="Trebuchet MS" w:hAnsi="Trebuchet MS"/>
          <w:color w:val="0F243E" w:themeColor="text2" w:themeShade="80"/>
        </w:rPr>
        <w:t>ANEXA 4. Cadru strategic si legal aplicabil</w:t>
      </w:r>
    </w:p>
    <w:p w14:paraId="4832EB9D" w14:textId="4B1BA7C4" w:rsidR="008E700A" w:rsidRPr="00DC64A7" w:rsidRDefault="008E700A" w:rsidP="005474B1">
      <w:pPr>
        <w:spacing w:after="0" w:line="240" w:lineRule="auto"/>
        <w:jc w:val="both"/>
        <w:rPr>
          <w:rFonts w:ascii="Trebuchet MS" w:hAnsi="Trebuchet MS"/>
          <w:color w:val="0F243E" w:themeColor="text2" w:themeShade="80"/>
        </w:rPr>
      </w:pPr>
      <w:r w:rsidRPr="00DC64A7">
        <w:rPr>
          <w:rFonts w:ascii="Trebuchet MS" w:eastAsia="Calibri" w:hAnsi="Trebuchet MS" w:cstheme="minorHAnsi"/>
          <w:color w:val="0F243E" w:themeColor="text2" w:themeShade="80"/>
        </w:rPr>
        <w:t>ANEXA 5 – Distribuția geografică a factorilor de risc pentru județele României</w:t>
      </w:r>
    </w:p>
    <w:p w14:paraId="2CC07E56" w14:textId="77777777" w:rsidR="000D2B27" w:rsidRPr="00DC64A7" w:rsidRDefault="000D2B27" w:rsidP="005474B1">
      <w:pPr>
        <w:spacing w:after="0" w:line="240" w:lineRule="auto"/>
        <w:ind w:left="360"/>
        <w:jc w:val="both"/>
        <w:rPr>
          <w:rFonts w:ascii="Trebuchet MS" w:hAnsi="Trebuchet MS"/>
          <w:color w:val="0F243E" w:themeColor="text2" w:themeShade="80"/>
        </w:rPr>
      </w:pPr>
    </w:p>
    <w:p w14:paraId="3E5D4DE8" w14:textId="290C1952" w:rsidR="00DA2666" w:rsidRPr="00DC64A7" w:rsidRDefault="00DA2666" w:rsidP="005474B1">
      <w:pPr>
        <w:spacing w:after="0" w:line="240" w:lineRule="auto"/>
        <w:jc w:val="both"/>
        <w:rPr>
          <w:rFonts w:ascii="Trebuchet MS" w:eastAsia="Calibri" w:hAnsi="Trebuchet MS" w:cstheme="minorHAnsi"/>
          <w:b/>
          <w:color w:val="0F243E" w:themeColor="text2" w:themeShade="80"/>
        </w:rPr>
      </w:pPr>
      <w:bookmarkStart w:id="100" w:name="_Toc496177140"/>
      <w:bookmarkStart w:id="101" w:name="_Toc496178130"/>
      <w:bookmarkEnd w:id="89"/>
      <w:bookmarkEnd w:id="90"/>
      <w:bookmarkEnd w:id="100"/>
      <w:bookmarkEnd w:id="101"/>
    </w:p>
    <w:sectPr w:rsidR="00DA2666" w:rsidRPr="00DC64A7" w:rsidSect="00F253DB">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0B46F" w14:textId="77777777" w:rsidR="002E25B5" w:rsidRDefault="002E25B5" w:rsidP="00E70E06">
      <w:pPr>
        <w:spacing w:after="0" w:line="240" w:lineRule="auto"/>
      </w:pPr>
      <w:r>
        <w:separator/>
      </w:r>
    </w:p>
  </w:endnote>
  <w:endnote w:type="continuationSeparator" w:id="0">
    <w:p w14:paraId="0C4FFE7C" w14:textId="77777777" w:rsidR="002E25B5" w:rsidRDefault="002E25B5" w:rsidP="00E70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mpact">
    <w:panose1 w:val="020B080603090205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ont202">
    <w:altName w:val="MS Mincho"/>
    <w:charset w:val="80"/>
    <w:family w:val="auto"/>
    <w:pitch w:val="variable"/>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1887308"/>
      <w:docPartObj>
        <w:docPartGallery w:val="Page Numbers (Bottom of Page)"/>
        <w:docPartUnique/>
      </w:docPartObj>
    </w:sdtPr>
    <w:sdtEndPr>
      <w:rPr>
        <w:sz w:val="18"/>
        <w:szCs w:val="18"/>
      </w:rPr>
    </w:sdtEndPr>
    <w:sdtContent>
      <w:p w14:paraId="7B8248DB" w14:textId="26CC10A9" w:rsidR="009331C6" w:rsidRPr="0069500B" w:rsidRDefault="009331C6">
        <w:pPr>
          <w:pStyle w:val="Subsol"/>
          <w:jc w:val="right"/>
          <w:rPr>
            <w:sz w:val="18"/>
            <w:szCs w:val="18"/>
          </w:rPr>
        </w:pPr>
        <w:r w:rsidRPr="0069500B">
          <w:rPr>
            <w:sz w:val="18"/>
            <w:szCs w:val="18"/>
          </w:rPr>
          <w:fldChar w:fldCharType="begin"/>
        </w:r>
        <w:r w:rsidRPr="0069500B">
          <w:rPr>
            <w:sz w:val="18"/>
            <w:szCs w:val="18"/>
          </w:rPr>
          <w:instrText>PAGE   \* MERGEFORMAT</w:instrText>
        </w:r>
        <w:r w:rsidRPr="0069500B">
          <w:rPr>
            <w:sz w:val="18"/>
            <w:szCs w:val="18"/>
          </w:rPr>
          <w:fldChar w:fldCharType="separate"/>
        </w:r>
        <w:r w:rsidR="00260E64">
          <w:rPr>
            <w:noProof/>
            <w:sz w:val="18"/>
            <w:szCs w:val="18"/>
          </w:rPr>
          <w:t>19</w:t>
        </w:r>
        <w:r w:rsidRPr="0069500B">
          <w:rPr>
            <w:sz w:val="18"/>
            <w:szCs w:val="18"/>
          </w:rPr>
          <w:fldChar w:fldCharType="end"/>
        </w:r>
      </w:p>
    </w:sdtContent>
  </w:sdt>
  <w:p w14:paraId="0FC77F78" w14:textId="77777777" w:rsidR="009331C6" w:rsidRPr="00885104" w:rsidRDefault="009331C6" w:rsidP="00CE4EE5">
    <w:pPr>
      <w:pStyle w:val="Subsol"/>
      <w:rPr>
        <w:color w:val="17365D" w:themeColor="text2" w:themeShade="B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0B1242" w14:textId="77777777" w:rsidR="002E25B5" w:rsidRDefault="002E25B5" w:rsidP="00E70E06">
      <w:pPr>
        <w:spacing w:after="0" w:line="240" w:lineRule="auto"/>
      </w:pPr>
      <w:r>
        <w:separator/>
      </w:r>
    </w:p>
  </w:footnote>
  <w:footnote w:type="continuationSeparator" w:id="0">
    <w:p w14:paraId="24E4FE2D" w14:textId="77777777" w:rsidR="002E25B5" w:rsidRDefault="002E25B5" w:rsidP="00E70E06">
      <w:pPr>
        <w:spacing w:after="0" w:line="240" w:lineRule="auto"/>
      </w:pPr>
      <w:r>
        <w:continuationSeparator/>
      </w:r>
    </w:p>
  </w:footnote>
  <w:footnote w:id="1">
    <w:p w14:paraId="360A340E" w14:textId="77777777" w:rsidR="009331C6" w:rsidRDefault="009331C6" w:rsidP="0017428F">
      <w:pPr>
        <w:pStyle w:val="Textnotdesubsol"/>
        <w:jc w:val="both"/>
      </w:pPr>
      <w:r w:rsidRPr="0069500B">
        <w:rPr>
          <w:rStyle w:val="Referinnotdesubsol"/>
          <w:color w:val="002060"/>
        </w:rPr>
        <w:footnoteRef/>
      </w:r>
      <w:r w:rsidRPr="0069500B">
        <w:rPr>
          <w:color w:val="002060"/>
        </w:rPr>
        <w:t xml:space="preserve"> https://www.edu.ro/sites/default/files/_fi%C8%99iere/Invatamant-Preuniversitar/2015/Strategie-PTS/Strategia-PTS-2015.pdf</w:t>
      </w:r>
    </w:p>
  </w:footnote>
  <w:footnote w:id="2">
    <w:p w14:paraId="7C29016D" w14:textId="04F1EE40" w:rsidR="009331C6" w:rsidRPr="00237D78" w:rsidRDefault="009331C6" w:rsidP="00510213">
      <w:pPr>
        <w:pStyle w:val="Textnotdesubsol"/>
        <w:jc w:val="both"/>
      </w:pPr>
      <w:r>
        <w:rPr>
          <w:rStyle w:val="Referinnotdesubsol"/>
        </w:rPr>
        <w:footnoteRef/>
      </w:r>
      <w:r>
        <w:t xml:space="preserve"> </w:t>
      </w:r>
      <w:r w:rsidRPr="00DE2AED">
        <w:rPr>
          <w:color w:val="002060"/>
        </w:rPr>
        <w:t xml:space="preserve">Apelurile de proiecte vor fi închise în momentul contractării întregii alocări financiare menționate în cadrul prezentului ghid al solicitantului. </w:t>
      </w:r>
    </w:p>
  </w:footnote>
  <w:footnote w:id="3">
    <w:p w14:paraId="48BDDD47" w14:textId="77777777" w:rsidR="009331C6" w:rsidRPr="0069500B" w:rsidRDefault="009331C6" w:rsidP="00C037FD">
      <w:pPr>
        <w:pStyle w:val="Textnotdesubsol"/>
        <w:jc w:val="both"/>
        <w:rPr>
          <w:color w:val="002060"/>
        </w:rPr>
      </w:pPr>
      <w:r w:rsidRPr="0069500B">
        <w:rPr>
          <w:rStyle w:val="Referinnotdesubsol"/>
          <w:color w:val="002060"/>
        </w:rPr>
        <w:footnoteRef/>
      </w:r>
      <w:r w:rsidRPr="0069500B">
        <w:rPr>
          <w:color w:val="002060"/>
        </w:rPr>
        <w:t xml:space="preserve"> Raport de evaluare 2015 a intervențiilor POCU în domeniul ocupării forței de muncă. Evaluarea contribuției POCU la creșterea ocupării în rândul tinerilor NEETs.</w:t>
      </w:r>
    </w:p>
  </w:footnote>
  <w:footnote w:id="4">
    <w:p w14:paraId="09AF4314" w14:textId="177ED9CE" w:rsidR="009331C6" w:rsidRPr="00BB0671" w:rsidRDefault="009331C6" w:rsidP="00380191">
      <w:pPr>
        <w:spacing w:after="0" w:line="240" w:lineRule="auto"/>
        <w:jc w:val="both"/>
        <w:rPr>
          <w:rFonts w:eastAsia="Calibri" w:cs="Times New Roman"/>
          <w:i/>
          <w:color w:val="002060"/>
          <w:sz w:val="20"/>
          <w:szCs w:val="20"/>
        </w:rPr>
      </w:pPr>
      <w:r>
        <w:rPr>
          <w:rStyle w:val="Referinnotdesubsol"/>
        </w:rPr>
        <w:footnoteRef/>
      </w:r>
      <w:r>
        <w:t xml:space="preserve"> </w:t>
      </w:r>
      <w:r w:rsidRPr="00BB0671">
        <w:rPr>
          <w:rFonts w:cs="TimesNewRomanPSMT"/>
          <w:color w:val="002060"/>
          <w:sz w:val="20"/>
          <w:szCs w:val="20"/>
        </w:rPr>
        <w:t>În cadrul programelor de tip A doua șansă este permisă și furnizarea programelor de calificare profesională, conform prevederilor Ordinului ministru MECTS nr.5248/2011.</w:t>
      </w:r>
    </w:p>
  </w:footnote>
  <w:footnote w:id="5">
    <w:p w14:paraId="72A38BAA" w14:textId="6BA4CD01" w:rsidR="009331C6" w:rsidRDefault="009331C6" w:rsidP="00380191">
      <w:pPr>
        <w:pStyle w:val="Textnotdesubsol"/>
      </w:pPr>
      <w:r w:rsidRPr="00BB0671">
        <w:rPr>
          <w:rStyle w:val="Referinnotdesubsol"/>
          <w:color w:val="002060"/>
        </w:rPr>
        <w:footnoteRef/>
      </w:r>
      <w:r w:rsidRPr="00BB0671">
        <w:rPr>
          <w:color w:val="002060"/>
        </w:rPr>
        <w:t xml:space="preserve"> În special, în cazul tinerilor NEETs minori</w:t>
      </w:r>
      <w:r>
        <w:t>.</w:t>
      </w:r>
    </w:p>
  </w:footnote>
  <w:footnote w:id="6">
    <w:p w14:paraId="6AD387AE" w14:textId="34BC0265" w:rsidR="009331C6" w:rsidRPr="00510213" w:rsidRDefault="009331C6" w:rsidP="00453B69">
      <w:pPr>
        <w:pStyle w:val="Textnotdesubsol"/>
        <w:rPr>
          <w:lang w:val="en-US"/>
        </w:rPr>
      </w:pPr>
    </w:p>
  </w:footnote>
  <w:footnote w:id="7">
    <w:p w14:paraId="5CB5F116" w14:textId="3684EF79" w:rsidR="009331C6" w:rsidRPr="00510213" w:rsidRDefault="009331C6" w:rsidP="007F127A">
      <w:pPr>
        <w:rPr>
          <w:lang w:val="es-ES"/>
        </w:rPr>
      </w:pPr>
      <w:r>
        <w:rPr>
          <w:rStyle w:val="Referinnotdesubsol"/>
        </w:rPr>
        <w:footnoteRef/>
      </w:r>
      <w:r>
        <w:t xml:space="preserve"> </w:t>
      </w:r>
      <w:r w:rsidRPr="00510213">
        <w:rPr>
          <w:lang w:val="es-ES"/>
        </w:rPr>
        <w:t>Conform Anexa 4, din Strategia pentru Reducerea Părăsirii Timpurii a Școlii în România</w:t>
      </w:r>
      <w:r>
        <w:rPr>
          <w:lang w:val="es-ES"/>
        </w:rPr>
        <w:t>.</w:t>
      </w:r>
    </w:p>
    <w:p w14:paraId="4AEEC5CA" w14:textId="77777777" w:rsidR="009331C6" w:rsidRPr="009523DB" w:rsidRDefault="009331C6" w:rsidP="007F127A">
      <w:pPr>
        <w:rPr>
          <w:lang w:eastAsia="x-none"/>
        </w:rPr>
      </w:pPr>
    </w:p>
    <w:p w14:paraId="0E31E487" w14:textId="709D71F8" w:rsidR="009331C6" w:rsidRDefault="009331C6">
      <w:pPr>
        <w:pStyle w:val="Textnotdesubsol"/>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664B3" w14:textId="545538F6" w:rsidR="009331C6" w:rsidRDefault="009331C6" w:rsidP="00CE4EE5">
    <w:pPr>
      <w:pStyle w:val="Antet"/>
      <w:jc w:val="center"/>
    </w:pPr>
    <w:r>
      <w:rPr>
        <w:noProof/>
        <w:lang w:val="en-US"/>
      </w:rPr>
      <mc:AlternateContent>
        <mc:Choice Requires="wpg">
          <w:drawing>
            <wp:anchor distT="0" distB="0" distL="114300" distR="114300" simplePos="0" relativeHeight="251668480" behindDoc="0" locked="0" layoutInCell="1" allowOverlap="1" wp14:anchorId="21F2E6BE" wp14:editId="1F98C45D">
              <wp:simplePos x="0" y="0"/>
              <wp:positionH relativeFrom="margin">
                <wp:align>center</wp:align>
              </wp:positionH>
              <wp:positionV relativeFrom="paragraph">
                <wp:posOffset>-221615</wp:posOffset>
              </wp:positionV>
              <wp:extent cx="5724000" cy="706755"/>
              <wp:effectExtent l="0" t="0" r="0" b="0"/>
              <wp:wrapSquare wrapText="bothSides"/>
              <wp:docPr id="2" name="Grupare 2"/>
              <wp:cNvGraphicFramePr/>
              <a:graphic xmlns:a="http://schemas.openxmlformats.org/drawingml/2006/main">
                <a:graphicData uri="http://schemas.microsoft.com/office/word/2010/wordprocessingGroup">
                  <wpg:wgp>
                    <wpg:cNvGrpSpPr/>
                    <wpg:grpSpPr>
                      <a:xfrm>
                        <a:off x="0" y="0"/>
                        <a:ext cx="5724000" cy="706755"/>
                        <a:chOff x="0" y="0"/>
                        <a:chExt cx="5476875" cy="706755"/>
                      </a:xfrm>
                    </wpg:grpSpPr>
                    <pic:pic xmlns:pic="http://schemas.openxmlformats.org/drawingml/2006/picture">
                      <pic:nvPicPr>
                        <pic:cNvPr id="3"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margin">
                <wp14:pctWidth>0</wp14:pctWidth>
              </wp14:sizeRelH>
            </wp:anchor>
          </w:drawing>
        </mc:Choice>
        <mc:Fallback>
          <w:pict>
            <v:group w14:anchorId="7CCECA25" id="Grupare 2" o:spid="_x0000_s1026" style="position:absolute;margin-left:0;margin-top:-17.45pt;width:450.7pt;height:55.65pt;z-index:251668480;mso-position-horizontal:center;mso-position-horizontal-relative:margin;mso-width-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08fbAAAAA2gAAAA8AAABkcnMvZG93bnJldi54bWxEj8GKAjEQRO/C/kPohb1pxhXEHY0igrAq&#10;HtT9gCZpZwYnnZBkdfx7Iwgei6p6Rc0WnW3FlUJsHCsYDgoQxNqZhisFf6d1fwIiJmSDrWNScKcI&#10;i/lHb4alcTc+0PWYKpEhHEtUUKfkSymjrsliHDhPnL2zCxZTlqGSJuAtw20rv4tiLC02nBdq9LSq&#10;SV+O/1ZBGJ3Cbq1bvTpvGt5vt95sfrxSX5/dcgoiUZfe4Vf71ygYwfNKvgFy/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wrTx9sAAAADaAAAADwAAAAAAAAAAAAAAAACfAgAA&#10;ZHJzL2Rvd25yZXYueG1sUEsFBgAAAAAEAAQA9wAAAIwDA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2lvc3CAAAA2gAAAA8AAABkcnMvZG93bnJldi54bWxEj0FrwkAUhO+C/2F5Qm+6saBodBUVlPZo&#10;TEqPz+xrNjT7NmS3mv57t1DwOMzMN8x629tG3KjztWMF00kCgrh0uuZKQX45jhcgfEDW2DgmBb/k&#10;YbsZDtaYanfnM92yUIkIYZ+iAhNCm0rpS0MW/cS1xNH7cp3FEGVXSd3hPcJtI1+TZC4t1hwXDLZ0&#10;MFR+Zz82UprjZV/k7x/zpdGnRWHz62eWKPUy6ncrEIH68Az/t9+0ghn8XYk3QG4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pb3NwgAAANo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ehQKi9AAAA2gAAAA8AAABkcnMvZG93bnJldi54bWxEj80KwjAQhO+C7xBW8CKa6kGkGkUEQRCE&#10;qg+wNNsfbDahiVp9eiMIHoeZ+YZZbTrTiAe1vrasYDpJQBDnVtdcKrhe9uMFCB+QNTaWScGLPGzW&#10;/d4KU22fnNHjHEoRIexTVFCF4FIpfV6RQT+xjjh6hW0NhijbUuoWnxFuGjlLkrk0WHNcqNDRrqL8&#10;dr4bBV2R7HeZv43oGN53l5nTwTlSajjotksQgbrwD//aB61gDt8r8QbI9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V6FAqL0AAADaAAAADwAAAAAAAAAAAAAAAACfAgAAZHJz&#10;L2Rvd25yZXYueG1sUEsFBgAAAAAEAAQA9wAAAIkDAAAAAA==&#10;">
                <v:imagedata r:id="rId6" o:title=""/>
                <v:path arrowok="t"/>
              </v:shape>
              <w10:wrap type="square" anchorx="margin"/>
            </v:group>
          </w:pict>
        </mc:Fallback>
      </mc:AlternateContent>
    </w:r>
  </w:p>
  <w:p w14:paraId="2ACDEA66" w14:textId="1117AD04" w:rsidR="009331C6" w:rsidRDefault="009331C6" w:rsidP="00CE4EE5">
    <w:pPr>
      <w:pStyle w:val="Ante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13"/>
    <w:multiLevelType w:val="multilevel"/>
    <w:tmpl w:val="00000013"/>
    <w:name w:val="WWNum22"/>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5">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B67A05"/>
    <w:multiLevelType w:val="multilevel"/>
    <w:tmpl w:val="B722016C"/>
    <w:lvl w:ilvl="0">
      <w:start w:val="1"/>
      <w:numFmt w:val="decimal"/>
      <w:lvlText w:val="%1."/>
      <w:lvlJc w:val="left"/>
      <w:pPr>
        <w:ind w:left="450" w:hanging="450"/>
      </w:pPr>
      <w:rPr>
        <w:rFonts w:hint="default"/>
        <w:b/>
      </w:rPr>
    </w:lvl>
    <w:lvl w:ilvl="1">
      <w:start w:val="8"/>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nsid w:val="03231154"/>
    <w:multiLevelType w:val="hybridMultilevel"/>
    <w:tmpl w:val="04B4C86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7AE4CF6"/>
    <w:multiLevelType w:val="hybridMultilevel"/>
    <w:tmpl w:val="10FA8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8C47AEF"/>
    <w:multiLevelType w:val="hybridMultilevel"/>
    <w:tmpl w:val="F7A06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ADD74DB"/>
    <w:multiLevelType w:val="multilevel"/>
    <w:tmpl w:val="A48E49C2"/>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123E0B12"/>
    <w:multiLevelType w:val="hybridMultilevel"/>
    <w:tmpl w:val="E96C9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831BB4"/>
    <w:multiLevelType w:val="hybridMultilevel"/>
    <w:tmpl w:val="EDE4DCD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AA10F5"/>
    <w:multiLevelType w:val="hybridMultilevel"/>
    <w:tmpl w:val="7F625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9A6135"/>
    <w:multiLevelType w:val="hybridMultilevel"/>
    <w:tmpl w:val="0BA62E46"/>
    <w:lvl w:ilvl="0" w:tplc="A3B4B9D0">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BE42F4A"/>
    <w:multiLevelType w:val="hybridMultilevel"/>
    <w:tmpl w:val="C9A0B9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F973DF"/>
    <w:multiLevelType w:val="hybridMultilevel"/>
    <w:tmpl w:val="FAA420D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4F141F"/>
    <w:multiLevelType w:val="hybridMultilevel"/>
    <w:tmpl w:val="69E628DE"/>
    <w:lvl w:ilvl="0" w:tplc="421EC83C">
      <w:start w:val="1"/>
      <w:numFmt w:val="bullet"/>
      <w:lvlText w:val=""/>
      <w:lvlJc w:val="left"/>
      <w:pPr>
        <w:ind w:left="360" w:hanging="360"/>
      </w:pPr>
      <w:rPr>
        <w:rFonts w:ascii="Wingdings" w:hAnsi="Wingdings" w:hint="default"/>
        <w:color w:val="auto"/>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2512D2A"/>
    <w:multiLevelType w:val="multilevel"/>
    <w:tmpl w:val="D5580D5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6B110B6"/>
    <w:multiLevelType w:val="multilevel"/>
    <w:tmpl w:val="AA805F54"/>
    <w:lvl w:ilvl="0">
      <w:start w:val="2"/>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nsid w:val="2B77419E"/>
    <w:multiLevelType w:val="hybridMultilevel"/>
    <w:tmpl w:val="1D247792"/>
    <w:lvl w:ilvl="0" w:tplc="BDEC9372">
      <w:start w:val="1"/>
      <w:numFmt w:val="bullet"/>
      <w:lvlText w:val="-"/>
      <w:lvlJc w:val="left"/>
      <w:pPr>
        <w:ind w:left="720" w:hanging="360"/>
      </w:pPr>
      <w:rPr>
        <w:rFonts w:ascii="Impact" w:hAnsi="Impac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2400D65"/>
    <w:multiLevelType w:val="multilevel"/>
    <w:tmpl w:val="B26204A0"/>
    <w:lvl w:ilvl="0">
      <w:start w:val="1"/>
      <w:numFmt w:val="decimal"/>
      <w:lvlText w:val="1.%1."/>
      <w:lvlJc w:val="left"/>
      <w:pPr>
        <w:ind w:left="4680" w:hanging="360"/>
      </w:pPr>
      <w:rPr>
        <w:rFonts w:hint="default"/>
        <w:b/>
      </w:rPr>
    </w:lvl>
    <w:lvl w:ilvl="1">
      <w:start w:val="1"/>
      <w:numFmt w:val="decimal"/>
      <w:lvlText w:val="1.3.%2."/>
      <w:lvlJc w:val="left"/>
      <w:pPr>
        <w:ind w:left="6282" w:hanging="432"/>
      </w:pPr>
      <w:rPr>
        <w:rFonts w:hint="default"/>
        <w:b/>
      </w:rPr>
    </w:lvl>
    <w:lvl w:ilvl="2">
      <w:start w:val="1"/>
      <w:numFmt w:val="decimal"/>
      <w:lvlText w:val="%1.%2.%3."/>
      <w:lvlJc w:val="left"/>
      <w:pPr>
        <w:ind w:left="2754" w:hanging="504"/>
      </w:pPr>
    </w:lvl>
    <w:lvl w:ilvl="3">
      <w:start w:val="1"/>
      <w:numFmt w:val="decimal"/>
      <w:lvlText w:val="%1.%2.%3.%4."/>
      <w:lvlJc w:val="left"/>
      <w:pPr>
        <w:ind w:left="3258" w:hanging="648"/>
      </w:pPr>
    </w:lvl>
    <w:lvl w:ilvl="4">
      <w:start w:val="1"/>
      <w:numFmt w:val="decimal"/>
      <w:lvlText w:val="%1.%2.%3.%4.%5."/>
      <w:lvlJc w:val="left"/>
      <w:pPr>
        <w:ind w:left="3762" w:hanging="792"/>
      </w:pPr>
    </w:lvl>
    <w:lvl w:ilvl="5">
      <w:start w:val="1"/>
      <w:numFmt w:val="decimal"/>
      <w:lvlText w:val="%1.%2.%3.%4.%5.%6."/>
      <w:lvlJc w:val="left"/>
      <w:pPr>
        <w:ind w:left="4266" w:hanging="936"/>
      </w:pPr>
    </w:lvl>
    <w:lvl w:ilvl="6">
      <w:start w:val="1"/>
      <w:numFmt w:val="decimal"/>
      <w:lvlText w:val="%1.%2.%3.%4.%5.%6.%7."/>
      <w:lvlJc w:val="left"/>
      <w:pPr>
        <w:ind w:left="4770" w:hanging="1080"/>
      </w:pPr>
    </w:lvl>
    <w:lvl w:ilvl="7">
      <w:start w:val="1"/>
      <w:numFmt w:val="decimal"/>
      <w:lvlText w:val="%1.%2.%3.%4.%5.%6.%7.%8."/>
      <w:lvlJc w:val="left"/>
      <w:pPr>
        <w:ind w:left="5274" w:hanging="1224"/>
      </w:pPr>
    </w:lvl>
    <w:lvl w:ilvl="8">
      <w:start w:val="1"/>
      <w:numFmt w:val="decimal"/>
      <w:lvlText w:val="%1.%2.%3.%4.%5.%6.%7.%8.%9."/>
      <w:lvlJc w:val="left"/>
      <w:pPr>
        <w:ind w:left="5850" w:hanging="1440"/>
      </w:pPr>
    </w:lvl>
  </w:abstractNum>
  <w:abstractNum w:abstractNumId="23">
    <w:nsid w:val="36104914"/>
    <w:multiLevelType w:val="hybridMultilevel"/>
    <w:tmpl w:val="EAF0B286"/>
    <w:lvl w:ilvl="0" w:tplc="3C7CB276">
      <w:start w:val="1"/>
      <w:numFmt w:val="bullet"/>
      <w:lvlText w:val=""/>
      <w:lvlJc w:val="left"/>
      <w:pPr>
        <w:ind w:left="360" w:hanging="360"/>
      </w:pPr>
      <w:rPr>
        <w:rFonts w:ascii="Wingdings" w:hAnsi="Wingdings"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nsid w:val="3B2C5237"/>
    <w:multiLevelType w:val="hybridMultilevel"/>
    <w:tmpl w:val="32F0A0AC"/>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3EF57C6F"/>
    <w:multiLevelType w:val="hybridMultilevel"/>
    <w:tmpl w:val="ECA060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18729FA"/>
    <w:multiLevelType w:val="hybridMultilevel"/>
    <w:tmpl w:val="49CE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AB55D7"/>
    <w:multiLevelType w:val="hybridMultilevel"/>
    <w:tmpl w:val="C66A6764"/>
    <w:lvl w:ilvl="0" w:tplc="DF964304">
      <w:start w:val="1"/>
      <w:numFmt w:val="decimal"/>
      <w:lvlText w:val="2.%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3C0175"/>
    <w:multiLevelType w:val="hybridMultilevel"/>
    <w:tmpl w:val="2D543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47D1FEC"/>
    <w:multiLevelType w:val="hybridMultilevel"/>
    <w:tmpl w:val="043CF396"/>
    <w:lvl w:ilvl="0" w:tplc="2D92848A">
      <w:start w:val="1"/>
      <w:numFmt w:val="decimal"/>
      <w:lvlText w:val="CAPITOLUL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965695C"/>
    <w:multiLevelType w:val="hybridMultilevel"/>
    <w:tmpl w:val="4E1619F2"/>
    <w:lvl w:ilvl="0" w:tplc="C584F668">
      <w:start w:val="1"/>
      <w:numFmt w:val="bullet"/>
      <w:lvlText w:val=""/>
      <w:lvlJc w:val="left"/>
      <w:pPr>
        <w:ind w:left="360" w:hanging="360"/>
      </w:pPr>
      <w:rPr>
        <w:rFonts w:ascii="Wingdings" w:hAnsi="Wingdings" w:hint="default"/>
        <w:color w:val="auto"/>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A376F79"/>
    <w:multiLevelType w:val="hybridMultilevel"/>
    <w:tmpl w:val="F4BA1D20"/>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AF5637F"/>
    <w:multiLevelType w:val="hybridMultilevel"/>
    <w:tmpl w:val="8A36E070"/>
    <w:lvl w:ilvl="0" w:tplc="DAF0DE9A">
      <w:start w:val="1"/>
      <w:numFmt w:val="lowerLetter"/>
      <w:lvlText w:val="%1)"/>
      <w:lvlJc w:val="left"/>
      <w:pPr>
        <w:ind w:left="720" w:hanging="360"/>
      </w:pPr>
      <w:rPr>
        <w:rFonts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3024CE0"/>
    <w:multiLevelType w:val="hybridMultilevel"/>
    <w:tmpl w:val="DD2C76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3EC52D9"/>
    <w:multiLevelType w:val="hybridMultilevel"/>
    <w:tmpl w:val="417C9304"/>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3B4CDF"/>
    <w:multiLevelType w:val="hybridMultilevel"/>
    <w:tmpl w:val="930EE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7DD1400"/>
    <w:multiLevelType w:val="multilevel"/>
    <w:tmpl w:val="E1DEB7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5B6A4953"/>
    <w:multiLevelType w:val="hybridMultilevel"/>
    <w:tmpl w:val="82D25942"/>
    <w:lvl w:ilvl="0" w:tplc="D2C8DE2A">
      <w:start w:val="1"/>
      <w:numFmt w:val="bullet"/>
      <w:lvlText w:val=""/>
      <w:lvlJc w:val="left"/>
      <w:pPr>
        <w:ind w:left="360" w:hanging="360"/>
      </w:pPr>
      <w:rPr>
        <w:rFonts w:ascii="Wingdings" w:hAnsi="Wingdings" w:hint="default"/>
        <w:color w:val="auto"/>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BF229E1"/>
    <w:multiLevelType w:val="hybridMultilevel"/>
    <w:tmpl w:val="B6BA7C40"/>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2">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nsid w:val="60253AD5"/>
    <w:multiLevelType w:val="hybridMultilevel"/>
    <w:tmpl w:val="9B6C1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E61C95"/>
    <w:multiLevelType w:val="hybridMultilevel"/>
    <w:tmpl w:val="A590ED0E"/>
    <w:lvl w:ilvl="0" w:tplc="8760E58E">
      <w:start w:val="1"/>
      <w:numFmt w:val="lowerLetter"/>
      <w:lvlText w:val="%1)"/>
      <w:lvlJc w:val="left"/>
      <w:pPr>
        <w:ind w:left="720" w:hanging="360"/>
      </w:pPr>
      <w:rPr>
        <w:rFonts w:asciiTheme="minorHAnsi" w:eastAsia="Times New Roman" w:hAnsiTheme="minorHAnsi" w:cs="Times New Roman"/>
        <w:i w:val="0"/>
      </w:rPr>
    </w:lvl>
    <w:lvl w:ilvl="1" w:tplc="B86A73B2">
      <w:start w:val="6"/>
      <w:numFmt w:val="bullet"/>
      <w:lvlText w:val="•"/>
      <w:lvlJc w:val="left"/>
      <w:pPr>
        <w:ind w:left="1800" w:hanging="720"/>
      </w:pPr>
      <w:rPr>
        <w:rFonts w:ascii="Trebuchet MS" w:eastAsia="Times New Roman" w:hAnsi="Trebuchet M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2C267A6"/>
    <w:multiLevelType w:val="hybridMultilevel"/>
    <w:tmpl w:val="2CF64E98"/>
    <w:lvl w:ilvl="0" w:tplc="5C5250F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5EF4520"/>
    <w:multiLevelType w:val="hybridMultilevel"/>
    <w:tmpl w:val="1FAA3F36"/>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nsid w:val="6A1921EF"/>
    <w:multiLevelType w:val="hybridMultilevel"/>
    <w:tmpl w:val="99889A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F9869BA"/>
    <w:multiLevelType w:val="hybridMultilevel"/>
    <w:tmpl w:val="ACB4F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5325EC6"/>
    <w:multiLevelType w:val="hybridMultilevel"/>
    <w:tmpl w:val="25FE00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D6F5435"/>
    <w:multiLevelType w:val="multilevel"/>
    <w:tmpl w:val="66E4997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1"/>
  </w:num>
  <w:num w:numId="3">
    <w:abstractNumId w:val="3"/>
  </w:num>
  <w:num w:numId="4">
    <w:abstractNumId w:val="5"/>
  </w:num>
  <w:num w:numId="5">
    <w:abstractNumId w:val="30"/>
  </w:num>
  <w:num w:numId="6">
    <w:abstractNumId w:val="36"/>
  </w:num>
  <w:num w:numId="7">
    <w:abstractNumId w:val="10"/>
  </w:num>
  <w:num w:numId="8">
    <w:abstractNumId w:val="38"/>
  </w:num>
  <w:num w:numId="9">
    <w:abstractNumId w:val="48"/>
  </w:num>
  <w:num w:numId="10">
    <w:abstractNumId w:val="11"/>
  </w:num>
  <w:num w:numId="11">
    <w:abstractNumId w:val="20"/>
  </w:num>
  <w:num w:numId="12">
    <w:abstractNumId w:val="8"/>
  </w:num>
  <w:num w:numId="13">
    <w:abstractNumId w:val="18"/>
  </w:num>
  <w:num w:numId="14">
    <w:abstractNumId w:val="47"/>
  </w:num>
  <w:num w:numId="15">
    <w:abstractNumId w:val="41"/>
  </w:num>
  <w:num w:numId="16">
    <w:abstractNumId w:val="40"/>
  </w:num>
  <w:num w:numId="17">
    <w:abstractNumId w:val="17"/>
  </w:num>
  <w:num w:numId="18">
    <w:abstractNumId w:val="34"/>
  </w:num>
  <w:num w:numId="19">
    <w:abstractNumId w:val="14"/>
  </w:num>
  <w:num w:numId="20">
    <w:abstractNumId w:val="32"/>
  </w:num>
  <w:num w:numId="21">
    <w:abstractNumId w:val="23"/>
  </w:num>
  <w:num w:numId="22">
    <w:abstractNumId w:val="43"/>
  </w:num>
  <w:num w:numId="23">
    <w:abstractNumId w:val="31"/>
  </w:num>
  <w:num w:numId="24">
    <w:abstractNumId w:val="22"/>
  </w:num>
  <w:num w:numId="25">
    <w:abstractNumId w:val="39"/>
  </w:num>
  <w:num w:numId="26">
    <w:abstractNumId w:val="29"/>
  </w:num>
  <w:num w:numId="27">
    <w:abstractNumId w:val="9"/>
  </w:num>
  <w:num w:numId="28">
    <w:abstractNumId w:val="33"/>
  </w:num>
  <w:num w:numId="29">
    <w:abstractNumId w:val="24"/>
  </w:num>
  <w:num w:numId="30">
    <w:abstractNumId w:val="49"/>
  </w:num>
  <w:num w:numId="31">
    <w:abstractNumId w:val="15"/>
  </w:num>
  <w:num w:numId="32">
    <w:abstractNumId w:val="7"/>
  </w:num>
  <w:num w:numId="33">
    <w:abstractNumId w:val="44"/>
  </w:num>
  <w:num w:numId="34">
    <w:abstractNumId w:val="45"/>
  </w:num>
  <w:num w:numId="35">
    <w:abstractNumId w:val="13"/>
  </w:num>
  <w:num w:numId="36">
    <w:abstractNumId w:val="28"/>
  </w:num>
  <w:num w:numId="37">
    <w:abstractNumId w:val="50"/>
  </w:num>
  <w:num w:numId="38">
    <w:abstractNumId w:val="26"/>
  </w:num>
  <w:num w:numId="39">
    <w:abstractNumId w:val="6"/>
  </w:num>
  <w:num w:numId="40">
    <w:abstractNumId w:val="42"/>
  </w:num>
  <w:num w:numId="41">
    <w:abstractNumId w:val="37"/>
  </w:num>
  <w:num w:numId="42">
    <w:abstractNumId w:val="12"/>
  </w:num>
  <w:num w:numId="43">
    <w:abstractNumId w:val="16"/>
  </w:num>
  <w:num w:numId="44">
    <w:abstractNumId w:val="35"/>
  </w:num>
  <w:num w:numId="45">
    <w:abstractNumId w:val="19"/>
  </w:num>
  <w:num w:numId="46">
    <w:abstractNumId w:val="25"/>
  </w:num>
  <w:num w:numId="47">
    <w:abstractNumId w:val="27"/>
  </w:num>
  <w:num w:numId="48">
    <w:abstractNumId w:val="4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24BC"/>
    <w:rsid w:val="00007AF0"/>
    <w:rsid w:val="000122CB"/>
    <w:rsid w:val="00013A94"/>
    <w:rsid w:val="00014042"/>
    <w:rsid w:val="00015B46"/>
    <w:rsid w:val="00015C7A"/>
    <w:rsid w:val="000161C0"/>
    <w:rsid w:val="000174D2"/>
    <w:rsid w:val="000226FA"/>
    <w:rsid w:val="0002380F"/>
    <w:rsid w:val="000313F9"/>
    <w:rsid w:val="00035952"/>
    <w:rsid w:val="0003762D"/>
    <w:rsid w:val="0004592D"/>
    <w:rsid w:val="00045E39"/>
    <w:rsid w:val="00050B36"/>
    <w:rsid w:val="000515A1"/>
    <w:rsid w:val="000518C4"/>
    <w:rsid w:val="000572EF"/>
    <w:rsid w:val="000605A7"/>
    <w:rsid w:val="00060A7B"/>
    <w:rsid w:val="0006317D"/>
    <w:rsid w:val="0006698E"/>
    <w:rsid w:val="000732B5"/>
    <w:rsid w:val="000766FA"/>
    <w:rsid w:val="00080C5B"/>
    <w:rsid w:val="00084F62"/>
    <w:rsid w:val="00085917"/>
    <w:rsid w:val="00087F01"/>
    <w:rsid w:val="000907DF"/>
    <w:rsid w:val="000A2999"/>
    <w:rsid w:val="000A2E21"/>
    <w:rsid w:val="000B13C3"/>
    <w:rsid w:val="000B1C0B"/>
    <w:rsid w:val="000B1D47"/>
    <w:rsid w:val="000B24ED"/>
    <w:rsid w:val="000C093B"/>
    <w:rsid w:val="000C501F"/>
    <w:rsid w:val="000C58B1"/>
    <w:rsid w:val="000C59A5"/>
    <w:rsid w:val="000D14AE"/>
    <w:rsid w:val="000D2B27"/>
    <w:rsid w:val="000D65EC"/>
    <w:rsid w:val="000D6745"/>
    <w:rsid w:val="000E59D2"/>
    <w:rsid w:val="000E6C3B"/>
    <w:rsid w:val="00102814"/>
    <w:rsid w:val="00103318"/>
    <w:rsid w:val="00103BC1"/>
    <w:rsid w:val="00103E83"/>
    <w:rsid w:val="0010533F"/>
    <w:rsid w:val="00106C91"/>
    <w:rsid w:val="00116C6F"/>
    <w:rsid w:val="001223B3"/>
    <w:rsid w:val="001245B0"/>
    <w:rsid w:val="00127821"/>
    <w:rsid w:val="00133323"/>
    <w:rsid w:val="00133E09"/>
    <w:rsid w:val="00134744"/>
    <w:rsid w:val="00140C65"/>
    <w:rsid w:val="001461F8"/>
    <w:rsid w:val="00146E16"/>
    <w:rsid w:val="001479FD"/>
    <w:rsid w:val="00155D97"/>
    <w:rsid w:val="00160A81"/>
    <w:rsid w:val="0016198C"/>
    <w:rsid w:val="00164025"/>
    <w:rsid w:val="00171217"/>
    <w:rsid w:val="0017428F"/>
    <w:rsid w:val="00177BB2"/>
    <w:rsid w:val="00183B61"/>
    <w:rsid w:val="00184C12"/>
    <w:rsid w:val="001910E9"/>
    <w:rsid w:val="001936DE"/>
    <w:rsid w:val="00193C7F"/>
    <w:rsid w:val="00194230"/>
    <w:rsid w:val="001A0270"/>
    <w:rsid w:val="001A049A"/>
    <w:rsid w:val="001A412B"/>
    <w:rsid w:val="001B05A3"/>
    <w:rsid w:val="001B5081"/>
    <w:rsid w:val="001B58DE"/>
    <w:rsid w:val="001C0ED2"/>
    <w:rsid w:val="001C11B3"/>
    <w:rsid w:val="001C1B1A"/>
    <w:rsid w:val="001C287F"/>
    <w:rsid w:val="001C6560"/>
    <w:rsid w:val="001D0299"/>
    <w:rsid w:val="001D0BB8"/>
    <w:rsid w:val="001D0F3A"/>
    <w:rsid w:val="001E0545"/>
    <w:rsid w:val="001E37AD"/>
    <w:rsid w:val="001E4711"/>
    <w:rsid w:val="001E49D5"/>
    <w:rsid w:val="001E75D5"/>
    <w:rsid w:val="001F3384"/>
    <w:rsid w:val="001F4AF2"/>
    <w:rsid w:val="001F6F30"/>
    <w:rsid w:val="00200053"/>
    <w:rsid w:val="00201FE0"/>
    <w:rsid w:val="00203CA9"/>
    <w:rsid w:val="0021510D"/>
    <w:rsid w:val="00215E4B"/>
    <w:rsid w:val="00216047"/>
    <w:rsid w:val="00223548"/>
    <w:rsid w:val="002337C5"/>
    <w:rsid w:val="00233E9B"/>
    <w:rsid w:val="00235983"/>
    <w:rsid w:val="00235FB6"/>
    <w:rsid w:val="00237D78"/>
    <w:rsid w:val="0024165B"/>
    <w:rsid w:val="00244094"/>
    <w:rsid w:val="002470CF"/>
    <w:rsid w:val="002478F7"/>
    <w:rsid w:val="00247D9B"/>
    <w:rsid w:val="0025128A"/>
    <w:rsid w:val="002530D4"/>
    <w:rsid w:val="002578AC"/>
    <w:rsid w:val="00257FFD"/>
    <w:rsid w:val="00260E64"/>
    <w:rsid w:val="00260E96"/>
    <w:rsid w:val="0026326A"/>
    <w:rsid w:val="00265890"/>
    <w:rsid w:val="00266B43"/>
    <w:rsid w:val="0027310F"/>
    <w:rsid w:val="00275BAA"/>
    <w:rsid w:val="00276CB6"/>
    <w:rsid w:val="00277EA0"/>
    <w:rsid w:val="00281F0D"/>
    <w:rsid w:val="00285CA9"/>
    <w:rsid w:val="00292770"/>
    <w:rsid w:val="00293639"/>
    <w:rsid w:val="00294422"/>
    <w:rsid w:val="00296A1A"/>
    <w:rsid w:val="002971EB"/>
    <w:rsid w:val="002A1086"/>
    <w:rsid w:val="002A2A48"/>
    <w:rsid w:val="002A4197"/>
    <w:rsid w:val="002C0032"/>
    <w:rsid w:val="002C121D"/>
    <w:rsid w:val="002C3E0A"/>
    <w:rsid w:val="002C52B1"/>
    <w:rsid w:val="002D10F4"/>
    <w:rsid w:val="002D251E"/>
    <w:rsid w:val="002D3E64"/>
    <w:rsid w:val="002D5562"/>
    <w:rsid w:val="002D61E3"/>
    <w:rsid w:val="002D68C7"/>
    <w:rsid w:val="002E11A4"/>
    <w:rsid w:val="002E25B5"/>
    <w:rsid w:val="002E5B5A"/>
    <w:rsid w:val="002E6FAC"/>
    <w:rsid w:val="002F08EC"/>
    <w:rsid w:val="002F0BA9"/>
    <w:rsid w:val="002F1DC7"/>
    <w:rsid w:val="002F3454"/>
    <w:rsid w:val="00301891"/>
    <w:rsid w:val="00303548"/>
    <w:rsid w:val="00303B23"/>
    <w:rsid w:val="0030470F"/>
    <w:rsid w:val="00305D51"/>
    <w:rsid w:val="00310E19"/>
    <w:rsid w:val="003117FA"/>
    <w:rsid w:val="00313552"/>
    <w:rsid w:val="0032565E"/>
    <w:rsid w:val="003344A4"/>
    <w:rsid w:val="00335C92"/>
    <w:rsid w:val="00342D17"/>
    <w:rsid w:val="003437F1"/>
    <w:rsid w:val="00345A77"/>
    <w:rsid w:val="00345EFB"/>
    <w:rsid w:val="00346D84"/>
    <w:rsid w:val="00351A74"/>
    <w:rsid w:val="003548E7"/>
    <w:rsid w:val="00356EA3"/>
    <w:rsid w:val="0035780B"/>
    <w:rsid w:val="00357FF9"/>
    <w:rsid w:val="00360A3C"/>
    <w:rsid w:val="003642F9"/>
    <w:rsid w:val="00370189"/>
    <w:rsid w:val="00370F14"/>
    <w:rsid w:val="00371124"/>
    <w:rsid w:val="003734E2"/>
    <w:rsid w:val="0037556C"/>
    <w:rsid w:val="00375E26"/>
    <w:rsid w:val="00380191"/>
    <w:rsid w:val="00380D93"/>
    <w:rsid w:val="0038329B"/>
    <w:rsid w:val="00385D57"/>
    <w:rsid w:val="00392449"/>
    <w:rsid w:val="00392DEB"/>
    <w:rsid w:val="003941C2"/>
    <w:rsid w:val="0039576E"/>
    <w:rsid w:val="00395E40"/>
    <w:rsid w:val="0039728C"/>
    <w:rsid w:val="003A14C8"/>
    <w:rsid w:val="003A15ED"/>
    <w:rsid w:val="003A6A77"/>
    <w:rsid w:val="003A76DE"/>
    <w:rsid w:val="003B02CC"/>
    <w:rsid w:val="003B155E"/>
    <w:rsid w:val="003B19C9"/>
    <w:rsid w:val="003B33FD"/>
    <w:rsid w:val="003B3470"/>
    <w:rsid w:val="003C04D0"/>
    <w:rsid w:val="003C0A24"/>
    <w:rsid w:val="003C169D"/>
    <w:rsid w:val="003C1876"/>
    <w:rsid w:val="003C3488"/>
    <w:rsid w:val="003C3C2F"/>
    <w:rsid w:val="003C3CF2"/>
    <w:rsid w:val="003D1B51"/>
    <w:rsid w:val="003D5E59"/>
    <w:rsid w:val="003E4F34"/>
    <w:rsid w:val="003E7050"/>
    <w:rsid w:val="003F0822"/>
    <w:rsid w:val="003F2AE2"/>
    <w:rsid w:val="003F36EA"/>
    <w:rsid w:val="003F3E20"/>
    <w:rsid w:val="00400DA6"/>
    <w:rsid w:val="004039A2"/>
    <w:rsid w:val="00416B05"/>
    <w:rsid w:val="00420479"/>
    <w:rsid w:val="004310C0"/>
    <w:rsid w:val="00431527"/>
    <w:rsid w:val="004317AA"/>
    <w:rsid w:val="00437AA8"/>
    <w:rsid w:val="00443B81"/>
    <w:rsid w:val="00444B98"/>
    <w:rsid w:val="00452FD5"/>
    <w:rsid w:val="00453B69"/>
    <w:rsid w:val="00456B72"/>
    <w:rsid w:val="00456CA3"/>
    <w:rsid w:val="00457D52"/>
    <w:rsid w:val="00460042"/>
    <w:rsid w:val="004610E3"/>
    <w:rsid w:val="004623BC"/>
    <w:rsid w:val="00463AA4"/>
    <w:rsid w:val="00472A84"/>
    <w:rsid w:val="00481AAD"/>
    <w:rsid w:val="00486448"/>
    <w:rsid w:val="00491175"/>
    <w:rsid w:val="00493333"/>
    <w:rsid w:val="004B1446"/>
    <w:rsid w:val="004B2105"/>
    <w:rsid w:val="004B27D6"/>
    <w:rsid w:val="004B3055"/>
    <w:rsid w:val="004B5497"/>
    <w:rsid w:val="004B5CAE"/>
    <w:rsid w:val="004C0B30"/>
    <w:rsid w:val="004C0DD6"/>
    <w:rsid w:val="004C5B91"/>
    <w:rsid w:val="004C5C50"/>
    <w:rsid w:val="004C6E8C"/>
    <w:rsid w:val="004D2AC5"/>
    <w:rsid w:val="004D38E7"/>
    <w:rsid w:val="004D3903"/>
    <w:rsid w:val="004D5B90"/>
    <w:rsid w:val="004D70A1"/>
    <w:rsid w:val="004E206C"/>
    <w:rsid w:val="004E3EAD"/>
    <w:rsid w:val="004E51A0"/>
    <w:rsid w:val="004F1081"/>
    <w:rsid w:val="004F5345"/>
    <w:rsid w:val="00500940"/>
    <w:rsid w:val="00501FE6"/>
    <w:rsid w:val="00504EBE"/>
    <w:rsid w:val="00507E3B"/>
    <w:rsid w:val="00510213"/>
    <w:rsid w:val="0051130B"/>
    <w:rsid w:val="00512D1D"/>
    <w:rsid w:val="005155DD"/>
    <w:rsid w:val="00520154"/>
    <w:rsid w:val="005225AF"/>
    <w:rsid w:val="005266C1"/>
    <w:rsid w:val="005348EB"/>
    <w:rsid w:val="00536B73"/>
    <w:rsid w:val="00537751"/>
    <w:rsid w:val="0054152D"/>
    <w:rsid w:val="00541F4C"/>
    <w:rsid w:val="00542F4D"/>
    <w:rsid w:val="0054528B"/>
    <w:rsid w:val="00547189"/>
    <w:rsid w:val="0054743A"/>
    <w:rsid w:val="005474B1"/>
    <w:rsid w:val="00554D66"/>
    <w:rsid w:val="005556AA"/>
    <w:rsid w:val="0056087A"/>
    <w:rsid w:val="005642D7"/>
    <w:rsid w:val="00564C57"/>
    <w:rsid w:val="0056735A"/>
    <w:rsid w:val="00567620"/>
    <w:rsid w:val="005728A8"/>
    <w:rsid w:val="005742E5"/>
    <w:rsid w:val="0058159D"/>
    <w:rsid w:val="00582638"/>
    <w:rsid w:val="005A0A67"/>
    <w:rsid w:val="005A75E6"/>
    <w:rsid w:val="005A7CB7"/>
    <w:rsid w:val="005B1321"/>
    <w:rsid w:val="005B1862"/>
    <w:rsid w:val="005B33B8"/>
    <w:rsid w:val="005B592A"/>
    <w:rsid w:val="005B5E47"/>
    <w:rsid w:val="005B64DA"/>
    <w:rsid w:val="005C3944"/>
    <w:rsid w:val="005C3F82"/>
    <w:rsid w:val="005C588D"/>
    <w:rsid w:val="005D079B"/>
    <w:rsid w:val="005D1042"/>
    <w:rsid w:val="005D3287"/>
    <w:rsid w:val="005D5DF8"/>
    <w:rsid w:val="005D7F3C"/>
    <w:rsid w:val="005E1FD0"/>
    <w:rsid w:val="005E3183"/>
    <w:rsid w:val="00600B3F"/>
    <w:rsid w:val="00603C56"/>
    <w:rsid w:val="006112CF"/>
    <w:rsid w:val="00612D74"/>
    <w:rsid w:val="00616CFF"/>
    <w:rsid w:val="006259E3"/>
    <w:rsid w:val="006342BE"/>
    <w:rsid w:val="00634D16"/>
    <w:rsid w:val="00634D9B"/>
    <w:rsid w:val="00635155"/>
    <w:rsid w:val="0063547A"/>
    <w:rsid w:val="00637499"/>
    <w:rsid w:val="006409C8"/>
    <w:rsid w:val="006429CF"/>
    <w:rsid w:val="00647F0F"/>
    <w:rsid w:val="0065036C"/>
    <w:rsid w:val="00652686"/>
    <w:rsid w:val="00661993"/>
    <w:rsid w:val="00663B83"/>
    <w:rsid w:val="006664D5"/>
    <w:rsid w:val="006703E9"/>
    <w:rsid w:val="00672FF2"/>
    <w:rsid w:val="0068785E"/>
    <w:rsid w:val="006940AB"/>
    <w:rsid w:val="0069500B"/>
    <w:rsid w:val="00697ADC"/>
    <w:rsid w:val="006A0CE8"/>
    <w:rsid w:val="006A18F7"/>
    <w:rsid w:val="006A2B0F"/>
    <w:rsid w:val="006A75AF"/>
    <w:rsid w:val="006C67A4"/>
    <w:rsid w:val="006D0CA0"/>
    <w:rsid w:val="006D4107"/>
    <w:rsid w:val="006D6AC7"/>
    <w:rsid w:val="006D6B02"/>
    <w:rsid w:val="006D768D"/>
    <w:rsid w:val="006E14D4"/>
    <w:rsid w:val="006E3618"/>
    <w:rsid w:val="006E4364"/>
    <w:rsid w:val="006F292A"/>
    <w:rsid w:val="006F4E52"/>
    <w:rsid w:val="00700797"/>
    <w:rsid w:val="007033FA"/>
    <w:rsid w:val="0070789F"/>
    <w:rsid w:val="0071163D"/>
    <w:rsid w:val="0071474A"/>
    <w:rsid w:val="00716AE0"/>
    <w:rsid w:val="00720114"/>
    <w:rsid w:val="00721ED4"/>
    <w:rsid w:val="0072288C"/>
    <w:rsid w:val="007262CD"/>
    <w:rsid w:val="00731168"/>
    <w:rsid w:val="00740A36"/>
    <w:rsid w:val="00740D1D"/>
    <w:rsid w:val="00742BAA"/>
    <w:rsid w:val="00742E28"/>
    <w:rsid w:val="00743582"/>
    <w:rsid w:val="0074359B"/>
    <w:rsid w:val="007441D8"/>
    <w:rsid w:val="007442A2"/>
    <w:rsid w:val="007442AE"/>
    <w:rsid w:val="0074727D"/>
    <w:rsid w:val="00754236"/>
    <w:rsid w:val="00761206"/>
    <w:rsid w:val="0076179F"/>
    <w:rsid w:val="007646DF"/>
    <w:rsid w:val="00770D3D"/>
    <w:rsid w:val="00776024"/>
    <w:rsid w:val="00786655"/>
    <w:rsid w:val="00790166"/>
    <w:rsid w:val="007941CC"/>
    <w:rsid w:val="0079606C"/>
    <w:rsid w:val="007967B2"/>
    <w:rsid w:val="007A1720"/>
    <w:rsid w:val="007A2FAF"/>
    <w:rsid w:val="007A768D"/>
    <w:rsid w:val="007B15DE"/>
    <w:rsid w:val="007B2DA5"/>
    <w:rsid w:val="007B3052"/>
    <w:rsid w:val="007B3E27"/>
    <w:rsid w:val="007C0A24"/>
    <w:rsid w:val="007C1FFD"/>
    <w:rsid w:val="007C395D"/>
    <w:rsid w:val="007D05C6"/>
    <w:rsid w:val="007D2D62"/>
    <w:rsid w:val="007E1659"/>
    <w:rsid w:val="007E291D"/>
    <w:rsid w:val="007E5D81"/>
    <w:rsid w:val="007F127A"/>
    <w:rsid w:val="00801CE0"/>
    <w:rsid w:val="00802148"/>
    <w:rsid w:val="00803D94"/>
    <w:rsid w:val="00804F8F"/>
    <w:rsid w:val="008060C8"/>
    <w:rsid w:val="00807336"/>
    <w:rsid w:val="00810262"/>
    <w:rsid w:val="00813798"/>
    <w:rsid w:val="008151D1"/>
    <w:rsid w:val="00815E32"/>
    <w:rsid w:val="00816CFE"/>
    <w:rsid w:val="00824C0C"/>
    <w:rsid w:val="00826785"/>
    <w:rsid w:val="00831601"/>
    <w:rsid w:val="00836F64"/>
    <w:rsid w:val="008411AB"/>
    <w:rsid w:val="00844C2F"/>
    <w:rsid w:val="00855259"/>
    <w:rsid w:val="00861294"/>
    <w:rsid w:val="00863DBA"/>
    <w:rsid w:val="008721EE"/>
    <w:rsid w:val="00873DFA"/>
    <w:rsid w:val="0087638F"/>
    <w:rsid w:val="0087668B"/>
    <w:rsid w:val="00882D71"/>
    <w:rsid w:val="00883C42"/>
    <w:rsid w:val="00884213"/>
    <w:rsid w:val="00884E71"/>
    <w:rsid w:val="0088656E"/>
    <w:rsid w:val="00886F2C"/>
    <w:rsid w:val="00895DEB"/>
    <w:rsid w:val="00895E5D"/>
    <w:rsid w:val="00896C62"/>
    <w:rsid w:val="00897BFA"/>
    <w:rsid w:val="008A0242"/>
    <w:rsid w:val="008A1458"/>
    <w:rsid w:val="008A6161"/>
    <w:rsid w:val="008B1160"/>
    <w:rsid w:val="008B6912"/>
    <w:rsid w:val="008B6D2F"/>
    <w:rsid w:val="008B7B2D"/>
    <w:rsid w:val="008C1DCC"/>
    <w:rsid w:val="008C53C5"/>
    <w:rsid w:val="008C56C1"/>
    <w:rsid w:val="008C60D8"/>
    <w:rsid w:val="008D1250"/>
    <w:rsid w:val="008D2A1A"/>
    <w:rsid w:val="008D513E"/>
    <w:rsid w:val="008D58B9"/>
    <w:rsid w:val="008D598C"/>
    <w:rsid w:val="008D6160"/>
    <w:rsid w:val="008D64D0"/>
    <w:rsid w:val="008E2055"/>
    <w:rsid w:val="008E700A"/>
    <w:rsid w:val="008E73B5"/>
    <w:rsid w:val="008F1BB0"/>
    <w:rsid w:val="008F7F2E"/>
    <w:rsid w:val="00901883"/>
    <w:rsid w:val="00903CCC"/>
    <w:rsid w:val="00910302"/>
    <w:rsid w:val="00916C1E"/>
    <w:rsid w:val="00921F87"/>
    <w:rsid w:val="009239E0"/>
    <w:rsid w:val="0092501D"/>
    <w:rsid w:val="0093219A"/>
    <w:rsid w:val="009331C6"/>
    <w:rsid w:val="00933C21"/>
    <w:rsid w:val="00935822"/>
    <w:rsid w:val="00937255"/>
    <w:rsid w:val="00937CC7"/>
    <w:rsid w:val="00943FA4"/>
    <w:rsid w:val="00952A3D"/>
    <w:rsid w:val="0095495B"/>
    <w:rsid w:val="009612AA"/>
    <w:rsid w:val="009644B6"/>
    <w:rsid w:val="00965DD7"/>
    <w:rsid w:val="009661E8"/>
    <w:rsid w:val="00977182"/>
    <w:rsid w:val="00980847"/>
    <w:rsid w:val="009838FB"/>
    <w:rsid w:val="00984130"/>
    <w:rsid w:val="00995996"/>
    <w:rsid w:val="00996072"/>
    <w:rsid w:val="009A4F30"/>
    <w:rsid w:val="009B08EC"/>
    <w:rsid w:val="009B2238"/>
    <w:rsid w:val="009B3914"/>
    <w:rsid w:val="009C2E76"/>
    <w:rsid w:val="009C3888"/>
    <w:rsid w:val="009C3B1D"/>
    <w:rsid w:val="009C6797"/>
    <w:rsid w:val="009D49F9"/>
    <w:rsid w:val="009F00B7"/>
    <w:rsid w:val="00A15CDD"/>
    <w:rsid w:val="00A16AC1"/>
    <w:rsid w:val="00A17E2C"/>
    <w:rsid w:val="00A26711"/>
    <w:rsid w:val="00A308DA"/>
    <w:rsid w:val="00A31F7B"/>
    <w:rsid w:val="00A34E05"/>
    <w:rsid w:val="00A43D54"/>
    <w:rsid w:val="00A471AA"/>
    <w:rsid w:val="00A508B1"/>
    <w:rsid w:val="00A52C79"/>
    <w:rsid w:val="00A61957"/>
    <w:rsid w:val="00A62BF4"/>
    <w:rsid w:val="00A646B9"/>
    <w:rsid w:val="00A66204"/>
    <w:rsid w:val="00A8233D"/>
    <w:rsid w:val="00A83480"/>
    <w:rsid w:val="00A9303D"/>
    <w:rsid w:val="00AA168F"/>
    <w:rsid w:val="00AA18AA"/>
    <w:rsid w:val="00AB2C84"/>
    <w:rsid w:val="00AC0D0E"/>
    <w:rsid w:val="00AC3136"/>
    <w:rsid w:val="00AD5118"/>
    <w:rsid w:val="00AD784B"/>
    <w:rsid w:val="00AD7F30"/>
    <w:rsid w:val="00AE32A7"/>
    <w:rsid w:val="00AE4E6F"/>
    <w:rsid w:val="00AE6B3B"/>
    <w:rsid w:val="00AF09F9"/>
    <w:rsid w:val="00AF341B"/>
    <w:rsid w:val="00AF72D3"/>
    <w:rsid w:val="00B00838"/>
    <w:rsid w:val="00B03499"/>
    <w:rsid w:val="00B0555D"/>
    <w:rsid w:val="00B06730"/>
    <w:rsid w:val="00B14B06"/>
    <w:rsid w:val="00B20608"/>
    <w:rsid w:val="00B23798"/>
    <w:rsid w:val="00B23CC9"/>
    <w:rsid w:val="00B245D2"/>
    <w:rsid w:val="00B25C8E"/>
    <w:rsid w:val="00B302D7"/>
    <w:rsid w:val="00B30D83"/>
    <w:rsid w:val="00B30E5C"/>
    <w:rsid w:val="00B32022"/>
    <w:rsid w:val="00B33D13"/>
    <w:rsid w:val="00B33FB2"/>
    <w:rsid w:val="00B358C5"/>
    <w:rsid w:val="00B402FD"/>
    <w:rsid w:val="00B40466"/>
    <w:rsid w:val="00B41056"/>
    <w:rsid w:val="00B41B50"/>
    <w:rsid w:val="00B43BE8"/>
    <w:rsid w:val="00B521FD"/>
    <w:rsid w:val="00B52A43"/>
    <w:rsid w:val="00B53B21"/>
    <w:rsid w:val="00B62D0B"/>
    <w:rsid w:val="00B65D70"/>
    <w:rsid w:val="00B7041F"/>
    <w:rsid w:val="00B7088F"/>
    <w:rsid w:val="00B77446"/>
    <w:rsid w:val="00B833C1"/>
    <w:rsid w:val="00B837D0"/>
    <w:rsid w:val="00B911FD"/>
    <w:rsid w:val="00B964C5"/>
    <w:rsid w:val="00B96DF0"/>
    <w:rsid w:val="00BA2854"/>
    <w:rsid w:val="00BA5433"/>
    <w:rsid w:val="00BA75BA"/>
    <w:rsid w:val="00BB02E1"/>
    <w:rsid w:val="00BB0671"/>
    <w:rsid w:val="00BB4564"/>
    <w:rsid w:val="00BB7FDD"/>
    <w:rsid w:val="00BC0E97"/>
    <w:rsid w:val="00BC4E37"/>
    <w:rsid w:val="00BD663E"/>
    <w:rsid w:val="00BE2136"/>
    <w:rsid w:val="00BE4DC3"/>
    <w:rsid w:val="00BE5DBF"/>
    <w:rsid w:val="00BF0DE1"/>
    <w:rsid w:val="00BF0ED1"/>
    <w:rsid w:val="00BF0F64"/>
    <w:rsid w:val="00BF1583"/>
    <w:rsid w:val="00BF2488"/>
    <w:rsid w:val="00BF507F"/>
    <w:rsid w:val="00BF5466"/>
    <w:rsid w:val="00BF6CFB"/>
    <w:rsid w:val="00C037FD"/>
    <w:rsid w:val="00C0743F"/>
    <w:rsid w:val="00C14AF9"/>
    <w:rsid w:val="00C20389"/>
    <w:rsid w:val="00C218B1"/>
    <w:rsid w:val="00C237DD"/>
    <w:rsid w:val="00C34730"/>
    <w:rsid w:val="00C41C06"/>
    <w:rsid w:val="00C475A8"/>
    <w:rsid w:val="00C54EA8"/>
    <w:rsid w:val="00C60C38"/>
    <w:rsid w:val="00C61457"/>
    <w:rsid w:val="00C63737"/>
    <w:rsid w:val="00C6432B"/>
    <w:rsid w:val="00C77E17"/>
    <w:rsid w:val="00C80F12"/>
    <w:rsid w:val="00C82190"/>
    <w:rsid w:val="00C846BC"/>
    <w:rsid w:val="00C860DB"/>
    <w:rsid w:val="00C8682F"/>
    <w:rsid w:val="00CA0DA2"/>
    <w:rsid w:val="00CA4B4F"/>
    <w:rsid w:val="00CA68C9"/>
    <w:rsid w:val="00CB13A9"/>
    <w:rsid w:val="00CB266A"/>
    <w:rsid w:val="00CB4145"/>
    <w:rsid w:val="00CB70EF"/>
    <w:rsid w:val="00CC002B"/>
    <w:rsid w:val="00CC1041"/>
    <w:rsid w:val="00CC10BF"/>
    <w:rsid w:val="00CD05C3"/>
    <w:rsid w:val="00CD5303"/>
    <w:rsid w:val="00CE1427"/>
    <w:rsid w:val="00CE1E68"/>
    <w:rsid w:val="00CE4EE5"/>
    <w:rsid w:val="00CF10EB"/>
    <w:rsid w:val="00CF35F8"/>
    <w:rsid w:val="00CF5F4E"/>
    <w:rsid w:val="00D0462D"/>
    <w:rsid w:val="00D10A8A"/>
    <w:rsid w:val="00D11A4C"/>
    <w:rsid w:val="00D12127"/>
    <w:rsid w:val="00D12E1E"/>
    <w:rsid w:val="00D16FCB"/>
    <w:rsid w:val="00D22C6A"/>
    <w:rsid w:val="00D24108"/>
    <w:rsid w:val="00D277F2"/>
    <w:rsid w:val="00D308E5"/>
    <w:rsid w:val="00D3328D"/>
    <w:rsid w:val="00D3442E"/>
    <w:rsid w:val="00D356C9"/>
    <w:rsid w:val="00D40DAF"/>
    <w:rsid w:val="00D4684D"/>
    <w:rsid w:val="00D5617A"/>
    <w:rsid w:val="00D570A6"/>
    <w:rsid w:val="00D60018"/>
    <w:rsid w:val="00D6008C"/>
    <w:rsid w:val="00D63DCF"/>
    <w:rsid w:val="00D66503"/>
    <w:rsid w:val="00D75417"/>
    <w:rsid w:val="00D7741D"/>
    <w:rsid w:val="00D819CF"/>
    <w:rsid w:val="00D834FC"/>
    <w:rsid w:val="00D9276C"/>
    <w:rsid w:val="00D9393E"/>
    <w:rsid w:val="00D950E2"/>
    <w:rsid w:val="00D96E0B"/>
    <w:rsid w:val="00D97A9A"/>
    <w:rsid w:val="00D97B30"/>
    <w:rsid w:val="00DA2666"/>
    <w:rsid w:val="00DA7265"/>
    <w:rsid w:val="00DB48AC"/>
    <w:rsid w:val="00DC1B76"/>
    <w:rsid w:val="00DC215C"/>
    <w:rsid w:val="00DC42CD"/>
    <w:rsid w:val="00DC64A7"/>
    <w:rsid w:val="00DD4720"/>
    <w:rsid w:val="00DD55F9"/>
    <w:rsid w:val="00DD5AEF"/>
    <w:rsid w:val="00DE28E7"/>
    <w:rsid w:val="00DE2AED"/>
    <w:rsid w:val="00DE2F65"/>
    <w:rsid w:val="00DE37A9"/>
    <w:rsid w:val="00DE3E1B"/>
    <w:rsid w:val="00DE5B62"/>
    <w:rsid w:val="00DF1DA3"/>
    <w:rsid w:val="00DF362B"/>
    <w:rsid w:val="00DF5F14"/>
    <w:rsid w:val="00DF69D9"/>
    <w:rsid w:val="00E02813"/>
    <w:rsid w:val="00E0504F"/>
    <w:rsid w:val="00E07FDB"/>
    <w:rsid w:val="00E20B69"/>
    <w:rsid w:val="00E21BA1"/>
    <w:rsid w:val="00E26643"/>
    <w:rsid w:val="00E267C6"/>
    <w:rsid w:val="00E349D6"/>
    <w:rsid w:val="00E36D88"/>
    <w:rsid w:val="00E371BB"/>
    <w:rsid w:val="00E476BC"/>
    <w:rsid w:val="00E55F87"/>
    <w:rsid w:val="00E608B9"/>
    <w:rsid w:val="00E6212B"/>
    <w:rsid w:val="00E65D1F"/>
    <w:rsid w:val="00E67371"/>
    <w:rsid w:val="00E6768B"/>
    <w:rsid w:val="00E67A33"/>
    <w:rsid w:val="00E709B6"/>
    <w:rsid w:val="00E70E06"/>
    <w:rsid w:val="00E718BE"/>
    <w:rsid w:val="00E71C53"/>
    <w:rsid w:val="00E753CD"/>
    <w:rsid w:val="00E77348"/>
    <w:rsid w:val="00E814E3"/>
    <w:rsid w:val="00E8274E"/>
    <w:rsid w:val="00E83110"/>
    <w:rsid w:val="00E8312F"/>
    <w:rsid w:val="00E840A1"/>
    <w:rsid w:val="00E86103"/>
    <w:rsid w:val="00E94FCB"/>
    <w:rsid w:val="00EA3FDF"/>
    <w:rsid w:val="00EB0DC8"/>
    <w:rsid w:val="00EB6B14"/>
    <w:rsid w:val="00EB7C88"/>
    <w:rsid w:val="00EC0128"/>
    <w:rsid w:val="00EC1E91"/>
    <w:rsid w:val="00EC3C23"/>
    <w:rsid w:val="00EC3D8D"/>
    <w:rsid w:val="00ED0796"/>
    <w:rsid w:val="00ED30D5"/>
    <w:rsid w:val="00ED3C16"/>
    <w:rsid w:val="00ED3EC1"/>
    <w:rsid w:val="00ED43CC"/>
    <w:rsid w:val="00ED4835"/>
    <w:rsid w:val="00ED4BB0"/>
    <w:rsid w:val="00ED5F47"/>
    <w:rsid w:val="00EE168C"/>
    <w:rsid w:val="00EE1862"/>
    <w:rsid w:val="00EF0417"/>
    <w:rsid w:val="00EF154B"/>
    <w:rsid w:val="00EF45D2"/>
    <w:rsid w:val="00EF6E92"/>
    <w:rsid w:val="00F07EB2"/>
    <w:rsid w:val="00F120DB"/>
    <w:rsid w:val="00F124F8"/>
    <w:rsid w:val="00F14203"/>
    <w:rsid w:val="00F253DB"/>
    <w:rsid w:val="00F26F3D"/>
    <w:rsid w:val="00F32A39"/>
    <w:rsid w:val="00F340E8"/>
    <w:rsid w:val="00F35620"/>
    <w:rsid w:val="00F43861"/>
    <w:rsid w:val="00F51BB2"/>
    <w:rsid w:val="00F522F0"/>
    <w:rsid w:val="00F573A6"/>
    <w:rsid w:val="00F579D6"/>
    <w:rsid w:val="00F57F64"/>
    <w:rsid w:val="00F60C4C"/>
    <w:rsid w:val="00F652DA"/>
    <w:rsid w:val="00F676D3"/>
    <w:rsid w:val="00F67B48"/>
    <w:rsid w:val="00F67C74"/>
    <w:rsid w:val="00F7510C"/>
    <w:rsid w:val="00F765F0"/>
    <w:rsid w:val="00F766DD"/>
    <w:rsid w:val="00F80432"/>
    <w:rsid w:val="00F86D02"/>
    <w:rsid w:val="00F87761"/>
    <w:rsid w:val="00F903EB"/>
    <w:rsid w:val="00F918F6"/>
    <w:rsid w:val="00F93ECA"/>
    <w:rsid w:val="00F97CD7"/>
    <w:rsid w:val="00FA51AE"/>
    <w:rsid w:val="00FA52B6"/>
    <w:rsid w:val="00FA5301"/>
    <w:rsid w:val="00FA56E3"/>
    <w:rsid w:val="00FA6EA2"/>
    <w:rsid w:val="00FB49F2"/>
    <w:rsid w:val="00FB6A0C"/>
    <w:rsid w:val="00FB710C"/>
    <w:rsid w:val="00FC22C2"/>
    <w:rsid w:val="00FC408B"/>
    <w:rsid w:val="00FC5107"/>
    <w:rsid w:val="00FC75FC"/>
    <w:rsid w:val="00FD1777"/>
    <w:rsid w:val="00FD4BF5"/>
    <w:rsid w:val="00FD5858"/>
    <w:rsid w:val="00FD7451"/>
    <w:rsid w:val="00FE1CCD"/>
    <w:rsid w:val="00FF0D6E"/>
    <w:rsid w:val="00FF5C50"/>
    <w:rsid w:val="00FF6F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0D9AD"/>
  <w15:docId w15:val="{396BC6C1-2966-4105-87FB-B64C08B0E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lu1">
    <w:name w:val="heading 1"/>
    <w:basedOn w:val="Normal"/>
    <w:next w:val="Normal"/>
    <w:link w:val="Titlu1Caracter"/>
    <w:uiPriority w:val="9"/>
    <w:qFormat/>
    <w:rsid w:val="00A508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Normal"/>
    <w:link w:val="Titlu2Caracter"/>
    <w:uiPriority w:val="9"/>
    <w:semiHidden/>
    <w:unhideWhenUsed/>
    <w:qFormat/>
    <w:rsid w:val="00B833C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lu3">
    <w:name w:val="heading 3"/>
    <w:basedOn w:val="Normal"/>
    <w:next w:val="Normal"/>
    <w:link w:val="Titlu3Caracter"/>
    <w:uiPriority w:val="9"/>
    <w:unhideWhenUsed/>
    <w:qFormat/>
    <w:rsid w:val="007941C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6">
    <w:name w:val="heading 6"/>
    <w:basedOn w:val="Normal"/>
    <w:next w:val="Normal"/>
    <w:link w:val="Titlu6Caracter"/>
    <w:uiPriority w:val="9"/>
    <w:semiHidden/>
    <w:unhideWhenUsed/>
    <w:qFormat/>
    <w:rsid w:val="0003762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34"/>
    <w:qFormat/>
    <w:rsid w:val="00861294"/>
    <w:pPr>
      <w:ind w:left="720"/>
      <w:contextualSpacing/>
    </w:pPr>
  </w:style>
  <w:style w:type="character" w:styleId="Referincomentariu">
    <w:name w:val="annotation reference"/>
    <w:basedOn w:val="Fontdeparagrafimplicit"/>
    <w:uiPriority w:val="99"/>
    <w:semiHidden/>
    <w:unhideWhenUsed/>
    <w:rsid w:val="004B27D6"/>
    <w:rPr>
      <w:sz w:val="16"/>
      <w:szCs w:val="16"/>
    </w:rPr>
  </w:style>
  <w:style w:type="paragraph" w:styleId="Textcomentariu">
    <w:name w:val="annotation text"/>
    <w:basedOn w:val="Normal"/>
    <w:link w:val="TextcomentariuCaracter"/>
    <w:uiPriority w:val="99"/>
    <w:semiHidden/>
    <w:unhideWhenUsed/>
    <w:rsid w:val="004B27D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B27D6"/>
    <w:rPr>
      <w:sz w:val="20"/>
      <w:szCs w:val="20"/>
    </w:rPr>
  </w:style>
  <w:style w:type="paragraph" w:styleId="TextnBalon">
    <w:name w:val="Balloon Text"/>
    <w:basedOn w:val="Normal"/>
    <w:link w:val="TextnBalonCaracter"/>
    <w:uiPriority w:val="99"/>
    <w:semiHidden/>
    <w:unhideWhenUsed/>
    <w:rsid w:val="004B27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B27D6"/>
    <w:rPr>
      <w:rFonts w:ascii="Segoe UI" w:hAnsi="Segoe UI" w:cs="Segoe UI"/>
      <w:sz w:val="18"/>
      <w:szCs w:val="18"/>
    </w:rPr>
  </w:style>
  <w:style w:type="paragraph" w:styleId="SubiectComentariu">
    <w:name w:val="annotation subject"/>
    <w:basedOn w:val="Textcomentariu"/>
    <w:next w:val="Textcomentariu"/>
    <w:link w:val="SubiectComentariuCaracter"/>
    <w:uiPriority w:val="99"/>
    <w:semiHidden/>
    <w:unhideWhenUsed/>
    <w:rsid w:val="005D3287"/>
    <w:rPr>
      <w:b/>
      <w:bCs/>
    </w:rPr>
  </w:style>
  <w:style w:type="character" w:customStyle="1" w:styleId="SubiectComentariuCaracter">
    <w:name w:val="Subiect Comentariu Caracter"/>
    <w:basedOn w:val="TextcomentariuCaracter"/>
    <w:link w:val="SubiectComentariu"/>
    <w:uiPriority w:val="99"/>
    <w:semiHidden/>
    <w:rsid w:val="005D3287"/>
    <w:rPr>
      <w:b/>
      <w:bCs/>
      <w:sz w:val="20"/>
      <w:szCs w:val="20"/>
    </w:rPr>
  </w:style>
  <w:style w:type="table" w:styleId="Tabelgril">
    <w:name w:val="Table Grid"/>
    <w:basedOn w:val="TabelNormal"/>
    <w:uiPriority w:val="39"/>
    <w:rsid w:val="00B33FB2"/>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u3Caracter">
    <w:name w:val="Titlu 3 Caracter"/>
    <w:basedOn w:val="Fontdeparagrafimplicit"/>
    <w:link w:val="Titlu3"/>
    <w:uiPriority w:val="9"/>
    <w:rsid w:val="007941CC"/>
    <w:rPr>
      <w:rFonts w:asciiTheme="majorHAnsi" w:eastAsiaTheme="majorEastAsia" w:hAnsiTheme="majorHAnsi" w:cstheme="majorBidi"/>
      <w:color w:val="243F60" w:themeColor="accent1" w:themeShade="7F"/>
      <w:sz w:val="24"/>
      <w:szCs w:val="24"/>
    </w:rPr>
  </w:style>
  <w:style w:type="paragraph" w:customStyle="1" w:styleId="Listparagraf2">
    <w:name w:val="Listă paragraf2"/>
    <w:basedOn w:val="Normal"/>
    <w:uiPriority w:val="99"/>
    <w:rsid w:val="00087F0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087F01"/>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unhideWhenUsed/>
    <w:rsid w:val="00E70E06"/>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E70E06"/>
    <w:rPr>
      <w:sz w:val="20"/>
      <w:szCs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link w:val="BVIfnrChar1Char"/>
    <w:uiPriority w:val="99"/>
    <w:unhideWhenUsed/>
    <w:qFormat/>
    <w:rsid w:val="00E70E06"/>
    <w:rPr>
      <w:vertAlign w:val="superscript"/>
    </w:rPr>
  </w:style>
  <w:style w:type="character" w:customStyle="1" w:styleId="Titlu2Caracter">
    <w:name w:val="Titlu 2 Caracter"/>
    <w:basedOn w:val="Fontdeparagrafimplicit"/>
    <w:link w:val="Titlu2"/>
    <w:uiPriority w:val="9"/>
    <w:semiHidden/>
    <w:rsid w:val="00B833C1"/>
    <w:rPr>
      <w:rFonts w:asciiTheme="majorHAnsi" w:eastAsiaTheme="majorEastAsia" w:hAnsiTheme="majorHAnsi" w:cstheme="majorBidi"/>
      <w:color w:val="365F91" w:themeColor="accent1" w:themeShade="BF"/>
      <w:sz w:val="26"/>
      <w:szCs w:val="26"/>
    </w:rPr>
  </w:style>
  <w:style w:type="paragraph" w:customStyle="1" w:styleId="MainText">
    <w:name w:val="Main Text"/>
    <w:basedOn w:val="Normal"/>
    <w:autoRedefine/>
    <w:uiPriority w:val="99"/>
    <w:qFormat/>
    <w:rsid w:val="00E8274E"/>
    <w:pPr>
      <w:pBdr>
        <w:top w:val="single" w:sz="4" w:space="1" w:color="auto"/>
        <w:left w:val="single" w:sz="4" w:space="4" w:color="auto"/>
        <w:bottom w:val="single" w:sz="4" w:space="1" w:color="auto"/>
        <w:right w:val="single" w:sz="4" w:space="4" w:color="auto"/>
      </w:pBdr>
      <w:shd w:val="clear" w:color="auto" w:fill="FDE9D9" w:themeFill="accent6" w:themeFillTint="33"/>
      <w:tabs>
        <w:tab w:val="left" w:pos="0"/>
      </w:tabs>
      <w:spacing w:after="0" w:line="240" w:lineRule="auto"/>
      <w:jc w:val="both"/>
    </w:pPr>
    <w:rPr>
      <w:rFonts w:eastAsia="Times New Roman" w:cs="Times New Roman"/>
      <w:b/>
      <w:szCs w:val="24"/>
      <w:lang w:val="en-CA"/>
    </w:rPr>
  </w:style>
  <w:style w:type="character" w:customStyle="1" w:styleId="Titlu6Caracter">
    <w:name w:val="Titlu 6 Caracter"/>
    <w:basedOn w:val="Fontdeparagrafimplicit"/>
    <w:link w:val="Titlu6"/>
    <w:uiPriority w:val="9"/>
    <w:semiHidden/>
    <w:rsid w:val="0003762D"/>
    <w:rPr>
      <w:rFonts w:asciiTheme="majorHAnsi" w:eastAsiaTheme="majorEastAsia" w:hAnsiTheme="majorHAnsi" w:cstheme="majorBidi"/>
      <w:color w:val="243F60" w:themeColor="accent1" w:themeShade="7F"/>
    </w:rPr>
  </w:style>
  <w:style w:type="character" w:styleId="Hyperlink">
    <w:name w:val="Hyperlink"/>
    <w:uiPriority w:val="99"/>
    <w:rsid w:val="00B245D2"/>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B245D2"/>
    <w:pPr>
      <w:spacing w:after="160" w:line="240" w:lineRule="exact"/>
    </w:pPr>
    <w:rPr>
      <w:vertAlign w:val="superscript"/>
    </w:rPr>
  </w:style>
  <w:style w:type="paragraph" w:styleId="Corptext">
    <w:name w:val="Body Text"/>
    <w:basedOn w:val="Normal"/>
    <w:link w:val="CorptextCaracter"/>
    <w:uiPriority w:val="1"/>
    <w:qFormat/>
    <w:rsid w:val="00ED3C16"/>
    <w:pPr>
      <w:widowControl w:val="0"/>
      <w:spacing w:after="0" w:line="240" w:lineRule="auto"/>
    </w:pPr>
    <w:rPr>
      <w:rFonts w:ascii="Calibri" w:eastAsia="Calibri" w:hAnsi="Calibri" w:cs="Calibri"/>
      <w:sz w:val="20"/>
      <w:szCs w:val="20"/>
      <w:lang w:val="en-US"/>
    </w:rPr>
  </w:style>
  <w:style w:type="character" w:customStyle="1" w:styleId="CorptextCaracter">
    <w:name w:val="Corp text Caracter"/>
    <w:basedOn w:val="Fontdeparagrafimplicit"/>
    <w:link w:val="Corptext"/>
    <w:uiPriority w:val="1"/>
    <w:rsid w:val="00ED3C16"/>
    <w:rPr>
      <w:rFonts w:ascii="Calibri" w:eastAsia="Calibri" w:hAnsi="Calibri" w:cs="Calibri"/>
      <w:sz w:val="20"/>
      <w:szCs w:val="20"/>
      <w:lang w:val="en-US"/>
    </w:rPr>
  </w:style>
  <w:style w:type="paragraph" w:styleId="Antet">
    <w:name w:val="header"/>
    <w:basedOn w:val="Normal"/>
    <w:link w:val="AntetCaracter"/>
    <w:uiPriority w:val="99"/>
    <w:unhideWhenUsed/>
    <w:rsid w:val="00801CE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01CE0"/>
  </w:style>
  <w:style w:type="paragraph" w:styleId="Subsol">
    <w:name w:val="footer"/>
    <w:basedOn w:val="Normal"/>
    <w:link w:val="SubsolCaracter"/>
    <w:uiPriority w:val="99"/>
    <w:unhideWhenUsed/>
    <w:rsid w:val="00801CE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01CE0"/>
  </w:style>
  <w:style w:type="paragraph" w:styleId="NormalWeb">
    <w:name w:val="Normal (Web)"/>
    <w:basedOn w:val="Normal"/>
    <w:uiPriority w:val="99"/>
    <w:unhideWhenUsed/>
    <w:rsid w:val="00CE4EE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Robust">
    <w:name w:val="Strong"/>
    <w:basedOn w:val="Fontdeparagrafimplicit"/>
    <w:uiPriority w:val="22"/>
    <w:qFormat/>
    <w:rsid w:val="00CE4EE5"/>
    <w:rPr>
      <w:b/>
      <w:bCs/>
    </w:rPr>
  </w:style>
  <w:style w:type="paragraph" w:styleId="Revizuire">
    <w:name w:val="Revision"/>
    <w:hidden/>
    <w:uiPriority w:val="99"/>
    <w:semiHidden/>
    <w:rsid w:val="006D768D"/>
    <w:pPr>
      <w:spacing w:after="0" w:line="240" w:lineRule="auto"/>
    </w:pPr>
  </w:style>
  <w:style w:type="character" w:customStyle="1" w:styleId="Titlu1Caracter">
    <w:name w:val="Titlu 1 Caracter"/>
    <w:basedOn w:val="Fontdeparagrafimplicit"/>
    <w:link w:val="Titlu1"/>
    <w:uiPriority w:val="9"/>
    <w:rsid w:val="00A508B1"/>
    <w:rPr>
      <w:rFonts w:asciiTheme="majorHAnsi" w:eastAsiaTheme="majorEastAsia" w:hAnsiTheme="majorHAnsi" w:cstheme="majorBidi"/>
      <w:color w:val="365F91" w:themeColor="accent1" w:themeShade="BF"/>
      <w:sz w:val="32"/>
      <w:szCs w:val="32"/>
    </w:rPr>
  </w:style>
  <w:style w:type="paragraph" w:styleId="Titlucuprins">
    <w:name w:val="TOC Heading"/>
    <w:basedOn w:val="Titlu1"/>
    <w:next w:val="Normal"/>
    <w:uiPriority w:val="39"/>
    <w:unhideWhenUsed/>
    <w:qFormat/>
    <w:rsid w:val="00A508B1"/>
    <w:pPr>
      <w:spacing w:line="259" w:lineRule="auto"/>
      <w:outlineLvl w:val="9"/>
    </w:pPr>
    <w:rPr>
      <w:lang w:val="en-US"/>
    </w:rPr>
  </w:style>
  <w:style w:type="paragraph" w:styleId="Cuprins2">
    <w:name w:val="toc 2"/>
    <w:basedOn w:val="Normal"/>
    <w:next w:val="Normal"/>
    <w:autoRedefine/>
    <w:uiPriority w:val="39"/>
    <w:unhideWhenUsed/>
    <w:rsid w:val="00A508B1"/>
    <w:pPr>
      <w:spacing w:after="100"/>
      <w:ind w:left="220"/>
    </w:pPr>
  </w:style>
  <w:style w:type="paragraph" w:styleId="Cuprins1">
    <w:name w:val="toc 1"/>
    <w:basedOn w:val="Normal"/>
    <w:next w:val="Normal"/>
    <w:autoRedefine/>
    <w:uiPriority w:val="39"/>
    <w:unhideWhenUsed/>
    <w:rsid w:val="00A508B1"/>
    <w:pPr>
      <w:spacing w:after="100"/>
    </w:pPr>
  </w:style>
  <w:style w:type="paragraph" w:styleId="Cuprins3">
    <w:name w:val="toc 3"/>
    <w:basedOn w:val="Normal"/>
    <w:next w:val="Normal"/>
    <w:autoRedefine/>
    <w:uiPriority w:val="39"/>
    <w:unhideWhenUsed/>
    <w:rsid w:val="00D12127"/>
    <w:pPr>
      <w:spacing w:after="100"/>
      <w:ind w:left="440"/>
    </w:pPr>
  </w:style>
  <w:style w:type="character" w:customStyle="1" w:styleId="textexposedshow">
    <w:name w:val="text_exposed_show"/>
    <w:basedOn w:val="Fontdeparagrafimplicit"/>
    <w:rsid w:val="00E77348"/>
  </w:style>
  <w:style w:type="paragraph" w:customStyle="1" w:styleId="Text2">
    <w:name w:val="Text 2"/>
    <w:basedOn w:val="Normal"/>
    <w:rsid w:val="00697ADC"/>
    <w:pPr>
      <w:spacing w:before="60" w:after="60" w:line="240" w:lineRule="auto"/>
      <w:ind w:left="1417"/>
    </w:pPr>
    <w:rPr>
      <w:rFonts w:ascii="Times New Roman" w:eastAsia="Times New Roman" w:hAnsi="Times New Roman" w:cs="Times New Roman"/>
      <w:sz w:val="24"/>
      <w:szCs w:val="24"/>
      <w:lang w:val="en-GB"/>
    </w:rPr>
  </w:style>
  <w:style w:type="character" w:customStyle="1" w:styleId="hps">
    <w:name w:val="hps"/>
    <w:basedOn w:val="Fontdeparagrafimplicit"/>
    <w:uiPriority w:val="99"/>
    <w:rsid w:val="008D513E"/>
  </w:style>
  <w:style w:type="character" w:customStyle="1" w:styleId="atn">
    <w:name w:val="atn"/>
    <w:uiPriority w:val="99"/>
    <w:rsid w:val="008D513E"/>
  </w:style>
  <w:style w:type="paragraph" w:customStyle="1" w:styleId="TableParagraph">
    <w:name w:val="Table Paragraph"/>
    <w:basedOn w:val="Normal"/>
    <w:uiPriority w:val="99"/>
    <w:qFormat/>
    <w:rsid w:val="008D513E"/>
    <w:pPr>
      <w:widowControl w:val="0"/>
      <w:spacing w:after="0" w:line="240" w:lineRule="auto"/>
    </w:pPr>
    <w:rPr>
      <w:lang w:val="en-US"/>
    </w:rPr>
  </w:style>
  <w:style w:type="paragraph" w:customStyle="1" w:styleId="Default">
    <w:name w:val="Default"/>
    <w:uiPriority w:val="99"/>
    <w:rsid w:val="008D513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238483">
      <w:bodyDiv w:val="1"/>
      <w:marLeft w:val="0"/>
      <w:marRight w:val="0"/>
      <w:marTop w:val="0"/>
      <w:marBottom w:val="0"/>
      <w:divBdr>
        <w:top w:val="none" w:sz="0" w:space="0" w:color="auto"/>
        <w:left w:val="none" w:sz="0" w:space="0" w:color="auto"/>
        <w:bottom w:val="none" w:sz="0" w:space="0" w:color="auto"/>
        <w:right w:val="none" w:sz="0" w:space="0" w:color="auto"/>
      </w:divBdr>
    </w:div>
    <w:div w:id="605816615">
      <w:bodyDiv w:val="1"/>
      <w:marLeft w:val="0"/>
      <w:marRight w:val="0"/>
      <w:marTop w:val="0"/>
      <w:marBottom w:val="0"/>
      <w:divBdr>
        <w:top w:val="none" w:sz="0" w:space="0" w:color="auto"/>
        <w:left w:val="none" w:sz="0" w:space="0" w:color="auto"/>
        <w:bottom w:val="none" w:sz="0" w:space="0" w:color="auto"/>
        <w:right w:val="none" w:sz="0" w:space="0" w:color="auto"/>
      </w:divBdr>
    </w:div>
    <w:div w:id="607278042">
      <w:bodyDiv w:val="1"/>
      <w:marLeft w:val="0"/>
      <w:marRight w:val="0"/>
      <w:marTop w:val="0"/>
      <w:marBottom w:val="0"/>
      <w:divBdr>
        <w:top w:val="none" w:sz="0" w:space="0" w:color="auto"/>
        <w:left w:val="none" w:sz="0" w:space="0" w:color="auto"/>
        <w:bottom w:val="none" w:sz="0" w:space="0" w:color="auto"/>
        <w:right w:val="none" w:sz="0" w:space="0" w:color="auto"/>
      </w:divBdr>
    </w:div>
    <w:div w:id="763694700">
      <w:bodyDiv w:val="1"/>
      <w:marLeft w:val="0"/>
      <w:marRight w:val="0"/>
      <w:marTop w:val="0"/>
      <w:marBottom w:val="0"/>
      <w:divBdr>
        <w:top w:val="none" w:sz="0" w:space="0" w:color="auto"/>
        <w:left w:val="none" w:sz="0" w:space="0" w:color="auto"/>
        <w:bottom w:val="none" w:sz="0" w:space="0" w:color="auto"/>
        <w:right w:val="none" w:sz="0" w:space="0" w:color="auto"/>
      </w:divBdr>
    </w:div>
    <w:div w:id="997415681">
      <w:bodyDiv w:val="1"/>
      <w:marLeft w:val="0"/>
      <w:marRight w:val="0"/>
      <w:marTop w:val="0"/>
      <w:marBottom w:val="0"/>
      <w:divBdr>
        <w:top w:val="none" w:sz="0" w:space="0" w:color="auto"/>
        <w:left w:val="none" w:sz="0" w:space="0" w:color="auto"/>
        <w:bottom w:val="none" w:sz="0" w:space="0" w:color="auto"/>
        <w:right w:val="none" w:sz="0" w:space="0" w:color="auto"/>
      </w:divBdr>
    </w:div>
    <w:div w:id="1108738712">
      <w:bodyDiv w:val="1"/>
      <w:marLeft w:val="0"/>
      <w:marRight w:val="0"/>
      <w:marTop w:val="0"/>
      <w:marBottom w:val="0"/>
      <w:divBdr>
        <w:top w:val="none" w:sz="0" w:space="0" w:color="auto"/>
        <w:left w:val="none" w:sz="0" w:space="0" w:color="auto"/>
        <w:bottom w:val="none" w:sz="0" w:space="0" w:color="auto"/>
        <w:right w:val="none" w:sz="0" w:space="0" w:color="auto"/>
      </w:divBdr>
    </w:div>
    <w:div w:id="1225333147">
      <w:bodyDiv w:val="1"/>
      <w:marLeft w:val="0"/>
      <w:marRight w:val="0"/>
      <w:marTop w:val="0"/>
      <w:marBottom w:val="0"/>
      <w:divBdr>
        <w:top w:val="none" w:sz="0" w:space="0" w:color="auto"/>
        <w:left w:val="none" w:sz="0" w:space="0" w:color="auto"/>
        <w:bottom w:val="none" w:sz="0" w:space="0" w:color="auto"/>
        <w:right w:val="none" w:sz="0" w:space="0" w:color="auto"/>
      </w:divBdr>
    </w:div>
    <w:div w:id="1330597969">
      <w:bodyDiv w:val="1"/>
      <w:marLeft w:val="0"/>
      <w:marRight w:val="0"/>
      <w:marTop w:val="0"/>
      <w:marBottom w:val="0"/>
      <w:divBdr>
        <w:top w:val="none" w:sz="0" w:space="0" w:color="auto"/>
        <w:left w:val="none" w:sz="0" w:space="0" w:color="auto"/>
        <w:bottom w:val="none" w:sz="0" w:space="0" w:color="auto"/>
        <w:right w:val="none" w:sz="0" w:space="0" w:color="auto"/>
      </w:divBdr>
    </w:div>
    <w:div w:id="1768842236">
      <w:bodyDiv w:val="1"/>
      <w:marLeft w:val="0"/>
      <w:marRight w:val="0"/>
      <w:marTop w:val="0"/>
      <w:marBottom w:val="0"/>
      <w:divBdr>
        <w:top w:val="none" w:sz="0" w:space="0" w:color="auto"/>
        <w:left w:val="none" w:sz="0" w:space="0" w:color="auto"/>
        <w:bottom w:val="none" w:sz="0" w:space="0" w:color="auto"/>
        <w:right w:val="none" w:sz="0" w:space="0" w:color="auto"/>
      </w:divBdr>
    </w:div>
    <w:div w:id="1827429192">
      <w:bodyDiv w:val="1"/>
      <w:marLeft w:val="0"/>
      <w:marRight w:val="0"/>
      <w:marTop w:val="0"/>
      <w:marBottom w:val="0"/>
      <w:divBdr>
        <w:top w:val="none" w:sz="0" w:space="0" w:color="auto"/>
        <w:left w:val="none" w:sz="0" w:space="0" w:color="auto"/>
        <w:bottom w:val="none" w:sz="0" w:space="0" w:color="auto"/>
        <w:right w:val="none" w:sz="0" w:space="0" w:color="auto"/>
      </w:divBdr>
    </w:div>
    <w:div w:id="187249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1D174-123B-4AA3-8C06-3D39E995F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19</Pages>
  <Words>6498</Words>
  <Characters>37039</Characters>
  <Application>Microsoft Office Word</Application>
  <DocSecurity>0</DocSecurity>
  <Lines>308</Lines>
  <Paragraphs>86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amposdru</cp:lastModifiedBy>
  <cp:revision>148</cp:revision>
  <cp:lastPrinted>2016-03-02T08:07:00Z</cp:lastPrinted>
  <dcterms:created xsi:type="dcterms:W3CDTF">2017-08-21T09:35:00Z</dcterms:created>
  <dcterms:modified xsi:type="dcterms:W3CDTF">2017-12-28T12:08:00Z</dcterms:modified>
</cp:coreProperties>
</file>