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87F" w:rsidRDefault="005D287F" w:rsidP="00D40B91">
      <w:pPr>
        <w:spacing w:after="0" w:line="240" w:lineRule="auto"/>
        <w:jc w:val="center"/>
        <w:rPr>
          <w:rFonts w:ascii="Trebuchet MS" w:hAnsi="Trebuchet MS"/>
          <w:b/>
          <w:bCs/>
          <w:lang w:val="ro-RO"/>
        </w:rPr>
      </w:pPr>
    </w:p>
    <w:p w:rsidR="001C1249" w:rsidRPr="00346B46" w:rsidRDefault="00CE627B" w:rsidP="00D40B91">
      <w:pPr>
        <w:spacing w:after="0" w:line="240" w:lineRule="auto"/>
        <w:jc w:val="center"/>
        <w:rPr>
          <w:rFonts w:ascii="Trebuchet MS" w:hAnsi="Trebuchet MS"/>
          <w:b/>
          <w:bCs/>
          <w:lang w:val="ro-RO"/>
        </w:rPr>
      </w:pPr>
      <w:r w:rsidRPr="00346B46">
        <w:rPr>
          <w:rFonts w:ascii="Trebuchet MS" w:hAnsi="Trebuchet MS"/>
          <w:b/>
          <w:bCs/>
          <w:lang w:val="ro-RO"/>
        </w:rPr>
        <w:t>Secretariatul General al Guvernului</w:t>
      </w:r>
    </w:p>
    <w:p w:rsidR="00B016C4" w:rsidRPr="00346B46" w:rsidRDefault="00B016C4" w:rsidP="00D40B91">
      <w:pPr>
        <w:spacing w:after="0" w:line="240" w:lineRule="auto"/>
        <w:jc w:val="center"/>
        <w:rPr>
          <w:rFonts w:ascii="Trebuchet MS" w:hAnsi="Trebuchet MS"/>
        </w:rPr>
      </w:pPr>
    </w:p>
    <w:tbl>
      <w:tblPr>
        <w:tblStyle w:val="TableGrid"/>
        <w:tblW w:w="4775" w:type="pct"/>
        <w:jc w:val="center"/>
        <w:tblLook w:val="04A0" w:firstRow="1" w:lastRow="0" w:firstColumn="1" w:lastColumn="0" w:noHBand="0" w:noVBand="1"/>
      </w:tblPr>
      <w:tblGrid>
        <w:gridCol w:w="956"/>
        <w:gridCol w:w="1877"/>
        <w:gridCol w:w="1701"/>
        <w:gridCol w:w="1842"/>
        <w:gridCol w:w="2267"/>
        <w:gridCol w:w="1613"/>
        <w:gridCol w:w="2834"/>
        <w:gridCol w:w="1900"/>
      </w:tblGrid>
      <w:tr w:rsidR="003D237F" w:rsidRPr="00346B46" w:rsidTr="003D237F">
        <w:trPr>
          <w:jc w:val="center"/>
        </w:trPr>
        <w:tc>
          <w:tcPr>
            <w:tcW w:w="955" w:type="dxa"/>
          </w:tcPr>
          <w:p w:rsidR="003D237F" w:rsidRPr="00346B46" w:rsidRDefault="003D237F" w:rsidP="005579E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46B46">
              <w:rPr>
                <w:rFonts w:ascii="Trebuchet MS" w:hAnsi="Trebuchet MS"/>
                <w:b/>
                <w:lang w:val="ro-RO"/>
              </w:rPr>
              <w:t>Cod proiect</w:t>
            </w:r>
          </w:p>
        </w:tc>
        <w:tc>
          <w:tcPr>
            <w:tcW w:w="1877" w:type="dxa"/>
          </w:tcPr>
          <w:p w:rsidR="003D237F" w:rsidRPr="00346B46" w:rsidRDefault="003D237F" w:rsidP="005579E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46B46">
              <w:rPr>
                <w:rFonts w:ascii="Trebuchet MS" w:hAnsi="Trebuchet MS"/>
                <w:b/>
                <w:lang w:val="ro-RO"/>
              </w:rPr>
              <w:t>Titlul proiectului</w:t>
            </w:r>
          </w:p>
        </w:tc>
        <w:tc>
          <w:tcPr>
            <w:tcW w:w="1701" w:type="dxa"/>
          </w:tcPr>
          <w:p w:rsidR="003D237F" w:rsidRPr="00346B46" w:rsidRDefault="003D237F" w:rsidP="005579E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46B46">
              <w:rPr>
                <w:rFonts w:ascii="Trebuchet MS" w:hAnsi="Trebuchet MS"/>
                <w:b/>
                <w:lang w:val="ro-RO"/>
              </w:rPr>
              <w:t>Durata de implementare</w:t>
            </w:r>
          </w:p>
        </w:tc>
        <w:tc>
          <w:tcPr>
            <w:tcW w:w="1842" w:type="dxa"/>
          </w:tcPr>
          <w:p w:rsidR="003D237F" w:rsidRPr="00346B46" w:rsidRDefault="003D237F" w:rsidP="005579E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46B46">
              <w:rPr>
                <w:rFonts w:ascii="Trebuchet MS" w:hAnsi="Trebuchet MS"/>
                <w:b/>
                <w:lang w:val="ro-RO"/>
              </w:rPr>
              <w:t>Obiectivul specific</w:t>
            </w:r>
          </w:p>
        </w:tc>
        <w:tc>
          <w:tcPr>
            <w:tcW w:w="2267" w:type="dxa"/>
          </w:tcPr>
          <w:p w:rsidR="003D237F" w:rsidRPr="00346B46" w:rsidRDefault="003D237F" w:rsidP="005579E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46B46">
              <w:rPr>
                <w:rFonts w:ascii="Trebuchet MS" w:hAnsi="Trebuchet MS"/>
                <w:b/>
                <w:lang w:val="ro-RO"/>
              </w:rPr>
              <w:t>Scopul proiectului</w:t>
            </w:r>
          </w:p>
        </w:tc>
        <w:tc>
          <w:tcPr>
            <w:tcW w:w="1613" w:type="dxa"/>
          </w:tcPr>
          <w:p w:rsidR="003D237F" w:rsidRDefault="003D237F" w:rsidP="005579E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46B46">
              <w:rPr>
                <w:rFonts w:ascii="Trebuchet MS" w:hAnsi="Trebuchet MS"/>
                <w:b/>
                <w:lang w:val="ro-RO"/>
              </w:rPr>
              <w:t>Valoarea totală</w:t>
            </w:r>
          </w:p>
          <w:p w:rsidR="003D237F" w:rsidRPr="00346B46" w:rsidRDefault="003D237F" w:rsidP="005579E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>
              <w:rPr>
                <w:rFonts w:ascii="Trebuchet MS" w:hAnsi="Trebuchet MS"/>
                <w:b/>
                <w:lang w:val="ro-RO"/>
              </w:rPr>
              <w:t>(lei)</w:t>
            </w:r>
          </w:p>
        </w:tc>
        <w:tc>
          <w:tcPr>
            <w:tcW w:w="2834" w:type="dxa"/>
          </w:tcPr>
          <w:p w:rsidR="003D237F" w:rsidRPr="00346B46" w:rsidRDefault="003D237F" w:rsidP="005579E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46B46">
              <w:rPr>
                <w:rFonts w:ascii="Trebuchet MS" w:hAnsi="Trebuchet MS"/>
                <w:b/>
                <w:lang w:val="ro-RO"/>
              </w:rPr>
              <w:t>Rezultate</w:t>
            </w:r>
          </w:p>
        </w:tc>
        <w:tc>
          <w:tcPr>
            <w:tcW w:w="1900" w:type="dxa"/>
          </w:tcPr>
          <w:p w:rsidR="003D237F" w:rsidRPr="00346B46" w:rsidRDefault="003D237F" w:rsidP="005579E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46B46">
              <w:rPr>
                <w:rFonts w:ascii="Trebuchet MS" w:hAnsi="Trebuchet MS"/>
                <w:b/>
                <w:lang w:val="ro-RO"/>
              </w:rPr>
              <w:t>Partener (dacă este cazul)</w:t>
            </w:r>
          </w:p>
        </w:tc>
      </w:tr>
      <w:tr w:rsidR="003D237F" w:rsidRPr="00346B46" w:rsidTr="003D237F">
        <w:trPr>
          <w:jc w:val="center"/>
        </w:trPr>
        <w:tc>
          <w:tcPr>
            <w:tcW w:w="955" w:type="dxa"/>
          </w:tcPr>
          <w:p w:rsidR="003D237F" w:rsidRPr="00346B46" w:rsidRDefault="003D237F" w:rsidP="00D303EE">
            <w:pPr>
              <w:rPr>
                <w:rFonts w:ascii="Trebuchet MS" w:hAnsi="Trebuchet MS"/>
                <w:b/>
                <w:bCs/>
                <w:lang w:val="ro-RO"/>
              </w:rPr>
            </w:pPr>
            <w:r w:rsidRPr="00346B46">
              <w:rPr>
                <w:rFonts w:ascii="Trebuchet MS" w:hAnsi="Trebuchet MS"/>
                <w:b/>
                <w:bCs/>
                <w:lang w:val="ro-RO"/>
              </w:rPr>
              <w:t>SIPOCA 11</w:t>
            </w:r>
          </w:p>
        </w:tc>
        <w:tc>
          <w:tcPr>
            <w:tcW w:w="1877" w:type="dxa"/>
          </w:tcPr>
          <w:p w:rsidR="003D237F" w:rsidRPr="00346B46" w:rsidRDefault="003D237F" w:rsidP="00D303EE">
            <w:pPr>
              <w:rPr>
                <w:rFonts w:ascii="Trebuchet MS" w:hAnsi="Trebuchet MS"/>
                <w:b/>
                <w:bCs/>
              </w:rPr>
            </w:pPr>
            <w:r w:rsidRPr="00346B46">
              <w:rPr>
                <w:rFonts w:ascii="Trebuchet MS" w:hAnsi="Trebuchet MS"/>
                <w:b/>
                <w:bCs/>
                <w:lang w:val="ro-RO"/>
              </w:rPr>
              <w:t xml:space="preserve">”Starea Națiunii. Construirea unui instrument inovator pentru fundamentarea politicilor publice” </w:t>
            </w:r>
          </w:p>
          <w:p w:rsidR="003D237F" w:rsidRPr="00346B46" w:rsidRDefault="003D237F">
            <w:pPr>
              <w:rPr>
                <w:rFonts w:ascii="Trebuchet MS" w:hAnsi="Trebuchet MS"/>
                <w:lang w:val="ro-RO"/>
              </w:rPr>
            </w:pPr>
          </w:p>
        </w:tc>
        <w:tc>
          <w:tcPr>
            <w:tcW w:w="1701" w:type="dxa"/>
          </w:tcPr>
          <w:p w:rsidR="003D237F" w:rsidRDefault="003D237F" w:rsidP="00D62C87">
            <w:pPr>
              <w:jc w:val="both"/>
              <w:rPr>
                <w:rFonts w:ascii="Trebuchet MS" w:hAnsi="Trebuchet MS"/>
                <w:lang w:val="ro-RO"/>
              </w:rPr>
            </w:pPr>
          </w:p>
          <w:p w:rsidR="003D237F" w:rsidRDefault="003D237F" w:rsidP="00D62C87">
            <w:pPr>
              <w:jc w:val="both"/>
              <w:rPr>
                <w:rFonts w:ascii="Trebuchet MS" w:hAnsi="Trebuchet MS"/>
                <w:lang w:val="ro-RO"/>
              </w:rPr>
            </w:pPr>
          </w:p>
          <w:p w:rsidR="003D237F" w:rsidRDefault="003D237F" w:rsidP="00D62C87">
            <w:pPr>
              <w:jc w:val="both"/>
              <w:rPr>
                <w:rFonts w:ascii="Trebuchet MS" w:hAnsi="Trebuchet MS"/>
                <w:lang w:val="ro-RO"/>
              </w:rPr>
            </w:pPr>
          </w:p>
          <w:p w:rsidR="003D237F" w:rsidRPr="00346B46" w:rsidRDefault="003D237F" w:rsidP="00D62C87">
            <w:pPr>
              <w:jc w:val="both"/>
              <w:rPr>
                <w:rFonts w:ascii="Trebuchet MS" w:hAnsi="Trebuchet MS"/>
              </w:rPr>
            </w:pPr>
            <w:r w:rsidRPr="00346B46">
              <w:rPr>
                <w:rFonts w:ascii="Trebuchet MS" w:hAnsi="Trebuchet MS"/>
                <w:lang w:val="ro-RO"/>
              </w:rPr>
              <w:t>7.04.2016-7.04.2019</w:t>
            </w:r>
          </w:p>
          <w:p w:rsidR="003D237F" w:rsidRPr="00346B46" w:rsidRDefault="003D237F" w:rsidP="00564310">
            <w:pPr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1842" w:type="dxa"/>
          </w:tcPr>
          <w:p w:rsidR="003D237F" w:rsidRPr="00346B46" w:rsidRDefault="003D237F" w:rsidP="002F5742">
            <w:pPr>
              <w:rPr>
                <w:rFonts w:ascii="Trebuchet MS" w:hAnsi="Trebuchet MS"/>
                <w:lang w:val="ro-RO"/>
              </w:rPr>
            </w:pPr>
            <w:r w:rsidRPr="00346B46">
              <w:rPr>
                <w:rFonts w:ascii="Trebuchet MS" w:hAnsi="Trebuchet MS"/>
                <w:lang w:val="ro-RO"/>
              </w:rPr>
              <w:t>Dezvoltarea și introducerea de sisteme și standarde comune în administrația publică ce optimizează procesele decizionale orientate către cetățeni și mediul de afaceri, în concordanță cu SCAP</w:t>
            </w:r>
          </w:p>
        </w:tc>
        <w:tc>
          <w:tcPr>
            <w:tcW w:w="2267" w:type="dxa"/>
          </w:tcPr>
          <w:p w:rsidR="003D237F" w:rsidRPr="00EE2A9E" w:rsidRDefault="003D237F" w:rsidP="00D303EE">
            <w:pPr>
              <w:rPr>
                <w:rFonts w:ascii="Trebuchet MS" w:hAnsi="Trebuchet MS"/>
                <w:lang w:val="ro-RO"/>
              </w:rPr>
            </w:pPr>
            <w:r w:rsidRPr="00EE2A9E">
              <w:rPr>
                <w:rFonts w:ascii="Trebuchet MS" w:hAnsi="Trebuchet MS"/>
                <w:lang w:val="ro-RO"/>
              </w:rPr>
              <w:t xml:space="preserve">Scopul proiectului este de a dezvolta și a introduce la nivelul Secretariatului General al Guvernului un agregator de date statistice multidisciplinare, care va avea ca principal beneficiu fundamentarea riguroasă și obiectivă  a proceselor decizionale și a documentelor strategice elaborate în administrația publică. </w:t>
            </w:r>
          </w:p>
          <w:p w:rsidR="003D237F" w:rsidRPr="00346B46" w:rsidRDefault="003D237F" w:rsidP="00D303EE">
            <w:pPr>
              <w:rPr>
                <w:rFonts w:ascii="Trebuchet MS" w:hAnsi="Trebuchet MS"/>
                <w:i/>
                <w:lang w:val="ro-RO"/>
              </w:rPr>
            </w:pPr>
          </w:p>
          <w:p w:rsidR="003D237F" w:rsidRPr="00346B46" w:rsidRDefault="003D237F" w:rsidP="00D303EE">
            <w:pPr>
              <w:rPr>
                <w:rFonts w:ascii="Trebuchet MS" w:hAnsi="Trebuchet MS"/>
                <w:i/>
                <w:lang w:val="ro-RO"/>
              </w:rPr>
            </w:pPr>
          </w:p>
          <w:p w:rsidR="003D237F" w:rsidRPr="00346B46" w:rsidRDefault="003D237F" w:rsidP="00D303EE">
            <w:pPr>
              <w:rPr>
                <w:rFonts w:ascii="Trebuchet MS" w:hAnsi="Trebuchet MS"/>
                <w:i/>
                <w:lang w:val="ro-RO"/>
              </w:rPr>
            </w:pPr>
          </w:p>
          <w:p w:rsidR="003D237F" w:rsidRPr="00346B46" w:rsidRDefault="003D237F">
            <w:pPr>
              <w:rPr>
                <w:rFonts w:ascii="Trebuchet MS" w:hAnsi="Trebuchet MS"/>
                <w:lang w:val="ro-RO"/>
              </w:rPr>
            </w:pPr>
          </w:p>
        </w:tc>
        <w:tc>
          <w:tcPr>
            <w:tcW w:w="1613" w:type="dxa"/>
          </w:tcPr>
          <w:p w:rsidR="003D237F" w:rsidRDefault="003D237F" w:rsidP="009566F6">
            <w:pPr>
              <w:rPr>
                <w:rFonts w:ascii="Trebuchet MS" w:hAnsi="Trebuchet MS"/>
                <w:lang w:val="hr-HR"/>
              </w:rPr>
            </w:pPr>
          </w:p>
          <w:p w:rsidR="003D237F" w:rsidRDefault="003D237F" w:rsidP="009566F6">
            <w:pPr>
              <w:rPr>
                <w:rFonts w:ascii="Trebuchet MS" w:hAnsi="Trebuchet MS"/>
                <w:lang w:val="hr-HR"/>
              </w:rPr>
            </w:pPr>
          </w:p>
          <w:p w:rsidR="003D237F" w:rsidRDefault="003D237F" w:rsidP="009566F6">
            <w:pPr>
              <w:rPr>
                <w:rFonts w:ascii="Trebuchet MS" w:hAnsi="Trebuchet MS"/>
                <w:lang w:val="hr-HR"/>
              </w:rPr>
            </w:pPr>
          </w:p>
          <w:p w:rsidR="003D237F" w:rsidRDefault="003D237F" w:rsidP="009566F6">
            <w:pPr>
              <w:rPr>
                <w:rFonts w:ascii="Trebuchet MS" w:hAnsi="Trebuchet MS"/>
                <w:lang w:val="hr-HR"/>
              </w:rPr>
            </w:pPr>
          </w:p>
          <w:p w:rsidR="003D237F" w:rsidRDefault="003D237F" w:rsidP="009566F6">
            <w:pPr>
              <w:rPr>
                <w:rFonts w:ascii="Trebuchet MS" w:hAnsi="Trebuchet MS"/>
                <w:lang w:val="hr-HR"/>
              </w:rPr>
            </w:pPr>
          </w:p>
          <w:p w:rsidR="003D237F" w:rsidRPr="00346B46" w:rsidRDefault="003D237F" w:rsidP="009566F6">
            <w:pPr>
              <w:rPr>
                <w:rFonts w:ascii="Trebuchet MS" w:hAnsi="Trebuchet MS"/>
              </w:rPr>
            </w:pPr>
            <w:r w:rsidRPr="00346B46">
              <w:rPr>
                <w:rFonts w:ascii="Trebuchet MS" w:hAnsi="Trebuchet MS"/>
                <w:lang w:val="hr-HR"/>
              </w:rPr>
              <w:t xml:space="preserve">16.153.459,14 </w:t>
            </w:r>
          </w:p>
          <w:p w:rsidR="003D237F" w:rsidRPr="00346B46" w:rsidRDefault="003D237F">
            <w:pPr>
              <w:rPr>
                <w:rFonts w:ascii="Trebuchet MS" w:hAnsi="Trebuchet MS"/>
                <w:lang w:val="ro-RO"/>
              </w:rPr>
            </w:pPr>
          </w:p>
        </w:tc>
        <w:tc>
          <w:tcPr>
            <w:tcW w:w="2834" w:type="dxa"/>
          </w:tcPr>
          <w:p w:rsidR="003D237F" w:rsidRPr="00EE2A9E" w:rsidRDefault="003D237F" w:rsidP="0098304C">
            <w:pPr>
              <w:rPr>
                <w:rFonts w:ascii="Trebuchet MS" w:hAnsi="Trebuchet MS"/>
                <w:bCs/>
                <w:iCs/>
              </w:rPr>
            </w:pPr>
            <w:r w:rsidRPr="00EE2A9E">
              <w:rPr>
                <w:rFonts w:ascii="Trebuchet MS" w:hAnsi="Trebuchet MS"/>
                <w:bCs/>
                <w:iCs/>
                <w:lang w:val="ro-RO"/>
              </w:rPr>
              <w:t xml:space="preserve">1. Sistem de indicatori </w:t>
            </w:r>
            <w:proofErr w:type="spellStart"/>
            <w:r w:rsidRPr="00EE2A9E">
              <w:rPr>
                <w:rFonts w:ascii="Trebuchet MS" w:hAnsi="Trebuchet MS"/>
                <w:bCs/>
                <w:iCs/>
                <w:lang w:val="ro-RO"/>
              </w:rPr>
              <w:t>socio</w:t>
            </w:r>
            <w:proofErr w:type="spellEnd"/>
            <w:r w:rsidRPr="00EE2A9E">
              <w:rPr>
                <w:rFonts w:ascii="Trebuchet MS" w:hAnsi="Trebuchet MS"/>
                <w:bCs/>
                <w:iCs/>
                <w:lang w:val="ro-RO"/>
              </w:rPr>
              <w:t>-economici pentru fundamentarea deciziilor politice și metodologie de măsurare a indicatorilor (un singur document-rezultat)</w:t>
            </w:r>
          </w:p>
          <w:p w:rsidR="003D237F" w:rsidRDefault="003D237F" w:rsidP="0098304C">
            <w:pPr>
              <w:rPr>
                <w:rFonts w:ascii="Trebuchet MS" w:hAnsi="Trebuchet MS"/>
                <w:lang w:val="ro-RO"/>
              </w:rPr>
            </w:pPr>
          </w:p>
          <w:p w:rsidR="003D237F" w:rsidRPr="00346B46" w:rsidRDefault="003D237F" w:rsidP="0098304C">
            <w:pPr>
              <w:rPr>
                <w:rFonts w:ascii="Trebuchet MS" w:hAnsi="Trebuchet MS"/>
              </w:rPr>
            </w:pPr>
            <w:r w:rsidRPr="00346B46">
              <w:rPr>
                <w:rFonts w:ascii="Trebuchet MS" w:hAnsi="Trebuchet MS"/>
                <w:lang w:val="ro-RO"/>
              </w:rPr>
              <w:t xml:space="preserve">2. Agregator de date statistice Starea Națiunii (baza de date cu date </w:t>
            </w:r>
            <w:proofErr w:type="spellStart"/>
            <w:r w:rsidRPr="00346B46">
              <w:rPr>
                <w:rFonts w:ascii="Trebuchet MS" w:hAnsi="Trebuchet MS"/>
                <w:lang w:val="ro-RO"/>
              </w:rPr>
              <w:t>socio</w:t>
            </w:r>
            <w:proofErr w:type="spellEnd"/>
            <w:r w:rsidRPr="00346B46">
              <w:rPr>
                <w:rFonts w:ascii="Trebuchet MS" w:hAnsi="Trebuchet MS"/>
                <w:lang w:val="ro-RO"/>
              </w:rPr>
              <w:t>-eco</w:t>
            </w:r>
            <w:r>
              <w:rPr>
                <w:rFonts w:ascii="Trebuchet MS" w:hAnsi="Trebuchet MS"/>
                <w:lang w:val="ro-RO"/>
              </w:rPr>
              <w:t xml:space="preserve">nomice agregate si sintetizate - </w:t>
            </w:r>
            <w:r w:rsidRPr="00346B46">
              <w:rPr>
                <w:rFonts w:ascii="Trebuchet MS" w:hAnsi="Trebuchet MS"/>
                <w:lang w:val="ro-RO"/>
              </w:rPr>
              <w:t>date publice disponibile)</w:t>
            </w:r>
          </w:p>
          <w:p w:rsidR="003D237F" w:rsidRDefault="003D237F" w:rsidP="0098304C">
            <w:pPr>
              <w:rPr>
                <w:rFonts w:ascii="Trebuchet MS" w:hAnsi="Trebuchet MS"/>
                <w:lang w:val="ro-RO"/>
              </w:rPr>
            </w:pPr>
          </w:p>
          <w:p w:rsidR="003D237F" w:rsidRPr="00346B46" w:rsidRDefault="003D237F" w:rsidP="0098304C">
            <w:pPr>
              <w:rPr>
                <w:rFonts w:ascii="Trebuchet MS" w:hAnsi="Trebuchet MS"/>
              </w:rPr>
            </w:pPr>
            <w:r w:rsidRPr="00346B46">
              <w:rPr>
                <w:rFonts w:ascii="Trebuchet MS" w:hAnsi="Trebuchet MS"/>
                <w:lang w:val="ro-RO"/>
              </w:rPr>
              <w:t>3. Date colectate privind percepția publică (barometre ale opiniei publice implementate periodic)</w:t>
            </w:r>
          </w:p>
          <w:p w:rsidR="003D237F" w:rsidRDefault="003D237F" w:rsidP="00B016C4">
            <w:pPr>
              <w:rPr>
                <w:rFonts w:ascii="Trebuchet MS" w:hAnsi="Trebuchet MS"/>
                <w:lang w:val="ro-RO"/>
              </w:rPr>
            </w:pPr>
          </w:p>
          <w:p w:rsidR="003D237F" w:rsidRPr="00346B46" w:rsidRDefault="003D237F" w:rsidP="00B016C4">
            <w:pPr>
              <w:rPr>
                <w:rFonts w:ascii="Trebuchet MS" w:hAnsi="Trebuchet MS"/>
                <w:lang w:val="ro-RO"/>
              </w:rPr>
            </w:pPr>
            <w:r w:rsidRPr="00346B46">
              <w:rPr>
                <w:rFonts w:ascii="Trebuchet MS" w:hAnsi="Trebuchet MS"/>
                <w:lang w:val="ro-RO"/>
              </w:rPr>
              <w:t>4. Proiect de politică publică referitoare la agregator</w:t>
            </w:r>
          </w:p>
        </w:tc>
        <w:tc>
          <w:tcPr>
            <w:tcW w:w="1900" w:type="dxa"/>
          </w:tcPr>
          <w:p w:rsidR="003D237F" w:rsidRPr="00346B46" w:rsidRDefault="003D237F">
            <w:pPr>
              <w:rPr>
                <w:rFonts w:ascii="Trebuchet MS" w:hAnsi="Trebuchet MS"/>
                <w:lang w:val="ro-RO"/>
              </w:rPr>
            </w:pPr>
            <w:r w:rsidRPr="00346B46">
              <w:rPr>
                <w:rFonts w:ascii="Trebuchet MS" w:hAnsi="Trebuchet MS"/>
                <w:lang w:val="ro-RO"/>
              </w:rPr>
              <w:t>Școala Națională de Studii Politice și Administrative</w:t>
            </w:r>
          </w:p>
        </w:tc>
      </w:tr>
    </w:tbl>
    <w:p w:rsidR="008E443B" w:rsidRPr="00346B46" w:rsidRDefault="008E443B" w:rsidP="008E443B">
      <w:pPr>
        <w:rPr>
          <w:rFonts w:ascii="Trebuchet MS" w:hAnsi="Trebuchet MS"/>
          <w:lang w:val="ro-RO"/>
        </w:rPr>
      </w:pPr>
    </w:p>
    <w:p w:rsidR="000417B2" w:rsidRPr="00346B46" w:rsidRDefault="000417B2" w:rsidP="000417B2">
      <w:pPr>
        <w:jc w:val="both"/>
        <w:rPr>
          <w:rFonts w:ascii="Trebuchet MS" w:hAnsi="Trebuchet MS" w:cs="Tahoma"/>
          <w:lang w:val="ro-RO"/>
        </w:rPr>
      </w:pPr>
      <w:r w:rsidRPr="00346B46">
        <w:rPr>
          <w:rFonts w:ascii="Trebuchet MS" w:hAnsi="Trebuchet MS" w:cs="Tahoma"/>
          <w:lang w:val="ro-RO"/>
        </w:rPr>
        <w:t xml:space="preserve">Mai multe </w:t>
      </w:r>
      <w:proofErr w:type="spellStart"/>
      <w:r w:rsidRPr="00346B46">
        <w:rPr>
          <w:rFonts w:ascii="Trebuchet MS" w:hAnsi="Trebuchet MS" w:cs="Tahoma"/>
          <w:lang w:val="ro-RO"/>
        </w:rPr>
        <w:t>informaţii</w:t>
      </w:r>
      <w:proofErr w:type="spellEnd"/>
      <w:r w:rsidRPr="00346B46">
        <w:rPr>
          <w:rFonts w:ascii="Trebuchet MS" w:hAnsi="Trebuchet MS" w:cs="Tahoma"/>
          <w:lang w:val="ro-RO"/>
        </w:rPr>
        <w:t xml:space="preserve">, </w:t>
      </w:r>
      <w:proofErr w:type="spellStart"/>
      <w:r w:rsidRPr="00346B46">
        <w:rPr>
          <w:rFonts w:ascii="Trebuchet MS" w:hAnsi="Trebuchet MS" w:cs="Tahoma"/>
          <w:lang w:val="ro-RO"/>
        </w:rPr>
        <w:t>puteţi</w:t>
      </w:r>
      <w:proofErr w:type="spellEnd"/>
      <w:r w:rsidRPr="00346B46">
        <w:rPr>
          <w:rFonts w:ascii="Trebuchet MS" w:hAnsi="Trebuchet MS" w:cs="Tahoma"/>
          <w:lang w:val="ro-RO"/>
        </w:rPr>
        <w:t xml:space="preserve"> afla accesând următorul link:</w:t>
      </w:r>
    </w:p>
    <w:p w:rsidR="00A3242D" w:rsidRDefault="000A051B" w:rsidP="00A3242D">
      <w:pPr>
        <w:spacing w:after="0" w:line="240" w:lineRule="auto"/>
      </w:pPr>
      <w:hyperlink r:id="rId8" w:tgtFrame="_blank" w:history="1">
        <w:r w:rsidR="00A3242D">
          <w:rPr>
            <w:rStyle w:val="Hyperlink"/>
            <w:rFonts w:ascii="Calibri" w:hAnsi="Calibri"/>
            <w:color w:val="954F72"/>
            <w:shd w:val="clear" w:color="auto" w:fill="FFFFFF"/>
            <w:lang w:val="en-GB"/>
          </w:rPr>
          <w:t>http://starea-natiunii.ro/ro/</w:t>
        </w:r>
      </w:hyperlink>
    </w:p>
    <w:p w:rsidR="00A3242D" w:rsidRDefault="00A3242D" w:rsidP="006A7AFE">
      <w:pPr>
        <w:spacing w:after="0" w:line="240" w:lineRule="auto"/>
        <w:jc w:val="center"/>
      </w:pPr>
    </w:p>
    <w:p w:rsidR="007D6D21" w:rsidRDefault="007D6D21" w:rsidP="006A7AFE">
      <w:pPr>
        <w:spacing w:after="0" w:line="240" w:lineRule="auto"/>
        <w:jc w:val="center"/>
        <w:rPr>
          <w:rFonts w:ascii="Trebuchet MS" w:hAnsi="Trebuchet MS"/>
          <w:b/>
          <w:lang w:val="en-GB"/>
        </w:rPr>
      </w:pPr>
    </w:p>
    <w:p w:rsidR="006A7AFE" w:rsidRPr="00346B46" w:rsidRDefault="006A7AFE" w:rsidP="006A7AFE">
      <w:pPr>
        <w:spacing w:after="0" w:line="240" w:lineRule="auto"/>
        <w:jc w:val="center"/>
        <w:rPr>
          <w:rFonts w:ascii="Trebuchet MS" w:hAnsi="Trebuchet MS"/>
          <w:color w:val="212121"/>
          <w:lang w:val="en-GB"/>
        </w:rPr>
      </w:pPr>
      <w:r w:rsidRPr="00346B46">
        <w:rPr>
          <w:rFonts w:ascii="Trebuchet MS" w:hAnsi="Trebuchet MS"/>
          <w:b/>
          <w:lang w:val="en-GB"/>
        </w:rPr>
        <w:t>The General Secretariat of the Government</w:t>
      </w:r>
    </w:p>
    <w:p w:rsidR="006A7AFE" w:rsidRPr="00346B46" w:rsidRDefault="006A7AFE" w:rsidP="006A7AFE">
      <w:pPr>
        <w:spacing w:after="0" w:line="240" w:lineRule="auto"/>
        <w:jc w:val="center"/>
        <w:rPr>
          <w:rFonts w:ascii="Trebuchet MS" w:hAnsi="Trebuchet MS"/>
          <w:lang w:val="en-GB"/>
        </w:rPr>
      </w:pPr>
    </w:p>
    <w:tbl>
      <w:tblPr>
        <w:tblStyle w:val="TableGrid"/>
        <w:tblW w:w="4716" w:type="pct"/>
        <w:jc w:val="center"/>
        <w:tblLook w:val="04A0" w:firstRow="1" w:lastRow="0" w:firstColumn="1" w:lastColumn="0" w:noHBand="0" w:noVBand="1"/>
      </w:tblPr>
      <w:tblGrid>
        <w:gridCol w:w="1114"/>
        <w:gridCol w:w="1722"/>
        <w:gridCol w:w="2116"/>
        <w:gridCol w:w="1929"/>
        <w:gridCol w:w="1860"/>
        <w:gridCol w:w="1613"/>
        <w:gridCol w:w="2508"/>
        <w:gridCol w:w="1942"/>
      </w:tblGrid>
      <w:tr w:rsidR="003D237F" w:rsidRPr="00346B46" w:rsidTr="003D237F">
        <w:trPr>
          <w:jc w:val="center"/>
        </w:trPr>
        <w:tc>
          <w:tcPr>
            <w:tcW w:w="1114" w:type="dxa"/>
          </w:tcPr>
          <w:p w:rsidR="003D237F" w:rsidRPr="00346B46" w:rsidRDefault="003D237F" w:rsidP="00852DA9">
            <w:pPr>
              <w:jc w:val="center"/>
              <w:rPr>
                <w:rFonts w:ascii="Trebuchet MS" w:hAnsi="Trebuchet MS"/>
                <w:b/>
                <w:lang w:val="en-GB"/>
              </w:rPr>
            </w:pPr>
            <w:bookmarkStart w:id="0" w:name="_GoBack"/>
            <w:bookmarkEnd w:id="0"/>
            <w:r w:rsidRPr="00346B46">
              <w:rPr>
                <w:rFonts w:ascii="Trebuchet MS" w:hAnsi="Trebuchet MS"/>
                <w:b/>
                <w:lang w:val="en-GB"/>
              </w:rPr>
              <w:t>Project code</w:t>
            </w:r>
          </w:p>
        </w:tc>
        <w:tc>
          <w:tcPr>
            <w:tcW w:w="1722" w:type="dxa"/>
          </w:tcPr>
          <w:p w:rsidR="003D237F" w:rsidRPr="00346B46" w:rsidRDefault="003D237F" w:rsidP="00852DA9">
            <w:pPr>
              <w:jc w:val="center"/>
              <w:rPr>
                <w:rFonts w:ascii="Trebuchet MS" w:hAnsi="Trebuchet MS"/>
                <w:b/>
                <w:lang w:val="en-GB"/>
              </w:rPr>
            </w:pPr>
            <w:r w:rsidRPr="00346B46">
              <w:rPr>
                <w:rFonts w:ascii="Trebuchet MS" w:hAnsi="Trebuchet MS"/>
                <w:b/>
                <w:lang w:val="en-GB"/>
              </w:rPr>
              <w:t>Project title</w:t>
            </w:r>
          </w:p>
        </w:tc>
        <w:tc>
          <w:tcPr>
            <w:tcW w:w="2116" w:type="dxa"/>
          </w:tcPr>
          <w:p w:rsidR="003D237F" w:rsidRPr="00346B46" w:rsidRDefault="003D237F" w:rsidP="00852DA9">
            <w:pPr>
              <w:jc w:val="center"/>
              <w:rPr>
                <w:rFonts w:ascii="Trebuchet MS" w:hAnsi="Trebuchet MS"/>
                <w:b/>
                <w:lang w:val="en-GB"/>
              </w:rPr>
            </w:pPr>
            <w:r w:rsidRPr="00346B46">
              <w:rPr>
                <w:rFonts w:ascii="Trebuchet MS" w:hAnsi="Trebuchet MS"/>
                <w:b/>
                <w:lang w:val="en-GB"/>
              </w:rPr>
              <w:t>Implementation period</w:t>
            </w:r>
          </w:p>
        </w:tc>
        <w:tc>
          <w:tcPr>
            <w:tcW w:w="1929" w:type="dxa"/>
          </w:tcPr>
          <w:p w:rsidR="003D237F" w:rsidRPr="00346B46" w:rsidRDefault="003D237F" w:rsidP="00852DA9">
            <w:pPr>
              <w:jc w:val="center"/>
              <w:rPr>
                <w:rFonts w:ascii="Trebuchet MS" w:hAnsi="Trebuchet MS"/>
                <w:b/>
                <w:lang w:val="en-GB"/>
              </w:rPr>
            </w:pPr>
            <w:r w:rsidRPr="00346B46">
              <w:rPr>
                <w:rFonts w:ascii="Trebuchet MS" w:hAnsi="Trebuchet MS"/>
                <w:b/>
                <w:lang w:val="en-GB"/>
              </w:rPr>
              <w:t>Specific objective</w:t>
            </w:r>
          </w:p>
        </w:tc>
        <w:tc>
          <w:tcPr>
            <w:tcW w:w="1860" w:type="dxa"/>
          </w:tcPr>
          <w:p w:rsidR="003D237F" w:rsidRPr="00346B46" w:rsidRDefault="003D237F" w:rsidP="00852DA9">
            <w:pPr>
              <w:jc w:val="center"/>
              <w:rPr>
                <w:rFonts w:ascii="Trebuchet MS" w:hAnsi="Trebuchet MS"/>
                <w:b/>
                <w:lang w:val="en-GB"/>
              </w:rPr>
            </w:pPr>
            <w:r w:rsidRPr="00346B46">
              <w:rPr>
                <w:rFonts w:ascii="Trebuchet MS" w:hAnsi="Trebuchet MS"/>
                <w:b/>
                <w:lang w:val="en-GB"/>
              </w:rPr>
              <w:t>General objective</w:t>
            </w:r>
          </w:p>
        </w:tc>
        <w:tc>
          <w:tcPr>
            <w:tcW w:w="1613" w:type="dxa"/>
          </w:tcPr>
          <w:p w:rsidR="003D237F" w:rsidRDefault="003D237F" w:rsidP="00852DA9">
            <w:pPr>
              <w:jc w:val="center"/>
              <w:rPr>
                <w:rFonts w:ascii="Trebuchet MS" w:hAnsi="Trebuchet MS"/>
                <w:b/>
                <w:lang w:val="en-GB"/>
              </w:rPr>
            </w:pPr>
            <w:r w:rsidRPr="00346B46">
              <w:rPr>
                <w:rFonts w:ascii="Trebuchet MS" w:hAnsi="Trebuchet MS"/>
                <w:b/>
                <w:lang w:val="en-GB"/>
              </w:rPr>
              <w:t>Total value</w:t>
            </w:r>
          </w:p>
          <w:p w:rsidR="003D237F" w:rsidRPr="00346B46" w:rsidRDefault="003D237F" w:rsidP="00852DA9">
            <w:pPr>
              <w:jc w:val="center"/>
              <w:rPr>
                <w:rFonts w:ascii="Trebuchet MS" w:hAnsi="Trebuchet MS"/>
                <w:b/>
                <w:lang w:val="en-GB"/>
              </w:rPr>
            </w:pPr>
            <w:r>
              <w:rPr>
                <w:rFonts w:ascii="Trebuchet MS" w:hAnsi="Trebuchet MS"/>
                <w:b/>
                <w:lang w:val="en-GB"/>
              </w:rPr>
              <w:t>(lei)</w:t>
            </w:r>
          </w:p>
        </w:tc>
        <w:tc>
          <w:tcPr>
            <w:tcW w:w="2508" w:type="dxa"/>
          </w:tcPr>
          <w:p w:rsidR="003D237F" w:rsidRPr="00346B46" w:rsidRDefault="003D237F" w:rsidP="00852DA9">
            <w:pPr>
              <w:jc w:val="center"/>
              <w:rPr>
                <w:rFonts w:ascii="Trebuchet MS" w:hAnsi="Trebuchet MS"/>
                <w:b/>
                <w:lang w:val="en-GB"/>
              </w:rPr>
            </w:pPr>
            <w:r w:rsidRPr="00346B46">
              <w:rPr>
                <w:rFonts w:ascii="Trebuchet MS" w:hAnsi="Trebuchet MS"/>
                <w:b/>
                <w:lang w:val="en-GB"/>
              </w:rPr>
              <w:t>Results</w:t>
            </w:r>
          </w:p>
        </w:tc>
        <w:tc>
          <w:tcPr>
            <w:tcW w:w="1942" w:type="dxa"/>
          </w:tcPr>
          <w:p w:rsidR="003D237F" w:rsidRPr="00346B46" w:rsidRDefault="003D237F" w:rsidP="00852DA9">
            <w:pPr>
              <w:jc w:val="center"/>
              <w:rPr>
                <w:rFonts w:ascii="Trebuchet MS" w:hAnsi="Trebuchet MS"/>
                <w:b/>
                <w:lang w:val="en-GB"/>
              </w:rPr>
            </w:pPr>
            <w:r w:rsidRPr="00346B46">
              <w:rPr>
                <w:rFonts w:ascii="Trebuchet MS" w:hAnsi="Trebuchet MS"/>
                <w:b/>
                <w:lang w:val="en-GB"/>
              </w:rPr>
              <w:t>Partners (if applicable)</w:t>
            </w:r>
          </w:p>
        </w:tc>
      </w:tr>
      <w:tr w:rsidR="003D237F" w:rsidRPr="00346B46" w:rsidTr="003D237F">
        <w:trPr>
          <w:jc w:val="center"/>
        </w:trPr>
        <w:tc>
          <w:tcPr>
            <w:tcW w:w="1114" w:type="dxa"/>
          </w:tcPr>
          <w:p w:rsidR="003D237F" w:rsidRDefault="003D237F" w:rsidP="00852DA9">
            <w:pPr>
              <w:rPr>
                <w:rFonts w:ascii="Trebuchet MS" w:hAnsi="Trebuchet MS"/>
                <w:b/>
                <w:bCs/>
                <w:lang w:val="en-GB"/>
              </w:rPr>
            </w:pPr>
          </w:p>
          <w:p w:rsidR="003D237F" w:rsidRDefault="003D237F" w:rsidP="00852DA9">
            <w:pPr>
              <w:rPr>
                <w:rFonts w:ascii="Trebuchet MS" w:hAnsi="Trebuchet MS"/>
                <w:b/>
                <w:bCs/>
                <w:lang w:val="en-GB"/>
              </w:rPr>
            </w:pPr>
          </w:p>
          <w:p w:rsidR="003D237F" w:rsidRDefault="003D237F" w:rsidP="00852DA9">
            <w:pPr>
              <w:rPr>
                <w:rFonts w:ascii="Trebuchet MS" w:hAnsi="Trebuchet MS"/>
                <w:b/>
                <w:bCs/>
                <w:lang w:val="en-GB"/>
              </w:rPr>
            </w:pPr>
          </w:p>
          <w:p w:rsidR="003D237F" w:rsidRPr="00346B46" w:rsidRDefault="003D237F" w:rsidP="00852DA9">
            <w:pPr>
              <w:rPr>
                <w:rFonts w:ascii="Trebuchet MS" w:hAnsi="Trebuchet MS"/>
                <w:b/>
                <w:bCs/>
                <w:i/>
                <w:iCs/>
                <w:lang w:val="en-GB"/>
              </w:rPr>
            </w:pPr>
            <w:r w:rsidRPr="00346B46">
              <w:rPr>
                <w:rFonts w:ascii="Trebuchet MS" w:hAnsi="Trebuchet MS"/>
                <w:b/>
                <w:bCs/>
                <w:lang w:val="en-GB"/>
              </w:rPr>
              <w:t>SIPOCA 11</w:t>
            </w:r>
          </w:p>
        </w:tc>
        <w:tc>
          <w:tcPr>
            <w:tcW w:w="1722" w:type="dxa"/>
          </w:tcPr>
          <w:p w:rsidR="003D237F" w:rsidRPr="00346B46" w:rsidRDefault="003D237F" w:rsidP="00852DA9">
            <w:pPr>
              <w:rPr>
                <w:rFonts w:ascii="Trebuchet MS" w:hAnsi="Trebuchet MS"/>
                <w:b/>
                <w:bCs/>
                <w:lang w:val="en-GB"/>
              </w:rPr>
            </w:pPr>
            <w:r w:rsidRPr="00346B46">
              <w:rPr>
                <w:rFonts w:ascii="Trebuchet MS" w:hAnsi="Trebuchet MS"/>
                <w:b/>
                <w:bCs/>
                <w:i/>
                <w:iCs/>
                <w:lang w:val="en-GB"/>
              </w:rPr>
              <w:t xml:space="preserve">State of nation. Building of an innovating tool for public policies initiation </w:t>
            </w:r>
          </w:p>
          <w:p w:rsidR="003D237F" w:rsidRPr="00346B46" w:rsidRDefault="003D237F" w:rsidP="00852DA9">
            <w:pPr>
              <w:rPr>
                <w:rFonts w:ascii="Trebuchet MS" w:hAnsi="Trebuchet MS"/>
                <w:lang w:val="en-GB"/>
              </w:rPr>
            </w:pPr>
          </w:p>
        </w:tc>
        <w:tc>
          <w:tcPr>
            <w:tcW w:w="2116" w:type="dxa"/>
          </w:tcPr>
          <w:p w:rsidR="003D237F" w:rsidRDefault="003D237F" w:rsidP="00D62C87">
            <w:pPr>
              <w:jc w:val="both"/>
              <w:rPr>
                <w:rFonts w:ascii="Trebuchet MS" w:hAnsi="Trebuchet MS"/>
                <w:lang w:val="ro-RO"/>
              </w:rPr>
            </w:pPr>
          </w:p>
          <w:p w:rsidR="003D237F" w:rsidRDefault="003D237F" w:rsidP="00D62C87">
            <w:pPr>
              <w:jc w:val="both"/>
              <w:rPr>
                <w:rFonts w:ascii="Trebuchet MS" w:hAnsi="Trebuchet MS"/>
                <w:lang w:val="ro-RO"/>
              </w:rPr>
            </w:pPr>
          </w:p>
          <w:p w:rsidR="003D237F" w:rsidRDefault="003D237F" w:rsidP="00D62C87">
            <w:pPr>
              <w:jc w:val="both"/>
              <w:rPr>
                <w:rFonts w:ascii="Trebuchet MS" w:hAnsi="Trebuchet MS"/>
                <w:lang w:val="ro-RO"/>
              </w:rPr>
            </w:pPr>
          </w:p>
          <w:p w:rsidR="003D237F" w:rsidRPr="00EE2A9E" w:rsidRDefault="003D237F" w:rsidP="00D62C87">
            <w:pPr>
              <w:jc w:val="both"/>
              <w:rPr>
                <w:rFonts w:ascii="Trebuchet MS" w:hAnsi="Trebuchet MS"/>
              </w:rPr>
            </w:pPr>
            <w:r w:rsidRPr="00EE2A9E">
              <w:rPr>
                <w:rFonts w:ascii="Trebuchet MS" w:hAnsi="Trebuchet MS"/>
                <w:lang w:val="ro-RO"/>
              </w:rPr>
              <w:t>7.04.2016-7.04.2019</w:t>
            </w:r>
          </w:p>
          <w:p w:rsidR="003D237F" w:rsidRPr="00EE2A9E" w:rsidRDefault="003D237F" w:rsidP="00852DA9">
            <w:pPr>
              <w:jc w:val="both"/>
              <w:rPr>
                <w:rFonts w:ascii="Trebuchet MS" w:hAnsi="Trebuchet MS"/>
                <w:lang w:val="en-GB"/>
              </w:rPr>
            </w:pPr>
          </w:p>
        </w:tc>
        <w:tc>
          <w:tcPr>
            <w:tcW w:w="1929" w:type="dxa"/>
          </w:tcPr>
          <w:p w:rsidR="003D237F" w:rsidRPr="00EE2A9E" w:rsidRDefault="003D237F" w:rsidP="00852DA9">
            <w:pPr>
              <w:rPr>
                <w:rFonts w:ascii="Trebuchet MS" w:hAnsi="Trebuchet MS"/>
                <w:lang w:val="en-GB"/>
              </w:rPr>
            </w:pPr>
            <w:r w:rsidRPr="00EE2A9E">
              <w:rPr>
                <w:rFonts w:ascii="Trebuchet MS" w:hAnsi="Trebuchet MS"/>
                <w:lang w:val="en-GB"/>
              </w:rPr>
              <w:t>Development and using common standards systems in public administration for improvement of decision processes, in accordance with SCAP</w:t>
            </w:r>
          </w:p>
        </w:tc>
        <w:tc>
          <w:tcPr>
            <w:tcW w:w="1860" w:type="dxa"/>
          </w:tcPr>
          <w:p w:rsidR="003D237F" w:rsidRPr="007866D1" w:rsidRDefault="003D237F" w:rsidP="00852DA9">
            <w:pPr>
              <w:rPr>
                <w:rFonts w:ascii="Trebuchet MS" w:hAnsi="Trebuchet MS"/>
                <w:lang w:val="en-GB"/>
              </w:rPr>
            </w:pPr>
            <w:r w:rsidRPr="007866D1">
              <w:rPr>
                <w:rFonts w:ascii="Trebuchet MS" w:hAnsi="Trebuchet MS"/>
                <w:lang w:val="en-GB"/>
              </w:rPr>
              <w:t>Improvement of decision processes and strategical documents issued by public administration</w:t>
            </w:r>
          </w:p>
          <w:p w:rsidR="003D237F" w:rsidRPr="00346B46" w:rsidRDefault="003D237F" w:rsidP="00852DA9">
            <w:pPr>
              <w:rPr>
                <w:rFonts w:ascii="Trebuchet MS" w:hAnsi="Trebuchet MS"/>
                <w:i/>
                <w:lang w:val="en-GB"/>
              </w:rPr>
            </w:pPr>
          </w:p>
          <w:p w:rsidR="003D237F" w:rsidRPr="00346B46" w:rsidRDefault="003D237F" w:rsidP="00852DA9">
            <w:pPr>
              <w:rPr>
                <w:rFonts w:ascii="Trebuchet MS" w:hAnsi="Trebuchet MS"/>
                <w:i/>
                <w:lang w:val="en-GB"/>
              </w:rPr>
            </w:pPr>
          </w:p>
          <w:p w:rsidR="003D237F" w:rsidRPr="00346B46" w:rsidRDefault="003D237F" w:rsidP="00852DA9">
            <w:pPr>
              <w:rPr>
                <w:rFonts w:ascii="Trebuchet MS" w:hAnsi="Trebuchet MS"/>
                <w:i/>
                <w:lang w:val="en-GB"/>
              </w:rPr>
            </w:pPr>
          </w:p>
          <w:p w:rsidR="003D237F" w:rsidRPr="00346B46" w:rsidRDefault="003D237F" w:rsidP="00852DA9">
            <w:pPr>
              <w:rPr>
                <w:rFonts w:ascii="Trebuchet MS" w:hAnsi="Trebuchet MS"/>
                <w:lang w:val="en-GB"/>
              </w:rPr>
            </w:pPr>
          </w:p>
        </w:tc>
        <w:tc>
          <w:tcPr>
            <w:tcW w:w="1613" w:type="dxa"/>
          </w:tcPr>
          <w:p w:rsidR="003D237F" w:rsidRDefault="003D237F" w:rsidP="00852DA9">
            <w:pPr>
              <w:rPr>
                <w:rFonts w:ascii="Trebuchet MS" w:hAnsi="Trebuchet MS"/>
                <w:lang w:val="hr-HR"/>
              </w:rPr>
            </w:pPr>
          </w:p>
          <w:p w:rsidR="003D237F" w:rsidRDefault="003D237F" w:rsidP="00852DA9">
            <w:pPr>
              <w:rPr>
                <w:rFonts w:ascii="Trebuchet MS" w:hAnsi="Trebuchet MS"/>
                <w:lang w:val="hr-HR"/>
              </w:rPr>
            </w:pPr>
          </w:p>
          <w:p w:rsidR="003D237F" w:rsidRDefault="003D237F" w:rsidP="00852DA9">
            <w:pPr>
              <w:rPr>
                <w:rFonts w:ascii="Trebuchet MS" w:hAnsi="Trebuchet MS"/>
                <w:lang w:val="hr-HR"/>
              </w:rPr>
            </w:pPr>
          </w:p>
          <w:p w:rsidR="003D237F" w:rsidRDefault="003D237F" w:rsidP="00852DA9">
            <w:pPr>
              <w:rPr>
                <w:rFonts w:ascii="Trebuchet MS" w:hAnsi="Trebuchet MS"/>
                <w:lang w:val="hr-HR"/>
              </w:rPr>
            </w:pPr>
          </w:p>
          <w:p w:rsidR="003D237F" w:rsidRDefault="003D237F" w:rsidP="00852DA9">
            <w:pPr>
              <w:rPr>
                <w:rFonts w:ascii="Trebuchet MS" w:hAnsi="Trebuchet MS"/>
                <w:lang w:val="hr-HR"/>
              </w:rPr>
            </w:pPr>
          </w:p>
          <w:p w:rsidR="003D237F" w:rsidRDefault="003D237F" w:rsidP="00852DA9">
            <w:pPr>
              <w:rPr>
                <w:rFonts w:ascii="Trebuchet MS" w:hAnsi="Trebuchet MS"/>
                <w:lang w:val="hr-HR"/>
              </w:rPr>
            </w:pPr>
          </w:p>
          <w:p w:rsidR="003D237F" w:rsidRPr="00346B46" w:rsidRDefault="003D237F" w:rsidP="00852DA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hr-HR"/>
              </w:rPr>
              <w:t xml:space="preserve">16.153.459,14 </w:t>
            </w:r>
          </w:p>
          <w:p w:rsidR="003D237F" w:rsidRPr="00346B46" w:rsidRDefault="003D237F" w:rsidP="00852DA9">
            <w:pPr>
              <w:rPr>
                <w:rFonts w:ascii="Trebuchet MS" w:hAnsi="Trebuchet MS"/>
                <w:lang w:val="en-GB"/>
              </w:rPr>
            </w:pPr>
          </w:p>
        </w:tc>
        <w:tc>
          <w:tcPr>
            <w:tcW w:w="2508" w:type="dxa"/>
          </w:tcPr>
          <w:p w:rsidR="003D237F" w:rsidRPr="00EE2A9E" w:rsidRDefault="003D237F" w:rsidP="00852DA9">
            <w:pPr>
              <w:rPr>
                <w:rFonts w:ascii="Trebuchet MS" w:hAnsi="Trebuchet MS"/>
                <w:bCs/>
                <w:iCs/>
                <w:lang w:val="en-GB"/>
              </w:rPr>
            </w:pPr>
            <w:r w:rsidRPr="00EE2A9E">
              <w:rPr>
                <w:rFonts w:ascii="Trebuchet MS" w:hAnsi="Trebuchet MS"/>
                <w:lang w:val="en-GB"/>
              </w:rPr>
              <w:t xml:space="preserve">1.System of indicators for </w:t>
            </w:r>
            <w:r>
              <w:rPr>
                <w:rFonts w:ascii="Trebuchet MS" w:hAnsi="Trebuchet MS"/>
                <w:lang w:val="en-GB"/>
              </w:rPr>
              <w:t xml:space="preserve">substantiation of the </w:t>
            </w:r>
            <w:r w:rsidRPr="00EE2A9E">
              <w:rPr>
                <w:rFonts w:ascii="Trebuchet MS" w:hAnsi="Trebuchet MS"/>
                <w:lang w:val="en-GB"/>
              </w:rPr>
              <w:t>decision</w:t>
            </w:r>
            <w:r>
              <w:rPr>
                <w:rFonts w:ascii="Trebuchet MS" w:hAnsi="Trebuchet MS"/>
                <w:lang w:val="en-GB"/>
              </w:rPr>
              <w:t>-</w:t>
            </w:r>
            <w:r w:rsidRPr="00EE2A9E">
              <w:rPr>
                <w:rFonts w:ascii="Trebuchet MS" w:hAnsi="Trebuchet MS"/>
                <w:lang w:val="en-GB"/>
              </w:rPr>
              <w:t xml:space="preserve"> </w:t>
            </w:r>
            <w:r>
              <w:rPr>
                <w:rFonts w:ascii="Trebuchet MS" w:hAnsi="Trebuchet MS"/>
                <w:lang w:val="en-GB"/>
              </w:rPr>
              <w:t xml:space="preserve">making </w:t>
            </w:r>
            <w:r w:rsidRPr="00EE2A9E">
              <w:rPr>
                <w:rFonts w:ascii="Trebuchet MS" w:hAnsi="Trebuchet MS"/>
                <w:lang w:val="en-GB"/>
              </w:rPr>
              <w:t>process</w:t>
            </w:r>
            <w:r w:rsidRPr="00EE2A9E">
              <w:rPr>
                <w:rFonts w:ascii="Trebuchet MS" w:hAnsi="Trebuchet MS"/>
                <w:bCs/>
                <w:iCs/>
                <w:lang w:val="en-GB"/>
              </w:rPr>
              <w:t xml:space="preserve"> </w:t>
            </w:r>
            <w:r>
              <w:rPr>
                <w:rFonts w:ascii="Trebuchet MS" w:hAnsi="Trebuchet MS"/>
                <w:bCs/>
                <w:iCs/>
                <w:lang w:val="en-GB"/>
              </w:rPr>
              <w:t xml:space="preserve">and the methodology to measure the indicators </w:t>
            </w:r>
          </w:p>
          <w:p w:rsidR="003D237F" w:rsidRDefault="003D237F" w:rsidP="00852DA9">
            <w:pPr>
              <w:rPr>
                <w:rFonts w:ascii="Trebuchet MS" w:hAnsi="Trebuchet MS"/>
                <w:bCs/>
                <w:iCs/>
                <w:lang w:val="en-GB"/>
              </w:rPr>
            </w:pPr>
          </w:p>
          <w:p w:rsidR="003D237F" w:rsidRPr="00EE2A9E" w:rsidRDefault="003D237F" w:rsidP="00852DA9">
            <w:pPr>
              <w:rPr>
                <w:rFonts w:ascii="Trebuchet MS" w:hAnsi="Trebuchet MS"/>
                <w:bCs/>
                <w:iCs/>
                <w:lang w:val="en-GB"/>
              </w:rPr>
            </w:pPr>
            <w:r w:rsidRPr="00EE2A9E">
              <w:rPr>
                <w:rFonts w:ascii="Trebuchet MS" w:hAnsi="Trebuchet MS"/>
                <w:bCs/>
                <w:iCs/>
                <w:lang w:val="en-GB"/>
              </w:rPr>
              <w:t>2.</w:t>
            </w:r>
            <w:r>
              <w:t xml:space="preserve"> </w:t>
            </w:r>
            <w:r w:rsidRPr="005D287F">
              <w:rPr>
                <w:rFonts w:ascii="Trebuchet MS" w:hAnsi="Trebuchet MS"/>
                <w:bCs/>
                <w:iCs/>
                <w:lang w:val="en-GB"/>
              </w:rPr>
              <w:t xml:space="preserve">Statistical Data Aggregator </w:t>
            </w:r>
            <w:r>
              <w:rPr>
                <w:rFonts w:ascii="Trebuchet MS" w:hAnsi="Trebuchet MS"/>
                <w:bCs/>
                <w:iCs/>
                <w:lang w:val="en-GB"/>
              </w:rPr>
              <w:t xml:space="preserve">for the </w:t>
            </w:r>
            <w:r w:rsidRPr="005D287F">
              <w:rPr>
                <w:rFonts w:ascii="Trebuchet MS" w:hAnsi="Trebuchet MS"/>
                <w:bCs/>
                <w:iCs/>
                <w:lang w:val="en-GB"/>
              </w:rPr>
              <w:t>State of the Nation (aggregated and synthesize</w:t>
            </w:r>
            <w:r>
              <w:rPr>
                <w:rFonts w:ascii="Trebuchet MS" w:hAnsi="Trebuchet MS"/>
                <w:bCs/>
                <w:iCs/>
                <w:lang w:val="en-GB"/>
              </w:rPr>
              <w:t>d socio-economic data database -</w:t>
            </w:r>
            <w:r w:rsidRPr="005D287F">
              <w:rPr>
                <w:rFonts w:ascii="Trebuchet MS" w:hAnsi="Trebuchet MS"/>
                <w:bCs/>
                <w:iCs/>
                <w:lang w:val="en-GB"/>
              </w:rPr>
              <w:t>available public data)</w:t>
            </w:r>
          </w:p>
          <w:p w:rsidR="003D237F" w:rsidRDefault="003D237F" w:rsidP="00852DA9">
            <w:pPr>
              <w:rPr>
                <w:rFonts w:ascii="Trebuchet MS" w:hAnsi="Trebuchet MS"/>
                <w:bCs/>
                <w:iCs/>
                <w:lang w:val="en-GB"/>
              </w:rPr>
            </w:pPr>
          </w:p>
          <w:p w:rsidR="003D237F" w:rsidRPr="00EE2A9E" w:rsidRDefault="003D237F" w:rsidP="00852DA9">
            <w:pPr>
              <w:rPr>
                <w:rFonts w:ascii="Trebuchet MS" w:hAnsi="Trebuchet MS"/>
                <w:bCs/>
                <w:iCs/>
                <w:lang w:val="en-GB"/>
              </w:rPr>
            </w:pPr>
            <w:r w:rsidRPr="00EE2A9E">
              <w:rPr>
                <w:rFonts w:ascii="Trebuchet MS" w:hAnsi="Trebuchet MS"/>
                <w:bCs/>
                <w:iCs/>
                <w:lang w:val="en-GB"/>
              </w:rPr>
              <w:t>3.</w:t>
            </w:r>
            <w:r>
              <w:t xml:space="preserve"> </w:t>
            </w:r>
            <w:r w:rsidRPr="005D287F">
              <w:rPr>
                <w:rFonts w:ascii="Trebuchet MS" w:hAnsi="Trebuchet MS"/>
                <w:bCs/>
                <w:iCs/>
                <w:lang w:val="en-GB"/>
              </w:rPr>
              <w:t>Collected data on public perceptions (periodically implemented barometers of public opinion)</w:t>
            </w:r>
          </w:p>
          <w:p w:rsidR="003D237F" w:rsidRDefault="003D237F" w:rsidP="00852DA9">
            <w:pPr>
              <w:rPr>
                <w:rFonts w:ascii="Trebuchet MS" w:hAnsi="Trebuchet MS"/>
                <w:bCs/>
                <w:iCs/>
                <w:lang w:val="en-GB"/>
              </w:rPr>
            </w:pPr>
          </w:p>
          <w:p w:rsidR="003D237F" w:rsidRPr="00346B46" w:rsidRDefault="003D237F" w:rsidP="00852DA9">
            <w:pPr>
              <w:rPr>
                <w:rFonts w:ascii="Trebuchet MS" w:hAnsi="Trebuchet MS"/>
                <w:lang w:val="en-GB"/>
              </w:rPr>
            </w:pPr>
            <w:r w:rsidRPr="00EE2A9E">
              <w:rPr>
                <w:rFonts w:ascii="Trebuchet MS" w:hAnsi="Trebuchet MS"/>
                <w:bCs/>
                <w:iCs/>
                <w:lang w:val="en-GB"/>
              </w:rPr>
              <w:t xml:space="preserve">4.public policy project concerning </w:t>
            </w:r>
            <w:r w:rsidRPr="005D287F">
              <w:rPr>
                <w:rFonts w:ascii="Trebuchet MS" w:hAnsi="Trebuchet MS"/>
                <w:bCs/>
                <w:iCs/>
                <w:lang w:val="en-GB"/>
              </w:rPr>
              <w:t>Data Aggregator</w:t>
            </w:r>
          </w:p>
        </w:tc>
        <w:tc>
          <w:tcPr>
            <w:tcW w:w="1942" w:type="dxa"/>
          </w:tcPr>
          <w:p w:rsidR="003D237F" w:rsidRPr="00346B46" w:rsidRDefault="003D237F" w:rsidP="00852DA9">
            <w:pPr>
              <w:rPr>
                <w:rFonts w:ascii="Trebuchet MS" w:hAnsi="Trebuchet MS"/>
                <w:lang w:val="en-GB"/>
              </w:rPr>
            </w:pPr>
            <w:r w:rsidRPr="00346B46">
              <w:rPr>
                <w:rFonts w:ascii="Trebuchet MS" w:hAnsi="Trebuchet MS"/>
                <w:lang w:val="en-GB"/>
              </w:rPr>
              <w:t>National School for Political and Administrative Studies</w:t>
            </w:r>
          </w:p>
        </w:tc>
      </w:tr>
    </w:tbl>
    <w:p w:rsidR="006A7AFE" w:rsidRPr="00346B46" w:rsidRDefault="006A7AFE">
      <w:pPr>
        <w:rPr>
          <w:rFonts w:ascii="Trebuchet MS" w:hAnsi="Trebuchet MS"/>
          <w:lang w:val="ro-RO"/>
        </w:rPr>
      </w:pPr>
    </w:p>
    <w:p w:rsidR="000417B2" w:rsidRPr="00346B46" w:rsidRDefault="000417B2" w:rsidP="000417B2">
      <w:pPr>
        <w:jc w:val="both"/>
        <w:rPr>
          <w:rFonts w:ascii="Trebuchet MS" w:hAnsi="Trebuchet MS" w:cs="Tahoma"/>
          <w:lang w:val="ro-RO"/>
        </w:rPr>
      </w:pPr>
      <w:r w:rsidRPr="00346B46">
        <w:rPr>
          <w:rFonts w:ascii="Trebuchet MS" w:hAnsi="Trebuchet MS" w:cs="Tahoma"/>
          <w:lang w:val="ro-RO"/>
        </w:rPr>
        <w:t xml:space="preserve">More </w:t>
      </w:r>
      <w:proofErr w:type="spellStart"/>
      <w:r w:rsidRPr="00346B46">
        <w:rPr>
          <w:rFonts w:ascii="Trebuchet MS" w:hAnsi="Trebuchet MS" w:cs="Tahoma"/>
          <w:lang w:val="ro-RO"/>
        </w:rPr>
        <w:t>information</w:t>
      </w:r>
      <w:proofErr w:type="spellEnd"/>
      <w:r w:rsidRPr="00346B46">
        <w:rPr>
          <w:rFonts w:ascii="Trebuchet MS" w:hAnsi="Trebuchet MS" w:cs="Tahoma"/>
          <w:lang w:val="ro-RO"/>
        </w:rPr>
        <w:t xml:space="preserve"> </w:t>
      </w:r>
      <w:proofErr w:type="spellStart"/>
      <w:r w:rsidRPr="00346B46">
        <w:rPr>
          <w:rFonts w:ascii="Trebuchet MS" w:hAnsi="Trebuchet MS" w:cs="Tahoma"/>
          <w:lang w:val="ro-RO"/>
        </w:rPr>
        <w:t>can</w:t>
      </w:r>
      <w:proofErr w:type="spellEnd"/>
      <w:r w:rsidRPr="00346B46">
        <w:rPr>
          <w:rFonts w:ascii="Trebuchet MS" w:hAnsi="Trebuchet MS" w:cs="Tahoma"/>
          <w:lang w:val="ro-RO"/>
        </w:rPr>
        <w:t xml:space="preserve"> </w:t>
      </w:r>
      <w:proofErr w:type="spellStart"/>
      <w:r w:rsidRPr="00346B46">
        <w:rPr>
          <w:rFonts w:ascii="Trebuchet MS" w:hAnsi="Trebuchet MS" w:cs="Tahoma"/>
          <w:lang w:val="ro-RO"/>
        </w:rPr>
        <w:t>be</w:t>
      </w:r>
      <w:proofErr w:type="spellEnd"/>
      <w:r w:rsidRPr="00346B46">
        <w:rPr>
          <w:rFonts w:ascii="Trebuchet MS" w:hAnsi="Trebuchet MS" w:cs="Tahoma"/>
          <w:lang w:val="ro-RO"/>
        </w:rPr>
        <w:t xml:space="preserve"> </w:t>
      </w:r>
      <w:proofErr w:type="spellStart"/>
      <w:r w:rsidRPr="00346B46">
        <w:rPr>
          <w:rFonts w:ascii="Trebuchet MS" w:hAnsi="Trebuchet MS" w:cs="Tahoma"/>
          <w:lang w:val="ro-RO"/>
        </w:rPr>
        <w:t>found</w:t>
      </w:r>
      <w:proofErr w:type="spellEnd"/>
      <w:r w:rsidRPr="00346B46">
        <w:rPr>
          <w:rFonts w:ascii="Trebuchet MS" w:hAnsi="Trebuchet MS" w:cs="Tahoma"/>
          <w:lang w:val="ro-RO"/>
        </w:rPr>
        <w:t xml:space="preserve"> at </w:t>
      </w:r>
      <w:proofErr w:type="spellStart"/>
      <w:r w:rsidRPr="00346B46">
        <w:rPr>
          <w:rFonts w:ascii="Trebuchet MS" w:hAnsi="Trebuchet MS" w:cs="Tahoma"/>
          <w:lang w:val="ro-RO"/>
        </w:rPr>
        <w:t>the</w:t>
      </w:r>
      <w:proofErr w:type="spellEnd"/>
      <w:r w:rsidRPr="00346B46">
        <w:rPr>
          <w:rFonts w:ascii="Trebuchet MS" w:hAnsi="Trebuchet MS" w:cs="Tahoma"/>
          <w:lang w:val="ro-RO"/>
        </w:rPr>
        <w:t xml:space="preserve"> </w:t>
      </w:r>
      <w:proofErr w:type="spellStart"/>
      <w:r w:rsidRPr="00346B46">
        <w:rPr>
          <w:rFonts w:ascii="Trebuchet MS" w:hAnsi="Trebuchet MS" w:cs="Tahoma"/>
          <w:lang w:val="ro-RO"/>
        </w:rPr>
        <w:t>following</w:t>
      </w:r>
      <w:proofErr w:type="spellEnd"/>
      <w:r w:rsidRPr="00346B46">
        <w:rPr>
          <w:rFonts w:ascii="Trebuchet MS" w:hAnsi="Trebuchet MS" w:cs="Tahoma"/>
          <w:lang w:val="ro-RO"/>
        </w:rPr>
        <w:t xml:space="preserve"> link:</w:t>
      </w:r>
    </w:p>
    <w:p w:rsidR="00A3242D" w:rsidRDefault="000A051B" w:rsidP="00A3242D">
      <w:pPr>
        <w:spacing w:after="0" w:line="240" w:lineRule="auto"/>
      </w:pPr>
      <w:hyperlink r:id="rId9" w:tgtFrame="_blank" w:history="1">
        <w:r w:rsidR="00A3242D">
          <w:rPr>
            <w:rStyle w:val="Hyperlink"/>
            <w:rFonts w:ascii="Calibri" w:hAnsi="Calibri"/>
            <w:color w:val="954F72"/>
            <w:shd w:val="clear" w:color="auto" w:fill="FFFFFF"/>
            <w:lang w:val="en-GB"/>
          </w:rPr>
          <w:t>http://starea-natiunii.ro/ro/</w:t>
        </w:r>
      </w:hyperlink>
    </w:p>
    <w:p w:rsidR="000417B2" w:rsidRPr="00346B46" w:rsidRDefault="000417B2">
      <w:pPr>
        <w:rPr>
          <w:rFonts w:ascii="Trebuchet MS" w:hAnsi="Trebuchet MS"/>
          <w:lang w:val="ro-RO"/>
        </w:rPr>
      </w:pPr>
    </w:p>
    <w:sectPr w:rsidR="000417B2" w:rsidRPr="00346B46" w:rsidSect="00440E20">
      <w:headerReference w:type="default" r:id="rId10"/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51B" w:rsidRDefault="000A051B" w:rsidP="002C3DCD">
      <w:pPr>
        <w:spacing w:after="0" w:line="240" w:lineRule="auto"/>
      </w:pPr>
      <w:r>
        <w:separator/>
      </w:r>
    </w:p>
  </w:endnote>
  <w:endnote w:type="continuationSeparator" w:id="0">
    <w:p w:rsidR="000A051B" w:rsidRDefault="000A051B" w:rsidP="002C3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51B" w:rsidRDefault="000A051B" w:rsidP="002C3DCD">
      <w:pPr>
        <w:spacing w:after="0" w:line="240" w:lineRule="auto"/>
      </w:pPr>
      <w:r>
        <w:separator/>
      </w:r>
    </w:p>
  </w:footnote>
  <w:footnote w:type="continuationSeparator" w:id="0">
    <w:p w:rsidR="000A051B" w:rsidRDefault="000A051B" w:rsidP="002C3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DCD" w:rsidRPr="002C3DCD" w:rsidRDefault="002C3DCD" w:rsidP="002C3DCD">
    <w:pPr>
      <w:pStyle w:val="Header"/>
      <w:jc w:val="center"/>
    </w:pPr>
    <w:r w:rsidRPr="00776BB6">
      <w:rPr>
        <w:rFonts w:ascii="Trebuchet MS" w:hAnsi="Trebuchet MS"/>
        <w:noProof/>
        <w:sz w:val="28"/>
        <w:szCs w:val="28"/>
      </w:rPr>
      <w:drawing>
        <wp:inline distT="0" distB="0" distL="0" distR="0" wp14:anchorId="08CF7F12" wp14:editId="1B4A7862">
          <wp:extent cx="5943600" cy="619318"/>
          <wp:effectExtent l="0" t="0" r="0" b="0"/>
          <wp:docPr id="1" name="Picture 1" descr="C:\Users\costin.dragne\Desktop\MIV-POCA-2014-2020 actualizat\MIV - POCA 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stin.dragne\Desktop\MIV-POCA-2014-2020 actualizat\MIV - POCA 2014-202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19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B499D"/>
    <w:multiLevelType w:val="hybridMultilevel"/>
    <w:tmpl w:val="985A323C"/>
    <w:lvl w:ilvl="0" w:tplc="9BAC96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A8A1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366B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0681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248D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0AD3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6EBC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C6D2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FAB2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EF"/>
    <w:rsid w:val="000417B2"/>
    <w:rsid w:val="000A051B"/>
    <w:rsid w:val="001A7D8E"/>
    <w:rsid w:val="001B21AC"/>
    <w:rsid w:val="001C1249"/>
    <w:rsid w:val="001F1EF3"/>
    <w:rsid w:val="002B27CF"/>
    <w:rsid w:val="002C3DCD"/>
    <w:rsid w:val="002E52D3"/>
    <w:rsid w:val="002F5742"/>
    <w:rsid w:val="00346B46"/>
    <w:rsid w:val="00370437"/>
    <w:rsid w:val="003D237F"/>
    <w:rsid w:val="00440E20"/>
    <w:rsid w:val="00472E8F"/>
    <w:rsid w:val="004A2A49"/>
    <w:rsid w:val="004F7DF0"/>
    <w:rsid w:val="00537EAC"/>
    <w:rsid w:val="005579EF"/>
    <w:rsid w:val="00564310"/>
    <w:rsid w:val="005D287F"/>
    <w:rsid w:val="00600E82"/>
    <w:rsid w:val="006A7AFE"/>
    <w:rsid w:val="007866D1"/>
    <w:rsid w:val="007A287C"/>
    <w:rsid w:val="007D6D21"/>
    <w:rsid w:val="008B7266"/>
    <w:rsid w:val="008C4DAC"/>
    <w:rsid w:val="008E443B"/>
    <w:rsid w:val="009566F6"/>
    <w:rsid w:val="0098304C"/>
    <w:rsid w:val="00A13C58"/>
    <w:rsid w:val="00A3242D"/>
    <w:rsid w:val="00A74C32"/>
    <w:rsid w:val="00AF73CE"/>
    <w:rsid w:val="00B016C4"/>
    <w:rsid w:val="00B112D5"/>
    <w:rsid w:val="00B26986"/>
    <w:rsid w:val="00B94D42"/>
    <w:rsid w:val="00BD584B"/>
    <w:rsid w:val="00C06D63"/>
    <w:rsid w:val="00C63E76"/>
    <w:rsid w:val="00CD120C"/>
    <w:rsid w:val="00CE627B"/>
    <w:rsid w:val="00D303EE"/>
    <w:rsid w:val="00D40B91"/>
    <w:rsid w:val="00D56107"/>
    <w:rsid w:val="00D62C87"/>
    <w:rsid w:val="00D63E03"/>
    <w:rsid w:val="00D75346"/>
    <w:rsid w:val="00D9356E"/>
    <w:rsid w:val="00E31ED7"/>
    <w:rsid w:val="00E501CD"/>
    <w:rsid w:val="00E52C18"/>
    <w:rsid w:val="00E66138"/>
    <w:rsid w:val="00E74791"/>
    <w:rsid w:val="00E855CE"/>
    <w:rsid w:val="00EB3C57"/>
    <w:rsid w:val="00EE2A9E"/>
    <w:rsid w:val="00F0035D"/>
    <w:rsid w:val="00F565E0"/>
    <w:rsid w:val="00FF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6A123-6554-4F65-AE0A-B7F1AA6F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7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3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DCD"/>
  </w:style>
  <w:style w:type="paragraph" w:styleId="Footer">
    <w:name w:val="footer"/>
    <w:basedOn w:val="Normal"/>
    <w:link w:val="FooterChar"/>
    <w:uiPriority w:val="99"/>
    <w:unhideWhenUsed/>
    <w:rsid w:val="002C3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DCD"/>
  </w:style>
  <w:style w:type="paragraph" w:styleId="BalloonText">
    <w:name w:val="Balloon Text"/>
    <w:basedOn w:val="Normal"/>
    <w:link w:val="BalloonTextChar"/>
    <w:uiPriority w:val="99"/>
    <w:semiHidden/>
    <w:unhideWhenUsed/>
    <w:rsid w:val="002C3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DC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44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8486">
          <w:marLeft w:val="36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ea-natiunii.ro/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tarea-natiunii.ro/r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90265-0962-45BA-A610-B7B919E3B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costin.dragne</dc:creator>
  <cp:keywords/>
  <dc:description/>
  <cp:lastModifiedBy>costin.dragne</cp:lastModifiedBy>
  <cp:revision>2</cp:revision>
  <dcterms:created xsi:type="dcterms:W3CDTF">2018-03-21T07:12:00Z</dcterms:created>
  <dcterms:modified xsi:type="dcterms:W3CDTF">2018-03-21T07:12:00Z</dcterms:modified>
</cp:coreProperties>
</file>