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31213" w:rsidRPr="00042EF2" w:rsidRDefault="00D31213" w:rsidP="001172F1">
      <w:pPr>
        <w:shd w:val="clear" w:color="auto" w:fill="FFFFFF" w:themeFill="background1"/>
        <w:spacing w:after="0" w:line="360" w:lineRule="auto"/>
        <w:jc w:val="center"/>
        <w:rPr>
          <w:rFonts w:ascii="Arial" w:hAnsi="Arial" w:cs="Times New Roman"/>
          <w:b/>
          <w:bCs/>
          <w:color w:val="000000" w:themeColor="text1"/>
          <w:sz w:val="26"/>
          <w:szCs w:val="26"/>
        </w:rPr>
      </w:pPr>
      <w:bookmarkStart w:id="0" w:name="_GoBack"/>
      <w:bookmarkEnd w:id="0"/>
    </w:p>
    <w:p w:rsidR="00D31213" w:rsidRPr="00042EF2" w:rsidRDefault="00B11D61" w:rsidP="007D7935">
      <w:pPr>
        <w:shd w:val="clear" w:color="auto" w:fill="FFFFFF" w:themeFill="background1"/>
        <w:spacing w:after="0" w:line="360" w:lineRule="auto"/>
        <w:jc w:val="center"/>
        <w:rPr>
          <w:rFonts w:ascii="Times New Roman" w:hAnsi="Times New Roman" w:cs="Times New Roman"/>
          <w:b/>
          <w:bCs/>
          <w:color w:val="000000" w:themeColor="text1"/>
          <w:sz w:val="24"/>
          <w:szCs w:val="24"/>
        </w:rPr>
      </w:pPr>
      <w:r w:rsidRPr="00042EF2">
        <w:rPr>
          <w:rFonts w:ascii="Times New Roman" w:hAnsi="Times New Roman" w:cs="Times New Roman"/>
          <w:b/>
          <w:bCs/>
          <w:color w:val="000000" w:themeColor="text1"/>
          <w:sz w:val="24"/>
          <w:szCs w:val="24"/>
        </w:rPr>
        <w:t>ORDONANȚĂ DE URGENȚĂ</w:t>
      </w:r>
    </w:p>
    <w:p w:rsidR="00D31213" w:rsidRPr="00042EF2" w:rsidRDefault="00B11D61" w:rsidP="007D7935">
      <w:pPr>
        <w:shd w:val="clear" w:color="auto" w:fill="FFFFFF" w:themeFill="background1"/>
        <w:spacing w:after="120" w:line="360" w:lineRule="auto"/>
        <w:jc w:val="center"/>
        <w:rPr>
          <w:rFonts w:ascii="Times New Roman" w:hAnsi="Times New Roman" w:cs="Times New Roman"/>
          <w:b/>
          <w:bCs/>
          <w:color w:val="000000" w:themeColor="text1"/>
          <w:sz w:val="24"/>
          <w:szCs w:val="24"/>
        </w:rPr>
      </w:pPr>
      <w:bookmarkStart w:id="1" w:name="do_7Car1"/>
      <w:bookmarkEnd w:id="1"/>
      <w:r w:rsidRPr="00042EF2">
        <w:rPr>
          <w:rFonts w:ascii="Times New Roman" w:hAnsi="Times New Roman" w:cs="Times New Roman"/>
          <w:b/>
          <w:bCs/>
          <w:color w:val="000000" w:themeColor="text1"/>
          <w:sz w:val="24"/>
          <w:szCs w:val="24"/>
        </w:rPr>
        <w:t xml:space="preserve">pentru modificarea și completarea </w:t>
      </w:r>
      <w:r w:rsidR="00267ABC" w:rsidRPr="00042EF2">
        <w:rPr>
          <w:rFonts w:ascii="Times New Roman" w:hAnsi="Times New Roman" w:cs="Times New Roman"/>
          <w:b/>
          <w:bCs/>
          <w:color w:val="000000" w:themeColor="text1"/>
          <w:sz w:val="24"/>
          <w:szCs w:val="24"/>
        </w:rPr>
        <w:t>unor acte normative</w:t>
      </w:r>
      <w:r w:rsidR="006D580E" w:rsidRPr="00042EF2">
        <w:rPr>
          <w:rFonts w:ascii="Times New Roman" w:hAnsi="Times New Roman" w:cs="Times New Roman"/>
          <w:b/>
          <w:bCs/>
          <w:color w:val="000000" w:themeColor="text1"/>
          <w:sz w:val="24"/>
          <w:szCs w:val="24"/>
        </w:rPr>
        <w:t xml:space="preserve"> și </w:t>
      </w:r>
      <w:r w:rsidR="00710B7C" w:rsidRPr="00042EF2">
        <w:rPr>
          <w:rFonts w:ascii="Times New Roman" w:hAnsi="Times New Roman" w:cs="Times New Roman"/>
          <w:b/>
          <w:bCs/>
          <w:color w:val="000000" w:themeColor="text1"/>
          <w:sz w:val="24"/>
          <w:szCs w:val="24"/>
        </w:rPr>
        <w:t xml:space="preserve">pentru </w:t>
      </w:r>
      <w:r w:rsidR="006D580E" w:rsidRPr="00042EF2">
        <w:rPr>
          <w:rFonts w:ascii="Times New Roman" w:hAnsi="Times New Roman" w:cs="Times New Roman"/>
          <w:b/>
          <w:bCs/>
          <w:color w:val="000000" w:themeColor="text1"/>
          <w:sz w:val="24"/>
          <w:szCs w:val="24"/>
        </w:rPr>
        <w:t>prorogarea unui termen</w:t>
      </w:r>
    </w:p>
    <w:p w:rsidR="00D31213" w:rsidRPr="00042EF2" w:rsidRDefault="00D31213"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bookmarkStart w:id="2" w:name="do_7Cpa1"/>
      <w:bookmarkEnd w:id="2"/>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lang w:eastAsia="ro-RO"/>
        </w:rPr>
      </w:pPr>
      <w:r w:rsidRPr="00042EF2">
        <w:rPr>
          <w:rFonts w:ascii="Times New Roman" w:hAnsi="Times New Roman" w:cs="Times New Roman"/>
          <w:color w:val="000000" w:themeColor="text1"/>
          <w:sz w:val="24"/>
          <w:szCs w:val="24"/>
          <w:lang w:eastAsia="ro-RO"/>
        </w:rPr>
        <w:tab/>
        <w:t xml:space="preserve">luând în considerare necesitatea stimulării investițiilor și antreprenoriatului, se instituie posibilitatea pentru microîntreprinderi de a opta </w:t>
      </w:r>
      <w:r w:rsidRPr="00042EF2">
        <w:rPr>
          <w:rFonts w:ascii="Times New Roman" w:hAnsi="Times New Roman" w:cs="Times New Roman"/>
          <w:color w:val="000000" w:themeColor="text1"/>
          <w:sz w:val="24"/>
          <w:szCs w:val="24"/>
        </w:rPr>
        <w:t xml:space="preserve">să aplice prevederile titlului II </w:t>
      </w:r>
      <w:r w:rsidR="0034413E" w:rsidRPr="00042EF2">
        <w:rPr>
          <w:rFonts w:ascii="Times New Roman" w:hAnsi="Times New Roman" w:cs="Times New Roman"/>
          <w:color w:val="000000" w:themeColor="text1"/>
          <w:sz w:val="24"/>
          <w:szCs w:val="24"/>
        </w:rPr>
        <w:t xml:space="preserve">- ”Impozitul pe profit” </w:t>
      </w:r>
      <w:r w:rsidRPr="00042EF2">
        <w:rPr>
          <w:rFonts w:ascii="Times New Roman" w:hAnsi="Times New Roman" w:cs="Times New Roman"/>
          <w:color w:val="000000" w:themeColor="text1"/>
          <w:sz w:val="24"/>
          <w:szCs w:val="24"/>
        </w:rPr>
        <w:t xml:space="preserve">din Codul fiscal, </w:t>
      </w:r>
      <w:r w:rsidRPr="00042EF2">
        <w:rPr>
          <w:rFonts w:ascii="Times New Roman" w:hAnsi="Times New Roman" w:cs="Times New Roman"/>
          <w:color w:val="000000" w:themeColor="text1"/>
          <w:sz w:val="24"/>
          <w:szCs w:val="24"/>
          <w:lang w:eastAsia="ro-RO"/>
        </w:rPr>
        <w:t>cu îndeplinirea concomitentă a unor condiții legate de valoarea capitalului social și a numărului de salariați,</w:t>
      </w:r>
    </w:p>
    <w:p w:rsidR="009F0B63" w:rsidRPr="00042EF2" w:rsidRDefault="00B11D61" w:rsidP="009F0B63">
      <w:pPr>
        <w:shd w:val="clear" w:color="auto" w:fill="FFFFFF" w:themeFill="background1"/>
        <w:spacing w:after="0" w:line="360" w:lineRule="auto"/>
        <w:jc w:val="both"/>
        <w:rPr>
          <w:rFonts w:ascii="Times New Roman" w:hAnsi="Times New Roman" w:cs="Times New Roman"/>
          <w:color w:val="000000" w:themeColor="text1"/>
          <w:sz w:val="24"/>
          <w:szCs w:val="24"/>
          <w:lang w:eastAsia="ro-RO"/>
        </w:rPr>
      </w:pPr>
      <w:r w:rsidRPr="00042EF2">
        <w:rPr>
          <w:rFonts w:ascii="Times New Roman" w:hAnsi="Times New Roman" w:cs="Times New Roman"/>
          <w:color w:val="000000" w:themeColor="text1"/>
          <w:sz w:val="24"/>
          <w:szCs w:val="24"/>
          <w:lang w:eastAsia="ro-RO"/>
        </w:rPr>
        <w:tab/>
      </w:r>
      <w:r w:rsidR="00CD57B9" w:rsidRPr="00042EF2">
        <w:rPr>
          <w:rFonts w:ascii="Times New Roman" w:hAnsi="Times New Roman" w:cs="Times New Roman"/>
          <w:color w:val="000000" w:themeColor="text1"/>
          <w:sz w:val="24"/>
          <w:szCs w:val="24"/>
          <w:lang w:eastAsia="ro-RO"/>
        </w:rPr>
        <w:t xml:space="preserve">având în vedere necesitatea </w:t>
      </w:r>
      <w:bookmarkStart w:id="3" w:name="__DdeLink__1373_1641142038"/>
      <w:r w:rsidR="00CD57B9" w:rsidRPr="00042EF2">
        <w:rPr>
          <w:rFonts w:ascii="Times New Roman" w:hAnsi="Times New Roman" w:cs="Times New Roman"/>
          <w:color w:val="000000" w:themeColor="text1"/>
          <w:sz w:val="24"/>
          <w:szCs w:val="24"/>
          <w:lang w:eastAsia="ro-RO"/>
        </w:rPr>
        <w:t xml:space="preserve">asigurării finanțării activității </w:t>
      </w:r>
      <w:r w:rsidR="00CD57B9" w:rsidRPr="00042EF2">
        <w:rPr>
          <w:rFonts w:ascii="Times New Roman" w:hAnsi="Times New Roman" w:cs="Times New Roman"/>
          <w:color w:val="000000" w:themeColor="text1"/>
          <w:sz w:val="24"/>
          <w:szCs w:val="24"/>
          <w:lang w:val="it-IT" w:eastAsia="ro-RO"/>
        </w:rPr>
        <w:t>entităților</w:t>
      </w:r>
      <w:r w:rsidR="00CD57B9" w:rsidRPr="00042EF2">
        <w:rPr>
          <w:rFonts w:ascii="Times New Roman" w:hAnsi="Times New Roman" w:cs="Times New Roman"/>
          <w:color w:val="000000" w:themeColor="text1"/>
          <w:sz w:val="24"/>
          <w:szCs w:val="24"/>
          <w:lang w:eastAsia="ro-RO"/>
        </w:rPr>
        <w:t xml:space="preserve"> nonprofit și a unităților de cult care sunt furnizori de servicii sociale acreditați cu cel puțin un serviciu social licențiat, prin stimularea microîntreprinderilor de a efectua sponsorizări pentru susținerea acestor entități</w:t>
      </w:r>
      <w:r w:rsidR="009F0B63" w:rsidRPr="00042EF2">
        <w:rPr>
          <w:rFonts w:ascii="Times New Roman" w:hAnsi="Times New Roman" w:cs="Times New Roman"/>
          <w:color w:val="000000" w:themeColor="text1"/>
          <w:sz w:val="24"/>
          <w:szCs w:val="24"/>
          <w:lang w:eastAsia="ro-RO"/>
        </w:rPr>
        <w:t xml:space="preserve"> și prin</w:t>
      </w:r>
      <w:r w:rsidR="009F0B63" w:rsidRPr="00042EF2">
        <w:rPr>
          <w:color w:val="000000" w:themeColor="text1"/>
        </w:rPr>
        <w:t xml:space="preserve"> </w:t>
      </w:r>
      <w:r w:rsidR="009F0B63" w:rsidRPr="00042EF2">
        <w:rPr>
          <w:rFonts w:ascii="Times New Roman" w:hAnsi="Times New Roman" w:cs="Times New Roman"/>
          <w:color w:val="000000" w:themeColor="text1"/>
          <w:sz w:val="24"/>
          <w:szCs w:val="24"/>
          <w:lang w:eastAsia="ro-RO"/>
        </w:rPr>
        <w:t xml:space="preserve">majorarea cotei ce poate fi distribuită din impozitul pe venit datorat, la 3,5%, </w:t>
      </w:r>
    </w:p>
    <w:p w:rsidR="009F0B63" w:rsidRPr="00042EF2" w:rsidRDefault="009F0B63" w:rsidP="004C3F9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lang w:eastAsia="ro-RO"/>
        </w:rPr>
        <w:tab/>
        <w:t xml:space="preserve">în vederea </w:t>
      </w:r>
      <w:r w:rsidRPr="00042EF2">
        <w:rPr>
          <w:rFonts w:ascii="Times New Roman" w:hAnsi="Times New Roman" w:cs="Times New Roman"/>
          <w:color w:val="000000" w:themeColor="text1"/>
          <w:sz w:val="24"/>
          <w:szCs w:val="24"/>
        </w:rPr>
        <w:t>revizuirii sistemului actual privind impozitarea veniturilor realizate din contracte de activitate sportivă încheiate conform Legii educației fizice și sportului nr. 69/2000, cu modificările și completările ulterioare, respectiv încadrarea acestor venituri în categoria veniturilor pentru care se aplică sistemul impozitării cu reținere la sursă,</w:t>
      </w:r>
      <w:r w:rsidRPr="00042EF2">
        <w:rPr>
          <w:rFonts w:ascii="Times New Roman" w:hAnsi="Times New Roman" w:cs="Times New Roman"/>
          <w:color w:val="000000" w:themeColor="text1"/>
          <w:sz w:val="24"/>
          <w:szCs w:val="24"/>
        </w:rPr>
        <w:tab/>
      </w:r>
    </w:p>
    <w:p w:rsidR="00DD7A75" w:rsidRPr="00042EF2" w:rsidRDefault="00DD7A75" w:rsidP="00DD7A75">
      <w:pPr>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r>
      <w:r w:rsidRPr="00042EF2">
        <w:rPr>
          <w:rFonts w:ascii="Times New Roman" w:hAnsi="Times New Roman" w:cs="Times New Roman"/>
          <w:color w:val="000000" w:themeColor="text1"/>
          <w:sz w:val="24"/>
          <w:szCs w:val="24"/>
          <w:lang w:eastAsia="ro-RO"/>
        </w:rPr>
        <w:t xml:space="preserve">având în vedere necesitatea asigurării tratamentului fiscal unitar din punct de vedere al TVA în cazul </w:t>
      </w:r>
      <w:r w:rsidRPr="00042EF2">
        <w:rPr>
          <w:rFonts w:ascii="Times New Roman" w:hAnsi="Times New Roman" w:cs="Times New Roman"/>
          <w:color w:val="000000" w:themeColor="text1"/>
          <w:sz w:val="24"/>
          <w:szCs w:val="24"/>
        </w:rPr>
        <w:t xml:space="preserve">operațiunilor efectuate în cadrul proiectelor de cercetare – dezvoltare și inovare, </w:t>
      </w:r>
    </w:p>
    <w:bookmarkEnd w:id="3"/>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lang w:eastAsia="ro-RO"/>
        </w:rPr>
        <w:tab/>
      </w:r>
      <w:r w:rsidRPr="00042EF2">
        <w:rPr>
          <w:rFonts w:ascii="Times New Roman" w:hAnsi="Times New Roman" w:cs="Times New Roman"/>
          <w:color w:val="000000" w:themeColor="text1"/>
          <w:sz w:val="24"/>
          <w:szCs w:val="24"/>
        </w:rPr>
        <w:t>având în vedere faptul că sectorul transporturilor de bunuri poate influența pe orizontală evoluția prețurilor în întreaga economie națională,</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luând în considerare necesitatea menținerii competitivității transportului de mărfuri și persoane,</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în considerarea faptului că această măsură este compatibilă cu prevederile art. 7 din Directiva 2003/</w:t>
      </w:r>
      <w:r w:rsidRPr="00042EF2">
        <w:rPr>
          <w:rFonts w:ascii="Times New Roman" w:hAnsi="Times New Roman" w:cs="Times New Roman"/>
          <w:color w:val="000000" w:themeColor="text1"/>
          <w:sz w:val="24"/>
          <w:szCs w:val="24"/>
          <w:shd w:val="clear" w:color="auto" w:fill="FFFFFF"/>
        </w:rPr>
        <w:t>96</w:t>
      </w:r>
      <w:r w:rsidRPr="00042EF2">
        <w:rPr>
          <w:rFonts w:ascii="Times New Roman" w:hAnsi="Times New Roman" w:cs="Times New Roman"/>
          <w:color w:val="000000" w:themeColor="text1"/>
          <w:sz w:val="24"/>
          <w:szCs w:val="24"/>
        </w:rPr>
        <w:t>/CE a Consiliului din 27 octombrie 2003 privind restructurarea cadrului comunitar de impozitare a produselor energetice și a electricității,</w:t>
      </w:r>
    </w:p>
    <w:p w:rsidR="00DD7A75" w:rsidRPr="00042EF2" w:rsidRDefault="0086727E" w:rsidP="007D7935">
      <w:pPr>
        <w:shd w:val="clear" w:color="auto" w:fill="FFFFFF" w:themeFill="background1"/>
        <w:spacing w:after="0" w:line="360" w:lineRule="auto"/>
        <w:ind w:firstLine="720"/>
        <w:jc w:val="both"/>
        <w:rPr>
          <w:rFonts w:ascii="Times New Roman" w:eastAsia="Arial" w:hAnsi="Times New Roman" w:cs="Times New Roman"/>
          <w:bCs/>
          <w:color w:val="000000" w:themeColor="text1"/>
          <w:sz w:val="24"/>
          <w:szCs w:val="24"/>
          <w:lang w:eastAsia="en-US"/>
        </w:rPr>
      </w:pPr>
      <w:r w:rsidRPr="00042EF2">
        <w:rPr>
          <w:rFonts w:ascii="Times New Roman" w:hAnsi="Times New Roman" w:cs="Times New Roman"/>
          <w:bCs/>
          <w:color w:val="000000" w:themeColor="text1"/>
          <w:sz w:val="24"/>
          <w:szCs w:val="24"/>
        </w:rPr>
        <w:t xml:space="preserve">pentru corelarea condițiilor de autorizare a antrepozitelor fiscale cu cele referitoare la revocarea autorizației de antrepozit fiscal, precum și în scopul armonizării condițiilor de autorizare ca antrepozit fiscal cu cerințele care trebuie îndeplinite, </w:t>
      </w:r>
      <w:r w:rsidRPr="00042EF2">
        <w:rPr>
          <w:rFonts w:ascii="Times New Roman" w:eastAsia="Arial" w:hAnsi="Times New Roman" w:cs="Times New Roman"/>
          <w:bCs/>
          <w:color w:val="000000" w:themeColor="text1"/>
          <w:sz w:val="24"/>
          <w:szCs w:val="24"/>
          <w:lang w:eastAsia="en-US"/>
        </w:rPr>
        <w:t xml:space="preserve">în vederea autorizării, </w:t>
      </w:r>
      <w:r w:rsidRPr="00042EF2">
        <w:rPr>
          <w:rFonts w:ascii="Times New Roman" w:hAnsi="Times New Roman" w:cs="Times New Roman"/>
          <w:bCs/>
          <w:color w:val="000000" w:themeColor="text1"/>
          <w:sz w:val="24"/>
          <w:szCs w:val="24"/>
        </w:rPr>
        <w:t xml:space="preserve">de celelalte categorii </w:t>
      </w:r>
      <w:r w:rsidRPr="00042EF2">
        <w:rPr>
          <w:rFonts w:ascii="Times New Roman" w:eastAsia="Arial" w:hAnsi="Times New Roman" w:cs="Times New Roman"/>
          <w:bCs/>
          <w:color w:val="000000" w:themeColor="text1"/>
          <w:sz w:val="24"/>
          <w:szCs w:val="24"/>
          <w:lang w:eastAsia="en-US"/>
        </w:rPr>
        <w:t>de operatori cu produse supuse accizelor armonizate,</w:t>
      </w:r>
    </w:p>
    <w:p w:rsidR="00A030C3" w:rsidRPr="00042EF2" w:rsidRDefault="001D3B8B" w:rsidP="007D7935">
      <w:pPr>
        <w:shd w:val="clear" w:color="auto" w:fill="FFFFFF" w:themeFill="background1"/>
        <w:spacing w:after="0" w:line="360" w:lineRule="auto"/>
        <w:ind w:firstLine="720"/>
        <w:jc w:val="both"/>
        <w:rPr>
          <w:rFonts w:ascii="Times New Roman" w:eastAsia="Arial" w:hAnsi="Times New Roman" w:cs="Times New Roman"/>
          <w:bCs/>
          <w:color w:val="000000" w:themeColor="text1"/>
          <w:sz w:val="24"/>
          <w:szCs w:val="24"/>
          <w:lang w:eastAsia="en-US"/>
        </w:rPr>
      </w:pPr>
      <w:r w:rsidRPr="00042EF2">
        <w:rPr>
          <w:rFonts w:ascii="Times New Roman" w:hAnsi="Times New Roman" w:cs="Times New Roman"/>
          <w:color w:val="000000" w:themeColor="text1"/>
          <w:sz w:val="24"/>
          <w:szCs w:val="24"/>
        </w:rPr>
        <w:t>în vederea realizării unei mai bune</w:t>
      </w:r>
      <w:r w:rsidR="00A030C3" w:rsidRPr="00042EF2">
        <w:rPr>
          <w:rFonts w:ascii="Times New Roman" w:hAnsi="Times New Roman" w:cs="Times New Roman"/>
          <w:color w:val="000000" w:themeColor="text1"/>
          <w:sz w:val="24"/>
          <w:szCs w:val="24"/>
        </w:rPr>
        <w:t xml:space="preserve"> pro</w:t>
      </w:r>
      <w:r w:rsidRPr="00042EF2">
        <w:rPr>
          <w:rFonts w:ascii="Times New Roman" w:hAnsi="Times New Roman" w:cs="Times New Roman"/>
          <w:color w:val="000000" w:themeColor="text1"/>
          <w:sz w:val="24"/>
          <w:szCs w:val="24"/>
        </w:rPr>
        <w:t>movări</w:t>
      </w:r>
      <w:r w:rsidR="00A030C3" w:rsidRPr="00042EF2">
        <w:rPr>
          <w:rFonts w:ascii="Times New Roman" w:hAnsi="Times New Roman" w:cs="Times New Roman"/>
          <w:color w:val="000000" w:themeColor="text1"/>
          <w:sz w:val="24"/>
          <w:szCs w:val="24"/>
        </w:rPr>
        <w:t xml:space="preserve"> turistic</w:t>
      </w:r>
      <w:r w:rsidRPr="00042EF2">
        <w:rPr>
          <w:rFonts w:ascii="Times New Roman" w:hAnsi="Times New Roman" w:cs="Times New Roman"/>
          <w:color w:val="000000" w:themeColor="text1"/>
          <w:sz w:val="24"/>
          <w:szCs w:val="24"/>
        </w:rPr>
        <w:t xml:space="preserve">e a municipiului București și </w:t>
      </w:r>
      <w:r w:rsidR="00A030C3" w:rsidRPr="00042EF2">
        <w:rPr>
          <w:rFonts w:ascii="Times New Roman" w:hAnsi="Times New Roman" w:cs="Times New Roman"/>
          <w:color w:val="000000" w:themeColor="text1"/>
          <w:sz w:val="24"/>
          <w:szCs w:val="24"/>
        </w:rPr>
        <w:t>utilizare</w:t>
      </w:r>
      <w:r w:rsidRPr="00042EF2">
        <w:rPr>
          <w:rFonts w:ascii="Times New Roman" w:hAnsi="Times New Roman" w:cs="Times New Roman"/>
          <w:color w:val="000000" w:themeColor="text1"/>
          <w:sz w:val="24"/>
          <w:szCs w:val="24"/>
        </w:rPr>
        <w:t>a</w:t>
      </w:r>
      <w:r w:rsidR="00A030C3" w:rsidRPr="00042EF2">
        <w:rPr>
          <w:rFonts w:ascii="Times New Roman" w:hAnsi="Times New Roman" w:cs="Times New Roman"/>
          <w:color w:val="000000" w:themeColor="text1"/>
          <w:sz w:val="24"/>
          <w:szCs w:val="24"/>
        </w:rPr>
        <w:t xml:space="preserve"> mai eficientă a sumelor colectate din cazarea turiștilor, taxa instituită în municipiul București pentru promovarea turistică, se va face venit l</w:t>
      </w:r>
      <w:r w:rsidR="007B39BF" w:rsidRPr="00042EF2">
        <w:rPr>
          <w:rFonts w:ascii="Times New Roman" w:hAnsi="Times New Roman" w:cs="Times New Roman"/>
          <w:color w:val="000000" w:themeColor="text1"/>
          <w:sz w:val="24"/>
          <w:szCs w:val="24"/>
        </w:rPr>
        <w:t xml:space="preserve">a bugetul local al </w:t>
      </w:r>
      <w:r w:rsidR="00A23EBC" w:rsidRPr="00042EF2">
        <w:rPr>
          <w:rFonts w:ascii="Times New Roman" w:hAnsi="Times New Roman" w:cs="Times New Roman"/>
          <w:color w:val="000000" w:themeColor="text1"/>
          <w:sz w:val="24"/>
          <w:szCs w:val="24"/>
        </w:rPr>
        <w:t>m</w:t>
      </w:r>
      <w:r w:rsidR="00A030C3" w:rsidRPr="00042EF2">
        <w:rPr>
          <w:rFonts w:ascii="Times New Roman" w:hAnsi="Times New Roman" w:cs="Times New Roman"/>
          <w:color w:val="000000" w:themeColor="text1"/>
          <w:sz w:val="24"/>
          <w:szCs w:val="24"/>
        </w:rPr>
        <w:t>unicipiului București</w:t>
      </w:r>
      <w:r w:rsidR="00005B2F" w:rsidRPr="00042EF2">
        <w:rPr>
          <w:rFonts w:ascii="Times New Roman" w:hAnsi="Times New Roman" w:cs="Times New Roman"/>
          <w:color w:val="000000" w:themeColor="text1"/>
          <w:sz w:val="24"/>
          <w:szCs w:val="24"/>
        </w:rPr>
        <w:t>,</w:t>
      </w:r>
      <w:r w:rsidR="00A030C3" w:rsidRPr="00042EF2">
        <w:rPr>
          <w:rFonts w:ascii="Times New Roman" w:eastAsia="Arial" w:hAnsi="Times New Roman" w:cs="Times New Roman"/>
          <w:bCs/>
          <w:color w:val="000000" w:themeColor="text1"/>
          <w:sz w:val="24"/>
          <w:szCs w:val="24"/>
          <w:lang w:eastAsia="en-US"/>
        </w:rPr>
        <w:t xml:space="preserve"> </w:t>
      </w:r>
    </w:p>
    <w:p w:rsidR="002B6925" w:rsidRPr="00042EF2" w:rsidRDefault="002B6925"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eastAsia="Arial" w:hAnsi="Times New Roman" w:cs="Times New Roman"/>
          <w:bCs/>
          <w:color w:val="000000" w:themeColor="text1"/>
          <w:sz w:val="24"/>
          <w:szCs w:val="24"/>
          <w:lang w:eastAsia="en-US"/>
        </w:rPr>
        <w:t xml:space="preserve">având în vedere </w:t>
      </w:r>
      <w:r w:rsidRPr="00042EF2">
        <w:rPr>
          <w:rFonts w:ascii="Times New Roman" w:hAnsi="Times New Roman" w:cs="Times New Roman"/>
          <w:color w:val="000000" w:themeColor="text1"/>
          <w:sz w:val="24"/>
          <w:szCs w:val="24"/>
        </w:rPr>
        <w:t xml:space="preserve">necesitatea reglementării situațiilor apărute ulterior emiterii </w:t>
      </w:r>
      <w:r w:rsidR="00ED73E4" w:rsidRPr="00042EF2">
        <w:rPr>
          <w:rFonts w:ascii="Times New Roman" w:hAnsi="Times New Roman" w:cs="Times New Roman"/>
          <w:color w:val="000000" w:themeColor="text1"/>
          <w:sz w:val="24"/>
          <w:szCs w:val="24"/>
        </w:rPr>
        <w:t xml:space="preserve">instrucțiunii privind modul de cuprindere a sumelor aferente implementării proiectelor finanțate în cadrul Programului de </w:t>
      </w:r>
      <w:r w:rsidR="00ED73E4" w:rsidRPr="00042EF2">
        <w:rPr>
          <w:rFonts w:ascii="Times New Roman" w:hAnsi="Times New Roman" w:cs="Times New Roman"/>
          <w:color w:val="000000" w:themeColor="text1"/>
          <w:sz w:val="24"/>
          <w:szCs w:val="24"/>
        </w:rPr>
        <w:lastRenderedPageBreak/>
        <w:t xml:space="preserve">cooperare elvețiano-român, în cadrul asistenței aferente fondurilor tematice, de către beneficiarii instituții publice, precum și </w:t>
      </w:r>
      <w:r w:rsidRPr="00042EF2">
        <w:rPr>
          <w:rFonts w:ascii="Times New Roman" w:hAnsi="Times New Roman" w:cs="Times New Roman"/>
          <w:color w:val="000000" w:themeColor="text1"/>
          <w:sz w:val="24"/>
          <w:szCs w:val="24"/>
        </w:rPr>
        <w:t>stabilirea fluxurilor financiare aferente</w:t>
      </w:r>
      <w:r w:rsidR="007B39BF" w:rsidRPr="00042EF2">
        <w:rPr>
          <w:rFonts w:ascii="Times New Roman" w:hAnsi="Times New Roman" w:cs="Times New Roman"/>
          <w:color w:val="000000" w:themeColor="text1"/>
          <w:sz w:val="24"/>
          <w:szCs w:val="24"/>
        </w:rPr>
        <w:t>,</w:t>
      </w:r>
    </w:p>
    <w:p w:rsidR="00FB1A2B" w:rsidRPr="00042EF2" w:rsidRDefault="00FB1A2B" w:rsidP="00FB1A2B">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având în vedere necesitatea simplificării procedurii administrative de restituire a taxei speciale pentru autoturisme și autovehicule, a taxei pe poluare pentru autovehicule, a taxei pentru emisiile poluante provenite de la autovehicule, precum și a timbrului de mediu pentru autovehicule,</w:t>
      </w:r>
    </w:p>
    <w:p w:rsidR="00FB1A2B" w:rsidRPr="00042EF2" w:rsidRDefault="00FB1A2B" w:rsidP="00FB1A2B">
      <w:pPr>
        <w:shd w:val="clear" w:color="auto" w:fill="FFFFFF" w:themeFill="background1"/>
        <w:spacing w:after="0" w:line="360" w:lineRule="auto"/>
        <w:ind w:firstLine="720"/>
        <w:jc w:val="both"/>
        <w:rPr>
          <w:rFonts w:ascii="Times New Roman" w:hAnsi="Times New Roman" w:cs="Times New Roman"/>
          <w:bCs/>
          <w:color w:val="000000" w:themeColor="text1"/>
          <w:sz w:val="24"/>
          <w:szCs w:val="24"/>
        </w:rPr>
      </w:pPr>
      <w:r w:rsidRPr="00042EF2">
        <w:rPr>
          <w:rFonts w:ascii="Times New Roman" w:hAnsi="Times New Roman" w:cs="Times New Roman"/>
          <w:color w:val="000000" w:themeColor="text1"/>
          <w:sz w:val="24"/>
          <w:szCs w:val="24"/>
        </w:rPr>
        <w:t xml:space="preserve">având în vedere necesitatea </w:t>
      </w:r>
      <w:r w:rsidRPr="00042EF2">
        <w:rPr>
          <w:rFonts w:ascii="Times New Roman" w:hAnsi="Times New Roman" w:cs="Times New Roman"/>
          <w:bCs/>
          <w:color w:val="000000" w:themeColor="text1"/>
          <w:sz w:val="24"/>
          <w:szCs w:val="24"/>
        </w:rPr>
        <w:t xml:space="preserve">simplificării </w:t>
      </w:r>
      <w:r w:rsidRPr="00042EF2">
        <w:rPr>
          <w:rFonts w:ascii="Times New Roman" w:hAnsi="Times New Roman" w:cs="Times New Roman"/>
          <w:color w:val="000000" w:themeColor="text1"/>
          <w:sz w:val="24"/>
          <w:szCs w:val="24"/>
        </w:rPr>
        <w:t>acordării eșalonării la plată a obligațiilor fiscale</w:t>
      </w:r>
      <w:r w:rsidRPr="00042EF2">
        <w:rPr>
          <w:rFonts w:ascii="Times New Roman" w:hAnsi="Times New Roman" w:cs="Times New Roman"/>
          <w:bCs/>
          <w:color w:val="000000" w:themeColor="text1"/>
          <w:sz w:val="24"/>
          <w:szCs w:val="24"/>
        </w:rPr>
        <w:t>,</w:t>
      </w:r>
    </w:p>
    <w:p w:rsidR="002B6925" w:rsidRPr="00042EF2" w:rsidRDefault="00FB1A2B" w:rsidP="00FB1A2B">
      <w:pPr>
        <w:shd w:val="clear" w:color="auto" w:fill="FFFFFF" w:themeFill="background1"/>
        <w:spacing w:after="0" w:line="360" w:lineRule="auto"/>
        <w:ind w:firstLine="720"/>
        <w:jc w:val="both"/>
        <w:rPr>
          <w:rFonts w:ascii="Times New Roman" w:hAnsi="Times New Roman" w:cs="Times New Roman"/>
          <w:bCs/>
          <w:color w:val="000000" w:themeColor="text1"/>
          <w:sz w:val="24"/>
          <w:szCs w:val="24"/>
        </w:rPr>
      </w:pPr>
      <w:r w:rsidRPr="00042EF2">
        <w:rPr>
          <w:rFonts w:ascii="Times New Roman" w:hAnsi="Times New Roman" w:cs="Times New Roman"/>
          <w:bCs/>
          <w:color w:val="000000" w:themeColor="text1"/>
          <w:sz w:val="24"/>
          <w:szCs w:val="24"/>
        </w:rPr>
        <w:t>în vederea evitării disfuncționalităților în activitatea de administrare a contribuabililor mijlocii</w:t>
      </w:r>
      <w:r w:rsidR="004C01E5" w:rsidRPr="00042EF2">
        <w:rPr>
          <w:rFonts w:ascii="Times New Roman" w:hAnsi="Times New Roman" w:cs="Times New Roman"/>
          <w:bCs/>
          <w:color w:val="000000" w:themeColor="text1"/>
          <w:sz w:val="24"/>
          <w:szCs w:val="24"/>
        </w:rPr>
        <w:t>,</w:t>
      </w:r>
    </w:p>
    <w:p w:rsidR="00D31213" w:rsidRPr="00042EF2" w:rsidRDefault="00B11D61" w:rsidP="007D7935">
      <w:pPr>
        <w:shd w:val="clear" w:color="auto" w:fill="FFFFFF" w:themeFill="background1"/>
        <w:spacing w:after="0" w:line="360" w:lineRule="auto"/>
        <w:jc w:val="both"/>
        <w:rPr>
          <w:rFonts w:ascii="Times New Roman" w:hAnsi="Times New Roman" w:cs="Times New Roman"/>
          <w:strike/>
          <w:color w:val="000000" w:themeColor="text1"/>
          <w:sz w:val="24"/>
          <w:szCs w:val="24"/>
        </w:rPr>
      </w:pPr>
      <w:r w:rsidRPr="00042EF2">
        <w:rPr>
          <w:rFonts w:ascii="Times New Roman" w:hAnsi="Times New Roman" w:cs="Times New Roman"/>
          <w:color w:val="000000" w:themeColor="text1"/>
          <w:sz w:val="24"/>
          <w:szCs w:val="24"/>
        </w:rPr>
        <w:tab/>
        <w:t>ținând seama de faptul că nepromovarea prezentului act normativ ar avea consecințe negative, în sensul că:</w:t>
      </w:r>
      <w:r w:rsidRPr="00042EF2">
        <w:rPr>
          <w:rFonts w:ascii="Times New Roman" w:hAnsi="Times New Roman" w:cs="Times New Roman"/>
          <w:strike/>
          <w:color w:val="000000" w:themeColor="text1"/>
          <w:sz w:val="24"/>
          <w:szCs w:val="24"/>
        </w:rPr>
        <w:t xml:space="preserve"> </w:t>
      </w:r>
    </w:p>
    <w:p w:rsidR="00C73D4A" w:rsidRPr="00042EF2" w:rsidRDefault="00C73D4A" w:rsidP="00C73D4A">
      <w:pPr>
        <w:shd w:val="clear" w:color="auto" w:fill="FFFFFF" w:themeFill="background1"/>
        <w:spacing w:after="0" w:line="360" w:lineRule="auto"/>
        <w:ind w:firstLine="720"/>
        <w:jc w:val="both"/>
        <w:rPr>
          <w:rFonts w:ascii="Times New Roman" w:hAnsi="Times New Roman" w:cs="Times New Roman"/>
          <w:color w:val="000000" w:themeColor="text1"/>
          <w:sz w:val="24"/>
          <w:szCs w:val="24"/>
          <w:lang w:eastAsia="ro-RO"/>
        </w:rPr>
      </w:pPr>
      <w:r w:rsidRPr="00042EF2">
        <w:rPr>
          <w:rFonts w:ascii="Times New Roman" w:eastAsia="SimSun" w:hAnsi="Times New Roman" w:cs="Times New Roman"/>
          <w:color w:val="000000" w:themeColor="text1"/>
          <w:sz w:val="24"/>
          <w:szCs w:val="24"/>
          <w:lang w:val="fr-BE"/>
        </w:rPr>
        <w:t xml:space="preserve">- sunt afectate serviciile sociale furnizate de </w:t>
      </w:r>
      <w:r w:rsidRPr="00042EF2">
        <w:rPr>
          <w:rFonts w:ascii="Times New Roman" w:hAnsi="Times New Roman" w:cs="Times New Roman"/>
          <w:color w:val="000000" w:themeColor="text1"/>
          <w:sz w:val="24"/>
          <w:szCs w:val="24"/>
          <w:lang w:val="it-IT" w:eastAsia="ro-RO"/>
        </w:rPr>
        <w:t>entitățile</w:t>
      </w:r>
      <w:r w:rsidRPr="00042EF2">
        <w:rPr>
          <w:rFonts w:ascii="Times New Roman" w:hAnsi="Times New Roman" w:cs="Times New Roman"/>
          <w:color w:val="000000" w:themeColor="text1"/>
          <w:sz w:val="24"/>
          <w:szCs w:val="24"/>
          <w:lang w:eastAsia="ro-RO"/>
        </w:rPr>
        <w:t xml:space="preserve"> nonprofit și unitățile de cult acreditate să furnizeze servicii sociale cu cel puțin un serviciu social licențiat, ca urmare a </w:t>
      </w:r>
      <w:r w:rsidRPr="00042EF2">
        <w:rPr>
          <w:rFonts w:ascii="Times New Roman" w:eastAsia="SimSun" w:hAnsi="Times New Roman" w:cs="Times New Roman"/>
          <w:color w:val="000000" w:themeColor="text1"/>
          <w:sz w:val="24"/>
          <w:szCs w:val="24"/>
          <w:lang w:val="fr-BE"/>
        </w:rPr>
        <w:t>sub</w:t>
      </w:r>
      <w:r w:rsidRPr="00042EF2">
        <w:rPr>
          <w:rFonts w:ascii="Times New Roman" w:hAnsi="Times New Roman" w:cs="Times New Roman"/>
          <w:color w:val="000000" w:themeColor="text1"/>
          <w:sz w:val="24"/>
          <w:szCs w:val="24"/>
          <w:lang w:eastAsia="ro-RO"/>
        </w:rPr>
        <w:t>finanțării activității acestora,</w:t>
      </w:r>
    </w:p>
    <w:p w:rsidR="002B6925" w:rsidRPr="00042EF2" w:rsidRDefault="00ED73E4"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pentru un beneficiar există riscul pierderii </w:t>
      </w:r>
      <w:r w:rsidR="002B6925" w:rsidRPr="00042EF2">
        <w:rPr>
          <w:rFonts w:ascii="Times New Roman" w:hAnsi="Times New Roman" w:cs="Times New Roman"/>
          <w:color w:val="000000" w:themeColor="text1"/>
          <w:sz w:val="24"/>
          <w:szCs w:val="24"/>
        </w:rPr>
        <w:t>finanțării nerambursabile acordate de către partea elvețiană, ca urmare a instituirii în sarcina</w:t>
      </w:r>
      <w:r w:rsidRPr="00042EF2">
        <w:rPr>
          <w:rFonts w:ascii="Times New Roman" w:hAnsi="Times New Roman" w:cs="Times New Roman"/>
          <w:color w:val="000000" w:themeColor="text1"/>
          <w:sz w:val="24"/>
          <w:szCs w:val="24"/>
        </w:rPr>
        <w:t xml:space="preserve"> sa</w:t>
      </w:r>
      <w:r w:rsidR="002B6925" w:rsidRPr="00042EF2">
        <w:rPr>
          <w:rFonts w:ascii="Times New Roman" w:hAnsi="Times New Roman" w:cs="Times New Roman"/>
          <w:color w:val="000000" w:themeColor="text1"/>
          <w:sz w:val="24"/>
          <w:szCs w:val="24"/>
        </w:rPr>
        <w:t xml:space="preserve"> a obligativității asigurării prefinanțării cheltuielilor și derulării procedurilor de achiziție, </w:t>
      </w:r>
    </w:p>
    <w:p w:rsidR="00B25B93" w:rsidRPr="00042EF2" w:rsidRDefault="00B25B93"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p>
    <w:p w:rsidR="00D31213" w:rsidRPr="00042EF2" w:rsidRDefault="00B11D61" w:rsidP="007D7935">
      <w:pPr>
        <w:shd w:val="clear" w:color="auto" w:fill="FFFFFF" w:themeFill="background1"/>
        <w:tabs>
          <w:tab w:val="left" w:pos="0"/>
          <w:tab w:val="left" w:pos="426"/>
        </w:tabs>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r>
      <w:r w:rsidRPr="00042EF2">
        <w:rPr>
          <w:rFonts w:ascii="Times New Roman" w:hAnsi="Times New Roman" w:cs="Times New Roman"/>
          <w:color w:val="000000" w:themeColor="text1"/>
          <w:sz w:val="24"/>
          <w:szCs w:val="24"/>
        </w:rPr>
        <w:tab/>
        <w:t>În considerarea faptului că aceste aspecte vizează interesul general public și constituie situații de urgență și extraordinare a căror reglementare nu poate fi amânată, impunând adoptarea de măsuri imediate pe calea ordonanței de urgență,</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în temeiul art. 115 alin. (4) din Constituția României, republicată,</w:t>
      </w:r>
    </w:p>
    <w:p w:rsidR="00D31213" w:rsidRPr="00042EF2" w:rsidRDefault="00D31213"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p>
    <w:p w:rsidR="00D31213" w:rsidRPr="00042EF2" w:rsidRDefault="00B11D61"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Guvernul României adoptă prezenta ordonanță de urgență.</w:t>
      </w:r>
    </w:p>
    <w:p w:rsidR="00D31213" w:rsidRPr="00042EF2" w:rsidRDefault="00D31213"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p>
    <w:p w:rsidR="00D31213" w:rsidRPr="00042EF2" w:rsidRDefault="00B11D61"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b/>
          <w:color w:val="000000" w:themeColor="text1"/>
          <w:sz w:val="24"/>
          <w:szCs w:val="24"/>
        </w:rPr>
        <w:t xml:space="preserve">ART. I. </w:t>
      </w:r>
      <w:r w:rsidRPr="00042EF2">
        <w:rPr>
          <w:rFonts w:ascii="Times New Roman" w:hAnsi="Times New Roman" w:cs="Times New Roman"/>
          <w:color w:val="000000" w:themeColor="text1"/>
          <w:sz w:val="24"/>
          <w:szCs w:val="24"/>
        </w:rPr>
        <w:t>-</w:t>
      </w:r>
      <w:r w:rsidRPr="00042EF2">
        <w:rPr>
          <w:rFonts w:ascii="Times New Roman" w:hAnsi="Times New Roman" w:cs="Times New Roman"/>
          <w:b/>
          <w:color w:val="000000" w:themeColor="text1"/>
          <w:sz w:val="24"/>
          <w:szCs w:val="24"/>
        </w:rPr>
        <w:t xml:space="preserve"> </w:t>
      </w:r>
      <w:r w:rsidRPr="00042EF2">
        <w:rPr>
          <w:rFonts w:ascii="Times New Roman" w:hAnsi="Times New Roman" w:cs="Times New Roman"/>
          <w:color w:val="000000" w:themeColor="text1"/>
          <w:sz w:val="24"/>
          <w:szCs w:val="24"/>
        </w:rPr>
        <w:t>Legea nr. 227/2015 privind Codul fiscal, publicată în Monitorul Oficial al României, Partea I, nr. 688 din 10 septembrie 2015, cu modificările și completările ulterioare, se modifică și se completează după cum urmează:</w:t>
      </w:r>
    </w:p>
    <w:p w:rsidR="00D31213" w:rsidRPr="00042EF2" w:rsidRDefault="00D31213"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p>
    <w:p w:rsidR="00D31213" w:rsidRPr="00042EF2" w:rsidRDefault="00B11D61" w:rsidP="007D7935">
      <w:pPr>
        <w:shd w:val="clear" w:color="auto" w:fill="FFFFFF" w:themeFill="background1"/>
        <w:spacing w:after="0" w:line="360" w:lineRule="auto"/>
        <w:jc w:val="both"/>
        <w:rPr>
          <w:rFonts w:ascii="Times New Roman" w:hAnsi="Times New Roman" w:cs="Times New Roman"/>
          <w:b/>
          <w:bCs/>
          <w:color w:val="000000" w:themeColor="text1"/>
          <w:sz w:val="24"/>
          <w:szCs w:val="24"/>
        </w:rPr>
      </w:pPr>
      <w:r w:rsidRPr="00042EF2">
        <w:rPr>
          <w:rFonts w:ascii="Times New Roman" w:hAnsi="Times New Roman" w:cs="Times New Roman"/>
          <w:color w:val="000000" w:themeColor="text1"/>
          <w:sz w:val="24"/>
          <w:szCs w:val="24"/>
        </w:rPr>
        <w:tab/>
      </w:r>
      <w:r w:rsidRPr="00042EF2">
        <w:rPr>
          <w:rFonts w:ascii="Times New Roman" w:hAnsi="Times New Roman" w:cs="Times New Roman"/>
          <w:b/>
          <w:color w:val="000000" w:themeColor="text1"/>
          <w:sz w:val="24"/>
          <w:szCs w:val="24"/>
        </w:rPr>
        <w:t>1.</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b/>
          <w:bCs/>
          <w:color w:val="000000" w:themeColor="text1"/>
          <w:sz w:val="24"/>
          <w:szCs w:val="24"/>
        </w:rPr>
        <w:t>La articolul 22 alineatul (8), după litera c) se introduce o nouă literă, lit. d), cu următorul cuprins:</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b/>
          <w:bCs/>
          <w:color w:val="000000" w:themeColor="text1"/>
          <w:sz w:val="24"/>
          <w:szCs w:val="24"/>
        </w:rPr>
        <w:tab/>
      </w:r>
      <w:r w:rsidRPr="00042EF2">
        <w:rPr>
          <w:rFonts w:ascii="Times New Roman" w:hAnsi="Times New Roman" w:cs="Times New Roman"/>
          <w:color w:val="000000" w:themeColor="text1"/>
          <w:sz w:val="24"/>
          <w:szCs w:val="24"/>
        </w:rPr>
        <w:t xml:space="preserve">„d) sunt scoase din </w:t>
      </w:r>
      <w:r w:rsidR="001E1683" w:rsidRPr="00042EF2">
        <w:rPr>
          <w:rFonts w:ascii="Times New Roman" w:hAnsi="Times New Roman" w:cs="Times New Roman"/>
          <w:color w:val="000000" w:themeColor="text1"/>
          <w:sz w:val="24"/>
          <w:szCs w:val="24"/>
        </w:rPr>
        <w:t>patrimoniu</w:t>
      </w:r>
      <w:r w:rsidRPr="00042EF2">
        <w:rPr>
          <w:rFonts w:ascii="Times New Roman" w:hAnsi="Times New Roman" w:cs="Times New Roman"/>
          <w:color w:val="000000" w:themeColor="text1"/>
          <w:sz w:val="24"/>
          <w:szCs w:val="24"/>
        </w:rPr>
        <w:t xml:space="preserve"> ca urmare a </w:t>
      </w:r>
      <w:r w:rsidR="001E2FE8" w:rsidRPr="00042EF2">
        <w:rPr>
          <w:rFonts w:ascii="Times New Roman" w:hAnsi="Times New Roman" w:cs="Times New Roman"/>
          <w:color w:val="000000" w:themeColor="text1"/>
          <w:sz w:val="24"/>
          <w:szCs w:val="24"/>
        </w:rPr>
        <w:t xml:space="preserve">îndeplinirii </w:t>
      </w:r>
      <w:r w:rsidRPr="00042EF2">
        <w:rPr>
          <w:rFonts w:ascii="Times New Roman" w:hAnsi="Times New Roman" w:cs="Times New Roman"/>
          <w:color w:val="000000" w:themeColor="text1"/>
          <w:sz w:val="24"/>
          <w:szCs w:val="24"/>
        </w:rPr>
        <w:t>unor obligații prevăzute de lege.”</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bCs/>
          <w:color w:val="000000" w:themeColor="text1"/>
          <w:sz w:val="24"/>
          <w:szCs w:val="24"/>
        </w:rPr>
        <w:tab/>
      </w:r>
      <w:r w:rsidRPr="00042EF2">
        <w:rPr>
          <w:rFonts w:ascii="Times New Roman" w:hAnsi="Times New Roman" w:cs="Times New Roman"/>
          <w:b/>
          <w:bCs/>
          <w:color w:val="000000" w:themeColor="text1"/>
          <w:sz w:val="24"/>
          <w:szCs w:val="24"/>
        </w:rPr>
        <w:t>2.</w:t>
      </w:r>
      <w:r w:rsidRPr="00042EF2">
        <w:rPr>
          <w:rFonts w:ascii="Times New Roman" w:hAnsi="Times New Roman" w:cs="Times New Roman"/>
          <w:bCs/>
          <w:color w:val="000000" w:themeColor="text1"/>
          <w:sz w:val="24"/>
          <w:szCs w:val="24"/>
        </w:rPr>
        <w:t xml:space="preserve"> </w:t>
      </w:r>
      <w:r w:rsidRPr="00042EF2">
        <w:rPr>
          <w:rFonts w:ascii="Times New Roman" w:hAnsi="Times New Roman" w:cs="Times New Roman"/>
          <w:b/>
          <w:bCs/>
          <w:color w:val="000000" w:themeColor="text1"/>
          <w:sz w:val="24"/>
          <w:szCs w:val="24"/>
        </w:rPr>
        <w:t>După alineatul (2) al articolului 42 se introduce un nou alineat, alin. (3), cu următorul cuprins:</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bCs/>
          <w:color w:val="000000" w:themeColor="text1"/>
          <w:sz w:val="24"/>
          <w:szCs w:val="24"/>
        </w:rPr>
        <w:lastRenderedPageBreak/>
        <w:tab/>
        <w:t xml:space="preserve">„(3) Contribuabilii care efectuează sponsorizări și/sau acte de mecenat sau acordă burse private au obligația de a depune declarația informativă privind beneficiarii sponsorizărilor/mecenatului/burselor private, aferentă anului în care au înregistrat cheltuielile respective, precum și, după caz, aferentă anului în care se aplică prevederile art. 25 alin. (4) lit. i), până la termenele prevăzute la alin. (1) și (2). Modelul și conținutul declarației informative, se aprobă prin ordin al președintelui </w:t>
      </w:r>
      <w:r w:rsidRPr="00042EF2">
        <w:rPr>
          <w:rFonts w:ascii="Times New Roman" w:hAnsi="Times New Roman" w:cs="Times New Roman"/>
          <w:bCs/>
          <w:color w:val="000000" w:themeColor="text1"/>
          <w:sz w:val="24"/>
          <w:szCs w:val="24"/>
          <w:lang w:eastAsia="en-US"/>
        </w:rPr>
        <w:t>A.N.A.F</w:t>
      </w:r>
      <w:r w:rsidRPr="00042EF2">
        <w:rPr>
          <w:rFonts w:ascii="Times New Roman" w:hAnsi="Times New Roman" w:cs="Times New Roman"/>
          <w:color w:val="000000" w:themeColor="text1"/>
          <w:sz w:val="24"/>
          <w:szCs w:val="24"/>
        </w:rPr>
        <w:t>.</w:t>
      </w:r>
      <w:r w:rsidRPr="00042EF2">
        <w:rPr>
          <w:rFonts w:ascii="Times New Roman" w:hAnsi="Times New Roman" w:cs="Times New Roman"/>
          <w:bCs/>
          <w:color w:val="000000" w:themeColor="text1"/>
          <w:sz w:val="24"/>
          <w:szCs w:val="24"/>
        </w:rPr>
        <w:t>”</w:t>
      </w:r>
    </w:p>
    <w:p w:rsidR="00D31213" w:rsidRPr="00042EF2" w:rsidRDefault="00D31213"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b/>
          <w:color w:val="000000" w:themeColor="text1"/>
          <w:sz w:val="24"/>
          <w:szCs w:val="24"/>
        </w:rPr>
        <w:tab/>
      </w:r>
      <w:r w:rsidRPr="00042EF2">
        <w:rPr>
          <w:rFonts w:ascii="Times New Roman" w:hAnsi="Times New Roman" w:cs="Times New Roman"/>
          <w:b/>
          <w:bCs/>
          <w:color w:val="000000" w:themeColor="text1"/>
          <w:sz w:val="24"/>
          <w:szCs w:val="24"/>
        </w:rPr>
        <w:t>3. După alineatul (3) al articolului 48 se introduce un nou alineat, alin. (3</w:t>
      </w:r>
      <w:r w:rsidRPr="00042EF2">
        <w:rPr>
          <w:rFonts w:ascii="Times New Roman" w:hAnsi="Times New Roman" w:cs="Times New Roman"/>
          <w:b/>
          <w:bCs/>
          <w:color w:val="000000" w:themeColor="text1"/>
          <w:sz w:val="24"/>
          <w:szCs w:val="24"/>
          <w:vertAlign w:val="superscript"/>
        </w:rPr>
        <w:t>1</w:t>
      </w:r>
      <w:r w:rsidRPr="00042EF2">
        <w:rPr>
          <w:rFonts w:ascii="Times New Roman" w:hAnsi="Times New Roman" w:cs="Times New Roman"/>
          <w:b/>
          <w:bCs/>
          <w:color w:val="000000" w:themeColor="text1"/>
          <w:sz w:val="24"/>
          <w:szCs w:val="24"/>
        </w:rPr>
        <w:t>), cu următorul cuprins:</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„(3</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 Prin excepție de la prevederile art. 47 alin. (1), microîntreprinderile care au subscris un capital social de cel puțin 45.000 lei și au cel puțin 2 salariați, pot opta, o singură dată, să aplice prevederile titlului II începând cu trimestrul în care aceste condiții sunt îndeplinite cumulativ, opțiunea fiind definitivă. În cazul în care aceste condiții nu sunt respectate, persoana juridică aplică prevederile prezentului titlu începând cu anul fiscal următor celui în care capitalul social este redus sub valoarea de 45.000 lei și/sau numărul salariaților scade sub 2, dacă sunt îndeplinite condițiile prevăzute la art. 47 alin. (1). În cazul în care, în perioada în care persoana juridică aplică prevederile titlului II, numărul de salariați variază în cursul anului, în sensul scăderii sub 2, condiția trebuie reîndeplinită în termen de 60 de zile, termen care se prelungește și în anul fiscal următor. Ieșirea din sistemul de impunere pe veniturile microîntreprinderilor ca urmare a opțiunii se comunică organelor fiscale competente, potrivit prevederilor Codului de procedură fiscală. Calculul și plata impozitului pe profit de către microîntreprinderile care optează să aplice prevederile titlului II se efectuează luând în considerare veniturile și cheltuielile realizate începând cu trimestrul respectiv.”</w:t>
      </w:r>
    </w:p>
    <w:p w:rsidR="00D31213" w:rsidRPr="00042EF2" w:rsidRDefault="00D31213"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p>
    <w:p w:rsidR="00D31213" w:rsidRPr="00042EF2" w:rsidRDefault="00B11D61"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b/>
          <w:bCs/>
          <w:color w:val="000000" w:themeColor="text1"/>
          <w:sz w:val="24"/>
          <w:szCs w:val="24"/>
        </w:rPr>
        <w:t>4. Alineatul (4) al articolului 51 se modifică și va avea următorul cuprins:</w:t>
      </w:r>
    </w:p>
    <w:p w:rsidR="00D31213" w:rsidRPr="00042EF2" w:rsidRDefault="00B11D61"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„(4) În sensul prezentului titlu, prin salariat se înțelege persoana angajată cu contract individual de muncă cu normă întreagă, potrivit Legii nr. 53/2003 - Codul muncii, republicată, cu modificările și completările ulterioare. Condiția se consideră îndeplinită și în cazul microîntreprinderilor care:</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a) au persoane angajate cu contract individual de muncă cu timp parțial dacă fracțiunile de normă prevăzute în acestea, însumate, reprezintă echivalentul unei norme întregi;</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b) au încheiate contracte de administrare sau mandat, potrivit legii, în cazul în care remunerația acestora este cel puțin la nivelul salariului de bază minim brut pe țară garantat în plată.”</w:t>
      </w:r>
    </w:p>
    <w:p w:rsidR="00D31213" w:rsidRPr="00042EF2" w:rsidRDefault="00D31213"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bookmarkStart w:id="4" w:name="do_7Car16"/>
      <w:bookmarkEnd w:id="4"/>
      <w:r w:rsidRPr="00042EF2">
        <w:rPr>
          <w:rFonts w:ascii="Times New Roman" w:hAnsi="Times New Roman" w:cs="Times New Roman"/>
          <w:b/>
          <w:bCs/>
          <w:color w:val="000000" w:themeColor="text1"/>
          <w:sz w:val="24"/>
          <w:szCs w:val="24"/>
          <w:lang w:eastAsia="en-US"/>
        </w:rPr>
        <w:tab/>
        <w:t>5. După alineatul (1) al articolului 56 se introduc patru noi alineate, alin. (1</w:t>
      </w:r>
      <w:r w:rsidRPr="00042EF2">
        <w:rPr>
          <w:rFonts w:ascii="Times New Roman" w:hAnsi="Times New Roman" w:cs="Times New Roman"/>
          <w:b/>
          <w:bCs/>
          <w:color w:val="000000" w:themeColor="text1"/>
          <w:sz w:val="24"/>
          <w:szCs w:val="24"/>
          <w:vertAlign w:val="superscript"/>
          <w:lang w:eastAsia="en-US"/>
        </w:rPr>
        <w:t>1</w:t>
      </w:r>
      <w:r w:rsidRPr="00042EF2">
        <w:rPr>
          <w:rFonts w:ascii="Times New Roman" w:hAnsi="Times New Roman" w:cs="Times New Roman"/>
          <w:b/>
          <w:bCs/>
          <w:color w:val="000000" w:themeColor="text1"/>
          <w:sz w:val="24"/>
          <w:szCs w:val="24"/>
          <w:lang w:eastAsia="en-US"/>
        </w:rPr>
        <w:t>)-(1</w:t>
      </w:r>
      <w:r w:rsidRPr="00042EF2">
        <w:rPr>
          <w:rFonts w:ascii="Times New Roman" w:hAnsi="Times New Roman" w:cs="Times New Roman"/>
          <w:b/>
          <w:bCs/>
          <w:color w:val="000000" w:themeColor="text1"/>
          <w:sz w:val="24"/>
          <w:szCs w:val="24"/>
          <w:vertAlign w:val="superscript"/>
          <w:lang w:eastAsia="en-US"/>
        </w:rPr>
        <w:t>4</w:t>
      </w:r>
      <w:r w:rsidRPr="00042EF2">
        <w:rPr>
          <w:rFonts w:ascii="Times New Roman" w:hAnsi="Times New Roman" w:cs="Times New Roman"/>
          <w:b/>
          <w:bCs/>
          <w:color w:val="000000" w:themeColor="text1"/>
          <w:sz w:val="24"/>
          <w:szCs w:val="24"/>
          <w:lang w:eastAsia="en-US"/>
        </w:rPr>
        <w:t>), cu următorul cuprins:</w:t>
      </w:r>
    </w:p>
    <w:p w:rsidR="00CD57B9"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lang w:eastAsia="en-US"/>
        </w:rPr>
        <w:lastRenderedPageBreak/>
        <w:tab/>
      </w:r>
      <w:r w:rsidR="00CD57B9" w:rsidRPr="00042EF2">
        <w:rPr>
          <w:rFonts w:ascii="Times New Roman" w:hAnsi="Times New Roman" w:cs="Times New Roman"/>
          <w:color w:val="000000" w:themeColor="text1"/>
          <w:sz w:val="24"/>
          <w:szCs w:val="24"/>
          <w:shd w:val="clear" w:color="auto" w:fill="FFFFFF" w:themeFill="background1"/>
          <w:lang w:eastAsia="en-US"/>
        </w:rPr>
        <w:t>„(1</w:t>
      </w:r>
      <w:r w:rsidR="00CD57B9" w:rsidRPr="00042EF2">
        <w:rPr>
          <w:rFonts w:ascii="Times New Roman" w:hAnsi="Times New Roman" w:cs="Times New Roman"/>
          <w:color w:val="000000" w:themeColor="text1"/>
          <w:sz w:val="24"/>
          <w:szCs w:val="24"/>
          <w:shd w:val="clear" w:color="auto" w:fill="FFFFFF" w:themeFill="background1"/>
          <w:vertAlign w:val="superscript"/>
          <w:lang w:eastAsia="en-US"/>
        </w:rPr>
        <w:t>1</w:t>
      </w:r>
      <w:r w:rsidR="00CD57B9" w:rsidRPr="00042EF2">
        <w:rPr>
          <w:rFonts w:ascii="Times New Roman" w:hAnsi="Times New Roman" w:cs="Times New Roman"/>
          <w:color w:val="000000" w:themeColor="text1"/>
          <w:sz w:val="24"/>
          <w:szCs w:val="24"/>
          <w:shd w:val="clear" w:color="auto" w:fill="FFFFFF" w:themeFill="background1"/>
          <w:lang w:eastAsia="en-US"/>
        </w:rPr>
        <w:t xml:space="preserve">) Microîntreprinderile </w:t>
      </w:r>
      <w:r w:rsidR="00CD57B9" w:rsidRPr="00042EF2">
        <w:rPr>
          <w:rFonts w:ascii="Times New Roman" w:hAnsi="Times New Roman" w:cs="Times New Roman"/>
          <w:color w:val="000000" w:themeColor="text1"/>
          <w:sz w:val="24"/>
          <w:szCs w:val="24"/>
          <w:shd w:val="clear" w:color="auto" w:fill="FFFFFF" w:themeFill="background1"/>
        </w:rPr>
        <w:t xml:space="preserve">care efectuează sponsorizări, potrivit prevederilor Legii nr. 32/1994 cu modificările și completările ulterioare, </w:t>
      </w:r>
      <w:r w:rsidR="00CD57B9" w:rsidRPr="00042EF2">
        <w:rPr>
          <w:rFonts w:ascii="Times New Roman" w:hAnsi="Times New Roman" w:cs="Times New Roman"/>
          <w:color w:val="000000" w:themeColor="text1"/>
          <w:sz w:val="24"/>
          <w:szCs w:val="24"/>
          <w:shd w:val="clear" w:color="auto" w:fill="FFFFFF" w:themeFill="background1"/>
          <w:lang w:val="it-IT" w:eastAsia="ro-RO"/>
        </w:rPr>
        <w:t>pentru susținerea entităților</w:t>
      </w:r>
      <w:r w:rsidR="00CD57B9" w:rsidRPr="00042EF2">
        <w:rPr>
          <w:rFonts w:ascii="Times New Roman" w:hAnsi="Times New Roman" w:cs="Times New Roman"/>
          <w:color w:val="000000" w:themeColor="text1"/>
          <w:sz w:val="24"/>
          <w:szCs w:val="24"/>
          <w:shd w:val="clear" w:color="auto" w:fill="FFFFFF" w:themeFill="background1"/>
          <w:lang w:eastAsia="ro-RO"/>
        </w:rPr>
        <w:t xml:space="preserve"> nonprofit și a unităților de cult, care sunt furnizori de servicii sociale acreditați cu cel puțin un serviciu social licențiat, </w:t>
      </w:r>
      <w:r w:rsidR="00CD57B9" w:rsidRPr="00042EF2">
        <w:rPr>
          <w:rFonts w:ascii="Times New Roman" w:hAnsi="Times New Roman" w:cs="Times New Roman"/>
          <w:bCs/>
          <w:color w:val="000000" w:themeColor="text1"/>
          <w:sz w:val="24"/>
          <w:szCs w:val="24"/>
          <w:shd w:val="clear" w:color="auto" w:fill="FFFFFF" w:themeFill="background1"/>
          <w:lang w:eastAsia="ro-RO"/>
        </w:rPr>
        <w:t>potrivit</w:t>
      </w:r>
      <w:r w:rsidR="00CD57B9" w:rsidRPr="00042EF2">
        <w:rPr>
          <w:rFonts w:ascii="Times New Roman" w:hAnsi="Times New Roman" w:cs="Times New Roman"/>
          <w:color w:val="000000" w:themeColor="text1"/>
          <w:sz w:val="24"/>
          <w:szCs w:val="24"/>
          <w:shd w:val="clear" w:color="auto" w:fill="FFFFFF" w:themeFill="background1"/>
          <w:lang w:eastAsia="ro-RO"/>
        </w:rPr>
        <w:t xml:space="preserve"> legii, </w:t>
      </w:r>
      <w:r w:rsidR="00CD57B9" w:rsidRPr="00042EF2">
        <w:rPr>
          <w:rFonts w:ascii="Times New Roman" w:hAnsi="Times New Roman" w:cs="Times New Roman"/>
          <w:color w:val="000000" w:themeColor="text1"/>
          <w:sz w:val="24"/>
          <w:szCs w:val="24"/>
          <w:shd w:val="clear" w:color="auto" w:fill="FFFFFF" w:themeFill="background1"/>
        </w:rPr>
        <w:t>scad sumele aferente din impozitul pe veniturile microîntreprinderilor până la nivelul valorii reprezentând 20% din impozitul pe veniturile microîntreprinderilor datorat pentru trimestrul în care au înregistrat cheltuielile respective.</w:t>
      </w:r>
    </w:p>
    <w:p w:rsidR="00CD57B9" w:rsidRPr="00042EF2" w:rsidRDefault="00CD57B9"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(1</w:t>
      </w:r>
      <w:r w:rsidRPr="00042EF2">
        <w:rPr>
          <w:rFonts w:ascii="Times New Roman" w:hAnsi="Times New Roman" w:cs="Times New Roman"/>
          <w:color w:val="000000" w:themeColor="text1"/>
          <w:sz w:val="24"/>
          <w:szCs w:val="24"/>
          <w:vertAlign w:val="superscript"/>
        </w:rPr>
        <w:t>2</w:t>
      </w:r>
      <w:r w:rsidRPr="00042EF2">
        <w:rPr>
          <w:rFonts w:ascii="Times New Roman" w:hAnsi="Times New Roman" w:cs="Times New Roman"/>
          <w:color w:val="000000" w:themeColor="text1"/>
          <w:sz w:val="24"/>
          <w:szCs w:val="24"/>
        </w:rPr>
        <w:t>) Sumele care nu sunt scăzute potrivit prevederilor alin. (</w:t>
      </w:r>
      <w:r w:rsidRPr="00042EF2">
        <w:rPr>
          <w:rFonts w:ascii="Times New Roman" w:hAnsi="Times New Roman" w:cs="Times New Roman"/>
          <w:color w:val="000000" w:themeColor="text1"/>
          <w:sz w:val="24"/>
          <w:szCs w:val="24"/>
          <w:lang w:eastAsia="en-US"/>
        </w:rPr>
        <w:t>1</w:t>
      </w:r>
      <w:r w:rsidRPr="00042EF2">
        <w:rPr>
          <w:rFonts w:ascii="Times New Roman" w:hAnsi="Times New Roman" w:cs="Times New Roman"/>
          <w:color w:val="000000" w:themeColor="text1"/>
          <w:sz w:val="24"/>
          <w:szCs w:val="24"/>
          <w:vertAlign w:val="superscript"/>
          <w:lang w:eastAsia="en-US"/>
        </w:rPr>
        <w:t>1</w:t>
      </w:r>
      <w:r w:rsidRPr="00042EF2">
        <w:rPr>
          <w:rFonts w:ascii="Times New Roman" w:hAnsi="Times New Roman" w:cs="Times New Roman"/>
          <w:color w:val="000000" w:themeColor="text1"/>
          <w:sz w:val="24"/>
          <w:szCs w:val="24"/>
        </w:rPr>
        <w:t>) din impozitul pe veniturile microîntreprinderilor datorat, se reportează în trimestrele următoare, pe o perioadă de</w:t>
      </w:r>
      <w:bookmarkStart w:id="5" w:name="__DdeLink__736_1400149111"/>
      <w:r w:rsidRPr="00042EF2">
        <w:rPr>
          <w:rFonts w:ascii="Times New Roman" w:hAnsi="Times New Roman" w:cs="Times New Roman"/>
          <w:color w:val="000000" w:themeColor="text1"/>
          <w:sz w:val="24"/>
          <w:szCs w:val="24"/>
        </w:rPr>
        <w:t xml:space="preserve"> 28 de trimestre consecutive</w:t>
      </w:r>
      <w:bookmarkEnd w:id="5"/>
      <w:r w:rsidRPr="00042EF2">
        <w:rPr>
          <w:rFonts w:ascii="Times New Roman" w:hAnsi="Times New Roman" w:cs="Times New Roman"/>
          <w:color w:val="000000" w:themeColor="text1"/>
          <w:sz w:val="24"/>
          <w:szCs w:val="24"/>
        </w:rPr>
        <w:t>. Scăderea acestor sume din impozitul pe veniturile microîntreprinderilor datorat, în următoarele 28 de trimestre consecutive, se efectuează în ordinea înregistrării acestora, în aceleași condiții, la fiecare termen de plată a impozitului pe veniturile microîntreprinderilor.</w:t>
      </w:r>
    </w:p>
    <w:p w:rsidR="00CD57B9" w:rsidRPr="00042EF2" w:rsidRDefault="00CD57B9"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b/>
          <w:bCs/>
          <w:color w:val="000000" w:themeColor="text1"/>
          <w:sz w:val="24"/>
          <w:szCs w:val="24"/>
        </w:rPr>
        <w:tab/>
      </w:r>
      <w:r w:rsidRPr="00042EF2">
        <w:rPr>
          <w:rFonts w:ascii="Times New Roman" w:hAnsi="Times New Roman" w:cs="Times New Roman"/>
          <w:color w:val="000000" w:themeColor="text1"/>
          <w:sz w:val="24"/>
          <w:szCs w:val="24"/>
        </w:rPr>
        <w:t>(1</w:t>
      </w:r>
      <w:r w:rsidRPr="00042EF2">
        <w:rPr>
          <w:rFonts w:ascii="Times New Roman" w:hAnsi="Times New Roman" w:cs="Times New Roman"/>
          <w:color w:val="000000" w:themeColor="text1"/>
          <w:sz w:val="24"/>
          <w:szCs w:val="24"/>
          <w:vertAlign w:val="superscript"/>
        </w:rPr>
        <w:t>3</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shd w:val="clear" w:color="auto" w:fill="FFFFFF" w:themeFill="background1"/>
        </w:rPr>
        <w:t xml:space="preserve">Microîntreprinderile care efectuează sponsorizări au obligația de a depune declarația informativă privind </w:t>
      </w:r>
      <w:r w:rsidRPr="00042EF2">
        <w:rPr>
          <w:rFonts w:ascii="Times New Roman" w:hAnsi="Times New Roman" w:cs="Times New Roman"/>
          <w:color w:val="000000" w:themeColor="text1"/>
          <w:sz w:val="24"/>
          <w:szCs w:val="24"/>
          <w:shd w:val="clear" w:color="auto" w:fill="FFFFFF" w:themeFill="background1"/>
          <w:lang w:eastAsia="ro-RO"/>
        </w:rPr>
        <w:t>beneficiarii</w:t>
      </w:r>
      <w:r w:rsidRPr="00042EF2">
        <w:rPr>
          <w:rFonts w:ascii="Times New Roman" w:hAnsi="Times New Roman" w:cs="Times New Roman"/>
          <w:color w:val="000000" w:themeColor="text1"/>
          <w:sz w:val="24"/>
          <w:szCs w:val="24"/>
          <w:shd w:val="clear" w:color="auto" w:fill="FFFFFF" w:themeFill="background1"/>
        </w:rPr>
        <w:t xml:space="preserve"> sponsorizărilor, aferentă anului în care au înregistrat cheltuielile respective, potrivit alin. (1</w:t>
      </w:r>
      <w:r w:rsidRPr="00042EF2">
        <w:rPr>
          <w:rFonts w:ascii="Times New Roman" w:hAnsi="Times New Roman" w:cs="Times New Roman"/>
          <w:color w:val="000000" w:themeColor="text1"/>
          <w:sz w:val="24"/>
          <w:szCs w:val="24"/>
          <w:shd w:val="clear" w:color="auto" w:fill="FFFFFF" w:themeFill="background1"/>
          <w:vertAlign w:val="superscript"/>
        </w:rPr>
        <w:t>1</w:t>
      </w:r>
      <w:r w:rsidRPr="00042EF2">
        <w:rPr>
          <w:rFonts w:ascii="Times New Roman" w:hAnsi="Times New Roman" w:cs="Times New Roman"/>
          <w:color w:val="000000" w:themeColor="text1"/>
          <w:sz w:val="24"/>
          <w:szCs w:val="24"/>
          <w:shd w:val="clear" w:color="auto" w:fill="FFFFFF" w:themeFill="background1"/>
        </w:rPr>
        <w:t xml:space="preserve">), precum și, după caz, aferentă anului în care se aplică prevederile </w:t>
      </w:r>
      <w:r w:rsidRPr="00042EF2">
        <w:rPr>
          <w:rFonts w:ascii="Times New Roman" w:hAnsi="Times New Roman" w:cs="Times New Roman"/>
          <w:color w:val="000000" w:themeColor="text1"/>
          <w:sz w:val="24"/>
          <w:szCs w:val="24"/>
          <w:shd w:val="clear" w:color="auto" w:fill="FFFFFF" w:themeFill="background1"/>
          <w:lang w:eastAsia="en-US"/>
        </w:rPr>
        <w:t>alin. (1</w:t>
      </w:r>
      <w:r w:rsidRPr="00042EF2">
        <w:rPr>
          <w:rFonts w:ascii="Times New Roman" w:hAnsi="Times New Roman" w:cs="Times New Roman"/>
          <w:color w:val="000000" w:themeColor="text1"/>
          <w:sz w:val="24"/>
          <w:szCs w:val="24"/>
          <w:shd w:val="clear" w:color="auto" w:fill="FFFFFF" w:themeFill="background1"/>
          <w:vertAlign w:val="superscript"/>
          <w:lang w:eastAsia="en-US"/>
        </w:rPr>
        <w:t>2</w:t>
      </w:r>
      <w:r w:rsidRPr="00042EF2">
        <w:rPr>
          <w:rFonts w:ascii="Times New Roman" w:hAnsi="Times New Roman" w:cs="Times New Roman"/>
          <w:color w:val="000000" w:themeColor="text1"/>
          <w:sz w:val="24"/>
          <w:szCs w:val="24"/>
          <w:shd w:val="clear" w:color="auto" w:fill="FFFFFF" w:themeFill="background1"/>
          <w:lang w:eastAsia="en-US"/>
        </w:rPr>
        <w:t>)</w:t>
      </w:r>
      <w:r w:rsidRPr="00042EF2">
        <w:rPr>
          <w:rFonts w:ascii="Times New Roman" w:hAnsi="Times New Roman" w:cs="Times New Roman"/>
          <w:color w:val="000000" w:themeColor="text1"/>
          <w:sz w:val="24"/>
          <w:szCs w:val="24"/>
          <w:shd w:val="clear" w:color="auto" w:fill="FFFFFF" w:themeFill="background1"/>
        </w:rPr>
        <w:t>. Modelul și conținutul declarației informative, se aprobă prin ordin al președintelui A.N.A.F.</w:t>
      </w:r>
    </w:p>
    <w:p w:rsidR="00D31213" w:rsidRPr="00042EF2" w:rsidRDefault="00B11D61"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(1</w:t>
      </w:r>
      <w:r w:rsidRPr="00042EF2">
        <w:rPr>
          <w:rFonts w:ascii="Times New Roman" w:hAnsi="Times New Roman" w:cs="Times New Roman"/>
          <w:color w:val="000000" w:themeColor="text1"/>
          <w:sz w:val="24"/>
          <w:szCs w:val="24"/>
          <w:vertAlign w:val="superscript"/>
        </w:rPr>
        <w:t>4</w:t>
      </w:r>
      <w:r w:rsidRPr="00042EF2">
        <w:rPr>
          <w:rFonts w:ascii="Times New Roman" w:hAnsi="Times New Roman" w:cs="Times New Roman"/>
          <w:color w:val="000000" w:themeColor="text1"/>
          <w:sz w:val="24"/>
          <w:szCs w:val="24"/>
        </w:rPr>
        <w:t xml:space="preserve">) </w:t>
      </w:r>
      <w:bookmarkStart w:id="6" w:name="__DdeLink__6456_1142802283"/>
      <w:r w:rsidRPr="00042EF2">
        <w:rPr>
          <w:rFonts w:ascii="Times New Roman" w:hAnsi="Times New Roman" w:cs="Times New Roman"/>
          <w:color w:val="000000" w:themeColor="text1"/>
          <w:sz w:val="24"/>
          <w:szCs w:val="24"/>
        </w:rPr>
        <w:t>Declarația informativă prevăzută la alin. (1</w:t>
      </w:r>
      <w:r w:rsidRPr="00042EF2">
        <w:rPr>
          <w:rFonts w:ascii="Times New Roman" w:hAnsi="Times New Roman" w:cs="Times New Roman"/>
          <w:color w:val="000000" w:themeColor="text1"/>
          <w:sz w:val="24"/>
          <w:szCs w:val="24"/>
          <w:vertAlign w:val="superscript"/>
        </w:rPr>
        <w:t>3</w:t>
      </w:r>
      <w:r w:rsidRPr="00042EF2">
        <w:rPr>
          <w:rFonts w:ascii="Times New Roman" w:hAnsi="Times New Roman" w:cs="Times New Roman"/>
          <w:color w:val="000000" w:themeColor="text1"/>
          <w:sz w:val="24"/>
          <w:szCs w:val="24"/>
        </w:rPr>
        <w:t>) se depune până la următoarele termene:</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 xml:space="preserve">a) până la data de 25 ianuarie inclusiv a </w:t>
      </w:r>
      <w:bookmarkEnd w:id="6"/>
      <w:r w:rsidRPr="00042EF2">
        <w:rPr>
          <w:rFonts w:ascii="Times New Roman" w:hAnsi="Times New Roman" w:cs="Times New Roman"/>
          <w:color w:val="000000" w:themeColor="text1"/>
          <w:sz w:val="24"/>
          <w:szCs w:val="24"/>
        </w:rPr>
        <w:t>anului următor;</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 xml:space="preserve">b) până la data de 25 inclusiv a lunii următoare ultimului trimestru pentru care datorează impozit pe veniturile microîntreprinderilor, în situațiile prevăzute la art. </w:t>
      </w:r>
      <w:r w:rsidRPr="00042EF2">
        <w:rPr>
          <w:rFonts w:ascii="Times New Roman" w:hAnsi="Times New Roman" w:cs="Times New Roman"/>
          <w:color w:val="000000" w:themeColor="text1"/>
          <w:sz w:val="24"/>
          <w:szCs w:val="24"/>
          <w:shd w:val="clear" w:color="auto" w:fill="FFFFFF"/>
        </w:rPr>
        <w:t>48 a</w:t>
      </w:r>
      <w:r w:rsidRPr="00042EF2">
        <w:rPr>
          <w:rFonts w:ascii="Times New Roman" w:hAnsi="Times New Roman" w:cs="Times New Roman"/>
          <w:color w:val="000000" w:themeColor="text1"/>
          <w:sz w:val="24"/>
          <w:szCs w:val="24"/>
        </w:rPr>
        <w:t>lin. (3</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 xml:space="preserve">) și art. 52; </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c) până la termenele prevăzute la alin. (3) și (4), după caz.”</w:t>
      </w:r>
    </w:p>
    <w:p w:rsidR="001A69B7" w:rsidRPr="00042EF2" w:rsidRDefault="001A69B7"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ab/>
      </w:r>
      <w:r w:rsidR="004C3F95">
        <w:rPr>
          <w:rFonts w:ascii="Times New Roman" w:hAnsi="Times New Roman" w:cs="Times New Roman"/>
          <w:b/>
          <w:color w:val="000000" w:themeColor="text1"/>
          <w:sz w:val="24"/>
          <w:szCs w:val="24"/>
        </w:rPr>
        <w:t>6</w:t>
      </w:r>
      <w:r w:rsidRPr="00042EF2">
        <w:rPr>
          <w:rFonts w:ascii="Times New Roman" w:hAnsi="Times New Roman" w:cs="Times New Roman"/>
          <w:b/>
          <w:color w:val="000000" w:themeColor="text1"/>
          <w:sz w:val="24"/>
          <w:szCs w:val="24"/>
        </w:rPr>
        <w:t>. Alineatul (1) al articolului 68, se modifică și va avea următorul cuprins:</w:t>
      </w:r>
    </w:p>
    <w:p w:rsidR="00600D6C" w:rsidRPr="00042EF2" w:rsidRDefault="0018560E" w:rsidP="009F0388">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w:t>
      </w:r>
      <w:r w:rsidR="00600D6C" w:rsidRPr="00042EF2">
        <w:rPr>
          <w:rFonts w:ascii="Times New Roman" w:hAnsi="Times New Roman" w:cs="Times New Roman"/>
          <w:color w:val="000000" w:themeColor="text1"/>
          <w:sz w:val="24"/>
          <w:szCs w:val="24"/>
        </w:rPr>
        <w:t>(1) Venitul net anual din activităţi independente se determină în sistem real, pe baza datelor din contabilitate, ca diferenţă între venitul brut şi cheltuielile deductibile efectuate în scopul realizării de venituri, cu excepţia situaţiilor în care sunt aplicabile prevederile art.</w:t>
      </w:r>
      <w:r w:rsidRPr="00042EF2">
        <w:rPr>
          <w:rFonts w:ascii="Times New Roman" w:hAnsi="Times New Roman" w:cs="Times New Roman"/>
          <w:color w:val="000000" w:themeColor="text1"/>
          <w:sz w:val="24"/>
          <w:szCs w:val="24"/>
        </w:rPr>
        <w:t xml:space="preserve"> </w:t>
      </w:r>
      <w:r w:rsidR="00600D6C" w:rsidRPr="00042EF2">
        <w:rPr>
          <w:rFonts w:ascii="Times New Roman" w:hAnsi="Times New Roman" w:cs="Times New Roman"/>
          <w:color w:val="000000" w:themeColor="text1"/>
          <w:sz w:val="24"/>
          <w:szCs w:val="24"/>
        </w:rPr>
        <w:t>68</w:t>
      </w:r>
      <w:r w:rsidR="00600D6C" w:rsidRPr="00042EF2">
        <w:rPr>
          <w:rFonts w:ascii="Times New Roman" w:hAnsi="Times New Roman" w:cs="Times New Roman"/>
          <w:color w:val="000000" w:themeColor="text1"/>
          <w:sz w:val="24"/>
          <w:szCs w:val="24"/>
          <w:vertAlign w:val="superscript"/>
        </w:rPr>
        <w:t>1</w:t>
      </w:r>
      <w:r w:rsidR="00600D6C" w:rsidRPr="00042EF2">
        <w:rPr>
          <w:rFonts w:ascii="Times New Roman" w:hAnsi="Times New Roman" w:cs="Times New Roman"/>
          <w:color w:val="000000" w:themeColor="text1"/>
          <w:sz w:val="24"/>
          <w:szCs w:val="24"/>
        </w:rPr>
        <w:t xml:space="preserve"> și  69.”</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ab/>
      </w:r>
      <w:r w:rsidR="004C3F95">
        <w:rPr>
          <w:rFonts w:ascii="Times New Roman" w:hAnsi="Times New Roman" w:cs="Times New Roman"/>
          <w:b/>
          <w:color w:val="000000" w:themeColor="text1"/>
          <w:sz w:val="24"/>
          <w:szCs w:val="24"/>
        </w:rPr>
        <w:t>7</w:t>
      </w:r>
      <w:r w:rsidRPr="00042EF2">
        <w:rPr>
          <w:rFonts w:ascii="Times New Roman" w:hAnsi="Times New Roman" w:cs="Times New Roman"/>
          <w:b/>
          <w:color w:val="000000" w:themeColor="text1"/>
          <w:sz w:val="24"/>
          <w:szCs w:val="24"/>
        </w:rPr>
        <w:t>.  După articolul 68 se introduce un nou articol, art</w:t>
      </w:r>
      <w:r w:rsidR="0018560E" w:rsidRPr="00042EF2">
        <w:rPr>
          <w:rFonts w:ascii="Times New Roman" w:hAnsi="Times New Roman" w:cs="Times New Roman"/>
          <w:b/>
          <w:color w:val="000000" w:themeColor="text1"/>
          <w:sz w:val="24"/>
          <w:szCs w:val="24"/>
        </w:rPr>
        <w:t>.</w:t>
      </w:r>
      <w:r w:rsidRPr="00042EF2">
        <w:rPr>
          <w:rFonts w:ascii="Times New Roman" w:hAnsi="Times New Roman" w:cs="Times New Roman"/>
          <w:b/>
          <w:color w:val="000000" w:themeColor="text1"/>
          <w:sz w:val="24"/>
          <w:szCs w:val="24"/>
        </w:rPr>
        <w:t xml:space="preserve"> 68</w:t>
      </w:r>
      <w:r w:rsidRPr="00042EF2">
        <w:rPr>
          <w:rFonts w:ascii="Times New Roman" w:hAnsi="Times New Roman" w:cs="Times New Roman"/>
          <w:b/>
          <w:color w:val="000000" w:themeColor="text1"/>
          <w:sz w:val="24"/>
          <w:szCs w:val="24"/>
          <w:vertAlign w:val="superscript"/>
        </w:rPr>
        <w:t>1</w:t>
      </w:r>
      <w:r w:rsidRPr="00042EF2">
        <w:rPr>
          <w:rFonts w:ascii="Times New Roman" w:hAnsi="Times New Roman" w:cs="Times New Roman"/>
          <w:b/>
          <w:color w:val="000000" w:themeColor="text1"/>
          <w:sz w:val="24"/>
          <w:szCs w:val="24"/>
        </w:rPr>
        <w:t xml:space="preserve"> cu următorul cuprins:</w:t>
      </w:r>
    </w:p>
    <w:p w:rsidR="00600D6C" w:rsidRPr="00042EF2" w:rsidRDefault="0018560E" w:rsidP="0018560E">
      <w:pPr>
        <w:shd w:val="clear" w:color="auto" w:fill="FFFFFF" w:themeFill="background1"/>
        <w:spacing w:after="0" w:line="360" w:lineRule="auto"/>
        <w:ind w:firstLine="720"/>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w:t>
      </w:r>
      <w:r w:rsidR="00600D6C" w:rsidRPr="00042EF2">
        <w:rPr>
          <w:rFonts w:ascii="Times New Roman" w:hAnsi="Times New Roman" w:cs="Times New Roman"/>
          <w:b/>
          <w:color w:val="000000" w:themeColor="text1"/>
          <w:sz w:val="24"/>
          <w:szCs w:val="24"/>
        </w:rPr>
        <w:t>Art. 68</w:t>
      </w:r>
      <w:r w:rsidR="00600D6C" w:rsidRPr="00042EF2">
        <w:rPr>
          <w:rFonts w:ascii="Times New Roman" w:hAnsi="Times New Roman" w:cs="Times New Roman"/>
          <w:b/>
          <w:color w:val="000000" w:themeColor="text1"/>
          <w:sz w:val="24"/>
          <w:szCs w:val="24"/>
          <w:vertAlign w:val="superscript"/>
        </w:rPr>
        <w:t>1</w:t>
      </w:r>
      <w:r w:rsidR="00600D6C" w:rsidRPr="00042EF2">
        <w:rPr>
          <w:rFonts w:ascii="Times New Roman" w:hAnsi="Times New Roman" w:cs="Times New Roman"/>
          <w:b/>
          <w:color w:val="000000" w:themeColor="text1"/>
          <w:sz w:val="24"/>
          <w:szCs w:val="24"/>
        </w:rPr>
        <w:t xml:space="preserve"> -</w:t>
      </w:r>
      <w:r w:rsidR="00600D6C" w:rsidRPr="00042EF2">
        <w:rPr>
          <w:rFonts w:ascii="Times New Roman" w:hAnsi="Times New Roman" w:cs="Times New Roman"/>
          <w:color w:val="000000" w:themeColor="text1"/>
          <w:sz w:val="24"/>
          <w:szCs w:val="24"/>
        </w:rPr>
        <w:t xml:space="preserve"> </w:t>
      </w:r>
      <w:r w:rsidR="00600D6C" w:rsidRPr="00042EF2">
        <w:rPr>
          <w:rFonts w:ascii="Times New Roman" w:hAnsi="Times New Roman" w:cs="Times New Roman"/>
          <w:b/>
          <w:color w:val="000000" w:themeColor="text1"/>
          <w:sz w:val="24"/>
          <w:szCs w:val="24"/>
        </w:rPr>
        <w:t xml:space="preserve">Stabilirea impozitului final pentru veniturile din activități independente realizate în baza contractelor  de activitate sportivă, potrivit legii </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(1) Contribuabilii care realizează venituri în baza contractelor de activitate sportivă, încheiate  potrivit Legii educaţiei fizice şi sportului nr. 69/2000, cu modificările și completările ulterioare, datorează impozit pe venit, impozitul fiind final.</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lastRenderedPageBreak/>
        <w:t>(2)  Plătitorii veniturilor, persoane juridice sau alte entităţi care au obligaţia de a conduce evidenţă contabilă au și obligaţia de a calcula, de a reţine şi de a plăti impozitul corespunzător sumelor plătite prin reţinere la sursă.</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(3)  Impozitul se calculează prin aplicarea cotei de 10% asupra venitului brut și se reține la sursă, de către plătitorii de venituri prevăzuți la alin. (2), la momentul plății venitului.</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(4) Impozitul  calculat şi reţinut reprezintă impozit final și se plăteşte la bugetul de stat până la data de 25 inclusiv a lunii următoare celei în care a fost reţinut.</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(5) Plătitorii de venituri prevăzuţi la alin. (2) nu au obligaţia calculării, reţinerii la sursă şi plăţii impozitului din veniturile plătite dacă efectuează plăţi către asocierile fără personalitate juridică, precum şi către entităţi cu personalitate juridică, care organizează şi conduc contabilitate proprie, potrivit legii, pentru care plata impozitului pe venit se face de către fiecare asociat, pentru venitul său propriu.</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(6) Contribuabilii nu au obligaţia de completare a Registrului de evidenţă fiscală şi de conducere a evidenţei contabile. </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(7) Contribuabilii pot dispune asupra destinaţiei unei sume reprezentând 2% sau 3,5% din impozitul stabilit la alin.</w:t>
      </w:r>
      <w:r w:rsidR="0018560E"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(3) , după cum urmează:</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 în cotă de 2% pentru susţinerea entităţilor nonprofit care se înfiinţează şi funcţionează în condiţiile legii și a unităţilor de cult</w:t>
      </w:r>
      <w:r w:rsidR="0018560E"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precum şi pentru acordarea de burse private, conform legii; sau</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b) în cotă de 3,5% pentru susținerea entităților nonprofit  și a unităților de cult, care sunt furnizori de servicii sociale acreditați cu cel puțin un serviciu social licențiat, în condițiile legii.</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(8) Obligaţia calculării şi plății sumei prevăzute la alin. (7) revine organului fiscal competent, pe baza declarației unice privind impozitul pe venit și contribuțiile sociale datorate de persoanele fizice depusă până la data de 15 martie, inclusiv, a anului următor celui de realizare a veniturilor.   </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(9) Prin excepție de la alin.</w:t>
      </w:r>
      <w:r w:rsidR="0018560E"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 xml:space="preserve">(8) contribuabilii pot opta pentru calcularea, reţinerea şi plata sumei prevăzută la alin. (7) de către plătitorii de astfel de venituri până la termenul de plată al impozitului. </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(10) Procedura de aplicare a prevederilor alin. (7) și (8) se stabileşte prin ordin al preşedintelui A.N.A.F .</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(11) Opţiunea prevăzută la alin. (9) se exercită în scris de către contribuabil și se aplică la momentul plății impozitului de către plătitorii de venituri. Opțiunea rămâne valabilă pe perioada derulării contractului de activitate sportivă încheiat între părți, începând cu luna exercitării opțiunii, dar nu mai mult de 2 ani fiscali consecutivi.”</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ab/>
      </w:r>
      <w:r w:rsidR="004C3F95">
        <w:rPr>
          <w:rFonts w:ascii="Times New Roman" w:hAnsi="Times New Roman" w:cs="Times New Roman"/>
          <w:b/>
          <w:color w:val="000000" w:themeColor="text1"/>
          <w:sz w:val="24"/>
          <w:szCs w:val="24"/>
        </w:rPr>
        <w:t>8</w:t>
      </w:r>
      <w:r w:rsidRPr="00042EF2">
        <w:rPr>
          <w:rFonts w:ascii="Times New Roman" w:hAnsi="Times New Roman" w:cs="Times New Roman"/>
          <w:b/>
          <w:color w:val="000000" w:themeColor="text1"/>
          <w:sz w:val="24"/>
          <w:szCs w:val="24"/>
        </w:rPr>
        <w:t>. Alineatele  (8),  (9) și (10) ale articolului  72 se modifică și vor avea au următorul cuprins:</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”(8) Contribuabilii pot dispune asupra destinaţiei unei sume reprezentând 2% sau 3,5% din impozitul stabilit la alin.</w:t>
      </w:r>
      <w:r w:rsidR="0018560E"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(4) pentru veniturile din drepturi de proprietate intelectuală, după cum urmează:</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lastRenderedPageBreak/>
        <w:t>a) în cotă de 2% pentru susţinerea entităţilor nonprofit care se înfiinţează şi funcţionează în condiţiile legii și a unităţilor de cult</w:t>
      </w:r>
      <w:r w:rsidR="0018560E"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precum şi pentru acordarea de burse private, conform legii; sau</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b) în cotă de 3,5% pentru susținerea entităților nonprofit  și a unităților de cult, care sunt furnizori de servicii sociale acreditați cu cel puțin un serviciu social licențiat, în condițiile legii.</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(9) Obligaţia calculării şi plății sumei prevăzute la alin. (8) revine organului fiscal competent, pe baza declarației unice privind impozitul pe venit și contribuțiile sociale datorate de persoanele fizice depusă până la data de 15 martie, inclusiv, a anului următor celui de realizare a veniturilor.   </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(10) Prin excepție de la alin.</w:t>
      </w:r>
      <w:r w:rsidR="0018560E"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(9), contribuabilii pot opta pentru calcularea, reţinerea şi plata sumei prevăzută la alin.</w:t>
      </w:r>
      <w:r w:rsidR="0018560E"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(8) de către plătitorii de astfel de  venituri până la termenul de plată al impozitului.”</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ab/>
      </w:r>
      <w:r w:rsidRPr="00042EF2">
        <w:rPr>
          <w:rFonts w:ascii="Times New Roman" w:hAnsi="Times New Roman" w:cs="Times New Roman"/>
          <w:color w:val="000000" w:themeColor="text1"/>
          <w:sz w:val="24"/>
          <w:szCs w:val="24"/>
        </w:rPr>
        <w:t xml:space="preserve"> </w:t>
      </w:r>
      <w:r w:rsidR="004C3F95">
        <w:rPr>
          <w:rFonts w:ascii="Times New Roman" w:hAnsi="Times New Roman" w:cs="Times New Roman"/>
          <w:b/>
          <w:color w:val="000000" w:themeColor="text1"/>
          <w:sz w:val="24"/>
          <w:szCs w:val="24"/>
        </w:rPr>
        <w:t>9</w:t>
      </w:r>
      <w:r w:rsidRPr="00042EF2">
        <w:rPr>
          <w:rFonts w:ascii="Times New Roman" w:hAnsi="Times New Roman" w:cs="Times New Roman"/>
          <w:b/>
          <w:color w:val="000000" w:themeColor="text1"/>
          <w:sz w:val="24"/>
          <w:szCs w:val="24"/>
        </w:rPr>
        <w:t>.  La articolul 79, alineatele (1) și (4) se modifică și vor avea  următorul cuprins:</w:t>
      </w:r>
    </w:p>
    <w:p w:rsidR="00600D6C" w:rsidRPr="00042EF2" w:rsidRDefault="0018560E"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ab/>
        <w:t>”</w:t>
      </w:r>
      <w:r w:rsidR="00600D6C" w:rsidRPr="00042EF2">
        <w:rPr>
          <w:rFonts w:ascii="Times New Roman" w:hAnsi="Times New Roman" w:cs="Times New Roman"/>
          <w:color w:val="000000" w:themeColor="text1"/>
          <w:sz w:val="24"/>
          <w:szCs w:val="24"/>
        </w:rPr>
        <w:t>(1) Contribuabilii pot dispune asupra destinaţiei unei sume reprezentând 2% sau 3,5% din impozitul stabilit la art. 78 alin. (5), după cum urmează:</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 în cotă de 2% pentru susţinerea entităţilor nonprofit care se înfiinţează şi funcţionează în condiţiile legii și a unităţilor de cult</w:t>
      </w:r>
      <w:r w:rsidR="0018560E"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precum şi pentru acordarea de burse private, conform legii; sau</w:t>
      </w:r>
    </w:p>
    <w:p w:rsidR="00600D6C" w:rsidRPr="00042EF2" w:rsidRDefault="00600D6C" w:rsidP="0018560E">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b) în cotă de 3,5% pentru susținerea entităților nonprofit și a unităților de cult, care sunt furnizori de servicii sociale acreditați cu cel puțin un serviciu social licențiat, în condițiile legii.</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w:t>
      </w:r>
      <w:r w:rsidR="009F4636" w:rsidRPr="00042EF2">
        <w:rPr>
          <w:rFonts w:ascii="Times New Roman" w:hAnsi="Times New Roman" w:cs="Times New Roman"/>
          <w:color w:val="000000" w:themeColor="text1"/>
          <w:sz w:val="24"/>
          <w:szCs w:val="24"/>
        </w:rPr>
        <w:tab/>
      </w:r>
      <w:r w:rsidRPr="00042EF2">
        <w:rPr>
          <w:rFonts w:ascii="Times New Roman" w:hAnsi="Times New Roman" w:cs="Times New Roman"/>
          <w:color w:val="000000" w:themeColor="text1"/>
          <w:sz w:val="24"/>
          <w:szCs w:val="24"/>
        </w:rPr>
        <w:t>Persoanele fizice care obţin venituri asimilate salariilor beneficiază de aceleaşi prevederi.</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w:t>
      </w:r>
    </w:p>
    <w:p w:rsidR="00600D6C" w:rsidRPr="00042EF2" w:rsidRDefault="00600D6C" w:rsidP="009F4636">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(4) Prin excepție de la alin.</w:t>
      </w:r>
      <w:r w:rsidR="009F4636"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(1) și (2), contribuabilii pot opta pentru calcularea, reţinerea şi plata de către angajator/plătitor a sumei reprezentând 2% sau 3,5% din impozitul lunar datorat pentru veniturile din salarii și asimilate salariilor, până la termenul de plată al impozitului, după cum urmează:</w:t>
      </w:r>
    </w:p>
    <w:p w:rsidR="00600D6C" w:rsidRPr="00042EF2" w:rsidRDefault="00600D6C" w:rsidP="009F4636">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 în cotă de 2% pentru susţinerea entităţilor nonprofit care se înfiinţează şi funcţionează în condiţiile legii și a unităţilor de cult</w:t>
      </w:r>
      <w:r w:rsidR="009F4636"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precum şi pentru acordarea de burse private, conform legii; sau</w:t>
      </w:r>
    </w:p>
    <w:p w:rsidR="00600D6C" w:rsidRPr="00042EF2" w:rsidRDefault="00600D6C" w:rsidP="009F4636">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b) în cotă </w:t>
      </w:r>
      <w:r w:rsidR="00474ED0" w:rsidRPr="00042EF2">
        <w:rPr>
          <w:rFonts w:ascii="Times New Roman" w:hAnsi="Times New Roman" w:cs="Times New Roman"/>
          <w:color w:val="000000" w:themeColor="text1"/>
          <w:sz w:val="24"/>
          <w:szCs w:val="24"/>
        </w:rPr>
        <w:t xml:space="preserve">de </w:t>
      </w:r>
      <w:r w:rsidRPr="00042EF2">
        <w:rPr>
          <w:rFonts w:ascii="Times New Roman" w:hAnsi="Times New Roman" w:cs="Times New Roman"/>
          <w:color w:val="000000" w:themeColor="text1"/>
          <w:sz w:val="24"/>
          <w:szCs w:val="24"/>
        </w:rPr>
        <w:t>3,5% pentru susținerea entităților nonprofit și a unităților de cult, care sunt furnizori de servicii sociale acreditați cu cel puțin un serviciu social licențiat, în condițiile legii.”</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ab/>
      </w:r>
      <w:r w:rsidR="004C3F95" w:rsidRPr="00042EF2">
        <w:rPr>
          <w:rFonts w:ascii="Times New Roman" w:hAnsi="Times New Roman" w:cs="Times New Roman"/>
          <w:b/>
          <w:color w:val="000000" w:themeColor="text1"/>
          <w:sz w:val="24"/>
          <w:szCs w:val="24"/>
        </w:rPr>
        <w:t>1</w:t>
      </w:r>
      <w:r w:rsidR="004C3F95">
        <w:rPr>
          <w:rFonts w:ascii="Times New Roman" w:hAnsi="Times New Roman" w:cs="Times New Roman"/>
          <w:b/>
          <w:color w:val="000000" w:themeColor="text1"/>
          <w:sz w:val="24"/>
          <w:szCs w:val="24"/>
        </w:rPr>
        <w:t>0</w:t>
      </w:r>
      <w:r w:rsidRPr="00042EF2">
        <w:rPr>
          <w:rFonts w:ascii="Times New Roman" w:hAnsi="Times New Roman" w:cs="Times New Roman"/>
          <w:b/>
          <w:color w:val="000000" w:themeColor="text1"/>
          <w:sz w:val="24"/>
          <w:szCs w:val="24"/>
        </w:rPr>
        <w:t>. Alineatul (6) al articolului 82 se modifică și va avea următorul cuprins:</w:t>
      </w:r>
    </w:p>
    <w:p w:rsidR="00600D6C" w:rsidRPr="00042EF2" w:rsidRDefault="00600D6C" w:rsidP="00FB7481">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”(6) Contribuabilii pot dispune asupra destinaţiei unei sume reprezentând 2% sau 3,5% din impozitul anual, după cum urmează:</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a) în cotă de 2% pentru susţinerea entităţilor nonprofit care se înfiinţează şi funcţionează în condiţiile legii și a unităţilor de cult</w:t>
      </w:r>
      <w:r w:rsidR="00FB7481"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precum şi pentru acordarea de burse private, conform legii; sau</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 xml:space="preserve">b) în cotă </w:t>
      </w:r>
      <w:r w:rsidR="00474ED0" w:rsidRPr="00042EF2">
        <w:rPr>
          <w:rFonts w:ascii="Times New Roman" w:hAnsi="Times New Roman" w:cs="Times New Roman"/>
          <w:color w:val="000000" w:themeColor="text1"/>
          <w:sz w:val="24"/>
          <w:szCs w:val="24"/>
        </w:rPr>
        <w:t xml:space="preserve">de </w:t>
      </w:r>
      <w:r w:rsidRPr="00042EF2">
        <w:rPr>
          <w:rFonts w:ascii="Times New Roman" w:hAnsi="Times New Roman" w:cs="Times New Roman"/>
          <w:color w:val="000000" w:themeColor="text1"/>
          <w:sz w:val="24"/>
          <w:szCs w:val="24"/>
        </w:rPr>
        <w:t>3,5% pentru susținerea entităților nonprofit și a unităților de cult, care sunt furnizori de servicii sociale acreditați cu cel puțin un serviciu social licențiat, în condițiile legii.”</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lastRenderedPageBreak/>
        <w:tab/>
      </w:r>
      <w:r w:rsidR="006C531D" w:rsidRPr="00042EF2">
        <w:rPr>
          <w:rFonts w:ascii="Times New Roman" w:hAnsi="Times New Roman" w:cs="Times New Roman"/>
          <w:color w:val="000000" w:themeColor="text1"/>
          <w:sz w:val="24"/>
          <w:szCs w:val="24"/>
        </w:rPr>
        <w:t>1</w:t>
      </w:r>
      <w:r w:rsidR="004C3F95">
        <w:rPr>
          <w:rFonts w:ascii="Times New Roman" w:hAnsi="Times New Roman" w:cs="Times New Roman"/>
          <w:color w:val="000000" w:themeColor="text1"/>
          <w:sz w:val="24"/>
          <w:szCs w:val="24"/>
        </w:rPr>
        <w:t>1</w:t>
      </w:r>
      <w:r w:rsidR="006C531D" w:rsidRPr="00042EF2">
        <w:rPr>
          <w:rFonts w:ascii="Times New Roman" w:hAnsi="Times New Roman" w:cs="Times New Roman"/>
          <w:color w:val="000000" w:themeColor="text1"/>
          <w:sz w:val="24"/>
          <w:szCs w:val="24"/>
        </w:rPr>
        <w:t>. După alineatul (6) al articolului 82 se introduce un nou alineat, alin. (7), cu următorul cuprins:</w:t>
      </w:r>
    </w:p>
    <w:p w:rsidR="006C531D" w:rsidRDefault="006C531D" w:rsidP="006C531D">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”(7) Procedura de aplicare a prevederilor alin. (6) se stabilește prin ordin al președintelui A.N.A.F.” </w:t>
      </w:r>
    </w:p>
    <w:p w:rsidR="004C3F95" w:rsidRPr="00042EF2" w:rsidRDefault="004C3F95" w:rsidP="006C531D">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ab/>
      </w:r>
      <w:r w:rsidR="004C3F95" w:rsidRPr="00042EF2">
        <w:rPr>
          <w:rFonts w:ascii="Times New Roman" w:hAnsi="Times New Roman" w:cs="Times New Roman"/>
          <w:b/>
          <w:color w:val="000000" w:themeColor="text1"/>
          <w:sz w:val="24"/>
          <w:szCs w:val="24"/>
        </w:rPr>
        <w:t>1</w:t>
      </w:r>
      <w:r w:rsidR="004C3F95">
        <w:rPr>
          <w:rFonts w:ascii="Times New Roman" w:hAnsi="Times New Roman" w:cs="Times New Roman"/>
          <w:b/>
          <w:color w:val="000000" w:themeColor="text1"/>
          <w:sz w:val="24"/>
          <w:szCs w:val="24"/>
        </w:rPr>
        <w:t>2</w:t>
      </w:r>
      <w:r w:rsidRPr="00042EF2">
        <w:rPr>
          <w:rFonts w:ascii="Times New Roman" w:hAnsi="Times New Roman" w:cs="Times New Roman"/>
          <w:b/>
          <w:color w:val="000000" w:themeColor="text1"/>
          <w:sz w:val="24"/>
          <w:szCs w:val="24"/>
        </w:rPr>
        <w:t xml:space="preserve">. Alineatul (1) al articolului 102 se modifică și va avea următorul cuprins:  </w:t>
      </w:r>
    </w:p>
    <w:p w:rsidR="00600D6C" w:rsidRPr="00042EF2" w:rsidRDefault="00600D6C" w:rsidP="005B2221">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”(1) Contribuabilii pot dispune asupra destinaţiei unei sume reprezentând 2% sau 3,5% din impozitul stabilit la art. 101 alin. (11), după cum urmează:</w:t>
      </w:r>
    </w:p>
    <w:p w:rsidR="00600D6C" w:rsidRPr="00042EF2" w:rsidRDefault="00600D6C" w:rsidP="005B2221">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a) în cotă </w:t>
      </w:r>
      <w:r w:rsidR="00474ED0" w:rsidRPr="00042EF2">
        <w:rPr>
          <w:rFonts w:ascii="Times New Roman" w:hAnsi="Times New Roman" w:cs="Times New Roman"/>
          <w:color w:val="000000" w:themeColor="text1"/>
          <w:sz w:val="24"/>
          <w:szCs w:val="24"/>
        </w:rPr>
        <w:t xml:space="preserve">de </w:t>
      </w:r>
      <w:r w:rsidRPr="00042EF2">
        <w:rPr>
          <w:rFonts w:ascii="Times New Roman" w:hAnsi="Times New Roman" w:cs="Times New Roman"/>
          <w:color w:val="000000" w:themeColor="text1"/>
          <w:sz w:val="24"/>
          <w:szCs w:val="24"/>
        </w:rPr>
        <w:t>2% pentru susţinerea entităţilor nonprofit care se înfiinţează şi funcţionează în condiţiile legii și a unităţilor de cult</w:t>
      </w:r>
      <w:r w:rsidR="00474ED0"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precum şi pentru acordarea de burse private, conform legii; sau</w:t>
      </w:r>
    </w:p>
    <w:p w:rsidR="00600D6C" w:rsidRPr="00042EF2" w:rsidRDefault="00600D6C" w:rsidP="005B2221">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b) în cotă </w:t>
      </w:r>
      <w:r w:rsidR="00474ED0" w:rsidRPr="00042EF2">
        <w:rPr>
          <w:rFonts w:ascii="Times New Roman" w:hAnsi="Times New Roman" w:cs="Times New Roman"/>
          <w:color w:val="000000" w:themeColor="text1"/>
          <w:sz w:val="24"/>
          <w:szCs w:val="24"/>
        </w:rPr>
        <w:t>de</w:t>
      </w:r>
      <w:r w:rsidRPr="00042EF2">
        <w:rPr>
          <w:rFonts w:ascii="Times New Roman" w:hAnsi="Times New Roman" w:cs="Times New Roman"/>
          <w:color w:val="000000" w:themeColor="text1"/>
          <w:sz w:val="24"/>
          <w:szCs w:val="24"/>
        </w:rPr>
        <w:t xml:space="preserve"> 3,5% pentru susținerea entităților nonprofit  și a unităților de cult, care sunt furnizori de servicii sociale acreditați cu cel puțin un serviciu social licențiat, în condițiile legii.”</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ab/>
        <w:t>1</w:t>
      </w:r>
      <w:r w:rsidR="004C3F95">
        <w:rPr>
          <w:rFonts w:ascii="Times New Roman" w:hAnsi="Times New Roman" w:cs="Times New Roman"/>
          <w:b/>
          <w:color w:val="000000" w:themeColor="text1"/>
          <w:sz w:val="24"/>
          <w:szCs w:val="24"/>
        </w:rPr>
        <w:t>3</w:t>
      </w:r>
      <w:r w:rsidRPr="00042EF2">
        <w:rPr>
          <w:rFonts w:ascii="Times New Roman" w:hAnsi="Times New Roman" w:cs="Times New Roman"/>
          <w:b/>
          <w:color w:val="000000" w:themeColor="text1"/>
          <w:sz w:val="24"/>
          <w:szCs w:val="24"/>
        </w:rPr>
        <w:t>. Alineatul ( 3) al articolului 106  se modifică și va avea următorul cuprins:</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 xml:space="preserve">”(3) Normele de venit se </w:t>
      </w:r>
      <w:r w:rsidR="009D6783" w:rsidRPr="00042EF2">
        <w:rPr>
          <w:rFonts w:ascii="Times New Roman" w:hAnsi="Times New Roman" w:cs="Times New Roman"/>
          <w:color w:val="000000" w:themeColor="text1"/>
          <w:sz w:val="24"/>
          <w:szCs w:val="24"/>
        </w:rPr>
        <w:t xml:space="preserve">stabilesc </w:t>
      </w:r>
      <w:r w:rsidRPr="00042EF2">
        <w:rPr>
          <w:rFonts w:ascii="Times New Roman" w:hAnsi="Times New Roman" w:cs="Times New Roman"/>
          <w:color w:val="000000" w:themeColor="text1"/>
          <w:sz w:val="24"/>
          <w:szCs w:val="24"/>
        </w:rPr>
        <w:t>de către entităţile publice mandatate de Ministerul Agriculturii şi Dezvoltării Rurale, pe baza metodologiei stabilite prin hotărâre a Guvernului</w:t>
      </w:r>
      <w:r w:rsidR="009D6783"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şi se publică de către direcţiile generale regionale ale finanţelor publice, până cel târziu la data de 5 februarie a anului pentru care se aplică aceste norme de venit.”</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ab/>
      </w:r>
      <w:r w:rsidR="004C3F95" w:rsidRPr="00042EF2">
        <w:rPr>
          <w:rFonts w:ascii="Times New Roman" w:hAnsi="Times New Roman" w:cs="Times New Roman"/>
          <w:b/>
          <w:color w:val="000000" w:themeColor="text1"/>
          <w:sz w:val="24"/>
          <w:szCs w:val="24"/>
        </w:rPr>
        <w:t>1</w:t>
      </w:r>
      <w:r w:rsidR="004C3F95">
        <w:rPr>
          <w:rFonts w:ascii="Times New Roman" w:hAnsi="Times New Roman" w:cs="Times New Roman"/>
          <w:b/>
          <w:color w:val="000000" w:themeColor="text1"/>
          <w:sz w:val="24"/>
          <w:szCs w:val="24"/>
        </w:rPr>
        <w:t>4</w:t>
      </w:r>
      <w:r w:rsidRPr="00042EF2">
        <w:rPr>
          <w:rFonts w:ascii="Times New Roman" w:hAnsi="Times New Roman" w:cs="Times New Roman"/>
          <w:b/>
          <w:color w:val="000000" w:themeColor="text1"/>
          <w:sz w:val="24"/>
          <w:szCs w:val="24"/>
        </w:rPr>
        <w:t>. După alineatul (8) al articolului 106 se introduce un nou alineat, alin</w:t>
      </w:r>
      <w:r w:rsidR="00A97B28" w:rsidRPr="00042EF2">
        <w:rPr>
          <w:rFonts w:ascii="Times New Roman" w:hAnsi="Times New Roman" w:cs="Times New Roman"/>
          <w:b/>
          <w:color w:val="000000" w:themeColor="text1"/>
          <w:sz w:val="24"/>
          <w:szCs w:val="24"/>
        </w:rPr>
        <w:t>.</w:t>
      </w:r>
      <w:r w:rsidRPr="00042EF2">
        <w:rPr>
          <w:rFonts w:ascii="Times New Roman" w:hAnsi="Times New Roman" w:cs="Times New Roman"/>
          <w:b/>
          <w:color w:val="000000" w:themeColor="text1"/>
          <w:sz w:val="24"/>
          <w:szCs w:val="24"/>
        </w:rPr>
        <w:t xml:space="preserve"> (9)</w:t>
      </w:r>
      <w:r w:rsidR="00A97B28" w:rsidRPr="00042EF2">
        <w:rPr>
          <w:rFonts w:ascii="Times New Roman" w:hAnsi="Times New Roman" w:cs="Times New Roman"/>
          <w:b/>
          <w:color w:val="000000" w:themeColor="text1"/>
          <w:sz w:val="24"/>
          <w:szCs w:val="24"/>
        </w:rPr>
        <w:t>,</w:t>
      </w:r>
      <w:r w:rsidRPr="00042EF2">
        <w:rPr>
          <w:rFonts w:ascii="Times New Roman" w:hAnsi="Times New Roman" w:cs="Times New Roman"/>
          <w:b/>
          <w:color w:val="000000" w:themeColor="text1"/>
          <w:sz w:val="24"/>
          <w:szCs w:val="24"/>
        </w:rPr>
        <w:t xml:space="preserve"> cu următorul cuprins:</w:t>
      </w:r>
    </w:p>
    <w:p w:rsidR="00600D6C" w:rsidRPr="00042EF2" w:rsidRDefault="00600D6C" w:rsidP="00A97B28">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”(9) În cazul reducerii normelor de venit potrivit a</w:t>
      </w:r>
      <w:r w:rsidR="009D6783" w:rsidRPr="00042EF2">
        <w:rPr>
          <w:rFonts w:ascii="Times New Roman" w:hAnsi="Times New Roman" w:cs="Times New Roman"/>
          <w:color w:val="000000" w:themeColor="text1"/>
          <w:sz w:val="24"/>
          <w:szCs w:val="24"/>
        </w:rPr>
        <w:t>lin. (5) și (6), contribuabilul</w:t>
      </w:r>
      <w:r w:rsidRPr="00042EF2">
        <w:rPr>
          <w:rFonts w:ascii="Times New Roman" w:hAnsi="Times New Roman" w:cs="Times New Roman"/>
          <w:color w:val="000000" w:themeColor="text1"/>
          <w:sz w:val="24"/>
          <w:szCs w:val="24"/>
        </w:rPr>
        <w:t xml:space="preserve"> are obligația să depună declarația unică privind impozitul pe venit și contribuțiile sociale datorate de persoanele fizice și să recalculeze venitul anual și impozitul anual, în termen de 30 de zile de la constatarea pagubelor, prin diminuarea normei de venit aferentă fiecărei categorii de produse vegetale/categorii de animale prevăzute la art.</w:t>
      </w:r>
      <w:r w:rsidR="00A97B28"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105 alin.</w:t>
      </w:r>
      <w:r w:rsidR="00A97B28"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(2) corespunzător cu procentul reprezentând  gradul de afectare stabilit potrivit procesului-verbal de constatare și evaluare a pagubelor, conform procedurii de la alin. (7).”</w:t>
      </w: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ab/>
      </w: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ab/>
      </w:r>
      <w:r w:rsidR="004C3F95" w:rsidRPr="00042EF2">
        <w:rPr>
          <w:rFonts w:ascii="Times New Roman" w:hAnsi="Times New Roman" w:cs="Times New Roman"/>
          <w:b/>
          <w:color w:val="000000" w:themeColor="text1"/>
          <w:sz w:val="24"/>
          <w:szCs w:val="24"/>
        </w:rPr>
        <w:t>1</w:t>
      </w:r>
      <w:r w:rsidR="004C3F95">
        <w:rPr>
          <w:rFonts w:ascii="Times New Roman" w:hAnsi="Times New Roman" w:cs="Times New Roman"/>
          <w:b/>
          <w:color w:val="000000" w:themeColor="text1"/>
          <w:sz w:val="24"/>
          <w:szCs w:val="24"/>
        </w:rPr>
        <w:t>5</w:t>
      </w:r>
      <w:r w:rsidRPr="00042EF2">
        <w:rPr>
          <w:rFonts w:ascii="Times New Roman" w:hAnsi="Times New Roman" w:cs="Times New Roman"/>
          <w:b/>
          <w:color w:val="000000" w:themeColor="text1"/>
          <w:sz w:val="24"/>
          <w:szCs w:val="24"/>
        </w:rPr>
        <w:t>. Teza 1 a alineatului (5) al articolului 107 se modifică și va avea următorul cuprins:</w:t>
      </w:r>
    </w:p>
    <w:p w:rsidR="00600D6C" w:rsidRPr="00042EF2" w:rsidRDefault="00600D6C" w:rsidP="00AD08C0">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”(5) În cazul în care activitatea se desfăşoară în cadrul unei asocieri fără personalitate juridică, obligaţia depunerii declarației anuale de venit pentru asocierile fără personalitate juridică și entități supuse regimului transparenței fiscale, la organul fiscal competent revine asociatului care răspunde pentru îndeplinirea obligaţiilor asociaţiei faţă de autorităţile publice până la data de </w:t>
      </w:r>
      <w:r w:rsidR="00AB655B" w:rsidRPr="00042EF2">
        <w:rPr>
          <w:rFonts w:ascii="Times New Roman" w:hAnsi="Times New Roman" w:cs="Times New Roman"/>
          <w:color w:val="000000" w:themeColor="text1"/>
          <w:sz w:val="24"/>
          <w:szCs w:val="24"/>
        </w:rPr>
        <w:t>1</w:t>
      </w:r>
      <w:r w:rsidRPr="00042EF2">
        <w:rPr>
          <w:rFonts w:ascii="Times New Roman" w:hAnsi="Times New Roman" w:cs="Times New Roman"/>
          <w:color w:val="000000" w:themeColor="text1"/>
          <w:sz w:val="24"/>
          <w:szCs w:val="24"/>
        </w:rPr>
        <w:t>5 februarie, inclusiv</w:t>
      </w:r>
      <w:r w:rsidR="003B47C7" w:rsidRPr="00042EF2">
        <w:rPr>
          <w:rFonts w:ascii="Times New Roman" w:hAnsi="Times New Roman" w:cs="Times New Roman"/>
          <w:color w:val="000000" w:themeColor="text1"/>
          <w:sz w:val="24"/>
          <w:szCs w:val="24"/>
        </w:rPr>
        <w:t xml:space="preserve">, a anului fiscal </w:t>
      </w:r>
      <w:r w:rsidRPr="00042EF2">
        <w:rPr>
          <w:rFonts w:ascii="Times New Roman" w:hAnsi="Times New Roman" w:cs="Times New Roman"/>
          <w:color w:val="000000" w:themeColor="text1"/>
          <w:sz w:val="24"/>
          <w:szCs w:val="24"/>
        </w:rPr>
        <w:t>în curs.”</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lastRenderedPageBreak/>
        <w:tab/>
      </w:r>
      <w:r w:rsidR="004C3F95" w:rsidRPr="00042EF2">
        <w:rPr>
          <w:rFonts w:ascii="Times New Roman" w:hAnsi="Times New Roman" w:cs="Times New Roman"/>
          <w:b/>
          <w:color w:val="000000" w:themeColor="text1"/>
          <w:sz w:val="24"/>
          <w:szCs w:val="24"/>
        </w:rPr>
        <w:t>1</w:t>
      </w:r>
      <w:r w:rsidR="004C3F95">
        <w:rPr>
          <w:rFonts w:ascii="Times New Roman" w:hAnsi="Times New Roman" w:cs="Times New Roman"/>
          <w:b/>
          <w:color w:val="000000" w:themeColor="text1"/>
          <w:sz w:val="24"/>
          <w:szCs w:val="24"/>
        </w:rPr>
        <w:t>6</w:t>
      </w:r>
      <w:r w:rsidRPr="00042EF2">
        <w:rPr>
          <w:rFonts w:ascii="Times New Roman" w:hAnsi="Times New Roman" w:cs="Times New Roman"/>
          <w:b/>
          <w:color w:val="000000" w:themeColor="text1"/>
          <w:sz w:val="24"/>
          <w:szCs w:val="24"/>
        </w:rPr>
        <w:t>. După alineatul (8) al articolului 107 se introduce un nou alineat, alin</w:t>
      </w:r>
      <w:r w:rsidR="00CB1BAF" w:rsidRPr="00042EF2">
        <w:rPr>
          <w:rFonts w:ascii="Times New Roman" w:hAnsi="Times New Roman" w:cs="Times New Roman"/>
          <w:b/>
          <w:color w:val="000000" w:themeColor="text1"/>
          <w:sz w:val="24"/>
          <w:szCs w:val="24"/>
        </w:rPr>
        <w:t>.</w:t>
      </w:r>
      <w:r w:rsidRPr="00042EF2">
        <w:rPr>
          <w:rFonts w:ascii="Times New Roman" w:hAnsi="Times New Roman" w:cs="Times New Roman"/>
          <w:b/>
          <w:color w:val="000000" w:themeColor="text1"/>
          <w:sz w:val="24"/>
          <w:szCs w:val="24"/>
        </w:rPr>
        <w:t xml:space="preserve"> (9)</w:t>
      </w:r>
      <w:r w:rsidR="00CB1BAF" w:rsidRPr="00042EF2">
        <w:rPr>
          <w:rFonts w:ascii="Times New Roman" w:hAnsi="Times New Roman" w:cs="Times New Roman"/>
          <w:b/>
          <w:color w:val="000000" w:themeColor="text1"/>
          <w:sz w:val="24"/>
          <w:szCs w:val="24"/>
        </w:rPr>
        <w:t>,</w:t>
      </w:r>
      <w:r w:rsidRPr="00042EF2">
        <w:rPr>
          <w:rFonts w:ascii="Times New Roman" w:hAnsi="Times New Roman" w:cs="Times New Roman"/>
          <w:b/>
          <w:color w:val="000000" w:themeColor="text1"/>
          <w:sz w:val="24"/>
          <w:szCs w:val="24"/>
        </w:rPr>
        <w:t xml:space="preserve"> cu următorul cuprins:</w:t>
      </w:r>
    </w:p>
    <w:p w:rsidR="00600D6C" w:rsidRPr="00042EF2" w:rsidRDefault="00600D6C" w:rsidP="002F442D">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”(9) Pentru aplicarea prevederilor referitoare la scutirea de la plata impozitului pe venit, prevăzută la art. 76 lit. a</w:t>
      </w:r>
      <w:r w:rsidRPr="00042EF2">
        <w:rPr>
          <w:rFonts w:ascii="Times New Roman" w:hAnsi="Times New Roman" w:cs="Times New Roman"/>
          <w:color w:val="000000" w:themeColor="text1"/>
          <w:sz w:val="24"/>
          <w:szCs w:val="24"/>
          <w:vertAlign w:val="superscript"/>
        </w:rPr>
        <w:t>3</w:t>
      </w:r>
      <w:r w:rsidRPr="00042EF2">
        <w:rPr>
          <w:rFonts w:ascii="Times New Roman" w:hAnsi="Times New Roman" w:cs="Times New Roman"/>
          <w:color w:val="000000" w:themeColor="text1"/>
          <w:sz w:val="24"/>
          <w:szCs w:val="24"/>
        </w:rPr>
        <w:t xml:space="preserve">) din Legea cooperaţiei agricole nr. 566/2004, cu modificările şi completările ulterioare, de care beneficiază persoanele fizice care obţin venituri individual, norma de venit  </w:t>
      </w:r>
      <w:r w:rsidR="002F442D" w:rsidRPr="00042EF2">
        <w:rPr>
          <w:rFonts w:ascii="Times New Roman" w:hAnsi="Times New Roman" w:cs="Times New Roman"/>
          <w:color w:val="000000" w:themeColor="text1"/>
          <w:sz w:val="24"/>
          <w:szCs w:val="24"/>
        </w:rPr>
        <w:t>se reduce de către contribuabil. Gradul de reducere a normei de venit se stabilește de către entitățile mandatate de Ministerul Agriculturii și Dezvoltării Rurale</w:t>
      </w:r>
      <w:r w:rsidRPr="00042EF2">
        <w:rPr>
          <w:rFonts w:ascii="Times New Roman" w:hAnsi="Times New Roman" w:cs="Times New Roman"/>
          <w:color w:val="000000" w:themeColor="text1"/>
          <w:sz w:val="24"/>
          <w:szCs w:val="24"/>
        </w:rPr>
        <w:t xml:space="preserve">.” </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ab/>
      </w:r>
      <w:r w:rsidR="004C3F95" w:rsidRPr="00042EF2">
        <w:rPr>
          <w:rFonts w:ascii="Times New Roman" w:hAnsi="Times New Roman" w:cs="Times New Roman"/>
          <w:b/>
          <w:color w:val="000000" w:themeColor="text1"/>
          <w:sz w:val="24"/>
          <w:szCs w:val="24"/>
        </w:rPr>
        <w:t>1</w:t>
      </w:r>
      <w:r w:rsidR="004C3F95">
        <w:rPr>
          <w:rFonts w:ascii="Times New Roman" w:hAnsi="Times New Roman" w:cs="Times New Roman"/>
          <w:b/>
          <w:color w:val="000000" w:themeColor="text1"/>
          <w:sz w:val="24"/>
          <w:szCs w:val="24"/>
        </w:rPr>
        <w:t>7</w:t>
      </w:r>
      <w:r w:rsidRPr="00042EF2">
        <w:rPr>
          <w:rFonts w:ascii="Times New Roman" w:hAnsi="Times New Roman" w:cs="Times New Roman"/>
          <w:b/>
          <w:color w:val="000000" w:themeColor="text1"/>
          <w:sz w:val="24"/>
          <w:szCs w:val="24"/>
        </w:rPr>
        <w:t>. Teza 1 a alineatului (7) al articolului 120 se modifică și va avea  următorul cuprins:</w:t>
      </w:r>
    </w:p>
    <w:p w:rsidR="00600D6C" w:rsidRPr="00042EF2" w:rsidRDefault="00600D6C" w:rsidP="00CB1BAF">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”(7) În situaţiile în care intervin modificări ale clauzelor contractuale sau în cazul rezilierii, în cursul anului fiscal, a contractelor încheiate între părţi, pentru care determinarea venitului brut se efectuează potrivit prevederilor art. 84 alin. (2) şi în care chiria este exprimată în lei sau reprezintă echivalentul în lei al unei sume în valută, venitul este recalculat de către contribuabil, pe baza declarației unice privind impozitul pe venit și contribuțiile sociale datorate de persoanele fizice. (…)”</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ab/>
      </w:r>
      <w:r w:rsidR="004C3F95">
        <w:rPr>
          <w:rFonts w:ascii="Times New Roman" w:hAnsi="Times New Roman" w:cs="Times New Roman"/>
          <w:b/>
          <w:color w:val="000000" w:themeColor="text1"/>
          <w:sz w:val="24"/>
          <w:szCs w:val="24"/>
        </w:rPr>
        <w:t>18</w:t>
      </w:r>
      <w:r w:rsidRPr="00042EF2">
        <w:rPr>
          <w:rFonts w:ascii="Times New Roman" w:hAnsi="Times New Roman" w:cs="Times New Roman"/>
          <w:b/>
          <w:color w:val="000000" w:themeColor="text1"/>
          <w:sz w:val="24"/>
          <w:szCs w:val="24"/>
        </w:rPr>
        <w:t>. Alineatele (3), (4), (5) și (6) ale articolului 123 se modifică și vor avea următorul cuprins:</w:t>
      </w:r>
    </w:p>
    <w:p w:rsidR="00600D6C" w:rsidRPr="00042EF2" w:rsidRDefault="00600D6C" w:rsidP="00304914">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”(3) Contribuabilii pot dispune asupra destinaţiei unei sume reprezentând 2% sau 3,5% din impozitul datorat pe venitul net anual impozabil/câştigul net anual impozabil determinat potrivit prevederilor art. 118 și 119, după cum urmează:</w:t>
      </w:r>
    </w:p>
    <w:p w:rsidR="00600D6C" w:rsidRPr="00042EF2" w:rsidRDefault="00600D6C" w:rsidP="00304914">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 în cotă de 2% pentru susţinerea entităţilor nonprofit care se înfiinţează şi funcţionează în condiţiile legii și a unităţilor de cult</w:t>
      </w:r>
      <w:r w:rsidR="00304914"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precum şi pentru acordarea de burse private, conform legii; sau</w:t>
      </w:r>
    </w:p>
    <w:p w:rsidR="00600D6C" w:rsidRPr="00042EF2" w:rsidRDefault="00600D6C" w:rsidP="00304914">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b) în cotă </w:t>
      </w:r>
      <w:r w:rsidR="00304914" w:rsidRPr="00042EF2">
        <w:rPr>
          <w:rFonts w:ascii="Times New Roman" w:hAnsi="Times New Roman" w:cs="Times New Roman"/>
          <w:color w:val="000000" w:themeColor="text1"/>
          <w:sz w:val="24"/>
          <w:szCs w:val="24"/>
        </w:rPr>
        <w:t>de</w:t>
      </w:r>
      <w:r w:rsidRPr="00042EF2">
        <w:rPr>
          <w:rFonts w:ascii="Times New Roman" w:hAnsi="Times New Roman" w:cs="Times New Roman"/>
          <w:color w:val="000000" w:themeColor="text1"/>
          <w:sz w:val="24"/>
          <w:szCs w:val="24"/>
        </w:rPr>
        <w:t xml:space="preserve"> 3,5% pentru susținerea entităților nonprofit  și a unităților de cult, care sunt furnizori de servicii sociale acreditați cu cel puțin un serviciu social licențiat, în condițiile legii.</w:t>
      </w:r>
    </w:p>
    <w:p w:rsidR="00600D6C" w:rsidRPr="00042EF2" w:rsidRDefault="00600D6C" w:rsidP="00304914">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(4) Contribuabilii care au realizat venituri din activităţi independente/activităţi agricole, impuşi pe bază de normă de venit, şi/sau din cedarea folosinţei bunurilor</w:t>
      </w:r>
      <w:r w:rsidR="00304914"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precum și venituri din drepturi de proprietate intelectuală, potrivit art.72</w:t>
      </w:r>
      <w:r w:rsidR="00304914"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care nu au obligaţia depunerii declarației unice privind impozitul pe venit și contribuțiile sociale datorate de persoanele fizice și contribuabilii care au realizat venituri din drepturi de proprietate intelectuală, potrivit art. 72</w:t>
      </w:r>
      <w:r w:rsidRPr="00042EF2">
        <w:rPr>
          <w:rFonts w:ascii="Times New Roman" w:hAnsi="Times New Roman" w:cs="Times New Roman"/>
          <w:color w:val="000000" w:themeColor="text1"/>
          <w:sz w:val="24"/>
          <w:szCs w:val="24"/>
          <w:vertAlign w:val="superscript"/>
        </w:rPr>
        <w:t>1</w:t>
      </w:r>
      <w:r w:rsidR="00304914"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 xml:space="preserve">pot dispune asupra destinaţiei unei sume din impozitul datorat pe venitul anual, </w:t>
      </w:r>
      <w:r w:rsidR="00420BC1" w:rsidRPr="00042EF2">
        <w:rPr>
          <w:rFonts w:ascii="Times New Roman" w:hAnsi="Times New Roman" w:cs="Times New Roman"/>
          <w:color w:val="000000" w:themeColor="text1"/>
          <w:sz w:val="24"/>
          <w:szCs w:val="24"/>
        </w:rPr>
        <w:t xml:space="preserve">până la data de 15 martie, inclusiv, a anului următor celui de realizare a veniturilor, </w:t>
      </w:r>
      <w:r w:rsidRPr="00042EF2">
        <w:rPr>
          <w:rFonts w:ascii="Times New Roman" w:hAnsi="Times New Roman" w:cs="Times New Roman"/>
          <w:color w:val="000000" w:themeColor="text1"/>
          <w:sz w:val="24"/>
          <w:szCs w:val="24"/>
        </w:rPr>
        <w:t>după cum urmează:</w:t>
      </w:r>
    </w:p>
    <w:p w:rsidR="00600D6C" w:rsidRPr="00042EF2" w:rsidRDefault="00600D6C" w:rsidP="00304914">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 în cotă de 2% pentru susţinerea entităţilor nonprofit care se înfiinţează şi funcţionează în condiţiile legii și a unităţilor de cult</w:t>
      </w:r>
      <w:r w:rsidR="00304914"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precum şi pentru acordarea de burse private, conform legii; sau</w:t>
      </w:r>
    </w:p>
    <w:p w:rsidR="00600D6C" w:rsidRPr="00042EF2" w:rsidRDefault="00600D6C" w:rsidP="00304914">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b) în cotă de 3,5% pentru susținerea entităților nonprofit  și a unităților de cult, care sunt furnizori de servicii sociale acreditați cu cel puțin un serviciu social licențiat, în condițiile legii.</w:t>
      </w:r>
    </w:p>
    <w:p w:rsidR="00600D6C" w:rsidRPr="00042EF2" w:rsidRDefault="00600D6C" w:rsidP="00897629">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lastRenderedPageBreak/>
        <w:t>(5) Organul fiscal competent are obligaţia calculării şi plăţii sumei reprezentând 2% sau 3,5% din impozitul datorat, pe baza declarației unice privind impozitul pe venit și contribuțiile sociale datorate de persoanele fizice</w:t>
      </w:r>
      <w:r w:rsidR="00FE20E3" w:rsidRPr="00042EF2">
        <w:rPr>
          <w:rFonts w:ascii="Times New Roman" w:hAnsi="Times New Roman" w:cs="Times New Roman"/>
          <w:color w:val="000000" w:themeColor="text1"/>
          <w:sz w:val="24"/>
          <w:szCs w:val="24"/>
        </w:rPr>
        <w:t>, depusă până la data de 15 martie, inclusiv, a anului următor celui de realizare a veniturilor</w:t>
      </w:r>
      <w:r w:rsidRPr="00042EF2">
        <w:rPr>
          <w:rFonts w:ascii="Times New Roman" w:hAnsi="Times New Roman" w:cs="Times New Roman"/>
          <w:color w:val="000000" w:themeColor="text1"/>
          <w:sz w:val="24"/>
          <w:szCs w:val="24"/>
        </w:rPr>
        <w:t>.</w:t>
      </w:r>
    </w:p>
    <w:p w:rsidR="00600D6C" w:rsidRPr="00042EF2" w:rsidRDefault="00600D6C" w:rsidP="00897629">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(6) Procedura de aplicare a prevederilor alin. (3) - (5) se stabileşte prin ordin al preşedintelui A.N.A.F..”</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ab/>
      </w:r>
      <w:r w:rsidR="004C3F95">
        <w:rPr>
          <w:rFonts w:ascii="Times New Roman" w:hAnsi="Times New Roman" w:cs="Times New Roman"/>
          <w:b/>
          <w:color w:val="000000" w:themeColor="text1"/>
          <w:sz w:val="24"/>
          <w:szCs w:val="24"/>
        </w:rPr>
        <w:t>19</w:t>
      </w:r>
      <w:r w:rsidRPr="00042EF2">
        <w:rPr>
          <w:rFonts w:ascii="Times New Roman" w:hAnsi="Times New Roman" w:cs="Times New Roman"/>
          <w:b/>
          <w:color w:val="000000" w:themeColor="text1"/>
          <w:sz w:val="24"/>
          <w:szCs w:val="24"/>
        </w:rPr>
        <w:t>. Alineatul (2) al articolului 132 se modifică și va avea următorul cuprins:</w:t>
      </w:r>
    </w:p>
    <w:p w:rsidR="00600D6C" w:rsidRPr="00042EF2" w:rsidRDefault="00897629" w:rsidP="00897629">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w:t>
      </w:r>
      <w:r w:rsidR="00600D6C" w:rsidRPr="00042EF2">
        <w:rPr>
          <w:rFonts w:ascii="Times New Roman" w:hAnsi="Times New Roman" w:cs="Times New Roman"/>
          <w:color w:val="000000" w:themeColor="text1"/>
          <w:sz w:val="24"/>
          <w:szCs w:val="24"/>
        </w:rPr>
        <w:t>(2) Plătitorii de venituri cu regim de reţinere la sursă a impozitelor au obligaţia să depună o declaraţie privind calcularea şi reţinerea impozitului pentru fiecare beneficiar de venit la organul fiscal competent, până la data de 31 ianuarie inclusiv a anului curent pentru anul expirat, cu excepţia plătitorilor de venituri din salarii şi asimilate salariilor, plătitorilor de venituri din drepturi de proprietate intelectuală, plătitorilor de venituri în baza contractelor de activitate sportivă, venituri  din arendă sau din asocieri cu persoane juridice, aceștia având obligaţia depunerii Declaraţiei privind obligaţiile de plată a contribuţiilor sociale, impozitului pe venit şi evidenţa nominală a persoanelor asigurate.”</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 xml:space="preserve">           </w:t>
      </w:r>
      <w:r w:rsidR="004C3F95">
        <w:rPr>
          <w:rFonts w:ascii="Times New Roman" w:hAnsi="Times New Roman" w:cs="Times New Roman"/>
          <w:b/>
          <w:color w:val="000000" w:themeColor="text1"/>
          <w:sz w:val="24"/>
          <w:szCs w:val="24"/>
        </w:rPr>
        <w:t>20</w:t>
      </w:r>
      <w:r w:rsidRPr="00042EF2">
        <w:rPr>
          <w:rFonts w:ascii="Times New Roman" w:hAnsi="Times New Roman" w:cs="Times New Roman"/>
          <w:b/>
          <w:color w:val="000000" w:themeColor="text1"/>
          <w:sz w:val="24"/>
          <w:szCs w:val="24"/>
        </w:rPr>
        <w:t>. Alineatul (2) al articolului 148 se modifică și va avea următorul cuprins:</w:t>
      </w:r>
    </w:p>
    <w:p w:rsidR="00600D6C" w:rsidRPr="00042EF2" w:rsidRDefault="00600D6C" w:rsidP="00897629">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”(2) Încadrarea în plafonul anual de cel puțin 12 salarii minime brute pe țară, în vigoare la termenul de depunere a declarației prevăzute la art. 120, se efectuează prin cumularea veniturilor nete și/sau a normelor anuale de venit din activități independente determinate potrivit art. 68 și 69, a venitului brut realizat în baza contractelor de activitate sportivă</w:t>
      </w:r>
      <w:r w:rsidRPr="00042EF2">
        <w:rPr>
          <w:color w:val="000000" w:themeColor="text1"/>
        </w:rPr>
        <w:t xml:space="preserve"> </w:t>
      </w:r>
      <w:r w:rsidRPr="00042EF2">
        <w:rPr>
          <w:rFonts w:ascii="Times New Roman" w:hAnsi="Times New Roman" w:cs="Times New Roman"/>
          <w:color w:val="000000" w:themeColor="text1"/>
          <w:sz w:val="24"/>
          <w:szCs w:val="24"/>
        </w:rPr>
        <w:t>potrivit art. 68</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  precum și a veniturilor nete din drepturi de proprietate intelectuală determinate potrivit art. 72 și 73, care se estimează a se realiza în anul curent.”</w:t>
      </w: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ab/>
      </w:r>
      <w:r w:rsidRPr="00042EF2">
        <w:rPr>
          <w:rFonts w:ascii="Times New Roman" w:hAnsi="Times New Roman" w:cs="Times New Roman"/>
          <w:b/>
          <w:color w:val="000000" w:themeColor="text1"/>
          <w:sz w:val="24"/>
          <w:szCs w:val="24"/>
        </w:rPr>
        <w:t>2</w:t>
      </w:r>
      <w:r w:rsidR="004C3F95">
        <w:rPr>
          <w:rFonts w:ascii="Times New Roman" w:hAnsi="Times New Roman" w:cs="Times New Roman"/>
          <w:b/>
          <w:color w:val="000000" w:themeColor="text1"/>
          <w:sz w:val="24"/>
          <w:szCs w:val="24"/>
        </w:rPr>
        <w:t>1</w:t>
      </w:r>
      <w:r w:rsidRPr="00042EF2">
        <w:rPr>
          <w:rFonts w:ascii="Times New Roman" w:hAnsi="Times New Roman" w:cs="Times New Roman"/>
          <w:b/>
          <w:color w:val="000000" w:themeColor="text1"/>
          <w:sz w:val="24"/>
          <w:szCs w:val="24"/>
        </w:rPr>
        <w:t>. Alineatele (2), (3)</w:t>
      </w:r>
      <w:r w:rsidR="00897629" w:rsidRPr="00042EF2">
        <w:rPr>
          <w:rFonts w:ascii="Times New Roman" w:hAnsi="Times New Roman" w:cs="Times New Roman"/>
          <w:b/>
          <w:color w:val="000000" w:themeColor="text1"/>
          <w:sz w:val="24"/>
          <w:szCs w:val="24"/>
        </w:rPr>
        <w:t>,</w:t>
      </w:r>
      <w:r w:rsidRPr="00042EF2">
        <w:rPr>
          <w:rFonts w:ascii="Times New Roman" w:hAnsi="Times New Roman" w:cs="Times New Roman"/>
          <w:b/>
          <w:color w:val="000000" w:themeColor="text1"/>
          <w:sz w:val="24"/>
          <w:szCs w:val="24"/>
        </w:rPr>
        <w:t xml:space="preserve"> (4), prima</w:t>
      </w:r>
      <w:r w:rsidRPr="00042EF2">
        <w:rPr>
          <w:color w:val="000000" w:themeColor="text1"/>
        </w:rPr>
        <w:t xml:space="preserve"> </w:t>
      </w:r>
      <w:r w:rsidRPr="00042EF2">
        <w:rPr>
          <w:rFonts w:ascii="Times New Roman" w:hAnsi="Times New Roman" w:cs="Times New Roman"/>
          <w:b/>
          <w:color w:val="000000" w:themeColor="text1"/>
          <w:sz w:val="24"/>
          <w:szCs w:val="24"/>
        </w:rPr>
        <w:t>și ultima teză</w:t>
      </w:r>
      <w:r w:rsidR="00B36185" w:rsidRPr="00042EF2">
        <w:rPr>
          <w:rFonts w:ascii="Times New Roman" w:hAnsi="Times New Roman" w:cs="Times New Roman"/>
          <w:b/>
          <w:color w:val="000000" w:themeColor="text1"/>
          <w:sz w:val="24"/>
          <w:szCs w:val="24"/>
        </w:rPr>
        <w:t>,</w:t>
      </w:r>
      <w:r w:rsidRPr="00042EF2">
        <w:rPr>
          <w:rFonts w:ascii="Times New Roman" w:hAnsi="Times New Roman" w:cs="Times New Roman"/>
          <w:b/>
          <w:color w:val="000000" w:themeColor="text1"/>
          <w:sz w:val="24"/>
          <w:szCs w:val="24"/>
        </w:rPr>
        <w:t xml:space="preserve"> ale alineatului (5), ultima teză a alineatului (6) și alineatul (7) ale articolului 151 se modifică și vor avea următorul cuprins:</w:t>
      </w:r>
    </w:p>
    <w:p w:rsidR="00600D6C" w:rsidRPr="00042EF2" w:rsidRDefault="00600D6C" w:rsidP="00B33D56">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”(2) Plătitorii de venituri din drepturi de proprietate intelectuală prevăzuți la art. 72 alin. (2), precum și plătitorii de venituri în baza contractelor de activitate sportivă</w:t>
      </w:r>
      <w:r w:rsidRPr="00042EF2">
        <w:rPr>
          <w:color w:val="000000" w:themeColor="text1"/>
        </w:rPr>
        <w:t xml:space="preserve"> </w:t>
      </w:r>
      <w:r w:rsidRPr="00042EF2">
        <w:rPr>
          <w:rFonts w:ascii="Times New Roman" w:hAnsi="Times New Roman" w:cs="Times New Roman"/>
          <w:color w:val="000000" w:themeColor="text1"/>
          <w:sz w:val="24"/>
          <w:szCs w:val="24"/>
        </w:rPr>
        <w:t>prevăzuți la art. 68</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 xml:space="preserve"> alin. (2), stabilesc contribuția de asigurări sociale datorată de către beneficiarul venitului prin aplicarea cotei prevăzută la art. 138 lit.</w:t>
      </w:r>
      <w:r w:rsidR="00B36185"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a) asupra bazei de calcul menționată la art. 148 alin. (4).</w:t>
      </w:r>
    </w:p>
    <w:p w:rsidR="00600D6C" w:rsidRPr="00042EF2" w:rsidRDefault="00600D6C" w:rsidP="00B3618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(3) Persoanele fizice prevăzute la art. 148 alin. (1), cu excepția celor care realizează venituri din drepturi de proprietate intelectuală</w:t>
      </w:r>
      <w:r w:rsidRPr="00042EF2">
        <w:rPr>
          <w:rFonts w:ascii="Times New Roman" w:hAnsi="Times New Roman" w:cs="Times New Roman"/>
          <w:color w:val="000000" w:themeColor="text1"/>
        </w:rPr>
        <w:t xml:space="preserve"> sau </w:t>
      </w:r>
      <w:r w:rsidRPr="00042EF2">
        <w:rPr>
          <w:rFonts w:ascii="Times New Roman" w:hAnsi="Times New Roman" w:cs="Times New Roman"/>
          <w:color w:val="000000" w:themeColor="text1"/>
          <w:sz w:val="24"/>
          <w:szCs w:val="24"/>
        </w:rPr>
        <w:t xml:space="preserve">în baza contractelor de activitate sportivă, pentru care impozitul se reține la sursă de către plătitorul de venit, depun declarația unică privind impozitul pe venit și </w:t>
      </w:r>
      <w:r w:rsidRPr="00042EF2">
        <w:rPr>
          <w:rFonts w:ascii="Times New Roman" w:hAnsi="Times New Roman" w:cs="Times New Roman"/>
          <w:color w:val="000000" w:themeColor="text1"/>
          <w:sz w:val="24"/>
          <w:szCs w:val="24"/>
        </w:rPr>
        <w:lastRenderedPageBreak/>
        <w:t>contribuțiile sociale datorate de persoanele fizice prevăzută la art. 120, până la data de 15 martie, inclusiv, a anului pentru care se stabilește contribuția datorată.</w:t>
      </w:r>
    </w:p>
    <w:p w:rsidR="00600D6C" w:rsidRPr="00042EF2" w:rsidRDefault="00600D6C" w:rsidP="00B3618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(4) În vederea stabilirii contribuției datorate pentru anul 2018, termenul de depunere a declarației prevăzute la art. 120 este până la data de 15 iulie 2018, inclusiv.</w:t>
      </w:r>
    </w:p>
    <w:p w:rsidR="00600D6C" w:rsidRPr="00042EF2" w:rsidRDefault="00600D6C" w:rsidP="00B3618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(5) Pentru persoanele fizice care realizează venituri din drepturi de proprietate intelectuală sau venituri în baza contractelor de activitate sportivă, pentru care impozitul se reține la sursă, obținute de la un singur plătitor de venit, iar nivelul  net sau brut, după caz, estimat al acestor venituri, pentru anul curent, este cel puțin egal cu 12 salarii minime brute pe țară în vigoare în anul pentru care se datorează contribuția, plătitorul de venit are obligația să calculeze, să rețină, să plătească contribuția de asigurări sociale și să depună declarația menționată la art. 147 alin. (1). </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Plătitorii de venit care au obligația calculării, reținerii, plății și declarării contribuției de asigurări sociale sunt cei prevăzuți la art. 72 alin. (2) și art. 68</w:t>
      </w:r>
      <w:r w:rsidRPr="00042EF2">
        <w:rPr>
          <w:rFonts w:ascii="Times New Roman" w:hAnsi="Times New Roman" w:cs="Times New Roman"/>
          <w:color w:val="000000" w:themeColor="text1"/>
          <w:sz w:val="24"/>
          <w:szCs w:val="24"/>
          <w:vertAlign w:val="superscript"/>
        </w:rPr>
        <w:t xml:space="preserve">1 </w:t>
      </w:r>
      <w:r w:rsidRPr="00042EF2">
        <w:rPr>
          <w:rFonts w:ascii="Times New Roman" w:hAnsi="Times New Roman" w:cs="Times New Roman"/>
          <w:color w:val="000000" w:themeColor="text1"/>
          <w:sz w:val="24"/>
          <w:szCs w:val="24"/>
        </w:rPr>
        <w:t>alin. (2).</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w:t>
      </w:r>
    </w:p>
    <w:p w:rsidR="00600D6C" w:rsidRPr="00042EF2" w:rsidRDefault="00600D6C" w:rsidP="00B3618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(6) (...). Plătitorii de venit care au obligația calculării, reținerii, plății și declarării contribuției de asigurări sociale sunt prevăzuți la art. 72 alin. (2)</w:t>
      </w:r>
      <w:r w:rsidRPr="00042EF2">
        <w:rPr>
          <w:color w:val="000000" w:themeColor="text1"/>
        </w:rPr>
        <w:t xml:space="preserve"> </w:t>
      </w:r>
      <w:r w:rsidRPr="00042EF2">
        <w:rPr>
          <w:rFonts w:ascii="Times New Roman" w:hAnsi="Times New Roman" w:cs="Times New Roman"/>
          <w:color w:val="000000" w:themeColor="text1"/>
          <w:sz w:val="24"/>
          <w:szCs w:val="24"/>
        </w:rPr>
        <w:t>și art. 68</w:t>
      </w:r>
      <w:r w:rsidRPr="00042EF2">
        <w:rPr>
          <w:rFonts w:ascii="Times New Roman" w:hAnsi="Times New Roman" w:cs="Times New Roman"/>
          <w:color w:val="000000" w:themeColor="text1"/>
          <w:sz w:val="24"/>
          <w:szCs w:val="24"/>
          <w:vertAlign w:val="superscript"/>
        </w:rPr>
        <w:t xml:space="preserve">1 </w:t>
      </w:r>
      <w:r w:rsidRPr="00042EF2">
        <w:rPr>
          <w:rFonts w:ascii="Times New Roman" w:hAnsi="Times New Roman" w:cs="Times New Roman"/>
          <w:color w:val="000000" w:themeColor="text1"/>
          <w:sz w:val="24"/>
          <w:szCs w:val="24"/>
        </w:rPr>
        <w:t>alin. (2).</w:t>
      </w:r>
    </w:p>
    <w:p w:rsidR="00600D6C" w:rsidRPr="00042EF2" w:rsidRDefault="00600D6C" w:rsidP="00B3618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(7) Prevederile alin. (5) și (6) nu se aplică în cazul în care nivelul venitului net din drepturi de proprietate intelectuală sau nivelul venitului brut în baza contractelor de activitate sportivă, pentru care impozitul se reține la sursă, estimat a se realiza pe fiecare sursă de venit este sub nivelul a 12 salarii minime brute pe țară în vigoare în anul pentru care se datorează contribuția, iar nivelul venitului net sau brut, după caz, cumulat realizat este cel puțin egal cu 12 salarii minime brute pe țară. În această situație, contribuabilul are obligația depunerii declarației prevăzute la alin.</w:t>
      </w:r>
      <w:r w:rsidR="00B36185"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(3) la termenele și în condițiile stabilite.”</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ab/>
      </w:r>
      <w:r w:rsidR="004C3F95" w:rsidRPr="00042EF2">
        <w:rPr>
          <w:rFonts w:ascii="Times New Roman" w:hAnsi="Times New Roman" w:cs="Times New Roman"/>
          <w:b/>
          <w:color w:val="000000" w:themeColor="text1"/>
          <w:sz w:val="24"/>
          <w:szCs w:val="24"/>
        </w:rPr>
        <w:t>2</w:t>
      </w:r>
      <w:r w:rsidR="004C3F95">
        <w:rPr>
          <w:rFonts w:ascii="Times New Roman" w:hAnsi="Times New Roman" w:cs="Times New Roman"/>
          <w:b/>
          <w:color w:val="000000" w:themeColor="text1"/>
          <w:sz w:val="24"/>
          <w:szCs w:val="24"/>
        </w:rPr>
        <w:t>2</w:t>
      </w:r>
      <w:r w:rsidRPr="00042EF2">
        <w:rPr>
          <w:rFonts w:ascii="Times New Roman" w:hAnsi="Times New Roman" w:cs="Times New Roman"/>
          <w:b/>
          <w:color w:val="000000" w:themeColor="text1"/>
          <w:sz w:val="24"/>
          <w:szCs w:val="24"/>
        </w:rPr>
        <w:t>. La articolului 170 alineatul (2), după litera a) se introduce o nouă literă, lit. a</w:t>
      </w:r>
      <w:r w:rsidRPr="00042EF2">
        <w:rPr>
          <w:rFonts w:ascii="Times New Roman" w:hAnsi="Times New Roman" w:cs="Times New Roman"/>
          <w:b/>
          <w:color w:val="000000" w:themeColor="text1"/>
          <w:sz w:val="24"/>
          <w:szCs w:val="24"/>
          <w:vertAlign w:val="superscript"/>
        </w:rPr>
        <w:t>1</w:t>
      </w:r>
      <w:r w:rsidRPr="00042EF2">
        <w:rPr>
          <w:rFonts w:ascii="Times New Roman" w:hAnsi="Times New Roman" w:cs="Times New Roman"/>
          <w:b/>
          <w:color w:val="000000" w:themeColor="text1"/>
          <w:sz w:val="24"/>
          <w:szCs w:val="24"/>
        </w:rPr>
        <w:t>), cu următorul cuprins:</w:t>
      </w:r>
    </w:p>
    <w:p w:rsidR="00600D6C" w:rsidRPr="00042EF2" w:rsidRDefault="00600D6C" w:rsidP="00DA5247">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 venitul brut realizat în baza contractelor de activitate sportivă potrivit art. 68</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pacing w:after="0" w:line="360" w:lineRule="auto"/>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ab/>
      </w:r>
      <w:r w:rsidR="004C3F95" w:rsidRPr="00042EF2">
        <w:rPr>
          <w:rFonts w:ascii="Times New Roman" w:hAnsi="Times New Roman" w:cs="Times New Roman"/>
          <w:b/>
          <w:color w:val="000000" w:themeColor="text1"/>
          <w:sz w:val="24"/>
          <w:szCs w:val="24"/>
        </w:rPr>
        <w:t>2</w:t>
      </w:r>
      <w:r w:rsidR="004C3F95">
        <w:rPr>
          <w:rFonts w:ascii="Times New Roman" w:hAnsi="Times New Roman" w:cs="Times New Roman"/>
          <w:b/>
          <w:color w:val="000000" w:themeColor="text1"/>
          <w:sz w:val="24"/>
          <w:szCs w:val="24"/>
        </w:rPr>
        <w:t>3</w:t>
      </w:r>
      <w:r w:rsidRPr="00042EF2">
        <w:rPr>
          <w:rFonts w:ascii="Times New Roman" w:hAnsi="Times New Roman" w:cs="Times New Roman"/>
          <w:b/>
          <w:color w:val="000000" w:themeColor="text1"/>
          <w:sz w:val="24"/>
          <w:szCs w:val="24"/>
        </w:rPr>
        <w:t>. Alineatele (2), (4), prima</w:t>
      </w:r>
      <w:r w:rsidRPr="00042EF2">
        <w:rPr>
          <w:color w:val="000000" w:themeColor="text1"/>
        </w:rPr>
        <w:t xml:space="preserve"> </w:t>
      </w:r>
      <w:r w:rsidRPr="00042EF2">
        <w:rPr>
          <w:rFonts w:ascii="Times New Roman" w:hAnsi="Times New Roman" w:cs="Times New Roman"/>
          <w:b/>
          <w:color w:val="000000" w:themeColor="text1"/>
          <w:sz w:val="24"/>
          <w:szCs w:val="24"/>
        </w:rPr>
        <w:t>și ultima teză</w:t>
      </w:r>
      <w:r w:rsidR="00CB2E07" w:rsidRPr="00042EF2">
        <w:rPr>
          <w:rFonts w:ascii="Times New Roman" w:hAnsi="Times New Roman" w:cs="Times New Roman"/>
          <w:b/>
          <w:color w:val="000000" w:themeColor="text1"/>
          <w:sz w:val="24"/>
          <w:szCs w:val="24"/>
        </w:rPr>
        <w:t>,</w:t>
      </w:r>
      <w:r w:rsidRPr="00042EF2">
        <w:rPr>
          <w:rFonts w:ascii="Times New Roman" w:hAnsi="Times New Roman" w:cs="Times New Roman"/>
          <w:b/>
          <w:color w:val="000000" w:themeColor="text1"/>
          <w:sz w:val="24"/>
          <w:szCs w:val="24"/>
        </w:rPr>
        <w:t xml:space="preserve"> ale alineatului (5), ultima teză a alineatului (6)</w:t>
      </w:r>
      <w:r w:rsidR="00CB2E07" w:rsidRPr="00042EF2">
        <w:rPr>
          <w:rFonts w:ascii="Times New Roman" w:hAnsi="Times New Roman" w:cs="Times New Roman"/>
          <w:b/>
          <w:color w:val="000000" w:themeColor="text1"/>
          <w:sz w:val="24"/>
          <w:szCs w:val="24"/>
        </w:rPr>
        <w:t>,</w:t>
      </w:r>
      <w:r w:rsidRPr="00042EF2">
        <w:rPr>
          <w:rFonts w:ascii="Times New Roman" w:hAnsi="Times New Roman" w:cs="Times New Roman"/>
          <w:b/>
          <w:color w:val="000000" w:themeColor="text1"/>
          <w:sz w:val="24"/>
          <w:szCs w:val="24"/>
        </w:rPr>
        <w:t xml:space="preserve">  alineatul (7) și litera a) a alineatului (13) ale articolului 174 se modifică și vor avea următorul cuprins:</w:t>
      </w:r>
    </w:p>
    <w:p w:rsidR="00600D6C" w:rsidRPr="00042EF2" w:rsidRDefault="00600D6C" w:rsidP="00F15ADA">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”(2)</w:t>
      </w:r>
      <w:r w:rsidRPr="00042EF2">
        <w:rPr>
          <w:color w:val="000000" w:themeColor="text1"/>
        </w:rPr>
        <w:t xml:space="preserve"> </w:t>
      </w:r>
      <w:r w:rsidRPr="00042EF2">
        <w:rPr>
          <w:rFonts w:ascii="Times New Roman" w:hAnsi="Times New Roman" w:cs="Times New Roman"/>
          <w:color w:val="000000" w:themeColor="text1"/>
          <w:sz w:val="24"/>
          <w:szCs w:val="24"/>
        </w:rPr>
        <w:t>Plătitorii veniturilor din drepturi de proprietate intelectuală, ai veniturilor în baza contractelor de activitate sportivă, din arendă sau din asocieri cu persoane juridice stabilesc contribuția de asigurări sociale de sănătate datorată de către beneficiarul venitului, prin aplicarea cotei prevăzută la art. 156 asupra bazei de calcul menționată la art. 170 alin. (4).</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lastRenderedPageBreak/>
        <w:t>(...)</w:t>
      </w:r>
    </w:p>
    <w:p w:rsidR="00600D6C" w:rsidRPr="00042EF2" w:rsidRDefault="00600D6C" w:rsidP="00F15ADA">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(4) În vederea stabilirii contribuției datorate pentru anul 2018, termenul de depunere a declarației prevăzute la art. 120 este până la data de 15 iulie 2018, inclusiv.</w:t>
      </w:r>
    </w:p>
    <w:p w:rsidR="00600D6C" w:rsidRPr="00042EF2" w:rsidRDefault="00600D6C" w:rsidP="00F15ADA">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(5) Pentru persoanele fizice care realizează venituri din drepturi de proprietate intelectuală, din acitvități independente</w:t>
      </w:r>
      <w:r w:rsidRPr="00042EF2">
        <w:rPr>
          <w:color w:val="000000" w:themeColor="text1"/>
        </w:rPr>
        <w:t xml:space="preserve"> </w:t>
      </w:r>
      <w:r w:rsidRPr="00042EF2">
        <w:rPr>
          <w:rFonts w:ascii="Times New Roman" w:hAnsi="Times New Roman" w:cs="Times New Roman"/>
          <w:color w:val="000000" w:themeColor="text1"/>
          <w:sz w:val="24"/>
          <w:szCs w:val="24"/>
        </w:rPr>
        <w:t>în baza contractelor de activitate sportivă, din arendă, din asocieri cu persoane juridice contribuabili potrivit titlurilor II</w:t>
      </w:r>
      <w:r w:rsidR="00F15ADA" w:rsidRPr="00042EF2">
        <w:rPr>
          <w:rFonts w:ascii="Times New Roman" w:hAnsi="Times New Roman" w:cs="Times New Roman"/>
          <w:color w:val="000000" w:themeColor="text1"/>
          <w:sz w:val="24"/>
          <w:szCs w:val="24"/>
        </w:rPr>
        <w:t xml:space="preserve"> și</w:t>
      </w:r>
      <w:r w:rsidRPr="00042EF2">
        <w:rPr>
          <w:rFonts w:ascii="Times New Roman" w:hAnsi="Times New Roman" w:cs="Times New Roman"/>
          <w:color w:val="000000" w:themeColor="text1"/>
          <w:sz w:val="24"/>
          <w:szCs w:val="24"/>
        </w:rPr>
        <w:t xml:space="preserve"> III sau Legii nr. 170/2016,  pentru care impozitul se reține la sursă, obținut de la un singur plătitor de venit, iar nivelul net sau brut, după caz, estimat al acestor venituri, pentru anul curent, este cel puțin egal cu 12 salarii minime brute pe țară în vigoare în anul pentru care se datorează contribuția, plătitorul de venit are obligația să calculeze, să rețină și să plătească contribuția de asigurări sociale de sănătate, precum și să depună declarația menționată la art. 147 alin. (1). </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Plătitorii de venit care au obligația calculării, reținerii, plății și declarării contribuției de asigurări sociale de sănătate sunt cei prevăzuți la art. 72 alin. (2) și art. 68</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 xml:space="preserve"> alin. (2).</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w:t>
      </w:r>
    </w:p>
    <w:p w:rsidR="00600D6C" w:rsidRPr="00042EF2" w:rsidRDefault="00600D6C" w:rsidP="00F15ADA">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(6) (...). Plătitorii de venit care au obligația calculării, reținerii, plății și declarării contribuției de asigurări sociale sunt prevăzuți la art. 72 alin. (2) și art. 68</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 xml:space="preserve"> alin. (2).</w:t>
      </w:r>
    </w:p>
    <w:p w:rsidR="00600D6C" w:rsidRPr="00042EF2" w:rsidRDefault="00600D6C" w:rsidP="00F15ADA">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(7) Prevederile alin. (5) și (6) nu se aplică în cazul în care nivelul venitului net din drepturi de proprietate intelectuală, al venitului brut în baza contractelor de activitate sportivă, al venitului net din arendă sau din asocieri cu persoane juridice contr</w:t>
      </w:r>
      <w:r w:rsidR="00F15ADA" w:rsidRPr="00042EF2">
        <w:rPr>
          <w:rFonts w:ascii="Times New Roman" w:hAnsi="Times New Roman" w:cs="Times New Roman"/>
          <w:color w:val="000000" w:themeColor="text1"/>
          <w:sz w:val="24"/>
          <w:szCs w:val="24"/>
        </w:rPr>
        <w:t>ibuabili potrivit titlurilor II și</w:t>
      </w:r>
      <w:r w:rsidRPr="00042EF2">
        <w:rPr>
          <w:rFonts w:ascii="Times New Roman" w:hAnsi="Times New Roman" w:cs="Times New Roman"/>
          <w:color w:val="000000" w:themeColor="text1"/>
          <w:sz w:val="24"/>
          <w:szCs w:val="24"/>
        </w:rPr>
        <w:t xml:space="preserve"> III sau Legii nr. 170/2016, pentru care impozitul se reține la sursă, estimat a se realiza pe fiecare sursă și/sau categorie de venit este sub nivelul a 12 salarii minime brute pe țară în vigoare în anul pentru care se datorează contribuția, dar  venitul net cumulat este cel puțin egal cu 12 salarii minime brute pe țară. În această situație, contribuabilul are obligația depunerii declarației prevăzute la alin. (3), la termenele și în condițiile stabilite.</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w:t>
      </w:r>
    </w:p>
    <w:p w:rsidR="00600D6C" w:rsidRPr="00042EF2" w:rsidRDefault="00600D6C" w:rsidP="00F15ADA">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(13) Recalcularea contribuției se efectuează, astfel:</w:t>
      </w:r>
    </w:p>
    <w:p w:rsidR="00600D6C" w:rsidRPr="00042EF2" w:rsidRDefault="00600D6C" w:rsidP="00F15ADA">
      <w:pPr>
        <w:shd w:val="clear" w:color="auto" w:fill="FFFFFF" w:themeFill="background1"/>
        <w:spacing w:after="0" w:line="360" w:lineRule="auto"/>
        <w:ind w:firstLine="709"/>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 modificarea plafonului anual prevăzut la art. 170 alin. (2) corespunzător numărului de luni de activitate;”</w:t>
      </w:r>
    </w:p>
    <w:p w:rsidR="00600D6C" w:rsidRPr="00042EF2" w:rsidRDefault="00600D6C"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F962A6" w:rsidRPr="00042EF2" w:rsidRDefault="004C3F95" w:rsidP="00F962A6">
      <w:pPr>
        <w:shd w:val="clear" w:color="auto" w:fill="FFFFFF" w:themeFill="background1"/>
        <w:spacing w:after="0" w:line="360" w:lineRule="auto"/>
        <w:ind w:firstLine="709"/>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4</w:t>
      </w:r>
      <w:r w:rsidR="00F962A6" w:rsidRPr="00042EF2">
        <w:rPr>
          <w:rFonts w:ascii="Times New Roman" w:hAnsi="Times New Roman" w:cs="Times New Roman"/>
          <w:b/>
          <w:color w:val="000000" w:themeColor="text1"/>
          <w:sz w:val="24"/>
          <w:szCs w:val="24"/>
        </w:rPr>
        <w:t>. Alineatul (3) al articolului 180 se modifică și va avea următorul cuprins:</w:t>
      </w:r>
    </w:p>
    <w:p w:rsidR="00F962A6" w:rsidRPr="00042EF2" w:rsidRDefault="00F962A6" w:rsidP="00F962A6">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”(3) Persoanele fizice prevăzute la alin. (1) lit. b) datorează contribuția de asigurări sociale de sănătate, pentru 12 luni,  la o bază de calcul egală cu 6 salarii minime brute pe țară indiferent de data depunerii declarației prevăzute la art. 174 alin. (3).”</w:t>
      </w:r>
    </w:p>
    <w:p w:rsidR="00F962A6" w:rsidRPr="00042EF2" w:rsidRDefault="00F962A6" w:rsidP="00600D6C">
      <w:pPr>
        <w:shd w:val="clear" w:color="auto" w:fill="FFFFFF" w:themeFill="background1"/>
        <w:spacing w:after="0" w:line="360" w:lineRule="auto"/>
        <w:jc w:val="both"/>
        <w:rPr>
          <w:rFonts w:ascii="Times New Roman" w:hAnsi="Times New Roman" w:cs="Times New Roman"/>
          <w:color w:val="000000" w:themeColor="text1"/>
          <w:sz w:val="24"/>
          <w:szCs w:val="24"/>
        </w:rPr>
      </w:pPr>
    </w:p>
    <w:p w:rsidR="00600D6C" w:rsidRPr="00042EF2" w:rsidRDefault="004C3F95" w:rsidP="00600D6C">
      <w:pPr>
        <w:widowControl w:val="0"/>
        <w:spacing w:after="0" w:line="360" w:lineRule="auto"/>
        <w:ind w:left="709"/>
        <w:jc w:val="both"/>
        <w:rPr>
          <w:rFonts w:ascii="Times New Roman" w:hAnsi="Times New Roman" w:cs="Times New Roman"/>
          <w:b/>
          <w:bCs/>
          <w:color w:val="000000" w:themeColor="text1"/>
          <w:sz w:val="24"/>
          <w:szCs w:val="24"/>
          <w:shd w:val="clear" w:color="auto" w:fill="FFFFFF"/>
        </w:rPr>
      </w:pPr>
      <w:r w:rsidRPr="00042EF2">
        <w:rPr>
          <w:rFonts w:ascii="Times New Roman" w:hAnsi="Times New Roman" w:cs="Times New Roman"/>
          <w:b/>
          <w:bCs/>
          <w:color w:val="000000" w:themeColor="text1"/>
          <w:sz w:val="24"/>
          <w:szCs w:val="24"/>
          <w:shd w:val="clear" w:color="auto" w:fill="FFFFFF"/>
        </w:rPr>
        <w:t>2</w:t>
      </w:r>
      <w:r>
        <w:rPr>
          <w:rFonts w:ascii="Times New Roman" w:hAnsi="Times New Roman" w:cs="Times New Roman"/>
          <w:b/>
          <w:bCs/>
          <w:color w:val="000000" w:themeColor="text1"/>
          <w:sz w:val="24"/>
          <w:szCs w:val="24"/>
          <w:shd w:val="clear" w:color="auto" w:fill="FFFFFF"/>
        </w:rPr>
        <w:t>5</w:t>
      </w:r>
      <w:r w:rsidR="00600D6C" w:rsidRPr="00042EF2">
        <w:rPr>
          <w:rFonts w:ascii="Times New Roman" w:hAnsi="Times New Roman" w:cs="Times New Roman"/>
          <w:b/>
          <w:bCs/>
          <w:color w:val="000000" w:themeColor="text1"/>
          <w:sz w:val="24"/>
          <w:szCs w:val="24"/>
          <w:shd w:val="clear" w:color="auto" w:fill="FFFFFF"/>
        </w:rPr>
        <w:t>.  La articolul 231, alineatul (2) se abrogă.</w:t>
      </w:r>
    </w:p>
    <w:p w:rsidR="00600D6C" w:rsidRPr="00042EF2" w:rsidRDefault="00600D6C" w:rsidP="00600D6C">
      <w:pPr>
        <w:widowControl w:val="0"/>
        <w:spacing w:after="0" w:line="360" w:lineRule="auto"/>
        <w:jc w:val="both"/>
        <w:rPr>
          <w:rFonts w:ascii="Times New Roman" w:hAnsi="Times New Roman" w:cs="Times New Roman"/>
          <w:b/>
          <w:bCs/>
          <w:color w:val="000000" w:themeColor="text1"/>
          <w:sz w:val="24"/>
          <w:szCs w:val="24"/>
          <w:shd w:val="clear" w:color="auto" w:fill="FFFFFF"/>
        </w:rPr>
      </w:pPr>
    </w:p>
    <w:p w:rsidR="00600D6C" w:rsidRPr="00042EF2" w:rsidRDefault="008C378C" w:rsidP="00600D6C">
      <w:pPr>
        <w:widowControl w:val="0"/>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b/>
          <w:bCs/>
          <w:color w:val="000000" w:themeColor="text1"/>
          <w:sz w:val="24"/>
          <w:szCs w:val="24"/>
          <w:shd w:val="clear" w:color="auto" w:fill="FFFFFF"/>
        </w:rPr>
        <w:tab/>
      </w:r>
      <w:r w:rsidR="004C3F95" w:rsidRPr="00042EF2">
        <w:rPr>
          <w:rFonts w:ascii="Times New Roman" w:hAnsi="Times New Roman" w:cs="Times New Roman"/>
          <w:b/>
          <w:bCs/>
          <w:color w:val="000000" w:themeColor="text1"/>
          <w:sz w:val="24"/>
          <w:szCs w:val="24"/>
          <w:shd w:val="clear" w:color="auto" w:fill="FFFFFF"/>
        </w:rPr>
        <w:t>2</w:t>
      </w:r>
      <w:r w:rsidR="004C3F95">
        <w:rPr>
          <w:rFonts w:ascii="Times New Roman" w:hAnsi="Times New Roman" w:cs="Times New Roman"/>
          <w:b/>
          <w:bCs/>
          <w:color w:val="000000" w:themeColor="text1"/>
          <w:sz w:val="24"/>
          <w:szCs w:val="24"/>
          <w:shd w:val="clear" w:color="auto" w:fill="FFFFFF"/>
        </w:rPr>
        <w:t>6</w:t>
      </w:r>
      <w:r w:rsidRPr="00042EF2">
        <w:rPr>
          <w:rFonts w:ascii="Times New Roman" w:hAnsi="Times New Roman" w:cs="Times New Roman"/>
          <w:b/>
          <w:bCs/>
          <w:color w:val="000000" w:themeColor="text1"/>
          <w:sz w:val="24"/>
          <w:szCs w:val="24"/>
          <w:shd w:val="clear" w:color="auto" w:fill="FFFFFF"/>
        </w:rPr>
        <w:t>. Capitolul IV ”</w:t>
      </w:r>
      <w:r w:rsidR="00600D6C" w:rsidRPr="00042EF2">
        <w:rPr>
          <w:rFonts w:ascii="Times New Roman" w:hAnsi="Times New Roman" w:cs="Times New Roman"/>
          <w:b/>
          <w:bCs/>
          <w:color w:val="000000" w:themeColor="text1"/>
          <w:sz w:val="24"/>
          <w:szCs w:val="24"/>
          <w:shd w:val="clear" w:color="auto" w:fill="FFFFFF"/>
        </w:rPr>
        <w:t>Modul de impozitare a veniturilor din economii obţinute din România de persoane fizice rezidente în state membre şi aplicarea schimbului de informaţii în legătură cu această categor</w:t>
      </w:r>
      <w:r w:rsidRPr="00042EF2">
        <w:rPr>
          <w:rFonts w:ascii="Times New Roman" w:hAnsi="Times New Roman" w:cs="Times New Roman"/>
          <w:b/>
          <w:bCs/>
          <w:color w:val="000000" w:themeColor="text1"/>
          <w:sz w:val="24"/>
          <w:szCs w:val="24"/>
          <w:shd w:val="clear" w:color="auto" w:fill="FFFFFF"/>
        </w:rPr>
        <w:t>ie de venituri” al Titlului VI ”</w:t>
      </w:r>
      <w:r w:rsidR="00600D6C" w:rsidRPr="00042EF2">
        <w:rPr>
          <w:rFonts w:ascii="Times New Roman" w:hAnsi="Times New Roman" w:cs="Times New Roman"/>
          <w:b/>
          <w:bCs/>
          <w:color w:val="000000" w:themeColor="text1"/>
          <w:sz w:val="24"/>
          <w:szCs w:val="24"/>
          <w:shd w:val="clear" w:color="auto" w:fill="FFFFFF"/>
        </w:rPr>
        <w:t>Impozitul pe veniturile obţinute din România de nerezidenţi şi impozitul pe reprezentanţele firmelor străine înfiinţate în România”, cuprinzând articolele 238-254, se abrogă.</w:t>
      </w:r>
    </w:p>
    <w:p w:rsidR="00D31213" w:rsidRPr="00042EF2" w:rsidRDefault="00D31213" w:rsidP="007D7935">
      <w:pPr>
        <w:pStyle w:val="ListParagraph"/>
        <w:widowControl w:val="0"/>
        <w:shd w:val="clear" w:color="auto" w:fill="FFFFFF" w:themeFill="background1"/>
        <w:spacing w:line="360" w:lineRule="auto"/>
        <w:jc w:val="both"/>
        <w:rPr>
          <w:rFonts w:ascii="Times New Roman" w:hAnsi="Times New Roman" w:cs="Times New Roman"/>
          <w:b/>
          <w:bCs/>
          <w:color w:val="000000" w:themeColor="text1"/>
          <w:sz w:val="24"/>
          <w:szCs w:val="24"/>
        </w:rPr>
      </w:pPr>
    </w:p>
    <w:p w:rsidR="00F962A6" w:rsidRPr="00042EF2" w:rsidRDefault="004C3F95" w:rsidP="00F962A6">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27</w:t>
      </w:r>
      <w:r w:rsidR="00F962A6" w:rsidRPr="00042EF2">
        <w:rPr>
          <w:rFonts w:ascii="Times New Roman" w:hAnsi="Times New Roman" w:cs="Times New Roman"/>
          <w:b/>
          <w:bCs/>
          <w:color w:val="000000" w:themeColor="text1"/>
          <w:sz w:val="24"/>
          <w:szCs w:val="24"/>
        </w:rPr>
        <w:t xml:space="preserve">. </w:t>
      </w:r>
      <w:r w:rsidR="00F962A6" w:rsidRPr="00042EF2">
        <w:rPr>
          <w:rFonts w:ascii="Times New Roman" w:hAnsi="Times New Roman" w:cs="Times New Roman"/>
          <w:color w:val="000000" w:themeColor="text1"/>
          <w:sz w:val="24"/>
          <w:szCs w:val="24"/>
        </w:rPr>
        <w:t>La articolul 268, după alineatul (9), se introduce un nou alineat, alin. (10), cu următorul cuprins:</w:t>
      </w:r>
    </w:p>
    <w:p w:rsidR="00F962A6" w:rsidRPr="00042EF2" w:rsidRDefault="00F962A6" w:rsidP="00F962A6">
      <w:pPr>
        <w:spacing w:after="0"/>
        <w:ind w:firstLine="708"/>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”(10) Operațiunile efectuate în cadrul proiectelor de cercetare – dezvoltare și inovare nu se cuprind în sfera TVA dacă rezultatele cercetării nu sunt transferate altei persoane.”</w:t>
      </w:r>
    </w:p>
    <w:p w:rsidR="00F962A6" w:rsidRPr="00042EF2" w:rsidRDefault="00F962A6" w:rsidP="007D7935">
      <w:pPr>
        <w:pStyle w:val="ListParagraph"/>
        <w:widowControl w:val="0"/>
        <w:shd w:val="clear" w:color="auto" w:fill="FFFFFF" w:themeFill="background1"/>
        <w:spacing w:line="360" w:lineRule="auto"/>
        <w:jc w:val="both"/>
        <w:rPr>
          <w:rFonts w:ascii="Times New Roman" w:hAnsi="Times New Roman" w:cs="Times New Roman"/>
          <w:b/>
          <w:bCs/>
          <w:color w:val="000000" w:themeColor="text1"/>
          <w:sz w:val="24"/>
          <w:szCs w:val="24"/>
        </w:rPr>
      </w:pPr>
    </w:p>
    <w:p w:rsidR="00D31213" w:rsidRPr="00042EF2" w:rsidRDefault="004C3F95" w:rsidP="007D7935">
      <w:pPr>
        <w:shd w:val="clear" w:color="auto" w:fill="FFFFFF" w:themeFill="background1"/>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28</w:t>
      </w:r>
      <w:r w:rsidR="00B11D61" w:rsidRPr="00042EF2">
        <w:rPr>
          <w:rFonts w:ascii="Times New Roman" w:hAnsi="Times New Roman" w:cs="Times New Roman"/>
          <w:b/>
          <w:bCs/>
          <w:color w:val="000000" w:themeColor="text1"/>
          <w:sz w:val="24"/>
          <w:szCs w:val="24"/>
        </w:rPr>
        <w:t xml:space="preserve">. </w:t>
      </w:r>
      <w:r w:rsidR="00010603" w:rsidRPr="00042EF2">
        <w:rPr>
          <w:rFonts w:ascii="Times New Roman" w:hAnsi="Times New Roman" w:cs="Times New Roman"/>
          <w:b/>
          <w:bCs/>
          <w:color w:val="000000" w:themeColor="text1"/>
          <w:sz w:val="24"/>
          <w:szCs w:val="24"/>
        </w:rPr>
        <w:t xml:space="preserve">Alineatele (9) și (10) </w:t>
      </w:r>
      <w:r w:rsidR="00B11D61" w:rsidRPr="00042EF2">
        <w:rPr>
          <w:rFonts w:ascii="Times New Roman" w:hAnsi="Times New Roman" w:cs="Times New Roman"/>
          <w:b/>
          <w:bCs/>
          <w:color w:val="000000" w:themeColor="text1"/>
          <w:sz w:val="24"/>
          <w:szCs w:val="24"/>
        </w:rPr>
        <w:t>a</w:t>
      </w:r>
      <w:r w:rsidR="00010603" w:rsidRPr="00042EF2">
        <w:rPr>
          <w:rFonts w:ascii="Times New Roman" w:hAnsi="Times New Roman" w:cs="Times New Roman"/>
          <w:b/>
          <w:bCs/>
          <w:color w:val="000000" w:themeColor="text1"/>
          <w:sz w:val="24"/>
          <w:szCs w:val="24"/>
        </w:rPr>
        <w:t>le</w:t>
      </w:r>
      <w:r w:rsidR="00B11D61" w:rsidRPr="00042EF2">
        <w:rPr>
          <w:rFonts w:ascii="Times New Roman" w:hAnsi="Times New Roman" w:cs="Times New Roman"/>
          <w:b/>
          <w:bCs/>
          <w:color w:val="000000" w:themeColor="text1"/>
          <w:sz w:val="24"/>
          <w:szCs w:val="24"/>
        </w:rPr>
        <w:t xml:space="preserve"> articolul</w:t>
      </w:r>
      <w:r w:rsidR="00010603" w:rsidRPr="00042EF2">
        <w:rPr>
          <w:rFonts w:ascii="Times New Roman" w:hAnsi="Times New Roman" w:cs="Times New Roman"/>
          <w:b/>
          <w:bCs/>
          <w:color w:val="000000" w:themeColor="text1"/>
          <w:sz w:val="24"/>
          <w:szCs w:val="24"/>
        </w:rPr>
        <w:t>ui</w:t>
      </w:r>
      <w:r w:rsidR="00B11D61" w:rsidRPr="00042EF2">
        <w:rPr>
          <w:rFonts w:ascii="Times New Roman" w:hAnsi="Times New Roman" w:cs="Times New Roman"/>
          <w:b/>
          <w:bCs/>
          <w:color w:val="000000" w:themeColor="text1"/>
          <w:sz w:val="24"/>
          <w:szCs w:val="24"/>
        </w:rPr>
        <w:t xml:space="preserve"> 342, se modifică și vor avea următorul cuprins:</w:t>
      </w:r>
    </w:p>
    <w:p w:rsidR="00D31213" w:rsidRPr="00042EF2" w:rsidRDefault="00B11D61" w:rsidP="007D7935">
      <w:pPr>
        <w:shd w:val="clear" w:color="auto" w:fill="FFFFFF" w:themeFill="background1"/>
        <w:spacing w:after="0" w:line="360" w:lineRule="auto"/>
        <w:ind w:firstLine="708"/>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„(9) Este supusă unui nivel al accizelor diferențiat, stabilit prin diminuarea cu 183,62 lei/1.000 litri, respectiv cu 217,31 lei/tonă, a nivelului standard prevăzut pentru motorina din anexa nr. 1, motorina utilizată drept carburant pentru motor în următoarele scopuri:</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a) transport rutier de mărfuri în cont propriu sau pentru alte persoane, cu autovehicule ori ansambluri de vehicule articulate destinate exclusiv transportului rutier de mărfuri și cu o greutate brută maximă autorizată de cel puțin 7,5 tone;</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b) transportul de persoane, regulat sau ocazional, cu excepția transportului public local de persoane, cu un autovehicul din categoria M2 ori M3, definit în Directiva 2007/46/CE a Parlamentului European și a Consiliului din 5 septembrie 2007 de stabilire a unui cadru pentru omologarea autovehiculelor și remorcilor acestora, precum și a sistemelor componentelor și unităților tehnice separate destinate vehiculelor respective.</w:t>
      </w:r>
    </w:p>
    <w:p w:rsidR="00D31213" w:rsidRPr="00042EF2" w:rsidRDefault="00B11D61"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(10) Reducerea nivelului accizelor prevăzută la alin. (9) se realizează prin restituirea sumelor reprezentând diferența dintre nivelul standard al accizelor și nivelul accizelor diferențiat prevăzut la alin. (9), către operatorii economici licențiați în Uniunea Europeană. Condițiile, procedura și termenele de restituire se stabilesc prin hotărâre a Guvernului.”</w:t>
      </w:r>
    </w:p>
    <w:p w:rsidR="00D31213" w:rsidRPr="00042EF2" w:rsidRDefault="00D31213"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p>
    <w:p w:rsidR="00764C2B" w:rsidRPr="00042EF2" w:rsidRDefault="004C3F95" w:rsidP="008C378C">
      <w:pPr>
        <w:shd w:val="clear" w:color="auto" w:fill="FFFFFF" w:themeFill="background1"/>
        <w:spacing w:after="0" w:line="36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29</w:t>
      </w:r>
      <w:r w:rsidR="00764C2B" w:rsidRPr="00042EF2">
        <w:rPr>
          <w:rFonts w:ascii="Times New Roman" w:hAnsi="Times New Roman" w:cs="Times New Roman"/>
          <w:b/>
          <w:bCs/>
          <w:color w:val="000000" w:themeColor="text1"/>
          <w:sz w:val="24"/>
          <w:szCs w:val="24"/>
        </w:rPr>
        <w:t>. La articolul 364 alineatul (1), după litera e) se introduce o nouă literă, lit</w:t>
      </w:r>
      <w:r w:rsidR="004B66E6" w:rsidRPr="00042EF2">
        <w:rPr>
          <w:rFonts w:ascii="Times New Roman" w:hAnsi="Times New Roman" w:cs="Times New Roman"/>
          <w:b/>
          <w:bCs/>
          <w:color w:val="000000" w:themeColor="text1"/>
          <w:sz w:val="24"/>
          <w:szCs w:val="24"/>
        </w:rPr>
        <w:t>.</w:t>
      </w:r>
      <w:r w:rsidR="00764C2B" w:rsidRPr="00042EF2">
        <w:rPr>
          <w:rFonts w:ascii="Times New Roman" w:hAnsi="Times New Roman" w:cs="Times New Roman"/>
          <w:b/>
          <w:bCs/>
          <w:color w:val="000000" w:themeColor="text1"/>
          <w:sz w:val="24"/>
          <w:szCs w:val="24"/>
        </w:rPr>
        <w:t xml:space="preserve"> f)</w:t>
      </w:r>
      <w:r w:rsidR="00010603" w:rsidRPr="00042EF2">
        <w:rPr>
          <w:rFonts w:ascii="Times New Roman" w:hAnsi="Times New Roman" w:cs="Times New Roman"/>
          <w:b/>
          <w:bCs/>
          <w:color w:val="000000" w:themeColor="text1"/>
          <w:sz w:val="24"/>
          <w:szCs w:val="24"/>
        </w:rPr>
        <w:t>,</w:t>
      </w:r>
      <w:r w:rsidR="00764C2B" w:rsidRPr="00042EF2">
        <w:rPr>
          <w:rFonts w:ascii="Times New Roman" w:hAnsi="Times New Roman" w:cs="Times New Roman"/>
          <w:b/>
          <w:bCs/>
          <w:color w:val="000000" w:themeColor="text1"/>
          <w:sz w:val="24"/>
          <w:szCs w:val="24"/>
        </w:rPr>
        <w:t xml:space="preserve"> cu următorul cuprins:</w:t>
      </w:r>
    </w:p>
    <w:p w:rsidR="00764C2B" w:rsidRPr="00042EF2" w:rsidRDefault="00764C2B" w:rsidP="007D7935">
      <w:pPr>
        <w:shd w:val="clear" w:color="auto" w:fill="FFFFFF" w:themeFill="background1"/>
        <w:spacing w:line="360" w:lineRule="auto"/>
        <w:jc w:val="both"/>
        <w:rPr>
          <w:rFonts w:ascii="Times New Roman" w:hAnsi="Times New Roman" w:cs="Times New Roman"/>
          <w:color w:val="000000" w:themeColor="text1"/>
          <w:sz w:val="24"/>
          <w:szCs w:val="24"/>
        </w:rPr>
      </w:pPr>
      <w:r w:rsidRPr="00042EF2">
        <w:rPr>
          <w:rFonts w:ascii="Times New Roman" w:hAnsi="Times New Roman" w:cs="Times New Roman"/>
          <w:b/>
          <w:bCs/>
          <w:color w:val="000000" w:themeColor="text1"/>
          <w:sz w:val="24"/>
          <w:szCs w:val="24"/>
        </w:rPr>
        <w:tab/>
      </w:r>
      <w:r w:rsidRPr="00042EF2">
        <w:rPr>
          <w:rFonts w:ascii="Times New Roman" w:hAnsi="Times New Roman" w:cs="Times New Roman"/>
          <w:color w:val="000000" w:themeColor="text1"/>
          <w:sz w:val="24"/>
          <w:szCs w:val="24"/>
        </w:rPr>
        <w:t xml:space="preserve">”f) persoana care urmează să îşi desfăşoare activitatea ca antrepozitar autorizat nu înregistrează obligaţii fiscale restante la bugetul general consolidat, de natura celor administrate de </w:t>
      </w:r>
      <w:r w:rsidR="00BE1A95" w:rsidRPr="00042EF2">
        <w:rPr>
          <w:rFonts w:ascii="Times New Roman" w:hAnsi="Times New Roman" w:cs="Times New Roman"/>
          <w:color w:val="000000" w:themeColor="text1"/>
          <w:sz w:val="24"/>
          <w:szCs w:val="24"/>
        </w:rPr>
        <w:t>A.N.A.F</w:t>
      </w:r>
      <w:r w:rsidRPr="00042EF2">
        <w:rPr>
          <w:rFonts w:ascii="Times New Roman" w:hAnsi="Times New Roman" w:cs="Times New Roman"/>
          <w:color w:val="000000" w:themeColor="text1"/>
          <w:sz w:val="24"/>
          <w:szCs w:val="24"/>
        </w:rPr>
        <w:t>.”</w:t>
      </w:r>
    </w:p>
    <w:p w:rsidR="00514E38" w:rsidRPr="00042EF2" w:rsidRDefault="00514E38" w:rsidP="008C378C">
      <w:pPr>
        <w:shd w:val="clear" w:color="auto" w:fill="FFFFFF" w:themeFill="background1"/>
        <w:spacing w:after="0" w:line="360" w:lineRule="auto"/>
        <w:jc w:val="both"/>
        <w:rPr>
          <w:rFonts w:ascii="Times New Roman" w:hAnsi="Times New Roman" w:cs="Times New Roman"/>
          <w:b/>
          <w:bCs/>
          <w:color w:val="000000" w:themeColor="text1"/>
          <w:sz w:val="24"/>
          <w:szCs w:val="24"/>
        </w:rPr>
      </w:pPr>
      <w:r w:rsidRPr="00042EF2">
        <w:rPr>
          <w:rFonts w:ascii="Times New Roman" w:hAnsi="Times New Roman" w:cs="Times New Roman"/>
          <w:color w:val="000000" w:themeColor="text1"/>
          <w:sz w:val="24"/>
          <w:szCs w:val="24"/>
        </w:rPr>
        <w:tab/>
      </w:r>
      <w:r w:rsidR="004C3F95">
        <w:rPr>
          <w:rFonts w:ascii="Times New Roman" w:hAnsi="Times New Roman" w:cs="Times New Roman"/>
          <w:b/>
          <w:color w:val="000000" w:themeColor="text1"/>
          <w:sz w:val="24"/>
          <w:szCs w:val="24"/>
        </w:rPr>
        <w:t>30</w:t>
      </w:r>
      <w:r w:rsidRPr="00042EF2">
        <w:rPr>
          <w:rFonts w:ascii="Times New Roman" w:hAnsi="Times New Roman" w:cs="Times New Roman"/>
          <w:b/>
          <w:color w:val="000000" w:themeColor="text1"/>
          <w:sz w:val="24"/>
          <w:szCs w:val="24"/>
        </w:rPr>
        <w:t xml:space="preserve">. </w:t>
      </w:r>
      <w:r w:rsidR="00010603" w:rsidRPr="00042EF2">
        <w:rPr>
          <w:rFonts w:ascii="Times New Roman" w:hAnsi="Times New Roman" w:cs="Times New Roman"/>
          <w:b/>
          <w:bCs/>
          <w:color w:val="000000" w:themeColor="text1"/>
          <w:sz w:val="24"/>
          <w:szCs w:val="24"/>
        </w:rPr>
        <w:t>După alineatul (3) al</w:t>
      </w:r>
      <w:r w:rsidRPr="00042EF2">
        <w:rPr>
          <w:rFonts w:ascii="Times New Roman" w:hAnsi="Times New Roman" w:cs="Times New Roman"/>
          <w:b/>
          <w:bCs/>
          <w:color w:val="000000" w:themeColor="text1"/>
          <w:sz w:val="24"/>
          <w:szCs w:val="24"/>
        </w:rPr>
        <w:t xml:space="preserve"> ar</w:t>
      </w:r>
      <w:r w:rsidR="009A525D" w:rsidRPr="00042EF2">
        <w:rPr>
          <w:rFonts w:ascii="Times New Roman" w:hAnsi="Times New Roman" w:cs="Times New Roman"/>
          <w:b/>
          <w:bCs/>
          <w:color w:val="000000" w:themeColor="text1"/>
          <w:sz w:val="24"/>
          <w:szCs w:val="24"/>
        </w:rPr>
        <w:t>t</w:t>
      </w:r>
      <w:r w:rsidRPr="00042EF2">
        <w:rPr>
          <w:rFonts w:ascii="Times New Roman" w:hAnsi="Times New Roman" w:cs="Times New Roman"/>
          <w:b/>
          <w:bCs/>
          <w:color w:val="000000" w:themeColor="text1"/>
          <w:sz w:val="24"/>
          <w:szCs w:val="24"/>
        </w:rPr>
        <w:t>icolul</w:t>
      </w:r>
      <w:r w:rsidR="00010603" w:rsidRPr="00042EF2">
        <w:rPr>
          <w:rFonts w:ascii="Times New Roman" w:hAnsi="Times New Roman" w:cs="Times New Roman"/>
          <w:b/>
          <w:bCs/>
          <w:color w:val="000000" w:themeColor="text1"/>
          <w:sz w:val="24"/>
          <w:szCs w:val="24"/>
        </w:rPr>
        <w:t>ui</w:t>
      </w:r>
      <w:r w:rsidRPr="00042EF2">
        <w:rPr>
          <w:rFonts w:ascii="Times New Roman" w:hAnsi="Times New Roman" w:cs="Times New Roman"/>
          <w:b/>
          <w:bCs/>
          <w:color w:val="000000" w:themeColor="text1"/>
          <w:sz w:val="24"/>
          <w:szCs w:val="24"/>
        </w:rPr>
        <w:t xml:space="preserve"> 484, se introduce un nou alineat, alin</w:t>
      </w:r>
      <w:r w:rsidR="004B66E6" w:rsidRPr="00042EF2">
        <w:rPr>
          <w:rFonts w:ascii="Times New Roman" w:hAnsi="Times New Roman" w:cs="Times New Roman"/>
          <w:b/>
          <w:bCs/>
          <w:color w:val="000000" w:themeColor="text1"/>
          <w:sz w:val="24"/>
          <w:szCs w:val="24"/>
        </w:rPr>
        <w:t>.</w:t>
      </w:r>
      <w:r w:rsidRPr="00042EF2">
        <w:rPr>
          <w:rFonts w:ascii="Times New Roman" w:hAnsi="Times New Roman" w:cs="Times New Roman"/>
          <w:b/>
          <w:bCs/>
          <w:color w:val="000000" w:themeColor="text1"/>
          <w:sz w:val="24"/>
          <w:szCs w:val="24"/>
        </w:rPr>
        <w:t xml:space="preserve"> (4)</w:t>
      </w:r>
      <w:r w:rsidR="00010603" w:rsidRPr="00042EF2">
        <w:rPr>
          <w:rFonts w:ascii="Times New Roman" w:hAnsi="Times New Roman" w:cs="Times New Roman"/>
          <w:b/>
          <w:bCs/>
          <w:color w:val="000000" w:themeColor="text1"/>
          <w:sz w:val="24"/>
          <w:szCs w:val="24"/>
        </w:rPr>
        <w:t>,</w:t>
      </w:r>
      <w:r w:rsidRPr="00042EF2">
        <w:rPr>
          <w:rFonts w:ascii="Times New Roman" w:hAnsi="Times New Roman" w:cs="Times New Roman"/>
          <w:b/>
          <w:bCs/>
          <w:color w:val="000000" w:themeColor="text1"/>
          <w:sz w:val="24"/>
          <w:szCs w:val="24"/>
        </w:rPr>
        <w:t xml:space="preserve"> cu următorul cuprins:</w:t>
      </w:r>
    </w:p>
    <w:p w:rsidR="00D27EDF" w:rsidRPr="00042EF2" w:rsidRDefault="009A525D" w:rsidP="00D27EDF">
      <w:pPr>
        <w:shd w:val="clear" w:color="auto" w:fill="FFFFFF" w:themeFill="background1"/>
        <w:spacing w:line="360" w:lineRule="auto"/>
        <w:ind w:firstLine="720"/>
        <w:jc w:val="both"/>
        <w:rPr>
          <w:rFonts w:ascii="Times New Roman" w:hAnsi="Times New Roman" w:cs="Times New Roman"/>
          <w:bCs/>
          <w:color w:val="000000" w:themeColor="text1"/>
          <w:sz w:val="24"/>
          <w:szCs w:val="24"/>
        </w:rPr>
      </w:pPr>
      <w:r w:rsidRPr="00042EF2">
        <w:rPr>
          <w:rFonts w:ascii="Times New Roman" w:hAnsi="Times New Roman" w:cs="Times New Roman"/>
          <w:bCs/>
          <w:color w:val="000000" w:themeColor="text1"/>
          <w:sz w:val="24"/>
          <w:szCs w:val="24"/>
        </w:rPr>
        <w:lastRenderedPageBreak/>
        <w:t>”</w:t>
      </w:r>
      <w:r w:rsidR="00D27EDF" w:rsidRPr="00042EF2">
        <w:rPr>
          <w:rFonts w:ascii="Times New Roman" w:hAnsi="Times New Roman" w:cs="Times New Roman"/>
          <w:bCs/>
          <w:color w:val="000000" w:themeColor="text1"/>
          <w:sz w:val="24"/>
          <w:szCs w:val="24"/>
        </w:rPr>
        <w:t>(4) Taxele speciale pentru promovarea turistică a localității se fac venit la bugetul local, fiind utilizate în scopurile pentru care au fost înființate. La nivelul municipiului București se fac venit la bugetul local al municipiului București.</w:t>
      </w:r>
      <w:r w:rsidR="00556548" w:rsidRPr="00042EF2">
        <w:rPr>
          <w:rFonts w:ascii="Times New Roman" w:hAnsi="Times New Roman" w:cs="Times New Roman"/>
          <w:bCs/>
          <w:color w:val="000000" w:themeColor="text1"/>
          <w:sz w:val="24"/>
          <w:szCs w:val="24"/>
        </w:rPr>
        <w:t>”</w:t>
      </w:r>
    </w:p>
    <w:p w:rsidR="00D27EDF" w:rsidRPr="00042EF2" w:rsidRDefault="00D27EDF" w:rsidP="00D27EDF">
      <w:pPr>
        <w:shd w:val="clear" w:color="auto" w:fill="FFFFFF" w:themeFill="background1"/>
        <w:spacing w:after="0" w:line="360" w:lineRule="auto"/>
        <w:ind w:firstLine="720"/>
        <w:jc w:val="both"/>
        <w:rPr>
          <w:rFonts w:ascii="Times New Roman" w:hAnsi="Times New Roman" w:cs="Times New Roman"/>
          <w:bCs/>
          <w:color w:val="000000" w:themeColor="text1"/>
          <w:sz w:val="24"/>
          <w:szCs w:val="24"/>
        </w:rPr>
      </w:pPr>
    </w:p>
    <w:p w:rsidR="00E95371" w:rsidRPr="00042EF2" w:rsidRDefault="00E95371"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b/>
          <w:bCs/>
          <w:color w:val="000000" w:themeColor="text1"/>
          <w:sz w:val="24"/>
          <w:szCs w:val="24"/>
        </w:rPr>
        <w:t xml:space="preserve">Art. </w:t>
      </w:r>
      <w:r w:rsidRPr="00042EF2">
        <w:rPr>
          <w:rFonts w:ascii="Times New Roman" w:hAnsi="Times New Roman" w:cs="Times New Roman"/>
          <w:b/>
          <w:bCs/>
          <w:color w:val="000000" w:themeColor="text1"/>
          <w:sz w:val="24"/>
          <w:szCs w:val="24"/>
          <w:shd w:val="clear" w:color="auto" w:fill="FFFFFF" w:themeFill="background1"/>
        </w:rPr>
        <w:t>II.</w:t>
      </w:r>
      <w:r w:rsidRPr="00042EF2">
        <w:rPr>
          <w:rFonts w:ascii="Times New Roman" w:hAnsi="Times New Roman" w:cs="Times New Roman"/>
          <w:b/>
          <w:bCs/>
          <w:color w:val="000000" w:themeColor="text1"/>
          <w:sz w:val="24"/>
          <w:szCs w:val="24"/>
        </w:rPr>
        <w:t xml:space="preserve"> </w:t>
      </w:r>
      <w:r w:rsidRPr="00042EF2">
        <w:rPr>
          <w:rFonts w:ascii="Times New Roman" w:hAnsi="Times New Roman" w:cs="Times New Roman"/>
          <w:bCs/>
          <w:color w:val="000000" w:themeColor="text1"/>
          <w:sz w:val="24"/>
          <w:szCs w:val="24"/>
        </w:rPr>
        <w:t>-</w:t>
      </w:r>
      <w:r w:rsidRPr="00042EF2">
        <w:rPr>
          <w:rFonts w:ascii="Times New Roman" w:hAnsi="Times New Roman" w:cs="Times New Roman"/>
          <w:b/>
          <w:bCs/>
          <w:color w:val="000000" w:themeColor="text1"/>
          <w:sz w:val="24"/>
          <w:szCs w:val="24"/>
        </w:rPr>
        <w:t xml:space="preserve"> </w:t>
      </w:r>
      <w:r w:rsidRPr="00042EF2">
        <w:rPr>
          <w:rFonts w:ascii="Times New Roman" w:hAnsi="Times New Roman" w:cs="Times New Roman"/>
          <w:color w:val="000000" w:themeColor="text1"/>
          <w:sz w:val="24"/>
          <w:szCs w:val="24"/>
        </w:rPr>
        <w:t xml:space="preserve">(1) Ordinul președintelui </w:t>
      </w:r>
      <w:r w:rsidRPr="00042EF2">
        <w:rPr>
          <w:rFonts w:ascii="Times New Roman" w:hAnsi="Times New Roman" w:cs="Times New Roman"/>
          <w:color w:val="000000" w:themeColor="text1"/>
          <w:sz w:val="24"/>
          <w:szCs w:val="24"/>
          <w:lang w:eastAsia="en-US"/>
        </w:rPr>
        <w:t>A.N.A.F. privind m</w:t>
      </w:r>
      <w:r w:rsidRPr="00042EF2">
        <w:rPr>
          <w:rFonts w:ascii="Times New Roman" w:hAnsi="Times New Roman" w:cs="Times New Roman"/>
          <w:color w:val="000000" w:themeColor="text1"/>
          <w:sz w:val="24"/>
          <w:szCs w:val="24"/>
        </w:rPr>
        <w:t>odelul și conținutul declarației informative</w:t>
      </w:r>
      <w:r w:rsidRPr="00042EF2">
        <w:rPr>
          <w:rFonts w:ascii="Times New Roman" w:hAnsi="Times New Roman" w:cs="Times New Roman"/>
          <w:color w:val="000000" w:themeColor="text1"/>
          <w:sz w:val="24"/>
          <w:szCs w:val="24"/>
          <w:lang w:eastAsia="en-US"/>
        </w:rPr>
        <w:t xml:space="preserve"> prevăzut la </w:t>
      </w:r>
      <w:r w:rsidRPr="00042EF2">
        <w:rPr>
          <w:rFonts w:ascii="Times New Roman" w:hAnsi="Times New Roman" w:cs="Times New Roman"/>
          <w:bCs/>
          <w:color w:val="000000" w:themeColor="text1"/>
          <w:sz w:val="24"/>
          <w:szCs w:val="24"/>
        </w:rPr>
        <w:t>art. I</w:t>
      </w:r>
      <w:r w:rsidRPr="00042EF2">
        <w:rPr>
          <w:rFonts w:ascii="Times New Roman" w:hAnsi="Times New Roman" w:cs="Times New Roman"/>
          <w:color w:val="000000" w:themeColor="text1"/>
          <w:sz w:val="24"/>
          <w:szCs w:val="24"/>
          <w:lang w:eastAsia="en-US"/>
        </w:rPr>
        <w:t xml:space="preserve"> pct. 2 și 5,</w:t>
      </w:r>
      <w:r w:rsidR="007F1E20">
        <w:rPr>
          <w:rFonts w:ascii="Times New Roman" w:hAnsi="Times New Roman" w:cs="Times New Roman"/>
          <w:bCs/>
          <w:color w:val="000000" w:themeColor="text1"/>
          <w:sz w:val="24"/>
          <w:szCs w:val="24"/>
          <w:lang w:eastAsia="en-US"/>
        </w:rPr>
        <w:t xml:space="preserve"> se emite</w:t>
      </w:r>
      <w:r w:rsidRPr="00042EF2">
        <w:rPr>
          <w:rFonts w:ascii="Times New Roman" w:hAnsi="Times New Roman" w:cs="Times New Roman"/>
          <w:bCs/>
          <w:color w:val="000000" w:themeColor="text1"/>
          <w:sz w:val="24"/>
          <w:szCs w:val="24"/>
          <w:lang w:eastAsia="en-US"/>
        </w:rPr>
        <w:t xml:space="preserve"> </w:t>
      </w:r>
      <w:r w:rsidRPr="00042EF2">
        <w:rPr>
          <w:rFonts w:ascii="Times New Roman" w:hAnsi="Times New Roman" w:cs="Times New Roman"/>
          <w:color w:val="000000" w:themeColor="text1"/>
          <w:sz w:val="24"/>
          <w:szCs w:val="24"/>
          <w:lang w:eastAsia="en-US"/>
        </w:rPr>
        <w:t xml:space="preserve">în termen de 90 de zile, calculat de la data </w:t>
      </w:r>
      <w:r w:rsidR="0074537A" w:rsidRPr="00042EF2">
        <w:rPr>
          <w:rFonts w:ascii="Times New Roman" w:hAnsi="Times New Roman" w:cs="Times New Roman"/>
          <w:color w:val="000000" w:themeColor="text1"/>
          <w:sz w:val="24"/>
          <w:szCs w:val="24"/>
        </w:rPr>
        <w:t>intrării în vigoare a prezentei ordonanțe de urgență</w:t>
      </w:r>
      <w:r w:rsidRPr="00042EF2">
        <w:rPr>
          <w:rFonts w:ascii="Times New Roman" w:hAnsi="Times New Roman" w:cs="Times New Roman"/>
          <w:color w:val="000000" w:themeColor="text1"/>
          <w:sz w:val="24"/>
          <w:szCs w:val="24"/>
        </w:rPr>
        <w:t>.</w:t>
      </w:r>
    </w:p>
    <w:p w:rsidR="00E95371" w:rsidRPr="00042EF2" w:rsidRDefault="00E95371"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(2) </w:t>
      </w:r>
      <w:r w:rsidRPr="00042EF2">
        <w:rPr>
          <w:rFonts w:ascii="Times New Roman" w:hAnsi="Times New Roman" w:cs="Times New Roman"/>
          <w:bCs/>
          <w:color w:val="000000" w:themeColor="text1"/>
          <w:sz w:val="24"/>
          <w:szCs w:val="24"/>
        </w:rPr>
        <w:t xml:space="preserve">Măsurile instituite potrivit prevederilor art. I pct. </w:t>
      </w:r>
      <w:r w:rsidR="004C3F95">
        <w:rPr>
          <w:rFonts w:ascii="Times New Roman" w:hAnsi="Times New Roman" w:cs="Times New Roman"/>
          <w:bCs/>
          <w:color w:val="000000" w:themeColor="text1"/>
          <w:sz w:val="24"/>
          <w:szCs w:val="24"/>
        </w:rPr>
        <w:t>28</w:t>
      </w:r>
      <w:r w:rsidRPr="00042EF2">
        <w:rPr>
          <w:rFonts w:ascii="Times New Roman" w:hAnsi="Times New Roman" w:cs="Times New Roman"/>
          <w:bCs/>
          <w:color w:val="000000" w:themeColor="text1"/>
          <w:sz w:val="24"/>
          <w:szCs w:val="24"/>
        </w:rPr>
        <w:t xml:space="preserve"> </w:t>
      </w:r>
      <w:r w:rsidRPr="00042EF2">
        <w:rPr>
          <w:rFonts w:ascii="Times New Roman" w:hAnsi="Times New Roman" w:cs="Times New Roman"/>
          <w:color w:val="000000" w:themeColor="text1"/>
          <w:sz w:val="24"/>
          <w:szCs w:val="24"/>
        </w:rPr>
        <w:t xml:space="preserve">se aplică cu respectarea legislației în domeniul ajutorului de stat, pentru motorina achiziționată începând cu data </w:t>
      </w:r>
      <w:r w:rsidR="00E42D4E" w:rsidRPr="00042EF2">
        <w:rPr>
          <w:rFonts w:ascii="Times New Roman" w:hAnsi="Times New Roman" w:cs="Times New Roman"/>
          <w:color w:val="000000" w:themeColor="text1"/>
          <w:sz w:val="24"/>
          <w:szCs w:val="24"/>
        </w:rPr>
        <w:t>intrării în vigoare a prezentei ordonanțe de urgență</w:t>
      </w:r>
      <w:r w:rsidRPr="00042EF2">
        <w:rPr>
          <w:rFonts w:ascii="Times New Roman" w:hAnsi="Times New Roman" w:cs="Times New Roman"/>
          <w:color w:val="000000" w:themeColor="text1"/>
          <w:sz w:val="24"/>
          <w:szCs w:val="24"/>
        </w:rPr>
        <w:t>, cu încadrarea în creditele de angajament și bugetare aprobate prin legea bugetului de stat pentru Programul "Ajutoare de stat pentru finanțarea proiectelor pentru investiții din cadrul bugetului Ministerului Finanțelor Publice - Acțiuni generale".</w:t>
      </w:r>
    </w:p>
    <w:p w:rsidR="00600D6C" w:rsidRPr="00042EF2" w:rsidRDefault="00600D6C" w:rsidP="00600D6C">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(3) Termenul de emitere a ordinului privind procedura prevăzută la art. 68</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 72, 79, 82, 102 și 123 din Legea nr. 227/2015 privind Codul fiscal, cu modificările și completările ulterioare, astfel cum a fost modificat și completat prin art. I din prezenta ordonanță de urgență, este de 90 de zile,</w:t>
      </w:r>
      <w:r w:rsidRPr="00042EF2">
        <w:rPr>
          <w:color w:val="000000" w:themeColor="text1"/>
        </w:rPr>
        <w:t xml:space="preserve"> </w:t>
      </w:r>
      <w:r w:rsidRPr="00042EF2">
        <w:rPr>
          <w:rFonts w:ascii="Times New Roman" w:hAnsi="Times New Roman" w:cs="Times New Roman"/>
          <w:color w:val="000000" w:themeColor="text1"/>
          <w:sz w:val="24"/>
          <w:szCs w:val="24"/>
        </w:rPr>
        <w:t xml:space="preserve">calculat </w:t>
      </w:r>
      <w:r w:rsidR="00042EF2" w:rsidRPr="00042EF2">
        <w:rPr>
          <w:rFonts w:ascii="Times New Roman" w:hAnsi="Times New Roman" w:cs="Times New Roman"/>
          <w:color w:val="000000" w:themeColor="text1"/>
          <w:sz w:val="24"/>
          <w:szCs w:val="24"/>
          <w:lang w:eastAsia="en-US"/>
        </w:rPr>
        <w:t xml:space="preserve">de la data </w:t>
      </w:r>
      <w:r w:rsidR="00042EF2" w:rsidRPr="00042EF2">
        <w:rPr>
          <w:rFonts w:ascii="Times New Roman" w:hAnsi="Times New Roman" w:cs="Times New Roman"/>
          <w:color w:val="000000" w:themeColor="text1"/>
          <w:sz w:val="24"/>
          <w:szCs w:val="24"/>
        </w:rPr>
        <w:t>intrării în vigoare a prezentei ordonanțe de urgență</w:t>
      </w:r>
      <w:r w:rsidRPr="00042EF2">
        <w:rPr>
          <w:rFonts w:ascii="Times New Roman" w:hAnsi="Times New Roman" w:cs="Times New Roman"/>
          <w:color w:val="000000" w:themeColor="text1"/>
          <w:sz w:val="24"/>
          <w:szCs w:val="24"/>
        </w:rPr>
        <w:t>."</w:t>
      </w:r>
    </w:p>
    <w:p w:rsidR="00E95371" w:rsidRPr="00042EF2" w:rsidRDefault="00E95371"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p>
    <w:p w:rsidR="00E95371" w:rsidRPr="00B90BA0" w:rsidRDefault="00E95371" w:rsidP="007D7935">
      <w:pPr>
        <w:shd w:val="clear" w:color="auto" w:fill="FFFFFF" w:themeFill="background1"/>
        <w:suppressAutoHyphens w:val="0"/>
        <w:spacing w:after="0" w:line="360" w:lineRule="auto"/>
        <w:ind w:firstLine="720"/>
        <w:jc w:val="both"/>
        <w:rPr>
          <w:rFonts w:ascii="Times New Roman" w:hAnsi="Times New Roman" w:cs="Times New Roman"/>
          <w:color w:val="auto"/>
          <w:sz w:val="24"/>
          <w:szCs w:val="24"/>
        </w:rPr>
      </w:pPr>
      <w:r w:rsidRPr="00042EF2">
        <w:rPr>
          <w:rFonts w:ascii="Times New Roman" w:hAnsi="Times New Roman" w:cs="Times New Roman"/>
          <w:b/>
          <w:bCs/>
          <w:color w:val="000000" w:themeColor="text1"/>
          <w:sz w:val="24"/>
          <w:szCs w:val="24"/>
        </w:rPr>
        <w:t>Art</w:t>
      </w:r>
      <w:r w:rsidRPr="00042EF2">
        <w:rPr>
          <w:rFonts w:ascii="Times New Roman" w:hAnsi="Times New Roman" w:cs="Times New Roman"/>
          <w:b/>
          <w:bCs/>
          <w:color w:val="000000" w:themeColor="text1"/>
          <w:sz w:val="24"/>
          <w:szCs w:val="24"/>
          <w:shd w:val="clear" w:color="auto" w:fill="FFFFFF" w:themeFill="background1"/>
        </w:rPr>
        <w:t xml:space="preserve">. </w:t>
      </w:r>
      <w:r w:rsidRPr="00042EF2">
        <w:rPr>
          <w:rFonts w:ascii="Times New Roman" w:hAnsi="Times New Roman" w:cs="Times New Roman"/>
          <w:b/>
          <w:color w:val="000000" w:themeColor="text1"/>
          <w:sz w:val="24"/>
          <w:szCs w:val="24"/>
          <w:shd w:val="clear" w:color="auto" w:fill="FFFFFF" w:themeFill="background1"/>
        </w:rPr>
        <w:t>III</w:t>
      </w:r>
      <w:r w:rsidRPr="00042EF2">
        <w:rPr>
          <w:rFonts w:ascii="Times New Roman" w:hAnsi="Times New Roman" w:cs="Times New Roman"/>
          <w:b/>
          <w:bCs/>
          <w:color w:val="000000" w:themeColor="text1"/>
          <w:sz w:val="24"/>
          <w:szCs w:val="24"/>
          <w:shd w:val="clear" w:color="auto" w:fill="FFFFFF" w:themeFill="background1"/>
        </w:rPr>
        <w:t>.</w:t>
      </w:r>
      <w:r w:rsidRPr="00042EF2">
        <w:rPr>
          <w:rFonts w:ascii="Times New Roman" w:hAnsi="Times New Roman" w:cs="Times New Roman"/>
          <w:b/>
          <w:bCs/>
          <w:color w:val="000000" w:themeColor="text1"/>
          <w:sz w:val="24"/>
          <w:szCs w:val="24"/>
        </w:rPr>
        <w:t xml:space="preserve"> </w:t>
      </w:r>
      <w:r w:rsidRPr="00B90BA0">
        <w:rPr>
          <w:rFonts w:ascii="Times New Roman" w:hAnsi="Times New Roman" w:cs="Times New Roman"/>
          <w:b/>
          <w:bCs/>
          <w:color w:val="auto"/>
          <w:sz w:val="24"/>
          <w:szCs w:val="24"/>
        </w:rPr>
        <w:t xml:space="preserve">– </w:t>
      </w:r>
      <w:r w:rsidR="00F31330" w:rsidRPr="00B90BA0">
        <w:rPr>
          <w:rFonts w:ascii="Times New Roman" w:hAnsi="Times New Roman" w:cs="Times New Roman"/>
          <w:b/>
          <w:bCs/>
          <w:color w:val="auto"/>
          <w:sz w:val="24"/>
          <w:szCs w:val="24"/>
        </w:rPr>
        <w:t xml:space="preserve">(1) </w:t>
      </w:r>
      <w:r w:rsidRPr="00B90BA0">
        <w:rPr>
          <w:rFonts w:ascii="Times New Roman" w:hAnsi="Times New Roman" w:cs="Times New Roman"/>
          <w:color w:val="auto"/>
          <w:sz w:val="24"/>
          <w:szCs w:val="24"/>
        </w:rPr>
        <w:t xml:space="preserve">Cerinţa prevăzută la art. I pct. </w:t>
      </w:r>
      <w:r w:rsidR="004C3F95" w:rsidRPr="00B90BA0">
        <w:rPr>
          <w:rFonts w:ascii="Times New Roman" w:hAnsi="Times New Roman" w:cs="Times New Roman"/>
          <w:color w:val="auto"/>
          <w:sz w:val="24"/>
          <w:szCs w:val="24"/>
        </w:rPr>
        <w:t xml:space="preserve">29 </w:t>
      </w:r>
      <w:r w:rsidRPr="00B90BA0">
        <w:rPr>
          <w:rFonts w:ascii="Times New Roman" w:hAnsi="Times New Roman" w:cs="Times New Roman"/>
          <w:color w:val="auto"/>
          <w:sz w:val="24"/>
          <w:szCs w:val="24"/>
        </w:rPr>
        <w:t>se aplică şi p</w:t>
      </w:r>
      <w:r w:rsidRPr="00B90BA0">
        <w:rPr>
          <w:rFonts w:ascii="Times New Roman" w:eastAsia="Arial" w:hAnsi="Times New Roman" w:cs="Times New Roman"/>
          <w:color w:val="auto"/>
          <w:sz w:val="24"/>
          <w:szCs w:val="24"/>
          <w:lang w:eastAsia="en-US"/>
        </w:rPr>
        <w:t xml:space="preserve">ersoanelor care au solicitat eliberarea autorizației de antrepozit fiscal, </w:t>
      </w:r>
      <w:r w:rsidRPr="00B90BA0">
        <w:rPr>
          <w:rFonts w:ascii="Times New Roman" w:hAnsi="Times New Roman" w:cs="Times New Roman"/>
          <w:color w:val="auto"/>
          <w:sz w:val="24"/>
          <w:szCs w:val="24"/>
        </w:rPr>
        <w:t xml:space="preserve">ale căror cereri de autorizare ca antrepozit fiscal sunt în curs de soluţionare la data intrării în vigoare a prezentei ordonanțe de urgență. </w:t>
      </w:r>
    </w:p>
    <w:p w:rsidR="003E59D9" w:rsidRPr="00B90BA0" w:rsidRDefault="00F31330" w:rsidP="003E59D9">
      <w:pPr>
        <w:shd w:val="clear" w:color="auto" w:fill="FFFFFF" w:themeFill="background1"/>
        <w:spacing w:after="0" w:line="360" w:lineRule="auto"/>
        <w:ind w:firstLine="720"/>
        <w:jc w:val="both"/>
        <w:rPr>
          <w:rFonts w:ascii="Times New Roman" w:hAnsi="Times New Roman" w:cs="Times New Roman"/>
          <w:bCs/>
          <w:color w:val="auto"/>
          <w:sz w:val="24"/>
          <w:szCs w:val="24"/>
        </w:rPr>
      </w:pPr>
      <w:r w:rsidRPr="00B90BA0">
        <w:rPr>
          <w:rFonts w:ascii="Times New Roman" w:hAnsi="Times New Roman" w:cs="Times New Roman"/>
          <w:bCs/>
          <w:color w:val="auto"/>
          <w:sz w:val="24"/>
          <w:szCs w:val="24"/>
        </w:rPr>
        <w:t>(2)</w:t>
      </w:r>
      <w:r w:rsidR="003E59D9" w:rsidRPr="00B90BA0">
        <w:rPr>
          <w:rFonts w:ascii="Times New Roman" w:hAnsi="Times New Roman" w:cs="Times New Roman"/>
          <w:bCs/>
          <w:color w:val="auto"/>
          <w:sz w:val="24"/>
          <w:szCs w:val="24"/>
        </w:rPr>
        <w:t xml:space="preserve"> Sumele încasate și neutilizate reprezentând taxele speciale pentru promovarea turistică a localității</w:t>
      </w:r>
      <w:r w:rsidR="004C5889" w:rsidRPr="00B90BA0">
        <w:rPr>
          <w:rFonts w:ascii="Times New Roman" w:hAnsi="Times New Roman" w:cs="Times New Roman"/>
          <w:bCs/>
          <w:color w:val="auto"/>
          <w:sz w:val="24"/>
          <w:szCs w:val="24"/>
        </w:rPr>
        <w:t>,</w:t>
      </w:r>
      <w:r w:rsidR="003E59D9" w:rsidRPr="00B90BA0">
        <w:rPr>
          <w:rFonts w:ascii="Times New Roman" w:hAnsi="Times New Roman" w:cs="Times New Roman"/>
          <w:bCs/>
          <w:color w:val="auto"/>
          <w:sz w:val="24"/>
          <w:szCs w:val="24"/>
        </w:rPr>
        <w:t xml:space="preserve"> de către sectoarele municipiului București</w:t>
      </w:r>
      <w:r w:rsidR="004C5889" w:rsidRPr="00B90BA0">
        <w:rPr>
          <w:rFonts w:ascii="Times New Roman" w:hAnsi="Times New Roman" w:cs="Times New Roman"/>
          <w:bCs/>
          <w:color w:val="auto"/>
          <w:sz w:val="24"/>
          <w:szCs w:val="24"/>
        </w:rPr>
        <w:t>,</w:t>
      </w:r>
      <w:r w:rsidR="003E59D9" w:rsidRPr="00B90BA0">
        <w:rPr>
          <w:rFonts w:ascii="Times New Roman" w:hAnsi="Times New Roman" w:cs="Times New Roman"/>
          <w:bCs/>
          <w:color w:val="auto"/>
          <w:sz w:val="24"/>
          <w:szCs w:val="24"/>
        </w:rPr>
        <w:t xml:space="preserve"> până la data intrării în vigoare a prezentei ordonanțe</w:t>
      </w:r>
      <w:r w:rsidR="004C5889" w:rsidRPr="00B90BA0">
        <w:rPr>
          <w:rFonts w:ascii="Times New Roman" w:hAnsi="Times New Roman" w:cs="Times New Roman"/>
          <w:bCs/>
          <w:color w:val="auto"/>
          <w:sz w:val="24"/>
          <w:szCs w:val="24"/>
        </w:rPr>
        <w:t xml:space="preserve"> de urgență</w:t>
      </w:r>
      <w:r w:rsidR="003E59D9" w:rsidRPr="00B90BA0">
        <w:rPr>
          <w:rFonts w:ascii="Times New Roman" w:hAnsi="Times New Roman" w:cs="Times New Roman"/>
          <w:bCs/>
          <w:color w:val="auto"/>
          <w:sz w:val="24"/>
          <w:szCs w:val="24"/>
        </w:rPr>
        <w:t xml:space="preserve"> se virează la  bugetul local al municipiului București.</w:t>
      </w:r>
    </w:p>
    <w:p w:rsidR="00600D6C" w:rsidRPr="00042EF2" w:rsidRDefault="00600D6C" w:rsidP="007D7935">
      <w:pPr>
        <w:shd w:val="clear" w:color="auto" w:fill="FFFFFF" w:themeFill="background1"/>
        <w:suppressAutoHyphens w:val="0"/>
        <w:spacing w:after="0" w:line="360" w:lineRule="auto"/>
        <w:ind w:firstLine="720"/>
        <w:jc w:val="both"/>
        <w:rPr>
          <w:rFonts w:ascii="Times New Roman" w:hAnsi="Times New Roman" w:cs="Times New Roman"/>
          <w:color w:val="000000" w:themeColor="text1"/>
          <w:sz w:val="24"/>
          <w:szCs w:val="24"/>
        </w:rPr>
      </w:pPr>
    </w:p>
    <w:p w:rsidR="00600D6C" w:rsidRPr="00042EF2" w:rsidRDefault="00600D6C" w:rsidP="00600D6C">
      <w:pPr>
        <w:shd w:val="clear" w:color="auto" w:fill="FFFFFF" w:themeFill="background1"/>
        <w:suppressAutoHyphens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b/>
          <w:color w:val="000000" w:themeColor="text1"/>
          <w:sz w:val="24"/>
          <w:szCs w:val="24"/>
        </w:rPr>
        <w:t>Art. IV.</w:t>
      </w:r>
      <w:r w:rsidRPr="00042EF2">
        <w:rPr>
          <w:rFonts w:ascii="Times New Roman" w:hAnsi="Times New Roman" w:cs="Times New Roman"/>
          <w:color w:val="000000" w:themeColor="text1"/>
          <w:sz w:val="24"/>
          <w:szCs w:val="24"/>
        </w:rPr>
        <w:t xml:space="preserve"> – (1) Pentru veniturile realizate în anul 2018 de către pe</w:t>
      </w:r>
      <w:r w:rsidR="00B90BA0">
        <w:rPr>
          <w:rFonts w:ascii="Times New Roman" w:hAnsi="Times New Roman" w:cs="Times New Roman"/>
          <w:color w:val="000000" w:themeColor="text1"/>
          <w:sz w:val="24"/>
          <w:szCs w:val="24"/>
        </w:rPr>
        <w:t>rsoanele fizice din contractele</w:t>
      </w:r>
      <w:r w:rsidRPr="00042EF2">
        <w:rPr>
          <w:rFonts w:ascii="Times New Roman" w:hAnsi="Times New Roman" w:cs="Times New Roman"/>
          <w:color w:val="000000" w:themeColor="text1"/>
          <w:sz w:val="24"/>
          <w:szCs w:val="24"/>
        </w:rPr>
        <w:t xml:space="preserve"> de activitate sportivă, încheiate potrivit Legii nr. 69/2000 - Legea educaţiei fizice şi sportului, în perioada cuprinsă între data de 1 ianuarie 2018, inclusiv, și data intrării în vigoare a prezentei ordonanțe de urgență, se aplică următoarele reguli:</w:t>
      </w:r>
    </w:p>
    <w:p w:rsidR="00600D6C" w:rsidRPr="00042EF2" w:rsidRDefault="00600D6C" w:rsidP="00600D6C">
      <w:pPr>
        <w:shd w:val="clear" w:color="auto" w:fill="FFFFFF" w:themeFill="background1"/>
        <w:suppressAutoHyphens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 contribuabilii au obligația efectuării calculului venitului net aferent anului 2018, stabilit pe baza cotei forfetare de cheltuieli sau în sistem real, a determinării și a plății impozitului pentru veniturile aferente anului 2018, până la data de 15 martie 2019, inclusiv;</w:t>
      </w:r>
    </w:p>
    <w:p w:rsidR="00600D6C" w:rsidRPr="00042EF2" w:rsidRDefault="00600D6C" w:rsidP="00600D6C">
      <w:pPr>
        <w:shd w:val="clear" w:color="auto" w:fill="FFFFFF" w:themeFill="background1"/>
        <w:suppressAutoHyphens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b) plățile anticipate pentru veniturile obținute din contracte de activitate sportivă, vor fi luate în calcul la stabilirea impozitului anual de plată pentru anul 2018;</w:t>
      </w:r>
    </w:p>
    <w:p w:rsidR="00600D6C" w:rsidRPr="00042EF2" w:rsidRDefault="00600D6C" w:rsidP="00600D6C">
      <w:pPr>
        <w:shd w:val="clear" w:color="auto" w:fill="FFFFFF" w:themeFill="background1"/>
        <w:suppressAutoHyphens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lastRenderedPageBreak/>
        <w:t>(2) Pentru veniturile realizate în anul 2018 de către persoanele fizice din contracte de activitate sportivă, începând cu data intrării în vigoare a prezentei ordonanțe de urgență, obligațiile privind calcularea, reținerea la sursă, plata și declararea impozitului sunt cele prevăzute la art. 68</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 xml:space="preserve"> din Legea nr.</w:t>
      </w:r>
      <w:r w:rsidR="00226E8C"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227/2015 privind Codul fiscal, cu modificările și completările ulterioare.</w:t>
      </w:r>
    </w:p>
    <w:p w:rsidR="00600D6C" w:rsidRPr="00042EF2" w:rsidRDefault="00600D6C" w:rsidP="00600D6C">
      <w:pPr>
        <w:shd w:val="clear" w:color="auto" w:fill="FFFFFF" w:themeFill="background1"/>
        <w:suppressAutoHyphens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(3) Pentru veniturile realizate în anul 2018 de către persoanele fizice din activități agricole impuse pe baza normelor de venit se aplică următoarele reguli:</w:t>
      </w:r>
    </w:p>
    <w:p w:rsidR="00600D6C" w:rsidRPr="00042EF2" w:rsidRDefault="00600D6C" w:rsidP="00600D6C">
      <w:pPr>
        <w:shd w:val="clear" w:color="auto" w:fill="FFFFFF" w:themeFill="background1"/>
        <w:suppressAutoHyphens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a) declarațiile privind veniturile din activități agricole impuse pe bază de norme de venit –formular 221, depuse de către contribuabili/asocieri fără personalitate juridică la organul fiscal competent în cursul anului 2018, până la data intrării în vigoare a prezentei Ordonanțe de urgență a Guvernului vor fi înlocuite cu </w:t>
      </w:r>
      <w:r w:rsidR="002F442D" w:rsidRPr="00042EF2">
        <w:rPr>
          <w:rFonts w:ascii="Times New Roman" w:hAnsi="Times New Roman" w:cs="Times New Roman"/>
          <w:color w:val="000000" w:themeColor="text1"/>
          <w:sz w:val="24"/>
          <w:szCs w:val="24"/>
        </w:rPr>
        <w:t>d</w:t>
      </w:r>
      <w:r w:rsidRPr="00042EF2">
        <w:rPr>
          <w:rFonts w:ascii="Times New Roman" w:hAnsi="Times New Roman" w:cs="Times New Roman"/>
          <w:color w:val="000000" w:themeColor="text1"/>
          <w:sz w:val="24"/>
          <w:szCs w:val="24"/>
        </w:rPr>
        <w:t>eclarația unică privind impozitul pe venit și contribuțiile sociale datorate de persoanele fizice, care se va depune până la data de 15 iulie 2018, inclusiv;</w:t>
      </w:r>
    </w:p>
    <w:p w:rsidR="00600D6C" w:rsidRPr="00042EF2" w:rsidRDefault="00600D6C" w:rsidP="00600D6C">
      <w:pPr>
        <w:shd w:val="clear" w:color="auto" w:fill="FFFFFF" w:themeFill="background1"/>
        <w:suppressAutoHyphens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b) contribuabilii/asociatul desemnat în cazul asocierilor fără personalitate juridică, care nu au depus </w:t>
      </w:r>
      <w:r w:rsidR="002F442D" w:rsidRPr="00042EF2">
        <w:rPr>
          <w:rFonts w:ascii="Times New Roman" w:hAnsi="Times New Roman" w:cs="Times New Roman"/>
          <w:color w:val="000000" w:themeColor="text1"/>
          <w:sz w:val="24"/>
          <w:szCs w:val="24"/>
        </w:rPr>
        <w:t>d</w:t>
      </w:r>
      <w:r w:rsidRPr="00042EF2">
        <w:rPr>
          <w:rFonts w:ascii="Times New Roman" w:hAnsi="Times New Roman" w:cs="Times New Roman"/>
          <w:color w:val="000000" w:themeColor="text1"/>
          <w:sz w:val="24"/>
          <w:szCs w:val="24"/>
        </w:rPr>
        <w:t>eclarația privind veniturile din activități agricole impuse pe bază de norme de venit –formular 221</w:t>
      </w:r>
      <w:r w:rsidR="00226E8C"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la organul fiscal competent până la data intrării în vigoare a prezentei Ordonanțe de urgență a Guvernului au obligația depunerii declarației unice privind impozitul pe venit și contribuțiile sociale datorate de persoanele fizice, până la data de 15 iulie 2018, inclusiv;</w:t>
      </w:r>
    </w:p>
    <w:p w:rsidR="00600D6C" w:rsidRPr="00042EF2" w:rsidRDefault="00600D6C" w:rsidP="00600D6C">
      <w:pPr>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(4) Deciziile de plăți anticipate de impozit pe venit pentru anul 2018 emise în temeiul art.</w:t>
      </w:r>
      <w:r w:rsidR="00226E8C" w:rsidRPr="00042EF2">
        <w:rPr>
          <w:rFonts w:ascii="Times New Roman" w:hAnsi="Times New Roman" w:cs="Times New Roman"/>
          <w:color w:val="000000" w:themeColor="text1"/>
          <w:sz w:val="24"/>
          <w:szCs w:val="24"/>
        </w:rPr>
        <w:t xml:space="preserve"> </w:t>
      </w:r>
      <w:r w:rsidR="00AF7AB7" w:rsidRPr="00042EF2">
        <w:rPr>
          <w:rFonts w:ascii="Times New Roman" w:hAnsi="Times New Roman" w:cs="Times New Roman"/>
          <w:color w:val="000000" w:themeColor="text1"/>
          <w:sz w:val="24"/>
          <w:szCs w:val="24"/>
        </w:rPr>
        <w:t xml:space="preserve">85, 107 și </w:t>
      </w:r>
      <w:r w:rsidRPr="00042EF2">
        <w:rPr>
          <w:rFonts w:ascii="Times New Roman" w:hAnsi="Times New Roman" w:cs="Times New Roman"/>
          <w:color w:val="000000" w:themeColor="text1"/>
          <w:sz w:val="24"/>
          <w:szCs w:val="24"/>
        </w:rPr>
        <w:t>121 și comunicate contribuabililor se anulează din oficiu de către organul fiscal central competent, prin emiterea unei decizii de anulare a obligațiilor fiscale, care se comunică contribuabilului.</w:t>
      </w:r>
    </w:p>
    <w:p w:rsidR="00600D6C" w:rsidRPr="00042EF2" w:rsidRDefault="00600D6C" w:rsidP="00600D6C">
      <w:pPr>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(5) În cazul în care, anterior intrării în vigoare a prezentei ordonanțe, organul fiscal central competent a emis, dar nu a comunicat decizia de impunere prin care a stabilit plăți anticipate de impozit pe venit, acesta nu mai comunică decizia de impunere, iar obligațiile fiscale se scad din evidența analitică pe plătitor, pe bază de borderou de scădere.</w:t>
      </w:r>
    </w:p>
    <w:p w:rsidR="00AA5D83" w:rsidRPr="00042EF2" w:rsidRDefault="00600D6C" w:rsidP="00AA5D83">
      <w:pPr>
        <w:suppressAutoHyphens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(6) </w:t>
      </w:r>
      <w:r w:rsidR="00AA5D83" w:rsidRPr="00042EF2">
        <w:rPr>
          <w:rFonts w:ascii="Times New Roman" w:hAnsi="Times New Roman" w:cs="Times New Roman"/>
          <w:color w:val="000000" w:themeColor="text1"/>
          <w:sz w:val="24"/>
          <w:szCs w:val="24"/>
        </w:rPr>
        <w:t>În cazul în care anterior intrării în vigoare a prezentei ordonanțe, organul fiscal competent nu a emis decizia de stabilire a platilor anticipate pentru anul 2018 nu mai emite nicio decizie.</w:t>
      </w:r>
    </w:p>
    <w:p w:rsidR="00600D6C" w:rsidRPr="00042EF2" w:rsidRDefault="00AA5D83" w:rsidP="00AA5D83">
      <w:pPr>
        <w:spacing w:after="0" w:line="360" w:lineRule="auto"/>
        <w:ind w:firstLine="851"/>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(7)  </w:t>
      </w:r>
      <w:r w:rsidR="00600D6C" w:rsidRPr="00042EF2">
        <w:rPr>
          <w:rFonts w:ascii="Times New Roman" w:hAnsi="Times New Roman" w:cs="Times New Roman"/>
          <w:color w:val="000000" w:themeColor="text1"/>
          <w:sz w:val="24"/>
          <w:szCs w:val="24"/>
        </w:rPr>
        <w:t>Pentru veniturile realizate în anul 2018 de către persoanele fizice în baza contractelor de activitate sportivă, încheiate potrivit Legii educaţiei fizice şi sportului nr. 69/2000, cu modificările și completările ulterioare, pentru care contribuția de asigurări sociale și contribuția de asigurări sociale de sănătate, se rețin la sursă de către plătitorul de venit, acesta are obligația ca până la data de 15 martie 2019, inclusiv, să stabilească, să rețină, să plătească și să declare contribuțiile anuale datorate de beneficiarul de venit pentru anul 2018.</w:t>
      </w:r>
    </w:p>
    <w:p w:rsidR="00600D6C" w:rsidRPr="00042EF2" w:rsidRDefault="00600D6C" w:rsidP="00600D6C">
      <w:pPr>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w:t>
      </w:r>
      <w:r w:rsidR="00AA5D83" w:rsidRPr="00042EF2">
        <w:rPr>
          <w:rFonts w:ascii="Times New Roman" w:hAnsi="Times New Roman" w:cs="Times New Roman"/>
          <w:color w:val="000000" w:themeColor="text1"/>
          <w:sz w:val="24"/>
          <w:szCs w:val="24"/>
        </w:rPr>
        <w:t>8</w:t>
      </w:r>
      <w:r w:rsidRPr="00042EF2">
        <w:rPr>
          <w:rFonts w:ascii="Times New Roman" w:hAnsi="Times New Roman" w:cs="Times New Roman"/>
          <w:color w:val="000000" w:themeColor="text1"/>
          <w:sz w:val="24"/>
          <w:szCs w:val="24"/>
        </w:rPr>
        <w:t>) În cazul persoanelor prevăzute la art. 180 din Legea nr.</w:t>
      </w:r>
      <w:r w:rsidR="00226E8C"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227/2015 privind Codul fiscal, cu modificările și completările ulterioare</w:t>
      </w:r>
      <w:r w:rsidR="00226E8C"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care optează pentru plata contribuției de asigurări sociale de sănătate potrivit legii, înainte de data emite</w:t>
      </w:r>
      <w:r w:rsidR="00226E8C" w:rsidRPr="00042EF2">
        <w:rPr>
          <w:rFonts w:ascii="Times New Roman" w:hAnsi="Times New Roman" w:cs="Times New Roman"/>
          <w:color w:val="000000" w:themeColor="text1"/>
          <w:sz w:val="24"/>
          <w:szCs w:val="24"/>
        </w:rPr>
        <w:t>r</w:t>
      </w:r>
      <w:r w:rsidRPr="00042EF2">
        <w:rPr>
          <w:rFonts w:ascii="Times New Roman" w:hAnsi="Times New Roman" w:cs="Times New Roman"/>
          <w:color w:val="000000" w:themeColor="text1"/>
          <w:sz w:val="24"/>
          <w:szCs w:val="24"/>
        </w:rPr>
        <w:t xml:space="preserve">ii ordinului privind modelul, conţinutul, modalitatea de </w:t>
      </w:r>
      <w:r w:rsidRPr="00042EF2">
        <w:rPr>
          <w:rFonts w:ascii="Times New Roman" w:hAnsi="Times New Roman" w:cs="Times New Roman"/>
          <w:color w:val="000000" w:themeColor="text1"/>
          <w:sz w:val="24"/>
          <w:szCs w:val="24"/>
        </w:rPr>
        <w:lastRenderedPageBreak/>
        <w:t xml:space="preserve">depunere şi de gestionare a declaraţiei unice privind impozitul pe venit și contribuții sociale datorate de persoanele fizice, prevăzut la art. 122 alin. (6) din Legea nr. 227/2015, depun </w:t>
      </w:r>
      <w:r w:rsidRPr="00042EF2">
        <w:rPr>
          <w:rFonts w:ascii="Times New Roman" w:hAnsi="Times New Roman" w:cs="Times New Roman"/>
          <w:i/>
          <w:color w:val="000000" w:themeColor="text1"/>
          <w:sz w:val="24"/>
          <w:szCs w:val="24"/>
        </w:rPr>
        <w:t>Declaraţi</w:t>
      </w:r>
      <w:r w:rsidR="000906B3" w:rsidRPr="00042EF2">
        <w:rPr>
          <w:rFonts w:ascii="Times New Roman" w:hAnsi="Times New Roman" w:cs="Times New Roman"/>
          <w:i/>
          <w:color w:val="000000" w:themeColor="text1"/>
          <w:sz w:val="24"/>
          <w:szCs w:val="24"/>
        </w:rPr>
        <w:t>a</w:t>
      </w:r>
      <w:r w:rsidRPr="00042EF2">
        <w:rPr>
          <w:rFonts w:ascii="Times New Roman" w:hAnsi="Times New Roman" w:cs="Times New Roman"/>
          <w:i/>
          <w:color w:val="000000" w:themeColor="text1"/>
          <w:sz w:val="24"/>
          <w:szCs w:val="24"/>
        </w:rPr>
        <w:t xml:space="preserve"> pentru stabilirea obligaţiilor de plată cu titlu de contribuţie de asigurări sociale de sănătate datorată de persoanele fizice care nu realizează venituri sau alte categorii de persoane prevăzute la art. 180 din Codul fiscal - </w:t>
      </w:r>
      <w:r w:rsidRPr="00042EF2">
        <w:rPr>
          <w:rFonts w:ascii="Times New Roman" w:hAnsi="Times New Roman" w:cs="Times New Roman"/>
          <w:color w:val="000000" w:themeColor="text1"/>
          <w:sz w:val="24"/>
          <w:szCs w:val="24"/>
        </w:rPr>
        <w:t>formular 604</w:t>
      </w:r>
      <w:r w:rsidR="000906B3" w:rsidRPr="00042EF2">
        <w:rPr>
          <w:rFonts w:ascii="Times New Roman" w:hAnsi="Times New Roman" w:cs="Times New Roman"/>
          <w:color w:val="000000" w:themeColor="text1"/>
          <w:sz w:val="24"/>
          <w:szCs w:val="24"/>
        </w:rPr>
        <w:t xml:space="preserve"> și efectuează plata contribuției conform prevederilor art. 180 alin. (2) lit.a)  și alin.  (3) din Legea nr.227/2015</w:t>
      </w:r>
      <w:r w:rsidRPr="00042EF2">
        <w:rPr>
          <w:rFonts w:ascii="Times New Roman" w:hAnsi="Times New Roman" w:cs="Times New Roman"/>
          <w:color w:val="000000" w:themeColor="text1"/>
          <w:sz w:val="24"/>
          <w:szCs w:val="24"/>
        </w:rPr>
        <w:t xml:space="preserve">.” </w:t>
      </w:r>
    </w:p>
    <w:p w:rsidR="00AA5D83" w:rsidRPr="00042EF2" w:rsidRDefault="00AA5D83" w:rsidP="00AA5D83">
      <w:pPr>
        <w:suppressAutoHyphens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(9) În cazul în care impozitul pe venit aferent deciziilor de plăți anticipate care se anulează potrivit prezentului articol a fost stins, contribuabilii pot solicita restituirea acestuia potrivit art</w:t>
      </w:r>
      <w:r w:rsidR="00CA5712"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rPr>
        <w:t xml:space="preserve"> 168  din Legea 207/2015 privind Codul de procedur</w:t>
      </w:r>
      <w:r w:rsidR="00CA5712" w:rsidRPr="00042EF2">
        <w:rPr>
          <w:rFonts w:ascii="Times New Roman" w:hAnsi="Times New Roman" w:cs="Times New Roman"/>
          <w:color w:val="000000" w:themeColor="text1"/>
          <w:sz w:val="24"/>
          <w:szCs w:val="24"/>
        </w:rPr>
        <w:t>ă</w:t>
      </w:r>
      <w:r w:rsidRPr="00042EF2">
        <w:rPr>
          <w:rFonts w:ascii="Times New Roman" w:hAnsi="Times New Roman" w:cs="Times New Roman"/>
          <w:color w:val="000000" w:themeColor="text1"/>
          <w:sz w:val="24"/>
          <w:szCs w:val="24"/>
        </w:rPr>
        <w:t xml:space="preserve"> fiscal</w:t>
      </w:r>
      <w:r w:rsidR="00CA5712" w:rsidRPr="00042EF2">
        <w:rPr>
          <w:rFonts w:ascii="Times New Roman" w:hAnsi="Times New Roman" w:cs="Times New Roman"/>
          <w:color w:val="000000" w:themeColor="text1"/>
          <w:sz w:val="24"/>
          <w:szCs w:val="24"/>
        </w:rPr>
        <w:t>ă</w:t>
      </w:r>
      <w:r w:rsidRPr="00042EF2">
        <w:rPr>
          <w:rFonts w:ascii="Times New Roman" w:hAnsi="Times New Roman" w:cs="Times New Roman"/>
          <w:color w:val="000000" w:themeColor="text1"/>
          <w:sz w:val="24"/>
          <w:szCs w:val="24"/>
        </w:rPr>
        <w:t>, cu modific</w:t>
      </w:r>
      <w:r w:rsidR="00CA5712" w:rsidRPr="00042EF2">
        <w:rPr>
          <w:rFonts w:ascii="Times New Roman" w:hAnsi="Times New Roman" w:cs="Times New Roman"/>
          <w:color w:val="000000" w:themeColor="text1"/>
          <w:sz w:val="24"/>
          <w:szCs w:val="24"/>
        </w:rPr>
        <w:t>ările ș</w:t>
      </w:r>
      <w:r w:rsidRPr="00042EF2">
        <w:rPr>
          <w:rFonts w:ascii="Times New Roman" w:hAnsi="Times New Roman" w:cs="Times New Roman"/>
          <w:color w:val="000000" w:themeColor="text1"/>
          <w:sz w:val="24"/>
          <w:szCs w:val="24"/>
        </w:rPr>
        <w:t>i complet</w:t>
      </w:r>
      <w:r w:rsidR="00CA5712" w:rsidRPr="00042EF2">
        <w:rPr>
          <w:rFonts w:ascii="Times New Roman" w:hAnsi="Times New Roman" w:cs="Times New Roman"/>
          <w:color w:val="000000" w:themeColor="text1"/>
          <w:sz w:val="24"/>
          <w:szCs w:val="24"/>
        </w:rPr>
        <w:t>ă</w:t>
      </w:r>
      <w:r w:rsidRPr="00042EF2">
        <w:rPr>
          <w:rFonts w:ascii="Times New Roman" w:hAnsi="Times New Roman" w:cs="Times New Roman"/>
          <w:color w:val="000000" w:themeColor="text1"/>
          <w:sz w:val="24"/>
          <w:szCs w:val="24"/>
        </w:rPr>
        <w:t xml:space="preserve">rile ulterioare. </w:t>
      </w:r>
    </w:p>
    <w:p w:rsidR="00AA5D83" w:rsidRPr="00042EF2" w:rsidRDefault="00AA5D83" w:rsidP="00AA5D83">
      <w:pPr>
        <w:spacing w:after="0" w:line="360" w:lineRule="auto"/>
        <w:jc w:val="both"/>
        <w:rPr>
          <w:rFonts w:ascii="Times New Roman" w:hAnsi="Times New Roman" w:cs="Times New Roman"/>
          <w:color w:val="000000" w:themeColor="text1"/>
          <w:sz w:val="24"/>
          <w:szCs w:val="24"/>
        </w:rPr>
      </w:pPr>
    </w:p>
    <w:p w:rsidR="00D74C6B" w:rsidRPr="00042EF2" w:rsidRDefault="00600D6C" w:rsidP="007D7935">
      <w:pPr>
        <w:shd w:val="clear" w:color="auto" w:fill="FFFFFF" w:themeFill="background1"/>
        <w:tabs>
          <w:tab w:val="left" w:pos="851"/>
        </w:tabs>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b/>
          <w:color w:val="000000" w:themeColor="text1"/>
          <w:sz w:val="24"/>
          <w:szCs w:val="24"/>
        </w:rPr>
        <w:tab/>
        <w:t xml:space="preserve">Art. </w:t>
      </w:r>
      <w:r w:rsidR="00D74C6B" w:rsidRPr="00042EF2">
        <w:rPr>
          <w:rFonts w:ascii="Times New Roman" w:hAnsi="Times New Roman" w:cs="Times New Roman"/>
          <w:b/>
          <w:color w:val="000000" w:themeColor="text1"/>
          <w:sz w:val="24"/>
          <w:szCs w:val="24"/>
        </w:rPr>
        <w:t>V</w:t>
      </w:r>
      <w:r w:rsidR="00E81A8E" w:rsidRPr="00042EF2">
        <w:rPr>
          <w:rFonts w:ascii="Times New Roman" w:hAnsi="Times New Roman" w:cs="Times New Roman"/>
          <w:b/>
          <w:color w:val="000000" w:themeColor="text1"/>
          <w:sz w:val="24"/>
          <w:szCs w:val="24"/>
        </w:rPr>
        <w:t>.</w:t>
      </w:r>
      <w:r w:rsidR="00D74C6B" w:rsidRPr="00042EF2">
        <w:rPr>
          <w:rFonts w:ascii="Times New Roman" w:hAnsi="Times New Roman" w:cs="Times New Roman"/>
          <w:color w:val="000000" w:themeColor="text1"/>
          <w:sz w:val="24"/>
          <w:szCs w:val="24"/>
        </w:rPr>
        <w:t xml:space="preserve"> - Legea nr. 207/2015 privind Codul de procedură fiscală, publicată în Monitorul Oficial al României, Partea I, nr. 547 din 23 iulie 2015, cu modificările și completările ulterioare, se modifică, după cum urmează:</w:t>
      </w:r>
    </w:p>
    <w:p w:rsidR="00F82A1E" w:rsidRPr="00042EF2" w:rsidRDefault="00F82A1E" w:rsidP="007D7935">
      <w:pPr>
        <w:shd w:val="clear" w:color="auto" w:fill="FFFFFF" w:themeFill="background1"/>
        <w:tabs>
          <w:tab w:val="left" w:pos="851"/>
        </w:tabs>
        <w:spacing w:after="0" w:line="360" w:lineRule="auto"/>
        <w:jc w:val="both"/>
        <w:rPr>
          <w:rFonts w:ascii="Times New Roman" w:hAnsi="Times New Roman" w:cs="Times New Roman"/>
          <w:color w:val="000000" w:themeColor="text1"/>
          <w:sz w:val="24"/>
          <w:szCs w:val="24"/>
        </w:rPr>
      </w:pPr>
    </w:p>
    <w:p w:rsidR="005A785C" w:rsidRPr="00042EF2" w:rsidRDefault="005A785C" w:rsidP="00E10202">
      <w:pPr>
        <w:spacing w:after="0" w:line="360" w:lineRule="auto"/>
        <w:ind w:firstLine="720"/>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1. Alineatul (4) al art</w:t>
      </w:r>
      <w:r w:rsidR="00E10202" w:rsidRPr="00042EF2">
        <w:rPr>
          <w:rFonts w:ascii="Times New Roman" w:hAnsi="Times New Roman" w:cs="Times New Roman"/>
          <w:b/>
          <w:color w:val="000000" w:themeColor="text1"/>
          <w:sz w:val="24"/>
          <w:szCs w:val="24"/>
        </w:rPr>
        <w:t xml:space="preserve">icolului </w:t>
      </w:r>
      <w:r w:rsidRPr="00042EF2">
        <w:rPr>
          <w:rFonts w:ascii="Times New Roman" w:hAnsi="Times New Roman" w:cs="Times New Roman"/>
          <w:b/>
          <w:color w:val="000000" w:themeColor="text1"/>
          <w:sz w:val="24"/>
          <w:szCs w:val="24"/>
        </w:rPr>
        <w:t>169, se modifică și va avea următorul cuprins:</w:t>
      </w:r>
    </w:p>
    <w:p w:rsidR="005A785C" w:rsidRPr="00042EF2" w:rsidRDefault="005A785C" w:rsidP="00E10202">
      <w:pPr>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”(4) Prin excepţie de la prevederile alin. (3), în cazul decontului cu sumă negativă de taxă pe valoarea adăugată cu opţiune de rambursare pentru care suma solicitată la rambursare este de până la 45.000 lei, precum și în cazul decontului cu sumă negativă de taxă pe valoarea adăugată cu opţiune de rambursare depus de contribuabilul care beneficiază de o eșalonare la plată potrivit titlului VII, cap.</w:t>
      </w:r>
      <w:r w:rsidR="00E10202"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color w:val="000000" w:themeColor="text1"/>
          <w:sz w:val="24"/>
          <w:szCs w:val="24"/>
        </w:rPr>
        <w:t>IV din prezenta lege, organul fiscal central rambursează taxa cu efectuarea, ulterior, a inspecţiei fiscale.”</w:t>
      </w:r>
    </w:p>
    <w:p w:rsidR="005A785C" w:rsidRPr="00042EF2" w:rsidRDefault="005A785C" w:rsidP="00E10202">
      <w:pPr>
        <w:spacing w:after="0" w:line="360" w:lineRule="auto"/>
        <w:ind w:firstLine="720"/>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2. După alineatul (3) al articolului 186 se introduce un nou alineat, alin. (3</w:t>
      </w:r>
      <w:r w:rsidRPr="00042EF2">
        <w:rPr>
          <w:rFonts w:ascii="Times New Roman" w:hAnsi="Times New Roman" w:cs="Times New Roman"/>
          <w:b/>
          <w:color w:val="000000" w:themeColor="text1"/>
          <w:sz w:val="24"/>
          <w:szCs w:val="24"/>
          <w:vertAlign w:val="superscript"/>
        </w:rPr>
        <w:t>1</w:t>
      </w:r>
      <w:r w:rsidRPr="00042EF2">
        <w:rPr>
          <w:rFonts w:ascii="Times New Roman" w:hAnsi="Times New Roman" w:cs="Times New Roman"/>
          <w:b/>
          <w:color w:val="000000" w:themeColor="text1"/>
          <w:sz w:val="24"/>
          <w:szCs w:val="24"/>
        </w:rPr>
        <w:t>), cu următorul</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b/>
          <w:color w:val="000000" w:themeColor="text1"/>
          <w:sz w:val="24"/>
          <w:szCs w:val="24"/>
        </w:rPr>
        <w:t>cuprins:</w:t>
      </w:r>
    </w:p>
    <w:p w:rsidR="005A785C" w:rsidRPr="00042EF2" w:rsidRDefault="00DA2D64" w:rsidP="00E10202">
      <w:pPr>
        <w:suppressAutoHyphens w:val="0"/>
        <w:autoSpaceDE w:val="0"/>
        <w:autoSpaceDN w:val="0"/>
        <w:adjustRightInd w:val="0"/>
        <w:spacing w:after="0" w:line="360" w:lineRule="auto"/>
        <w:ind w:firstLine="720"/>
        <w:jc w:val="both"/>
        <w:rPr>
          <w:rFonts w:ascii="Times New Roman" w:hAnsi="Times New Roman" w:cs="Times New Roman"/>
          <w:color w:val="000000" w:themeColor="text1"/>
          <w:sz w:val="24"/>
          <w:szCs w:val="24"/>
          <w:lang w:eastAsia="ro-RO"/>
        </w:rPr>
      </w:pPr>
      <w:r w:rsidRPr="00042EF2">
        <w:rPr>
          <w:rFonts w:ascii="Times New Roman" w:hAnsi="Times New Roman" w:cs="Times New Roman"/>
          <w:iCs/>
          <w:color w:val="000000" w:themeColor="text1"/>
          <w:sz w:val="24"/>
          <w:szCs w:val="24"/>
          <w:lang w:eastAsia="ro-RO"/>
        </w:rPr>
        <w:t>”</w:t>
      </w:r>
      <w:r w:rsidR="005A785C" w:rsidRPr="00042EF2">
        <w:rPr>
          <w:rFonts w:ascii="Times New Roman" w:hAnsi="Times New Roman" w:cs="Times New Roman"/>
          <w:iCs/>
          <w:color w:val="000000" w:themeColor="text1"/>
          <w:sz w:val="24"/>
          <w:szCs w:val="24"/>
          <w:lang w:eastAsia="ro-RO"/>
        </w:rPr>
        <w:t>(3</w:t>
      </w:r>
      <w:r w:rsidR="005A785C" w:rsidRPr="00042EF2">
        <w:rPr>
          <w:rFonts w:ascii="Times New Roman" w:hAnsi="Times New Roman" w:cs="Times New Roman"/>
          <w:iCs/>
          <w:color w:val="000000" w:themeColor="text1"/>
          <w:sz w:val="24"/>
          <w:szCs w:val="24"/>
          <w:vertAlign w:val="superscript"/>
          <w:lang w:eastAsia="ro-RO"/>
        </w:rPr>
        <w:t>1</w:t>
      </w:r>
      <w:r w:rsidR="005A785C" w:rsidRPr="00042EF2">
        <w:rPr>
          <w:rFonts w:ascii="Times New Roman" w:hAnsi="Times New Roman" w:cs="Times New Roman"/>
          <w:iCs/>
          <w:color w:val="000000" w:themeColor="text1"/>
          <w:sz w:val="24"/>
          <w:szCs w:val="24"/>
          <w:lang w:eastAsia="ro-RO"/>
        </w:rPr>
        <w:t>) Prin excepţie de la prevederile alin. (1) lit. a), în cazul debitorilor care nu deţin bunuri în proprietate, situația de</w:t>
      </w:r>
      <w:r w:rsidR="005A785C" w:rsidRPr="00042EF2">
        <w:rPr>
          <w:rFonts w:ascii="Times New Roman" w:hAnsi="Times New Roman" w:cs="Times New Roman"/>
          <w:color w:val="000000" w:themeColor="text1"/>
          <w:sz w:val="24"/>
          <w:szCs w:val="24"/>
          <w:lang w:eastAsia="ro-RO"/>
        </w:rPr>
        <w:t xml:space="preserve"> dificultate generată de lipsa temporară de disponibilităţi băneşti şi capacitatea financiară de plată pe perioada de eşalonare la plată, se menționează de debitor în cererea depusă potrivit art. 187. Organul fiscal competent verifică și constată situația de dificultate generată de lipsa temporară de disponibilităţi băneşti din informațiile prezentate de debitor în cerere și/sau din informaţii şi/sau documente relevante deţinute de organul fiscal.</w:t>
      </w:r>
      <w:r w:rsidRPr="00042EF2">
        <w:rPr>
          <w:rFonts w:ascii="Times New Roman" w:hAnsi="Times New Roman" w:cs="Times New Roman"/>
          <w:color w:val="000000" w:themeColor="text1"/>
          <w:sz w:val="24"/>
          <w:szCs w:val="24"/>
          <w:lang w:eastAsia="ro-RO"/>
        </w:rPr>
        <w:t>”</w:t>
      </w:r>
    </w:p>
    <w:p w:rsidR="005A785C" w:rsidRPr="00042EF2" w:rsidRDefault="005A785C" w:rsidP="00DA2D64">
      <w:pPr>
        <w:spacing w:after="0" w:line="360" w:lineRule="auto"/>
        <w:ind w:firstLine="720"/>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3. După alineatul (2) al articolului 187 se introduc două noi alineate, alin. (3) și (4), cu următorul</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b/>
          <w:color w:val="000000" w:themeColor="text1"/>
          <w:sz w:val="24"/>
          <w:szCs w:val="24"/>
        </w:rPr>
        <w:t>cuprins:</w:t>
      </w:r>
    </w:p>
    <w:p w:rsidR="005A785C" w:rsidRPr="00042EF2" w:rsidRDefault="00DA2D64" w:rsidP="00DA2D64">
      <w:pPr>
        <w:spacing w:after="0" w:line="360" w:lineRule="auto"/>
        <w:ind w:firstLine="720"/>
        <w:jc w:val="both"/>
        <w:rPr>
          <w:rFonts w:ascii="Times New Roman" w:hAnsi="Times New Roman" w:cs="Times New Roman"/>
          <w:b/>
          <w:color w:val="000000" w:themeColor="text1"/>
          <w:sz w:val="24"/>
          <w:szCs w:val="24"/>
        </w:rPr>
      </w:pPr>
      <w:r w:rsidRPr="00042EF2">
        <w:rPr>
          <w:rFonts w:ascii="Times New Roman" w:hAnsi="Times New Roman" w:cs="Times New Roman"/>
          <w:color w:val="000000" w:themeColor="text1"/>
          <w:sz w:val="24"/>
          <w:szCs w:val="24"/>
        </w:rPr>
        <w:t>”</w:t>
      </w:r>
      <w:r w:rsidR="005A785C" w:rsidRPr="00042EF2">
        <w:rPr>
          <w:rFonts w:ascii="Times New Roman" w:hAnsi="Times New Roman" w:cs="Times New Roman"/>
          <w:color w:val="000000" w:themeColor="text1"/>
          <w:sz w:val="24"/>
          <w:szCs w:val="24"/>
        </w:rPr>
        <w:t>(3) În</w:t>
      </w:r>
      <w:r w:rsidR="005A785C" w:rsidRPr="00042EF2">
        <w:rPr>
          <w:rFonts w:ascii="Times New Roman" w:hAnsi="Times New Roman" w:cs="Times New Roman"/>
          <w:b/>
          <w:color w:val="000000" w:themeColor="text1"/>
          <w:sz w:val="24"/>
          <w:szCs w:val="24"/>
        </w:rPr>
        <w:t xml:space="preserve"> </w:t>
      </w:r>
      <w:r w:rsidR="005A785C" w:rsidRPr="00042EF2">
        <w:rPr>
          <w:rFonts w:ascii="Times New Roman" w:hAnsi="Times New Roman" w:cs="Times New Roman"/>
          <w:iCs/>
          <w:color w:val="000000" w:themeColor="text1"/>
          <w:sz w:val="24"/>
          <w:szCs w:val="24"/>
          <w:lang w:eastAsia="ro-RO"/>
        </w:rPr>
        <w:t>cazul debitorilor care nu deţin bunuri în proprietate</w:t>
      </w:r>
      <w:r w:rsidR="005A785C" w:rsidRPr="00042EF2">
        <w:rPr>
          <w:rFonts w:ascii="Times New Roman" w:hAnsi="Times New Roman" w:cs="Times New Roman"/>
          <w:color w:val="000000" w:themeColor="text1"/>
          <w:sz w:val="24"/>
          <w:szCs w:val="24"/>
          <w:lang w:eastAsia="ro-RO"/>
        </w:rPr>
        <w:t xml:space="preserve"> cererea poate fi însoțită de o </w:t>
      </w:r>
      <w:r w:rsidR="005A785C" w:rsidRPr="00042EF2">
        <w:rPr>
          <w:rFonts w:ascii="Times New Roman" w:hAnsi="Times New Roman" w:cs="Times New Roman"/>
          <w:bCs/>
          <w:color w:val="000000" w:themeColor="text1"/>
          <w:sz w:val="24"/>
          <w:szCs w:val="24"/>
        </w:rPr>
        <w:t>propunere de grafic de eșalonare la plată. Dispozițiile art. 192 sunt aplicabile în mod corespunzător.</w:t>
      </w:r>
    </w:p>
    <w:p w:rsidR="005A785C" w:rsidRPr="00042EF2" w:rsidRDefault="005A785C" w:rsidP="00DA2D64">
      <w:pPr>
        <w:widowControl w:val="0"/>
        <w:autoSpaceDN w:val="0"/>
        <w:spacing w:after="0" w:line="360" w:lineRule="auto"/>
        <w:ind w:right="4" w:firstLine="720"/>
        <w:jc w:val="both"/>
        <w:textAlignment w:val="baseline"/>
        <w:rPr>
          <w:rFonts w:ascii="Times New Roman" w:hAnsi="Times New Roman" w:cs="Times New Roman"/>
          <w:bCs/>
          <w:color w:val="000000" w:themeColor="text1"/>
          <w:sz w:val="24"/>
          <w:szCs w:val="24"/>
        </w:rPr>
      </w:pPr>
      <w:r w:rsidRPr="00042EF2">
        <w:rPr>
          <w:rFonts w:ascii="Times New Roman" w:hAnsi="Times New Roman" w:cs="Times New Roman"/>
          <w:iCs/>
          <w:color w:val="000000" w:themeColor="text1"/>
          <w:sz w:val="24"/>
          <w:szCs w:val="24"/>
          <w:lang w:eastAsia="ro-RO"/>
        </w:rPr>
        <w:t>(4) Prin excepţie de la prevederile alin. (1), în cazul debitorilor care nu deţin bunuri în proprietate,</w:t>
      </w:r>
      <w:r w:rsidRPr="00042EF2">
        <w:rPr>
          <w:rFonts w:ascii="Times New Roman" w:hAnsi="Times New Roman" w:cs="Times New Roman"/>
          <w:color w:val="000000" w:themeColor="text1"/>
          <w:sz w:val="24"/>
          <w:szCs w:val="24"/>
          <w:lang w:eastAsia="ro-RO"/>
        </w:rPr>
        <w:t xml:space="preserve"> cererea se soluţionează de organul fiscal competent în termen de 15 de zile de la data înregistrării </w:t>
      </w:r>
      <w:r w:rsidRPr="00042EF2">
        <w:rPr>
          <w:rFonts w:ascii="Times New Roman" w:hAnsi="Times New Roman" w:cs="Times New Roman"/>
          <w:color w:val="000000" w:themeColor="text1"/>
          <w:sz w:val="24"/>
          <w:szCs w:val="24"/>
          <w:lang w:eastAsia="ro-RO"/>
        </w:rPr>
        <w:lastRenderedPageBreak/>
        <w:t>acesteia.</w:t>
      </w:r>
      <w:r w:rsidR="00DA2D64" w:rsidRPr="00042EF2">
        <w:rPr>
          <w:rFonts w:ascii="Times New Roman" w:hAnsi="Times New Roman" w:cs="Times New Roman"/>
          <w:color w:val="000000" w:themeColor="text1"/>
          <w:sz w:val="24"/>
          <w:szCs w:val="24"/>
          <w:lang w:eastAsia="ro-RO"/>
        </w:rPr>
        <w:t>”</w:t>
      </w:r>
      <w:r w:rsidRPr="00042EF2">
        <w:rPr>
          <w:rFonts w:ascii="Times New Roman" w:hAnsi="Times New Roman" w:cs="Times New Roman"/>
          <w:iCs/>
          <w:color w:val="000000" w:themeColor="text1"/>
          <w:sz w:val="24"/>
          <w:szCs w:val="24"/>
          <w:lang w:eastAsia="ro-RO"/>
        </w:rPr>
        <w:t xml:space="preserve"> </w:t>
      </w:r>
      <w:r w:rsidRPr="00042EF2">
        <w:rPr>
          <w:rFonts w:ascii="Times New Roman" w:hAnsi="Times New Roman" w:cs="Times New Roman"/>
          <w:bCs/>
          <w:color w:val="000000" w:themeColor="text1"/>
          <w:sz w:val="24"/>
          <w:szCs w:val="24"/>
        </w:rPr>
        <w:t xml:space="preserve"> </w:t>
      </w:r>
    </w:p>
    <w:p w:rsidR="005A785C" w:rsidRPr="00042EF2" w:rsidRDefault="005A785C" w:rsidP="00DA2D64">
      <w:pPr>
        <w:spacing w:after="0" w:line="360" w:lineRule="auto"/>
        <w:ind w:firstLine="720"/>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4. După alineatul (4) al articolului 192 se introduce un nou alineat, alin. (5), cu următorul</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b/>
          <w:color w:val="000000" w:themeColor="text1"/>
          <w:sz w:val="24"/>
          <w:szCs w:val="24"/>
        </w:rPr>
        <w:t>cuprins:</w:t>
      </w:r>
    </w:p>
    <w:p w:rsidR="005A785C" w:rsidRPr="00042EF2" w:rsidRDefault="00DA2D64" w:rsidP="00DA2D64">
      <w:pPr>
        <w:widowControl w:val="0"/>
        <w:autoSpaceDN w:val="0"/>
        <w:spacing w:after="0" w:line="360" w:lineRule="auto"/>
        <w:ind w:right="4" w:firstLine="720"/>
        <w:jc w:val="both"/>
        <w:textAlignment w:val="baseline"/>
        <w:rPr>
          <w:rFonts w:ascii="Times New Roman" w:hAnsi="Times New Roman" w:cs="Times New Roman"/>
          <w:color w:val="000000" w:themeColor="text1"/>
          <w:sz w:val="24"/>
          <w:szCs w:val="24"/>
          <w:lang w:eastAsia="ro-RO"/>
        </w:rPr>
      </w:pPr>
      <w:r w:rsidRPr="00042EF2">
        <w:rPr>
          <w:rFonts w:ascii="Times New Roman" w:hAnsi="Times New Roman" w:cs="Times New Roman"/>
          <w:iCs/>
          <w:color w:val="000000" w:themeColor="text1"/>
          <w:sz w:val="24"/>
          <w:szCs w:val="24"/>
          <w:lang w:eastAsia="ro-RO"/>
        </w:rPr>
        <w:t>”</w:t>
      </w:r>
      <w:r w:rsidR="005A785C" w:rsidRPr="00042EF2">
        <w:rPr>
          <w:rFonts w:ascii="Times New Roman" w:hAnsi="Times New Roman" w:cs="Times New Roman"/>
          <w:iCs/>
          <w:color w:val="000000" w:themeColor="text1"/>
          <w:sz w:val="24"/>
          <w:szCs w:val="24"/>
          <w:lang w:eastAsia="ro-RO"/>
        </w:rPr>
        <w:t>(5) Prin excepţie de la prevederile alin. (4), în cazul debitorilor care nu deţin bunuri în proprietate, nu se emite</w:t>
      </w:r>
      <w:r w:rsidR="005A785C" w:rsidRPr="00042EF2">
        <w:rPr>
          <w:rFonts w:ascii="Times New Roman" w:hAnsi="Times New Roman" w:cs="Times New Roman"/>
          <w:color w:val="000000" w:themeColor="text1"/>
          <w:sz w:val="24"/>
          <w:szCs w:val="24"/>
          <w:lang w:eastAsia="ro-RO"/>
        </w:rPr>
        <w:t xml:space="preserve"> acord de principiu privind eşalonarea la plată.</w:t>
      </w:r>
      <w:r w:rsidRPr="00042EF2">
        <w:rPr>
          <w:rFonts w:ascii="Times New Roman" w:hAnsi="Times New Roman" w:cs="Times New Roman"/>
          <w:color w:val="000000" w:themeColor="text1"/>
          <w:sz w:val="24"/>
          <w:szCs w:val="24"/>
          <w:lang w:eastAsia="ro-RO"/>
        </w:rPr>
        <w:t>”</w:t>
      </w:r>
    </w:p>
    <w:p w:rsidR="005A785C" w:rsidRPr="00042EF2" w:rsidRDefault="005A785C" w:rsidP="00DA2D64">
      <w:pPr>
        <w:spacing w:after="0" w:line="360" w:lineRule="auto"/>
        <w:ind w:firstLine="720"/>
        <w:jc w:val="both"/>
        <w:rPr>
          <w:rFonts w:ascii="Times New Roman" w:hAnsi="Times New Roman" w:cs="Times New Roman"/>
          <w:b/>
          <w:color w:val="000000" w:themeColor="text1"/>
          <w:sz w:val="24"/>
          <w:szCs w:val="24"/>
        </w:rPr>
      </w:pPr>
      <w:r w:rsidRPr="00042EF2">
        <w:rPr>
          <w:rFonts w:ascii="Times New Roman" w:hAnsi="Times New Roman" w:cs="Times New Roman"/>
          <w:b/>
          <w:color w:val="000000" w:themeColor="text1"/>
          <w:sz w:val="24"/>
          <w:szCs w:val="24"/>
        </w:rPr>
        <w:t>5. După alineatul (2) al articolului 197 se introduce un nou alineat, alin. (2</w:t>
      </w:r>
      <w:r w:rsidRPr="00042EF2">
        <w:rPr>
          <w:rFonts w:ascii="Times New Roman" w:hAnsi="Times New Roman" w:cs="Times New Roman"/>
          <w:b/>
          <w:color w:val="000000" w:themeColor="text1"/>
          <w:sz w:val="24"/>
          <w:szCs w:val="24"/>
          <w:vertAlign w:val="superscript"/>
        </w:rPr>
        <w:t>1</w:t>
      </w:r>
      <w:r w:rsidRPr="00042EF2">
        <w:rPr>
          <w:rFonts w:ascii="Times New Roman" w:hAnsi="Times New Roman" w:cs="Times New Roman"/>
          <w:b/>
          <w:color w:val="000000" w:themeColor="text1"/>
          <w:sz w:val="24"/>
          <w:szCs w:val="24"/>
        </w:rPr>
        <w:t>), cu următorul</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b/>
          <w:color w:val="000000" w:themeColor="text1"/>
          <w:sz w:val="24"/>
          <w:szCs w:val="24"/>
        </w:rPr>
        <w:t>cuprins:</w:t>
      </w:r>
    </w:p>
    <w:p w:rsidR="005A785C" w:rsidRPr="00042EF2" w:rsidRDefault="00DA2D64" w:rsidP="00DA2D64">
      <w:pPr>
        <w:suppressAutoHyphens w:val="0"/>
        <w:autoSpaceDE w:val="0"/>
        <w:autoSpaceDN w:val="0"/>
        <w:adjustRightInd w:val="0"/>
        <w:spacing w:after="0" w:line="360" w:lineRule="auto"/>
        <w:ind w:firstLine="720"/>
        <w:jc w:val="both"/>
        <w:rPr>
          <w:rFonts w:ascii="Times New Roman" w:hAnsi="Times New Roman" w:cs="Times New Roman"/>
          <w:color w:val="000000" w:themeColor="text1"/>
          <w:sz w:val="24"/>
          <w:szCs w:val="24"/>
          <w:lang w:eastAsia="ro-RO"/>
        </w:rPr>
      </w:pPr>
      <w:r w:rsidRPr="00042EF2">
        <w:rPr>
          <w:rFonts w:ascii="Times New Roman" w:hAnsi="Times New Roman" w:cs="Times New Roman"/>
          <w:color w:val="000000" w:themeColor="text1"/>
          <w:sz w:val="24"/>
          <w:szCs w:val="24"/>
          <w:lang w:eastAsia="ro-RO"/>
        </w:rPr>
        <w:t>”</w:t>
      </w:r>
      <w:r w:rsidR="005A785C" w:rsidRPr="00042EF2">
        <w:rPr>
          <w:rFonts w:ascii="Times New Roman" w:hAnsi="Times New Roman" w:cs="Times New Roman"/>
          <w:color w:val="000000" w:themeColor="text1"/>
          <w:sz w:val="24"/>
          <w:szCs w:val="24"/>
          <w:lang w:eastAsia="ro-RO"/>
        </w:rPr>
        <w:t>(2</w:t>
      </w:r>
      <w:r w:rsidR="005A785C" w:rsidRPr="00042EF2">
        <w:rPr>
          <w:rFonts w:ascii="Times New Roman" w:hAnsi="Times New Roman" w:cs="Times New Roman"/>
          <w:color w:val="000000" w:themeColor="text1"/>
          <w:sz w:val="24"/>
          <w:szCs w:val="24"/>
          <w:vertAlign w:val="superscript"/>
          <w:lang w:eastAsia="ro-RO"/>
        </w:rPr>
        <w:t>1</w:t>
      </w:r>
      <w:r w:rsidR="005A785C" w:rsidRPr="00042EF2">
        <w:rPr>
          <w:rFonts w:ascii="Times New Roman" w:hAnsi="Times New Roman" w:cs="Times New Roman"/>
          <w:color w:val="000000" w:themeColor="text1"/>
          <w:sz w:val="24"/>
          <w:szCs w:val="24"/>
          <w:lang w:eastAsia="ro-RO"/>
        </w:rPr>
        <w:t xml:space="preserve">) </w:t>
      </w:r>
      <w:r w:rsidR="005A785C" w:rsidRPr="00042EF2">
        <w:rPr>
          <w:rFonts w:ascii="Times New Roman" w:hAnsi="Times New Roman" w:cs="Times New Roman"/>
          <w:iCs/>
          <w:color w:val="000000" w:themeColor="text1"/>
          <w:sz w:val="24"/>
          <w:szCs w:val="24"/>
          <w:lang w:eastAsia="ro-RO"/>
        </w:rPr>
        <w:t>Prin excepţie de la prevederile alin. (2), în cazul debitorilor care nu deţin bunuri în proprietate,</w:t>
      </w:r>
      <w:r w:rsidR="005A785C" w:rsidRPr="00042EF2">
        <w:rPr>
          <w:rFonts w:ascii="Times New Roman" w:hAnsi="Times New Roman" w:cs="Times New Roman"/>
          <w:color w:val="000000" w:themeColor="text1"/>
          <w:sz w:val="24"/>
          <w:szCs w:val="24"/>
          <w:lang w:eastAsia="ro-RO"/>
        </w:rPr>
        <w:t xml:space="preserve"> dobânzile se datorează, se calculează și se comunică pentru obligațiile fiscale principale eşalonate la plată, după finalizarea eşalonării la plată sau, după caz, la data pierderii valabilităţii eşalonării la plată.</w:t>
      </w:r>
      <w:r w:rsidRPr="00042EF2">
        <w:rPr>
          <w:rFonts w:ascii="Times New Roman" w:hAnsi="Times New Roman" w:cs="Times New Roman"/>
          <w:color w:val="000000" w:themeColor="text1"/>
          <w:sz w:val="24"/>
          <w:szCs w:val="24"/>
          <w:lang w:eastAsia="ro-RO"/>
        </w:rPr>
        <w:t>”</w:t>
      </w:r>
    </w:p>
    <w:p w:rsidR="005A785C" w:rsidRPr="00042EF2" w:rsidRDefault="005A785C" w:rsidP="00DA2D64">
      <w:pPr>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b/>
          <w:color w:val="000000" w:themeColor="text1"/>
          <w:sz w:val="24"/>
          <w:szCs w:val="24"/>
        </w:rPr>
        <w:t>6.</w:t>
      </w:r>
      <w:r w:rsidRPr="00042EF2">
        <w:rPr>
          <w:rFonts w:ascii="Times New Roman" w:hAnsi="Times New Roman" w:cs="Times New Roman"/>
          <w:color w:val="000000" w:themeColor="text1"/>
          <w:sz w:val="24"/>
          <w:szCs w:val="24"/>
        </w:rPr>
        <w:t xml:space="preserve"> Litera a) a alineatul</w:t>
      </w:r>
      <w:r w:rsidR="00DA2D64" w:rsidRPr="00042EF2">
        <w:rPr>
          <w:rFonts w:ascii="Times New Roman" w:hAnsi="Times New Roman" w:cs="Times New Roman"/>
          <w:color w:val="000000" w:themeColor="text1"/>
          <w:sz w:val="24"/>
          <w:szCs w:val="24"/>
        </w:rPr>
        <w:t>ui</w:t>
      </w:r>
      <w:r w:rsidRPr="00042EF2">
        <w:rPr>
          <w:rFonts w:ascii="Times New Roman" w:hAnsi="Times New Roman" w:cs="Times New Roman"/>
          <w:color w:val="000000" w:themeColor="text1"/>
          <w:sz w:val="24"/>
          <w:szCs w:val="24"/>
        </w:rPr>
        <w:t xml:space="preserve"> (2) al art</w:t>
      </w:r>
      <w:r w:rsidR="00DA2D64" w:rsidRPr="00042EF2">
        <w:rPr>
          <w:rFonts w:ascii="Times New Roman" w:hAnsi="Times New Roman" w:cs="Times New Roman"/>
          <w:color w:val="000000" w:themeColor="text1"/>
          <w:sz w:val="24"/>
          <w:szCs w:val="24"/>
        </w:rPr>
        <w:t xml:space="preserve">icolului </w:t>
      </w:r>
      <w:r w:rsidRPr="00042EF2">
        <w:rPr>
          <w:rFonts w:ascii="Times New Roman" w:hAnsi="Times New Roman" w:cs="Times New Roman"/>
          <w:color w:val="000000" w:themeColor="text1"/>
          <w:sz w:val="24"/>
          <w:szCs w:val="24"/>
        </w:rPr>
        <w:t>206, se modifică și va avea următorul cuprins:</w:t>
      </w:r>
    </w:p>
    <w:p w:rsidR="005A785C" w:rsidRPr="00042EF2" w:rsidRDefault="005A785C" w:rsidP="00DA2D64">
      <w:pPr>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 debitorul depune o cerere la organul fiscal competent. La cerere, debitorul poate anexa graficul de eșalonare cuprinzând cuantumul propus al ratelor de eșalonare”.</w:t>
      </w:r>
    </w:p>
    <w:p w:rsidR="005A785C" w:rsidRPr="00042EF2" w:rsidRDefault="005A785C" w:rsidP="00DA2D64">
      <w:pPr>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b/>
          <w:color w:val="000000" w:themeColor="text1"/>
          <w:sz w:val="24"/>
          <w:szCs w:val="24"/>
        </w:rPr>
        <w:t>7.</w:t>
      </w:r>
      <w:r w:rsidRPr="00042EF2">
        <w:rPr>
          <w:rFonts w:ascii="Times New Roman" w:hAnsi="Times New Roman" w:cs="Times New Roman"/>
          <w:color w:val="000000" w:themeColor="text1"/>
          <w:sz w:val="24"/>
          <w:szCs w:val="24"/>
        </w:rPr>
        <w:t xml:space="preserve"> Alineatul (3) al art</w:t>
      </w:r>
      <w:r w:rsidR="00DA2D64" w:rsidRPr="00042EF2">
        <w:rPr>
          <w:rFonts w:ascii="Times New Roman" w:hAnsi="Times New Roman" w:cs="Times New Roman"/>
          <w:color w:val="000000" w:themeColor="text1"/>
          <w:sz w:val="24"/>
          <w:szCs w:val="24"/>
        </w:rPr>
        <w:t>icolului</w:t>
      </w:r>
      <w:r w:rsidRPr="00042EF2">
        <w:rPr>
          <w:rFonts w:ascii="Times New Roman" w:hAnsi="Times New Roman" w:cs="Times New Roman"/>
          <w:color w:val="000000" w:themeColor="text1"/>
          <w:sz w:val="24"/>
          <w:szCs w:val="24"/>
        </w:rPr>
        <w:t xml:space="preserve"> 206, se modifică și va avea următorul cuprins:</w:t>
      </w:r>
    </w:p>
    <w:p w:rsidR="005A785C" w:rsidRPr="00042EF2" w:rsidRDefault="005A785C" w:rsidP="00DA2D64">
      <w:pPr>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”(3) În sensul prezentului articol este considerat cu risc fiscal mic debitorul care, la data depunerii cererii, îndeplineşte, cumulativ, următoarele condiţii:</w:t>
      </w:r>
    </w:p>
    <w:p w:rsidR="005A785C" w:rsidRPr="00042EF2" w:rsidRDefault="005A785C" w:rsidP="005A785C">
      <w:pPr>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w:t>
      </w:r>
      <w:r w:rsidR="00DA2D64" w:rsidRPr="00042EF2">
        <w:rPr>
          <w:rFonts w:ascii="Times New Roman" w:hAnsi="Times New Roman" w:cs="Times New Roman"/>
          <w:color w:val="000000" w:themeColor="text1"/>
          <w:sz w:val="24"/>
          <w:szCs w:val="24"/>
        </w:rPr>
        <w:tab/>
      </w:r>
      <w:r w:rsidRPr="00042EF2">
        <w:rPr>
          <w:rFonts w:ascii="Times New Roman" w:hAnsi="Times New Roman" w:cs="Times New Roman"/>
          <w:color w:val="000000" w:themeColor="text1"/>
          <w:sz w:val="24"/>
          <w:szCs w:val="24"/>
        </w:rPr>
        <w:t>a) nu are fapte înscrise în cazierul fiscal;</w:t>
      </w:r>
    </w:p>
    <w:p w:rsidR="005A785C" w:rsidRPr="005C26DE" w:rsidRDefault="005A785C" w:rsidP="005A785C">
      <w:pPr>
        <w:spacing w:after="0" w:line="360" w:lineRule="auto"/>
        <w:jc w:val="both"/>
        <w:rPr>
          <w:rFonts w:ascii="Times New Roman" w:hAnsi="Times New Roman" w:cs="Times New Roman"/>
          <w:color w:val="auto"/>
          <w:sz w:val="24"/>
          <w:szCs w:val="24"/>
        </w:rPr>
      </w:pPr>
      <w:r w:rsidRPr="00042EF2">
        <w:rPr>
          <w:rFonts w:ascii="Times New Roman" w:hAnsi="Times New Roman" w:cs="Times New Roman"/>
          <w:color w:val="000000" w:themeColor="text1"/>
          <w:sz w:val="24"/>
          <w:szCs w:val="24"/>
        </w:rPr>
        <w:t xml:space="preserve">    </w:t>
      </w:r>
      <w:r w:rsidR="00DA2D64" w:rsidRPr="00042EF2">
        <w:rPr>
          <w:rFonts w:ascii="Times New Roman" w:hAnsi="Times New Roman" w:cs="Times New Roman"/>
          <w:color w:val="000000" w:themeColor="text1"/>
          <w:sz w:val="24"/>
          <w:szCs w:val="24"/>
        </w:rPr>
        <w:tab/>
      </w:r>
      <w:r w:rsidRPr="00042EF2">
        <w:rPr>
          <w:rFonts w:ascii="Times New Roman" w:hAnsi="Times New Roman" w:cs="Times New Roman"/>
          <w:color w:val="000000" w:themeColor="text1"/>
          <w:sz w:val="24"/>
          <w:szCs w:val="24"/>
        </w:rPr>
        <w:t>b</w:t>
      </w:r>
      <w:r w:rsidRPr="005C26DE">
        <w:rPr>
          <w:rFonts w:ascii="Times New Roman" w:hAnsi="Times New Roman" w:cs="Times New Roman"/>
          <w:b/>
          <w:color w:val="auto"/>
          <w:sz w:val="24"/>
          <w:szCs w:val="24"/>
        </w:rPr>
        <w:t xml:space="preserve">) </w:t>
      </w:r>
      <w:r w:rsidRPr="005C26DE">
        <w:rPr>
          <w:rFonts w:ascii="Times New Roman" w:hAnsi="Times New Roman" w:cs="Times New Roman"/>
          <w:color w:val="auto"/>
          <w:sz w:val="24"/>
          <w:szCs w:val="24"/>
        </w:rPr>
        <w:t>administratori</w:t>
      </w:r>
      <w:r w:rsidR="003F2208" w:rsidRPr="005C26DE">
        <w:rPr>
          <w:rFonts w:ascii="Times New Roman" w:hAnsi="Times New Roman" w:cs="Times New Roman"/>
          <w:color w:val="auto"/>
          <w:sz w:val="24"/>
          <w:szCs w:val="24"/>
        </w:rPr>
        <w:t>i</w:t>
      </w:r>
      <w:r w:rsidRPr="005C26DE">
        <w:rPr>
          <w:rFonts w:ascii="Times New Roman" w:hAnsi="Times New Roman" w:cs="Times New Roman"/>
          <w:color w:val="auto"/>
          <w:sz w:val="24"/>
          <w:szCs w:val="24"/>
        </w:rPr>
        <w:t xml:space="preserve"> </w:t>
      </w:r>
      <w:r w:rsidR="00022EC0" w:rsidRPr="005C26DE">
        <w:rPr>
          <w:rFonts w:ascii="Times New Roman" w:hAnsi="Times New Roman" w:cs="Times New Roman"/>
          <w:color w:val="auto"/>
          <w:sz w:val="24"/>
          <w:szCs w:val="24"/>
        </w:rPr>
        <w:t>în cazul societăţilor pe acţiuni sau în comandită pe acţiuni și</w:t>
      </w:r>
      <w:r w:rsidR="00022EC0" w:rsidRPr="005C26DE">
        <w:rPr>
          <w:rFonts w:ascii="Times New Roman" w:eastAsia="SimSun" w:hAnsi="Times New Roman" w:cs="Times New Roman"/>
          <w:color w:val="auto"/>
          <w:sz w:val="28"/>
          <w:szCs w:val="28"/>
        </w:rPr>
        <w:t xml:space="preserve"> </w:t>
      </w:r>
      <w:r w:rsidR="00022EC0" w:rsidRPr="005C26DE">
        <w:rPr>
          <w:rFonts w:ascii="Times New Roman" w:hAnsi="Times New Roman" w:cs="Times New Roman"/>
          <w:color w:val="auto"/>
          <w:sz w:val="24"/>
          <w:szCs w:val="24"/>
        </w:rPr>
        <w:t>asociaţii majoritari sau, după caz, asociatul unic şi/sau administratorii, în cazul celorlalte societăți altele decât societățile pe acțiuni sau în comandită pe acțiuni ,  nu au fapte înscrise în cazierul fiscal</w:t>
      </w:r>
      <w:r w:rsidRPr="005C26DE">
        <w:rPr>
          <w:rFonts w:ascii="Times New Roman" w:hAnsi="Times New Roman" w:cs="Times New Roman"/>
          <w:color w:val="auto"/>
          <w:sz w:val="24"/>
          <w:szCs w:val="24"/>
        </w:rPr>
        <w:t>;</w:t>
      </w:r>
    </w:p>
    <w:p w:rsidR="005A785C" w:rsidRPr="00042EF2" w:rsidRDefault="005A785C" w:rsidP="005A785C">
      <w:pPr>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w:t>
      </w:r>
      <w:r w:rsidR="00DA2D64" w:rsidRPr="00042EF2">
        <w:rPr>
          <w:rFonts w:ascii="Times New Roman" w:hAnsi="Times New Roman" w:cs="Times New Roman"/>
          <w:color w:val="000000" w:themeColor="text1"/>
          <w:sz w:val="24"/>
          <w:szCs w:val="24"/>
        </w:rPr>
        <w:tab/>
      </w:r>
      <w:r w:rsidRPr="00042EF2">
        <w:rPr>
          <w:rFonts w:ascii="Times New Roman" w:hAnsi="Times New Roman" w:cs="Times New Roman"/>
          <w:color w:val="000000" w:themeColor="text1"/>
          <w:sz w:val="24"/>
          <w:szCs w:val="24"/>
        </w:rPr>
        <w:t>c) nu se află în inactivitate temporară înscrisă la registrul comerţului sau în registre ţinute de instanţe judecătoreşti competente;</w:t>
      </w:r>
    </w:p>
    <w:p w:rsidR="005A785C" w:rsidRPr="00042EF2" w:rsidRDefault="005A785C" w:rsidP="005A785C">
      <w:pPr>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iCs/>
          <w:color w:val="000000" w:themeColor="text1"/>
          <w:sz w:val="24"/>
          <w:szCs w:val="24"/>
        </w:rPr>
        <w:t xml:space="preserve">    </w:t>
      </w:r>
      <w:r w:rsidR="00DA2D64"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d) nu are obligaţii fiscale restante mai mari de 12 luni;</w:t>
      </w:r>
    </w:p>
    <w:p w:rsidR="005A785C" w:rsidRPr="00042EF2" w:rsidRDefault="005A785C" w:rsidP="005A785C">
      <w:pPr>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w:t>
      </w:r>
      <w:r w:rsidR="00DA2D64" w:rsidRPr="00042EF2">
        <w:rPr>
          <w:rFonts w:ascii="Times New Roman" w:hAnsi="Times New Roman" w:cs="Times New Roman"/>
          <w:color w:val="000000" w:themeColor="text1"/>
          <w:sz w:val="24"/>
          <w:szCs w:val="24"/>
        </w:rPr>
        <w:tab/>
      </w:r>
      <w:r w:rsidRPr="00042EF2">
        <w:rPr>
          <w:rFonts w:ascii="Times New Roman" w:hAnsi="Times New Roman" w:cs="Times New Roman"/>
          <w:color w:val="000000" w:themeColor="text1"/>
          <w:sz w:val="24"/>
          <w:szCs w:val="24"/>
        </w:rPr>
        <w:t>e) nu a înregistrat</w:t>
      </w:r>
      <w:r w:rsidR="003F2208" w:rsidRPr="00042EF2">
        <w:rPr>
          <w:rFonts w:ascii="Times New Roman" w:hAnsi="Times New Roman" w:cs="Times New Roman"/>
          <w:color w:val="000000" w:themeColor="text1"/>
          <w:sz w:val="24"/>
          <w:szCs w:val="24"/>
        </w:rPr>
        <w:t xml:space="preserve">, conform reglementărilor contabile </w:t>
      </w:r>
      <w:r w:rsidRPr="00042EF2">
        <w:rPr>
          <w:rFonts w:ascii="Times New Roman" w:hAnsi="Times New Roman" w:cs="Times New Roman"/>
          <w:color w:val="000000" w:themeColor="text1"/>
          <w:sz w:val="24"/>
          <w:szCs w:val="24"/>
        </w:rPr>
        <w:t>pierderi din exploatare în ultimul exercițiu financiar închis;</w:t>
      </w:r>
    </w:p>
    <w:p w:rsidR="005A785C" w:rsidRPr="00042EF2" w:rsidRDefault="005A785C" w:rsidP="005A785C">
      <w:pPr>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 xml:space="preserve">    </w:t>
      </w:r>
      <w:r w:rsidR="00DA2D64" w:rsidRPr="00042EF2">
        <w:rPr>
          <w:rFonts w:ascii="Times New Roman" w:hAnsi="Times New Roman" w:cs="Times New Roman"/>
          <w:color w:val="000000" w:themeColor="text1"/>
          <w:sz w:val="24"/>
          <w:szCs w:val="24"/>
        </w:rPr>
        <w:tab/>
      </w:r>
      <w:r w:rsidRPr="00042EF2">
        <w:rPr>
          <w:rFonts w:ascii="Times New Roman" w:hAnsi="Times New Roman" w:cs="Times New Roman"/>
          <w:color w:val="000000" w:themeColor="text1"/>
          <w:sz w:val="24"/>
          <w:szCs w:val="24"/>
        </w:rPr>
        <w:t>f) în cazul persoanelor juridice, să fi fost înfiinţate cu minimum 12 luni anterior depunerii cererii.”</w:t>
      </w:r>
    </w:p>
    <w:p w:rsidR="004D4458" w:rsidRPr="00042EF2" w:rsidRDefault="004D4458" w:rsidP="007D7935">
      <w:pPr>
        <w:spacing w:after="0" w:line="360" w:lineRule="auto"/>
        <w:jc w:val="both"/>
        <w:rPr>
          <w:rFonts w:ascii="Times New Roman" w:hAnsi="Times New Roman" w:cs="Times New Roman"/>
          <w:color w:val="000000" w:themeColor="text1"/>
          <w:sz w:val="24"/>
          <w:szCs w:val="24"/>
        </w:rPr>
      </w:pPr>
    </w:p>
    <w:p w:rsidR="00267ABC" w:rsidRPr="00042EF2" w:rsidRDefault="00D74C6B"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b/>
          <w:color w:val="000000" w:themeColor="text1"/>
          <w:sz w:val="24"/>
          <w:szCs w:val="24"/>
        </w:rPr>
        <w:t xml:space="preserve">Art. </w:t>
      </w:r>
      <w:r w:rsidR="00E95371" w:rsidRPr="00042EF2">
        <w:rPr>
          <w:rFonts w:ascii="Times New Roman" w:hAnsi="Times New Roman" w:cs="Times New Roman"/>
          <w:b/>
          <w:color w:val="000000" w:themeColor="text1"/>
          <w:sz w:val="24"/>
          <w:szCs w:val="24"/>
        </w:rPr>
        <w:t>V</w:t>
      </w:r>
      <w:r w:rsidR="00600D6C" w:rsidRPr="00042EF2">
        <w:rPr>
          <w:rFonts w:ascii="Times New Roman" w:hAnsi="Times New Roman" w:cs="Times New Roman"/>
          <w:b/>
          <w:color w:val="000000" w:themeColor="text1"/>
          <w:sz w:val="24"/>
          <w:szCs w:val="24"/>
        </w:rPr>
        <w:t>I</w:t>
      </w:r>
      <w:r w:rsidR="00267ABC" w:rsidRPr="00042EF2">
        <w:rPr>
          <w:rFonts w:ascii="Times New Roman" w:hAnsi="Times New Roman" w:cs="Times New Roman"/>
          <w:b/>
          <w:color w:val="000000" w:themeColor="text1"/>
          <w:sz w:val="24"/>
          <w:szCs w:val="24"/>
        </w:rPr>
        <w:t xml:space="preserve">. </w:t>
      </w:r>
      <w:r w:rsidR="00267ABC" w:rsidRPr="00042EF2">
        <w:rPr>
          <w:rFonts w:ascii="Times New Roman" w:hAnsi="Times New Roman" w:cs="Times New Roman"/>
          <w:color w:val="000000" w:themeColor="text1"/>
          <w:sz w:val="24"/>
          <w:szCs w:val="24"/>
        </w:rPr>
        <w:t>- Ordonanța de urgență a Guvernului nr.</w:t>
      </w:r>
      <w:r w:rsidR="00E95371" w:rsidRPr="00042EF2">
        <w:rPr>
          <w:rFonts w:ascii="Times New Roman" w:hAnsi="Times New Roman" w:cs="Times New Roman"/>
          <w:color w:val="000000" w:themeColor="text1"/>
          <w:sz w:val="24"/>
          <w:szCs w:val="24"/>
        </w:rPr>
        <w:t xml:space="preserve"> </w:t>
      </w:r>
      <w:r w:rsidR="00267ABC" w:rsidRPr="00042EF2">
        <w:rPr>
          <w:rFonts w:ascii="Times New Roman" w:hAnsi="Times New Roman" w:cs="Times New Roman"/>
          <w:color w:val="000000" w:themeColor="text1"/>
          <w:sz w:val="24"/>
          <w:szCs w:val="24"/>
        </w:rPr>
        <w:t>52/2017 privind restituirea sumelor reprezentând taxa specială pentru autoturisme și autovehicule, taxa pe poluare pentru autovehicule, taxa pentru emisiile poluante provenite de la autovehicule și timbrul de mediu pentru autovehicule, publicată în Monitorul Oficial al României, Partea I, nr. 644 din 7 august 2017, cu completările ulterioare, se modifică, după cum urmează:</w:t>
      </w:r>
    </w:p>
    <w:p w:rsidR="00267ABC" w:rsidRPr="00042EF2" w:rsidRDefault="00267ABC" w:rsidP="007D7935">
      <w:pPr>
        <w:shd w:val="clear" w:color="auto" w:fill="FFFFFF" w:themeFill="background1"/>
        <w:spacing w:after="0" w:line="360" w:lineRule="auto"/>
        <w:ind w:firstLine="720"/>
        <w:jc w:val="both"/>
        <w:rPr>
          <w:rFonts w:ascii="Times New Roman" w:hAnsi="Times New Roman" w:cs="Times New Roman"/>
          <w:color w:val="000000" w:themeColor="text1"/>
          <w:sz w:val="24"/>
          <w:szCs w:val="24"/>
        </w:rPr>
      </w:pPr>
    </w:p>
    <w:p w:rsidR="00267ABC" w:rsidRPr="00042EF2" w:rsidRDefault="00267ABC" w:rsidP="007D7935">
      <w:pPr>
        <w:shd w:val="clear" w:color="auto" w:fill="FFFFFF" w:themeFill="background1"/>
        <w:spacing w:after="0" w:line="360" w:lineRule="auto"/>
        <w:ind w:firstLine="720"/>
        <w:jc w:val="both"/>
        <w:rPr>
          <w:rFonts w:ascii="Times New Roman" w:hAnsi="Times New Roman" w:cs="Times New Roman"/>
          <w:b/>
          <w:bCs/>
          <w:color w:val="000000" w:themeColor="text1"/>
          <w:sz w:val="24"/>
          <w:szCs w:val="24"/>
        </w:rPr>
      </w:pPr>
      <w:r w:rsidRPr="00042EF2">
        <w:rPr>
          <w:rFonts w:ascii="Times New Roman" w:hAnsi="Times New Roman" w:cs="Times New Roman"/>
          <w:b/>
          <w:bCs/>
          <w:color w:val="000000" w:themeColor="text1"/>
          <w:sz w:val="24"/>
          <w:szCs w:val="24"/>
        </w:rPr>
        <w:lastRenderedPageBreak/>
        <w:t xml:space="preserve">1. </w:t>
      </w:r>
      <w:r w:rsidR="00207622" w:rsidRPr="00042EF2">
        <w:rPr>
          <w:rFonts w:ascii="Times New Roman" w:hAnsi="Times New Roman" w:cs="Times New Roman"/>
          <w:b/>
          <w:bCs/>
          <w:color w:val="000000" w:themeColor="text1"/>
          <w:sz w:val="24"/>
          <w:szCs w:val="24"/>
        </w:rPr>
        <w:t>A</w:t>
      </w:r>
      <w:r w:rsidRPr="00042EF2">
        <w:rPr>
          <w:rFonts w:ascii="Times New Roman" w:hAnsi="Times New Roman" w:cs="Times New Roman"/>
          <w:b/>
          <w:bCs/>
          <w:color w:val="000000" w:themeColor="text1"/>
          <w:sz w:val="24"/>
          <w:szCs w:val="24"/>
        </w:rPr>
        <w:t>lineatele (4) și (4</w:t>
      </w:r>
      <w:r w:rsidRPr="00042EF2">
        <w:rPr>
          <w:rFonts w:ascii="Times New Roman" w:hAnsi="Times New Roman" w:cs="Times New Roman"/>
          <w:b/>
          <w:bCs/>
          <w:color w:val="000000" w:themeColor="text1"/>
          <w:sz w:val="24"/>
          <w:szCs w:val="24"/>
          <w:vertAlign w:val="superscript"/>
        </w:rPr>
        <w:t>1</w:t>
      </w:r>
      <w:r w:rsidRPr="00042EF2">
        <w:rPr>
          <w:rFonts w:ascii="Times New Roman" w:hAnsi="Times New Roman" w:cs="Times New Roman"/>
          <w:b/>
          <w:bCs/>
          <w:color w:val="000000" w:themeColor="text1"/>
          <w:sz w:val="24"/>
          <w:szCs w:val="24"/>
        </w:rPr>
        <w:t xml:space="preserve">) </w:t>
      </w:r>
      <w:r w:rsidR="00207622" w:rsidRPr="00042EF2">
        <w:rPr>
          <w:rFonts w:ascii="Times New Roman" w:hAnsi="Times New Roman" w:cs="Times New Roman"/>
          <w:b/>
          <w:bCs/>
          <w:color w:val="000000" w:themeColor="text1"/>
          <w:sz w:val="24"/>
          <w:szCs w:val="24"/>
        </w:rPr>
        <w:t xml:space="preserve">ale articolului 1, </w:t>
      </w:r>
      <w:r w:rsidRPr="00042EF2">
        <w:rPr>
          <w:rFonts w:ascii="Times New Roman" w:hAnsi="Times New Roman" w:cs="Times New Roman"/>
          <w:b/>
          <w:bCs/>
          <w:color w:val="000000" w:themeColor="text1"/>
          <w:sz w:val="24"/>
          <w:szCs w:val="24"/>
        </w:rPr>
        <w:t>se modifică și vor avea următorul cuprins:</w:t>
      </w:r>
    </w:p>
    <w:p w:rsidR="00267ABC" w:rsidRPr="00042EF2" w:rsidRDefault="00267ABC"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”(4) În cererea de restituire se înscriu, în mod obligatoriu, elementele referitoare la datele de identificare ale plătitorului și datele de identificare ale autovehiculului pentru care se solicită restituirea taxei speciale pentru autoturisme și autovehicule/taxei pe poluare pentru autovehicule/taxei pentru emisiile poluante provenite de la autovehicule/timbrului de mediu pentru autovehicule.</w:t>
      </w:r>
    </w:p>
    <w:p w:rsidR="00267ABC" w:rsidRPr="00042EF2" w:rsidRDefault="00267ABC" w:rsidP="007D7935">
      <w:pPr>
        <w:shd w:val="clear" w:color="auto" w:fill="FFFFFF" w:themeFill="background1"/>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color w:val="000000" w:themeColor="text1"/>
          <w:sz w:val="24"/>
          <w:szCs w:val="24"/>
        </w:rPr>
        <w:tab/>
        <w:t>(4</w:t>
      </w:r>
      <w:r w:rsidRPr="00042EF2">
        <w:rPr>
          <w:rFonts w:ascii="Times New Roman" w:hAnsi="Times New Roman" w:cs="Times New Roman"/>
          <w:color w:val="000000" w:themeColor="text1"/>
          <w:sz w:val="24"/>
          <w:szCs w:val="24"/>
          <w:vertAlign w:val="superscript"/>
        </w:rPr>
        <w:t>1</w:t>
      </w:r>
      <w:r w:rsidRPr="00042EF2">
        <w:rPr>
          <w:rFonts w:ascii="Times New Roman" w:hAnsi="Times New Roman" w:cs="Times New Roman"/>
          <w:color w:val="000000" w:themeColor="text1"/>
          <w:sz w:val="24"/>
          <w:szCs w:val="24"/>
        </w:rPr>
        <w:t>)</w:t>
      </w:r>
      <w:r w:rsidRPr="00042EF2">
        <w:rPr>
          <w:rFonts w:ascii="Times New Roman" w:hAnsi="Times New Roman" w:cs="Times New Roman"/>
          <w:color w:val="000000" w:themeColor="text1"/>
          <w:sz w:val="24"/>
          <w:szCs w:val="24"/>
          <w:vertAlign w:val="superscript"/>
        </w:rPr>
        <w:t xml:space="preserve"> </w:t>
      </w:r>
      <w:r w:rsidRPr="00042EF2">
        <w:rPr>
          <w:rFonts w:ascii="Times New Roman" w:hAnsi="Times New Roman" w:cs="Times New Roman"/>
          <w:color w:val="000000" w:themeColor="text1"/>
          <w:sz w:val="24"/>
          <w:szCs w:val="24"/>
        </w:rPr>
        <w:t>Organul fiscal central verifică, în baza de date deținută sau la care are acces, plata efectuată de către contribuabil reprezentând taxa specială pentru autoturisme și autovehicule/taxa pe poluare pentru autovehicule/taxa pentru emisiile poluante provenite de la autovehicule/timbrul de mediu pentru autovehicule, precum și informațiile privind deținerea în proprietate a autovehiculului și informațiile referitoare la înmatricularea acestuia, indicate în cererea de restituire.”</w:t>
      </w:r>
    </w:p>
    <w:p w:rsidR="00267ABC" w:rsidRPr="00042EF2" w:rsidRDefault="00267ABC" w:rsidP="007D7935">
      <w:pPr>
        <w:shd w:val="clear" w:color="auto" w:fill="FFFFFF" w:themeFill="background1"/>
        <w:spacing w:after="0" w:line="360" w:lineRule="auto"/>
        <w:jc w:val="both"/>
        <w:rPr>
          <w:rFonts w:ascii="Times New Roman" w:hAnsi="Times New Roman" w:cs="Times New Roman"/>
          <w:b/>
          <w:bCs/>
          <w:color w:val="000000" w:themeColor="text1"/>
          <w:sz w:val="24"/>
          <w:szCs w:val="24"/>
        </w:rPr>
      </w:pPr>
      <w:r w:rsidRPr="00042EF2">
        <w:rPr>
          <w:rFonts w:ascii="Times New Roman" w:hAnsi="Times New Roman" w:cs="Times New Roman"/>
          <w:color w:val="000000" w:themeColor="text1"/>
          <w:sz w:val="24"/>
          <w:szCs w:val="24"/>
        </w:rPr>
        <w:tab/>
      </w:r>
      <w:r w:rsidRPr="00042EF2">
        <w:rPr>
          <w:rFonts w:ascii="Times New Roman" w:hAnsi="Times New Roman" w:cs="Times New Roman"/>
          <w:b/>
          <w:bCs/>
          <w:color w:val="000000" w:themeColor="text1"/>
          <w:sz w:val="24"/>
          <w:szCs w:val="24"/>
        </w:rPr>
        <w:t>2. La articolul 1, alineatul (4</w:t>
      </w:r>
      <w:r w:rsidRPr="00042EF2">
        <w:rPr>
          <w:rFonts w:ascii="Times New Roman" w:hAnsi="Times New Roman" w:cs="Times New Roman"/>
          <w:b/>
          <w:bCs/>
          <w:color w:val="000000" w:themeColor="text1"/>
          <w:sz w:val="24"/>
          <w:szCs w:val="24"/>
          <w:vertAlign w:val="superscript"/>
        </w:rPr>
        <w:t>2</w:t>
      </w:r>
      <w:r w:rsidRPr="00042EF2">
        <w:rPr>
          <w:rFonts w:ascii="Times New Roman" w:hAnsi="Times New Roman" w:cs="Times New Roman"/>
          <w:b/>
          <w:bCs/>
          <w:color w:val="000000" w:themeColor="text1"/>
          <w:sz w:val="24"/>
          <w:szCs w:val="24"/>
        </w:rPr>
        <w:t>) se abrogă.</w:t>
      </w:r>
    </w:p>
    <w:p w:rsidR="00E95371" w:rsidRPr="00042EF2" w:rsidRDefault="00E95371" w:rsidP="007D7935">
      <w:pPr>
        <w:shd w:val="clear" w:color="auto" w:fill="FFFFFF" w:themeFill="background1"/>
        <w:spacing w:after="0" w:line="360" w:lineRule="auto"/>
        <w:jc w:val="both"/>
        <w:rPr>
          <w:rFonts w:ascii="Times New Roman" w:hAnsi="Times New Roman" w:cs="Times New Roman"/>
          <w:b/>
          <w:bCs/>
          <w:color w:val="000000" w:themeColor="text1"/>
          <w:sz w:val="24"/>
          <w:szCs w:val="24"/>
        </w:rPr>
      </w:pPr>
    </w:p>
    <w:p w:rsidR="00267ABC" w:rsidRPr="00042EF2" w:rsidRDefault="00267ABC" w:rsidP="007D7935">
      <w:pPr>
        <w:shd w:val="clear" w:color="auto" w:fill="FFFFFF" w:themeFill="background1"/>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b/>
          <w:color w:val="000000" w:themeColor="text1"/>
          <w:sz w:val="24"/>
          <w:szCs w:val="24"/>
        </w:rPr>
        <w:t>Art. V</w:t>
      </w:r>
      <w:r w:rsidR="00D74C6B" w:rsidRPr="00042EF2">
        <w:rPr>
          <w:rFonts w:ascii="Times New Roman" w:hAnsi="Times New Roman" w:cs="Times New Roman"/>
          <w:b/>
          <w:color w:val="000000" w:themeColor="text1"/>
          <w:sz w:val="24"/>
          <w:szCs w:val="24"/>
        </w:rPr>
        <w:t>I</w:t>
      </w:r>
      <w:r w:rsidR="00600D6C" w:rsidRPr="00042EF2">
        <w:rPr>
          <w:rFonts w:ascii="Times New Roman" w:hAnsi="Times New Roman" w:cs="Times New Roman"/>
          <w:b/>
          <w:color w:val="000000" w:themeColor="text1"/>
          <w:sz w:val="24"/>
          <w:szCs w:val="24"/>
        </w:rPr>
        <w:t>I</w:t>
      </w:r>
      <w:r w:rsidRPr="00042EF2">
        <w:rPr>
          <w:rFonts w:ascii="Times New Roman" w:hAnsi="Times New Roman" w:cs="Times New Roman"/>
          <w:b/>
          <w:color w:val="000000" w:themeColor="text1"/>
          <w:sz w:val="24"/>
          <w:szCs w:val="24"/>
        </w:rPr>
        <w:t>.</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b/>
          <w:color w:val="000000" w:themeColor="text1"/>
          <w:sz w:val="24"/>
          <w:szCs w:val="24"/>
        </w:rPr>
        <w:t>-</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iCs/>
          <w:color w:val="000000" w:themeColor="text1"/>
          <w:sz w:val="24"/>
          <w:szCs w:val="24"/>
        </w:rPr>
        <w:t>Normele metodologice de aplicare a Ordonanței de urgență a Guvernului nr.</w:t>
      </w:r>
      <w:r w:rsidR="00E95371"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52/2017 privind restituirea sumelor reprezentând taxa specială pentru autoturisme și autovehicule, taxa pe poluare pentru autovehicule, taxa pentru emisiile poluante provenite de la autovehicule și timbrul de mediu pentru autovehicule, aprobate prin Ordinul viceprim-ministrului, ministrul mediului și al ministrului finanțelor publice nr. 1488/3198/2017, precum și modelul de cerere privind restituirea sumelor reprezentând taxa specială pentru autoturisme și autovehicule, taxa pe poluare pentru autovehicule, taxa pentru emisiile poluante provenite de la autovehicule și timbrul de mediu pentru autovehicule, aprobat prin Ordinul viceprim-ministrului, ministrul mediului și ministrul finanțelor publice nr. 1144/1672/2017</w:t>
      </w:r>
      <w:r w:rsidRPr="00042EF2">
        <w:rPr>
          <w:rFonts w:ascii="Times New Roman" w:hAnsi="Times New Roman" w:cs="Times New Roman"/>
          <w:b/>
          <w:bCs/>
          <w:iCs/>
          <w:color w:val="000000" w:themeColor="text1"/>
          <w:sz w:val="24"/>
          <w:szCs w:val="24"/>
        </w:rPr>
        <w:t xml:space="preserve"> </w:t>
      </w:r>
      <w:r w:rsidRPr="00042EF2">
        <w:rPr>
          <w:rFonts w:ascii="Times New Roman" w:hAnsi="Times New Roman" w:cs="Times New Roman"/>
          <w:iCs/>
          <w:color w:val="000000" w:themeColor="text1"/>
          <w:sz w:val="24"/>
          <w:szCs w:val="24"/>
        </w:rPr>
        <w:t>se modifică prin ordin comun al viceprim-ministrului, ministrul mediului și al ministrului fin</w:t>
      </w:r>
      <w:r w:rsidR="00E81A8E" w:rsidRPr="00042EF2">
        <w:rPr>
          <w:rFonts w:ascii="Times New Roman" w:hAnsi="Times New Roman" w:cs="Times New Roman"/>
          <w:iCs/>
          <w:color w:val="000000" w:themeColor="text1"/>
          <w:sz w:val="24"/>
          <w:szCs w:val="24"/>
        </w:rPr>
        <w:t>anțelor publice, care se emite î</w:t>
      </w:r>
      <w:r w:rsidRPr="00042EF2">
        <w:rPr>
          <w:rFonts w:ascii="Times New Roman" w:hAnsi="Times New Roman" w:cs="Times New Roman"/>
          <w:iCs/>
          <w:color w:val="000000" w:themeColor="text1"/>
          <w:sz w:val="24"/>
          <w:szCs w:val="24"/>
        </w:rPr>
        <w:t>n termen de 15 zile de la intrarea în vigoare a prezentei ordonanțe de urgență.</w:t>
      </w:r>
    </w:p>
    <w:p w:rsidR="00267ABC" w:rsidRPr="00042EF2" w:rsidRDefault="00267ABC" w:rsidP="007D7935">
      <w:pPr>
        <w:shd w:val="clear" w:color="auto" w:fill="FFFFFF" w:themeFill="background1"/>
        <w:spacing w:after="0" w:line="360" w:lineRule="auto"/>
        <w:ind w:firstLine="720"/>
        <w:jc w:val="both"/>
        <w:rPr>
          <w:rFonts w:ascii="Times New Roman" w:hAnsi="Times New Roman" w:cs="Times New Roman"/>
          <w:iCs/>
          <w:color w:val="000000" w:themeColor="text1"/>
          <w:sz w:val="24"/>
          <w:szCs w:val="24"/>
        </w:rPr>
      </w:pPr>
    </w:p>
    <w:p w:rsidR="00267ABC" w:rsidRPr="00042EF2" w:rsidRDefault="00267ABC" w:rsidP="007D7935">
      <w:pPr>
        <w:shd w:val="clear" w:color="auto" w:fill="FFFFFF" w:themeFill="background1"/>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b/>
          <w:color w:val="000000" w:themeColor="text1"/>
          <w:sz w:val="24"/>
          <w:szCs w:val="24"/>
        </w:rPr>
        <w:t>Art. VI</w:t>
      </w:r>
      <w:r w:rsidR="00D74C6B" w:rsidRPr="00042EF2">
        <w:rPr>
          <w:rFonts w:ascii="Times New Roman" w:hAnsi="Times New Roman" w:cs="Times New Roman"/>
          <w:b/>
          <w:color w:val="000000" w:themeColor="text1"/>
          <w:sz w:val="24"/>
          <w:szCs w:val="24"/>
        </w:rPr>
        <w:t>I</w:t>
      </w:r>
      <w:r w:rsidR="00600D6C" w:rsidRPr="00042EF2">
        <w:rPr>
          <w:rFonts w:ascii="Times New Roman" w:hAnsi="Times New Roman" w:cs="Times New Roman"/>
          <w:b/>
          <w:color w:val="000000" w:themeColor="text1"/>
          <w:sz w:val="24"/>
          <w:szCs w:val="24"/>
        </w:rPr>
        <w:t>I</w:t>
      </w:r>
      <w:r w:rsidRPr="00042EF2">
        <w:rPr>
          <w:rFonts w:ascii="Times New Roman" w:hAnsi="Times New Roman" w:cs="Times New Roman"/>
          <w:b/>
          <w:color w:val="000000" w:themeColor="text1"/>
          <w:sz w:val="24"/>
          <w:szCs w:val="24"/>
        </w:rPr>
        <w:t>.</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b/>
          <w:color w:val="000000" w:themeColor="text1"/>
          <w:sz w:val="24"/>
          <w:szCs w:val="24"/>
        </w:rPr>
        <w:t>-</w:t>
      </w:r>
      <w:r w:rsidRPr="00042EF2">
        <w:rPr>
          <w:rFonts w:ascii="Times New Roman" w:hAnsi="Times New Roman" w:cs="Times New Roman"/>
          <w:color w:val="000000" w:themeColor="text1"/>
          <w:sz w:val="24"/>
          <w:szCs w:val="24"/>
        </w:rPr>
        <w:t xml:space="preserve"> </w:t>
      </w:r>
      <w:r w:rsidRPr="00042EF2">
        <w:rPr>
          <w:rFonts w:ascii="Times New Roman" w:hAnsi="Times New Roman" w:cs="Times New Roman"/>
          <w:iCs/>
          <w:color w:val="000000" w:themeColor="text1"/>
          <w:sz w:val="24"/>
          <w:szCs w:val="24"/>
        </w:rPr>
        <w:t>Dispozițiile art. 1 alin. (4) și alin.</w:t>
      </w:r>
      <w:r w:rsidR="00F82A1E"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w:t>
      </w:r>
      <w:r w:rsidRPr="00042EF2">
        <w:rPr>
          <w:rFonts w:ascii="Times New Roman" w:hAnsi="Times New Roman" w:cs="Times New Roman"/>
          <w:color w:val="000000" w:themeColor="text1"/>
          <w:sz w:val="24"/>
          <w:szCs w:val="24"/>
        </w:rPr>
        <w:t xml:space="preserve"> 4</w:t>
      </w:r>
      <w:r w:rsidRPr="00042EF2">
        <w:rPr>
          <w:rFonts w:ascii="Times New Roman" w:hAnsi="Times New Roman" w:cs="Times New Roman"/>
          <w:color w:val="000000" w:themeColor="text1"/>
          <w:sz w:val="24"/>
          <w:szCs w:val="24"/>
          <w:vertAlign w:val="superscript"/>
        </w:rPr>
        <w:t xml:space="preserve">1 </w:t>
      </w:r>
      <w:r w:rsidRPr="00042EF2">
        <w:rPr>
          <w:rFonts w:ascii="Times New Roman" w:hAnsi="Times New Roman" w:cs="Times New Roman"/>
          <w:color w:val="000000" w:themeColor="text1"/>
          <w:sz w:val="24"/>
          <w:szCs w:val="24"/>
        </w:rPr>
        <w:t>)</w:t>
      </w:r>
      <w:r w:rsidRPr="00042EF2">
        <w:rPr>
          <w:rFonts w:ascii="Times New Roman" w:hAnsi="Times New Roman" w:cs="Times New Roman"/>
          <w:iCs/>
          <w:color w:val="000000" w:themeColor="text1"/>
          <w:sz w:val="24"/>
          <w:szCs w:val="24"/>
        </w:rPr>
        <w:t xml:space="preserve"> din Ordonanța de urgență a Guvernului nr. 52/2017 privind restituirea sumelor reprezentând taxa specială pentru autoturisme și autovehicule, taxa pe poluare pentru autovehicule, taxa pentru emisiile poluante provenite de la autovehicule și timbrul de mediu pentru autovehicule, cu completările ulterioare, inclusiv cu modificările aduse prin prezenta ordonanță de urgență, se aplică și cererilor aflate în curs de soluționare la data intrării în vigoare a prezentei </w:t>
      </w:r>
      <w:r w:rsidR="00F82A1E" w:rsidRPr="00042EF2">
        <w:rPr>
          <w:rFonts w:ascii="Times New Roman" w:hAnsi="Times New Roman" w:cs="Times New Roman"/>
          <w:iCs/>
          <w:color w:val="000000" w:themeColor="text1"/>
          <w:sz w:val="24"/>
          <w:szCs w:val="24"/>
        </w:rPr>
        <w:t>O</w:t>
      </w:r>
      <w:r w:rsidRPr="00042EF2">
        <w:rPr>
          <w:rFonts w:ascii="Times New Roman" w:hAnsi="Times New Roman" w:cs="Times New Roman"/>
          <w:iCs/>
          <w:color w:val="000000" w:themeColor="text1"/>
          <w:sz w:val="24"/>
          <w:szCs w:val="24"/>
        </w:rPr>
        <w:t>rdonanțe de urgență a Guvernului.</w:t>
      </w:r>
    </w:p>
    <w:p w:rsidR="00267ABC" w:rsidRPr="00042EF2" w:rsidRDefault="00267ABC" w:rsidP="007D7935">
      <w:pPr>
        <w:shd w:val="clear" w:color="auto" w:fill="FFFFFF" w:themeFill="background1"/>
        <w:spacing w:after="0" w:line="360" w:lineRule="auto"/>
        <w:ind w:firstLine="720"/>
        <w:jc w:val="both"/>
        <w:rPr>
          <w:rFonts w:ascii="Times New Roman" w:hAnsi="Times New Roman" w:cs="Times New Roman"/>
          <w:iCs/>
          <w:color w:val="000000" w:themeColor="text1"/>
          <w:sz w:val="24"/>
          <w:szCs w:val="24"/>
        </w:rPr>
      </w:pPr>
    </w:p>
    <w:p w:rsidR="00267ABC" w:rsidRPr="00042EF2" w:rsidRDefault="00267ABC" w:rsidP="00600D6C">
      <w:pPr>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b/>
          <w:color w:val="000000" w:themeColor="text1"/>
          <w:sz w:val="24"/>
          <w:szCs w:val="24"/>
        </w:rPr>
        <w:t xml:space="preserve">Art. </w:t>
      </w:r>
      <w:r w:rsidR="00D74C6B" w:rsidRPr="00042EF2">
        <w:rPr>
          <w:rFonts w:ascii="Times New Roman" w:hAnsi="Times New Roman" w:cs="Times New Roman"/>
          <w:b/>
          <w:color w:val="000000" w:themeColor="text1"/>
          <w:sz w:val="24"/>
          <w:szCs w:val="24"/>
        </w:rPr>
        <w:t>I</w:t>
      </w:r>
      <w:r w:rsidR="00600D6C" w:rsidRPr="00042EF2">
        <w:rPr>
          <w:rFonts w:ascii="Times New Roman" w:hAnsi="Times New Roman" w:cs="Times New Roman"/>
          <w:b/>
          <w:color w:val="000000" w:themeColor="text1"/>
          <w:sz w:val="24"/>
          <w:szCs w:val="24"/>
        </w:rPr>
        <w:t>X</w:t>
      </w:r>
      <w:r w:rsidRPr="00042EF2">
        <w:rPr>
          <w:rFonts w:ascii="Times New Roman" w:hAnsi="Times New Roman" w:cs="Times New Roman"/>
          <w:b/>
          <w:color w:val="000000" w:themeColor="text1"/>
          <w:sz w:val="24"/>
          <w:szCs w:val="24"/>
        </w:rPr>
        <w:t xml:space="preserve"> - </w:t>
      </w:r>
      <w:r w:rsidR="00210960" w:rsidRPr="00042EF2">
        <w:rPr>
          <w:rFonts w:ascii="Times New Roman" w:hAnsi="Times New Roman" w:cs="Times New Roman"/>
          <w:color w:val="000000" w:themeColor="text1"/>
          <w:sz w:val="24"/>
          <w:szCs w:val="24"/>
        </w:rPr>
        <w:t xml:space="preserve">Ordonanța de urgență a Guvernului nr. 62/2011 privind stabilirea cadrului financiar general pentru utilizarea contribuției financiare elvețiene nerambursabile acordate României prin intermediul Programului de cooperare elvețiano-român vizând reducerea disparităților economice și sociale în cadrul Uniunii Europene extinse, precum și a contribuției naționale aferente acestei asistențe, </w:t>
      </w:r>
      <w:r w:rsidR="00210960" w:rsidRPr="00042EF2">
        <w:rPr>
          <w:rFonts w:ascii="Times New Roman" w:hAnsi="Times New Roman" w:cs="Times New Roman"/>
          <w:color w:val="000000" w:themeColor="text1"/>
          <w:sz w:val="24"/>
          <w:szCs w:val="24"/>
        </w:rPr>
        <w:lastRenderedPageBreak/>
        <w:t>aprobată prin Legea nr. 2/2012, cu modificările și completările ulterioare</w:t>
      </w:r>
      <w:r w:rsidR="00A223C8" w:rsidRPr="00042EF2">
        <w:rPr>
          <w:rFonts w:ascii="Times New Roman" w:hAnsi="Times New Roman" w:cs="Times New Roman"/>
          <w:iCs/>
          <w:color w:val="000000" w:themeColor="text1"/>
          <w:sz w:val="24"/>
          <w:szCs w:val="24"/>
        </w:rPr>
        <w:t>, se modifică ș</w:t>
      </w:r>
      <w:r w:rsidRPr="00042EF2">
        <w:rPr>
          <w:rFonts w:ascii="Times New Roman" w:hAnsi="Times New Roman" w:cs="Times New Roman"/>
          <w:iCs/>
          <w:color w:val="000000" w:themeColor="text1"/>
          <w:sz w:val="24"/>
          <w:szCs w:val="24"/>
        </w:rPr>
        <w:t>i completează</w:t>
      </w:r>
      <w:r w:rsidR="00A223C8"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după cum urmează:</w:t>
      </w:r>
    </w:p>
    <w:p w:rsidR="00210960" w:rsidRPr="00042EF2" w:rsidRDefault="00210960" w:rsidP="007D7935">
      <w:pPr>
        <w:shd w:val="clear" w:color="auto" w:fill="FFFFFF" w:themeFill="background1"/>
        <w:spacing w:after="0" w:line="360" w:lineRule="auto"/>
        <w:ind w:firstLine="720"/>
        <w:jc w:val="both"/>
        <w:rPr>
          <w:rFonts w:ascii="Times New Roman" w:hAnsi="Times New Roman" w:cs="Times New Roman"/>
          <w:iCs/>
          <w:color w:val="000000" w:themeColor="text1"/>
          <w:sz w:val="24"/>
          <w:szCs w:val="24"/>
        </w:rPr>
      </w:pPr>
    </w:p>
    <w:p w:rsidR="00210960" w:rsidRPr="00042EF2" w:rsidRDefault="00210960" w:rsidP="00D71790">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b/>
          <w:iCs/>
          <w:color w:val="000000" w:themeColor="text1"/>
          <w:sz w:val="24"/>
          <w:szCs w:val="24"/>
        </w:rPr>
        <w:t>1.</w:t>
      </w:r>
      <w:r w:rsidRPr="00042EF2">
        <w:rPr>
          <w:rFonts w:ascii="Times New Roman" w:hAnsi="Times New Roman" w:cs="Times New Roman"/>
          <w:iCs/>
          <w:color w:val="000000" w:themeColor="text1"/>
          <w:sz w:val="24"/>
          <w:szCs w:val="24"/>
        </w:rPr>
        <w:t xml:space="preserve"> </w:t>
      </w:r>
      <w:r w:rsidR="00D71790" w:rsidRPr="00042EF2">
        <w:rPr>
          <w:rFonts w:ascii="Times New Roman" w:hAnsi="Times New Roman" w:cs="Times New Roman"/>
          <w:iCs/>
          <w:color w:val="000000" w:themeColor="text1"/>
          <w:sz w:val="24"/>
          <w:szCs w:val="24"/>
        </w:rPr>
        <w:t xml:space="preserve">Alineatul (1) </w:t>
      </w:r>
      <w:r w:rsidRPr="00042EF2">
        <w:rPr>
          <w:rFonts w:ascii="Times New Roman" w:hAnsi="Times New Roman" w:cs="Times New Roman"/>
          <w:iCs/>
          <w:color w:val="000000" w:themeColor="text1"/>
          <w:sz w:val="24"/>
          <w:szCs w:val="24"/>
        </w:rPr>
        <w:t>a</w:t>
      </w:r>
      <w:r w:rsidR="00D71790" w:rsidRPr="00042EF2">
        <w:rPr>
          <w:rFonts w:ascii="Times New Roman" w:hAnsi="Times New Roman" w:cs="Times New Roman"/>
          <w:iCs/>
          <w:color w:val="000000" w:themeColor="text1"/>
          <w:sz w:val="24"/>
          <w:szCs w:val="24"/>
        </w:rPr>
        <w:t>l</w:t>
      </w:r>
      <w:r w:rsidRPr="00042EF2">
        <w:rPr>
          <w:rFonts w:ascii="Times New Roman" w:hAnsi="Times New Roman" w:cs="Times New Roman"/>
          <w:iCs/>
          <w:color w:val="000000" w:themeColor="text1"/>
          <w:sz w:val="24"/>
          <w:szCs w:val="24"/>
        </w:rPr>
        <w:t xml:space="preserve"> art</w:t>
      </w:r>
      <w:r w:rsidR="00D71790" w:rsidRPr="00042EF2">
        <w:rPr>
          <w:rFonts w:ascii="Times New Roman" w:hAnsi="Times New Roman" w:cs="Times New Roman"/>
          <w:iCs/>
          <w:color w:val="000000" w:themeColor="text1"/>
          <w:sz w:val="24"/>
          <w:szCs w:val="24"/>
        </w:rPr>
        <w:t>icolului</w:t>
      </w:r>
      <w:r w:rsidRPr="00042EF2">
        <w:rPr>
          <w:rFonts w:ascii="Times New Roman" w:hAnsi="Times New Roman" w:cs="Times New Roman"/>
          <w:iCs/>
          <w:color w:val="000000" w:themeColor="text1"/>
          <w:sz w:val="24"/>
          <w:szCs w:val="24"/>
        </w:rPr>
        <w:t xml:space="preserve"> 2, se modifică și va avea următorul  cuprins:</w:t>
      </w:r>
    </w:p>
    <w:p w:rsidR="00210960" w:rsidRPr="00042EF2" w:rsidRDefault="00210960" w:rsidP="00F82A1E">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“(1) Termenii: "Programul de cooperare elvețiano-român", denumit în continuare Program, "proiect", "fond tematic", "măsură-suport", "acord privind proiectul", "acord de implementare", "organism intermediar", “organism intermediar elvețian”, “activitate”, "Unitatea Națională de Coordonare", "autoritatea de audit", "SECO", "SDC", "facilitatea de pregătire a proiectului" și "fondul de asistență tehnică" au înțelesurile din Acordul-cadru dintre Guvernul României și Consiliul Federal Elvețian privind implementarea Programului de cooperare elvețiano-român vizând reducerea disparităților economice și sociale în cadrul Uniunii Europene extinse, semnat la Berna la 7 septembrie 2010, aprobat prin Hotărârea Guvernului nr. 1.065/2010, denumit în continuare Acord-cadru.”</w:t>
      </w:r>
    </w:p>
    <w:p w:rsidR="00210960" w:rsidRPr="00042EF2" w:rsidRDefault="00210960" w:rsidP="00D71790">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b/>
          <w:iCs/>
          <w:color w:val="000000" w:themeColor="text1"/>
          <w:sz w:val="24"/>
          <w:szCs w:val="24"/>
        </w:rPr>
        <w:t>2.</w:t>
      </w:r>
      <w:r w:rsidRPr="00042EF2">
        <w:rPr>
          <w:rFonts w:ascii="Times New Roman" w:hAnsi="Times New Roman" w:cs="Times New Roman"/>
          <w:iCs/>
          <w:color w:val="000000" w:themeColor="text1"/>
          <w:sz w:val="24"/>
          <w:szCs w:val="24"/>
        </w:rPr>
        <w:t xml:space="preserve"> La articolul 2 alineatul (2), literele a), e), f) </w:t>
      </w:r>
      <w:r w:rsidRPr="004C3F95">
        <w:rPr>
          <w:rFonts w:ascii="Times New Roman" w:hAnsi="Times New Roman" w:cs="Times New Roman"/>
          <w:iCs/>
          <w:color w:val="000000" w:themeColor="text1"/>
          <w:sz w:val="24"/>
          <w:szCs w:val="24"/>
        </w:rPr>
        <w:t>ș</w:t>
      </w:r>
      <w:r w:rsidRPr="00042EF2">
        <w:rPr>
          <w:rFonts w:ascii="Times New Roman" w:hAnsi="Times New Roman" w:cs="Times New Roman"/>
          <w:iCs/>
          <w:color w:val="000000" w:themeColor="text1"/>
          <w:sz w:val="24"/>
          <w:szCs w:val="24"/>
        </w:rPr>
        <w:t>i g) se modific</w:t>
      </w:r>
      <w:r w:rsidRPr="004C3F95">
        <w:rPr>
          <w:rFonts w:ascii="Times New Roman" w:hAnsi="Times New Roman" w:cs="Times New Roman"/>
          <w:iCs/>
          <w:color w:val="000000" w:themeColor="text1"/>
          <w:sz w:val="24"/>
          <w:szCs w:val="24"/>
        </w:rPr>
        <w:t xml:space="preserve">ă </w:t>
      </w:r>
      <w:r w:rsidRPr="00042EF2">
        <w:rPr>
          <w:rFonts w:ascii="Times New Roman" w:hAnsi="Times New Roman" w:cs="Times New Roman"/>
          <w:iCs/>
          <w:color w:val="000000" w:themeColor="text1"/>
          <w:sz w:val="24"/>
          <w:szCs w:val="24"/>
        </w:rPr>
        <w:t>și vor avea următorul cuprins:</w:t>
      </w:r>
    </w:p>
    <w:p w:rsidR="00210960" w:rsidRPr="00042EF2" w:rsidRDefault="00210960" w:rsidP="007D7935">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w:t>
      </w:r>
      <w:r w:rsidR="00D71790"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“a) beneficiar - persoană juridică de drept public sau de drept privat, înregistrată fiscal în România, care semnează acordul de implementare/acordul de activitate în calitate de beneficiar al finanţării externe nerambursabile şi îşi asumă pe deplin responsabilitatea legală privind gestionarea financiară a asistenţei externe nerambursabile primite în cadrul Programului, precum şi pentru implementarea unui proiect ori persoana juridică de drept public sau de drept privat beneficiară a asistenţei specifice furnizate în cadrul facilităţii de pregătire a proiectului ori persoana juridică de drept public beneficiară a asistenţei specifice furnizate în cadrul fondului pentru asistenţă tehnică;</w:t>
      </w:r>
    </w:p>
    <w:p w:rsidR="00210960" w:rsidRPr="00042EF2" w:rsidRDefault="00210960" w:rsidP="007D7935">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w:t>
      </w:r>
      <w:r w:rsidR="00CE623D"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e) cofinanţare - orice contribuţie a beneficiarului la finanţarea cheltuielilor eligibile aferentă proiectului/măsurii/proiectelor şi activităţilor SEAF/ proiectelor din cadrul fondurilor tematice;</w:t>
      </w:r>
    </w:p>
    <w:p w:rsidR="00210960" w:rsidRPr="00042EF2" w:rsidRDefault="00210960" w:rsidP="007D7935">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w:t>
      </w:r>
      <w:r w:rsidR="00CE623D"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f) contribuţie proprie - totalul fondurilor cheltuite de beneficiari pentru implementarea proiectelor/măsurilor proprii/proiectelor şi activităţilor SEAF/proiectelor din cadrul fondurilor tematice finanţate în cadrul Programului, reprezentând sumele aferente cofinanţării, precum şi sumele aferente altor cheltuieli decât cele eligibile;</w:t>
      </w:r>
    </w:p>
    <w:p w:rsidR="00210960" w:rsidRPr="00042EF2" w:rsidRDefault="00210960" w:rsidP="007D7935">
      <w:pPr>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w:t>
      </w:r>
      <w:r w:rsidR="00CE623D"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g) valoarea totală a proiectului/măsurii/proiectelor şi activităţilor SEAF/proiectelor din cadrul fondurilor tematice - totalul fondurilor aferente cheltuielilor necesare implementării proiectului/măsurii/proiectelor şi activităţilor SEAF/proiectelor din cadrul fondurilor tematice, la nivelul beneficiarului, format din contravaloarea contribuţiei din fondurile externe nerambursabile aferente Programului şi contribuţia proprie.”</w:t>
      </w:r>
    </w:p>
    <w:p w:rsidR="00210960" w:rsidRPr="00042EF2" w:rsidRDefault="00210960" w:rsidP="008B2C56">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b/>
          <w:iCs/>
          <w:color w:val="000000" w:themeColor="text1"/>
          <w:sz w:val="24"/>
          <w:szCs w:val="24"/>
        </w:rPr>
        <w:t>3.</w:t>
      </w:r>
      <w:r w:rsidRPr="00042EF2">
        <w:rPr>
          <w:rFonts w:ascii="Times New Roman" w:hAnsi="Times New Roman" w:cs="Times New Roman"/>
          <w:iCs/>
          <w:color w:val="000000" w:themeColor="text1"/>
          <w:sz w:val="24"/>
          <w:szCs w:val="24"/>
        </w:rPr>
        <w:t xml:space="preserve"> La articolul 2 alin</w:t>
      </w:r>
      <w:r w:rsidR="008B2C56" w:rsidRPr="00042EF2">
        <w:rPr>
          <w:rFonts w:ascii="Times New Roman" w:hAnsi="Times New Roman" w:cs="Times New Roman"/>
          <w:iCs/>
          <w:color w:val="000000" w:themeColor="text1"/>
          <w:sz w:val="24"/>
          <w:szCs w:val="24"/>
        </w:rPr>
        <w:t xml:space="preserve">eatul </w:t>
      </w:r>
      <w:r w:rsidRPr="00042EF2">
        <w:rPr>
          <w:rFonts w:ascii="Times New Roman" w:hAnsi="Times New Roman" w:cs="Times New Roman"/>
          <w:iCs/>
          <w:color w:val="000000" w:themeColor="text1"/>
          <w:sz w:val="24"/>
          <w:szCs w:val="24"/>
        </w:rPr>
        <w:t xml:space="preserve">(2), după litera p) se adaugă </w:t>
      </w:r>
      <w:r w:rsidR="00360DEF" w:rsidRPr="00042EF2">
        <w:rPr>
          <w:rFonts w:ascii="Times New Roman" w:hAnsi="Times New Roman" w:cs="Times New Roman"/>
          <w:iCs/>
          <w:color w:val="000000" w:themeColor="text1"/>
          <w:sz w:val="24"/>
          <w:szCs w:val="24"/>
        </w:rPr>
        <w:t xml:space="preserve">o nouă </w:t>
      </w:r>
      <w:r w:rsidRPr="00042EF2">
        <w:rPr>
          <w:rFonts w:ascii="Times New Roman" w:hAnsi="Times New Roman" w:cs="Times New Roman"/>
          <w:iCs/>
          <w:color w:val="000000" w:themeColor="text1"/>
          <w:sz w:val="24"/>
          <w:szCs w:val="24"/>
        </w:rPr>
        <w:t>liter</w:t>
      </w:r>
      <w:r w:rsidR="008B2C56" w:rsidRPr="00042EF2">
        <w:rPr>
          <w:rFonts w:ascii="Times New Roman" w:hAnsi="Times New Roman" w:cs="Times New Roman"/>
          <w:iCs/>
          <w:color w:val="000000" w:themeColor="text1"/>
          <w:sz w:val="24"/>
          <w:szCs w:val="24"/>
        </w:rPr>
        <w:t>ă, lit.</w:t>
      </w:r>
      <w:r w:rsidRPr="00042EF2">
        <w:rPr>
          <w:rFonts w:ascii="Times New Roman" w:hAnsi="Times New Roman" w:cs="Times New Roman"/>
          <w:iCs/>
          <w:color w:val="000000" w:themeColor="text1"/>
          <w:sz w:val="24"/>
          <w:szCs w:val="24"/>
        </w:rPr>
        <w:t xml:space="preserve"> q)</w:t>
      </w:r>
      <w:r w:rsidR="008B2C56"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cu următorul cuprins:</w:t>
      </w:r>
    </w:p>
    <w:p w:rsidR="00210960" w:rsidRPr="00042EF2" w:rsidRDefault="00210960" w:rsidP="009E3DC2">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“q) acord privind activitatea – reprezintă acordul încheiat de către organismul intermediar elvețian cu beneficiarul.”</w:t>
      </w:r>
    </w:p>
    <w:p w:rsidR="00210960" w:rsidRPr="00042EF2" w:rsidRDefault="00210960" w:rsidP="009E3DC2">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b/>
          <w:iCs/>
          <w:color w:val="000000" w:themeColor="text1"/>
          <w:sz w:val="24"/>
          <w:szCs w:val="24"/>
        </w:rPr>
        <w:lastRenderedPageBreak/>
        <w:t>4.</w:t>
      </w:r>
      <w:r w:rsidRPr="00042EF2">
        <w:rPr>
          <w:rFonts w:ascii="Times New Roman" w:hAnsi="Times New Roman" w:cs="Times New Roman"/>
          <w:iCs/>
          <w:color w:val="000000" w:themeColor="text1"/>
          <w:sz w:val="24"/>
          <w:szCs w:val="24"/>
        </w:rPr>
        <w:t xml:space="preserve"> După capitolul V se introduce un nou capitol, capitolul V</w:t>
      </w:r>
      <w:r w:rsidRPr="00042EF2">
        <w:rPr>
          <w:rFonts w:ascii="Times New Roman" w:hAnsi="Times New Roman" w:cs="Times New Roman"/>
          <w:iCs/>
          <w:color w:val="000000" w:themeColor="text1"/>
          <w:sz w:val="24"/>
          <w:szCs w:val="24"/>
          <w:vertAlign w:val="superscript"/>
        </w:rPr>
        <w:t>1</w:t>
      </w:r>
      <w:r w:rsidRPr="00042EF2">
        <w:rPr>
          <w:rFonts w:ascii="Times New Roman" w:hAnsi="Times New Roman" w:cs="Times New Roman"/>
          <w:iCs/>
          <w:color w:val="000000" w:themeColor="text1"/>
          <w:sz w:val="24"/>
          <w:szCs w:val="24"/>
        </w:rPr>
        <w:t xml:space="preserve"> - Fonduri aferente Programului în cadrul abordării bazate pe fonduri tematice, alcătuit din articolele 15</w:t>
      </w:r>
      <w:r w:rsidRPr="00042EF2">
        <w:rPr>
          <w:rFonts w:ascii="Times New Roman" w:hAnsi="Times New Roman" w:cs="Times New Roman"/>
          <w:iCs/>
          <w:color w:val="000000" w:themeColor="text1"/>
          <w:sz w:val="24"/>
          <w:szCs w:val="24"/>
          <w:vertAlign w:val="superscript"/>
        </w:rPr>
        <w:t>1</w:t>
      </w:r>
      <w:r w:rsidRPr="00042EF2">
        <w:rPr>
          <w:rFonts w:ascii="Times New Roman" w:hAnsi="Times New Roman" w:cs="Times New Roman"/>
          <w:iCs/>
          <w:color w:val="000000" w:themeColor="text1"/>
          <w:sz w:val="24"/>
          <w:szCs w:val="24"/>
        </w:rPr>
        <w:t>-15</w:t>
      </w:r>
      <w:r w:rsidRPr="00042EF2">
        <w:rPr>
          <w:rFonts w:ascii="Times New Roman" w:hAnsi="Times New Roman" w:cs="Times New Roman"/>
          <w:iCs/>
          <w:color w:val="000000" w:themeColor="text1"/>
          <w:sz w:val="24"/>
          <w:szCs w:val="24"/>
          <w:vertAlign w:val="superscript"/>
        </w:rPr>
        <w:t>7</w:t>
      </w:r>
      <w:r w:rsidRPr="00042EF2">
        <w:rPr>
          <w:rFonts w:ascii="Times New Roman" w:hAnsi="Times New Roman" w:cs="Times New Roman"/>
          <w:iCs/>
          <w:color w:val="000000" w:themeColor="text1"/>
          <w:sz w:val="24"/>
          <w:szCs w:val="24"/>
        </w:rPr>
        <w:t>, cu următorul cuprins:</w:t>
      </w:r>
    </w:p>
    <w:p w:rsidR="00210960" w:rsidRPr="00042EF2" w:rsidRDefault="00210960" w:rsidP="007D7935">
      <w:pPr>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“CAPITOLUL V</w:t>
      </w:r>
      <w:r w:rsidRPr="00042EF2">
        <w:rPr>
          <w:rFonts w:ascii="Times New Roman" w:hAnsi="Times New Roman" w:cs="Times New Roman"/>
          <w:iCs/>
          <w:color w:val="000000" w:themeColor="text1"/>
          <w:sz w:val="24"/>
          <w:szCs w:val="24"/>
          <w:vertAlign w:val="superscript"/>
        </w:rPr>
        <w:t>1</w:t>
      </w:r>
    </w:p>
    <w:p w:rsidR="00210960" w:rsidRPr="00042EF2" w:rsidRDefault="00210960" w:rsidP="007D7935">
      <w:pPr>
        <w:spacing w:after="0" w:line="360" w:lineRule="auto"/>
        <w:jc w:val="both"/>
        <w:rPr>
          <w:rFonts w:ascii="Times New Roman" w:hAnsi="Times New Roman" w:cs="Times New Roman"/>
          <w:b/>
          <w:iCs/>
          <w:color w:val="000000" w:themeColor="text1"/>
          <w:sz w:val="24"/>
          <w:szCs w:val="24"/>
        </w:rPr>
      </w:pPr>
      <w:r w:rsidRPr="00042EF2">
        <w:rPr>
          <w:rFonts w:ascii="Times New Roman" w:hAnsi="Times New Roman" w:cs="Times New Roman"/>
          <w:b/>
          <w:iCs/>
          <w:color w:val="000000" w:themeColor="text1"/>
          <w:sz w:val="24"/>
          <w:szCs w:val="24"/>
        </w:rPr>
        <w:t>Fonduri aferente Programului în cadrul abordării bazate pe fonduri tematice</w:t>
      </w:r>
    </w:p>
    <w:p w:rsidR="00210960" w:rsidRPr="00042EF2" w:rsidRDefault="00210960" w:rsidP="009E3DC2">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Art. 15</w:t>
      </w:r>
      <w:r w:rsidRPr="00042EF2">
        <w:rPr>
          <w:rFonts w:ascii="Times New Roman" w:hAnsi="Times New Roman" w:cs="Times New Roman"/>
          <w:iCs/>
          <w:color w:val="000000" w:themeColor="text1"/>
          <w:sz w:val="24"/>
          <w:szCs w:val="24"/>
          <w:vertAlign w:val="superscript"/>
        </w:rPr>
        <w:t>1</w:t>
      </w:r>
      <w:r w:rsidRPr="00042EF2">
        <w:rPr>
          <w:rFonts w:ascii="Times New Roman" w:hAnsi="Times New Roman" w:cs="Times New Roman"/>
          <w:iCs/>
          <w:color w:val="000000" w:themeColor="text1"/>
          <w:sz w:val="24"/>
          <w:szCs w:val="24"/>
        </w:rPr>
        <w:t xml:space="preserve"> </w:t>
      </w:r>
      <w:r w:rsidR="009E3DC2"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Prevederile prezentului capitol vizează proiectele implementate în cadrul tipului de asistență financiară nerambursabilă prevăzut la art. 3 alin. (2) lit. b).</w:t>
      </w:r>
    </w:p>
    <w:p w:rsidR="00210960" w:rsidRPr="00042EF2" w:rsidRDefault="00210960" w:rsidP="009E3DC2">
      <w:pPr>
        <w:autoSpaceDE w:val="0"/>
        <w:autoSpaceDN w:val="0"/>
        <w:adjustRightInd w:val="0"/>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Art. 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w:t>
      </w:r>
      <w:r w:rsidR="00360DEF"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(1) Sumele necesare finanțării valorii totale a proiectelor în cazul în care acestea nu beneficiază de avansuri, în conformitate cu prevederile acordurilor de activitate, pentru proiectele finanțate în cadrul tipului de asistență financiară nerambursabilă prevăzut la art. 3 alin</w:t>
      </w:r>
      <w:r w:rsidR="009E3DC2"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(2) lit. b) sunt cuprinse, după caz, în:</w:t>
      </w:r>
    </w:p>
    <w:p w:rsidR="00210960" w:rsidRPr="00042EF2" w:rsidRDefault="00210960" w:rsidP="007D7935">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w:t>
      </w:r>
      <w:r w:rsidR="009E3DC2"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a) bugetele beneficiarilor de proiecte/care sunt finanțați integral din bugetul de stat, bugetul asigurărilor sociale de stat sau bugetele fondurilor speciale;</w:t>
      </w:r>
    </w:p>
    <w:p w:rsidR="00210960" w:rsidRPr="00042EF2" w:rsidRDefault="00210960" w:rsidP="007D7935">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w:t>
      </w:r>
      <w:r w:rsidR="009E3DC2"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b) bugetele beneficiarilor de proiecte care sunt instituții publice finanțate integral din venituri proprii și/sau finanțate parțial de la bugetul de stat, bugetul asigurărilor sociale de stat ori bugetele fondurilor speciale;</w:t>
      </w:r>
    </w:p>
    <w:p w:rsidR="00210960" w:rsidRPr="00042EF2" w:rsidRDefault="00210960" w:rsidP="007D7935">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w:t>
      </w:r>
      <w:r w:rsidR="009E3DC2"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c) bugetele locale ale unităților/subdiviziunilor administrativ-teritoriale beneficiare de proiecte, atât pentru proiectele proprii cât și pentru proiectele ai căror beneficiari sunt entități finanțate integral din bugetele acestora;</w:t>
      </w:r>
    </w:p>
    <w:p w:rsidR="00210960" w:rsidRPr="00042EF2" w:rsidRDefault="00210960" w:rsidP="007D7935">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w:t>
      </w:r>
      <w:r w:rsidR="009E3DC2"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d) bugetele beneficiarilor de proiecte care sunt entități publice locale finanțate integral din venituri proprii și/sau finanțate parțial de la bugetele locale;</w:t>
      </w:r>
    </w:p>
    <w:p w:rsidR="00210960" w:rsidRPr="00042EF2" w:rsidRDefault="00210960" w:rsidP="007D7935">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 xml:space="preserve">    </w:t>
      </w:r>
      <w:r w:rsidR="009E3DC2"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e) bugetele beneficiarilor de proiecte, alţii decât cei prevăzuţi la lit. a) - d).</w:t>
      </w:r>
    </w:p>
    <w:p w:rsidR="00210960" w:rsidRPr="00042EF2" w:rsidRDefault="00210960" w:rsidP="009E3DC2">
      <w:pPr>
        <w:autoSpaceDE w:val="0"/>
        <w:autoSpaceDN w:val="0"/>
        <w:adjustRightInd w:val="0"/>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(2) Prevederile alin.</w:t>
      </w:r>
      <w:r w:rsidR="00987B69"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 xml:space="preserve">(1) se aplică şi sumelor necesare asigurării contribuţiei proprii, respectiv sumelor necesare continuării proiectelor până la efectuarea rambursărilor de către Organismul Intemediar Elveţian în cazul proiectelor care funcţionează pe principiul rambursării parţiale a cheltuielilor către beneficiari. </w:t>
      </w:r>
    </w:p>
    <w:p w:rsidR="00210960" w:rsidRPr="00042EF2" w:rsidRDefault="00210960" w:rsidP="009E3DC2">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Art. 15</w:t>
      </w:r>
      <w:r w:rsidRPr="00042EF2">
        <w:rPr>
          <w:rFonts w:ascii="Times New Roman" w:hAnsi="Times New Roman" w:cs="Times New Roman"/>
          <w:iCs/>
          <w:color w:val="000000" w:themeColor="text1"/>
          <w:sz w:val="24"/>
          <w:szCs w:val="24"/>
          <w:vertAlign w:val="superscript"/>
        </w:rPr>
        <w:t xml:space="preserve">3  </w:t>
      </w:r>
      <w:r w:rsidR="009F19F3"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Beneficiarii menționați la art. 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alin</w:t>
      </w:r>
      <w:r w:rsidR="009F19F3"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(1) lit</w:t>
      </w:r>
      <w:r w:rsidR="009F19F3"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a) </w:t>
      </w:r>
      <w:r w:rsidR="009F19F3"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d), instituții publice, indiferent de tipul de finanțare și de subordonare, pot deschide conturi bancare, în CHF și în lei, la bănci comerciale și conturi în sistemul Trezoreriei Statului, potrivit prevederilor legale în vigoare, pentru derularea operaţiunilor financiare aferente proiectelor finanţate în cadrul Programului.</w:t>
      </w:r>
    </w:p>
    <w:p w:rsidR="00210960" w:rsidRPr="00042EF2" w:rsidRDefault="00210960" w:rsidP="009F19F3">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Art. 15</w:t>
      </w:r>
      <w:r w:rsidRPr="00042EF2">
        <w:rPr>
          <w:rFonts w:ascii="Times New Roman" w:hAnsi="Times New Roman" w:cs="Times New Roman"/>
          <w:iCs/>
          <w:color w:val="000000" w:themeColor="text1"/>
          <w:sz w:val="24"/>
          <w:szCs w:val="24"/>
          <w:vertAlign w:val="superscript"/>
        </w:rPr>
        <w:t>4</w:t>
      </w:r>
      <w:r w:rsidRPr="00042EF2">
        <w:rPr>
          <w:rFonts w:ascii="Times New Roman" w:hAnsi="Times New Roman" w:cs="Times New Roman"/>
          <w:iCs/>
          <w:color w:val="000000" w:themeColor="text1"/>
          <w:sz w:val="24"/>
          <w:szCs w:val="24"/>
        </w:rPr>
        <w:t xml:space="preserve"> </w:t>
      </w:r>
      <w:r w:rsidR="00372EC0"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(1) După certificarea cheltuielilor eligibile de către Organismele Intermediare Elvețiene, conform prevederilor legale aplicabile Programului pentru componenta fonduri tematice și ale acordurilor de activitate încheiate între beneficiari și Organismele Intermediare Elvețiene, sumele aferente cuvenite a fi rambursate beneficiarilor de proiecte prevăzuți la art. 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conform acordurilor de </w:t>
      </w:r>
      <w:r w:rsidRPr="00042EF2">
        <w:rPr>
          <w:rFonts w:ascii="Times New Roman" w:hAnsi="Times New Roman" w:cs="Times New Roman"/>
          <w:iCs/>
          <w:color w:val="000000" w:themeColor="text1"/>
          <w:sz w:val="24"/>
          <w:szCs w:val="24"/>
        </w:rPr>
        <w:lastRenderedPageBreak/>
        <w:t>activitate, se virează de către Organismele Intermediare Elvețiene, în CHF, în conturile bancare deschise de către beneficiari la bănci comerciale.</w:t>
      </w:r>
    </w:p>
    <w:p w:rsidR="00210960" w:rsidRPr="00042EF2" w:rsidRDefault="00210960" w:rsidP="004138EA">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(2) Beneficiarii menționați la art. 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alin</w:t>
      </w:r>
      <w:r w:rsidR="004138EA"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(1) lit</w:t>
      </w:r>
      <w:r w:rsidR="004138EA"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a) </w:t>
      </w:r>
      <w:r w:rsidR="004138EA"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d) au obligația de a converti din CHF în lei sumele rambursate de către Organismele Intermediare Elvețiene și de a efectua transferul acestora în lei, în conturile de venituri ale bugetelor din care a fost asigurată iniţial finanțarea proiectelor respective</w:t>
      </w:r>
      <w:r w:rsidR="000C2899" w:rsidRPr="00042EF2">
        <w:rPr>
          <w:rFonts w:ascii="Times New Roman" w:hAnsi="Times New Roman" w:cs="Times New Roman"/>
          <w:iCs/>
          <w:color w:val="000000" w:themeColor="text1"/>
          <w:sz w:val="24"/>
          <w:szCs w:val="24"/>
        </w:rPr>
        <w:t>, în termen de 10 zile lucrătoare de la primirea acestora.</w:t>
      </w:r>
    </w:p>
    <w:p w:rsidR="00210960" w:rsidRPr="00042EF2" w:rsidRDefault="00210960" w:rsidP="004138EA">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(3) Conform prevederilor legale aplicabile Programului pentru componenta fonduri tematice și ale acordurilor de activitate încheiate între beneficiari și Organismele Intermediare Elvețiene, Organismele Intermediare Elvețiene pot acorda avansuri beneficiarilor.</w:t>
      </w:r>
    </w:p>
    <w:p w:rsidR="00210960" w:rsidRPr="00042EF2" w:rsidRDefault="00210960" w:rsidP="004138EA">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(4) În situația avansurilor, sumele acordate beneficiarilor de proiecte prevăzuți la art. 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se virează de către Organismele Intermediare Elvețiene în CHF, conform acordurilor de activitate, în conturile bancare deschise de către beneficiari la bănci comerciale, sub formă de avans inițial, plăți intermediare, respectiv plată finală.</w:t>
      </w:r>
    </w:p>
    <w:p w:rsidR="00210960" w:rsidRPr="00042EF2" w:rsidRDefault="00210960" w:rsidP="004138EA">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(5) Beneficiarii menționați la art. 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alin</w:t>
      </w:r>
      <w:r w:rsidR="004138EA"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(1) lit</w:t>
      </w:r>
      <w:r w:rsidR="004138EA"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a) </w:t>
      </w:r>
      <w:r w:rsidR="004138EA"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d) efectuează conversia sumelor primite ca avans din CHF în lei și le transferă în conturile deschise în sistemul Trezoreriei Statului, potrivit prevederilor legale în vigoare, pentru derularea operaţiunilor financiare aferente proiectelor finanţate în cadrul Programului.</w:t>
      </w:r>
    </w:p>
    <w:p w:rsidR="00210960" w:rsidRPr="00042EF2" w:rsidRDefault="00210960" w:rsidP="004138EA">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(6) Beneficiarii menționați la art. 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alin</w:t>
      </w:r>
      <w:r w:rsidR="004138EA"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(1) lit</w:t>
      </w:r>
      <w:r w:rsidR="004138EA"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a) </w:t>
      </w:r>
      <w:r w:rsidR="004138EA"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d) efectuează plata cheltuielilor atât din sumele primite în avans, cât și din contribuția proprie, conform acordurilor de activitate.</w:t>
      </w:r>
    </w:p>
    <w:p w:rsidR="00210960" w:rsidRPr="00042EF2" w:rsidRDefault="00210960" w:rsidP="004138EA">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(7) În situația avansurilor, în cazul în care la plata finală Organismele Intermediare Elvețiene efectuează rambursarea cheltuielilor către beneficiari, beneficiarii menționați la art. 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alin</w:t>
      </w:r>
      <w:r w:rsidR="004138EA"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(1) lit</w:t>
      </w:r>
      <w:r w:rsidR="004138EA"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a) </w:t>
      </w:r>
      <w:r w:rsidR="004138EA"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d) au obligația de a efectua conversia din CHF în lei a sumelor primite și de a le transfera în conturile de venituri ale bugetelor din care a fost asigurată iniţial finanțarea proiectelor respective.</w:t>
      </w:r>
    </w:p>
    <w:p w:rsidR="00210960" w:rsidRPr="00042EF2" w:rsidRDefault="00210960" w:rsidP="009C7268">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Art. 15</w:t>
      </w:r>
      <w:r w:rsidRPr="00042EF2">
        <w:rPr>
          <w:rFonts w:ascii="Times New Roman" w:hAnsi="Times New Roman" w:cs="Times New Roman"/>
          <w:iCs/>
          <w:color w:val="000000" w:themeColor="text1"/>
          <w:sz w:val="24"/>
          <w:szCs w:val="24"/>
          <w:vertAlign w:val="superscript"/>
        </w:rPr>
        <w:t>5</w:t>
      </w:r>
      <w:r w:rsidRPr="00042EF2">
        <w:rPr>
          <w:rFonts w:ascii="Times New Roman" w:hAnsi="Times New Roman" w:cs="Times New Roman"/>
          <w:iCs/>
          <w:color w:val="000000" w:themeColor="text1"/>
          <w:sz w:val="24"/>
          <w:szCs w:val="24"/>
        </w:rPr>
        <w:t xml:space="preserve"> </w:t>
      </w:r>
      <w:r w:rsidR="009C7268"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 xml:space="preserve">(1) Propunerile de credite de angajament și de credite bugetare pentru asigurarea sumelor necesare implementării corespunzătoare a proiectelor pentru beneficiarii prevăzuți la </w:t>
      </w:r>
      <w:r w:rsidR="009C7268" w:rsidRPr="00042EF2">
        <w:rPr>
          <w:rFonts w:ascii="Times New Roman" w:hAnsi="Times New Roman" w:cs="Times New Roman"/>
          <w:iCs/>
          <w:color w:val="000000" w:themeColor="text1"/>
          <w:sz w:val="24"/>
          <w:szCs w:val="24"/>
        </w:rPr>
        <w:t xml:space="preserve">art. </w:t>
      </w:r>
      <w:r w:rsidRPr="00042EF2">
        <w:rPr>
          <w:rFonts w:ascii="Times New Roman" w:hAnsi="Times New Roman" w:cs="Times New Roman"/>
          <w:iCs/>
          <w:color w:val="000000" w:themeColor="text1"/>
          <w:sz w:val="24"/>
          <w:szCs w:val="24"/>
        </w:rPr>
        <w:t>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alin</w:t>
      </w:r>
      <w:r w:rsidR="009C7268"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(1) lit. a) </w:t>
      </w:r>
      <w:r w:rsidR="009C7268"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d) se stabilesc de către aceștia pe baza fișelor de fundamentare ale proiectelor propuse la finanțare/finanțate în cadrul Programului.</w:t>
      </w:r>
    </w:p>
    <w:p w:rsidR="00210960" w:rsidRPr="00042EF2" w:rsidRDefault="00210960" w:rsidP="009C7268">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(2) Propunerile de credite de angajament și propunerile de credite bugetare prevăzute la alin. (1) se includ la titlul referitor la proiecte cu finanțare din fonduri externe nerambursabile postaderare.</w:t>
      </w:r>
    </w:p>
    <w:p w:rsidR="00210960" w:rsidRPr="00042EF2" w:rsidRDefault="00210960" w:rsidP="009C7268">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(3) Fondurile cuprinse în bugetele ordonatorilor de credite, potrivit prevederilor alin. (2), sunt exclusiv destinate proiectelor finanțate în cadrul Programului, în cadrul tipului de asistență financiară nerambursabilă prevăzut la art. 3 alin</w:t>
      </w:r>
      <w:r w:rsidR="009C7268"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(2) lit. b), și nu pot fi utilizate pentru finanțarea unor cheltuieli de altă natură prin redistribuire cu ocazia rectificărilor bugetare și/sau prin virări de credite ori prin cedarea la Fondul de rezervă bugetară la dispoziția Guvernului, prevăzut în bugetul de stat.</w:t>
      </w:r>
    </w:p>
    <w:p w:rsidR="00210960" w:rsidRPr="00042EF2" w:rsidRDefault="00210960" w:rsidP="005D188E">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lastRenderedPageBreak/>
        <w:t>(4) Din fondurile prevăzute la alin. (2) se pot efectua cheltuieli curente și de capital pentru derularea corespunzătoare a proiectelor finanțate în cadrul Programului, în cadrul tipului de asistență financiară nerambursabilă prevăzut la art. 3 alin</w:t>
      </w:r>
      <w:r w:rsidR="005D188E"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(2) lit. b).</w:t>
      </w:r>
    </w:p>
    <w:p w:rsidR="00210960" w:rsidRPr="00042EF2" w:rsidRDefault="00210960" w:rsidP="005D188E">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Art. 15</w:t>
      </w:r>
      <w:r w:rsidRPr="00042EF2">
        <w:rPr>
          <w:rFonts w:ascii="Times New Roman" w:hAnsi="Times New Roman" w:cs="Times New Roman"/>
          <w:iCs/>
          <w:color w:val="000000" w:themeColor="text1"/>
          <w:sz w:val="24"/>
          <w:szCs w:val="24"/>
          <w:vertAlign w:val="superscript"/>
        </w:rPr>
        <w:t>6</w:t>
      </w:r>
      <w:r w:rsidRPr="00042EF2">
        <w:rPr>
          <w:rFonts w:ascii="Times New Roman" w:hAnsi="Times New Roman" w:cs="Times New Roman"/>
          <w:iCs/>
          <w:color w:val="000000" w:themeColor="text1"/>
          <w:sz w:val="24"/>
          <w:szCs w:val="24"/>
        </w:rPr>
        <w:t xml:space="preserve"> </w:t>
      </w:r>
      <w:r w:rsidR="005D188E"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(1) Se autorizează ordonatorii de credite prevăzuți la art. 15</w:t>
      </w:r>
      <w:r w:rsidRPr="00042EF2">
        <w:rPr>
          <w:rFonts w:ascii="Times New Roman" w:hAnsi="Times New Roman" w:cs="Times New Roman"/>
          <w:iCs/>
          <w:color w:val="000000" w:themeColor="text1"/>
          <w:sz w:val="24"/>
          <w:szCs w:val="24"/>
          <w:vertAlign w:val="superscript"/>
        </w:rPr>
        <w:t>2</w:t>
      </w:r>
      <w:r w:rsidRPr="00042EF2">
        <w:rPr>
          <w:rFonts w:ascii="Times New Roman" w:hAnsi="Times New Roman" w:cs="Times New Roman"/>
          <w:iCs/>
          <w:color w:val="000000" w:themeColor="text1"/>
          <w:sz w:val="24"/>
          <w:szCs w:val="24"/>
        </w:rPr>
        <w:t xml:space="preserve"> alin. (1) lit. a) să efectueze, pe parcursul exercițiului bugetar, redistribuiri de fonduri între proiectele finanțate/propuse la finanțare în cadrul titlului din clasificația bugetară referitor la proiecte cu finanțare din fonduri externe nerambursabile postaderare, precum și virări de credite de la alte titluri ori capitole de cheltuieli, astfel încât să se asigure finanţarea corespunzătoare a proiectelor implementate în cadrul Programului, cu modificarea corespunzătoare, în cazul în care este necesar, a valorii totale a proiectului, sau să asigure finanțarea unor proiecte noi. Aceste modificări vor fi comunicate lunar Ministerului Finanțelor Publice.</w:t>
      </w:r>
    </w:p>
    <w:p w:rsidR="00210960" w:rsidRPr="00042EF2" w:rsidRDefault="00210960" w:rsidP="005D188E">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(2) Prin derogare de la prevederile alin</w:t>
      </w:r>
      <w:r w:rsidR="005D188E"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(8), (9), (10) și (16) ale art. 47 din Legea nr. 500/2002 privind finanțele publice, cu modificările și completările ulterioare, se autorizează ordonatorii principali de credite ca pentru asigurarea valorii totale a proiectului sau</w:t>
      </w:r>
      <w:r w:rsidR="0050430C"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după caz</w:t>
      </w:r>
      <w:r w:rsidR="0050430C"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a contribuției proprii pentru derularea unor proiecte noi sau continuarea proiectelor din cadrul Programului de cooperare elvețiano-român vizând reducerea disparităților economice și sociale în cadrul Uniunii Europene extinse, să introducă titlul prevăzut la art. 15</w:t>
      </w:r>
      <w:r w:rsidRPr="00042EF2">
        <w:rPr>
          <w:rFonts w:ascii="Times New Roman" w:hAnsi="Times New Roman" w:cs="Times New Roman"/>
          <w:iCs/>
          <w:color w:val="000000" w:themeColor="text1"/>
          <w:sz w:val="24"/>
          <w:szCs w:val="24"/>
          <w:vertAlign w:val="superscript"/>
        </w:rPr>
        <w:t>5</w:t>
      </w:r>
      <w:r w:rsidRPr="00042EF2">
        <w:rPr>
          <w:rFonts w:ascii="Times New Roman" w:hAnsi="Times New Roman" w:cs="Times New Roman"/>
          <w:iCs/>
          <w:color w:val="000000" w:themeColor="text1"/>
          <w:sz w:val="24"/>
          <w:szCs w:val="24"/>
        </w:rPr>
        <w:t xml:space="preserve"> alin. (2), asigurând fonduri prin virări de credite bugetare și de angajament cu încadrare în nivelul total al fondurilor aprobate.</w:t>
      </w:r>
    </w:p>
    <w:p w:rsidR="00210960" w:rsidRPr="00042EF2" w:rsidRDefault="00210960" w:rsidP="005D188E">
      <w:pPr>
        <w:spacing w:after="0" w:line="360" w:lineRule="auto"/>
        <w:ind w:firstLine="720"/>
        <w:jc w:val="both"/>
        <w:rPr>
          <w:rFonts w:ascii="Times New Roman" w:hAnsi="Times New Roman" w:cs="Times New Roman"/>
          <w:iCs/>
          <w:color w:val="000000" w:themeColor="text1"/>
          <w:sz w:val="24"/>
          <w:szCs w:val="24"/>
        </w:rPr>
      </w:pPr>
      <w:r w:rsidRPr="00042EF2">
        <w:rPr>
          <w:rFonts w:ascii="Times New Roman" w:hAnsi="Times New Roman" w:cs="Times New Roman"/>
          <w:iCs/>
          <w:color w:val="000000" w:themeColor="text1"/>
          <w:sz w:val="24"/>
          <w:szCs w:val="24"/>
        </w:rPr>
        <w:t>Art. 15</w:t>
      </w:r>
      <w:r w:rsidRPr="00042EF2">
        <w:rPr>
          <w:rFonts w:ascii="Times New Roman" w:hAnsi="Times New Roman" w:cs="Times New Roman"/>
          <w:iCs/>
          <w:color w:val="000000" w:themeColor="text1"/>
          <w:sz w:val="24"/>
          <w:szCs w:val="24"/>
          <w:vertAlign w:val="superscript"/>
        </w:rPr>
        <w:t>7</w:t>
      </w:r>
      <w:r w:rsidRPr="00042EF2">
        <w:rPr>
          <w:rFonts w:ascii="Times New Roman" w:hAnsi="Times New Roman" w:cs="Times New Roman"/>
          <w:iCs/>
          <w:color w:val="000000" w:themeColor="text1"/>
          <w:sz w:val="24"/>
          <w:szCs w:val="24"/>
        </w:rPr>
        <w:t xml:space="preserve"> </w:t>
      </w:r>
      <w:r w:rsidR="005D188E" w:rsidRPr="00042EF2">
        <w:rPr>
          <w:rFonts w:ascii="Times New Roman" w:hAnsi="Times New Roman" w:cs="Times New Roman"/>
          <w:iCs/>
          <w:color w:val="000000" w:themeColor="text1"/>
          <w:sz w:val="24"/>
          <w:szCs w:val="24"/>
        </w:rPr>
        <w:t xml:space="preserve">- </w:t>
      </w:r>
      <w:r w:rsidRPr="00042EF2">
        <w:rPr>
          <w:rFonts w:ascii="Times New Roman" w:hAnsi="Times New Roman" w:cs="Times New Roman"/>
          <w:iCs/>
          <w:color w:val="000000" w:themeColor="text1"/>
          <w:sz w:val="24"/>
          <w:szCs w:val="24"/>
        </w:rPr>
        <w:t>(1) Proiectele implementate în cadrul Programului, în cadrul tipului de asistență financiară nerambursabilă prevăzut la art. 3 alin</w:t>
      </w:r>
      <w:r w:rsidR="009F0556"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(2) lit. b), sunt considerate acțiuni multianuale.</w:t>
      </w:r>
    </w:p>
    <w:p w:rsidR="00210960" w:rsidRPr="00042EF2" w:rsidRDefault="00210960" w:rsidP="007D7935">
      <w:pPr>
        <w:spacing w:after="0" w:line="360" w:lineRule="auto"/>
        <w:jc w:val="both"/>
        <w:rPr>
          <w:rFonts w:ascii="Times New Roman" w:hAnsi="Times New Roman" w:cs="Times New Roman"/>
          <w:color w:val="000000" w:themeColor="text1"/>
          <w:sz w:val="24"/>
          <w:szCs w:val="24"/>
        </w:rPr>
      </w:pPr>
      <w:r w:rsidRPr="00042EF2">
        <w:rPr>
          <w:rFonts w:ascii="Times New Roman" w:hAnsi="Times New Roman" w:cs="Times New Roman"/>
          <w:iCs/>
          <w:color w:val="000000" w:themeColor="text1"/>
          <w:sz w:val="24"/>
          <w:szCs w:val="24"/>
        </w:rPr>
        <w:t xml:space="preserve">    </w:t>
      </w:r>
      <w:r w:rsidR="005D188E" w:rsidRPr="00042EF2">
        <w:rPr>
          <w:rFonts w:ascii="Times New Roman" w:hAnsi="Times New Roman" w:cs="Times New Roman"/>
          <w:iCs/>
          <w:color w:val="000000" w:themeColor="text1"/>
          <w:sz w:val="24"/>
          <w:szCs w:val="24"/>
        </w:rPr>
        <w:tab/>
      </w:r>
      <w:r w:rsidRPr="00042EF2">
        <w:rPr>
          <w:rFonts w:ascii="Times New Roman" w:hAnsi="Times New Roman" w:cs="Times New Roman"/>
          <w:iCs/>
          <w:color w:val="000000" w:themeColor="text1"/>
          <w:sz w:val="24"/>
          <w:szCs w:val="24"/>
        </w:rPr>
        <w:t>(2) Angajamentele legale, inclusiv contractele de achiziții publice aferente proiectelor implementate în cadrul Programului, în cadrul tipului de asistență financiară nerambursabilă prevăzut la art. 3 alin</w:t>
      </w:r>
      <w:r w:rsidR="009F0556" w:rsidRPr="00042EF2">
        <w:rPr>
          <w:rFonts w:ascii="Times New Roman" w:hAnsi="Times New Roman" w:cs="Times New Roman"/>
          <w:iCs/>
          <w:color w:val="000000" w:themeColor="text1"/>
          <w:sz w:val="24"/>
          <w:szCs w:val="24"/>
        </w:rPr>
        <w:t>.</w:t>
      </w:r>
      <w:r w:rsidRPr="00042EF2">
        <w:rPr>
          <w:rFonts w:ascii="Times New Roman" w:hAnsi="Times New Roman" w:cs="Times New Roman"/>
          <w:iCs/>
          <w:color w:val="000000" w:themeColor="text1"/>
          <w:sz w:val="24"/>
          <w:szCs w:val="24"/>
        </w:rPr>
        <w:t xml:space="preserve"> (2) lit. b), pot fi anuale sau multianuale.”</w:t>
      </w:r>
    </w:p>
    <w:p w:rsidR="008E2ED1" w:rsidRPr="00042EF2" w:rsidRDefault="008E2ED1" w:rsidP="007D7935">
      <w:pPr>
        <w:shd w:val="clear" w:color="auto" w:fill="FFFFFF" w:themeFill="background1"/>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42EF2">
        <w:rPr>
          <w:rFonts w:ascii="Times New Roman" w:hAnsi="Times New Roman" w:cs="Times New Roman"/>
          <w:b/>
          <w:color w:val="000000" w:themeColor="text1"/>
          <w:sz w:val="24"/>
          <w:szCs w:val="24"/>
        </w:rPr>
        <w:t>Art</w:t>
      </w:r>
      <w:r w:rsidRPr="00B66056">
        <w:rPr>
          <w:rFonts w:ascii="Times New Roman" w:hAnsi="Times New Roman" w:cs="Times New Roman"/>
          <w:b/>
          <w:color w:val="000000" w:themeColor="text1"/>
          <w:sz w:val="24"/>
          <w:szCs w:val="24"/>
        </w:rPr>
        <w:t>.</w:t>
      </w:r>
      <w:r w:rsidRPr="00042EF2">
        <w:rPr>
          <w:rFonts w:ascii="Times New Roman" w:hAnsi="Times New Roman" w:cs="Times New Roman"/>
          <w:color w:val="000000" w:themeColor="text1"/>
          <w:sz w:val="24"/>
          <w:szCs w:val="24"/>
        </w:rPr>
        <w:t xml:space="preserve"> </w:t>
      </w:r>
      <w:r w:rsidR="001F5EA8" w:rsidRPr="00042EF2">
        <w:rPr>
          <w:rFonts w:ascii="Times New Roman" w:hAnsi="Times New Roman" w:cs="Times New Roman"/>
          <w:b/>
          <w:color w:val="000000" w:themeColor="text1"/>
          <w:sz w:val="24"/>
          <w:szCs w:val="24"/>
        </w:rPr>
        <w:t>X</w:t>
      </w:r>
      <w:r w:rsidRPr="00042EF2">
        <w:rPr>
          <w:rFonts w:ascii="Times New Roman" w:hAnsi="Times New Roman" w:cs="Times New Roman"/>
          <w:b/>
          <w:color w:val="000000" w:themeColor="text1"/>
          <w:sz w:val="24"/>
          <w:szCs w:val="24"/>
        </w:rPr>
        <w:t>.</w:t>
      </w:r>
      <w:r w:rsidRPr="00042EF2">
        <w:rPr>
          <w:rFonts w:ascii="Times New Roman" w:hAnsi="Times New Roman" w:cs="Times New Roman"/>
          <w:color w:val="000000" w:themeColor="text1"/>
          <w:sz w:val="24"/>
          <w:szCs w:val="24"/>
        </w:rPr>
        <w:t xml:space="preserve"> Termenul prevăzut la art. II din Legea nr. 30/2018 pentru completarea art. 30 din Legea nr. 207/2015 privind Codul de procedură fiscală, publicată în Monitorul Oficial al României, Partea I, nr. 49 din 18 ianuarie 2018, se prorogă la data de 1 august 2018.</w:t>
      </w:r>
    </w:p>
    <w:p w:rsidR="002C0925" w:rsidRPr="005C26DE" w:rsidRDefault="002C0925" w:rsidP="002C0925">
      <w:pPr>
        <w:shd w:val="clear" w:color="auto" w:fill="FFFFFF" w:themeFill="background1"/>
        <w:autoSpaceDE w:val="0"/>
        <w:autoSpaceDN w:val="0"/>
        <w:adjustRightInd w:val="0"/>
        <w:spacing w:after="0" w:line="360" w:lineRule="auto"/>
        <w:ind w:firstLine="720"/>
        <w:jc w:val="both"/>
        <w:rPr>
          <w:rFonts w:ascii="Times New Roman" w:hAnsi="Times New Roman" w:cs="Times New Roman"/>
          <w:color w:val="auto"/>
          <w:sz w:val="24"/>
          <w:szCs w:val="24"/>
        </w:rPr>
      </w:pPr>
      <w:r w:rsidRPr="005C26DE">
        <w:rPr>
          <w:rFonts w:ascii="Times New Roman" w:hAnsi="Times New Roman" w:cs="Times New Roman"/>
          <w:b/>
          <w:color w:val="auto"/>
          <w:sz w:val="24"/>
          <w:szCs w:val="24"/>
        </w:rPr>
        <w:t>Art. XI.</w:t>
      </w:r>
      <w:r w:rsidRPr="005C26DE">
        <w:rPr>
          <w:rFonts w:ascii="Times New Roman" w:hAnsi="Times New Roman" w:cs="Times New Roman"/>
          <w:color w:val="auto"/>
          <w:sz w:val="24"/>
          <w:szCs w:val="24"/>
        </w:rPr>
        <w:t xml:space="preserve"> Prevederile art. V se aplică cererilor și deconturilor cu sumă negativă de taxă pe valoarea adăugată cu opţiune de rambursare depuse după data intrării în vigoare a prezentei ordonanțe de urgență.</w:t>
      </w:r>
    </w:p>
    <w:p w:rsidR="004B2CF1" w:rsidRPr="00042EF2" w:rsidRDefault="004B2CF1" w:rsidP="002002A1">
      <w:pPr>
        <w:shd w:val="clear" w:color="auto" w:fill="FFFFFF" w:themeFill="background1"/>
        <w:suppressAutoHyphens w:val="0"/>
        <w:spacing w:after="0" w:line="360" w:lineRule="auto"/>
        <w:ind w:firstLine="720"/>
        <w:jc w:val="both"/>
        <w:rPr>
          <w:rFonts w:ascii="Times New Roman" w:eastAsia="SimSun" w:hAnsi="Times New Roman" w:cs="Times New Roman"/>
          <w:color w:val="000000" w:themeColor="text1"/>
          <w:sz w:val="24"/>
          <w:szCs w:val="24"/>
          <w:lang w:val="en-US"/>
        </w:rPr>
      </w:pPr>
      <w:r w:rsidRPr="005C26DE">
        <w:rPr>
          <w:rFonts w:ascii="Times New Roman" w:hAnsi="Times New Roman" w:cs="Times New Roman"/>
          <w:b/>
          <w:bCs/>
          <w:color w:val="auto"/>
          <w:sz w:val="24"/>
          <w:szCs w:val="24"/>
        </w:rPr>
        <w:t xml:space="preserve">Art. </w:t>
      </w:r>
      <w:r w:rsidR="00E86B9F" w:rsidRPr="005C26DE">
        <w:rPr>
          <w:rFonts w:ascii="Times New Roman" w:hAnsi="Times New Roman" w:cs="Times New Roman"/>
          <w:b/>
          <w:bCs/>
          <w:color w:val="auto"/>
          <w:sz w:val="24"/>
          <w:szCs w:val="24"/>
        </w:rPr>
        <w:t>X</w:t>
      </w:r>
      <w:r w:rsidR="002C0925" w:rsidRPr="005C26DE">
        <w:rPr>
          <w:rFonts w:ascii="Times New Roman" w:hAnsi="Times New Roman" w:cs="Times New Roman"/>
          <w:b/>
          <w:bCs/>
          <w:color w:val="auto"/>
          <w:sz w:val="24"/>
          <w:szCs w:val="24"/>
        </w:rPr>
        <w:t>I</w:t>
      </w:r>
      <w:r w:rsidR="00043A29" w:rsidRPr="005C26DE">
        <w:rPr>
          <w:rFonts w:ascii="Times New Roman" w:hAnsi="Times New Roman" w:cs="Times New Roman"/>
          <w:b/>
          <w:bCs/>
          <w:color w:val="auto"/>
          <w:sz w:val="24"/>
          <w:szCs w:val="24"/>
        </w:rPr>
        <w:t>I</w:t>
      </w:r>
      <w:r w:rsidRPr="005C26DE">
        <w:rPr>
          <w:rFonts w:ascii="Times New Roman" w:hAnsi="Times New Roman" w:cs="Times New Roman"/>
          <w:b/>
          <w:bCs/>
          <w:color w:val="auto"/>
          <w:sz w:val="24"/>
          <w:szCs w:val="24"/>
        </w:rPr>
        <w:t xml:space="preserve">. </w:t>
      </w:r>
      <w:r w:rsidRPr="00042EF2">
        <w:rPr>
          <w:rFonts w:ascii="Times New Roman" w:hAnsi="Times New Roman" w:cs="Times New Roman"/>
          <w:b/>
          <w:bCs/>
          <w:color w:val="000000" w:themeColor="text1"/>
          <w:sz w:val="24"/>
          <w:szCs w:val="24"/>
        </w:rPr>
        <w:t xml:space="preserve">- </w:t>
      </w:r>
      <w:r w:rsidR="00F15ADA" w:rsidRPr="004C3F95">
        <w:rPr>
          <w:rFonts w:ascii="Times New Roman" w:eastAsia="SimSun" w:hAnsi="Times New Roman" w:cs="Times New Roman"/>
          <w:color w:val="000000" w:themeColor="text1"/>
          <w:sz w:val="24"/>
          <w:szCs w:val="24"/>
        </w:rPr>
        <w:t xml:space="preserve">(1) Prin derogare de la prevederile art. 4 din Legea nr. 227/2015 privind Codul fiscal, cu modificările și completările ulterioare, prevederile art. </w:t>
      </w:r>
      <w:r w:rsidR="00F15ADA" w:rsidRPr="00042EF2">
        <w:rPr>
          <w:rFonts w:ascii="Times New Roman" w:eastAsia="SimSun" w:hAnsi="Times New Roman" w:cs="Times New Roman"/>
          <w:color w:val="000000" w:themeColor="text1"/>
          <w:sz w:val="24"/>
          <w:szCs w:val="24"/>
          <w:lang w:val="en-US"/>
        </w:rPr>
        <w:t>I. intră în vigoare la data publicării în Monitorul Oficial al României, Partea I</w:t>
      </w:r>
      <w:r w:rsidR="002002A1" w:rsidRPr="00042EF2">
        <w:rPr>
          <w:rFonts w:ascii="Times New Roman" w:eastAsia="SimSun" w:hAnsi="Times New Roman" w:cs="Times New Roman"/>
          <w:color w:val="000000" w:themeColor="text1"/>
          <w:sz w:val="24"/>
          <w:szCs w:val="24"/>
          <w:lang w:val="en-US"/>
        </w:rPr>
        <w:t xml:space="preserve">, cu excepția prevederilor art. I </w:t>
      </w:r>
      <w:r w:rsidR="002002A1" w:rsidRPr="002C0925">
        <w:rPr>
          <w:rFonts w:ascii="Times New Roman" w:eastAsia="SimSun" w:hAnsi="Times New Roman" w:cs="Times New Roman"/>
          <w:color w:val="000000" w:themeColor="text1"/>
          <w:sz w:val="24"/>
          <w:szCs w:val="24"/>
          <w:lang w:val="en-US"/>
        </w:rPr>
        <w:t xml:space="preserve">pct. </w:t>
      </w:r>
      <w:r w:rsidR="00A54F74" w:rsidRPr="002C0925">
        <w:rPr>
          <w:rFonts w:ascii="Times New Roman" w:eastAsia="SimSun" w:hAnsi="Times New Roman" w:cs="Times New Roman"/>
          <w:color w:val="000000" w:themeColor="text1"/>
          <w:sz w:val="24"/>
          <w:szCs w:val="24"/>
          <w:lang w:val="en-US"/>
        </w:rPr>
        <w:t xml:space="preserve">3 </w:t>
      </w:r>
      <w:r w:rsidR="00A54F74">
        <w:rPr>
          <w:rFonts w:ascii="Times New Roman" w:eastAsia="SimSun" w:hAnsi="Times New Roman" w:cs="Times New Roman"/>
          <w:color w:val="000000" w:themeColor="text1"/>
          <w:sz w:val="24"/>
          <w:szCs w:val="24"/>
        </w:rPr>
        <w:t xml:space="preserve">și </w:t>
      </w:r>
      <w:r w:rsidR="003C36FA">
        <w:rPr>
          <w:rFonts w:ascii="Times New Roman" w:eastAsia="SimSun" w:hAnsi="Times New Roman" w:cs="Times New Roman"/>
          <w:color w:val="000000" w:themeColor="text1"/>
          <w:sz w:val="24"/>
          <w:szCs w:val="24"/>
        </w:rPr>
        <w:t xml:space="preserve">pct. </w:t>
      </w:r>
      <w:r w:rsidR="002002A1" w:rsidRPr="00042EF2">
        <w:rPr>
          <w:rFonts w:ascii="Times New Roman" w:eastAsia="SimSun" w:hAnsi="Times New Roman" w:cs="Times New Roman"/>
          <w:color w:val="000000" w:themeColor="text1"/>
          <w:sz w:val="24"/>
          <w:szCs w:val="24"/>
          <w:lang w:val="en-US"/>
        </w:rPr>
        <w:t>5, care intră în vigoare la data de 1 aprilie 2018</w:t>
      </w:r>
      <w:r w:rsidR="00F15ADA" w:rsidRPr="00042EF2">
        <w:rPr>
          <w:rFonts w:ascii="Times New Roman" w:eastAsia="SimSun" w:hAnsi="Times New Roman" w:cs="Times New Roman"/>
          <w:color w:val="000000" w:themeColor="text1"/>
          <w:sz w:val="24"/>
          <w:szCs w:val="24"/>
          <w:lang w:val="en-US"/>
        </w:rPr>
        <w:t>.</w:t>
      </w:r>
    </w:p>
    <w:p w:rsidR="00D31213" w:rsidRPr="00042EF2" w:rsidRDefault="00D31213" w:rsidP="001172F1">
      <w:pPr>
        <w:shd w:val="clear" w:color="auto" w:fill="FFFFFF" w:themeFill="background1"/>
        <w:suppressAutoHyphens w:val="0"/>
        <w:spacing w:after="0" w:line="240" w:lineRule="auto"/>
        <w:ind w:firstLine="720"/>
        <w:jc w:val="both"/>
        <w:rPr>
          <w:rFonts w:ascii="Arial" w:hAnsi="Arial"/>
          <w:color w:val="000000" w:themeColor="text1"/>
          <w:sz w:val="26"/>
          <w:szCs w:val="26"/>
        </w:rPr>
      </w:pPr>
    </w:p>
    <w:p w:rsidR="00D31213" w:rsidRPr="00042EF2" w:rsidRDefault="00D31213" w:rsidP="001172F1">
      <w:pPr>
        <w:shd w:val="clear" w:color="auto" w:fill="FFFFFF" w:themeFill="background1"/>
        <w:spacing w:after="0" w:line="240" w:lineRule="auto"/>
        <w:ind w:firstLine="720"/>
        <w:jc w:val="both"/>
        <w:rPr>
          <w:rFonts w:ascii="Arial" w:hAnsi="Arial"/>
          <w:color w:val="000000" w:themeColor="text1"/>
          <w:sz w:val="26"/>
          <w:szCs w:val="26"/>
        </w:rPr>
      </w:pPr>
    </w:p>
    <w:p w:rsidR="00D31213" w:rsidRPr="00042EF2" w:rsidRDefault="00B11D61" w:rsidP="001172F1">
      <w:pPr>
        <w:shd w:val="clear" w:color="auto" w:fill="FFFFFF" w:themeFill="background1"/>
        <w:suppressAutoHyphens w:val="0"/>
        <w:spacing w:before="60" w:after="60" w:line="240" w:lineRule="auto"/>
        <w:jc w:val="center"/>
        <w:rPr>
          <w:rFonts w:ascii="Arial" w:hAnsi="Arial" w:cs="Times New Roman"/>
          <w:b/>
          <w:color w:val="000000" w:themeColor="text1"/>
          <w:sz w:val="26"/>
          <w:szCs w:val="26"/>
        </w:rPr>
      </w:pPr>
      <w:r w:rsidRPr="00042EF2">
        <w:rPr>
          <w:rFonts w:ascii="Arial" w:hAnsi="Arial" w:cs="Times New Roman"/>
          <w:b/>
          <w:color w:val="000000" w:themeColor="text1"/>
          <w:sz w:val="26"/>
          <w:szCs w:val="26"/>
        </w:rPr>
        <w:t>PRIM-MINISTRU</w:t>
      </w:r>
    </w:p>
    <w:p w:rsidR="00D31213" w:rsidRPr="00042EF2" w:rsidRDefault="00B11D61" w:rsidP="001172F1">
      <w:pPr>
        <w:shd w:val="clear" w:color="auto" w:fill="FFFFFF" w:themeFill="background1"/>
        <w:suppressAutoHyphens w:val="0"/>
        <w:spacing w:after="0" w:line="360" w:lineRule="auto"/>
        <w:jc w:val="center"/>
        <w:rPr>
          <w:color w:val="000000" w:themeColor="text1"/>
        </w:rPr>
      </w:pPr>
      <w:r w:rsidRPr="00042EF2">
        <w:rPr>
          <w:rFonts w:ascii="Arial" w:hAnsi="Arial" w:cs="Times New Roman"/>
          <w:b/>
          <w:bCs/>
          <w:color w:val="000000" w:themeColor="text1"/>
          <w:sz w:val="26"/>
          <w:szCs w:val="26"/>
        </w:rPr>
        <w:t>Vasilica-Viorica DĂNCILĂ</w:t>
      </w:r>
    </w:p>
    <w:sectPr w:rsidR="00D31213" w:rsidRPr="00042EF2">
      <w:footerReference w:type="default" r:id="rId8"/>
      <w:pgSz w:w="12240" w:h="15840"/>
      <w:pgMar w:top="567" w:right="900" w:bottom="851" w:left="1418"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22" w:rsidRDefault="00566322">
      <w:pPr>
        <w:spacing w:after="0" w:line="240" w:lineRule="auto"/>
      </w:pPr>
      <w:r>
        <w:separator/>
      </w:r>
    </w:p>
  </w:endnote>
  <w:endnote w:type="continuationSeparator" w:id="0">
    <w:p w:rsidR="00566322" w:rsidRDefault="0056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13" w:rsidRDefault="00B11D61">
    <w:pPr>
      <w:pStyle w:val="Footer"/>
      <w:jc w:val="center"/>
    </w:pPr>
    <w:r>
      <w:fldChar w:fldCharType="begin"/>
    </w:r>
    <w:r>
      <w:instrText>PAGE</w:instrText>
    </w:r>
    <w:r>
      <w:fldChar w:fldCharType="separate"/>
    </w:r>
    <w:r w:rsidR="009B7C01">
      <w:rPr>
        <w:noProof/>
      </w:rPr>
      <w:t>1</w:t>
    </w:r>
    <w:r>
      <w:fldChar w:fldCharType="end"/>
    </w:r>
  </w:p>
  <w:p w:rsidR="00D31213" w:rsidRDefault="00D31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22" w:rsidRDefault="00566322">
      <w:pPr>
        <w:spacing w:after="0" w:line="240" w:lineRule="auto"/>
      </w:pPr>
      <w:r>
        <w:separator/>
      </w:r>
    </w:p>
  </w:footnote>
  <w:footnote w:type="continuationSeparator" w:id="0">
    <w:p w:rsidR="00566322" w:rsidRDefault="00566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24E9D"/>
    <w:multiLevelType w:val="multilevel"/>
    <w:tmpl w:val="204427A2"/>
    <w:lvl w:ilvl="0">
      <w:start w:val="1"/>
      <w:numFmt w:val="bullet"/>
      <w:lvlText w:val=""/>
      <w:lvlJc w:val="left"/>
      <w:pPr>
        <w:ind w:left="144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1163B20"/>
    <w:multiLevelType w:val="hybridMultilevel"/>
    <w:tmpl w:val="31B6A0F0"/>
    <w:lvl w:ilvl="0" w:tplc="C030A83E">
      <w:start w:val="1"/>
      <w:numFmt w:val="decimal"/>
      <w:lvlText w:val="%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13"/>
    <w:rsid w:val="00005B2F"/>
    <w:rsid w:val="00010603"/>
    <w:rsid w:val="00022EC0"/>
    <w:rsid w:val="00024956"/>
    <w:rsid w:val="00042EF2"/>
    <w:rsid w:val="00043A29"/>
    <w:rsid w:val="000906B3"/>
    <w:rsid w:val="000C0724"/>
    <w:rsid w:val="000C203C"/>
    <w:rsid w:val="000C2899"/>
    <w:rsid w:val="000E0A6F"/>
    <w:rsid w:val="000E3877"/>
    <w:rsid w:val="001172F1"/>
    <w:rsid w:val="00122DC3"/>
    <w:rsid w:val="00126F1C"/>
    <w:rsid w:val="00182A3A"/>
    <w:rsid w:val="0018560E"/>
    <w:rsid w:val="001A5521"/>
    <w:rsid w:val="001A69B7"/>
    <w:rsid w:val="001B69B3"/>
    <w:rsid w:val="001D3B8B"/>
    <w:rsid w:val="001E1683"/>
    <w:rsid w:val="001E2FE8"/>
    <w:rsid w:val="001F5EA8"/>
    <w:rsid w:val="002002A1"/>
    <w:rsid w:val="00207622"/>
    <w:rsid w:val="00210960"/>
    <w:rsid w:val="00212CDF"/>
    <w:rsid w:val="00226E8C"/>
    <w:rsid w:val="00232C46"/>
    <w:rsid w:val="00260512"/>
    <w:rsid w:val="00264440"/>
    <w:rsid w:val="00267ABC"/>
    <w:rsid w:val="00281EF4"/>
    <w:rsid w:val="002B6925"/>
    <w:rsid w:val="002C0925"/>
    <w:rsid w:val="002E28D0"/>
    <w:rsid w:val="002F442D"/>
    <w:rsid w:val="002F5E8B"/>
    <w:rsid w:val="00304914"/>
    <w:rsid w:val="003140E9"/>
    <w:rsid w:val="00327839"/>
    <w:rsid w:val="0034413E"/>
    <w:rsid w:val="0035335A"/>
    <w:rsid w:val="00360DEF"/>
    <w:rsid w:val="00372EC0"/>
    <w:rsid w:val="00393CAD"/>
    <w:rsid w:val="003962B4"/>
    <w:rsid w:val="003B47C7"/>
    <w:rsid w:val="003C36FA"/>
    <w:rsid w:val="003E1764"/>
    <w:rsid w:val="003E59D9"/>
    <w:rsid w:val="003E7E0A"/>
    <w:rsid w:val="003E7FAD"/>
    <w:rsid w:val="003F2208"/>
    <w:rsid w:val="00413642"/>
    <w:rsid w:val="004138EA"/>
    <w:rsid w:val="00417C3C"/>
    <w:rsid w:val="00420BC1"/>
    <w:rsid w:val="00441735"/>
    <w:rsid w:val="00470510"/>
    <w:rsid w:val="00474ED0"/>
    <w:rsid w:val="004B2CF1"/>
    <w:rsid w:val="004B59F6"/>
    <w:rsid w:val="004B66E6"/>
    <w:rsid w:val="004B7775"/>
    <w:rsid w:val="004C01E5"/>
    <w:rsid w:val="004C3F95"/>
    <w:rsid w:val="004C5889"/>
    <w:rsid w:val="004D4458"/>
    <w:rsid w:val="004D797B"/>
    <w:rsid w:val="004F6933"/>
    <w:rsid w:val="0050430C"/>
    <w:rsid w:val="00514E38"/>
    <w:rsid w:val="00556548"/>
    <w:rsid w:val="00566322"/>
    <w:rsid w:val="005A669C"/>
    <w:rsid w:val="005A785C"/>
    <w:rsid w:val="005B2221"/>
    <w:rsid w:val="005B2769"/>
    <w:rsid w:val="005C26DE"/>
    <w:rsid w:val="005C3A17"/>
    <w:rsid w:val="005D188E"/>
    <w:rsid w:val="005D6BA1"/>
    <w:rsid w:val="005E3F0F"/>
    <w:rsid w:val="005E6FDD"/>
    <w:rsid w:val="00600D6C"/>
    <w:rsid w:val="00602180"/>
    <w:rsid w:val="006138CC"/>
    <w:rsid w:val="00645EAC"/>
    <w:rsid w:val="00663704"/>
    <w:rsid w:val="00670F57"/>
    <w:rsid w:val="006717BB"/>
    <w:rsid w:val="0068588F"/>
    <w:rsid w:val="00691248"/>
    <w:rsid w:val="006C531D"/>
    <w:rsid w:val="006D580E"/>
    <w:rsid w:val="006E19A1"/>
    <w:rsid w:val="006E4EE9"/>
    <w:rsid w:val="00710B7C"/>
    <w:rsid w:val="00716D87"/>
    <w:rsid w:val="00734A23"/>
    <w:rsid w:val="007361C3"/>
    <w:rsid w:val="007435E5"/>
    <w:rsid w:val="0074537A"/>
    <w:rsid w:val="00764C2B"/>
    <w:rsid w:val="00777AD7"/>
    <w:rsid w:val="00782042"/>
    <w:rsid w:val="00786B2D"/>
    <w:rsid w:val="00793B32"/>
    <w:rsid w:val="007B39BF"/>
    <w:rsid w:val="007C3051"/>
    <w:rsid w:val="007D7935"/>
    <w:rsid w:val="007F1E20"/>
    <w:rsid w:val="007F6F5F"/>
    <w:rsid w:val="008016E1"/>
    <w:rsid w:val="00803864"/>
    <w:rsid w:val="00816F85"/>
    <w:rsid w:val="0082753A"/>
    <w:rsid w:val="008339E5"/>
    <w:rsid w:val="008358BD"/>
    <w:rsid w:val="00856131"/>
    <w:rsid w:val="00856E83"/>
    <w:rsid w:val="00863111"/>
    <w:rsid w:val="0086727E"/>
    <w:rsid w:val="00881382"/>
    <w:rsid w:val="00897629"/>
    <w:rsid w:val="008B2C56"/>
    <w:rsid w:val="008C378C"/>
    <w:rsid w:val="008E2ED1"/>
    <w:rsid w:val="008E4435"/>
    <w:rsid w:val="008E4578"/>
    <w:rsid w:val="008F3C15"/>
    <w:rsid w:val="00900726"/>
    <w:rsid w:val="0090392D"/>
    <w:rsid w:val="00911A51"/>
    <w:rsid w:val="009605C1"/>
    <w:rsid w:val="00987B69"/>
    <w:rsid w:val="009A525D"/>
    <w:rsid w:val="009B3884"/>
    <w:rsid w:val="009B7C01"/>
    <w:rsid w:val="009C7268"/>
    <w:rsid w:val="009D6783"/>
    <w:rsid w:val="009E3DC2"/>
    <w:rsid w:val="009F0388"/>
    <w:rsid w:val="009F0556"/>
    <w:rsid w:val="009F0B63"/>
    <w:rsid w:val="009F19F3"/>
    <w:rsid w:val="009F3D58"/>
    <w:rsid w:val="009F4636"/>
    <w:rsid w:val="00A01325"/>
    <w:rsid w:val="00A030C3"/>
    <w:rsid w:val="00A1450C"/>
    <w:rsid w:val="00A223C8"/>
    <w:rsid w:val="00A23EBC"/>
    <w:rsid w:val="00A3352D"/>
    <w:rsid w:val="00A35E4E"/>
    <w:rsid w:val="00A54F74"/>
    <w:rsid w:val="00A56AF8"/>
    <w:rsid w:val="00A60C0C"/>
    <w:rsid w:val="00A64175"/>
    <w:rsid w:val="00A97B28"/>
    <w:rsid w:val="00AA5D83"/>
    <w:rsid w:val="00AA66CA"/>
    <w:rsid w:val="00AB655B"/>
    <w:rsid w:val="00AD08C0"/>
    <w:rsid w:val="00AE7E72"/>
    <w:rsid w:val="00AF7AB7"/>
    <w:rsid w:val="00B11D61"/>
    <w:rsid w:val="00B16E3A"/>
    <w:rsid w:val="00B25B93"/>
    <w:rsid w:val="00B27862"/>
    <w:rsid w:val="00B33D56"/>
    <w:rsid w:val="00B36185"/>
    <w:rsid w:val="00B5121F"/>
    <w:rsid w:val="00B6151C"/>
    <w:rsid w:val="00B66056"/>
    <w:rsid w:val="00B747FA"/>
    <w:rsid w:val="00B90BA0"/>
    <w:rsid w:val="00BC31D7"/>
    <w:rsid w:val="00BE1A95"/>
    <w:rsid w:val="00BE7563"/>
    <w:rsid w:val="00C05672"/>
    <w:rsid w:val="00C06C5E"/>
    <w:rsid w:val="00C73D4A"/>
    <w:rsid w:val="00C91E07"/>
    <w:rsid w:val="00CA5712"/>
    <w:rsid w:val="00CB1BAF"/>
    <w:rsid w:val="00CB2E07"/>
    <w:rsid w:val="00CD57B9"/>
    <w:rsid w:val="00CE623D"/>
    <w:rsid w:val="00CE67E9"/>
    <w:rsid w:val="00CF143E"/>
    <w:rsid w:val="00D27EDF"/>
    <w:rsid w:val="00D31213"/>
    <w:rsid w:val="00D71790"/>
    <w:rsid w:val="00D74C6B"/>
    <w:rsid w:val="00D8358F"/>
    <w:rsid w:val="00D93F29"/>
    <w:rsid w:val="00DA2D64"/>
    <w:rsid w:val="00DA5247"/>
    <w:rsid w:val="00DB3468"/>
    <w:rsid w:val="00DD7A75"/>
    <w:rsid w:val="00E10202"/>
    <w:rsid w:val="00E33F4E"/>
    <w:rsid w:val="00E42D4E"/>
    <w:rsid w:val="00E81A8E"/>
    <w:rsid w:val="00E86B9F"/>
    <w:rsid w:val="00E95371"/>
    <w:rsid w:val="00ED068B"/>
    <w:rsid w:val="00ED6D99"/>
    <w:rsid w:val="00ED73E4"/>
    <w:rsid w:val="00EE1292"/>
    <w:rsid w:val="00F120CA"/>
    <w:rsid w:val="00F15ADA"/>
    <w:rsid w:val="00F20C00"/>
    <w:rsid w:val="00F31330"/>
    <w:rsid w:val="00F40652"/>
    <w:rsid w:val="00F41F5A"/>
    <w:rsid w:val="00F76ACF"/>
    <w:rsid w:val="00F82A1E"/>
    <w:rsid w:val="00F962A6"/>
    <w:rsid w:val="00FB1A2B"/>
    <w:rsid w:val="00FB7481"/>
    <w:rsid w:val="00FC1C89"/>
    <w:rsid w:val="00FC62C0"/>
    <w:rsid w:val="00FE20E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E5450-5C6D-4D3D-80CD-0DB70879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ro-RO" w:eastAsia="zh-CN" w:bidi="hi-IN"/>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7D"/>
    <w:pPr>
      <w:suppressAutoHyphens/>
      <w:spacing w:after="200" w:line="276" w:lineRule="auto"/>
    </w:pPr>
    <w:rPr>
      <w:rFonts w:ascii="Calibri" w:eastAsia="Times New Roman" w:hAnsi="Calibri" w:cs="Calibri"/>
      <w:color w:val="00000A"/>
      <w:sz w:val="22"/>
      <w:szCs w:val="22"/>
      <w:lang w:bidi="ar-SA"/>
    </w:rPr>
  </w:style>
  <w:style w:type="paragraph" w:styleId="Heading1">
    <w:name w:val="heading 1"/>
    <w:basedOn w:val="Heading"/>
    <w:link w:val="Heading1Char"/>
    <w:uiPriority w:val="99"/>
    <w:qFormat/>
    <w:rsid w:val="00E05336"/>
    <w:pPr>
      <w:outlineLvl w:val="0"/>
    </w:pPr>
    <w:rPr>
      <w:b/>
      <w:bCs/>
      <w:sz w:val="36"/>
      <w:szCs w:val="36"/>
    </w:rPr>
  </w:style>
  <w:style w:type="paragraph" w:styleId="Heading2">
    <w:name w:val="heading 2"/>
    <w:basedOn w:val="Heading"/>
    <w:link w:val="Heading2Char"/>
    <w:uiPriority w:val="99"/>
    <w:qFormat/>
    <w:rsid w:val="00E05336"/>
    <w:pPr>
      <w:spacing w:before="200"/>
      <w:outlineLvl w:val="1"/>
    </w:pPr>
    <w:rPr>
      <w:b/>
      <w:bCs/>
      <w:sz w:val="32"/>
      <w:szCs w:val="32"/>
    </w:rPr>
  </w:style>
  <w:style w:type="paragraph" w:styleId="Heading3">
    <w:name w:val="heading 3"/>
    <w:basedOn w:val="Heading"/>
    <w:link w:val="Heading3Char"/>
    <w:uiPriority w:val="99"/>
    <w:qFormat/>
    <w:rsid w:val="00E05336"/>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BD73D5"/>
    <w:rPr>
      <w:rFonts w:ascii="Cambria" w:hAnsi="Cambria" w:cs="Cambria"/>
      <w:b/>
      <w:bCs/>
      <w:sz w:val="32"/>
      <w:szCs w:val="32"/>
      <w:lang w:val="en-US" w:eastAsia="zh-CN"/>
    </w:rPr>
  </w:style>
  <w:style w:type="character" w:customStyle="1" w:styleId="Heading2Char">
    <w:name w:val="Heading 2 Char"/>
    <w:link w:val="Heading2"/>
    <w:uiPriority w:val="99"/>
    <w:semiHidden/>
    <w:qFormat/>
    <w:locked/>
    <w:rsid w:val="00BD73D5"/>
    <w:rPr>
      <w:rFonts w:ascii="Cambria" w:hAnsi="Cambria" w:cs="Cambria"/>
      <w:b/>
      <w:bCs/>
      <w:i/>
      <w:iCs/>
      <w:sz w:val="28"/>
      <w:szCs w:val="28"/>
      <w:lang w:val="en-US" w:eastAsia="zh-CN"/>
    </w:rPr>
  </w:style>
  <w:style w:type="character" w:customStyle="1" w:styleId="Heading3Char">
    <w:name w:val="Heading 3 Char"/>
    <w:link w:val="Heading3"/>
    <w:uiPriority w:val="99"/>
    <w:semiHidden/>
    <w:qFormat/>
    <w:locked/>
    <w:rsid w:val="00BD73D5"/>
    <w:rPr>
      <w:rFonts w:ascii="Cambria" w:hAnsi="Cambria" w:cs="Cambria"/>
      <w:b/>
      <w:bCs/>
      <w:sz w:val="26"/>
      <w:szCs w:val="26"/>
      <w:lang w:val="en-US" w:eastAsia="zh-CN"/>
    </w:rPr>
  </w:style>
  <w:style w:type="character" w:customStyle="1" w:styleId="WW8Num1z0">
    <w:name w:val="WW8Num1z0"/>
    <w:uiPriority w:val="99"/>
    <w:qFormat/>
    <w:rsid w:val="00E05336"/>
  </w:style>
  <w:style w:type="character" w:customStyle="1" w:styleId="WW8Num1z1">
    <w:name w:val="WW8Num1z1"/>
    <w:uiPriority w:val="99"/>
    <w:qFormat/>
    <w:rsid w:val="00E05336"/>
  </w:style>
  <w:style w:type="character" w:customStyle="1" w:styleId="WW8Num1z2">
    <w:name w:val="WW8Num1z2"/>
    <w:uiPriority w:val="99"/>
    <w:qFormat/>
    <w:rsid w:val="00E05336"/>
  </w:style>
  <w:style w:type="character" w:customStyle="1" w:styleId="WW8Num1z3">
    <w:name w:val="WW8Num1z3"/>
    <w:uiPriority w:val="99"/>
    <w:qFormat/>
    <w:rsid w:val="00E05336"/>
  </w:style>
  <w:style w:type="character" w:customStyle="1" w:styleId="WW8Num1z4">
    <w:name w:val="WW8Num1z4"/>
    <w:uiPriority w:val="99"/>
    <w:qFormat/>
    <w:rsid w:val="00E05336"/>
  </w:style>
  <w:style w:type="character" w:customStyle="1" w:styleId="WW8Num1z5">
    <w:name w:val="WW8Num1z5"/>
    <w:uiPriority w:val="99"/>
    <w:qFormat/>
    <w:rsid w:val="00E05336"/>
  </w:style>
  <w:style w:type="character" w:customStyle="1" w:styleId="WW8Num1z6">
    <w:name w:val="WW8Num1z6"/>
    <w:uiPriority w:val="99"/>
    <w:qFormat/>
    <w:rsid w:val="00E05336"/>
  </w:style>
  <w:style w:type="character" w:customStyle="1" w:styleId="WW8Num1z7">
    <w:name w:val="WW8Num1z7"/>
    <w:uiPriority w:val="99"/>
    <w:qFormat/>
    <w:rsid w:val="00E05336"/>
  </w:style>
  <w:style w:type="character" w:customStyle="1" w:styleId="WW8Num1z8">
    <w:name w:val="WW8Num1z8"/>
    <w:uiPriority w:val="99"/>
    <w:qFormat/>
    <w:rsid w:val="00E05336"/>
  </w:style>
  <w:style w:type="character" w:customStyle="1" w:styleId="WW8Num2z0">
    <w:name w:val="WW8Num2z0"/>
    <w:uiPriority w:val="99"/>
    <w:qFormat/>
    <w:rsid w:val="00E05336"/>
  </w:style>
  <w:style w:type="character" w:customStyle="1" w:styleId="WW8Num2z1">
    <w:name w:val="WW8Num2z1"/>
    <w:uiPriority w:val="99"/>
    <w:qFormat/>
    <w:rsid w:val="00E05336"/>
  </w:style>
  <w:style w:type="character" w:customStyle="1" w:styleId="WW8Num2z2">
    <w:name w:val="WW8Num2z2"/>
    <w:uiPriority w:val="99"/>
    <w:qFormat/>
    <w:rsid w:val="00E05336"/>
  </w:style>
  <w:style w:type="character" w:customStyle="1" w:styleId="WW8Num2z3">
    <w:name w:val="WW8Num2z3"/>
    <w:uiPriority w:val="99"/>
    <w:qFormat/>
    <w:rsid w:val="00E05336"/>
  </w:style>
  <w:style w:type="character" w:customStyle="1" w:styleId="WW8Num2z4">
    <w:name w:val="WW8Num2z4"/>
    <w:uiPriority w:val="99"/>
    <w:qFormat/>
    <w:rsid w:val="00E05336"/>
  </w:style>
  <w:style w:type="character" w:customStyle="1" w:styleId="WW8Num2z5">
    <w:name w:val="WW8Num2z5"/>
    <w:uiPriority w:val="99"/>
    <w:qFormat/>
    <w:rsid w:val="00E05336"/>
  </w:style>
  <w:style w:type="character" w:customStyle="1" w:styleId="WW8Num2z6">
    <w:name w:val="WW8Num2z6"/>
    <w:uiPriority w:val="99"/>
    <w:qFormat/>
    <w:rsid w:val="00E05336"/>
  </w:style>
  <w:style w:type="character" w:customStyle="1" w:styleId="WW8Num2z7">
    <w:name w:val="WW8Num2z7"/>
    <w:uiPriority w:val="99"/>
    <w:qFormat/>
    <w:rsid w:val="00E05336"/>
  </w:style>
  <w:style w:type="character" w:customStyle="1" w:styleId="WW8Num2z8">
    <w:name w:val="WW8Num2z8"/>
    <w:uiPriority w:val="99"/>
    <w:qFormat/>
    <w:rsid w:val="00E05336"/>
  </w:style>
  <w:style w:type="character" w:customStyle="1" w:styleId="WW8Num3z0">
    <w:name w:val="WW8Num3z0"/>
    <w:uiPriority w:val="99"/>
    <w:qFormat/>
    <w:rsid w:val="00E05336"/>
  </w:style>
  <w:style w:type="character" w:customStyle="1" w:styleId="WW8Num3z1">
    <w:name w:val="WW8Num3z1"/>
    <w:uiPriority w:val="99"/>
    <w:qFormat/>
    <w:rsid w:val="00E05336"/>
  </w:style>
  <w:style w:type="character" w:customStyle="1" w:styleId="WW8Num3z2">
    <w:name w:val="WW8Num3z2"/>
    <w:uiPriority w:val="99"/>
    <w:qFormat/>
    <w:rsid w:val="00E05336"/>
  </w:style>
  <w:style w:type="character" w:customStyle="1" w:styleId="WW8Num3z3">
    <w:name w:val="WW8Num3z3"/>
    <w:uiPriority w:val="99"/>
    <w:qFormat/>
    <w:rsid w:val="00E05336"/>
  </w:style>
  <w:style w:type="character" w:customStyle="1" w:styleId="WW8Num3z4">
    <w:name w:val="WW8Num3z4"/>
    <w:uiPriority w:val="99"/>
    <w:qFormat/>
    <w:rsid w:val="00E05336"/>
  </w:style>
  <w:style w:type="character" w:customStyle="1" w:styleId="WW8Num3z5">
    <w:name w:val="WW8Num3z5"/>
    <w:uiPriority w:val="99"/>
    <w:qFormat/>
    <w:rsid w:val="00E05336"/>
  </w:style>
  <w:style w:type="character" w:customStyle="1" w:styleId="WW8Num3z6">
    <w:name w:val="WW8Num3z6"/>
    <w:uiPriority w:val="99"/>
    <w:qFormat/>
    <w:rsid w:val="00E05336"/>
  </w:style>
  <w:style w:type="character" w:customStyle="1" w:styleId="WW8Num3z7">
    <w:name w:val="WW8Num3z7"/>
    <w:uiPriority w:val="99"/>
    <w:qFormat/>
    <w:rsid w:val="00E05336"/>
  </w:style>
  <w:style w:type="character" w:customStyle="1" w:styleId="WW8Num3z8">
    <w:name w:val="WW8Num3z8"/>
    <w:uiPriority w:val="99"/>
    <w:qFormat/>
    <w:rsid w:val="00E05336"/>
  </w:style>
  <w:style w:type="character" w:customStyle="1" w:styleId="WW8Num4z0">
    <w:name w:val="WW8Num4z0"/>
    <w:uiPriority w:val="99"/>
    <w:qFormat/>
    <w:rsid w:val="00E05336"/>
  </w:style>
  <w:style w:type="character" w:customStyle="1" w:styleId="WW8Num4z1">
    <w:name w:val="WW8Num4z1"/>
    <w:uiPriority w:val="99"/>
    <w:qFormat/>
    <w:rsid w:val="00E05336"/>
  </w:style>
  <w:style w:type="character" w:customStyle="1" w:styleId="WW8Num4z2">
    <w:name w:val="WW8Num4z2"/>
    <w:uiPriority w:val="99"/>
    <w:qFormat/>
    <w:rsid w:val="00E05336"/>
  </w:style>
  <w:style w:type="character" w:customStyle="1" w:styleId="WW8Num4z3">
    <w:name w:val="WW8Num4z3"/>
    <w:uiPriority w:val="99"/>
    <w:qFormat/>
    <w:rsid w:val="00E05336"/>
  </w:style>
  <w:style w:type="character" w:customStyle="1" w:styleId="WW8Num4z4">
    <w:name w:val="WW8Num4z4"/>
    <w:uiPriority w:val="99"/>
    <w:qFormat/>
    <w:rsid w:val="00E05336"/>
  </w:style>
  <w:style w:type="character" w:customStyle="1" w:styleId="WW8Num4z5">
    <w:name w:val="WW8Num4z5"/>
    <w:uiPriority w:val="99"/>
    <w:qFormat/>
    <w:rsid w:val="00E05336"/>
  </w:style>
  <w:style w:type="character" w:customStyle="1" w:styleId="WW8Num4z6">
    <w:name w:val="WW8Num4z6"/>
    <w:uiPriority w:val="99"/>
    <w:qFormat/>
    <w:rsid w:val="00E05336"/>
  </w:style>
  <w:style w:type="character" w:customStyle="1" w:styleId="WW8Num4z7">
    <w:name w:val="WW8Num4z7"/>
    <w:uiPriority w:val="99"/>
    <w:qFormat/>
    <w:rsid w:val="00E05336"/>
  </w:style>
  <w:style w:type="character" w:customStyle="1" w:styleId="WW8Num4z8">
    <w:name w:val="WW8Num4z8"/>
    <w:uiPriority w:val="99"/>
    <w:qFormat/>
    <w:rsid w:val="00E05336"/>
  </w:style>
  <w:style w:type="character" w:customStyle="1" w:styleId="WW8Num5z0">
    <w:name w:val="WW8Num5z0"/>
    <w:uiPriority w:val="99"/>
    <w:qFormat/>
    <w:rsid w:val="00E05336"/>
  </w:style>
  <w:style w:type="character" w:customStyle="1" w:styleId="WW8Num5z1">
    <w:name w:val="WW8Num5z1"/>
    <w:uiPriority w:val="99"/>
    <w:qFormat/>
    <w:rsid w:val="00E05336"/>
  </w:style>
  <w:style w:type="character" w:customStyle="1" w:styleId="WW8Num5z2">
    <w:name w:val="WW8Num5z2"/>
    <w:uiPriority w:val="99"/>
    <w:qFormat/>
    <w:rsid w:val="00E05336"/>
  </w:style>
  <w:style w:type="character" w:customStyle="1" w:styleId="WW8Num5z3">
    <w:name w:val="WW8Num5z3"/>
    <w:uiPriority w:val="99"/>
    <w:qFormat/>
    <w:rsid w:val="00E05336"/>
  </w:style>
  <w:style w:type="character" w:customStyle="1" w:styleId="WW8Num5z4">
    <w:name w:val="WW8Num5z4"/>
    <w:uiPriority w:val="99"/>
    <w:qFormat/>
    <w:rsid w:val="00E05336"/>
  </w:style>
  <w:style w:type="character" w:customStyle="1" w:styleId="WW8Num5z5">
    <w:name w:val="WW8Num5z5"/>
    <w:uiPriority w:val="99"/>
    <w:qFormat/>
    <w:rsid w:val="00E05336"/>
  </w:style>
  <w:style w:type="character" w:customStyle="1" w:styleId="WW8Num5z6">
    <w:name w:val="WW8Num5z6"/>
    <w:uiPriority w:val="99"/>
    <w:qFormat/>
    <w:rsid w:val="00E05336"/>
  </w:style>
  <w:style w:type="character" w:customStyle="1" w:styleId="WW8Num5z7">
    <w:name w:val="WW8Num5z7"/>
    <w:uiPriority w:val="99"/>
    <w:qFormat/>
    <w:rsid w:val="00E05336"/>
  </w:style>
  <w:style w:type="character" w:customStyle="1" w:styleId="WW8Num5z8">
    <w:name w:val="WW8Num5z8"/>
    <w:uiPriority w:val="99"/>
    <w:qFormat/>
    <w:rsid w:val="00E05336"/>
  </w:style>
  <w:style w:type="character" w:customStyle="1" w:styleId="WW8Num6z0">
    <w:name w:val="WW8Num6z0"/>
    <w:uiPriority w:val="99"/>
    <w:qFormat/>
    <w:rsid w:val="00E05336"/>
  </w:style>
  <w:style w:type="character" w:customStyle="1" w:styleId="WW8Num6z1">
    <w:name w:val="WW8Num6z1"/>
    <w:uiPriority w:val="99"/>
    <w:qFormat/>
    <w:rsid w:val="00E05336"/>
  </w:style>
  <w:style w:type="character" w:customStyle="1" w:styleId="WW8Num6z2">
    <w:name w:val="WW8Num6z2"/>
    <w:uiPriority w:val="99"/>
    <w:qFormat/>
    <w:rsid w:val="00E05336"/>
  </w:style>
  <w:style w:type="character" w:customStyle="1" w:styleId="WW8Num6z3">
    <w:name w:val="WW8Num6z3"/>
    <w:uiPriority w:val="99"/>
    <w:qFormat/>
    <w:rsid w:val="00E05336"/>
  </w:style>
  <w:style w:type="character" w:customStyle="1" w:styleId="WW8Num6z4">
    <w:name w:val="WW8Num6z4"/>
    <w:uiPriority w:val="99"/>
    <w:qFormat/>
    <w:rsid w:val="00E05336"/>
  </w:style>
  <w:style w:type="character" w:customStyle="1" w:styleId="WW8Num6z5">
    <w:name w:val="WW8Num6z5"/>
    <w:uiPriority w:val="99"/>
    <w:qFormat/>
    <w:rsid w:val="00E05336"/>
  </w:style>
  <w:style w:type="character" w:customStyle="1" w:styleId="WW8Num6z6">
    <w:name w:val="WW8Num6z6"/>
    <w:uiPriority w:val="99"/>
    <w:qFormat/>
    <w:rsid w:val="00E05336"/>
  </w:style>
  <w:style w:type="character" w:customStyle="1" w:styleId="WW8Num6z7">
    <w:name w:val="WW8Num6z7"/>
    <w:uiPriority w:val="99"/>
    <w:qFormat/>
    <w:rsid w:val="00E05336"/>
  </w:style>
  <w:style w:type="character" w:customStyle="1" w:styleId="WW8Num6z8">
    <w:name w:val="WW8Num6z8"/>
    <w:uiPriority w:val="99"/>
    <w:qFormat/>
    <w:rsid w:val="00E05336"/>
  </w:style>
  <w:style w:type="character" w:customStyle="1" w:styleId="WW-DefaultParagraphFont">
    <w:name w:val="WW-Default Paragraph Font"/>
    <w:uiPriority w:val="99"/>
    <w:qFormat/>
    <w:rsid w:val="00E05336"/>
  </w:style>
  <w:style w:type="character" w:customStyle="1" w:styleId="WW-DefaultParagraphFont1">
    <w:name w:val="WW-Default Paragraph Font1"/>
    <w:uiPriority w:val="99"/>
    <w:qFormat/>
    <w:rsid w:val="00E05336"/>
  </w:style>
  <w:style w:type="character" w:customStyle="1" w:styleId="WW-DefaultParagraphFont11">
    <w:name w:val="WW-Default Paragraph Font11"/>
    <w:uiPriority w:val="99"/>
    <w:qFormat/>
    <w:rsid w:val="00E05336"/>
  </w:style>
  <w:style w:type="character" w:customStyle="1" w:styleId="InternetLink">
    <w:name w:val="Internet Link"/>
    <w:rsid w:val="00345135"/>
    <w:rPr>
      <w:b/>
      <w:bCs/>
      <w:color w:val="333399"/>
      <w:u w:val="single"/>
    </w:rPr>
  </w:style>
  <w:style w:type="character" w:customStyle="1" w:styleId="do1">
    <w:name w:val="do1"/>
    <w:uiPriority w:val="99"/>
    <w:qFormat/>
    <w:rsid w:val="00E05336"/>
    <w:rPr>
      <w:b/>
      <w:bCs/>
      <w:sz w:val="26"/>
      <w:szCs w:val="26"/>
    </w:rPr>
  </w:style>
  <w:style w:type="character" w:customStyle="1" w:styleId="tpa1">
    <w:name w:val="tpa1"/>
    <w:basedOn w:val="WW-DefaultParagraphFont11"/>
    <w:uiPriority w:val="99"/>
    <w:qFormat/>
    <w:rsid w:val="00E05336"/>
  </w:style>
  <w:style w:type="character" w:customStyle="1" w:styleId="ar1">
    <w:name w:val="ar1"/>
    <w:uiPriority w:val="99"/>
    <w:qFormat/>
    <w:rsid w:val="00E05336"/>
    <w:rPr>
      <w:b/>
      <w:bCs/>
      <w:color w:val="00000A"/>
      <w:sz w:val="22"/>
      <w:szCs w:val="22"/>
    </w:rPr>
  </w:style>
  <w:style w:type="character" w:customStyle="1" w:styleId="al1">
    <w:name w:val="al1"/>
    <w:uiPriority w:val="99"/>
    <w:qFormat/>
    <w:rsid w:val="00E05336"/>
    <w:rPr>
      <w:b/>
      <w:bCs/>
      <w:color w:val="00000A"/>
    </w:rPr>
  </w:style>
  <w:style w:type="character" w:customStyle="1" w:styleId="tal1">
    <w:name w:val="tal1"/>
    <w:basedOn w:val="WW-DefaultParagraphFont11"/>
    <w:qFormat/>
    <w:rsid w:val="00E05336"/>
  </w:style>
  <w:style w:type="character" w:customStyle="1" w:styleId="pt1">
    <w:name w:val="pt1"/>
    <w:uiPriority w:val="99"/>
    <w:qFormat/>
    <w:rsid w:val="00E05336"/>
    <w:rPr>
      <w:b/>
      <w:bCs/>
      <w:color w:val="00000A"/>
    </w:rPr>
  </w:style>
  <w:style w:type="character" w:customStyle="1" w:styleId="tpt1">
    <w:name w:val="tpt1"/>
    <w:basedOn w:val="WW-DefaultParagraphFont11"/>
    <w:uiPriority w:val="99"/>
    <w:qFormat/>
    <w:rsid w:val="00E05336"/>
  </w:style>
  <w:style w:type="character" w:styleId="Strong">
    <w:name w:val="Strong"/>
    <w:uiPriority w:val="22"/>
    <w:qFormat/>
    <w:rsid w:val="00E05336"/>
    <w:rPr>
      <w:b/>
      <w:bCs/>
    </w:rPr>
  </w:style>
  <w:style w:type="character" w:styleId="PageNumber">
    <w:name w:val="page number"/>
    <w:basedOn w:val="WW-DefaultParagraphFont11"/>
    <w:uiPriority w:val="99"/>
    <w:qFormat/>
    <w:rsid w:val="00E05336"/>
  </w:style>
  <w:style w:type="character" w:styleId="CommentReference">
    <w:name w:val="annotation reference"/>
    <w:uiPriority w:val="99"/>
    <w:semiHidden/>
    <w:qFormat/>
    <w:rsid w:val="00E05336"/>
    <w:rPr>
      <w:sz w:val="16"/>
      <w:szCs w:val="16"/>
    </w:rPr>
  </w:style>
  <w:style w:type="character" w:customStyle="1" w:styleId="CharChar1">
    <w:name w:val="Char Char1"/>
    <w:uiPriority w:val="99"/>
    <w:qFormat/>
    <w:rsid w:val="00E05336"/>
    <w:rPr>
      <w:lang w:val="en-US"/>
    </w:rPr>
  </w:style>
  <w:style w:type="character" w:customStyle="1" w:styleId="CharChar">
    <w:name w:val="Char Char"/>
    <w:uiPriority w:val="99"/>
    <w:qFormat/>
    <w:rsid w:val="00E05336"/>
    <w:rPr>
      <w:b/>
      <w:bCs/>
      <w:lang w:val="en-US"/>
    </w:rPr>
  </w:style>
  <w:style w:type="character" w:customStyle="1" w:styleId="ln2talineat">
    <w:name w:val="ln2talineat"/>
    <w:uiPriority w:val="99"/>
    <w:qFormat/>
    <w:rsid w:val="00E05336"/>
  </w:style>
  <w:style w:type="character" w:customStyle="1" w:styleId="BodyTextChar">
    <w:name w:val="Body Text Char"/>
    <w:link w:val="TextBody"/>
    <w:uiPriority w:val="99"/>
    <w:qFormat/>
    <w:locked/>
    <w:rsid w:val="00E8555A"/>
    <w:rPr>
      <w:rFonts w:ascii="Arial" w:hAnsi="Arial" w:cs="Arial"/>
      <w:b/>
      <w:bCs/>
      <w:sz w:val="24"/>
      <w:szCs w:val="24"/>
      <w:lang w:val="en-US" w:eastAsia="zh-CN"/>
    </w:rPr>
  </w:style>
  <w:style w:type="character" w:customStyle="1" w:styleId="BalloonTextChar">
    <w:name w:val="Balloon Text Char"/>
    <w:link w:val="BalloonText"/>
    <w:uiPriority w:val="99"/>
    <w:qFormat/>
    <w:locked/>
    <w:rsid w:val="00E8555A"/>
    <w:rPr>
      <w:rFonts w:ascii="Segoe UI" w:eastAsia="SimSun" w:hAnsi="Segoe UI" w:cs="Segoe UI"/>
      <w:sz w:val="16"/>
      <w:szCs w:val="16"/>
      <w:lang w:eastAsia="zh-CN"/>
    </w:rPr>
  </w:style>
  <w:style w:type="character" w:customStyle="1" w:styleId="FooterChar">
    <w:name w:val="Footer Char"/>
    <w:link w:val="Footer"/>
    <w:uiPriority w:val="99"/>
    <w:qFormat/>
    <w:locked/>
    <w:rsid w:val="00A6424D"/>
    <w:rPr>
      <w:rFonts w:ascii="Calibri" w:hAnsi="Calibri" w:cs="Calibri"/>
      <w:sz w:val="22"/>
      <w:szCs w:val="22"/>
      <w:lang w:eastAsia="zh-CN"/>
    </w:rPr>
  </w:style>
  <w:style w:type="character" w:customStyle="1" w:styleId="CommentTextChar">
    <w:name w:val="Comment Text Char"/>
    <w:link w:val="CommentText"/>
    <w:uiPriority w:val="99"/>
    <w:qFormat/>
    <w:locked/>
    <w:rsid w:val="00E8555A"/>
    <w:rPr>
      <w:rFonts w:ascii="Calibri" w:hAnsi="Calibri" w:cs="Calibri"/>
    </w:rPr>
  </w:style>
  <w:style w:type="character" w:customStyle="1" w:styleId="CommentSubjectChar">
    <w:name w:val="Comment Subject Char"/>
    <w:link w:val="CommentSubject"/>
    <w:uiPriority w:val="99"/>
    <w:qFormat/>
    <w:locked/>
    <w:rsid w:val="00E8555A"/>
    <w:rPr>
      <w:rFonts w:ascii="Calibri" w:hAnsi="Calibri" w:cs="Calibri"/>
      <w:b/>
      <w:bCs/>
      <w:lang w:eastAsia="zh-CN"/>
    </w:rPr>
  </w:style>
  <w:style w:type="character" w:customStyle="1" w:styleId="TitleChar">
    <w:name w:val="Title Char"/>
    <w:link w:val="Title"/>
    <w:uiPriority w:val="99"/>
    <w:qFormat/>
    <w:locked/>
    <w:rsid w:val="00BD73D5"/>
    <w:rPr>
      <w:rFonts w:ascii="Cambria" w:hAnsi="Cambria" w:cs="Cambria"/>
      <w:b/>
      <w:bCs/>
      <w:sz w:val="32"/>
      <w:szCs w:val="32"/>
      <w:lang w:val="en-US" w:eastAsia="zh-CN"/>
    </w:rPr>
  </w:style>
  <w:style w:type="character" w:customStyle="1" w:styleId="SubtitleChar">
    <w:name w:val="Subtitle Char"/>
    <w:link w:val="Subtitle"/>
    <w:uiPriority w:val="99"/>
    <w:qFormat/>
    <w:locked/>
    <w:rsid w:val="00BD73D5"/>
    <w:rPr>
      <w:rFonts w:ascii="Cambria" w:hAnsi="Cambria" w:cs="Cambria"/>
      <w:sz w:val="24"/>
      <w:szCs w:val="24"/>
      <w:lang w:val="en-US" w:eastAsia="zh-CN"/>
    </w:rPr>
  </w:style>
  <w:style w:type="character" w:customStyle="1" w:styleId="tar1">
    <w:name w:val="tar1"/>
    <w:uiPriority w:val="99"/>
    <w:qFormat/>
    <w:rsid w:val="00782324"/>
    <w:rPr>
      <w:b/>
      <w:bCs/>
      <w:sz w:val="22"/>
      <w:szCs w:val="22"/>
    </w:rPr>
  </w:style>
  <w:style w:type="character" w:customStyle="1" w:styleId="li1">
    <w:name w:val="li1"/>
    <w:uiPriority w:val="99"/>
    <w:qFormat/>
    <w:rsid w:val="00782324"/>
    <w:rPr>
      <w:b/>
      <w:bCs/>
      <w:color w:val="00000A"/>
    </w:rPr>
  </w:style>
  <w:style w:type="character" w:customStyle="1" w:styleId="tli1">
    <w:name w:val="tli1"/>
    <w:uiPriority w:val="99"/>
    <w:qFormat/>
    <w:rsid w:val="00782324"/>
  </w:style>
  <w:style w:type="character" w:customStyle="1" w:styleId="ca1">
    <w:name w:val="ca1"/>
    <w:uiPriority w:val="99"/>
    <w:qFormat/>
    <w:rsid w:val="0038594B"/>
    <w:rPr>
      <w:b/>
      <w:bCs/>
      <w:color w:val="00000A"/>
      <w:sz w:val="24"/>
      <w:szCs w:val="24"/>
    </w:rPr>
  </w:style>
  <w:style w:type="character" w:customStyle="1" w:styleId="tca1">
    <w:name w:val="tca1"/>
    <w:uiPriority w:val="99"/>
    <w:qFormat/>
    <w:rsid w:val="0038594B"/>
    <w:rPr>
      <w:b/>
      <w:bCs/>
      <w:sz w:val="24"/>
      <w:szCs w:val="24"/>
    </w:rPr>
  </w:style>
  <w:style w:type="character" w:customStyle="1" w:styleId="HeaderChar">
    <w:name w:val="Header Char"/>
    <w:link w:val="Header"/>
    <w:uiPriority w:val="99"/>
    <w:qFormat/>
    <w:locked/>
    <w:rsid w:val="00A6424D"/>
    <w:rPr>
      <w:rFonts w:ascii="Calibri" w:hAnsi="Calibri" w:cs="Calibri"/>
      <w:sz w:val="22"/>
      <w:szCs w:val="22"/>
      <w:lang w:eastAsia="zh-CN"/>
    </w:rPr>
  </w:style>
  <w:style w:type="character" w:customStyle="1" w:styleId="WW8Num7z0">
    <w:name w:val="WW8Num7z0"/>
    <w:uiPriority w:val="99"/>
    <w:qFormat/>
    <w:rsid w:val="00E8555A"/>
  </w:style>
  <w:style w:type="character" w:customStyle="1" w:styleId="WW8Num7z1">
    <w:name w:val="WW8Num7z1"/>
    <w:uiPriority w:val="99"/>
    <w:qFormat/>
    <w:rsid w:val="00E8555A"/>
  </w:style>
  <w:style w:type="character" w:customStyle="1" w:styleId="WW8Num7z2">
    <w:name w:val="WW8Num7z2"/>
    <w:uiPriority w:val="99"/>
    <w:qFormat/>
    <w:rsid w:val="00E8555A"/>
  </w:style>
  <w:style w:type="character" w:customStyle="1" w:styleId="WW8Num7z3">
    <w:name w:val="WW8Num7z3"/>
    <w:uiPriority w:val="99"/>
    <w:qFormat/>
    <w:rsid w:val="00E8555A"/>
  </w:style>
  <w:style w:type="character" w:customStyle="1" w:styleId="WW8Num7z4">
    <w:name w:val="WW8Num7z4"/>
    <w:uiPriority w:val="99"/>
    <w:qFormat/>
    <w:rsid w:val="00E8555A"/>
  </w:style>
  <w:style w:type="character" w:customStyle="1" w:styleId="WW8Num7z5">
    <w:name w:val="WW8Num7z5"/>
    <w:uiPriority w:val="99"/>
    <w:qFormat/>
    <w:rsid w:val="00E8555A"/>
  </w:style>
  <w:style w:type="character" w:customStyle="1" w:styleId="WW8Num7z6">
    <w:name w:val="WW8Num7z6"/>
    <w:uiPriority w:val="99"/>
    <w:qFormat/>
    <w:rsid w:val="00E8555A"/>
  </w:style>
  <w:style w:type="character" w:customStyle="1" w:styleId="WW8Num7z7">
    <w:name w:val="WW8Num7z7"/>
    <w:uiPriority w:val="99"/>
    <w:qFormat/>
    <w:rsid w:val="00E8555A"/>
  </w:style>
  <w:style w:type="character" w:customStyle="1" w:styleId="WW8Num7z8">
    <w:name w:val="WW8Num7z8"/>
    <w:uiPriority w:val="99"/>
    <w:qFormat/>
    <w:rsid w:val="00E8555A"/>
  </w:style>
  <w:style w:type="character" w:customStyle="1" w:styleId="WW8Num8z0">
    <w:name w:val="WW8Num8z0"/>
    <w:uiPriority w:val="99"/>
    <w:qFormat/>
    <w:rsid w:val="00E8555A"/>
    <w:rPr>
      <w:b/>
      <w:bCs/>
    </w:rPr>
  </w:style>
  <w:style w:type="character" w:customStyle="1" w:styleId="WW8Num8z1">
    <w:name w:val="WW8Num8z1"/>
    <w:uiPriority w:val="99"/>
    <w:qFormat/>
    <w:rsid w:val="00E8555A"/>
  </w:style>
  <w:style w:type="character" w:customStyle="1" w:styleId="WW8Num8z2">
    <w:name w:val="WW8Num8z2"/>
    <w:uiPriority w:val="99"/>
    <w:qFormat/>
    <w:rsid w:val="00E8555A"/>
  </w:style>
  <w:style w:type="character" w:customStyle="1" w:styleId="WW8Num8z3">
    <w:name w:val="WW8Num8z3"/>
    <w:uiPriority w:val="99"/>
    <w:qFormat/>
    <w:rsid w:val="00E8555A"/>
  </w:style>
  <w:style w:type="character" w:customStyle="1" w:styleId="WW8Num8z4">
    <w:name w:val="WW8Num8z4"/>
    <w:uiPriority w:val="99"/>
    <w:qFormat/>
    <w:rsid w:val="00E8555A"/>
  </w:style>
  <w:style w:type="character" w:customStyle="1" w:styleId="WW8Num8z5">
    <w:name w:val="WW8Num8z5"/>
    <w:uiPriority w:val="99"/>
    <w:qFormat/>
    <w:rsid w:val="00E8555A"/>
  </w:style>
  <w:style w:type="character" w:customStyle="1" w:styleId="WW8Num8z6">
    <w:name w:val="WW8Num8z6"/>
    <w:uiPriority w:val="99"/>
    <w:qFormat/>
    <w:rsid w:val="00E8555A"/>
  </w:style>
  <w:style w:type="character" w:customStyle="1" w:styleId="WW8Num8z7">
    <w:name w:val="WW8Num8z7"/>
    <w:uiPriority w:val="99"/>
    <w:qFormat/>
    <w:rsid w:val="00E8555A"/>
  </w:style>
  <w:style w:type="character" w:customStyle="1" w:styleId="WW8Num8z8">
    <w:name w:val="WW8Num8z8"/>
    <w:uiPriority w:val="99"/>
    <w:qFormat/>
    <w:rsid w:val="00E8555A"/>
  </w:style>
  <w:style w:type="character" w:customStyle="1" w:styleId="WW8Num9z0">
    <w:name w:val="WW8Num9z0"/>
    <w:uiPriority w:val="99"/>
    <w:qFormat/>
    <w:rsid w:val="00E8555A"/>
    <w:rPr>
      <w:rFonts w:ascii="Times New Roman" w:hAnsi="Times New Roman" w:cs="Times New Roman"/>
      <w:b/>
      <w:bCs/>
    </w:rPr>
  </w:style>
  <w:style w:type="character" w:customStyle="1" w:styleId="WW8Num9z1">
    <w:name w:val="WW8Num9z1"/>
    <w:uiPriority w:val="99"/>
    <w:qFormat/>
    <w:rsid w:val="00E8555A"/>
  </w:style>
  <w:style w:type="character" w:customStyle="1" w:styleId="WW8Num9z2">
    <w:name w:val="WW8Num9z2"/>
    <w:uiPriority w:val="99"/>
    <w:qFormat/>
    <w:rsid w:val="00E8555A"/>
  </w:style>
  <w:style w:type="character" w:customStyle="1" w:styleId="WW8Num9z3">
    <w:name w:val="WW8Num9z3"/>
    <w:uiPriority w:val="99"/>
    <w:qFormat/>
    <w:rsid w:val="00E8555A"/>
  </w:style>
  <w:style w:type="character" w:customStyle="1" w:styleId="WW8Num9z4">
    <w:name w:val="WW8Num9z4"/>
    <w:uiPriority w:val="99"/>
    <w:qFormat/>
    <w:rsid w:val="00E8555A"/>
  </w:style>
  <w:style w:type="character" w:customStyle="1" w:styleId="WW8Num9z5">
    <w:name w:val="WW8Num9z5"/>
    <w:uiPriority w:val="99"/>
    <w:qFormat/>
    <w:rsid w:val="00E8555A"/>
  </w:style>
  <w:style w:type="character" w:customStyle="1" w:styleId="WW8Num9z6">
    <w:name w:val="WW8Num9z6"/>
    <w:uiPriority w:val="99"/>
    <w:qFormat/>
    <w:rsid w:val="00E8555A"/>
  </w:style>
  <w:style w:type="character" w:customStyle="1" w:styleId="WW8Num9z7">
    <w:name w:val="WW8Num9z7"/>
    <w:uiPriority w:val="99"/>
    <w:qFormat/>
    <w:rsid w:val="00E8555A"/>
  </w:style>
  <w:style w:type="character" w:customStyle="1" w:styleId="WW8Num9z8">
    <w:name w:val="WW8Num9z8"/>
    <w:uiPriority w:val="99"/>
    <w:qFormat/>
    <w:rsid w:val="00E8555A"/>
  </w:style>
  <w:style w:type="character" w:customStyle="1" w:styleId="WW8Num10z0">
    <w:name w:val="WW8Num10z0"/>
    <w:uiPriority w:val="99"/>
    <w:qFormat/>
    <w:rsid w:val="00E8555A"/>
    <w:rPr>
      <w:b/>
      <w:bCs/>
    </w:rPr>
  </w:style>
  <w:style w:type="character" w:customStyle="1" w:styleId="WW8Num10z1">
    <w:name w:val="WW8Num10z1"/>
    <w:uiPriority w:val="99"/>
    <w:qFormat/>
    <w:rsid w:val="00E8555A"/>
  </w:style>
  <w:style w:type="character" w:customStyle="1" w:styleId="WW8Num10z2">
    <w:name w:val="WW8Num10z2"/>
    <w:uiPriority w:val="99"/>
    <w:qFormat/>
    <w:rsid w:val="00E8555A"/>
  </w:style>
  <w:style w:type="character" w:customStyle="1" w:styleId="WW8Num10z3">
    <w:name w:val="WW8Num10z3"/>
    <w:uiPriority w:val="99"/>
    <w:qFormat/>
    <w:rsid w:val="00E8555A"/>
  </w:style>
  <w:style w:type="character" w:customStyle="1" w:styleId="WW8Num10z4">
    <w:name w:val="WW8Num10z4"/>
    <w:uiPriority w:val="99"/>
    <w:qFormat/>
    <w:rsid w:val="00E8555A"/>
  </w:style>
  <w:style w:type="character" w:customStyle="1" w:styleId="WW8Num10z5">
    <w:name w:val="WW8Num10z5"/>
    <w:uiPriority w:val="99"/>
    <w:qFormat/>
    <w:rsid w:val="00E8555A"/>
  </w:style>
  <w:style w:type="character" w:customStyle="1" w:styleId="WW8Num10z6">
    <w:name w:val="WW8Num10z6"/>
    <w:uiPriority w:val="99"/>
    <w:qFormat/>
    <w:rsid w:val="00E8555A"/>
  </w:style>
  <w:style w:type="character" w:customStyle="1" w:styleId="WW8Num10z7">
    <w:name w:val="WW8Num10z7"/>
    <w:uiPriority w:val="99"/>
    <w:qFormat/>
    <w:rsid w:val="00E8555A"/>
  </w:style>
  <w:style w:type="character" w:customStyle="1" w:styleId="WW8Num10z8">
    <w:name w:val="WW8Num10z8"/>
    <w:uiPriority w:val="99"/>
    <w:qFormat/>
    <w:rsid w:val="00E8555A"/>
  </w:style>
  <w:style w:type="character" w:customStyle="1" w:styleId="WW8Num11z0">
    <w:name w:val="WW8Num11z0"/>
    <w:uiPriority w:val="99"/>
    <w:qFormat/>
    <w:rsid w:val="00E8555A"/>
  </w:style>
  <w:style w:type="character" w:customStyle="1" w:styleId="WW8Num11z1">
    <w:name w:val="WW8Num11z1"/>
    <w:uiPriority w:val="99"/>
    <w:qFormat/>
    <w:rsid w:val="00E8555A"/>
  </w:style>
  <w:style w:type="character" w:customStyle="1" w:styleId="WW8Num11z2">
    <w:name w:val="WW8Num11z2"/>
    <w:uiPriority w:val="99"/>
    <w:qFormat/>
    <w:rsid w:val="00E8555A"/>
  </w:style>
  <w:style w:type="character" w:customStyle="1" w:styleId="WW8Num11z3">
    <w:name w:val="WW8Num11z3"/>
    <w:uiPriority w:val="99"/>
    <w:qFormat/>
    <w:rsid w:val="00E8555A"/>
  </w:style>
  <w:style w:type="character" w:customStyle="1" w:styleId="WW8Num11z4">
    <w:name w:val="WW8Num11z4"/>
    <w:uiPriority w:val="99"/>
    <w:qFormat/>
    <w:rsid w:val="00E8555A"/>
  </w:style>
  <w:style w:type="character" w:customStyle="1" w:styleId="WW8Num11z5">
    <w:name w:val="WW8Num11z5"/>
    <w:uiPriority w:val="99"/>
    <w:qFormat/>
    <w:rsid w:val="00E8555A"/>
  </w:style>
  <w:style w:type="character" w:customStyle="1" w:styleId="WW8Num11z6">
    <w:name w:val="WW8Num11z6"/>
    <w:uiPriority w:val="99"/>
    <w:qFormat/>
    <w:rsid w:val="00E8555A"/>
  </w:style>
  <w:style w:type="character" w:customStyle="1" w:styleId="WW8Num11z7">
    <w:name w:val="WW8Num11z7"/>
    <w:uiPriority w:val="99"/>
    <w:qFormat/>
    <w:rsid w:val="00E8555A"/>
  </w:style>
  <w:style w:type="character" w:customStyle="1" w:styleId="WW8Num11z8">
    <w:name w:val="WW8Num11z8"/>
    <w:uiPriority w:val="99"/>
    <w:qFormat/>
    <w:rsid w:val="00E8555A"/>
  </w:style>
  <w:style w:type="character" w:customStyle="1" w:styleId="WW8Num12z0">
    <w:name w:val="WW8Num12z0"/>
    <w:uiPriority w:val="99"/>
    <w:qFormat/>
    <w:rsid w:val="00E8555A"/>
  </w:style>
  <w:style w:type="character" w:customStyle="1" w:styleId="WW8Num12z1">
    <w:name w:val="WW8Num12z1"/>
    <w:uiPriority w:val="99"/>
    <w:qFormat/>
    <w:rsid w:val="00E8555A"/>
  </w:style>
  <w:style w:type="character" w:customStyle="1" w:styleId="WW8Num12z2">
    <w:name w:val="WW8Num12z2"/>
    <w:uiPriority w:val="99"/>
    <w:qFormat/>
    <w:rsid w:val="00E8555A"/>
  </w:style>
  <w:style w:type="character" w:customStyle="1" w:styleId="WW8Num12z3">
    <w:name w:val="WW8Num12z3"/>
    <w:uiPriority w:val="99"/>
    <w:qFormat/>
    <w:rsid w:val="00E8555A"/>
  </w:style>
  <w:style w:type="character" w:customStyle="1" w:styleId="WW8Num12z4">
    <w:name w:val="WW8Num12z4"/>
    <w:uiPriority w:val="99"/>
    <w:qFormat/>
    <w:rsid w:val="00E8555A"/>
  </w:style>
  <w:style w:type="character" w:customStyle="1" w:styleId="WW8Num12z5">
    <w:name w:val="WW8Num12z5"/>
    <w:uiPriority w:val="99"/>
    <w:qFormat/>
    <w:rsid w:val="00E8555A"/>
  </w:style>
  <w:style w:type="character" w:customStyle="1" w:styleId="WW8Num12z6">
    <w:name w:val="WW8Num12z6"/>
    <w:uiPriority w:val="99"/>
    <w:qFormat/>
    <w:rsid w:val="00E8555A"/>
  </w:style>
  <w:style w:type="character" w:customStyle="1" w:styleId="WW8Num12z7">
    <w:name w:val="WW8Num12z7"/>
    <w:uiPriority w:val="99"/>
    <w:qFormat/>
    <w:rsid w:val="00E8555A"/>
  </w:style>
  <w:style w:type="character" w:customStyle="1" w:styleId="WW8Num12z8">
    <w:name w:val="WW8Num12z8"/>
    <w:uiPriority w:val="99"/>
    <w:qFormat/>
    <w:rsid w:val="00E8555A"/>
  </w:style>
  <w:style w:type="character" w:customStyle="1" w:styleId="WW8Num13z0">
    <w:name w:val="WW8Num13z0"/>
    <w:uiPriority w:val="99"/>
    <w:qFormat/>
    <w:rsid w:val="00E8555A"/>
  </w:style>
  <w:style w:type="character" w:customStyle="1" w:styleId="WW8Num13z1">
    <w:name w:val="WW8Num13z1"/>
    <w:uiPriority w:val="99"/>
    <w:qFormat/>
    <w:rsid w:val="00E8555A"/>
  </w:style>
  <w:style w:type="character" w:customStyle="1" w:styleId="WW8Num13z2">
    <w:name w:val="WW8Num13z2"/>
    <w:uiPriority w:val="99"/>
    <w:qFormat/>
    <w:rsid w:val="00E8555A"/>
  </w:style>
  <w:style w:type="character" w:customStyle="1" w:styleId="WW8Num13z3">
    <w:name w:val="WW8Num13z3"/>
    <w:uiPriority w:val="99"/>
    <w:qFormat/>
    <w:rsid w:val="00E8555A"/>
  </w:style>
  <w:style w:type="character" w:customStyle="1" w:styleId="WW8Num13z4">
    <w:name w:val="WW8Num13z4"/>
    <w:uiPriority w:val="99"/>
    <w:qFormat/>
    <w:rsid w:val="00E8555A"/>
  </w:style>
  <w:style w:type="character" w:customStyle="1" w:styleId="WW8Num13z5">
    <w:name w:val="WW8Num13z5"/>
    <w:uiPriority w:val="99"/>
    <w:qFormat/>
    <w:rsid w:val="00E8555A"/>
  </w:style>
  <w:style w:type="character" w:customStyle="1" w:styleId="WW8Num13z6">
    <w:name w:val="WW8Num13z6"/>
    <w:uiPriority w:val="99"/>
    <w:qFormat/>
    <w:rsid w:val="00E8555A"/>
  </w:style>
  <w:style w:type="character" w:customStyle="1" w:styleId="WW8Num13z7">
    <w:name w:val="WW8Num13z7"/>
    <w:uiPriority w:val="99"/>
    <w:qFormat/>
    <w:rsid w:val="00E8555A"/>
  </w:style>
  <w:style w:type="character" w:customStyle="1" w:styleId="WW8Num13z8">
    <w:name w:val="WW8Num13z8"/>
    <w:uiPriority w:val="99"/>
    <w:qFormat/>
    <w:rsid w:val="00E8555A"/>
  </w:style>
  <w:style w:type="character" w:customStyle="1" w:styleId="WW8Num14z0">
    <w:name w:val="WW8Num14z0"/>
    <w:uiPriority w:val="99"/>
    <w:qFormat/>
    <w:rsid w:val="00E8555A"/>
  </w:style>
  <w:style w:type="character" w:customStyle="1" w:styleId="WW8Num14z1">
    <w:name w:val="WW8Num14z1"/>
    <w:uiPriority w:val="99"/>
    <w:qFormat/>
    <w:rsid w:val="00E8555A"/>
  </w:style>
  <w:style w:type="character" w:customStyle="1" w:styleId="WW8Num14z2">
    <w:name w:val="WW8Num14z2"/>
    <w:uiPriority w:val="99"/>
    <w:qFormat/>
    <w:rsid w:val="00E8555A"/>
  </w:style>
  <w:style w:type="character" w:customStyle="1" w:styleId="WW8Num14z3">
    <w:name w:val="WW8Num14z3"/>
    <w:uiPriority w:val="99"/>
    <w:qFormat/>
    <w:rsid w:val="00E8555A"/>
  </w:style>
  <w:style w:type="character" w:customStyle="1" w:styleId="WW8Num14z4">
    <w:name w:val="WW8Num14z4"/>
    <w:uiPriority w:val="99"/>
    <w:qFormat/>
    <w:rsid w:val="00E8555A"/>
  </w:style>
  <w:style w:type="character" w:customStyle="1" w:styleId="WW8Num14z5">
    <w:name w:val="WW8Num14z5"/>
    <w:uiPriority w:val="99"/>
    <w:qFormat/>
    <w:rsid w:val="00E8555A"/>
  </w:style>
  <w:style w:type="character" w:customStyle="1" w:styleId="WW8Num14z6">
    <w:name w:val="WW8Num14z6"/>
    <w:uiPriority w:val="99"/>
    <w:qFormat/>
    <w:rsid w:val="00E8555A"/>
  </w:style>
  <w:style w:type="character" w:customStyle="1" w:styleId="WW8Num14z7">
    <w:name w:val="WW8Num14z7"/>
    <w:uiPriority w:val="99"/>
    <w:qFormat/>
    <w:rsid w:val="00E8555A"/>
  </w:style>
  <w:style w:type="character" w:customStyle="1" w:styleId="WW8Num14z8">
    <w:name w:val="WW8Num14z8"/>
    <w:uiPriority w:val="99"/>
    <w:qFormat/>
    <w:rsid w:val="00E8555A"/>
  </w:style>
  <w:style w:type="character" w:customStyle="1" w:styleId="WW8Num15z0">
    <w:name w:val="WW8Num15z0"/>
    <w:uiPriority w:val="99"/>
    <w:qFormat/>
    <w:rsid w:val="00E8555A"/>
    <w:rPr>
      <w:rFonts w:ascii="Times New Roman" w:hAnsi="Times New Roman" w:cs="Times New Roman"/>
      <w:b/>
      <w:bCs/>
    </w:rPr>
  </w:style>
  <w:style w:type="character" w:customStyle="1" w:styleId="WW8Num15z1">
    <w:name w:val="WW8Num15z1"/>
    <w:uiPriority w:val="99"/>
    <w:qFormat/>
    <w:rsid w:val="00E8555A"/>
  </w:style>
  <w:style w:type="character" w:customStyle="1" w:styleId="WW8Num15z2">
    <w:name w:val="WW8Num15z2"/>
    <w:uiPriority w:val="99"/>
    <w:qFormat/>
    <w:rsid w:val="00E8555A"/>
  </w:style>
  <w:style w:type="character" w:customStyle="1" w:styleId="WW8Num15z3">
    <w:name w:val="WW8Num15z3"/>
    <w:uiPriority w:val="99"/>
    <w:qFormat/>
    <w:rsid w:val="00E8555A"/>
  </w:style>
  <w:style w:type="character" w:customStyle="1" w:styleId="WW8Num15z4">
    <w:name w:val="WW8Num15z4"/>
    <w:uiPriority w:val="99"/>
    <w:qFormat/>
    <w:rsid w:val="00E8555A"/>
  </w:style>
  <w:style w:type="character" w:customStyle="1" w:styleId="WW8Num15z5">
    <w:name w:val="WW8Num15z5"/>
    <w:uiPriority w:val="99"/>
    <w:qFormat/>
    <w:rsid w:val="00E8555A"/>
  </w:style>
  <w:style w:type="character" w:customStyle="1" w:styleId="WW8Num15z6">
    <w:name w:val="WW8Num15z6"/>
    <w:uiPriority w:val="99"/>
    <w:qFormat/>
    <w:rsid w:val="00E8555A"/>
  </w:style>
  <w:style w:type="character" w:customStyle="1" w:styleId="WW8Num15z7">
    <w:name w:val="WW8Num15z7"/>
    <w:uiPriority w:val="99"/>
    <w:qFormat/>
    <w:rsid w:val="00E8555A"/>
  </w:style>
  <w:style w:type="character" w:customStyle="1" w:styleId="WW8Num15z8">
    <w:name w:val="WW8Num15z8"/>
    <w:uiPriority w:val="99"/>
    <w:qFormat/>
    <w:rsid w:val="00E8555A"/>
  </w:style>
  <w:style w:type="character" w:customStyle="1" w:styleId="WW8Num16z0">
    <w:name w:val="WW8Num16z0"/>
    <w:uiPriority w:val="99"/>
    <w:qFormat/>
    <w:rsid w:val="00E8555A"/>
  </w:style>
  <w:style w:type="character" w:customStyle="1" w:styleId="WW8Num16z1">
    <w:name w:val="WW8Num16z1"/>
    <w:uiPriority w:val="99"/>
    <w:qFormat/>
    <w:rsid w:val="00E8555A"/>
  </w:style>
  <w:style w:type="character" w:customStyle="1" w:styleId="WW8Num16z2">
    <w:name w:val="WW8Num16z2"/>
    <w:uiPriority w:val="99"/>
    <w:qFormat/>
    <w:rsid w:val="00E8555A"/>
  </w:style>
  <w:style w:type="character" w:customStyle="1" w:styleId="WW8Num16z3">
    <w:name w:val="WW8Num16z3"/>
    <w:uiPriority w:val="99"/>
    <w:qFormat/>
    <w:rsid w:val="00E8555A"/>
  </w:style>
  <w:style w:type="character" w:customStyle="1" w:styleId="WW8Num16z4">
    <w:name w:val="WW8Num16z4"/>
    <w:uiPriority w:val="99"/>
    <w:qFormat/>
    <w:rsid w:val="00E8555A"/>
  </w:style>
  <w:style w:type="character" w:customStyle="1" w:styleId="WW8Num16z5">
    <w:name w:val="WW8Num16z5"/>
    <w:uiPriority w:val="99"/>
    <w:qFormat/>
    <w:rsid w:val="00E8555A"/>
  </w:style>
  <w:style w:type="character" w:customStyle="1" w:styleId="WW8Num16z6">
    <w:name w:val="WW8Num16z6"/>
    <w:uiPriority w:val="99"/>
    <w:qFormat/>
    <w:rsid w:val="00E8555A"/>
  </w:style>
  <w:style w:type="character" w:customStyle="1" w:styleId="WW8Num16z7">
    <w:name w:val="WW8Num16z7"/>
    <w:uiPriority w:val="99"/>
    <w:qFormat/>
    <w:rsid w:val="00E8555A"/>
  </w:style>
  <w:style w:type="character" w:customStyle="1" w:styleId="WW8Num16z8">
    <w:name w:val="WW8Num16z8"/>
    <w:uiPriority w:val="99"/>
    <w:qFormat/>
    <w:rsid w:val="00E8555A"/>
  </w:style>
  <w:style w:type="character" w:customStyle="1" w:styleId="WW8Num17z0">
    <w:name w:val="WW8Num17z0"/>
    <w:uiPriority w:val="99"/>
    <w:qFormat/>
    <w:rsid w:val="00E8555A"/>
  </w:style>
  <w:style w:type="character" w:customStyle="1" w:styleId="WW8Num17z1">
    <w:name w:val="WW8Num17z1"/>
    <w:uiPriority w:val="99"/>
    <w:qFormat/>
    <w:rsid w:val="00E8555A"/>
  </w:style>
  <w:style w:type="character" w:customStyle="1" w:styleId="WW8Num17z2">
    <w:name w:val="WW8Num17z2"/>
    <w:uiPriority w:val="99"/>
    <w:qFormat/>
    <w:rsid w:val="00E8555A"/>
  </w:style>
  <w:style w:type="character" w:customStyle="1" w:styleId="WW8Num17z3">
    <w:name w:val="WW8Num17z3"/>
    <w:uiPriority w:val="99"/>
    <w:qFormat/>
    <w:rsid w:val="00E8555A"/>
  </w:style>
  <w:style w:type="character" w:customStyle="1" w:styleId="WW8Num17z4">
    <w:name w:val="WW8Num17z4"/>
    <w:uiPriority w:val="99"/>
    <w:qFormat/>
    <w:rsid w:val="00E8555A"/>
  </w:style>
  <w:style w:type="character" w:customStyle="1" w:styleId="WW8Num17z5">
    <w:name w:val="WW8Num17z5"/>
    <w:uiPriority w:val="99"/>
    <w:qFormat/>
    <w:rsid w:val="00E8555A"/>
  </w:style>
  <w:style w:type="character" w:customStyle="1" w:styleId="WW8Num17z6">
    <w:name w:val="WW8Num17z6"/>
    <w:uiPriority w:val="99"/>
    <w:qFormat/>
    <w:rsid w:val="00E8555A"/>
  </w:style>
  <w:style w:type="character" w:customStyle="1" w:styleId="WW8Num17z7">
    <w:name w:val="WW8Num17z7"/>
    <w:uiPriority w:val="99"/>
    <w:qFormat/>
    <w:rsid w:val="00E8555A"/>
  </w:style>
  <w:style w:type="character" w:customStyle="1" w:styleId="WW8Num17z8">
    <w:name w:val="WW8Num17z8"/>
    <w:uiPriority w:val="99"/>
    <w:qFormat/>
    <w:rsid w:val="00E8555A"/>
  </w:style>
  <w:style w:type="character" w:customStyle="1" w:styleId="WW8Num18z0">
    <w:name w:val="WW8Num18z0"/>
    <w:uiPriority w:val="99"/>
    <w:qFormat/>
    <w:rsid w:val="00E8555A"/>
    <w:rPr>
      <w:b/>
      <w:bCs/>
    </w:rPr>
  </w:style>
  <w:style w:type="character" w:customStyle="1" w:styleId="WW8Num18z1">
    <w:name w:val="WW8Num18z1"/>
    <w:uiPriority w:val="99"/>
    <w:qFormat/>
    <w:rsid w:val="00E8555A"/>
  </w:style>
  <w:style w:type="character" w:customStyle="1" w:styleId="WW8Num18z2">
    <w:name w:val="WW8Num18z2"/>
    <w:uiPriority w:val="99"/>
    <w:qFormat/>
    <w:rsid w:val="00E8555A"/>
  </w:style>
  <w:style w:type="character" w:customStyle="1" w:styleId="WW8Num18z3">
    <w:name w:val="WW8Num18z3"/>
    <w:uiPriority w:val="99"/>
    <w:qFormat/>
    <w:rsid w:val="00E8555A"/>
  </w:style>
  <w:style w:type="character" w:customStyle="1" w:styleId="WW8Num18z4">
    <w:name w:val="WW8Num18z4"/>
    <w:uiPriority w:val="99"/>
    <w:qFormat/>
    <w:rsid w:val="00E8555A"/>
  </w:style>
  <w:style w:type="character" w:customStyle="1" w:styleId="WW8Num18z5">
    <w:name w:val="WW8Num18z5"/>
    <w:uiPriority w:val="99"/>
    <w:qFormat/>
    <w:rsid w:val="00E8555A"/>
  </w:style>
  <w:style w:type="character" w:customStyle="1" w:styleId="WW8Num18z6">
    <w:name w:val="WW8Num18z6"/>
    <w:uiPriority w:val="99"/>
    <w:qFormat/>
    <w:rsid w:val="00E8555A"/>
  </w:style>
  <w:style w:type="character" w:customStyle="1" w:styleId="WW8Num18z7">
    <w:name w:val="WW8Num18z7"/>
    <w:uiPriority w:val="99"/>
    <w:qFormat/>
    <w:rsid w:val="00E8555A"/>
  </w:style>
  <w:style w:type="character" w:customStyle="1" w:styleId="WW8Num18z8">
    <w:name w:val="WW8Num18z8"/>
    <w:uiPriority w:val="99"/>
    <w:qFormat/>
    <w:rsid w:val="00E8555A"/>
  </w:style>
  <w:style w:type="character" w:customStyle="1" w:styleId="WW8Num19z0">
    <w:name w:val="WW8Num19z0"/>
    <w:uiPriority w:val="99"/>
    <w:qFormat/>
    <w:rsid w:val="00E8555A"/>
    <w:rPr>
      <w:rFonts w:ascii="Times New Roman" w:hAnsi="Times New Roman" w:cs="Times New Roman"/>
      <w:sz w:val="24"/>
      <w:szCs w:val="24"/>
      <w:lang w:val="en-US"/>
    </w:rPr>
  </w:style>
  <w:style w:type="character" w:customStyle="1" w:styleId="WW8Num19z1">
    <w:name w:val="WW8Num19z1"/>
    <w:uiPriority w:val="99"/>
    <w:qFormat/>
    <w:rsid w:val="00E8555A"/>
  </w:style>
  <w:style w:type="character" w:customStyle="1" w:styleId="WW8Num19z2">
    <w:name w:val="WW8Num19z2"/>
    <w:uiPriority w:val="99"/>
    <w:qFormat/>
    <w:rsid w:val="00E8555A"/>
  </w:style>
  <w:style w:type="character" w:customStyle="1" w:styleId="WW8Num19z3">
    <w:name w:val="WW8Num19z3"/>
    <w:uiPriority w:val="99"/>
    <w:qFormat/>
    <w:rsid w:val="00E8555A"/>
  </w:style>
  <w:style w:type="character" w:customStyle="1" w:styleId="WW8Num19z4">
    <w:name w:val="WW8Num19z4"/>
    <w:uiPriority w:val="99"/>
    <w:qFormat/>
    <w:rsid w:val="00E8555A"/>
  </w:style>
  <w:style w:type="character" w:customStyle="1" w:styleId="WW8Num19z5">
    <w:name w:val="WW8Num19z5"/>
    <w:uiPriority w:val="99"/>
    <w:qFormat/>
    <w:rsid w:val="00E8555A"/>
  </w:style>
  <w:style w:type="character" w:customStyle="1" w:styleId="WW8Num19z6">
    <w:name w:val="WW8Num19z6"/>
    <w:uiPriority w:val="99"/>
    <w:qFormat/>
    <w:rsid w:val="00E8555A"/>
  </w:style>
  <w:style w:type="character" w:customStyle="1" w:styleId="WW8Num19z7">
    <w:name w:val="WW8Num19z7"/>
    <w:uiPriority w:val="99"/>
    <w:qFormat/>
    <w:rsid w:val="00E8555A"/>
  </w:style>
  <w:style w:type="character" w:customStyle="1" w:styleId="WW8Num19z8">
    <w:name w:val="WW8Num19z8"/>
    <w:uiPriority w:val="99"/>
    <w:qFormat/>
    <w:rsid w:val="00E8555A"/>
  </w:style>
  <w:style w:type="character" w:customStyle="1" w:styleId="WW8Num20z0">
    <w:name w:val="WW8Num20z0"/>
    <w:uiPriority w:val="99"/>
    <w:qFormat/>
    <w:rsid w:val="00E8555A"/>
  </w:style>
  <w:style w:type="character" w:customStyle="1" w:styleId="WW8Num20z1">
    <w:name w:val="WW8Num20z1"/>
    <w:uiPriority w:val="99"/>
    <w:qFormat/>
    <w:rsid w:val="00E8555A"/>
  </w:style>
  <w:style w:type="character" w:customStyle="1" w:styleId="WW8Num20z2">
    <w:name w:val="WW8Num20z2"/>
    <w:uiPriority w:val="99"/>
    <w:qFormat/>
    <w:rsid w:val="00E8555A"/>
  </w:style>
  <w:style w:type="character" w:customStyle="1" w:styleId="WW8Num20z3">
    <w:name w:val="WW8Num20z3"/>
    <w:uiPriority w:val="99"/>
    <w:qFormat/>
    <w:rsid w:val="00E8555A"/>
  </w:style>
  <w:style w:type="character" w:customStyle="1" w:styleId="WW8Num20z4">
    <w:name w:val="WW8Num20z4"/>
    <w:uiPriority w:val="99"/>
    <w:qFormat/>
    <w:rsid w:val="00E8555A"/>
  </w:style>
  <w:style w:type="character" w:customStyle="1" w:styleId="WW8Num20z5">
    <w:name w:val="WW8Num20z5"/>
    <w:uiPriority w:val="99"/>
    <w:qFormat/>
    <w:rsid w:val="00E8555A"/>
  </w:style>
  <w:style w:type="character" w:customStyle="1" w:styleId="WW8Num20z6">
    <w:name w:val="WW8Num20z6"/>
    <w:uiPriority w:val="99"/>
    <w:qFormat/>
    <w:rsid w:val="00E8555A"/>
  </w:style>
  <w:style w:type="character" w:customStyle="1" w:styleId="WW8Num20z7">
    <w:name w:val="WW8Num20z7"/>
    <w:uiPriority w:val="99"/>
    <w:qFormat/>
    <w:rsid w:val="00E8555A"/>
  </w:style>
  <w:style w:type="character" w:customStyle="1" w:styleId="WW8Num20z8">
    <w:name w:val="WW8Num20z8"/>
    <w:uiPriority w:val="99"/>
    <w:qFormat/>
    <w:rsid w:val="00E8555A"/>
  </w:style>
  <w:style w:type="character" w:customStyle="1" w:styleId="WW8Num21z0">
    <w:name w:val="WW8Num21z0"/>
    <w:uiPriority w:val="99"/>
    <w:qFormat/>
    <w:rsid w:val="00E8555A"/>
    <w:rPr>
      <w:rFonts w:ascii="Times New Roman" w:eastAsia="SimSun" w:hAnsi="Times New Roman" w:cs="Times New Roman"/>
    </w:rPr>
  </w:style>
  <w:style w:type="character" w:customStyle="1" w:styleId="WW8Num21z1">
    <w:name w:val="WW8Num21z1"/>
    <w:uiPriority w:val="99"/>
    <w:qFormat/>
    <w:rsid w:val="00E8555A"/>
  </w:style>
  <w:style w:type="character" w:customStyle="1" w:styleId="WW8Num21z2">
    <w:name w:val="WW8Num21z2"/>
    <w:uiPriority w:val="99"/>
    <w:qFormat/>
    <w:rsid w:val="00E8555A"/>
  </w:style>
  <w:style w:type="character" w:customStyle="1" w:styleId="WW8Num21z3">
    <w:name w:val="WW8Num21z3"/>
    <w:uiPriority w:val="99"/>
    <w:qFormat/>
    <w:rsid w:val="00E8555A"/>
  </w:style>
  <w:style w:type="character" w:customStyle="1" w:styleId="WW8Num21z4">
    <w:name w:val="WW8Num21z4"/>
    <w:uiPriority w:val="99"/>
    <w:qFormat/>
    <w:rsid w:val="00E8555A"/>
  </w:style>
  <w:style w:type="character" w:customStyle="1" w:styleId="WW8Num21z5">
    <w:name w:val="WW8Num21z5"/>
    <w:uiPriority w:val="99"/>
    <w:qFormat/>
    <w:rsid w:val="00E8555A"/>
  </w:style>
  <w:style w:type="character" w:customStyle="1" w:styleId="WW8Num21z6">
    <w:name w:val="WW8Num21z6"/>
    <w:uiPriority w:val="99"/>
    <w:qFormat/>
    <w:rsid w:val="00E8555A"/>
  </w:style>
  <w:style w:type="character" w:customStyle="1" w:styleId="WW8Num21z7">
    <w:name w:val="WW8Num21z7"/>
    <w:uiPriority w:val="99"/>
    <w:qFormat/>
    <w:rsid w:val="00E8555A"/>
  </w:style>
  <w:style w:type="character" w:customStyle="1" w:styleId="WW8Num21z8">
    <w:name w:val="WW8Num21z8"/>
    <w:uiPriority w:val="99"/>
    <w:qFormat/>
    <w:rsid w:val="00E8555A"/>
  </w:style>
  <w:style w:type="character" w:customStyle="1" w:styleId="WW8Num22z0">
    <w:name w:val="WW8Num22z0"/>
    <w:uiPriority w:val="99"/>
    <w:qFormat/>
    <w:rsid w:val="00E8555A"/>
    <w:rPr>
      <w:b/>
      <w:bCs/>
    </w:rPr>
  </w:style>
  <w:style w:type="character" w:customStyle="1" w:styleId="WW8Num22z1">
    <w:name w:val="WW8Num22z1"/>
    <w:uiPriority w:val="99"/>
    <w:qFormat/>
    <w:rsid w:val="00E8555A"/>
  </w:style>
  <w:style w:type="character" w:customStyle="1" w:styleId="WW8Num22z2">
    <w:name w:val="WW8Num22z2"/>
    <w:uiPriority w:val="99"/>
    <w:qFormat/>
    <w:rsid w:val="00E8555A"/>
  </w:style>
  <w:style w:type="character" w:customStyle="1" w:styleId="WW8Num22z3">
    <w:name w:val="WW8Num22z3"/>
    <w:uiPriority w:val="99"/>
    <w:qFormat/>
    <w:rsid w:val="00E8555A"/>
  </w:style>
  <w:style w:type="character" w:customStyle="1" w:styleId="WW8Num22z4">
    <w:name w:val="WW8Num22z4"/>
    <w:uiPriority w:val="99"/>
    <w:qFormat/>
    <w:rsid w:val="00E8555A"/>
  </w:style>
  <w:style w:type="character" w:customStyle="1" w:styleId="WW8Num22z5">
    <w:name w:val="WW8Num22z5"/>
    <w:uiPriority w:val="99"/>
    <w:qFormat/>
    <w:rsid w:val="00E8555A"/>
  </w:style>
  <w:style w:type="character" w:customStyle="1" w:styleId="WW8Num22z6">
    <w:name w:val="WW8Num22z6"/>
    <w:uiPriority w:val="99"/>
    <w:qFormat/>
    <w:rsid w:val="00E8555A"/>
  </w:style>
  <w:style w:type="character" w:customStyle="1" w:styleId="WW8Num22z7">
    <w:name w:val="WW8Num22z7"/>
    <w:uiPriority w:val="99"/>
    <w:qFormat/>
    <w:rsid w:val="00E8555A"/>
  </w:style>
  <w:style w:type="character" w:customStyle="1" w:styleId="WW8Num22z8">
    <w:name w:val="WW8Num22z8"/>
    <w:uiPriority w:val="99"/>
    <w:qFormat/>
    <w:rsid w:val="00E8555A"/>
  </w:style>
  <w:style w:type="character" w:customStyle="1" w:styleId="WW8Num23z0">
    <w:name w:val="WW8Num23z0"/>
    <w:uiPriority w:val="99"/>
    <w:qFormat/>
    <w:rsid w:val="00E8555A"/>
    <w:rPr>
      <w:b/>
      <w:bCs/>
    </w:rPr>
  </w:style>
  <w:style w:type="character" w:customStyle="1" w:styleId="WW8Num23z1">
    <w:name w:val="WW8Num23z1"/>
    <w:uiPriority w:val="99"/>
    <w:qFormat/>
    <w:rsid w:val="00E8555A"/>
  </w:style>
  <w:style w:type="character" w:customStyle="1" w:styleId="WW8Num23z2">
    <w:name w:val="WW8Num23z2"/>
    <w:uiPriority w:val="99"/>
    <w:qFormat/>
    <w:rsid w:val="00E8555A"/>
  </w:style>
  <w:style w:type="character" w:customStyle="1" w:styleId="WW8Num23z3">
    <w:name w:val="WW8Num23z3"/>
    <w:uiPriority w:val="99"/>
    <w:qFormat/>
    <w:rsid w:val="00E8555A"/>
  </w:style>
  <w:style w:type="character" w:customStyle="1" w:styleId="WW8Num23z4">
    <w:name w:val="WW8Num23z4"/>
    <w:uiPriority w:val="99"/>
    <w:qFormat/>
    <w:rsid w:val="00E8555A"/>
  </w:style>
  <w:style w:type="character" w:customStyle="1" w:styleId="WW8Num23z5">
    <w:name w:val="WW8Num23z5"/>
    <w:uiPriority w:val="99"/>
    <w:qFormat/>
    <w:rsid w:val="00E8555A"/>
  </w:style>
  <w:style w:type="character" w:customStyle="1" w:styleId="WW8Num23z6">
    <w:name w:val="WW8Num23z6"/>
    <w:uiPriority w:val="99"/>
    <w:qFormat/>
    <w:rsid w:val="00E8555A"/>
  </w:style>
  <w:style w:type="character" w:customStyle="1" w:styleId="WW8Num23z7">
    <w:name w:val="WW8Num23z7"/>
    <w:uiPriority w:val="99"/>
    <w:qFormat/>
    <w:rsid w:val="00E8555A"/>
  </w:style>
  <w:style w:type="character" w:customStyle="1" w:styleId="WW8Num23z8">
    <w:name w:val="WW8Num23z8"/>
    <w:uiPriority w:val="99"/>
    <w:qFormat/>
    <w:rsid w:val="00E8555A"/>
  </w:style>
  <w:style w:type="character" w:customStyle="1" w:styleId="WW8Num24z0">
    <w:name w:val="WW8Num24z0"/>
    <w:uiPriority w:val="99"/>
    <w:qFormat/>
    <w:rsid w:val="00E8555A"/>
    <w:rPr>
      <w:b/>
      <w:bCs/>
    </w:rPr>
  </w:style>
  <w:style w:type="character" w:customStyle="1" w:styleId="WW8Num24z1">
    <w:name w:val="WW8Num24z1"/>
    <w:uiPriority w:val="99"/>
    <w:qFormat/>
    <w:rsid w:val="00E8555A"/>
  </w:style>
  <w:style w:type="character" w:customStyle="1" w:styleId="WW8Num24z2">
    <w:name w:val="WW8Num24z2"/>
    <w:uiPriority w:val="99"/>
    <w:qFormat/>
    <w:rsid w:val="00E8555A"/>
  </w:style>
  <w:style w:type="character" w:customStyle="1" w:styleId="WW8Num24z3">
    <w:name w:val="WW8Num24z3"/>
    <w:uiPriority w:val="99"/>
    <w:qFormat/>
    <w:rsid w:val="00E8555A"/>
  </w:style>
  <w:style w:type="character" w:customStyle="1" w:styleId="WW8Num24z4">
    <w:name w:val="WW8Num24z4"/>
    <w:uiPriority w:val="99"/>
    <w:qFormat/>
    <w:rsid w:val="00E8555A"/>
  </w:style>
  <w:style w:type="character" w:customStyle="1" w:styleId="WW8Num24z5">
    <w:name w:val="WW8Num24z5"/>
    <w:uiPriority w:val="99"/>
    <w:qFormat/>
    <w:rsid w:val="00E8555A"/>
  </w:style>
  <w:style w:type="character" w:customStyle="1" w:styleId="WW8Num24z6">
    <w:name w:val="WW8Num24z6"/>
    <w:uiPriority w:val="99"/>
    <w:qFormat/>
    <w:rsid w:val="00E8555A"/>
  </w:style>
  <w:style w:type="character" w:customStyle="1" w:styleId="WW8Num24z7">
    <w:name w:val="WW8Num24z7"/>
    <w:uiPriority w:val="99"/>
    <w:qFormat/>
    <w:rsid w:val="00E8555A"/>
  </w:style>
  <w:style w:type="character" w:customStyle="1" w:styleId="WW8Num24z8">
    <w:name w:val="WW8Num24z8"/>
    <w:uiPriority w:val="99"/>
    <w:qFormat/>
    <w:rsid w:val="00E8555A"/>
  </w:style>
  <w:style w:type="character" w:customStyle="1" w:styleId="WW8Num25z0">
    <w:name w:val="WW8Num25z0"/>
    <w:uiPriority w:val="99"/>
    <w:qFormat/>
    <w:rsid w:val="00E8555A"/>
  </w:style>
  <w:style w:type="character" w:customStyle="1" w:styleId="WW8Num25z1">
    <w:name w:val="WW8Num25z1"/>
    <w:uiPriority w:val="99"/>
    <w:qFormat/>
    <w:rsid w:val="00E8555A"/>
  </w:style>
  <w:style w:type="character" w:customStyle="1" w:styleId="WW8Num25z2">
    <w:name w:val="WW8Num25z2"/>
    <w:uiPriority w:val="99"/>
    <w:qFormat/>
    <w:rsid w:val="00E8555A"/>
  </w:style>
  <w:style w:type="character" w:customStyle="1" w:styleId="WW8Num25z3">
    <w:name w:val="WW8Num25z3"/>
    <w:uiPriority w:val="99"/>
    <w:qFormat/>
    <w:rsid w:val="00E8555A"/>
  </w:style>
  <w:style w:type="character" w:customStyle="1" w:styleId="WW8Num25z4">
    <w:name w:val="WW8Num25z4"/>
    <w:uiPriority w:val="99"/>
    <w:qFormat/>
    <w:rsid w:val="00E8555A"/>
  </w:style>
  <w:style w:type="character" w:customStyle="1" w:styleId="WW8Num25z5">
    <w:name w:val="WW8Num25z5"/>
    <w:uiPriority w:val="99"/>
    <w:qFormat/>
    <w:rsid w:val="00E8555A"/>
  </w:style>
  <w:style w:type="character" w:customStyle="1" w:styleId="WW8Num25z6">
    <w:name w:val="WW8Num25z6"/>
    <w:uiPriority w:val="99"/>
    <w:qFormat/>
    <w:rsid w:val="00E8555A"/>
  </w:style>
  <w:style w:type="character" w:customStyle="1" w:styleId="WW8Num25z7">
    <w:name w:val="WW8Num25z7"/>
    <w:uiPriority w:val="99"/>
    <w:qFormat/>
    <w:rsid w:val="00E8555A"/>
  </w:style>
  <w:style w:type="character" w:customStyle="1" w:styleId="WW8Num25z8">
    <w:name w:val="WW8Num25z8"/>
    <w:uiPriority w:val="99"/>
    <w:qFormat/>
    <w:rsid w:val="00E8555A"/>
  </w:style>
  <w:style w:type="character" w:customStyle="1" w:styleId="WW8Num26z0">
    <w:name w:val="WW8Num26z0"/>
    <w:uiPriority w:val="99"/>
    <w:qFormat/>
    <w:rsid w:val="00E8555A"/>
  </w:style>
  <w:style w:type="character" w:customStyle="1" w:styleId="WW8Num26z1">
    <w:name w:val="WW8Num26z1"/>
    <w:uiPriority w:val="99"/>
    <w:qFormat/>
    <w:rsid w:val="00E8555A"/>
  </w:style>
  <w:style w:type="character" w:customStyle="1" w:styleId="WW8Num26z2">
    <w:name w:val="WW8Num26z2"/>
    <w:uiPriority w:val="99"/>
    <w:qFormat/>
    <w:rsid w:val="00E8555A"/>
  </w:style>
  <w:style w:type="character" w:customStyle="1" w:styleId="WW8Num26z3">
    <w:name w:val="WW8Num26z3"/>
    <w:uiPriority w:val="99"/>
    <w:qFormat/>
    <w:rsid w:val="00E8555A"/>
  </w:style>
  <w:style w:type="character" w:customStyle="1" w:styleId="WW8Num26z4">
    <w:name w:val="WW8Num26z4"/>
    <w:uiPriority w:val="99"/>
    <w:qFormat/>
    <w:rsid w:val="00E8555A"/>
  </w:style>
  <w:style w:type="character" w:customStyle="1" w:styleId="WW8Num26z5">
    <w:name w:val="WW8Num26z5"/>
    <w:uiPriority w:val="99"/>
    <w:qFormat/>
    <w:rsid w:val="00E8555A"/>
  </w:style>
  <w:style w:type="character" w:customStyle="1" w:styleId="WW8Num26z6">
    <w:name w:val="WW8Num26z6"/>
    <w:uiPriority w:val="99"/>
    <w:qFormat/>
    <w:rsid w:val="00E8555A"/>
  </w:style>
  <w:style w:type="character" w:customStyle="1" w:styleId="WW8Num26z7">
    <w:name w:val="WW8Num26z7"/>
    <w:uiPriority w:val="99"/>
    <w:qFormat/>
    <w:rsid w:val="00E8555A"/>
  </w:style>
  <w:style w:type="character" w:customStyle="1" w:styleId="WW8Num26z8">
    <w:name w:val="WW8Num26z8"/>
    <w:uiPriority w:val="99"/>
    <w:qFormat/>
    <w:rsid w:val="00E8555A"/>
  </w:style>
  <w:style w:type="character" w:customStyle="1" w:styleId="WW8Num27z0">
    <w:name w:val="WW8Num27z0"/>
    <w:uiPriority w:val="99"/>
    <w:qFormat/>
    <w:rsid w:val="00E8555A"/>
    <w:rPr>
      <w:b/>
      <w:bCs/>
    </w:rPr>
  </w:style>
  <w:style w:type="character" w:customStyle="1" w:styleId="WW8Num27z1">
    <w:name w:val="WW8Num27z1"/>
    <w:uiPriority w:val="99"/>
    <w:qFormat/>
    <w:rsid w:val="00E8555A"/>
  </w:style>
  <w:style w:type="character" w:customStyle="1" w:styleId="WW8Num27z2">
    <w:name w:val="WW8Num27z2"/>
    <w:uiPriority w:val="99"/>
    <w:qFormat/>
    <w:rsid w:val="00E8555A"/>
  </w:style>
  <w:style w:type="character" w:customStyle="1" w:styleId="WW8Num27z3">
    <w:name w:val="WW8Num27z3"/>
    <w:uiPriority w:val="99"/>
    <w:qFormat/>
    <w:rsid w:val="00E8555A"/>
  </w:style>
  <w:style w:type="character" w:customStyle="1" w:styleId="WW8Num27z4">
    <w:name w:val="WW8Num27z4"/>
    <w:uiPriority w:val="99"/>
    <w:qFormat/>
    <w:rsid w:val="00E8555A"/>
  </w:style>
  <w:style w:type="character" w:customStyle="1" w:styleId="WW8Num27z5">
    <w:name w:val="WW8Num27z5"/>
    <w:uiPriority w:val="99"/>
    <w:qFormat/>
    <w:rsid w:val="00E8555A"/>
  </w:style>
  <w:style w:type="character" w:customStyle="1" w:styleId="WW8Num27z6">
    <w:name w:val="WW8Num27z6"/>
    <w:uiPriority w:val="99"/>
    <w:qFormat/>
    <w:rsid w:val="00E8555A"/>
  </w:style>
  <w:style w:type="character" w:customStyle="1" w:styleId="WW8Num27z7">
    <w:name w:val="WW8Num27z7"/>
    <w:uiPriority w:val="99"/>
    <w:qFormat/>
    <w:rsid w:val="00E8555A"/>
  </w:style>
  <w:style w:type="character" w:customStyle="1" w:styleId="WW8Num27z8">
    <w:name w:val="WW8Num27z8"/>
    <w:uiPriority w:val="99"/>
    <w:qFormat/>
    <w:rsid w:val="00E8555A"/>
  </w:style>
  <w:style w:type="character" w:customStyle="1" w:styleId="WW8Num28z0">
    <w:name w:val="WW8Num28z0"/>
    <w:uiPriority w:val="99"/>
    <w:qFormat/>
    <w:rsid w:val="00E8555A"/>
  </w:style>
  <w:style w:type="character" w:customStyle="1" w:styleId="WW8Num28z1">
    <w:name w:val="WW8Num28z1"/>
    <w:uiPriority w:val="99"/>
    <w:qFormat/>
    <w:rsid w:val="00E8555A"/>
  </w:style>
  <w:style w:type="character" w:customStyle="1" w:styleId="WW8Num28z2">
    <w:name w:val="WW8Num28z2"/>
    <w:uiPriority w:val="99"/>
    <w:qFormat/>
    <w:rsid w:val="00E8555A"/>
  </w:style>
  <w:style w:type="character" w:customStyle="1" w:styleId="WW8Num28z3">
    <w:name w:val="WW8Num28z3"/>
    <w:uiPriority w:val="99"/>
    <w:qFormat/>
    <w:rsid w:val="00E8555A"/>
  </w:style>
  <w:style w:type="character" w:customStyle="1" w:styleId="WW8Num28z4">
    <w:name w:val="WW8Num28z4"/>
    <w:uiPriority w:val="99"/>
    <w:qFormat/>
    <w:rsid w:val="00E8555A"/>
  </w:style>
  <w:style w:type="character" w:customStyle="1" w:styleId="WW8Num28z5">
    <w:name w:val="WW8Num28z5"/>
    <w:uiPriority w:val="99"/>
    <w:qFormat/>
    <w:rsid w:val="00E8555A"/>
  </w:style>
  <w:style w:type="character" w:customStyle="1" w:styleId="WW8Num28z6">
    <w:name w:val="WW8Num28z6"/>
    <w:uiPriority w:val="99"/>
    <w:qFormat/>
    <w:rsid w:val="00E8555A"/>
  </w:style>
  <w:style w:type="character" w:customStyle="1" w:styleId="WW8Num28z7">
    <w:name w:val="WW8Num28z7"/>
    <w:uiPriority w:val="99"/>
    <w:qFormat/>
    <w:rsid w:val="00E8555A"/>
  </w:style>
  <w:style w:type="character" w:customStyle="1" w:styleId="WW8Num28z8">
    <w:name w:val="WW8Num28z8"/>
    <w:uiPriority w:val="99"/>
    <w:qFormat/>
    <w:rsid w:val="00E8555A"/>
  </w:style>
  <w:style w:type="character" w:customStyle="1" w:styleId="WW8Num29z0">
    <w:name w:val="WW8Num29z0"/>
    <w:uiPriority w:val="99"/>
    <w:qFormat/>
    <w:rsid w:val="00E8555A"/>
  </w:style>
  <w:style w:type="character" w:customStyle="1" w:styleId="WW8Num29z1">
    <w:name w:val="WW8Num29z1"/>
    <w:uiPriority w:val="99"/>
    <w:qFormat/>
    <w:rsid w:val="00E8555A"/>
  </w:style>
  <w:style w:type="character" w:customStyle="1" w:styleId="WW8Num29z2">
    <w:name w:val="WW8Num29z2"/>
    <w:uiPriority w:val="99"/>
    <w:qFormat/>
    <w:rsid w:val="00E8555A"/>
  </w:style>
  <w:style w:type="character" w:customStyle="1" w:styleId="WW8Num29z3">
    <w:name w:val="WW8Num29z3"/>
    <w:uiPriority w:val="99"/>
    <w:qFormat/>
    <w:rsid w:val="00E8555A"/>
  </w:style>
  <w:style w:type="character" w:customStyle="1" w:styleId="WW8Num29z4">
    <w:name w:val="WW8Num29z4"/>
    <w:uiPriority w:val="99"/>
    <w:qFormat/>
    <w:rsid w:val="00E8555A"/>
  </w:style>
  <w:style w:type="character" w:customStyle="1" w:styleId="WW8Num29z5">
    <w:name w:val="WW8Num29z5"/>
    <w:uiPriority w:val="99"/>
    <w:qFormat/>
    <w:rsid w:val="00E8555A"/>
  </w:style>
  <w:style w:type="character" w:customStyle="1" w:styleId="WW8Num29z6">
    <w:name w:val="WW8Num29z6"/>
    <w:uiPriority w:val="99"/>
    <w:qFormat/>
    <w:rsid w:val="00E8555A"/>
  </w:style>
  <w:style w:type="character" w:customStyle="1" w:styleId="WW8Num29z7">
    <w:name w:val="WW8Num29z7"/>
    <w:uiPriority w:val="99"/>
    <w:qFormat/>
    <w:rsid w:val="00E8555A"/>
  </w:style>
  <w:style w:type="character" w:customStyle="1" w:styleId="WW8Num29z8">
    <w:name w:val="WW8Num29z8"/>
    <w:uiPriority w:val="99"/>
    <w:qFormat/>
    <w:rsid w:val="00E8555A"/>
  </w:style>
  <w:style w:type="character" w:customStyle="1" w:styleId="WW8Num30z0">
    <w:name w:val="WW8Num30z0"/>
    <w:uiPriority w:val="99"/>
    <w:qFormat/>
    <w:rsid w:val="00E8555A"/>
  </w:style>
  <w:style w:type="character" w:customStyle="1" w:styleId="WW8Num30z1">
    <w:name w:val="WW8Num30z1"/>
    <w:uiPriority w:val="99"/>
    <w:qFormat/>
    <w:rsid w:val="00E8555A"/>
  </w:style>
  <w:style w:type="character" w:customStyle="1" w:styleId="WW8Num30z2">
    <w:name w:val="WW8Num30z2"/>
    <w:uiPriority w:val="99"/>
    <w:qFormat/>
    <w:rsid w:val="00E8555A"/>
  </w:style>
  <w:style w:type="character" w:customStyle="1" w:styleId="WW8Num30z3">
    <w:name w:val="WW8Num30z3"/>
    <w:uiPriority w:val="99"/>
    <w:qFormat/>
    <w:rsid w:val="00E8555A"/>
  </w:style>
  <w:style w:type="character" w:customStyle="1" w:styleId="WW8Num30z4">
    <w:name w:val="WW8Num30z4"/>
    <w:uiPriority w:val="99"/>
    <w:qFormat/>
    <w:rsid w:val="00E8555A"/>
  </w:style>
  <w:style w:type="character" w:customStyle="1" w:styleId="WW8Num30z5">
    <w:name w:val="WW8Num30z5"/>
    <w:uiPriority w:val="99"/>
    <w:qFormat/>
    <w:rsid w:val="00E8555A"/>
  </w:style>
  <w:style w:type="character" w:customStyle="1" w:styleId="WW8Num30z6">
    <w:name w:val="WW8Num30z6"/>
    <w:uiPriority w:val="99"/>
    <w:qFormat/>
    <w:rsid w:val="00E8555A"/>
  </w:style>
  <w:style w:type="character" w:customStyle="1" w:styleId="WW8Num30z7">
    <w:name w:val="WW8Num30z7"/>
    <w:uiPriority w:val="99"/>
    <w:qFormat/>
    <w:rsid w:val="00E8555A"/>
  </w:style>
  <w:style w:type="character" w:customStyle="1" w:styleId="WW8Num30z8">
    <w:name w:val="WW8Num30z8"/>
    <w:uiPriority w:val="99"/>
    <w:qFormat/>
    <w:rsid w:val="00E8555A"/>
  </w:style>
  <w:style w:type="character" w:customStyle="1" w:styleId="WW8Num31z0">
    <w:name w:val="WW8Num31z0"/>
    <w:uiPriority w:val="99"/>
    <w:qFormat/>
    <w:rsid w:val="00E8555A"/>
  </w:style>
  <w:style w:type="character" w:customStyle="1" w:styleId="WW8Num31z1">
    <w:name w:val="WW8Num31z1"/>
    <w:uiPriority w:val="99"/>
    <w:qFormat/>
    <w:rsid w:val="00E8555A"/>
  </w:style>
  <w:style w:type="character" w:customStyle="1" w:styleId="WW8Num31z2">
    <w:name w:val="WW8Num31z2"/>
    <w:uiPriority w:val="99"/>
    <w:qFormat/>
    <w:rsid w:val="00E8555A"/>
  </w:style>
  <w:style w:type="character" w:customStyle="1" w:styleId="WW8Num31z3">
    <w:name w:val="WW8Num31z3"/>
    <w:uiPriority w:val="99"/>
    <w:qFormat/>
    <w:rsid w:val="00E8555A"/>
  </w:style>
  <w:style w:type="character" w:customStyle="1" w:styleId="WW8Num31z4">
    <w:name w:val="WW8Num31z4"/>
    <w:uiPriority w:val="99"/>
    <w:qFormat/>
    <w:rsid w:val="00E8555A"/>
  </w:style>
  <w:style w:type="character" w:customStyle="1" w:styleId="WW8Num31z5">
    <w:name w:val="WW8Num31z5"/>
    <w:uiPriority w:val="99"/>
    <w:qFormat/>
    <w:rsid w:val="00E8555A"/>
  </w:style>
  <w:style w:type="character" w:customStyle="1" w:styleId="WW8Num31z6">
    <w:name w:val="WW8Num31z6"/>
    <w:uiPriority w:val="99"/>
    <w:qFormat/>
    <w:rsid w:val="00E8555A"/>
  </w:style>
  <w:style w:type="character" w:customStyle="1" w:styleId="WW8Num31z7">
    <w:name w:val="WW8Num31z7"/>
    <w:uiPriority w:val="99"/>
    <w:qFormat/>
    <w:rsid w:val="00E8555A"/>
  </w:style>
  <w:style w:type="character" w:customStyle="1" w:styleId="WW8Num31z8">
    <w:name w:val="WW8Num31z8"/>
    <w:uiPriority w:val="99"/>
    <w:qFormat/>
    <w:rsid w:val="00E8555A"/>
  </w:style>
  <w:style w:type="character" w:customStyle="1" w:styleId="WW8Num32z0">
    <w:name w:val="WW8Num32z0"/>
    <w:uiPriority w:val="99"/>
    <w:qFormat/>
    <w:rsid w:val="00E8555A"/>
    <w:rPr>
      <w:rFonts w:ascii="Times New Roman" w:eastAsia="SimSun" w:hAnsi="Times New Roman" w:cs="Times New Roman"/>
    </w:rPr>
  </w:style>
  <w:style w:type="character" w:customStyle="1" w:styleId="WW8Num32z1">
    <w:name w:val="WW8Num32z1"/>
    <w:uiPriority w:val="99"/>
    <w:qFormat/>
    <w:rsid w:val="00E8555A"/>
    <w:rPr>
      <w:rFonts w:ascii="Courier New" w:hAnsi="Courier New" w:cs="Courier New"/>
    </w:rPr>
  </w:style>
  <w:style w:type="character" w:customStyle="1" w:styleId="WW8Num32z2">
    <w:name w:val="WW8Num32z2"/>
    <w:uiPriority w:val="99"/>
    <w:qFormat/>
    <w:rsid w:val="00E8555A"/>
    <w:rPr>
      <w:rFonts w:ascii="Wingdings" w:hAnsi="Wingdings" w:cs="Wingdings"/>
    </w:rPr>
  </w:style>
  <w:style w:type="character" w:customStyle="1" w:styleId="WW8Num32z3">
    <w:name w:val="WW8Num32z3"/>
    <w:uiPriority w:val="99"/>
    <w:qFormat/>
    <w:rsid w:val="00E8555A"/>
    <w:rPr>
      <w:rFonts w:ascii="Symbol" w:hAnsi="Symbol" w:cs="Symbol"/>
    </w:rPr>
  </w:style>
  <w:style w:type="character" w:customStyle="1" w:styleId="WW8Num33z0">
    <w:name w:val="WW8Num33z0"/>
    <w:uiPriority w:val="99"/>
    <w:qFormat/>
    <w:rsid w:val="00E8555A"/>
  </w:style>
  <w:style w:type="character" w:customStyle="1" w:styleId="WW8Num33z1">
    <w:name w:val="WW8Num33z1"/>
    <w:uiPriority w:val="99"/>
    <w:qFormat/>
    <w:rsid w:val="00E8555A"/>
  </w:style>
  <w:style w:type="character" w:customStyle="1" w:styleId="WW8Num33z2">
    <w:name w:val="WW8Num33z2"/>
    <w:uiPriority w:val="99"/>
    <w:qFormat/>
    <w:rsid w:val="00E8555A"/>
  </w:style>
  <w:style w:type="character" w:customStyle="1" w:styleId="WW8Num33z3">
    <w:name w:val="WW8Num33z3"/>
    <w:uiPriority w:val="99"/>
    <w:qFormat/>
    <w:rsid w:val="00E8555A"/>
  </w:style>
  <w:style w:type="character" w:customStyle="1" w:styleId="WW8Num33z4">
    <w:name w:val="WW8Num33z4"/>
    <w:uiPriority w:val="99"/>
    <w:qFormat/>
    <w:rsid w:val="00E8555A"/>
  </w:style>
  <w:style w:type="character" w:customStyle="1" w:styleId="WW8Num33z5">
    <w:name w:val="WW8Num33z5"/>
    <w:uiPriority w:val="99"/>
    <w:qFormat/>
    <w:rsid w:val="00E8555A"/>
  </w:style>
  <w:style w:type="character" w:customStyle="1" w:styleId="WW8Num33z6">
    <w:name w:val="WW8Num33z6"/>
    <w:uiPriority w:val="99"/>
    <w:qFormat/>
    <w:rsid w:val="00E8555A"/>
  </w:style>
  <w:style w:type="character" w:customStyle="1" w:styleId="WW8Num33z7">
    <w:name w:val="WW8Num33z7"/>
    <w:uiPriority w:val="99"/>
    <w:qFormat/>
    <w:rsid w:val="00E8555A"/>
  </w:style>
  <w:style w:type="character" w:customStyle="1" w:styleId="WW8Num33z8">
    <w:name w:val="WW8Num33z8"/>
    <w:uiPriority w:val="99"/>
    <w:qFormat/>
    <w:rsid w:val="00E8555A"/>
  </w:style>
  <w:style w:type="character" w:customStyle="1" w:styleId="WW8Num34z0">
    <w:name w:val="WW8Num34z0"/>
    <w:uiPriority w:val="99"/>
    <w:qFormat/>
    <w:rsid w:val="00E8555A"/>
  </w:style>
  <w:style w:type="character" w:customStyle="1" w:styleId="WW8Num34z1">
    <w:name w:val="WW8Num34z1"/>
    <w:uiPriority w:val="99"/>
    <w:qFormat/>
    <w:rsid w:val="00E8555A"/>
  </w:style>
  <w:style w:type="character" w:customStyle="1" w:styleId="WW8Num34z2">
    <w:name w:val="WW8Num34z2"/>
    <w:uiPriority w:val="99"/>
    <w:qFormat/>
    <w:rsid w:val="00E8555A"/>
  </w:style>
  <w:style w:type="character" w:customStyle="1" w:styleId="WW8Num34z3">
    <w:name w:val="WW8Num34z3"/>
    <w:uiPriority w:val="99"/>
    <w:qFormat/>
    <w:rsid w:val="00E8555A"/>
  </w:style>
  <w:style w:type="character" w:customStyle="1" w:styleId="WW8Num34z4">
    <w:name w:val="WW8Num34z4"/>
    <w:uiPriority w:val="99"/>
    <w:qFormat/>
    <w:rsid w:val="00E8555A"/>
  </w:style>
  <w:style w:type="character" w:customStyle="1" w:styleId="WW8Num34z5">
    <w:name w:val="WW8Num34z5"/>
    <w:uiPriority w:val="99"/>
    <w:qFormat/>
    <w:rsid w:val="00E8555A"/>
  </w:style>
  <w:style w:type="character" w:customStyle="1" w:styleId="WW8Num34z6">
    <w:name w:val="WW8Num34z6"/>
    <w:uiPriority w:val="99"/>
    <w:qFormat/>
    <w:rsid w:val="00E8555A"/>
  </w:style>
  <w:style w:type="character" w:customStyle="1" w:styleId="WW8Num34z7">
    <w:name w:val="WW8Num34z7"/>
    <w:uiPriority w:val="99"/>
    <w:qFormat/>
    <w:rsid w:val="00E8555A"/>
  </w:style>
  <w:style w:type="character" w:customStyle="1" w:styleId="WW8Num34z8">
    <w:name w:val="WW8Num34z8"/>
    <w:uiPriority w:val="99"/>
    <w:qFormat/>
    <w:rsid w:val="00E8555A"/>
  </w:style>
  <w:style w:type="character" w:customStyle="1" w:styleId="WW8Num35z0">
    <w:name w:val="WW8Num35z0"/>
    <w:uiPriority w:val="99"/>
    <w:qFormat/>
    <w:rsid w:val="00E8555A"/>
    <w:rPr>
      <w:b/>
      <w:bCs/>
    </w:rPr>
  </w:style>
  <w:style w:type="character" w:customStyle="1" w:styleId="WW8Num35z1">
    <w:name w:val="WW8Num35z1"/>
    <w:uiPriority w:val="99"/>
    <w:qFormat/>
    <w:rsid w:val="00E8555A"/>
  </w:style>
  <w:style w:type="character" w:customStyle="1" w:styleId="WW8Num35z2">
    <w:name w:val="WW8Num35z2"/>
    <w:uiPriority w:val="99"/>
    <w:qFormat/>
    <w:rsid w:val="00E8555A"/>
  </w:style>
  <w:style w:type="character" w:customStyle="1" w:styleId="WW8Num35z3">
    <w:name w:val="WW8Num35z3"/>
    <w:uiPriority w:val="99"/>
    <w:qFormat/>
    <w:rsid w:val="00E8555A"/>
  </w:style>
  <w:style w:type="character" w:customStyle="1" w:styleId="WW8Num35z4">
    <w:name w:val="WW8Num35z4"/>
    <w:uiPriority w:val="99"/>
    <w:qFormat/>
    <w:rsid w:val="00E8555A"/>
  </w:style>
  <w:style w:type="character" w:customStyle="1" w:styleId="WW8Num35z5">
    <w:name w:val="WW8Num35z5"/>
    <w:uiPriority w:val="99"/>
    <w:qFormat/>
    <w:rsid w:val="00E8555A"/>
  </w:style>
  <w:style w:type="character" w:customStyle="1" w:styleId="WW8Num35z6">
    <w:name w:val="WW8Num35z6"/>
    <w:uiPriority w:val="99"/>
    <w:qFormat/>
    <w:rsid w:val="00E8555A"/>
  </w:style>
  <w:style w:type="character" w:customStyle="1" w:styleId="WW8Num35z7">
    <w:name w:val="WW8Num35z7"/>
    <w:uiPriority w:val="99"/>
    <w:qFormat/>
    <w:rsid w:val="00E8555A"/>
  </w:style>
  <w:style w:type="character" w:customStyle="1" w:styleId="WW8Num35z8">
    <w:name w:val="WW8Num35z8"/>
    <w:uiPriority w:val="99"/>
    <w:qFormat/>
    <w:rsid w:val="00E8555A"/>
  </w:style>
  <w:style w:type="character" w:customStyle="1" w:styleId="WW8Num36z0">
    <w:name w:val="WW8Num36z0"/>
    <w:uiPriority w:val="99"/>
    <w:qFormat/>
    <w:rsid w:val="00E8555A"/>
    <w:rPr>
      <w:b/>
      <w:bCs/>
    </w:rPr>
  </w:style>
  <w:style w:type="character" w:customStyle="1" w:styleId="WW8Num36z1">
    <w:name w:val="WW8Num36z1"/>
    <w:uiPriority w:val="99"/>
    <w:qFormat/>
    <w:rsid w:val="00E8555A"/>
  </w:style>
  <w:style w:type="character" w:customStyle="1" w:styleId="WW8Num36z2">
    <w:name w:val="WW8Num36z2"/>
    <w:uiPriority w:val="99"/>
    <w:qFormat/>
    <w:rsid w:val="00E8555A"/>
  </w:style>
  <w:style w:type="character" w:customStyle="1" w:styleId="WW8Num36z3">
    <w:name w:val="WW8Num36z3"/>
    <w:uiPriority w:val="99"/>
    <w:qFormat/>
    <w:rsid w:val="00E8555A"/>
  </w:style>
  <w:style w:type="character" w:customStyle="1" w:styleId="WW8Num36z4">
    <w:name w:val="WW8Num36z4"/>
    <w:uiPriority w:val="99"/>
    <w:qFormat/>
    <w:rsid w:val="00E8555A"/>
  </w:style>
  <w:style w:type="character" w:customStyle="1" w:styleId="WW8Num36z5">
    <w:name w:val="WW8Num36z5"/>
    <w:uiPriority w:val="99"/>
    <w:qFormat/>
    <w:rsid w:val="00E8555A"/>
  </w:style>
  <w:style w:type="character" w:customStyle="1" w:styleId="WW8Num36z6">
    <w:name w:val="WW8Num36z6"/>
    <w:uiPriority w:val="99"/>
    <w:qFormat/>
    <w:rsid w:val="00E8555A"/>
  </w:style>
  <w:style w:type="character" w:customStyle="1" w:styleId="WW8Num36z7">
    <w:name w:val="WW8Num36z7"/>
    <w:uiPriority w:val="99"/>
    <w:qFormat/>
    <w:rsid w:val="00E8555A"/>
  </w:style>
  <w:style w:type="character" w:customStyle="1" w:styleId="WW8Num36z8">
    <w:name w:val="WW8Num36z8"/>
    <w:uiPriority w:val="99"/>
    <w:qFormat/>
    <w:rsid w:val="00E8555A"/>
  </w:style>
  <w:style w:type="character" w:customStyle="1" w:styleId="WW8Num37z0">
    <w:name w:val="WW8Num37z0"/>
    <w:uiPriority w:val="99"/>
    <w:qFormat/>
    <w:rsid w:val="00E8555A"/>
    <w:rPr>
      <w:rFonts w:ascii="Times New Roman" w:hAnsi="Times New Roman" w:cs="Times New Roman"/>
      <w:b/>
      <w:bCs/>
      <w:sz w:val="24"/>
      <w:szCs w:val="24"/>
    </w:rPr>
  </w:style>
  <w:style w:type="character" w:customStyle="1" w:styleId="WW8Num37z1">
    <w:name w:val="WW8Num37z1"/>
    <w:uiPriority w:val="99"/>
    <w:qFormat/>
    <w:rsid w:val="00E8555A"/>
  </w:style>
  <w:style w:type="character" w:customStyle="1" w:styleId="WW8Num37z2">
    <w:name w:val="WW8Num37z2"/>
    <w:uiPriority w:val="99"/>
    <w:qFormat/>
    <w:rsid w:val="00E8555A"/>
  </w:style>
  <w:style w:type="character" w:customStyle="1" w:styleId="WW8Num37z3">
    <w:name w:val="WW8Num37z3"/>
    <w:uiPriority w:val="99"/>
    <w:qFormat/>
    <w:rsid w:val="00E8555A"/>
  </w:style>
  <w:style w:type="character" w:customStyle="1" w:styleId="WW8Num37z4">
    <w:name w:val="WW8Num37z4"/>
    <w:uiPriority w:val="99"/>
    <w:qFormat/>
    <w:rsid w:val="00E8555A"/>
  </w:style>
  <w:style w:type="character" w:customStyle="1" w:styleId="WW8Num37z5">
    <w:name w:val="WW8Num37z5"/>
    <w:uiPriority w:val="99"/>
    <w:qFormat/>
    <w:rsid w:val="00E8555A"/>
  </w:style>
  <w:style w:type="character" w:customStyle="1" w:styleId="WW8Num37z6">
    <w:name w:val="WW8Num37z6"/>
    <w:uiPriority w:val="99"/>
    <w:qFormat/>
    <w:rsid w:val="00E8555A"/>
  </w:style>
  <w:style w:type="character" w:customStyle="1" w:styleId="WW8Num37z7">
    <w:name w:val="WW8Num37z7"/>
    <w:uiPriority w:val="99"/>
    <w:qFormat/>
    <w:rsid w:val="00E8555A"/>
  </w:style>
  <w:style w:type="character" w:customStyle="1" w:styleId="WW8Num37z8">
    <w:name w:val="WW8Num37z8"/>
    <w:uiPriority w:val="99"/>
    <w:qFormat/>
    <w:rsid w:val="00E8555A"/>
  </w:style>
  <w:style w:type="character" w:customStyle="1" w:styleId="WW8Num38z0">
    <w:name w:val="WW8Num38z0"/>
    <w:uiPriority w:val="99"/>
    <w:qFormat/>
    <w:rsid w:val="00E8555A"/>
  </w:style>
  <w:style w:type="character" w:customStyle="1" w:styleId="WW8Num38z1">
    <w:name w:val="WW8Num38z1"/>
    <w:uiPriority w:val="99"/>
    <w:qFormat/>
    <w:rsid w:val="00E8555A"/>
  </w:style>
  <w:style w:type="character" w:customStyle="1" w:styleId="WW8Num38z2">
    <w:name w:val="WW8Num38z2"/>
    <w:uiPriority w:val="99"/>
    <w:qFormat/>
    <w:rsid w:val="00E8555A"/>
  </w:style>
  <w:style w:type="character" w:customStyle="1" w:styleId="WW8Num38z3">
    <w:name w:val="WW8Num38z3"/>
    <w:uiPriority w:val="99"/>
    <w:qFormat/>
    <w:rsid w:val="00E8555A"/>
  </w:style>
  <w:style w:type="character" w:customStyle="1" w:styleId="WW8Num38z4">
    <w:name w:val="WW8Num38z4"/>
    <w:uiPriority w:val="99"/>
    <w:qFormat/>
    <w:rsid w:val="00E8555A"/>
  </w:style>
  <w:style w:type="character" w:customStyle="1" w:styleId="WW8Num38z5">
    <w:name w:val="WW8Num38z5"/>
    <w:uiPriority w:val="99"/>
    <w:qFormat/>
    <w:rsid w:val="00E8555A"/>
  </w:style>
  <w:style w:type="character" w:customStyle="1" w:styleId="WW8Num38z6">
    <w:name w:val="WW8Num38z6"/>
    <w:uiPriority w:val="99"/>
    <w:qFormat/>
    <w:rsid w:val="00E8555A"/>
  </w:style>
  <w:style w:type="character" w:customStyle="1" w:styleId="WW8Num38z7">
    <w:name w:val="WW8Num38z7"/>
    <w:uiPriority w:val="99"/>
    <w:qFormat/>
    <w:rsid w:val="00E8555A"/>
  </w:style>
  <w:style w:type="character" w:customStyle="1" w:styleId="WW8Num38z8">
    <w:name w:val="WW8Num38z8"/>
    <w:uiPriority w:val="99"/>
    <w:qFormat/>
    <w:rsid w:val="00E8555A"/>
  </w:style>
  <w:style w:type="character" w:customStyle="1" w:styleId="WW8Num39z0">
    <w:name w:val="WW8Num39z0"/>
    <w:uiPriority w:val="99"/>
    <w:qFormat/>
    <w:rsid w:val="00E8555A"/>
    <w:rPr>
      <w:rFonts w:ascii="Times New Roman" w:hAnsi="Times New Roman" w:cs="Times New Roman"/>
      <w:b/>
      <w:bCs/>
      <w:sz w:val="28"/>
      <w:szCs w:val="28"/>
      <w:lang w:val="en-US"/>
    </w:rPr>
  </w:style>
  <w:style w:type="character" w:customStyle="1" w:styleId="WW8Num39z1">
    <w:name w:val="WW8Num39z1"/>
    <w:uiPriority w:val="99"/>
    <w:qFormat/>
    <w:rsid w:val="00E8555A"/>
  </w:style>
  <w:style w:type="character" w:customStyle="1" w:styleId="WW8Num39z2">
    <w:name w:val="WW8Num39z2"/>
    <w:uiPriority w:val="99"/>
    <w:qFormat/>
    <w:rsid w:val="00E8555A"/>
  </w:style>
  <w:style w:type="character" w:customStyle="1" w:styleId="WW8Num39z3">
    <w:name w:val="WW8Num39z3"/>
    <w:uiPriority w:val="99"/>
    <w:qFormat/>
    <w:rsid w:val="00E8555A"/>
  </w:style>
  <w:style w:type="character" w:customStyle="1" w:styleId="WW8Num39z4">
    <w:name w:val="WW8Num39z4"/>
    <w:uiPriority w:val="99"/>
    <w:qFormat/>
    <w:rsid w:val="00E8555A"/>
  </w:style>
  <w:style w:type="character" w:customStyle="1" w:styleId="WW8Num39z5">
    <w:name w:val="WW8Num39z5"/>
    <w:uiPriority w:val="99"/>
    <w:qFormat/>
    <w:rsid w:val="00E8555A"/>
  </w:style>
  <w:style w:type="character" w:customStyle="1" w:styleId="WW8Num39z6">
    <w:name w:val="WW8Num39z6"/>
    <w:uiPriority w:val="99"/>
    <w:qFormat/>
    <w:rsid w:val="00E8555A"/>
  </w:style>
  <w:style w:type="character" w:customStyle="1" w:styleId="WW8Num39z7">
    <w:name w:val="WW8Num39z7"/>
    <w:uiPriority w:val="99"/>
    <w:qFormat/>
    <w:rsid w:val="00E8555A"/>
  </w:style>
  <w:style w:type="character" w:customStyle="1" w:styleId="WW8Num39z8">
    <w:name w:val="WW8Num39z8"/>
    <w:uiPriority w:val="99"/>
    <w:qFormat/>
    <w:rsid w:val="00E8555A"/>
  </w:style>
  <w:style w:type="character" w:customStyle="1" w:styleId="WW8Num40z0">
    <w:name w:val="WW8Num40z0"/>
    <w:uiPriority w:val="99"/>
    <w:qFormat/>
    <w:rsid w:val="00E8555A"/>
  </w:style>
  <w:style w:type="character" w:customStyle="1" w:styleId="WW8Num40z1">
    <w:name w:val="WW8Num40z1"/>
    <w:uiPriority w:val="99"/>
    <w:qFormat/>
    <w:rsid w:val="00E8555A"/>
  </w:style>
  <w:style w:type="character" w:customStyle="1" w:styleId="WW8Num40z2">
    <w:name w:val="WW8Num40z2"/>
    <w:uiPriority w:val="99"/>
    <w:qFormat/>
    <w:rsid w:val="00E8555A"/>
  </w:style>
  <w:style w:type="character" w:customStyle="1" w:styleId="WW8Num40z3">
    <w:name w:val="WW8Num40z3"/>
    <w:uiPriority w:val="99"/>
    <w:qFormat/>
    <w:rsid w:val="00E8555A"/>
  </w:style>
  <w:style w:type="character" w:customStyle="1" w:styleId="WW8Num40z4">
    <w:name w:val="WW8Num40z4"/>
    <w:uiPriority w:val="99"/>
    <w:qFormat/>
    <w:rsid w:val="00E8555A"/>
  </w:style>
  <w:style w:type="character" w:customStyle="1" w:styleId="WW8Num40z5">
    <w:name w:val="WW8Num40z5"/>
    <w:uiPriority w:val="99"/>
    <w:qFormat/>
    <w:rsid w:val="00E8555A"/>
  </w:style>
  <w:style w:type="character" w:customStyle="1" w:styleId="WW8Num40z6">
    <w:name w:val="WW8Num40z6"/>
    <w:uiPriority w:val="99"/>
    <w:qFormat/>
    <w:rsid w:val="00E8555A"/>
  </w:style>
  <w:style w:type="character" w:customStyle="1" w:styleId="WW8Num40z7">
    <w:name w:val="WW8Num40z7"/>
    <w:uiPriority w:val="99"/>
    <w:qFormat/>
    <w:rsid w:val="00E8555A"/>
  </w:style>
  <w:style w:type="character" w:customStyle="1" w:styleId="WW8Num40z8">
    <w:name w:val="WW8Num40z8"/>
    <w:uiPriority w:val="99"/>
    <w:qFormat/>
    <w:rsid w:val="00E8555A"/>
  </w:style>
  <w:style w:type="character" w:customStyle="1" w:styleId="WW8Num41z0">
    <w:name w:val="WW8Num41z0"/>
    <w:uiPriority w:val="99"/>
    <w:qFormat/>
    <w:rsid w:val="00E8555A"/>
    <w:rPr>
      <w:rFonts w:ascii="Times New Roman" w:eastAsia="SimSun" w:hAnsi="Times New Roman" w:cs="Times New Roman"/>
    </w:rPr>
  </w:style>
  <w:style w:type="character" w:customStyle="1" w:styleId="WW8Num41z1">
    <w:name w:val="WW8Num41z1"/>
    <w:uiPriority w:val="99"/>
    <w:qFormat/>
    <w:rsid w:val="00E8555A"/>
  </w:style>
  <w:style w:type="character" w:customStyle="1" w:styleId="WW8Num41z2">
    <w:name w:val="WW8Num41z2"/>
    <w:uiPriority w:val="99"/>
    <w:qFormat/>
    <w:rsid w:val="00E8555A"/>
  </w:style>
  <w:style w:type="character" w:customStyle="1" w:styleId="WW8Num41z3">
    <w:name w:val="WW8Num41z3"/>
    <w:uiPriority w:val="99"/>
    <w:qFormat/>
    <w:rsid w:val="00E8555A"/>
  </w:style>
  <w:style w:type="character" w:customStyle="1" w:styleId="WW8Num41z4">
    <w:name w:val="WW8Num41z4"/>
    <w:uiPriority w:val="99"/>
    <w:qFormat/>
    <w:rsid w:val="00E8555A"/>
  </w:style>
  <w:style w:type="character" w:customStyle="1" w:styleId="WW8Num41z5">
    <w:name w:val="WW8Num41z5"/>
    <w:uiPriority w:val="99"/>
    <w:qFormat/>
    <w:rsid w:val="00E8555A"/>
  </w:style>
  <w:style w:type="character" w:customStyle="1" w:styleId="WW8Num41z6">
    <w:name w:val="WW8Num41z6"/>
    <w:uiPriority w:val="99"/>
    <w:qFormat/>
    <w:rsid w:val="00E8555A"/>
  </w:style>
  <w:style w:type="character" w:customStyle="1" w:styleId="WW8Num41z7">
    <w:name w:val="WW8Num41z7"/>
    <w:uiPriority w:val="99"/>
    <w:qFormat/>
    <w:rsid w:val="00E8555A"/>
  </w:style>
  <w:style w:type="character" w:customStyle="1" w:styleId="WW8Num41z8">
    <w:name w:val="WW8Num41z8"/>
    <w:uiPriority w:val="99"/>
    <w:qFormat/>
    <w:rsid w:val="00E8555A"/>
  </w:style>
  <w:style w:type="character" w:customStyle="1" w:styleId="WW8Num42z0">
    <w:name w:val="WW8Num42z0"/>
    <w:uiPriority w:val="99"/>
    <w:qFormat/>
    <w:rsid w:val="00E8555A"/>
  </w:style>
  <w:style w:type="character" w:customStyle="1" w:styleId="WW8Num42z1">
    <w:name w:val="WW8Num42z1"/>
    <w:uiPriority w:val="99"/>
    <w:qFormat/>
    <w:rsid w:val="00E8555A"/>
  </w:style>
  <w:style w:type="character" w:customStyle="1" w:styleId="WW8Num42z2">
    <w:name w:val="WW8Num42z2"/>
    <w:uiPriority w:val="99"/>
    <w:qFormat/>
    <w:rsid w:val="00E8555A"/>
  </w:style>
  <w:style w:type="character" w:customStyle="1" w:styleId="WW8Num42z3">
    <w:name w:val="WW8Num42z3"/>
    <w:uiPriority w:val="99"/>
    <w:qFormat/>
    <w:rsid w:val="00E8555A"/>
  </w:style>
  <w:style w:type="character" w:customStyle="1" w:styleId="WW8Num42z4">
    <w:name w:val="WW8Num42z4"/>
    <w:uiPriority w:val="99"/>
    <w:qFormat/>
    <w:rsid w:val="00E8555A"/>
  </w:style>
  <w:style w:type="character" w:customStyle="1" w:styleId="WW8Num42z5">
    <w:name w:val="WW8Num42z5"/>
    <w:uiPriority w:val="99"/>
    <w:qFormat/>
    <w:rsid w:val="00E8555A"/>
  </w:style>
  <w:style w:type="character" w:customStyle="1" w:styleId="WW8Num42z6">
    <w:name w:val="WW8Num42z6"/>
    <w:uiPriority w:val="99"/>
    <w:qFormat/>
    <w:rsid w:val="00E8555A"/>
  </w:style>
  <w:style w:type="character" w:customStyle="1" w:styleId="WW8Num42z7">
    <w:name w:val="WW8Num42z7"/>
    <w:uiPriority w:val="99"/>
    <w:qFormat/>
    <w:rsid w:val="00E8555A"/>
  </w:style>
  <w:style w:type="character" w:customStyle="1" w:styleId="WW8Num42z8">
    <w:name w:val="WW8Num42z8"/>
    <w:uiPriority w:val="99"/>
    <w:qFormat/>
    <w:rsid w:val="00E8555A"/>
  </w:style>
  <w:style w:type="character" w:customStyle="1" w:styleId="WW8Num43z0">
    <w:name w:val="WW8Num43z0"/>
    <w:uiPriority w:val="99"/>
    <w:qFormat/>
    <w:rsid w:val="00E8555A"/>
    <w:rPr>
      <w:b/>
      <w:bCs/>
    </w:rPr>
  </w:style>
  <w:style w:type="character" w:customStyle="1" w:styleId="WW8Num43z1">
    <w:name w:val="WW8Num43z1"/>
    <w:uiPriority w:val="99"/>
    <w:qFormat/>
    <w:rsid w:val="00E8555A"/>
  </w:style>
  <w:style w:type="character" w:customStyle="1" w:styleId="WW8Num43z2">
    <w:name w:val="WW8Num43z2"/>
    <w:uiPriority w:val="99"/>
    <w:qFormat/>
    <w:rsid w:val="00E8555A"/>
  </w:style>
  <w:style w:type="character" w:customStyle="1" w:styleId="WW8Num43z3">
    <w:name w:val="WW8Num43z3"/>
    <w:uiPriority w:val="99"/>
    <w:qFormat/>
    <w:rsid w:val="00E8555A"/>
  </w:style>
  <w:style w:type="character" w:customStyle="1" w:styleId="WW8Num43z4">
    <w:name w:val="WW8Num43z4"/>
    <w:uiPriority w:val="99"/>
    <w:qFormat/>
    <w:rsid w:val="00E8555A"/>
  </w:style>
  <w:style w:type="character" w:customStyle="1" w:styleId="WW8Num43z5">
    <w:name w:val="WW8Num43z5"/>
    <w:uiPriority w:val="99"/>
    <w:qFormat/>
    <w:rsid w:val="00E8555A"/>
  </w:style>
  <w:style w:type="character" w:customStyle="1" w:styleId="WW8Num43z6">
    <w:name w:val="WW8Num43z6"/>
    <w:uiPriority w:val="99"/>
    <w:qFormat/>
    <w:rsid w:val="00E8555A"/>
  </w:style>
  <w:style w:type="character" w:customStyle="1" w:styleId="WW8Num43z7">
    <w:name w:val="WW8Num43z7"/>
    <w:uiPriority w:val="99"/>
    <w:qFormat/>
    <w:rsid w:val="00E8555A"/>
  </w:style>
  <w:style w:type="character" w:customStyle="1" w:styleId="WW8Num43z8">
    <w:name w:val="WW8Num43z8"/>
    <w:uiPriority w:val="99"/>
    <w:qFormat/>
    <w:rsid w:val="00E8555A"/>
  </w:style>
  <w:style w:type="character" w:customStyle="1" w:styleId="WW8Num44z0">
    <w:name w:val="WW8Num44z0"/>
    <w:uiPriority w:val="99"/>
    <w:qFormat/>
    <w:rsid w:val="00E8555A"/>
  </w:style>
  <w:style w:type="character" w:customStyle="1" w:styleId="WW8Num44z1">
    <w:name w:val="WW8Num44z1"/>
    <w:uiPriority w:val="99"/>
    <w:qFormat/>
    <w:rsid w:val="00E8555A"/>
  </w:style>
  <w:style w:type="character" w:customStyle="1" w:styleId="WW8Num44z2">
    <w:name w:val="WW8Num44z2"/>
    <w:uiPriority w:val="99"/>
    <w:qFormat/>
    <w:rsid w:val="00E8555A"/>
  </w:style>
  <w:style w:type="character" w:customStyle="1" w:styleId="WW8Num44z3">
    <w:name w:val="WW8Num44z3"/>
    <w:uiPriority w:val="99"/>
    <w:qFormat/>
    <w:rsid w:val="00E8555A"/>
  </w:style>
  <w:style w:type="character" w:customStyle="1" w:styleId="WW8Num44z4">
    <w:name w:val="WW8Num44z4"/>
    <w:uiPriority w:val="99"/>
    <w:qFormat/>
    <w:rsid w:val="00E8555A"/>
  </w:style>
  <w:style w:type="character" w:customStyle="1" w:styleId="WW8Num44z5">
    <w:name w:val="WW8Num44z5"/>
    <w:uiPriority w:val="99"/>
    <w:qFormat/>
    <w:rsid w:val="00E8555A"/>
  </w:style>
  <w:style w:type="character" w:customStyle="1" w:styleId="WW8Num44z6">
    <w:name w:val="WW8Num44z6"/>
    <w:uiPriority w:val="99"/>
    <w:qFormat/>
    <w:rsid w:val="00E8555A"/>
  </w:style>
  <w:style w:type="character" w:customStyle="1" w:styleId="WW8Num44z7">
    <w:name w:val="WW8Num44z7"/>
    <w:uiPriority w:val="99"/>
    <w:qFormat/>
    <w:rsid w:val="00E8555A"/>
  </w:style>
  <w:style w:type="character" w:customStyle="1" w:styleId="WW8Num44z8">
    <w:name w:val="WW8Num44z8"/>
    <w:uiPriority w:val="99"/>
    <w:qFormat/>
    <w:rsid w:val="00E8555A"/>
  </w:style>
  <w:style w:type="character" w:customStyle="1" w:styleId="l5def10">
    <w:name w:val="l5def10"/>
    <w:uiPriority w:val="99"/>
    <w:qFormat/>
    <w:rsid w:val="00E8555A"/>
    <w:rPr>
      <w:rFonts w:ascii="Arial" w:hAnsi="Arial" w:cs="Arial"/>
      <w:color w:val="000000"/>
      <w:sz w:val="26"/>
      <w:szCs w:val="26"/>
    </w:rPr>
  </w:style>
  <w:style w:type="character" w:customStyle="1" w:styleId="l5def4">
    <w:name w:val="l5def4"/>
    <w:uiPriority w:val="99"/>
    <w:qFormat/>
    <w:rsid w:val="00E8555A"/>
    <w:rPr>
      <w:rFonts w:ascii="Arial" w:hAnsi="Arial" w:cs="Arial"/>
      <w:color w:val="000000"/>
      <w:sz w:val="26"/>
      <w:szCs w:val="26"/>
    </w:rPr>
  </w:style>
  <w:style w:type="character" w:customStyle="1" w:styleId="l5def6">
    <w:name w:val="l5def6"/>
    <w:uiPriority w:val="99"/>
    <w:qFormat/>
    <w:rsid w:val="00E8555A"/>
    <w:rPr>
      <w:rFonts w:ascii="Arial" w:hAnsi="Arial" w:cs="Arial"/>
      <w:color w:val="000000"/>
      <w:sz w:val="26"/>
      <w:szCs w:val="26"/>
    </w:rPr>
  </w:style>
  <w:style w:type="character" w:customStyle="1" w:styleId="l5def14">
    <w:name w:val="l5def14"/>
    <w:uiPriority w:val="99"/>
    <w:qFormat/>
    <w:rsid w:val="00E8555A"/>
    <w:rPr>
      <w:rFonts w:ascii="Arial" w:hAnsi="Arial" w:cs="Arial"/>
      <w:color w:val="000000"/>
      <w:sz w:val="26"/>
      <w:szCs w:val="26"/>
    </w:rPr>
  </w:style>
  <w:style w:type="character" w:customStyle="1" w:styleId="l5def9">
    <w:name w:val="l5def9"/>
    <w:uiPriority w:val="99"/>
    <w:qFormat/>
    <w:rsid w:val="00E8555A"/>
    <w:rPr>
      <w:rFonts w:ascii="Arial" w:hAnsi="Arial" w:cs="Arial"/>
      <w:color w:val="000000"/>
      <w:sz w:val="26"/>
      <w:szCs w:val="26"/>
    </w:rPr>
  </w:style>
  <w:style w:type="character" w:customStyle="1" w:styleId="l5def1">
    <w:name w:val="l5def1"/>
    <w:uiPriority w:val="99"/>
    <w:qFormat/>
    <w:rsid w:val="00E8555A"/>
    <w:rPr>
      <w:rFonts w:ascii="Arial" w:hAnsi="Arial" w:cs="Arial"/>
      <w:color w:val="000000"/>
      <w:sz w:val="26"/>
      <w:szCs w:val="26"/>
    </w:rPr>
  </w:style>
  <w:style w:type="character" w:customStyle="1" w:styleId="l5def45">
    <w:name w:val="l5def45"/>
    <w:uiPriority w:val="99"/>
    <w:qFormat/>
    <w:rsid w:val="00E8555A"/>
    <w:rPr>
      <w:rFonts w:ascii="Arial" w:hAnsi="Arial" w:cs="Arial"/>
      <w:color w:val="000000"/>
      <w:sz w:val="26"/>
      <w:szCs w:val="26"/>
    </w:rPr>
  </w:style>
  <w:style w:type="character" w:customStyle="1" w:styleId="l5def44">
    <w:name w:val="l5def44"/>
    <w:uiPriority w:val="99"/>
    <w:qFormat/>
    <w:rsid w:val="00E8555A"/>
    <w:rPr>
      <w:rFonts w:ascii="Arial" w:hAnsi="Arial" w:cs="Arial"/>
      <w:color w:val="000000"/>
      <w:sz w:val="26"/>
      <w:szCs w:val="26"/>
    </w:rPr>
  </w:style>
  <w:style w:type="character" w:customStyle="1" w:styleId="HeaderChar1">
    <w:name w:val="Header Char1"/>
    <w:uiPriority w:val="99"/>
    <w:qFormat/>
    <w:rsid w:val="00E8555A"/>
    <w:rPr>
      <w:rFonts w:ascii="Calibri" w:hAnsi="Calibri" w:cs="Calibri"/>
      <w:sz w:val="22"/>
      <w:szCs w:val="22"/>
      <w:lang w:eastAsia="zh-CN"/>
    </w:rPr>
  </w:style>
  <w:style w:type="character" w:customStyle="1" w:styleId="l5def22">
    <w:name w:val="l5def22"/>
    <w:uiPriority w:val="99"/>
    <w:qFormat/>
    <w:rsid w:val="00E8555A"/>
    <w:rPr>
      <w:rFonts w:ascii="Arial" w:hAnsi="Arial" w:cs="Arial"/>
      <w:color w:val="000000"/>
      <w:sz w:val="26"/>
      <w:szCs w:val="26"/>
    </w:rPr>
  </w:style>
  <w:style w:type="character" w:customStyle="1" w:styleId="l5def21">
    <w:name w:val="l5def21"/>
    <w:uiPriority w:val="99"/>
    <w:qFormat/>
    <w:rsid w:val="00E8555A"/>
    <w:rPr>
      <w:rFonts w:ascii="Arial" w:hAnsi="Arial" w:cs="Arial"/>
      <w:color w:val="000000"/>
      <w:sz w:val="26"/>
      <w:szCs w:val="26"/>
    </w:rPr>
  </w:style>
  <w:style w:type="character" w:customStyle="1" w:styleId="apple-converted-space">
    <w:name w:val="apple-converted-space"/>
    <w:uiPriority w:val="99"/>
    <w:qFormat/>
    <w:rsid w:val="00E8555A"/>
  </w:style>
  <w:style w:type="character" w:styleId="IntenseEmphasis">
    <w:name w:val="Intense Emphasis"/>
    <w:uiPriority w:val="99"/>
    <w:qFormat/>
    <w:rsid w:val="00E8555A"/>
    <w:rPr>
      <w:i/>
      <w:iCs/>
      <w:color w:val="5B9BD5"/>
    </w:rPr>
  </w:style>
  <w:style w:type="character" w:customStyle="1" w:styleId="al">
    <w:name w:val="al"/>
    <w:uiPriority w:val="99"/>
    <w:qFormat/>
    <w:rsid w:val="00E8555A"/>
  </w:style>
  <w:style w:type="character" w:customStyle="1" w:styleId="tal">
    <w:name w:val="tal"/>
    <w:uiPriority w:val="99"/>
    <w:qFormat/>
    <w:rsid w:val="00E8555A"/>
  </w:style>
  <w:style w:type="character" w:customStyle="1" w:styleId="li">
    <w:name w:val="li"/>
    <w:uiPriority w:val="99"/>
    <w:qFormat/>
    <w:rsid w:val="00E8555A"/>
  </w:style>
  <w:style w:type="character" w:customStyle="1" w:styleId="tli">
    <w:name w:val="tli"/>
    <w:uiPriority w:val="99"/>
    <w:qFormat/>
    <w:rsid w:val="00E8555A"/>
  </w:style>
  <w:style w:type="character" w:customStyle="1" w:styleId="ar">
    <w:name w:val="ar"/>
    <w:uiPriority w:val="99"/>
    <w:qFormat/>
    <w:rsid w:val="00E8555A"/>
  </w:style>
  <w:style w:type="character" w:customStyle="1" w:styleId="ListLabel1">
    <w:name w:val="ListLabel 1"/>
    <w:qFormat/>
    <w:rPr>
      <w:b/>
      <w:bCs/>
    </w:rPr>
  </w:style>
  <w:style w:type="character" w:customStyle="1" w:styleId="ListLabel2">
    <w:name w:val="ListLabel 2"/>
    <w:qFormat/>
    <w:rPr>
      <w:b w:val="0"/>
      <w:bCs w:val="0"/>
    </w:rPr>
  </w:style>
  <w:style w:type="character" w:customStyle="1" w:styleId="ListLabel3">
    <w:name w:val="ListLabel 3"/>
    <w:qFormat/>
    <w:rPr>
      <w:rFonts w:cs="Times New Roman"/>
      <w:b/>
      <w:bCs/>
      <w:sz w:val="24"/>
      <w:szCs w:val="24"/>
    </w:rPr>
  </w:style>
  <w:style w:type="character" w:customStyle="1" w:styleId="ListLabel4">
    <w:name w:val="ListLabel 4"/>
    <w:qFormat/>
    <w:rPr>
      <w:b/>
      <w:bCs/>
      <w:color w:val="00000A"/>
      <w:sz w:val="24"/>
      <w:szCs w:val="24"/>
    </w:rPr>
  </w:style>
  <w:style w:type="character" w:customStyle="1" w:styleId="ListLabel5">
    <w:name w:val="ListLabel 5"/>
    <w:qFormat/>
    <w:rPr>
      <w:b/>
      <w:bCs/>
      <w:sz w:val="24"/>
      <w:szCs w:val="24"/>
    </w:rPr>
  </w:style>
  <w:style w:type="character" w:customStyle="1" w:styleId="ListLabel6">
    <w:name w:val="ListLabel 6"/>
    <w:qFormat/>
    <w:rPr>
      <w:b/>
    </w:rPr>
  </w:style>
  <w:style w:type="paragraph" w:customStyle="1" w:styleId="Heading">
    <w:name w:val="Heading"/>
    <w:basedOn w:val="Normal"/>
    <w:next w:val="TextBody"/>
    <w:uiPriority w:val="99"/>
    <w:qFormat/>
    <w:rsid w:val="00E05336"/>
    <w:pPr>
      <w:keepNext/>
      <w:spacing w:before="240" w:after="120"/>
    </w:pPr>
    <w:rPr>
      <w:rFonts w:ascii="Liberation Sans" w:eastAsia="Microsoft YaHei" w:hAnsi="Liberation Sans" w:cs="Liberation Sans"/>
      <w:sz w:val="28"/>
      <w:szCs w:val="28"/>
    </w:rPr>
  </w:style>
  <w:style w:type="paragraph" w:customStyle="1" w:styleId="TextBody">
    <w:name w:val="Text Body"/>
    <w:basedOn w:val="Normal"/>
    <w:link w:val="BodyTextChar"/>
    <w:uiPriority w:val="99"/>
    <w:rsid w:val="00E05336"/>
    <w:pPr>
      <w:spacing w:after="140" w:line="288" w:lineRule="auto"/>
    </w:pPr>
  </w:style>
  <w:style w:type="paragraph" w:styleId="List">
    <w:name w:val="List"/>
    <w:basedOn w:val="TextBody"/>
    <w:uiPriority w:val="99"/>
    <w:rsid w:val="00E05336"/>
    <w:rPr>
      <w:rFonts w:cs="Mangal"/>
    </w:rPr>
  </w:style>
  <w:style w:type="paragraph" w:styleId="Caption">
    <w:name w:val="caption"/>
    <w:basedOn w:val="Normal"/>
    <w:uiPriority w:val="99"/>
    <w:qFormat/>
    <w:rsid w:val="00E05336"/>
    <w:pPr>
      <w:suppressLineNumbers/>
      <w:spacing w:before="120" w:after="120"/>
    </w:pPr>
    <w:rPr>
      <w:i/>
      <w:iCs/>
      <w:sz w:val="24"/>
      <w:szCs w:val="24"/>
    </w:rPr>
  </w:style>
  <w:style w:type="paragraph" w:customStyle="1" w:styleId="Index">
    <w:name w:val="Index"/>
    <w:basedOn w:val="Normal"/>
    <w:uiPriority w:val="99"/>
    <w:qFormat/>
    <w:rsid w:val="00E05336"/>
    <w:pPr>
      <w:suppressLineNumbers/>
    </w:pPr>
    <w:rPr>
      <w:rFonts w:cs="Mangal"/>
    </w:rPr>
  </w:style>
  <w:style w:type="paragraph" w:customStyle="1" w:styleId="CharCharCharCharCharCharChar">
    <w:name w:val="Char Char Char Char Char Char Char"/>
    <w:basedOn w:val="Normal"/>
    <w:uiPriority w:val="99"/>
    <w:qFormat/>
    <w:rsid w:val="00E05336"/>
    <w:pPr>
      <w:spacing w:after="160" w:line="240" w:lineRule="exact"/>
    </w:pPr>
    <w:rPr>
      <w:rFonts w:ascii="Tahoma" w:hAnsi="Tahoma" w:cs="Tahoma"/>
      <w:sz w:val="20"/>
      <w:szCs w:val="20"/>
    </w:rPr>
  </w:style>
  <w:style w:type="paragraph" w:styleId="BalloonText">
    <w:name w:val="Balloon Text"/>
    <w:basedOn w:val="Normal"/>
    <w:link w:val="BalloonTextChar"/>
    <w:uiPriority w:val="99"/>
    <w:semiHidden/>
    <w:qFormat/>
    <w:rsid w:val="00E05336"/>
    <w:rPr>
      <w:rFonts w:ascii="Tahoma" w:hAnsi="Tahoma" w:cs="Tahoma"/>
      <w:sz w:val="16"/>
      <w:szCs w:val="16"/>
    </w:rPr>
  </w:style>
  <w:style w:type="paragraph" w:styleId="Footer">
    <w:name w:val="footer"/>
    <w:basedOn w:val="Normal"/>
    <w:link w:val="FooterChar"/>
    <w:uiPriority w:val="99"/>
    <w:rsid w:val="00E05336"/>
    <w:pPr>
      <w:tabs>
        <w:tab w:val="center" w:pos="4703"/>
        <w:tab w:val="right" w:pos="9406"/>
      </w:tabs>
    </w:pPr>
  </w:style>
  <w:style w:type="paragraph" w:styleId="CommentText">
    <w:name w:val="annotation text"/>
    <w:basedOn w:val="Normal"/>
    <w:link w:val="CommentTextChar"/>
    <w:uiPriority w:val="99"/>
    <w:semiHidden/>
    <w:qFormat/>
    <w:rsid w:val="00E05336"/>
    <w:rPr>
      <w:sz w:val="20"/>
      <w:szCs w:val="20"/>
    </w:rPr>
  </w:style>
  <w:style w:type="paragraph" w:styleId="CommentSubject">
    <w:name w:val="annotation subject"/>
    <w:basedOn w:val="CommentText"/>
    <w:link w:val="CommentSubjectChar"/>
    <w:uiPriority w:val="99"/>
    <w:semiHidden/>
    <w:qFormat/>
    <w:rsid w:val="00E05336"/>
    <w:rPr>
      <w:b/>
      <w:bCs/>
    </w:rPr>
  </w:style>
  <w:style w:type="paragraph" w:customStyle="1" w:styleId="FrameContents">
    <w:name w:val="Frame Contents"/>
    <w:basedOn w:val="Normal"/>
    <w:uiPriority w:val="99"/>
    <w:qFormat/>
    <w:rsid w:val="00E05336"/>
  </w:style>
  <w:style w:type="paragraph" w:styleId="ListParagraph">
    <w:name w:val="List Paragraph"/>
    <w:basedOn w:val="Normal"/>
    <w:uiPriority w:val="34"/>
    <w:qFormat/>
    <w:rsid w:val="00E05336"/>
    <w:pPr>
      <w:suppressAutoHyphens w:val="0"/>
      <w:spacing w:after="0" w:line="240" w:lineRule="auto"/>
      <w:ind w:left="720"/>
    </w:pPr>
  </w:style>
  <w:style w:type="paragraph" w:customStyle="1" w:styleId="Quotations">
    <w:name w:val="Quotations"/>
    <w:basedOn w:val="Normal"/>
    <w:uiPriority w:val="99"/>
    <w:qFormat/>
    <w:rsid w:val="00E05336"/>
    <w:pPr>
      <w:spacing w:after="283"/>
      <w:ind w:left="567" w:right="567"/>
    </w:pPr>
  </w:style>
  <w:style w:type="paragraph" w:styleId="Title">
    <w:name w:val="Title"/>
    <w:basedOn w:val="Heading"/>
    <w:link w:val="TitleChar"/>
    <w:uiPriority w:val="99"/>
    <w:qFormat/>
    <w:rsid w:val="00E05336"/>
    <w:pPr>
      <w:jc w:val="center"/>
    </w:pPr>
    <w:rPr>
      <w:b/>
      <w:bCs/>
      <w:sz w:val="56"/>
      <w:szCs w:val="56"/>
    </w:rPr>
  </w:style>
  <w:style w:type="paragraph" w:styleId="Subtitle">
    <w:name w:val="Subtitle"/>
    <w:basedOn w:val="Heading"/>
    <w:link w:val="SubtitleChar"/>
    <w:uiPriority w:val="99"/>
    <w:qFormat/>
    <w:rsid w:val="00E05336"/>
    <w:pPr>
      <w:spacing w:before="60"/>
      <w:jc w:val="center"/>
    </w:pPr>
    <w:rPr>
      <w:sz w:val="36"/>
      <w:szCs w:val="36"/>
    </w:rPr>
  </w:style>
  <w:style w:type="paragraph" w:styleId="Header">
    <w:name w:val="header"/>
    <w:basedOn w:val="Normal"/>
    <w:link w:val="HeaderChar"/>
    <w:uiPriority w:val="99"/>
    <w:rsid w:val="00A6424D"/>
    <w:pPr>
      <w:tabs>
        <w:tab w:val="center" w:pos="4536"/>
        <w:tab w:val="right" w:pos="9072"/>
      </w:tabs>
      <w:spacing w:after="0" w:line="240" w:lineRule="auto"/>
    </w:pPr>
  </w:style>
  <w:style w:type="paragraph" w:customStyle="1" w:styleId="TableContents">
    <w:name w:val="Table Contents"/>
    <w:basedOn w:val="Normal"/>
    <w:uiPriority w:val="99"/>
    <w:qFormat/>
    <w:rsid w:val="00E8555A"/>
    <w:pPr>
      <w:suppressLineNumbers/>
      <w:spacing w:after="0" w:line="240" w:lineRule="auto"/>
    </w:pPr>
    <w:rPr>
      <w:rFonts w:ascii="Georgia" w:hAnsi="Georgia" w:cs="Georgia"/>
      <w:strike/>
      <w:color w:val="000000"/>
      <w:sz w:val="18"/>
      <w:szCs w:val="18"/>
    </w:rPr>
  </w:style>
  <w:style w:type="paragraph" w:styleId="Revision">
    <w:name w:val="Revision"/>
    <w:uiPriority w:val="99"/>
    <w:qFormat/>
    <w:rsid w:val="00E8555A"/>
    <w:pPr>
      <w:suppressAutoHyphens/>
    </w:pPr>
    <w:rPr>
      <w:rFonts w:ascii="Calibri" w:eastAsia="Times New Roman" w:hAnsi="Calibri" w:cs="Calibri"/>
      <w:color w:val="00000A"/>
      <w:sz w:val="22"/>
      <w:szCs w:val="22"/>
      <w:lang w:bidi="ar-SA"/>
    </w:rPr>
  </w:style>
  <w:style w:type="paragraph" w:customStyle="1" w:styleId="DefaultText">
    <w:name w:val="Default Text"/>
    <w:basedOn w:val="Normal"/>
    <w:uiPriority w:val="99"/>
    <w:qFormat/>
    <w:rsid w:val="00E8555A"/>
    <w:pPr>
      <w:spacing w:after="0" w:line="240" w:lineRule="auto"/>
    </w:pPr>
    <w:rPr>
      <w:rFonts w:cs="Times New Roman"/>
      <w:sz w:val="24"/>
      <w:szCs w:val="24"/>
    </w:rPr>
  </w:style>
  <w:style w:type="paragraph" w:styleId="NormalWeb">
    <w:name w:val="Normal (Web)"/>
    <w:basedOn w:val="Normal"/>
    <w:uiPriority w:val="99"/>
    <w:qFormat/>
    <w:rsid w:val="00E8555A"/>
    <w:pPr>
      <w:suppressAutoHyphens w:val="0"/>
      <w:spacing w:before="280" w:after="142" w:line="288" w:lineRule="auto"/>
    </w:pPr>
    <w:rPr>
      <w:rFonts w:cs="Times New Roman"/>
      <w:sz w:val="24"/>
      <w:szCs w:val="24"/>
    </w:rPr>
  </w:style>
  <w:style w:type="paragraph" w:customStyle="1" w:styleId="Corptext1">
    <w:name w:val="Corp text1"/>
    <w:basedOn w:val="Normal"/>
    <w:uiPriority w:val="99"/>
    <w:qFormat/>
    <w:rsid w:val="00E8555A"/>
    <w:pPr>
      <w:spacing w:after="0" w:line="288" w:lineRule="auto"/>
      <w:jc w:val="both"/>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D2CD-CAE3-48EE-B91D-1BBD12C7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8636</Words>
  <Characters>50095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HOTĂRÂRE</vt:lpstr>
    </vt:vector>
  </TitlesOfParts>
  <Company> </Company>
  <LinksUpToDate>false</LinksUpToDate>
  <CharactersWithSpaces>58614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dc:title>
  <dc:creator>cionescu</dc:creator>
  <cp:lastModifiedBy>IULIANA-SIMONA VASILE</cp:lastModifiedBy>
  <cp:revision>2</cp:revision>
  <cp:lastPrinted>2018-03-27T09:01:00Z</cp:lastPrinted>
  <dcterms:created xsi:type="dcterms:W3CDTF">2018-03-27T09:54:00Z</dcterms:created>
  <dcterms:modified xsi:type="dcterms:W3CDTF">2018-03-27T09:54:00Z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