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E7F" w:rsidRPr="001A1E7F" w:rsidRDefault="007F6033" w:rsidP="001A1E7F">
      <w:pPr>
        <w:jc w:val="center"/>
        <w:rPr>
          <w:b/>
          <w:i/>
        </w:rPr>
      </w:pPr>
      <w:r w:rsidRPr="001A1E7F">
        <w:rPr>
          <w:b/>
          <w:i/>
        </w:rPr>
        <w:t>Sinteză modificări</w:t>
      </w:r>
      <w:r w:rsidR="001A1E7F" w:rsidRPr="001A1E7F">
        <w:rPr>
          <w:b/>
          <w:i/>
        </w:rPr>
        <w:t xml:space="preserve"> </w:t>
      </w:r>
      <w:r w:rsidR="001A1E7F">
        <w:rPr>
          <w:b/>
          <w:i/>
        </w:rPr>
        <w:t xml:space="preserve">- </w:t>
      </w:r>
      <w:r w:rsidR="001A1E7F" w:rsidRPr="001A1E7F">
        <w:rPr>
          <w:b/>
          <w:i/>
        </w:rPr>
        <w:t>Ghidul Solicitantului. Condiții specifice de accesare a fondurilor în cadrul apelurilor de proiecte POR/2018/3/3.1/C/1/7Regiuni, POR/2018/3/3.1/C/1/BI si POR/2018/3/3.1/C/1/ITI</w:t>
      </w:r>
    </w:p>
    <w:p w:rsidR="007F6033" w:rsidRPr="007F6033" w:rsidRDefault="007F6033" w:rsidP="007F6033">
      <w:pPr>
        <w:jc w:val="center"/>
        <w:rPr>
          <w:b/>
          <w:i/>
        </w:rPr>
      </w:pPr>
    </w:p>
    <w:p w:rsidR="001A1E7F" w:rsidRPr="001A1E7F" w:rsidRDefault="001A1E7F" w:rsidP="001A1E7F">
      <w:pPr>
        <w:rPr>
          <w:i/>
        </w:rPr>
      </w:pPr>
      <w:r w:rsidRPr="001A1E7F">
        <w:rPr>
          <w:i/>
        </w:rPr>
        <w:t xml:space="preserve">Programul </w:t>
      </w:r>
      <w:proofErr w:type="spellStart"/>
      <w:r w:rsidRPr="001A1E7F">
        <w:rPr>
          <w:i/>
        </w:rPr>
        <w:t>Operaţional</w:t>
      </w:r>
      <w:proofErr w:type="spellEnd"/>
      <w:r w:rsidRPr="001A1E7F">
        <w:rPr>
          <w:i/>
        </w:rPr>
        <w:t>:</w:t>
      </w:r>
      <w:r w:rsidRPr="001A1E7F">
        <w:rPr>
          <w:i/>
        </w:rPr>
        <w:tab/>
        <w:t>Regional 2014-2020</w:t>
      </w:r>
    </w:p>
    <w:p w:rsidR="001A1E7F" w:rsidRPr="001A1E7F" w:rsidRDefault="001A1E7F" w:rsidP="001A1E7F">
      <w:pPr>
        <w:rPr>
          <w:i/>
        </w:rPr>
      </w:pPr>
      <w:r w:rsidRPr="001A1E7F">
        <w:rPr>
          <w:i/>
        </w:rPr>
        <w:t>Axa prioritară:</w:t>
      </w:r>
      <w:r w:rsidRPr="001A1E7F">
        <w:rPr>
          <w:i/>
        </w:rPr>
        <w:tab/>
        <w:t>3 - Sprijinirea  tranziției către o economie cu emisii scăzute de carbon</w:t>
      </w:r>
    </w:p>
    <w:p w:rsidR="001A1E7F" w:rsidRPr="001A1E7F" w:rsidRDefault="001A1E7F" w:rsidP="001A1E7F">
      <w:pPr>
        <w:rPr>
          <w:i/>
        </w:rPr>
      </w:pPr>
      <w:r w:rsidRPr="001A1E7F">
        <w:rPr>
          <w:i/>
        </w:rPr>
        <w:t>Prioritatea de investiții:</w:t>
      </w:r>
      <w:r w:rsidRPr="001A1E7F">
        <w:rPr>
          <w:i/>
        </w:rPr>
        <w:tab/>
        <w:t>3.1 - Sprijinirea eficienței energetice, a gestionării inteligente a energiei și a utilizării energiei din surse regenerabile în infrastructurile publice, inclusiv în clădirile publice, și în sectorul locuințelor</w:t>
      </w:r>
    </w:p>
    <w:p w:rsidR="001A1E7F" w:rsidRPr="001A1E7F" w:rsidRDefault="001A1E7F" w:rsidP="001A1E7F">
      <w:pPr>
        <w:rPr>
          <w:i/>
        </w:rPr>
      </w:pPr>
      <w:proofErr w:type="spellStart"/>
      <w:r w:rsidRPr="001A1E7F">
        <w:rPr>
          <w:i/>
        </w:rPr>
        <w:t>Operaţiunea</w:t>
      </w:r>
      <w:proofErr w:type="spellEnd"/>
      <w:r w:rsidRPr="001A1E7F">
        <w:rPr>
          <w:i/>
        </w:rPr>
        <w:t>:</w:t>
      </w:r>
      <w:r w:rsidRPr="001A1E7F">
        <w:rPr>
          <w:i/>
        </w:rPr>
        <w:tab/>
        <w:t>C – Iluminat Public</w:t>
      </w:r>
    </w:p>
    <w:p w:rsidR="007F6033" w:rsidRDefault="007F6033"/>
    <w:tbl>
      <w:tblPr>
        <w:tblStyle w:val="TableGrid"/>
        <w:tblW w:w="5000" w:type="pct"/>
        <w:tblLook w:val="04A0" w:firstRow="1" w:lastRow="0" w:firstColumn="1" w:lastColumn="0" w:noHBand="0" w:noVBand="1"/>
      </w:tblPr>
      <w:tblGrid>
        <w:gridCol w:w="7651"/>
        <w:gridCol w:w="7475"/>
      </w:tblGrid>
      <w:tr w:rsidR="00493475" w:rsidRPr="001109BA" w:rsidTr="00FB40D2">
        <w:trPr>
          <w:tblHeader/>
        </w:trPr>
        <w:tc>
          <w:tcPr>
            <w:tcW w:w="2529" w:type="pct"/>
          </w:tcPr>
          <w:p w:rsidR="00493475" w:rsidRPr="001109BA" w:rsidRDefault="00493475" w:rsidP="00493475">
            <w:pPr>
              <w:jc w:val="center"/>
              <w:rPr>
                <w:b/>
                <w:i/>
              </w:rPr>
            </w:pPr>
            <w:r w:rsidRPr="001109BA">
              <w:rPr>
                <w:b/>
                <w:i/>
              </w:rPr>
              <w:t>Text existent</w:t>
            </w:r>
          </w:p>
        </w:tc>
        <w:tc>
          <w:tcPr>
            <w:tcW w:w="2471" w:type="pct"/>
          </w:tcPr>
          <w:p w:rsidR="00493475" w:rsidRPr="001109BA" w:rsidRDefault="00493475" w:rsidP="00493475">
            <w:pPr>
              <w:jc w:val="center"/>
              <w:rPr>
                <w:b/>
                <w:i/>
              </w:rPr>
            </w:pPr>
            <w:r w:rsidRPr="001109BA">
              <w:rPr>
                <w:b/>
                <w:i/>
              </w:rPr>
              <w:t>Modificare</w:t>
            </w:r>
          </w:p>
        </w:tc>
      </w:tr>
      <w:tr w:rsidR="0066434B" w:rsidRPr="001109BA" w:rsidTr="00FB40D2">
        <w:tc>
          <w:tcPr>
            <w:tcW w:w="5000" w:type="pct"/>
            <w:gridSpan w:val="2"/>
            <w:shd w:val="clear" w:color="auto" w:fill="D9D9D9" w:themeFill="background1" w:themeFillShade="D9"/>
          </w:tcPr>
          <w:p w:rsidR="0066434B" w:rsidRPr="004006AA" w:rsidRDefault="0066434B" w:rsidP="004006AA">
            <w:pPr>
              <w:jc w:val="center"/>
              <w:rPr>
                <w:b/>
                <w:i/>
              </w:rPr>
            </w:pPr>
            <w:r w:rsidRPr="004006AA">
              <w:rPr>
                <w:b/>
                <w:i/>
              </w:rPr>
              <w:t>Ghidul Solicitantului</w:t>
            </w:r>
          </w:p>
        </w:tc>
      </w:tr>
      <w:tr w:rsidR="00493475" w:rsidRPr="001109BA" w:rsidTr="00FB40D2">
        <w:tc>
          <w:tcPr>
            <w:tcW w:w="5000" w:type="pct"/>
            <w:gridSpan w:val="2"/>
            <w:shd w:val="clear" w:color="auto" w:fill="BDD6EE" w:themeFill="accent1" w:themeFillTint="66"/>
          </w:tcPr>
          <w:p w:rsidR="00493475" w:rsidRPr="00750D2F" w:rsidRDefault="00493475" w:rsidP="00750D2F">
            <w:pPr>
              <w:rPr>
                <w:i/>
              </w:rPr>
            </w:pPr>
            <w:r w:rsidRPr="00750D2F">
              <w:rPr>
                <w:i/>
              </w:rPr>
              <w:t>S</w:t>
            </w:r>
            <w:r w:rsidR="00F87470" w:rsidRPr="00750D2F">
              <w:rPr>
                <w:i/>
              </w:rPr>
              <w:t>ecțiunile</w:t>
            </w:r>
            <w:r w:rsidRPr="00750D2F">
              <w:rPr>
                <w:i/>
              </w:rPr>
              <w:t xml:space="preserve"> </w:t>
            </w:r>
            <w:r w:rsidR="005D7F6E" w:rsidRPr="00750D2F">
              <w:rPr>
                <w:i/>
              </w:rPr>
              <w:t>1.</w:t>
            </w:r>
            <w:r w:rsidR="00750D2F" w:rsidRPr="00750D2F">
              <w:rPr>
                <w:i/>
              </w:rPr>
              <w:t>7</w:t>
            </w:r>
            <w:r w:rsidR="005D7F6E" w:rsidRPr="00750D2F">
              <w:rPr>
                <w:i/>
              </w:rPr>
              <w:t xml:space="preserve"> </w:t>
            </w:r>
            <w:r w:rsidR="00F87470" w:rsidRPr="00750D2F">
              <w:rPr>
                <w:i/>
              </w:rPr>
              <w:t xml:space="preserve">- </w:t>
            </w:r>
            <w:r w:rsidR="00750D2F" w:rsidRPr="00750D2F">
              <w:rPr>
                <w:i/>
              </w:rPr>
              <w:t xml:space="preserve">Care este cuantumul </w:t>
            </w:r>
            <w:proofErr w:type="spellStart"/>
            <w:r w:rsidR="00750D2F" w:rsidRPr="00750D2F">
              <w:rPr>
                <w:i/>
              </w:rPr>
              <w:t>cofinanţării</w:t>
            </w:r>
            <w:proofErr w:type="spellEnd"/>
            <w:r w:rsidR="00750D2F" w:rsidRPr="00750D2F">
              <w:rPr>
                <w:i/>
              </w:rPr>
              <w:t xml:space="preserve"> acordate în cadrul prezentului apel de proiecte</w:t>
            </w:r>
          </w:p>
        </w:tc>
      </w:tr>
      <w:tr w:rsidR="007F6033" w:rsidRPr="001109BA" w:rsidTr="00FB40D2">
        <w:tc>
          <w:tcPr>
            <w:tcW w:w="2529" w:type="pct"/>
          </w:tcPr>
          <w:p w:rsidR="007F6033" w:rsidRPr="00750D2F" w:rsidRDefault="00750D2F">
            <w:r w:rsidRPr="00750D2F">
              <w:t>Inserat</w:t>
            </w:r>
          </w:p>
        </w:tc>
        <w:tc>
          <w:tcPr>
            <w:tcW w:w="2471" w:type="pct"/>
          </w:tcPr>
          <w:p w:rsidR="00750D2F" w:rsidRPr="00750D2F" w:rsidRDefault="00750D2F" w:rsidP="00750D2F">
            <w:pPr>
              <w:rPr>
                <w:bCs/>
              </w:rPr>
            </w:pPr>
            <w:r w:rsidRPr="00750D2F">
              <w:rPr>
                <w:bCs/>
              </w:rPr>
              <w:t xml:space="preserve">În cazul proiectelor depuse în parteneriat, ratele de </w:t>
            </w:r>
            <w:proofErr w:type="spellStart"/>
            <w:r w:rsidRPr="00750D2F">
              <w:rPr>
                <w:bCs/>
              </w:rPr>
              <w:t>co</w:t>
            </w:r>
            <w:proofErr w:type="spellEnd"/>
            <w:r w:rsidRPr="00750D2F">
              <w:rPr>
                <w:bCs/>
              </w:rPr>
              <w:t>-finanțare mai sus-menționate se aplică fiecărui membru al parteneriatului pentru cheltuielile eligibile aferente acestuia.</w:t>
            </w:r>
          </w:p>
          <w:p w:rsidR="007F6033" w:rsidRPr="00750D2F" w:rsidRDefault="00750D2F" w:rsidP="00750D2F">
            <w:r w:rsidRPr="00750D2F">
              <w:rPr>
                <w:bCs/>
              </w:rPr>
              <w:t xml:space="preserve">În cazul parteneriatului, modalitatea de participare a partenerilor la asigurarea cheltuielilor eligibile și neeligibile ale proiectului va fi stabilită în </w:t>
            </w:r>
            <w:r w:rsidRPr="00750D2F">
              <w:rPr>
                <w:b/>
                <w:bCs/>
                <w:i/>
              </w:rPr>
              <w:t>Acordul de parteneriat</w:t>
            </w:r>
            <w:r w:rsidRPr="00750D2F">
              <w:rPr>
                <w:bCs/>
              </w:rPr>
              <w:t>.</w:t>
            </w:r>
          </w:p>
        </w:tc>
      </w:tr>
      <w:tr w:rsidR="006E5F1C" w:rsidRPr="001109BA" w:rsidTr="006E5F1C">
        <w:tc>
          <w:tcPr>
            <w:tcW w:w="5000" w:type="pct"/>
            <w:gridSpan w:val="2"/>
            <w:shd w:val="clear" w:color="auto" w:fill="BDD6EE" w:themeFill="accent1" w:themeFillTint="66"/>
          </w:tcPr>
          <w:p w:rsidR="006E5F1C" w:rsidRPr="00E94D4F" w:rsidRDefault="006E5F1C" w:rsidP="00BE73E6">
            <w:r w:rsidRPr="00E94D4F">
              <w:rPr>
                <w:i/>
              </w:rPr>
              <w:t>Secțiun</w:t>
            </w:r>
            <w:r w:rsidR="00BE73E6" w:rsidRPr="00E94D4F">
              <w:rPr>
                <w:i/>
              </w:rPr>
              <w:t>ea</w:t>
            </w:r>
            <w:r w:rsidRPr="00E94D4F">
              <w:rPr>
                <w:i/>
              </w:rPr>
              <w:t xml:space="preserve"> </w:t>
            </w:r>
            <w:r w:rsidR="00BE73E6" w:rsidRPr="00E94D4F">
              <w:rPr>
                <w:i/>
              </w:rPr>
              <w:t>2</w:t>
            </w:r>
            <w:r w:rsidRPr="00E94D4F">
              <w:rPr>
                <w:i/>
              </w:rPr>
              <w:t>.</w:t>
            </w:r>
            <w:r w:rsidR="00BE73E6" w:rsidRPr="00E94D4F">
              <w:rPr>
                <w:i/>
              </w:rPr>
              <w:t>6</w:t>
            </w:r>
            <w:r w:rsidRPr="00E94D4F">
              <w:rPr>
                <w:i/>
              </w:rPr>
              <w:t xml:space="preserve"> - </w:t>
            </w:r>
            <w:r w:rsidR="00BE73E6" w:rsidRPr="00E94D4F">
              <w:rPr>
                <w:i/>
              </w:rPr>
              <w:t xml:space="preserve">2.6 Cine poate solicita finanțarea în cadrul apelurilor de proiecte cu titlurile POR/2018/3/3.1/C/1/7Regiuni, POR/2018/3/3.1/C/1/BI </w:t>
            </w:r>
            <w:proofErr w:type="spellStart"/>
            <w:r w:rsidR="00BE73E6" w:rsidRPr="00E94D4F">
              <w:rPr>
                <w:i/>
              </w:rPr>
              <w:t>şi</w:t>
            </w:r>
            <w:proofErr w:type="spellEnd"/>
            <w:r w:rsidR="00BE73E6" w:rsidRPr="00E94D4F">
              <w:rPr>
                <w:i/>
              </w:rPr>
              <w:t xml:space="preserve">  POR/2018/3/3.1/C/1/ITI ?</w:t>
            </w:r>
          </w:p>
        </w:tc>
      </w:tr>
      <w:tr w:rsidR="006E5F1C" w:rsidRPr="001109BA" w:rsidTr="00FB40D2">
        <w:tc>
          <w:tcPr>
            <w:tcW w:w="2529" w:type="pct"/>
          </w:tcPr>
          <w:p w:rsidR="006E5F1C" w:rsidRPr="00E94D4F" w:rsidRDefault="00BE73E6">
            <w:pPr>
              <w:rPr>
                <w:b/>
                <w:i/>
              </w:rPr>
            </w:pPr>
            <w:r w:rsidRPr="00E94D4F">
              <w:rPr>
                <w:b/>
                <w:i/>
              </w:rPr>
              <w:t>Inserat</w:t>
            </w:r>
          </w:p>
        </w:tc>
        <w:tc>
          <w:tcPr>
            <w:tcW w:w="2471" w:type="pct"/>
          </w:tcPr>
          <w:p w:rsidR="009A36A4" w:rsidRPr="00E94D4F" w:rsidRDefault="009A36A4" w:rsidP="009A36A4">
            <w:r w:rsidRPr="00E94D4F">
              <w:t>Se acceptă inclusiv:</w:t>
            </w:r>
          </w:p>
          <w:p w:rsidR="009A36A4" w:rsidRPr="00E94D4F" w:rsidRDefault="009A36A4" w:rsidP="009A36A4">
            <w:pPr>
              <w:numPr>
                <w:ilvl w:val="0"/>
                <w:numId w:val="25"/>
              </w:numPr>
            </w:pPr>
            <w:r w:rsidRPr="00E94D4F">
              <w:t xml:space="preserve">*Parteneriate constituite între </w:t>
            </w:r>
            <w:proofErr w:type="spellStart"/>
            <w:r w:rsidRPr="00E94D4F">
              <w:t>unităţile</w:t>
            </w:r>
            <w:proofErr w:type="spellEnd"/>
            <w:r w:rsidRPr="00E94D4F">
              <w:t xml:space="preserve"> administrativ-teritoriale </w:t>
            </w:r>
            <w:proofErr w:type="spellStart"/>
            <w:r w:rsidRPr="00E94D4F">
              <w:t>menţionate</w:t>
            </w:r>
            <w:proofErr w:type="spellEnd"/>
            <w:r w:rsidRPr="00E94D4F">
              <w:t xml:space="preserve"> mai sus;</w:t>
            </w:r>
          </w:p>
          <w:p w:rsidR="009A36A4" w:rsidRPr="00E94D4F" w:rsidRDefault="009A36A4" w:rsidP="009A36A4">
            <w:pPr>
              <w:numPr>
                <w:ilvl w:val="0"/>
                <w:numId w:val="25"/>
              </w:numPr>
            </w:pPr>
            <w:r w:rsidRPr="00E94D4F">
              <w:t xml:space="preserve">*Parteneriate constituite între </w:t>
            </w:r>
            <w:proofErr w:type="spellStart"/>
            <w:r w:rsidRPr="00E94D4F">
              <w:t>unităţile</w:t>
            </w:r>
            <w:proofErr w:type="spellEnd"/>
            <w:r w:rsidRPr="00E94D4F">
              <w:t xml:space="preserve"> administrativ-teritoriale </w:t>
            </w:r>
            <w:proofErr w:type="spellStart"/>
            <w:r w:rsidRPr="00E94D4F">
              <w:t>şi</w:t>
            </w:r>
            <w:proofErr w:type="spellEnd"/>
            <w:r w:rsidRPr="00E94D4F">
              <w:t xml:space="preserve"> </w:t>
            </w:r>
            <w:proofErr w:type="spellStart"/>
            <w:r w:rsidRPr="00E94D4F">
              <w:t>autorităţi</w:t>
            </w:r>
            <w:proofErr w:type="spellEnd"/>
            <w:r w:rsidRPr="00E94D4F">
              <w:t xml:space="preserve"> </w:t>
            </w:r>
            <w:proofErr w:type="spellStart"/>
            <w:r w:rsidRPr="00E94D4F">
              <w:t>şi</w:t>
            </w:r>
            <w:proofErr w:type="spellEnd"/>
            <w:r w:rsidRPr="00E94D4F">
              <w:t xml:space="preserve"> </w:t>
            </w:r>
            <w:proofErr w:type="spellStart"/>
            <w:r w:rsidRPr="00E94D4F">
              <w:t>instituţii</w:t>
            </w:r>
            <w:proofErr w:type="spellEnd"/>
            <w:r w:rsidRPr="00E94D4F">
              <w:t xml:space="preserve"> ale </w:t>
            </w:r>
            <w:proofErr w:type="spellStart"/>
            <w:r w:rsidRPr="00E94D4F">
              <w:t>administraţiei</w:t>
            </w:r>
            <w:proofErr w:type="spellEnd"/>
            <w:r w:rsidRPr="00E94D4F">
              <w:t xml:space="preserve"> publice centrale, precum </w:t>
            </w:r>
            <w:proofErr w:type="spellStart"/>
            <w:r w:rsidRPr="00E94D4F">
              <w:t>şi</w:t>
            </w:r>
            <w:proofErr w:type="spellEnd"/>
            <w:r w:rsidRPr="00E94D4F">
              <w:t xml:space="preserve"> orice alte </w:t>
            </w:r>
            <w:proofErr w:type="spellStart"/>
            <w:r w:rsidRPr="00E94D4F">
              <w:t>autorităţi</w:t>
            </w:r>
            <w:proofErr w:type="spellEnd"/>
            <w:r w:rsidRPr="00E94D4F">
              <w:t>/</w:t>
            </w:r>
            <w:proofErr w:type="spellStart"/>
            <w:r w:rsidRPr="00E94D4F">
              <w:t>instituţii</w:t>
            </w:r>
            <w:proofErr w:type="spellEnd"/>
            <w:r w:rsidRPr="00E94D4F">
              <w:t xml:space="preserve"> publice care pot contribui la buna implementare a proiectului.</w:t>
            </w:r>
          </w:p>
          <w:p w:rsidR="009A36A4" w:rsidRPr="00E94D4F" w:rsidRDefault="009A36A4" w:rsidP="009A36A4">
            <w:pPr>
              <w:rPr>
                <w:i/>
                <w:u w:val="single"/>
              </w:rPr>
            </w:pPr>
            <w:r w:rsidRPr="00E94D4F">
              <w:rPr>
                <w:b/>
                <w:i/>
                <w:u w:val="single"/>
              </w:rPr>
              <w:t>Atenție:</w:t>
            </w:r>
            <w:r w:rsidRPr="00E94D4F">
              <w:rPr>
                <w:i/>
                <w:u w:val="single"/>
              </w:rPr>
              <w:t xml:space="preserve"> *Includerea acestui tip de solicitant eligibil în POR 2014-2020 este în curs de aprobare de către Comisia Europeană. Acordarea finanțării (semnarea contractului de finanțare) este condiționată de această aprobare de modificare a POR 2014-2020.</w:t>
            </w:r>
          </w:p>
          <w:p w:rsidR="006E5F1C" w:rsidRPr="00E94D4F" w:rsidRDefault="006E5F1C" w:rsidP="00BE73E6"/>
        </w:tc>
      </w:tr>
      <w:tr w:rsidR="001E233D" w:rsidRPr="001109BA" w:rsidTr="001E233D">
        <w:tc>
          <w:tcPr>
            <w:tcW w:w="5000" w:type="pct"/>
            <w:gridSpan w:val="2"/>
            <w:shd w:val="clear" w:color="auto" w:fill="BDD6EE" w:themeFill="accent1" w:themeFillTint="66"/>
          </w:tcPr>
          <w:p w:rsidR="001E233D" w:rsidRPr="00E94D4F" w:rsidRDefault="001E233D" w:rsidP="001E233D">
            <w:r w:rsidRPr="00E94D4F">
              <w:rPr>
                <w:i/>
              </w:rPr>
              <w:lastRenderedPageBreak/>
              <w:t>Secțiunea 3 – Ajutor de Stat</w:t>
            </w:r>
          </w:p>
        </w:tc>
      </w:tr>
      <w:tr w:rsidR="001E233D" w:rsidRPr="001109BA" w:rsidTr="00FB40D2">
        <w:tc>
          <w:tcPr>
            <w:tcW w:w="2529" w:type="pct"/>
          </w:tcPr>
          <w:p w:rsidR="00E94D4F" w:rsidRPr="00FE0194" w:rsidRDefault="00E94D4F" w:rsidP="00E94D4F">
            <w:pPr>
              <w:jc w:val="both"/>
              <w:rPr>
                <w:rFonts w:ascii="Trebuchet MS" w:eastAsia="Times New Roman" w:hAnsi="Trebuchet MS" w:cs="Times New Roman"/>
                <w:sz w:val="20"/>
                <w:szCs w:val="20"/>
              </w:rPr>
            </w:pPr>
            <w:r w:rsidRPr="00FE0194">
              <w:rPr>
                <w:rFonts w:ascii="Trebuchet MS" w:eastAsia="Times New Roman" w:hAnsi="Trebuchet MS" w:cs="Times New Roman"/>
                <w:sz w:val="20"/>
                <w:szCs w:val="20"/>
              </w:rPr>
              <w:t>Astfel, pentru a evita nerespectarea prevederilor în domeniul ajutorului de stat, solicitanții vor trebui să stabilească modalitatea de gestiune a serviciului de iluminat public, fie prin hotărâre de dare în administrare în cazul gestiunii directe, fie prin contract de delegare a gestiunii, având în vedere cele expuse mai jos și legislația în vigoare aferentă.</w:t>
            </w:r>
          </w:p>
          <w:p w:rsidR="00E94D4F" w:rsidRPr="00FE0194" w:rsidRDefault="00E94D4F" w:rsidP="00E94D4F">
            <w:pPr>
              <w:jc w:val="both"/>
              <w:rPr>
                <w:rFonts w:ascii="Trebuchet MS" w:eastAsia="Times New Roman" w:hAnsi="Trebuchet MS" w:cs="Times New Roman"/>
                <w:sz w:val="20"/>
                <w:szCs w:val="20"/>
              </w:rPr>
            </w:pPr>
          </w:p>
          <w:p w:rsidR="00E94D4F" w:rsidRPr="00FE0194" w:rsidRDefault="00E94D4F" w:rsidP="00E94D4F">
            <w:pPr>
              <w:jc w:val="both"/>
              <w:rPr>
                <w:rFonts w:ascii="Trebuchet MS" w:eastAsia="Times New Roman" w:hAnsi="Trebuchet MS" w:cs="Times New Roman"/>
                <w:sz w:val="20"/>
                <w:szCs w:val="20"/>
              </w:rPr>
            </w:pPr>
            <w:r w:rsidRPr="00FE0194">
              <w:rPr>
                <w:rFonts w:ascii="Trebuchet MS" w:eastAsia="Times New Roman" w:hAnsi="Trebuchet MS" w:cs="Times New Roman"/>
                <w:sz w:val="20"/>
                <w:szCs w:val="20"/>
              </w:rPr>
              <w:t>În situația delegării gestiunii serviciului de iluminat public, atribuirea contractului de delegare a gestiunii se va realiza urmând una dintre metodele expuse mai jos:</w:t>
            </w:r>
          </w:p>
          <w:p w:rsidR="00E94D4F" w:rsidRPr="00FE0194" w:rsidRDefault="00E94D4F" w:rsidP="00E94D4F">
            <w:pPr>
              <w:numPr>
                <w:ilvl w:val="0"/>
                <w:numId w:val="19"/>
              </w:numPr>
              <w:jc w:val="both"/>
              <w:rPr>
                <w:rFonts w:ascii="Trebuchet MS" w:eastAsia="Times New Roman" w:hAnsi="Trebuchet MS" w:cs="Times New Roman"/>
                <w:sz w:val="20"/>
                <w:szCs w:val="20"/>
              </w:rPr>
            </w:pPr>
            <w:r w:rsidRPr="00FE0194">
              <w:rPr>
                <w:rFonts w:ascii="Trebuchet MS" w:eastAsia="Times New Roman" w:hAnsi="Trebuchet MS" w:cs="Times New Roman"/>
                <w:sz w:val="20"/>
                <w:szCs w:val="20"/>
              </w:rPr>
              <w:t xml:space="preserve">Atribuirea contractului de </w:t>
            </w:r>
            <w:proofErr w:type="spellStart"/>
            <w:r w:rsidRPr="00FE0194">
              <w:rPr>
                <w:rFonts w:ascii="Trebuchet MS" w:eastAsia="Times New Roman" w:hAnsi="Trebuchet MS" w:cs="Times New Roman"/>
                <w:sz w:val="20"/>
                <w:szCs w:val="20"/>
              </w:rPr>
              <w:t>achiziţie</w:t>
            </w:r>
            <w:proofErr w:type="spellEnd"/>
            <w:r w:rsidRPr="00FE0194">
              <w:rPr>
                <w:rFonts w:ascii="Trebuchet MS" w:eastAsia="Times New Roman" w:hAnsi="Trebuchet MS" w:cs="Times New Roman"/>
                <w:sz w:val="20"/>
                <w:szCs w:val="20"/>
              </w:rPr>
              <w:t xml:space="preserve"> publică, prin aplicarea procedurilor competitive în conformitate cu legislația în vigoare, asigurând </w:t>
            </w:r>
            <w:proofErr w:type="spellStart"/>
            <w:r w:rsidRPr="00FE0194">
              <w:rPr>
                <w:rFonts w:ascii="Trebuchet MS" w:eastAsia="Times New Roman" w:hAnsi="Trebuchet MS" w:cs="Times New Roman"/>
                <w:sz w:val="20"/>
                <w:szCs w:val="20"/>
              </w:rPr>
              <w:t>transparenţa</w:t>
            </w:r>
            <w:proofErr w:type="spellEnd"/>
            <w:r w:rsidRPr="00FE0194">
              <w:rPr>
                <w:rFonts w:ascii="Trebuchet MS" w:eastAsia="Times New Roman" w:hAnsi="Trebuchet MS" w:cs="Times New Roman"/>
                <w:sz w:val="20"/>
                <w:szCs w:val="20"/>
              </w:rPr>
              <w:t xml:space="preserve"> atribuirii contractelor de </w:t>
            </w:r>
            <w:proofErr w:type="spellStart"/>
            <w:r w:rsidRPr="00FE0194">
              <w:rPr>
                <w:rFonts w:ascii="Trebuchet MS" w:eastAsia="Times New Roman" w:hAnsi="Trebuchet MS" w:cs="Times New Roman"/>
                <w:sz w:val="20"/>
                <w:szCs w:val="20"/>
              </w:rPr>
              <w:t>achiziţie</w:t>
            </w:r>
            <w:proofErr w:type="spellEnd"/>
            <w:r w:rsidRPr="00FE0194">
              <w:rPr>
                <w:rFonts w:ascii="Trebuchet MS" w:eastAsia="Times New Roman" w:hAnsi="Trebuchet MS" w:cs="Times New Roman"/>
                <w:sz w:val="20"/>
                <w:szCs w:val="20"/>
              </w:rPr>
              <w:t xml:space="preserve"> publică </w:t>
            </w:r>
            <w:proofErr w:type="spellStart"/>
            <w:r w:rsidRPr="00FE0194">
              <w:rPr>
                <w:rFonts w:ascii="Trebuchet MS" w:eastAsia="Times New Roman" w:hAnsi="Trebuchet MS" w:cs="Times New Roman"/>
                <w:sz w:val="20"/>
                <w:szCs w:val="20"/>
              </w:rPr>
              <w:t>şi</w:t>
            </w:r>
            <w:proofErr w:type="spellEnd"/>
            <w:r w:rsidRPr="00FE0194">
              <w:rPr>
                <w:rFonts w:ascii="Trebuchet MS" w:eastAsia="Times New Roman" w:hAnsi="Trebuchet MS" w:cs="Times New Roman"/>
                <w:sz w:val="20"/>
                <w:szCs w:val="20"/>
              </w:rPr>
              <w:t xml:space="preserve"> încheierii acordurilor-cadru prin publicarea </w:t>
            </w:r>
            <w:proofErr w:type="spellStart"/>
            <w:r w:rsidRPr="00FE0194">
              <w:rPr>
                <w:rFonts w:ascii="Trebuchet MS" w:eastAsia="Times New Roman" w:hAnsi="Trebuchet MS" w:cs="Times New Roman"/>
                <w:sz w:val="20"/>
                <w:szCs w:val="20"/>
              </w:rPr>
              <w:t>anunţurilor</w:t>
            </w:r>
            <w:proofErr w:type="spellEnd"/>
            <w:r w:rsidRPr="00FE0194">
              <w:rPr>
                <w:rFonts w:ascii="Trebuchet MS" w:eastAsia="Times New Roman" w:hAnsi="Trebuchet MS" w:cs="Times New Roman"/>
                <w:sz w:val="20"/>
                <w:szCs w:val="20"/>
              </w:rPr>
              <w:t xml:space="preserve"> de </w:t>
            </w:r>
            <w:proofErr w:type="spellStart"/>
            <w:r w:rsidRPr="00FE0194">
              <w:rPr>
                <w:rFonts w:ascii="Trebuchet MS" w:eastAsia="Times New Roman" w:hAnsi="Trebuchet MS" w:cs="Times New Roman"/>
                <w:sz w:val="20"/>
                <w:szCs w:val="20"/>
              </w:rPr>
              <w:t>intenţie</w:t>
            </w:r>
            <w:proofErr w:type="spellEnd"/>
            <w:r w:rsidRPr="00FE0194">
              <w:rPr>
                <w:rFonts w:ascii="Trebuchet MS" w:eastAsia="Times New Roman" w:hAnsi="Trebuchet MS" w:cs="Times New Roman"/>
                <w:sz w:val="20"/>
                <w:szCs w:val="20"/>
              </w:rPr>
              <w:t xml:space="preserve">, de participare </w:t>
            </w:r>
            <w:proofErr w:type="spellStart"/>
            <w:r w:rsidRPr="00FE0194">
              <w:rPr>
                <w:rFonts w:ascii="Trebuchet MS" w:eastAsia="Times New Roman" w:hAnsi="Trebuchet MS" w:cs="Times New Roman"/>
                <w:sz w:val="20"/>
                <w:szCs w:val="20"/>
              </w:rPr>
              <w:t>şi</w:t>
            </w:r>
            <w:proofErr w:type="spellEnd"/>
            <w:r w:rsidRPr="00FE0194">
              <w:rPr>
                <w:rFonts w:ascii="Trebuchet MS" w:eastAsia="Times New Roman" w:hAnsi="Trebuchet MS" w:cs="Times New Roman"/>
                <w:sz w:val="20"/>
                <w:szCs w:val="20"/>
              </w:rPr>
              <w:t xml:space="preserve"> de atribuire, în conformitate cu:</w:t>
            </w:r>
          </w:p>
          <w:p w:rsidR="00E94D4F" w:rsidRPr="00FE0194" w:rsidRDefault="00E94D4F" w:rsidP="00E94D4F">
            <w:pPr>
              <w:numPr>
                <w:ilvl w:val="0"/>
                <w:numId w:val="16"/>
              </w:numPr>
              <w:jc w:val="both"/>
              <w:rPr>
                <w:rFonts w:ascii="Trebuchet MS" w:eastAsia="Times New Roman" w:hAnsi="Trebuchet MS" w:cs="Times New Roman"/>
                <w:i/>
                <w:sz w:val="20"/>
                <w:szCs w:val="20"/>
              </w:rPr>
            </w:pPr>
            <w:r w:rsidRPr="00FE0194">
              <w:rPr>
                <w:rFonts w:ascii="Trebuchet MS" w:eastAsia="Times New Roman" w:hAnsi="Trebuchet MS" w:cs="Times New Roman"/>
                <w:i/>
                <w:sz w:val="20"/>
                <w:szCs w:val="20"/>
              </w:rPr>
              <w:t xml:space="preserve">OUG 34/2006 privind atribuirea contractelor de </w:t>
            </w:r>
            <w:proofErr w:type="spellStart"/>
            <w:r w:rsidRPr="00FE0194">
              <w:rPr>
                <w:rFonts w:ascii="Trebuchet MS" w:eastAsia="Times New Roman" w:hAnsi="Trebuchet MS" w:cs="Times New Roman"/>
                <w:i/>
                <w:sz w:val="20"/>
                <w:szCs w:val="20"/>
              </w:rPr>
              <w:t>achiziţie</w:t>
            </w:r>
            <w:proofErr w:type="spellEnd"/>
            <w:r w:rsidRPr="00FE0194">
              <w:rPr>
                <w:rFonts w:ascii="Trebuchet MS" w:eastAsia="Times New Roman" w:hAnsi="Trebuchet MS" w:cs="Times New Roman"/>
                <w:i/>
                <w:sz w:val="20"/>
                <w:szCs w:val="20"/>
              </w:rPr>
              <w:t xml:space="preserve"> publică, a contractelor de concesiune de lucrări publice </w:t>
            </w:r>
            <w:proofErr w:type="spellStart"/>
            <w:r w:rsidRPr="00FE0194">
              <w:rPr>
                <w:rFonts w:ascii="Trebuchet MS" w:eastAsia="Times New Roman" w:hAnsi="Trebuchet MS" w:cs="Times New Roman"/>
                <w:i/>
                <w:sz w:val="20"/>
                <w:szCs w:val="20"/>
              </w:rPr>
              <w:t>şi</w:t>
            </w:r>
            <w:proofErr w:type="spellEnd"/>
            <w:r w:rsidRPr="00FE0194">
              <w:rPr>
                <w:rFonts w:ascii="Trebuchet MS" w:eastAsia="Times New Roman" w:hAnsi="Trebuchet MS" w:cs="Times New Roman"/>
                <w:i/>
                <w:sz w:val="20"/>
                <w:szCs w:val="20"/>
              </w:rPr>
              <w:t xml:space="preserve"> a contractelor de concesiune de servicii (pentru situația în care operatorul a fost desemnat în baza prevederilor acestei ordonanțe, înainte de intrarea în vigoare a legilor menționate mai jos)</w:t>
            </w:r>
          </w:p>
          <w:p w:rsidR="00E94D4F" w:rsidRPr="00FE0194" w:rsidRDefault="00E94D4F" w:rsidP="00E94D4F">
            <w:pPr>
              <w:numPr>
                <w:ilvl w:val="0"/>
                <w:numId w:val="16"/>
              </w:numPr>
              <w:jc w:val="both"/>
              <w:rPr>
                <w:rFonts w:ascii="Trebuchet MS" w:eastAsia="Times New Roman" w:hAnsi="Trebuchet MS" w:cs="Times New Roman"/>
                <w:i/>
                <w:sz w:val="20"/>
                <w:szCs w:val="20"/>
              </w:rPr>
            </w:pPr>
            <w:r w:rsidRPr="00FE0194">
              <w:rPr>
                <w:rFonts w:ascii="Trebuchet MS" w:eastAsia="Times New Roman" w:hAnsi="Trebuchet MS" w:cs="Times New Roman"/>
                <w:i/>
                <w:sz w:val="20"/>
                <w:szCs w:val="20"/>
              </w:rPr>
              <w:t xml:space="preserve">Legea 98/2016 privind </w:t>
            </w:r>
            <w:proofErr w:type="spellStart"/>
            <w:r w:rsidRPr="00FE0194">
              <w:rPr>
                <w:rFonts w:ascii="Trebuchet MS" w:eastAsia="Times New Roman" w:hAnsi="Trebuchet MS" w:cs="Times New Roman"/>
                <w:i/>
                <w:sz w:val="20"/>
                <w:szCs w:val="20"/>
              </w:rPr>
              <w:t>achiziţiile</w:t>
            </w:r>
            <w:proofErr w:type="spellEnd"/>
            <w:r w:rsidRPr="00FE0194">
              <w:rPr>
                <w:rFonts w:ascii="Trebuchet MS" w:eastAsia="Times New Roman" w:hAnsi="Trebuchet MS" w:cs="Times New Roman"/>
                <w:i/>
                <w:sz w:val="20"/>
                <w:szCs w:val="20"/>
              </w:rPr>
              <w:t xml:space="preserve"> publice</w:t>
            </w:r>
          </w:p>
          <w:p w:rsidR="00E94D4F" w:rsidRPr="00FE0194" w:rsidRDefault="00E94D4F" w:rsidP="00E94D4F">
            <w:pPr>
              <w:numPr>
                <w:ilvl w:val="0"/>
                <w:numId w:val="16"/>
              </w:numPr>
              <w:jc w:val="both"/>
              <w:rPr>
                <w:rFonts w:ascii="Trebuchet MS" w:eastAsia="Times New Roman" w:hAnsi="Trebuchet MS" w:cs="Times New Roman"/>
                <w:i/>
                <w:sz w:val="20"/>
                <w:szCs w:val="20"/>
              </w:rPr>
            </w:pPr>
            <w:r w:rsidRPr="00FE0194">
              <w:rPr>
                <w:rFonts w:ascii="Trebuchet MS" w:eastAsia="Times New Roman" w:hAnsi="Trebuchet MS" w:cs="Times New Roman"/>
                <w:i/>
                <w:sz w:val="20"/>
                <w:szCs w:val="20"/>
              </w:rPr>
              <w:t xml:space="preserve">Legea 99/2016 privind </w:t>
            </w:r>
            <w:proofErr w:type="spellStart"/>
            <w:r w:rsidRPr="00FE0194">
              <w:rPr>
                <w:rFonts w:ascii="Trebuchet MS" w:eastAsia="Times New Roman" w:hAnsi="Trebuchet MS" w:cs="Times New Roman"/>
                <w:i/>
                <w:sz w:val="20"/>
                <w:szCs w:val="20"/>
              </w:rPr>
              <w:t>achiziţiile</w:t>
            </w:r>
            <w:proofErr w:type="spellEnd"/>
            <w:r w:rsidRPr="00FE0194">
              <w:rPr>
                <w:rFonts w:ascii="Trebuchet MS" w:eastAsia="Times New Roman" w:hAnsi="Trebuchet MS" w:cs="Times New Roman"/>
                <w:i/>
                <w:sz w:val="20"/>
                <w:szCs w:val="20"/>
              </w:rPr>
              <w:t xml:space="preserve"> sectoriale</w:t>
            </w:r>
          </w:p>
          <w:p w:rsidR="00E94D4F" w:rsidRPr="00FE0194" w:rsidRDefault="00E94D4F" w:rsidP="00E94D4F">
            <w:pPr>
              <w:numPr>
                <w:ilvl w:val="0"/>
                <w:numId w:val="16"/>
              </w:numPr>
              <w:jc w:val="both"/>
              <w:rPr>
                <w:rFonts w:ascii="Trebuchet MS" w:eastAsia="Times New Roman" w:hAnsi="Trebuchet MS" w:cs="Times New Roman"/>
                <w:i/>
                <w:sz w:val="20"/>
                <w:szCs w:val="20"/>
              </w:rPr>
            </w:pPr>
            <w:r w:rsidRPr="00FE0194">
              <w:rPr>
                <w:rFonts w:ascii="Trebuchet MS" w:eastAsia="Times New Roman" w:hAnsi="Trebuchet MS" w:cs="Times New Roman"/>
                <w:i/>
                <w:sz w:val="20"/>
                <w:szCs w:val="20"/>
              </w:rPr>
              <w:t xml:space="preserve">Legea 100/2016 privind concesiunile de lucrări </w:t>
            </w:r>
            <w:proofErr w:type="spellStart"/>
            <w:r w:rsidRPr="00FE0194">
              <w:rPr>
                <w:rFonts w:ascii="Trebuchet MS" w:eastAsia="Times New Roman" w:hAnsi="Trebuchet MS" w:cs="Times New Roman"/>
                <w:i/>
                <w:sz w:val="20"/>
                <w:szCs w:val="20"/>
              </w:rPr>
              <w:t>şi</w:t>
            </w:r>
            <w:proofErr w:type="spellEnd"/>
            <w:r w:rsidRPr="00FE0194">
              <w:rPr>
                <w:rFonts w:ascii="Trebuchet MS" w:eastAsia="Times New Roman" w:hAnsi="Trebuchet MS" w:cs="Times New Roman"/>
                <w:i/>
                <w:sz w:val="20"/>
                <w:szCs w:val="20"/>
              </w:rPr>
              <w:t xml:space="preserve"> concesiunile de servicii</w:t>
            </w:r>
          </w:p>
          <w:p w:rsidR="00E94D4F" w:rsidRPr="00FE0194" w:rsidRDefault="00E94D4F" w:rsidP="00E94D4F">
            <w:pPr>
              <w:numPr>
                <w:ilvl w:val="0"/>
                <w:numId w:val="16"/>
              </w:numPr>
              <w:jc w:val="both"/>
              <w:rPr>
                <w:rFonts w:ascii="Trebuchet MS" w:eastAsia="Times New Roman" w:hAnsi="Trebuchet MS" w:cs="Times New Roman"/>
                <w:sz w:val="20"/>
                <w:szCs w:val="20"/>
              </w:rPr>
            </w:pPr>
            <w:r w:rsidRPr="00FE0194">
              <w:rPr>
                <w:rFonts w:ascii="Trebuchet MS" w:eastAsia="Times New Roman" w:hAnsi="Trebuchet MS" w:cs="Times New Roman"/>
                <w:i/>
                <w:sz w:val="20"/>
                <w:szCs w:val="20"/>
              </w:rPr>
              <w:t xml:space="preserve">Legea 101/2016 privind remediile </w:t>
            </w:r>
            <w:proofErr w:type="spellStart"/>
            <w:r w:rsidRPr="00FE0194">
              <w:rPr>
                <w:rFonts w:ascii="Trebuchet MS" w:eastAsia="Times New Roman" w:hAnsi="Trebuchet MS" w:cs="Times New Roman"/>
                <w:i/>
                <w:sz w:val="20"/>
                <w:szCs w:val="20"/>
              </w:rPr>
              <w:t>şi</w:t>
            </w:r>
            <w:proofErr w:type="spellEnd"/>
            <w:r w:rsidRPr="00FE0194">
              <w:rPr>
                <w:rFonts w:ascii="Trebuchet MS" w:eastAsia="Times New Roman" w:hAnsi="Trebuchet MS" w:cs="Times New Roman"/>
                <w:i/>
                <w:sz w:val="20"/>
                <w:szCs w:val="20"/>
              </w:rPr>
              <w:t xml:space="preserve"> căile de atac în materie de atribuire a contractelor de </w:t>
            </w:r>
            <w:proofErr w:type="spellStart"/>
            <w:r w:rsidRPr="00FE0194">
              <w:rPr>
                <w:rFonts w:ascii="Trebuchet MS" w:eastAsia="Times New Roman" w:hAnsi="Trebuchet MS" w:cs="Times New Roman"/>
                <w:i/>
                <w:sz w:val="20"/>
                <w:szCs w:val="20"/>
              </w:rPr>
              <w:t>achiziţie</w:t>
            </w:r>
            <w:proofErr w:type="spellEnd"/>
            <w:r w:rsidRPr="00FE0194">
              <w:rPr>
                <w:rFonts w:ascii="Trebuchet MS" w:eastAsia="Times New Roman" w:hAnsi="Trebuchet MS" w:cs="Times New Roman"/>
                <w:i/>
                <w:sz w:val="20"/>
                <w:szCs w:val="20"/>
              </w:rPr>
              <w:t xml:space="preserve"> publică, a contractelor sectoriale </w:t>
            </w:r>
            <w:proofErr w:type="spellStart"/>
            <w:r w:rsidRPr="00FE0194">
              <w:rPr>
                <w:rFonts w:ascii="Trebuchet MS" w:eastAsia="Times New Roman" w:hAnsi="Trebuchet MS" w:cs="Times New Roman"/>
                <w:i/>
                <w:sz w:val="20"/>
                <w:szCs w:val="20"/>
              </w:rPr>
              <w:t>şi</w:t>
            </w:r>
            <w:proofErr w:type="spellEnd"/>
            <w:r w:rsidRPr="00FE0194">
              <w:rPr>
                <w:rFonts w:ascii="Trebuchet MS" w:eastAsia="Times New Roman" w:hAnsi="Trebuchet MS" w:cs="Times New Roman"/>
                <w:i/>
                <w:sz w:val="20"/>
                <w:szCs w:val="20"/>
              </w:rPr>
              <w:t xml:space="preserve"> a contractelor de concesiune de lucrări </w:t>
            </w:r>
            <w:proofErr w:type="spellStart"/>
            <w:r w:rsidRPr="00FE0194">
              <w:rPr>
                <w:rFonts w:ascii="Trebuchet MS" w:eastAsia="Times New Roman" w:hAnsi="Trebuchet MS" w:cs="Times New Roman"/>
                <w:i/>
                <w:sz w:val="20"/>
                <w:szCs w:val="20"/>
              </w:rPr>
              <w:t>şi</w:t>
            </w:r>
            <w:proofErr w:type="spellEnd"/>
            <w:r w:rsidRPr="00FE0194">
              <w:rPr>
                <w:rFonts w:ascii="Trebuchet MS" w:eastAsia="Times New Roman" w:hAnsi="Trebuchet MS" w:cs="Times New Roman"/>
                <w:i/>
                <w:sz w:val="20"/>
                <w:szCs w:val="20"/>
              </w:rPr>
              <w:t xml:space="preserve"> concesiune de servicii, precum </w:t>
            </w:r>
            <w:proofErr w:type="spellStart"/>
            <w:r w:rsidRPr="00FE0194">
              <w:rPr>
                <w:rFonts w:ascii="Trebuchet MS" w:eastAsia="Times New Roman" w:hAnsi="Trebuchet MS" w:cs="Times New Roman"/>
                <w:i/>
                <w:sz w:val="20"/>
                <w:szCs w:val="20"/>
              </w:rPr>
              <w:t>şi</w:t>
            </w:r>
            <w:proofErr w:type="spellEnd"/>
            <w:r w:rsidRPr="00FE0194">
              <w:rPr>
                <w:rFonts w:ascii="Trebuchet MS" w:eastAsia="Times New Roman" w:hAnsi="Trebuchet MS" w:cs="Times New Roman"/>
                <w:i/>
                <w:sz w:val="20"/>
                <w:szCs w:val="20"/>
              </w:rPr>
              <w:t xml:space="preserve"> pentru organizarea </w:t>
            </w:r>
            <w:proofErr w:type="spellStart"/>
            <w:r w:rsidRPr="00FE0194">
              <w:rPr>
                <w:rFonts w:ascii="Trebuchet MS" w:eastAsia="Times New Roman" w:hAnsi="Trebuchet MS" w:cs="Times New Roman"/>
                <w:i/>
                <w:sz w:val="20"/>
                <w:szCs w:val="20"/>
              </w:rPr>
              <w:t>şi</w:t>
            </w:r>
            <w:proofErr w:type="spellEnd"/>
            <w:r w:rsidRPr="00FE0194">
              <w:rPr>
                <w:rFonts w:ascii="Trebuchet MS" w:eastAsia="Times New Roman" w:hAnsi="Trebuchet MS" w:cs="Times New Roman"/>
                <w:i/>
                <w:sz w:val="20"/>
                <w:szCs w:val="20"/>
              </w:rPr>
              <w:t xml:space="preserve"> </w:t>
            </w:r>
            <w:proofErr w:type="spellStart"/>
            <w:r w:rsidRPr="00FE0194">
              <w:rPr>
                <w:rFonts w:ascii="Trebuchet MS" w:eastAsia="Times New Roman" w:hAnsi="Trebuchet MS" w:cs="Times New Roman"/>
                <w:i/>
                <w:sz w:val="20"/>
                <w:szCs w:val="20"/>
              </w:rPr>
              <w:t>funcţionarea</w:t>
            </w:r>
            <w:proofErr w:type="spellEnd"/>
            <w:r w:rsidRPr="00FE0194">
              <w:rPr>
                <w:rFonts w:ascii="Trebuchet MS" w:eastAsia="Times New Roman" w:hAnsi="Trebuchet MS" w:cs="Times New Roman"/>
                <w:i/>
                <w:sz w:val="20"/>
                <w:szCs w:val="20"/>
              </w:rPr>
              <w:t xml:space="preserve"> Consiliului </w:t>
            </w:r>
            <w:proofErr w:type="spellStart"/>
            <w:r w:rsidRPr="00FE0194">
              <w:rPr>
                <w:rFonts w:ascii="Trebuchet MS" w:eastAsia="Times New Roman" w:hAnsi="Trebuchet MS" w:cs="Times New Roman"/>
                <w:i/>
                <w:sz w:val="20"/>
                <w:szCs w:val="20"/>
              </w:rPr>
              <w:t>Naţional</w:t>
            </w:r>
            <w:proofErr w:type="spellEnd"/>
            <w:r w:rsidRPr="00FE0194">
              <w:rPr>
                <w:rFonts w:ascii="Trebuchet MS" w:eastAsia="Times New Roman" w:hAnsi="Trebuchet MS" w:cs="Times New Roman"/>
                <w:i/>
                <w:sz w:val="20"/>
                <w:szCs w:val="20"/>
              </w:rPr>
              <w:t xml:space="preserve"> de </w:t>
            </w:r>
            <w:proofErr w:type="spellStart"/>
            <w:r w:rsidRPr="00FE0194">
              <w:rPr>
                <w:rFonts w:ascii="Trebuchet MS" w:eastAsia="Times New Roman" w:hAnsi="Trebuchet MS" w:cs="Times New Roman"/>
                <w:i/>
                <w:sz w:val="20"/>
                <w:szCs w:val="20"/>
              </w:rPr>
              <w:t>Soluţionare</w:t>
            </w:r>
            <w:proofErr w:type="spellEnd"/>
            <w:r w:rsidRPr="00FE0194">
              <w:rPr>
                <w:rFonts w:ascii="Trebuchet MS" w:eastAsia="Times New Roman" w:hAnsi="Trebuchet MS" w:cs="Times New Roman"/>
                <w:i/>
                <w:sz w:val="20"/>
                <w:szCs w:val="20"/>
              </w:rPr>
              <w:t xml:space="preserve"> a </w:t>
            </w:r>
            <w:proofErr w:type="spellStart"/>
            <w:r w:rsidRPr="00FE0194">
              <w:rPr>
                <w:rFonts w:ascii="Trebuchet MS" w:eastAsia="Times New Roman" w:hAnsi="Trebuchet MS" w:cs="Times New Roman"/>
                <w:i/>
                <w:sz w:val="20"/>
                <w:szCs w:val="20"/>
              </w:rPr>
              <w:t>Contestaţiilor</w:t>
            </w:r>
            <w:proofErr w:type="spellEnd"/>
          </w:p>
          <w:p w:rsidR="00E94D4F" w:rsidRPr="00FE0194" w:rsidRDefault="00E94D4F" w:rsidP="00E94D4F">
            <w:pPr>
              <w:jc w:val="both"/>
              <w:rPr>
                <w:rFonts w:ascii="Trebuchet MS" w:eastAsia="Times New Roman" w:hAnsi="Trebuchet MS" w:cs="Times New Roman"/>
                <w:sz w:val="20"/>
                <w:szCs w:val="20"/>
              </w:rPr>
            </w:pPr>
          </w:p>
          <w:p w:rsidR="00E94D4F" w:rsidRPr="00FE0194" w:rsidRDefault="00E94D4F" w:rsidP="00E94D4F">
            <w:pPr>
              <w:numPr>
                <w:ilvl w:val="0"/>
                <w:numId w:val="19"/>
              </w:numPr>
              <w:jc w:val="both"/>
              <w:rPr>
                <w:rFonts w:ascii="Trebuchet MS" w:eastAsia="Times New Roman" w:hAnsi="Trebuchet MS" w:cs="Times New Roman"/>
                <w:sz w:val="20"/>
                <w:szCs w:val="20"/>
              </w:rPr>
            </w:pPr>
            <w:r w:rsidRPr="00FE0194">
              <w:rPr>
                <w:rFonts w:ascii="Trebuchet MS" w:eastAsia="Times New Roman" w:hAnsi="Trebuchet MS" w:cs="Times New Roman"/>
                <w:sz w:val="20"/>
                <w:szCs w:val="20"/>
              </w:rPr>
              <w:t xml:space="preserve">În conformitate cu art. 52, alin (2) și (3) din </w:t>
            </w:r>
            <w:r w:rsidRPr="00FE0194">
              <w:rPr>
                <w:rFonts w:ascii="Trebuchet MS" w:eastAsia="Times New Roman" w:hAnsi="Trebuchet MS" w:cs="Times New Roman"/>
                <w:i/>
                <w:sz w:val="20"/>
                <w:szCs w:val="20"/>
              </w:rPr>
              <w:t xml:space="preserve">Legea 50 </w:t>
            </w:r>
            <w:r w:rsidRPr="00FE0194">
              <w:rPr>
                <w:rFonts w:ascii="Trebuchet MS" w:eastAsia="Times New Roman" w:hAnsi="Trebuchet MS" w:cs="Times New Roman"/>
                <w:bCs/>
                <w:i/>
                <w:sz w:val="20"/>
                <w:szCs w:val="20"/>
                <w:lang w:val="en-US"/>
              </w:rPr>
              <w:t>(**</w:t>
            </w:r>
            <w:proofErr w:type="spellStart"/>
            <w:r w:rsidRPr="00FE0194">
              <w:rPr>
                <w:rFonts w:ascii="Trebuchet MS" w:eastAsia="Times New Roman" w:hAnsi="Trebuchet MS" w:cs="Times New Roman"/>
                <w:bCs/>
                <w:i/>
                <w:sz w:val="20"/>
                <w:szCs w:val="20"/>
                <w:lang w:val="en-US"/>
              </w:rPr>
              <w:t>republicată</w:t>
            </w:r>
            <w:proofErr w:type="spellEnd"/>
            <w:r w:rsidRPr="00FE0194">
              <w:rPr>
                <w:rFonts w:ascii="Trebuchet MS" w:eastAsia="Times New Roman" w:hAnsi="Trebuchet MS" w:cs="Times New Roman"/>
                <w:bCs/>
                <w:i/>
                <w:sz w:val="20"/>
                <w:szCs w:val="20"/>
                <w:lang w:val="en-US"/>
              </w:rPr>
              <w:t xml:space="preserve">**) a </w:t>
            </w:r>
            <w:r w:rsidRPr="00FE0194">
              <w:rPr>
                <w:rFonts w:ascii="Trebuchet MS" w:eastAsia="Times New Roman" w:hAnsi="Trebuchet MS" w:cs="Times New Roman"/>
                <w:i/>
                <w:sz w:val="20"/>
                <w:szCs w:val="20"/>
              </w:rPr>
              <w:t xml:space="preserve">serviciilor comunitare de </w:t>
            </w:r>
            <w:proofErr w:type="spellStart"/>
            <w:r w:rsidRPr="00FE0194">
              <w:rPr>
                <w:rFonts w:ascii="Trebuchet MS" w:eastAsia="Times New Roman" w:hAnsi="Trebuchet MS" w:cs="Times New Roman"/>
                <w:i/>
                <w:sz w:val="20"/>
                <w:szCs w:val="20"/>
              </w:rPr>
              <w:t>utilităţi</w:t>
            </w:r>
            <w:proofErr w:type="spellEnd"/>
            <w:r w:rsidRPr="00FE0194">
              <w:rPr>
                <w:rFonts w:ascii="Trebuchet MS" w:eastAsia="Times New Roman" w:hAnsi="Trebuchet MS" w:cs="Times New Roman"/>
                <w:i/>
                <w:sz w:val="20"/>
                <w:szCs w:val="20"/>
              </w:rPr>
              <w:t xml:space="preserve"> publice (cu modificările și completările ulterioare) </w:t>
            </w:r>
            <w:r w:rsidRPr="00FE0194">
              <w:rPr>
                <w:rFonts w:ascii="Trebuchet MS" w:eastAsia="Times New Roman" w:hAnsi="Trebuchet MS" w:cs="Times New Roman"/>
                <w:sz w:val="20"/>
                <w:szCs w:val="20"/>
              </w:rPr>
              <w:t xml:space="preserve">unde se precizează : </w:t>
            </w:r>
            <w:r w:rsidRPr="00FE0194">
              <w:rPr>
                <w:rFonts w:ascii="Trebuchet MS" w:eastAsia="Times New Roman" w:hAnsi="Trebuchet MS" w:cs="Times New Roman"/>
                <w:sz w:val="20"/>
                <w:szCs w:val="20"/>
                <w:lang w:val="en-US"/>
              </w:rPr>
              <w:t>“</w:t>
            </w:r>
            <w:r w:rsidRPr="00FE0194">
              <w:rPr>
                <w:rFonts w:ascii="Trebuchet MS" w:eastAsia="Times New Roman" w:hAnsi="Trebuchet MS" w:cs="Times New Roman"/>
                <w:i/>
                <w:sz w:val="20"/>
                <w:szCs w:val="20"/>
              </w:rPr>
              <w:t xml:space="preserve">(2) Contractele de delegare a gestiunii vor putea fi atribuite direct doar după </w:t>
            </w:r>
            <w:proofErr w:type="spellStart"/>
            <w:r w:rsidRPr="00FE0194">
              <w:rPr>
                <w:rFonts w:ascii="Trebuchet MS" w:eastAsia="Times New Roman" w:hAnsi="Trebuchet MS" w:cs="Times New Roman"/>
                <w:i/>
                <w:sz w:val="20"/>
                <w:szCs w:val="20"/>
              </w:rPr>
              <w:t>obţinerea</w:t>
            </w:r>
            <w:proofErr w:type="spellEnd"/>
            <w:r w:rsidRPr="00FE0194">
              <w:rPr>
                <w:rFonts w:ascii="Trebuchet MS" w:eastAsia="Times New Roman" w:hAnsi="Trebuchet MS" w:cs="Times New Roman"/>
                <w:i/>
                <w:sz w:val="20"/>
                <w:szCs w:val="20"/>
              </w:rPr>
              <w:t xml:space="preserve"> avizului Consiliului </w:t>
            </w:r>
            <w:proofErr w:type="spellStart"/>
            <w:r w:rsidRPr="00FE0194">
              <w:rPr>
                <w:rFonts w:ascii="Trebuchet MS" w:eastAsia="Times New Roman" w:hAnsi="Trebuchet MS" w:cs="Times New Roman"/>
                <w:i/>
                <w:sz w:val="20"/>
                <w:szCs w:val="20"/>
              </w:rPr>
              <w:t>Concurenţei</w:t>
            </w:r>
            <w:proofErr w:type="spellEnd"/>
            <w:r w:rsidRPr="00FE0194">
              <w:rPr>
                <w:rFonts w:ascii="Trebuchet MS" w:eastAsia="Times New Roman" w:hAnsi="Trebuchet MS" w:cs="Times New Roman"/>
                <w:i/>
                <w:sz w:val="20"/>
                <w:szCs w:val="20"/>
              </w:rPr>
              <w:t xml:space="preserve"> cu privire la respectarea prevederilor specifice din domeniul </w:t>
            </w:r>
            <w:proofErr w:type="spellStart"/>
            <w:r w:rsidRPr="00FE0194">
              <w:rPr>
                <w:rFonts w:ascii="Trebuchet MS" w:eastAsia="Times New Roman" w:hAnsi="Trebuchet MS" w:cs="Times New Roman"/>
                <w:i/>
                <w:sz w:val="20"/>
                <w:szCs w:val="20"/>
              </w:rPr>
              <w:t>concurenţei</w:t>
            </w:r>
            <w:proofErr w:type="spellEnd"/>
            <w:r w:rsidRPr="00FE0194">
              <w:rPr>
                <w:rFonts w:ascii="Trebuchet MS" w:eastAsia="Times New Roman" w:hAnsi="Trebuchet MS" w:cs="Times New Roman"/>
                <w:i/>
                <w:sz w:val="20"/>
                <w:szCs w:val="20"/>
              </w:rPr>
              <w:t xml:space="preserve"> </w:t>
            </w:r>
            <w:proofErr w:type="spellStart"/>
            <w:r w:rsidRPr="00FE0194">
              <w:rPr>
                <w:rFonts w:ascii="Trebuchet MS" w:eastAsia="Times New Roman" w:hAnsi="Trebuchet MS" w:cs="Times New Roman"/>
                <w:i/>
                <w:sz w:val="20"/>
                <w:szCs w:val="20"/>
              </w:rPr>
              <w:t>şi</w:t>
            </w:r>
            <w:proofErr w:type="spellEnd"/>
            <w:r w:rsidRPr="00FE0194">
              <w:rPr>
                <w:rFonts w:ascii="Trebuchet MS" w:eastAsia="Times New Roman" w:hAnsi="Trebuchet MS" w:cs="Times New Roman"/>
                <w:i/>
                <w:sz w:val="20"/>
                <w:szCs w:val="20"/>
              </w:rPr>
              <w:t xml:space="preserve"> al ajutorului de stat.</w:t>
            </w:r>
          </w:p>
          <w:p w:rsidR="00E94D4F" w:rsidRPr="00FE0194" w:rsidRDefault="00E94D4F" w:rsidP="00E94D4F">
            <w:pPr>
              <w:jc w:val="both"/>
              <w:rPr>
                <w:rFonts w:ascii="Trebuchet MS" w:eastAsia="Times New Roman" w:hAnsi="Trebuchet MS" w:cs="Times New Roman"/>
                <w:i/>
                <w:sz w:val="20"/>
                <w:szCs w:val="20"/>
              </w:rPr>
            </w:pPr>
            <w:r w:rsidRPr="00FE0194">
              <w:rPr>
                <w:rFonts w:ascii="Trebuchet MS" w:eastAsia="Times New Roman" w:hAnsi="Trebuchet MS" w:cs="Times New Roman"/>
                <w:i/>
                <w:sz w:val="20"/>
                <w:szCs w:val="20"/>
              </w:rPr>
              <w:t xml:space="preserve">(3) Prin </w:t>
            </w:r>
            <w:proofErr w:type="spellStart"/>
            <w:r w:rsidRPr="00FE0194">
              <w:rPr>
                <w:rFonts w:ascii="Trebuchet MS" w:eastAsia="Times New Roman" w:hAnsi="Trebuchet MS" w:cs="Times New Roman"/>
                <w:i/>
                <w:sz w:val="20"/>
                <w:szCs w:val="20"/>
              </w:rPr>
              <w:t>excepţie</w:t>
            </w:r>
            <w:proofErr w:type="spellEnd"/>
            <w:r w:rsidRPr="00FE0194">
              <w:rPr>
                <w:rFonts w:ascii="Trebuchet MS" w:eastAsia="Times New Roman" w:hAnsi="Trebuchet MS" w:cs="Times New Roman"/>
                <w:i/>
                <w:sz w:val="20"/>
                <w:szCs w:val="20"/>
              </w:rPr>
              <w:t xml:space="preserve"> de la prevederile alin. (2), contractele de delegare a gestiunii pot fi atribuite direct, fără avizul Consiliului </w:t>
            </w:r>
            <w:proofErr w:type="spellStart"/>
            <w:r w:rsidRPr="00FE0194">
              <w:rPr>
                <w:rFonts w:ascii="Trebuchet MS" w:eastAsia="Times New Roman" w:hAnsi="Trebuchet MS" w:cs="Times New Roman"/>
                <w:i/>
                <w:sz w:val="20"/>
                <w:szCs w:val="20"/>
              </w:rPr>
              <w:t>Concurenţei</w:t>
            </w:r>
            <w:proofErr w:type="spellEnd"/>
            <w:r w:rsidRPr="00FE0194">
              <w:rPr>
                <w:rFonts w:ascii="Trebuchet MS" w:eastAsia="Times New Roman" w:hAnsi="Trebuchet MS" w:cs="Times New Roman"/>
                <w:i/>
                <w:sz w:val="20"/>
                <w:szCs w:val="20"/>
              </w:rPr>
              <w:t xml:space="preserve">, atunci când valoarea estimată a acestora este mai mică decât pragurile corespunzătoare prevăzute la art. 7 alin. (5) din Legea nr. 98/2016, după caz, la art. 12 alin. (4) din Legea nr. 99/2016, precum </w:t>
            </w:r>
            <w:proofErr w:type="spellStart"/>
            <w:r w:rsidRPr="00FE0194">
              <w:rPr>
                <w:rFonts w:ascii="Trebuchet MS" w:eastAsia="Times New Roman" w:hAnsi="Trebuchet MS" w:cs="Times New Roman"/>
                <w:i/>
                <w:sz w:val="20"/>
                <w:szCs w:val="20"/>
              </w:rPr>
              <w:t>şi</w:t>
            </w:r>
            <w:proofErr w:type="spellEnd"/>
            <w:r w:rsidRPr="00FE0194">
              <w:rPr>
                <w:rFonts w:ascii="Trebuchet MS" w:eastAsia="Times New Roman" w:hAnsi="Trebuchet MS" w:cs="Times New Roman"/>
                <w:i/>
                <w:sz w:val="20"/>
                <w:szCs w:val="20"/>
              </w:rPr>
              <w:t xml:space="preserve"> operatorilor regionali care implementează proiecte </w:t>
            </w:r>
            <w:proofErr w:type="spellStart"/>
            <w:r w:rsidRPr="00FE0194">
              <w:rPr>
                <w:rFonts w:ascii="Trebuchet MS" w:eastAsia="Times New Roman" w:hAnsi="Trebuchet MS" w:cs="Times New Roman"/>
                <w:i/>
                <w:sz w:val="20"/>
                <w:szCs w:val="20"/>
              </w:rPr>
              <w:t>finanţate</w:t>
            </w:r>
            <w:proofErr w:type="spellEnd"/>
            <w:r w:rsidRPr="00FE0194">
              <w:rPr>
                <w:rFonts w:ascii="Trebuchet MS" w:eastAsia="Times New Roman" w:hAnsi="Trebuchet MS" w:cs="Times New Roman"/>
                <w:i/>
                <w:sz w:val="20"/>
                <w:szCs w:val="20"/>
              </w:rPr>
              <w:t xml:space="preserve"> din fonduri europene nerambursabile în sectorul de apă </w:t>
            </w:r>
            <w:proofErr w:type="spellStart"/>
            <w:r w:rsidRPr="00FE0194">
              <w:rPr>
                <w:rFonts w:ascii="Trebuchet MS" w:eastAsia="Times New Roman" w:hAnsi="Trebuchet MS" w:cs="Times New Roman"/>
                <w:i/>
                <w:sz w:val="20"/>
                <w:szCs w:val="20"/>
              </w:rPr>
              <w:t>şi</w:t>
            </w:r>
            <w:proofErr w:type="spellEnd"/>
            <w:r w:rsidRPr="00FE0194">
              <w:rPr>
                <w:rFonts w:ascii="Trebuchet MS" w:eastAsia="Times New Roman" w:hAnsi="Trebuchet MS" w:cs="Times New Roman"/>
                <w:i/>
                <w:sz w:val="20"/>
                <w:szCs w:val="20"/>
              </w:rPr>
              <w:t xml:space="preserve"> apă uzată</w:t>
            </w:r>
            <w:r w:rsidRPr="00FE0194">
              <w:rPr>
                <w:rFonts w:ascii="Trebuchet MS" w:eastAsia="Times New Roman" w:hAnsi="Trebuchet MS" w:cs="Times New Roman"/>
                <w:i/>
                <w:sz w:val="20"/>
                <w:szCs w:val="20"/>
                <w:lang w:val="en-US"/>
              </w:rPr>
              <w:t>.”</w:t>
            </w:r>
          </w:p>
          <w:p w:rsidR="00E94D4F" w:rsidRPr="00FE0194" w:rsidRDefault="00E94D4F" w:rsidP="00E94D4F">
            <w:pPr>
              <w:jc w:val="both"/>
              <w:rPr>
                <w:rFonts w:ascii="Trebuchet MS" w:eastAsia="Times New Roman" w:hAnsi="Trebuchet MS" w:cs="Times New Roman"/>
                <w:sz w:val="20"/>
                <w:szCs w:val="20"/>
              </w:rPr>
            </w:pPr>
            <w:r w:rsidRPr="00FE0194">
              <w:rPr>
                <w:rFonts w:ascii="Trebuchet MS" w:eastAsia="Times New Roman" w:hAnsi="Trebuchet MS" w:cs="Times New Roman"/>
                <w:sz w:val="20"/>
                <w:szCs w:val="20"/>
              </w:rPr>
              <w:t xml:space="preserve">În ceea ce privește atribuirea directă prin hotărâre de dare în administrare a serviciului, autoritatea contractantă are obligația de a prezenta avizul Consiliului </w:t>
            </w:r>
            <w:r w:rsidRPr="00FE0194">
              <w:rPr>
                <w:rFonts w:ascii="Trebuchet MS" w:eastAsia="Times New Roman" w:hAnsi="Trebuchet MS" w:cs="Times New Roman"/>
                <w:sz w:val="20"/>
                <w:szCs w:val="20"/>
              </w:rPr>
              <w:lastRenderedPageBreak/>
              <w:t xml:space="preserve">Concurenței, conform prevederilor </w:t>
            </w:r>
            <w:r w:rsidRPr="00FE0194">
              <w:rPr>
                <w:rFonts w:ascii="Trebuchet MS" w:eastAsia="Times New Roman" w:hAnsi="Trebuchet MS" w:cs="Times New Roman"/>
                <w:i/>
                <w:sz w:val="20"/>
                <w:szCs w:val="20"/>
              </w:rPr>
              <w:t>art. 52 din Legea nr. 51/2006, republicată, cu modificările și completările ulterioare</w:t>
            </w:r>
            <w:r w:rsidRPr="00FE0194">
              <w:rPr>
                <w:rFonts w:ascii="Trebuchet MS" w:eastAsia="Times New Roman" w:hAnsi="Trebuchet MS" w:cs="Times New Roman"/>
                <w:sz w:val="20"/>
                <w:szCs w:val="20"/>
              </w:rPr>
              <w:t>;</w:t>
            </w:r>
          </w:p>
          <w:p w:rsidR="00E94D4F" w:rsidRPr="00FE0194" w:rsidRDefault="00E94D4F" w:rsidP="00E94D4F">
            <w:pPr>
              <w:jc w:val="both"/>
              <w:rPr>
                <w:rFonts w:ascii="Trebuchet MS" w:eastAsia="Times New Roman" w:hAnsi="Trebuchet MS" w:cs="Times New Roman"/>
                <w:sz w:val="20"/>
                <w:szCs w:val="20"/>
              </w:rPr>
            </w:pPr>
          </w:p>
          <w:tbl>
            <w:tblPr>
              <w:tblW w:w="5000" w:type="pct"/>
              <w:tblBorders>
                <w:insideV w:val="single" w:sz="8" w:space="0" w:color="808080"/>
              </w:tblBorders>
              <w:tblLook w:val="01E0" w:firstRow="1" w:lastRow="1" w:firstColumn="1" w:lastColumn="1" w:noHBand="0" w:noVBand="0"/>
            </w:tblPr>
            <w:tblGrid>
              <w:gridCol w:w="636"/>
              <w:gridCol w:w="6799"/>
            </w:tblGrid>
            <w:tr w:rsidR="00FE0194" w:rsidRPr="00FE0194" w:rsidTr="00E94D4F">
              <w:tc>
                <w:tcPr>
                  <w:tcW w:w="381" w:type="pct"/>
                  <w:vAlign w:val="center"/>
                </w:tcPr>
                <w:p w:rsidR="00E94D4F" w:rsidRPr="00FE0194" w:rsidRDefault="00E94D4F" w:rsidP="00E94D4F">
                  <w:pPr>
                    <w:spacing w:after="0" w:line="240" w:lineRule="auto"/>
                    <w:jc w:val="both"/>
                    <w:rPr>
                      <w:rFonts w:ascii="Trebuchet MS" w:eastAsia="Times New Roman" w:hAnsi="Trebuchet MS" w:cs="Times New Roman"/>
                      <w:bCs/>
                      <w:sz w:val="20"/>
                      <w:szCs w:val="20"/>
                    </w:rPr>
                  </w:pPr>
                  <w:r w:rsidRPr="00FE0194">
                    <w:rPr>
                      <w:rFonts w:ascii="Trebuchet MS" w:eastAsia="Times New Roman" w:hAnsi="Trebuchet MS" w:cs="Times New Roman"/>
                      <w:noProof/>
                      <w:sz w:val="20"/>
                      <w:szCs w:val="20"/>
                      <w:lang w:eastAsia="ro-RO"/>
                    </w:rPr>
                    <w:drawing>
                      <wp:inline distT="0" distB="0" distL="0" distR="0" wp14:anchorId="52B441ED" wp14:editId="685200C7">
                        <wp:extent cx="266700" cy="259080"/>
                        <wp:effectExtent l="0" t="0" r="0" b="7620"/>
                        <wp:docPr id="1" name="Picture 1" descr="Regio-Compatibility-Comm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Compatibility-CommPrinting"/>
                                <pic:cNvPicPr>
                                  <a:picLocks noChangeAspect="1" noChangeArrowheads="1"/>
                                </pic:cNvPicPr>
                              </pic:nvPicPr>
                              <pic:blipFill>
                                <a:blip r:embed="rId7" cstate="print">
                                  <a:extLst>
                                    <a:ext uri="{28A0092B-C50C-407E-A947-70E740481C1C}">
                                      <a14:useLocalDpi xmlns:a14="http://schemas.microsoft.com/office/drawing/2010/main" val="0"/>
                                    </a:ext>
                                  </a:extLst>
                                </a:blip>
                                <a:srcRect l="68777" t="9352" r="17873" b="49640"/>
                                <a:stretch>
                                  <a:fillRect/>
                                </a:stretch>
                              </pic:blipFill>
                              <pic:spPr bwMode="auto">
                                <a:xfrm>
                                  <a:off x="0" y="0"/>
                                  <a:ext cx="266700" cy="259080"/>
                                </a:xfrm>
                                <a:prstGeom prst="rect">
                                  <a:avLst/>
                                </a:prstGeom>
                                <a:noFill/>
                                <a:ln>
                                  <a:noFill/>
                                </a:ln>
                              </pic:spPr>
                            </pic:pic>
                          </a:graphicData>
                        </a:graphic>
                      </wp:inline>
                    </w:drawing>
                  </w:r>
                </w:p>
              </w:tc>
              <w:tc>
                <w:tcPr>
                  <w:tcW w:w="4619" w:type="pct"/>
                  <w:vAlign w:val="center"/>
                </w:tcPr>
                <w:p w:rsidR="00E94D4F" w:rsidRPr="00FE0194" w:rsidRDefault="00E94D4F" w:rsidP="00E94D4F">
                  <w:pPr>
                    <w:spacing w:after="0" w:line="240" w:lineRule="auto"/>
                    <w:jc w:val="both"/>
                    <w:rPr>
                      <w:rFonts w:ascii="Trebuchet MS" w:eastAsia="Times New Roman" w:hAnsi="Trebuchet MS" w:cs="Times New Roman"/>
                      <w:sz w:val="20"/>
                      <w:szCs w:val="20"/>
                    </w:rPr>
                  </w:pPr>
                  <w:proofErr w:type="spellStart"/>
                  <w:r w:rsidRPr="00FE0194">
                    <w:rPr>
                      <w:rFonts w:ascii="Trebuchet MS" w:eastAsia="Times New Roman" w:hAnsi="Trebuchet MS" w:cs="Times New Roman"/>
                      <w:sz w:val="20"/>
                      <w:szCs w:val="20"/>
                    </w:rPr>
                    <w:t>Atenţie</w:t>
                  </w:r>
                  <w:proofErr w:type="spellEnd"/>
                  <w:r w:rsidRPr="00FE0194">
                    <w:rPr>
                      <w:rFonts w:ascii="Trebuchet MS" w:eastAsia="Times New Roman" w:hAnsi="Trebuchet MS" w:cs="Times New Roman"/>
                      <w:sz w:val="20"/>
                      <w:szCs w:val="20"/>
                    </w:rPr>
                    <w:t xml:space="preserve">! Avizele de la Consiliul </w:t>
                  </w:r>
                  <w:proofErr w:type="spellStart"/>
                  <w:r w:rsidRPr="00FE0194">
                    <w:rPr>
                      <w:rFonts w:ascii="Trebuchet MS" w:eastAsia="Times New Roman" w:hAnsi="Trebuchet MS" w:cs="Times New Roman"/>
                      <w:sz w:val="20"/>
                      <w:szCs w:val="20"/>
                    </w:rPr>
                    <w:t>Concurenţei</w:t>
                  </w:r>
                  <w:proofErr w:type="spellEnd"/>
                  <w:r w:rsidRPr="00FE0194">
                    <w:rPr>
                      <w:rFonts w:ascii="Trebuchet MS" w:eastAsia="Times New Roman" w:hAnsi="Trebuchet MS" w:cs="Times New Roman"/>
                      <w:sz w:val="20"/>
                      <w:szCs w:val="20"/>
                    </w:rPr>
                    <w:t xml:space="preserve"> se vor solicita în faza de proiect a Hotărârilor de Consiliu Local.</w:t>
                  </w:r>
                </w:p>
              </w:tc>
            </w:tr>
          </w:tbl>
          <w:p w:rsidR="001E233D" w:rsidRPr="00FE0194" w:rsidRDefault="001E233D">
            <w:pPr>
              <w:rPr>
                <w:b/>
                <w:i/>
              </w:rPr>
            </w:pPr>
          </w:p>
        </w:tc>
        <w:tc>
          <w:tcPr>
            <w:tcW w:w="2471" w:type="pct"/>
          </w:tcPr>
          <w:p w:rsidR="00E94D4F" w:rsidRPr="00FE0194" w:rsidRDefault="00E94D4F" w:rsidP="00E94D4F">
            <w:pPr>
              <w:spacing w:after="120"/>
              <w:jc w:val="both"/>
              <w:rPr>
                <w:rFonts w:ascii="Trebuchet MS" w:eastAsia="Times New Roman" w:hAnsi="Trebuchet MS" w:cs="Times New Roman"/>
                <w:sz w:val="20"/>
                <w:szCs w:val="24"/>
              </w:rPr>
            </w:pPr>
            <w:r w:rsidRPr="00FE0194">
              <w:rPr>
                <w:rFonts w:ascii="Trebuchet MS" w:eastAsia="Times New Roman" w:hAnsi="Trebuchet MS" w:cs="Times New Roman"/>
                <w:sz w:val="20"/>
                <w:szCs w:val="24"/>
              </w:rPr>
              <w:lastRenderedPageBreak/>
              <w:t>Astfel, pentru a evita nerespectarea prevederilor în domeniul ajutorului de stat, solicitanții vor trebui să stabilească modalitatea de gestiune a serviciului de iluminat public, fie prin hotărâre de dare în administrare în cazul gestiunii directe, fie prin contract de delegare a gestiunii, conform legislației în vigoare.</w:t>
            </w:r>
          </w:p>
          <w:p w:rsidR="00E94D4F" w:rsidRPr="00FE0194" w:rsidRDefault="00E94D4F" w:rsidP="00E94D4F">
            <w:pPr>
              <w:spacing w:after="120"/>
              <w:jc w:val="both"/>
              <w:rPr>
                <w:rFonts w:ascii="Trebuchet MS" w:eastAsia="Times New Roman" w:hAnsi="Trebuchet MS" w:cs="Times New Roman"/>
                <w:sz w:val="20"/>
                <w:szCs w:val="24"/>
              </w:rPr>
            </w:pPr>
            <w:r w:rsidRPr="00FE0194">
              <w:rPr>
                <w:rFonts w:ascii="Trebuchet MS" w:eastAsia="Times New Roman" w:hAnsi="Trebuchet MS" w:cs="Times New Roman"/>
                <w:sz w:val="20"/>
                <w:szCs w:val="24"/>
              </w:rPr>
              <w:t xml:space="preserve">Solicitanții au obligația de a se asigura asupra respectării prevederilor legale în vigoare în ceea ce privește procedura de atribuire a serviciului de iluminat public, realizând toate demersurile necesare pentru obținerea avizelor/acordurilor prevăzute de </w:t>
            </w:r>
            <w:proofErr w:type="spellStart"/>
            <w:r w:rsidRPr="00FE0194">
              <w:rPr>
                <w:rFonts w:ascii="Trebuchet MS" w:eastAsia="Times New Roman" w:hAnsi="Trebuchet MS" w:cs="Times New Roman"/>
                <w:sz w:val="20"/>
                <w:szCs w:val="24"/>
              </w:rPr>
              <w:t>legislatia</w:t>
            </w:r>
            <w:proofErr w:type="spellEnd"/>
            <w:r w:rsidRPr="00FE0194">
              <w:rPr>
                <w:rFonts w:ascii="Trebuchet MS" w:eastAsia="Times New Roman" w:hAnsi="Trebuchet MS" w:cs="Times New Roman"/>
                <w:sz w:val="20"/>
                <w:szCs w:val="24"/>
              </w:rPr>
              <w:t xml:space="preserve"> în vigoare, inclusiv în ceea ce privește respectarea normelor de ajutor de stat.</w:t>
            </w:r>
          </w:p>
          <w:p w:rsidR="00035F63" w:rsidRPr="00FE0194" w:rsidRDefault="00035F63"/>
        </w:tc>
      </w:tr>
      <w:tr w:rsidR="00992932" w:rsidRPr="001109BA" w:rsidTr="00992932">
        <w:tc>
          <w:tcPr>
            <w:tcW w:w="5000" w:type="pct"/>
            <w:gridSpan w:val="2"/>
            <w:shd w:val="clear" w:color="auto" w:fill="BDD6EE" w:themeFill="accent1" w:themeFillTint="66"/>
          </w:tcPr>
          <w:p w:rsidR="00992932" w:rsidRPr="00BA6DCA" w:rsidRDefault="00992932" w:rsidP="00600A07">
            <w:pPr>
              <w:ind w:left="360"/>
              <w:rPr>
                <w:b/>
                <w:bCs/>
                <w:i/>
              </w:rPr>
            </w:pPr>
            <w:r w:rsidRPr="00BA6DCA">
              <w:rPr>
                <w:i/>
              </w:rPr>
              <w:t xml:space="preserve">Secțiunea 4.1 </w:t>
            </w:r>
            <w:proofErr w:type="spellStart"/>
            <w:r w:rsidRPr="00BA6DCA">
              <w:rPr>
                <w:i/>
                <w:lang w:val="en-US"/>
              </w:rPr>
              <w:t>Eligibilitatea</w:t>
            </w:r>
            <w:proofErr w:type="spellEnd"/>
            <w:r w:rsidRPr="00BA6DCA">
              <w:rPr>
                <w:i/>
                <w:lang w:val="en-US"/>
              </w:rPr>
              <w:t xml:space="preserve"> </w:t>
            </w:r>
            <w:proofErr w:type="spellStart"/>
            <w:r w:rsidRPr="00BA6DCA">
              <w:rPr>
                <w:i/>
                <w:lang w:val="en-US"/>
              </w:rPr>
              <w:t>solicitantilor</w:t>
            </w:r>
            <w:proofErr w:type="spellEnd"/>
            <w:r w:rsidRPr="00FE0194">
              <w:rPr>
                <w:i/>
                <w:lang w:val="en-US"/>
              </w:rPr>
              <w:t xml:space="preserve">, </w:t>
            </w:r>
            <w:proofErr w:type="spellStart"/>
            <w:r w:rsidRPr="00FE0194">
              <w:rPr>
                <w:i/>
                <w:lang w:val="en-US"/>
              </w:rPr>
              <w:t>punctul</w:t>
            </w:r>
            <w:proofErr w:type="spellEnd"/>
            <w:r w:rsidRPr="00FE0194">
              <w:rPr>
                <w:i/>
                <w:lang w:val="en-US"/>
              </w:rPr>
              <w:t xml:space="preserve"> </w:t>
            </w:r>
            <w:r w:rsidR="00E94D4F" w:rsidRPr="00FE0194">
              <w:rPr>
                <w:i/>
                <w:lang w:val="en-US"/>
              </w:rPr>
              <w:t>1</w:t>
            </w:r>
            <w:r w:rsidRPr="00FE0194">
              <w:rPr>
                <w:i/>
                <w:lang w:val="en-US"/>
              </w:rPr>
              <w:t xml:space="preserve"> - </w:t>
            </w:r>
            <w:bookmarkStart w:id="0" w:name="_Ref171827859"/>
            <w:r w:rsidR="00BA6DCA" w:rsidRPr="00FE0194">
              <w:rPr>
                <w:bCs/>
                <w:i/>
              </w:rPr>
              <w:t>Forma de constituire a solicitantului</w:t>
            </w:r>
            <w:bookmarkEnd w:id="0"/>
          </w:p>
        </w:tc>
      </w:tr>
      <w:tr w:rsidR="00977678" w:rsidRPr="001109BA" w:rsidTr="00977678">
        <w:tc>
          <w:tcPr>
            <w:tcW w:w="2529" w:type="pct"/>
            <w:shd w:val="clear" w:color="auto" w:fill="auto"/>
          </w:tcPr>
          <w:p w:rsidR="00BA6DCA" w:rsidRPr="00BA6DCA" w:rsidRDefault="00BA6DCA" w:rsidP="00BA6DCA">
            <w:pPr>
              <w:rPr>
                <w:b/>
                <w:i/>
                <w:lang w:val="en-US"/>
              </w:rPr>
            </w:pPr>
            <w:r w:rsidRPr="00BA6DCA">
              <w:rPr>
                <w:b/>
                <w:i/>
              </w:rPr>
              <w:t>Solicitanții de finanțare pot fi</w:t>
            </w:r>
            <w:r w:rsidRPr="00BA6DCA">
              <w:rPr>
                <w:b/>
                <w:i/>
                <w:lang w:val="en-US"/>
              </w:rPr>
              <w:t>:</w:t>
            </w:r>
          </w:p>
          <w:p w:rsidR="00BA6DCA" w:rsidRPr="00BA6DCA" w:rsidRDefault="00BA6DCA" w:rsidP="00BA6DCA">
            <w:pPr>
              <w:numPr>
                <w:ilvl w:val="0"/>
                <w:numId w:val="26"/>
              </w:numPr>
              <w:rPr>
                <w:b/>
                <w:i/>
              </w:rPr>
            </w:pPr>
            <w:r w:rsidRPr="00BA6DCA">
              <w:rPr>
                <w:b/>
                <w:i/>
              </w:rPr>
              <w:t xml:space="preserve">Unitățile administrativ teritoriale din  mediul urban, sectoarele Municipiului București precum și Municipiul București, definite conform Legii </w:t>
            </w:r>
            <w:proofErr w:type="spellStart"/>
            <w:r w:rsidRPr="00BA6DCA">
              <w:rPr>
                <w:b/>
                <w:i/>
              </w:rPr>
              <w:t>administraţiei</w:t>
            </w:r>
            <w:proofErr w:type="spellEnd"/>
            <w:r w:rsidRPr="00BA6DCA">
              <w:rPr>
                <w:b/>
                <w:i/>
              </w:rPr>
              <w:t xml:space="preserve"> publice locale nr. 215/2001, republicată, cu modificările </w:t>
            </w:r>
            <w:proofErr w:type="spellStart"/>
            <w:r w:rsidRPr="00BA6DCA">
              <w:rPr>
                <w:b/>
                <w:i/>
              </w:rPr>
              <w:t>şi</w:t>
            </w:r>
            <w:proofErr w:type="spellEnd"/>
            <w:r w:rsidRPr="00BA6DCA">
              <w:rPr>
                <w:b/>
                <w:i/>
              </w:rPr>
              <w:t xml:space="preserve"> completările ulterioare</w:t>
            </w:r>
          </w:p>
          <w:p w:rsidR="00977678" w:rsidRPr="00BA6DCA" w:rsidRDefault="00977678" w:rsidP="00992932"/>
        </w:tc>
        <w:tc>
          <w:tcPr>
            <w:tcW w:w="2471" w:type="pct"/>
            <w:shd w:val="clear" w:color="auto" w:fill="auto"/>
          </w:tcPr>
          <w:p w:rsidR="00BA6DCA" w:rsidRPr="00BA6DCA" w:rsidRDefault="00BA6DCA" w:rsidP="00BA6DCA">
            <w:pPr>
              <w:rPr>
                <w:lang w:val="en-US"/>
              </w:rPr>
            </w:pPr>
            <w:r w:rsidRPr="00BA6DCA">
              <w:t>Solicitanții de finanțare pot fi</w:t>
            </w:r>
            <w:r w:rsidRPr="00BA6DCA">
              <w:rPr>
                <w:lang w:val="en-US"/>
              </w:rPr>
              <w:t>:</w:t>
            </w:r>
          </w:p>
          <w:p w:rsidR="00BA6DCA" w:rsidRPr="00BA6DCA" w:rsidRDefault="00BA6DCA" w:rsidP="00BA6DCA">
            <w:pPr>
              <w:numPr>
                <w:ilvl w:val="0"/>
                <w:numId w:val="26"/>
              </w:numPr>
            </w:pPr>
            <w:r w:rsidRPr="00BA6DCA">
              <w:t xml:space="preserve">Unitățile administrativ teritoriale din  mediul urban, sectoarele Municipiului București precum și Municipiul București, definite conform Legii </w:t>
            </w:r>
            <w:proofErr w:type="spellStart"/>
            <w:r w:rsidRPr="00BA6DCA">
              <w:t>administraţiei</w:t>
            </w:r>
            <w:proofErr w:type="spellEnd"/>
            <w:r w:rsidRPr="00BA6DCA">
              <w:t xml:space="preserve"> publice locale nr. 215/2001, republicată, cu modificările </w:t>
            </w:r>
            <w:proofErr w:type="spellStart"/>
            <w:r w:rsidRPr="00BA6DCA">
              <w:t>şi</w:t>
            </w:r>
            <w:proofErr w:type="spellEnd"/>
            <w:r w:rsidRPr="00BA6DCA">
              <w:t xml:space="preserve"> completările ulterioare</w:t>
            </w:r>
          </w:p>
          <w:p w:rsidR="00BA6DCA" w:rsidRPr="00BA6DCA" w:rsidRDefault="00BA6DCA" w:rsidP="00BA6DCA">
            <w:pPr>
              <w:numPr>
                <w:ilvl w:val="0"/>
                <w:numId w:val="26"/>
              </w:numPr>
              <w:rPr>
                <w:i/>
              </w:rPr>
            </w:pPr>
            <w:r w:rsidRPr="00BA6DCA">
              <w:t xml:space="preserve">* Forme asociative - Parteneriate constituite între </w:t>
            </w:r>
            <w:proofErr w:type="spellStart"/>
            <w:r w:rsidRPr="00BA6DCA">
              <w:t>unităţile</w:t>
            </w:r>
            <w:proofErr w:type="spellEnd"/>
            <w:r w:rsidRPr="00BA6DCA">
              <w:t xml:space="preserve"> administrativ-teritoriale </w:t>
            </w:r>
            <w:proofErr w:type="spellStart"/>
            <w:r w:rsidRPr="00BA6DCA">
              <w:t>menţionate</w:t>
            </w:r>
            <w:proofErr w:type="spellEnd"/>
            <w:r w:rsidRPr="00BA6DCA">
              <w:t xml:space="preserve"> mai sus </w:t>
            </w:r>
            <w:r w:rsidRPr="00BA6DCA">
              <w:rPr>
                <w:i/>
              </w:rPr>
              <w:t>(a se vedea Modelul I)</w:t>
            </w:r>
          </w:p>
          <w:p w:rsidR="00BA6DCA" w:rsidRPr="00BA6DCA" w:rsidRDefault="00BA6DCA" w:rsidP="00BA6DCA">
            <w:pPr>
              <w:numPr>
                <w:ilvl w:val="0"/>
                <w:numId w:val="26"/>
              </w:numPr>
            </w:pPr>
            <w:r w:rsidRPr="00BA6DCA">
              <w:t xml:space="preserve">* Forme asociative - Parteneriate constituite între </w:t>
            </w:r>
            <w:proofErr w:type="spellStart"/>
            <w:r w:rsidRPr="00BA6DCA">
              <w:t>unităţile</w:t>
            </w:r>
            <w:proofErr w:type="spellEnd"/>
            <w:r w:rsidRPr="00BA6DCA">
              <w:t xml:space="preserve"> administrativ-teritoriale </w:t>
            </w:r>
            <w:proofErr w:type="spellStart"/>
            <w:r w:rsidRPr="00BA6DCA">
              <w:t>şi</w:t>
            </w:r>
            <w:proofErr w:type="spellEnd"/>
            <w:r w:rsidRPr="00BA6DCA">
              <w:t xml:space="preserve"> </w:t>
            </w:r>
            <w:proofErr w:type="spellStart"/>
            <w:r w:rsidRPr="00BA6DCA">
              <w:t>autorităţi</w:t>
            </w:r>
            <w:proofErr w:type="spellEnd"/>
            <w:r w:rsidRPr="00BA6DCA">
              <w:t xml:space="preserve"> </w:t>
            </w:r>
            <w:proofErr w:type="spellStart"/>
            <w:r w:rsidRPr="00BA6DCA">
              <w:t>şi</w:t>
            </w:r>
            <w:proofErr w:type="spellEnd"/>
            <w:r w:rsidRPr="00BA6DCA">
              <w:t xml:space="preserve"> </w:t>
            </w:r>
            <w:proofErr w:type="spellStart"/>
            <w:r w:rsidRPr="00BA6DCA">
              <w:t>instituţii</w:t>
            </w:r>
            <w:proofErr w:type="spellEnd"/>
            <w:r w:rsidRPr="00BA6DCA">
              <w:t xml:space="preserve"> ale </w:t>
            </w:r>
            <w:proofErr w:type="spellStart"/>
            <w:r w:rsidRPr="00BA6DCA">
              <w:t>administraţiei</w:t>
            </w:r>
            <w:proofErr w:type="spellEnd"/>
            <w:r w:rsidRPr="00BA6DCA">
              <w:t xml:space="preserve"> publice centrale, precum </w:t>
            </w:r>
            <w:proofErr w:type="spellStart"/>
            <w:r w:rsidRPr="00BA6DCA">
              <w:t>şi</w:t>
            </w:r>
            <w:proofErr w:type="spellEnd"/>
            <w:r w:rsidRPr="00BA6DCA">
              <w:t xml:space="preserve"> orice alte </w:t>
            </w:r>
            <w:proofErr w:type="spellStart"/>
            <w:r w:rsidRPr="00BA6DCA">
              <w:t>autorităţi</w:t>
            </w:r>
            <w:proofErr w:type="spellEnd"/>
            <w:r w:rsidRPr="00BA6DCA">
              <w:t>/</w:t>
            </w:r>
            <w:proofErr w:type="spellStart"/>
            <w:r w:rsidRPr="00BA6DCA">
              <w:t>instituţii</w:t>
            </w:r>
            <w:proofErr w:type="spellEnd"/>
            <w:r w:rsidRPr="00BA6DCA">
              <w:t xml:space="preserve"> publice care pot contribui la buna implementare a proiectului.</w:t>
            </w:r>
          </w:p>
          <w:p w:rsidR="00BA6DCA" w:rsidRPr="00BA6DCA" w:rsidRDefault="00BA6DCA" w:rsidP="00BA6DCA">
            <w:pPr>
              <w:rPr>
                <w:i/>
                <w:u w:val="single"/>
              </w:rPr>
            </w:pPr>
            <w:r w:rsidRPr="00BA6DCA">
              <w:rPr>
                <w:b/>
                <w:i/>
                <w:u w:val="single"/>
              </w:rPr>
              <w:t>Atenție:</w:t>
            </w:r>
            <w:r w:rsidRPr="00BA6DCA">
              <w:rPr>
                <w:i/>
                <w:u w:val="single"/>
              </w:rPr>
              <w:t xml:space="preserve"> *Includerea acestui tip de solicitant eligibil în POR 2014-2020 este în curs de aprobare de către Comisia Europeană. Acordarea finanțării (semnarea contractului de finanțare) este condiționată de această aprobare de modificare a POR 2014-2020.</w:t>
            </w:r>
          </w:p>
          <w:p w:rsidR="00BA6DCA" w:rsidRPr="00BA6DCA" w:rsidRDefault="00BA6DCA" w:rsidP="00BA6DCA"/>
          <w:tbl>
            <w:tblPr>
              <w:tblW w:w="5000" w:type="pct"/>
              <w:tblBorders>
                <w:insideV w:val="single" w:sz="8" w:space="0" w:color="808080"/>
              </w:tblBorders>
              <w:tblLook w:val="01E0" w:firstRow="1" w:lastRow="1" w:firstColumn="1" w:lastColumn="1" w:noHBand="0" w:noVBand="0"/>
            </w:tblPr>
            <w:tblGrid>
              <w:gridCol w:w="636"/>
              <w:gridCol w:w="6623"/>
            </w:tblGrid>
            <w:tr w:rsidR="00BA6DCA" w:rsidRPr="00BA6DCA" w:rsidTr="00BA6DCA">
              <w:trPr>
                <w:trHeight w:val="584"/>
              </w:trPr>
              <w:tc>
                <w:tcPr>
                  <w:tcW w:w="402" w:type="pct"/>
                  <w:vAlign w:val="center"/>
                </w:tcPr>
                <w:p w:rsidR="00BA6DCA" w:rsidRPr="00BA6DCA" w:rsidRDefault="00BA6DCA" w:rsidP="00BA6DCA">
                  <w:pPr>
                    <w:spacing w:after="0" w:line="240" w:lineRule="auto"/>
                    <w:rPr>
                      <w:b/>
                      <w:bCs/>
                      <w:i/>
                    </w:rPr>
                  </w:pPr>
                  <w:r w:rsidRPr="00BA6DCA">
                    <w:rPr>
                      <w:b/>
                      <w:i/>
                      <w:noProof/>
                      <w:lang w:eastAsia="ro-RO"/>
                    </w:rPr>
                    <w:drawing>
                      <wp:inline distT="0" distB="0" distL="0" distR="0" wp14:anchorId="2350CFD1" wp14:editId="6E414C41">
                        <wp:extent cx="266700" cy="259080"/>
                        <wp:effectExtent l="0" t="0" r="0" b="7620"/>
                        <wp:docPr id="2" name="Picture 2" descr="Regio-Compatibility-Comm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Compatibility-CommPrinting"/>
                                <pic:cNvPicPr>
                                  <a:picLocks noChangeAspect="1" noChangeArrowheads="1"/>
                                </pic:cNvPicPr>
                              </pic:nvPicPr>
                              <pic:blipFill>
                                <a:blip r:embed="rId7" cstate="print">
                                  <a:extLst>
                                    <a:ext uri="{28A0092B-C50C-407E-A947-70E740481C1C}">
                                      <a14:useLocalDpi xmlns:a14="http://schemas.microsoft.com/office/drawing/2010/main" val="0"/>
                                    </a:ext>
                                  </a:extLst>
                                </a:blip>
                                <a:srcRect l="68777" t="9352" r="17873" b="49640"/>
                                <a:stretch>
                                  <a:fillRect/>
                                </a:stretch>
                              </pic:blipFill>
                              <pic:spPr bwMode="auto">
                                <a:xfrm>
                                  <a:off x="0" y="0"/>
                                  <a:ext cx="266700" cy="259080"/>
                                </a:xfrm>
                                <a:prstGeom prst="rect">
                                  <a:avLst/>
                                </a:prstGeom>
                                <a:noFill/>
                                <a:ln>
                                  <a:noFill/>
                                </a:ln>
                              </pic:spPr>
                            </pic:pic>
                          </a:graphicData>
                        </a:graphic>
                      </wp:inline>
                    </w:drawing>
                  </w:r>
                </w:p>
              </w:tc>
              <w:tc>
                <w:tcPr>
                  <w:tcW w:w="4598" w:type="pct"/>
                  <w:vAlign w:val="center"/>
                </w:tcPr>
                <w:p w:rsidR="00BA6DCA" w:rsidRPr="00BA6DCA" w:rsidRDefault="00BA6DCA" w:rsidP="00BA6DCA">
                  <w:pPr>
                    <w:spacing w:after="0" w:line="240" w:lineRule="auto"/>
                    <w:rPr>
                      <w:i/>
                    </w:rPr>
                  </w:pPr>
                  <w:r w:rsidRPr="00BA6DCA">
                    <w:rPr>
                      <w:i/>
                    </w:rPr>
                    <w:t xml:space="preserve">Criteriile de eligibilitate ale solicitantului se aplică </w:t>
                  </w:r>
                  <w:proofErr w:type="spellStart"/>
                  <w:r w:rsidRPr="00BA6DCA">
                    <w:rPr>
                      <w:i/>
                    </w:rPr>
                    <w:t>şi</w:t>
                  </w:r>
                  <w:proofErr w:type="spellEnd"/>
                  <w:r w:rsidRPr="00BA6DCA">
                    <w:rPr>
                      <w:i/>
                    </w:rPr>
                    <w:t xml:space="preserve"> partenerului, după cum este indicat în cadrul acestui capitol.</w:t>
                  </w:r>
                  <w:r w:rsidRPr="00BA6DCA">
                    <w:t xml:space="preserve"> </w:t>
                  </w:r>
                </w:p>
                <w:p w:rsidR="00BA6DCA" w:rsidRPr="00BA6DCA" w:rsidRDefault="00BA6DCA" w:rsidP="00BA6DCA">
                  <w:pPr>
                    <w:spacing w:after="0" w:line="240" w:lineRule="auto"/>
                    <w:rPr>
                      <w:i/>
                    </w:rPr>
                  </w:pPr>
                  <w:r w:rsidRPr="00BA6DCA">
                    <w:rPr>
                      <w:i/>
                    </w:rPr>
                    <w:t xml:space="preserve">Nu există </w:t>
                  </w:r>
                  <w:proofErr w:type="spellStart"/>
                  <w:r w:rsidRPr="00BA6DCA">
                    <w:rPr>
                      <w:i/>
                    </w:rPr>
                    <w:t>restricţii</w:t>
                  </w:r>
                  <w:proofErr w:type="spellEnd"/>
                  <w:r w:rsidRPr="00BA6DCA">
                    <w:rPr>
                      <w:i/>
                    </w:rPr>
                    <w:t xml:space="preserve"> cu privire la numărul partenerilor. Liderul parteneriatului se va indica clar în toate documentele aferente proiectului.</w:t>
                  </w:r>
                </w:p>
                <w:p w:rsidR="00BA6DCA" w:rsidRPr="00BA6DCA" w:rsidRDefault="00BA6DCA" w:rsidP="00BA6DCA">
                  <w:pPr>
                    <w:spacing w:after="0" w:line="240" w:lineRule="auto"/>
                    <w:rPr>
                      <w:i/>
                    </w:rPr>
                  </w:pPr>
                  <w:r w:rsidRPr="00BA6DCA">
                    <w:rPr>
                      <w:i/>
                    </w:rPr>
                    <w:t xml:space="preserve">În scopul constituirii parteneriatelor se încheie un </w:t>
                  </w:r>
                  <w:r w:rsidRPr="00BA6DCA">
                    <w:rPr>
                      <w:b/>
                      <w:i/>
                    </w:rPr>
                    <w:t xml:space="preserve">Acord de parteneriat, </w:t>
                  </w:r>
                  <w:r w:rsidRPr="00BA6DCA">
                    <w:rPr>
                      <w:i/>
                    </w:rPr>
                    <w:t>încheiat în scopul implementării proiectului – conform modelului orientativ din Ghidul specific (Model I din cadrul Anexei 3.1.C.3 la prezentul ghid).</w:t>
                  </w:r>
                </w:p>
                <w:p w:rsidR="00BA6DCA" w:rsidRPr="00BA6DCA" w:rsidRDefault="00BA6DCA" w:rsidP="00BA6DCA">
                  <w:pPr>
                    <w:spacing w:after="0" w:line="240" w:lineRule="auto"/>
                    <w:rPr>
                      <w:i/>
                    </w:rPr>
                  </w:pPr>
                  <w:r w:rsidRPr="00BA6DCA">
                    <w:rPr>
                      <w:i/>
                    </w:rPr>
                    <w:t xml:space="preserve">Acordul de parteneriat va stabili modalitatea de participare la </w:t>
                  </w:r>
                  <w:proofErr w:type="spellStart"/>
                  <w:r w:rsidRPr="00BA6DCA">
                    <w:rPr>
                      <w:i/>
                    </w:rPr>
                    <w:t>co-finanţarea</w:t>
                  </w:r>
                  <w:proofErr w:type="spellEnd"/>
                  <w:r w:rsidRPr="00BA6DCA">
                    <w:rPr>
                      <w:i/>
                    </w:rPr>
                    <w:t xml:space="preserve"> proiectului, atât pentru cheltuielile eligibile (a se vedea secțiunea 1.7  din cadrul prezentului  ghid), cât </w:t>
                  </w:r>
                  <w:proofErr w:type="spellStart"/>
                  <w:r w:rsidRPr="00BA6DCA">
                    <w:rPr>
                      <w:i/>
                    </w:rPr>
                    <w:t>şi</w:t>
                  </w:r>
                  <w:proofErr w:type="spellEnd"/>
                  <w:r w:rsidRPr="00BA6DCA">
                    <w:rPr>
                      <w:i/>
                    </w:rPr>
                    <w:t xml:space="preserve"> pentru cele neeligibile, modalitatea de cooperare între parteneri, atât în timpul cât </w:t>
                  </w:r>
                  <w:proofErr w:type="spellStart"/>
                  <w:r w:rsidRPr="00BA6DCA">
                    <w:rPr>
                      <w:i/>
                    </w:rPr>
                    <w:t>şi</w:t>
                  </w:r>
                  <w:proofErr w:type="spellEnd"/>
                  <w:r w:rsidRPr="00BA6DCA">
                    <w:rPr>
                      <w:i/>
                    </w:rPr>
                    <w:t xml:space="preserve"> ulterior implementării proiectului, pe durata operării obiectivului de </w:t>
                  </w:r>
                  <w:proofErr w:type="spellStart"/>
                  <w:r w:rsidRPr="00BA6DCA">
                    <w:rPr>
                      <w:i/>
                    </w:rPr>
                    <w:t>investiţie</w:t>
                  </w:r>
                  <w:proofErr w:type="spellEnd"/>
                  <w:r w:rsidRPr="00BA6DCA">
                    <w:rPr>
                      <w:i/>
                    </w:rPr>
                    <w:t xml:space="preserve">. Partenerii vor respecta întru totul </w:t>
                  </w:r>
                  <w:proofErr w:type="spellStart"/>
                  <w:r w:rsidRPr="00BA6DCA">
                    <w:rPr>
                      <w:i/>
                    </w:rPr>
                    <w:t>legislaţia</w:t>
                  </w:r>
                  <w:proofErr w:type="spellEnd"/>
                  <w:r w:rsidRPr="00BA6DCA">
                    <w:rPr>
                      <w:i/>
                    </w:rPr>
                    <w:t xml:space="preserve"> specifică </w:t>
                  </w:r>
                  <w:proofErr w:type="spellStart"/>
                  <w:r w:rsidRPr="00BA6DCA">
                    <w:rPr>
                      <w:i/>
                    </w:rPr>
                    <w:t>şi</w:t>
                  </w:r>
                  <w:proofErr w:type="spellEnd"/>
                  <w:r w:rsidRPr="00BA6DCA">
                    <w:rPr>
                      <w:i/>
                    </w:rPr>
                    <w:t xml:space="preserve"> pe cea generală, </w:t>
                  </w:r>
                  <w:r w:rsidRPr="00BA6DCA">
                    <w:rPr>
                      <w:i/>
                    </w:rPr>
                    <w:lastRenderedPageBreak/>
                    <w:t xml:space="preserve">inclusiv pe cea în domeniul </w:t>
                  </w:r>
                  <w:proofErr w:type="spellStart"/>
                  <w:r w:rsidRPr="00BA6DCA">
                    <w:rPr>
                      <w:i/>
                    </w:rPr>
                    <w:t>achiziţiilor</w:t>
                  </w:r>
                  <w:proofErr w:type="spellEnd"/>
                  <w:r w:rsidRPr="00BA6DCA">
                    <w:rPr>
                      <w:i/>
                    </w:rPr>
                    <w:t xml:space="preserve"> publice, a </w:t>
                  </w:r>
                  <w:proofErr w:type="spellStart"/>
                  <w:r w:rsidRPr="00BA6DCA">
                    <w:rPr>
                      <w:i/>
                    </w:rPr>
                    <w:t>protecţiei</w:t>
                  </w:r>
                  <w:proofErr w:type="spellEnd"/>
                  <w:r w:rsidRPr="00BA6DCA">
                    <w:rPr>
                      <w:i/>
                    </w:rPr>
                    <w:t xml:space="preserve"> mediului, </w:t>
                  </w:r>
                  <w:proofErr w:type="spellStart"/>
                  <w:r w:rsidRPr="00BA6DCA">
                    <w:rPr>
                      <w:i/>
                    </w:rPr>
                    <w:t>egalităţii</w:t>
                  </w:r>
                  <w:proofErr w:type="spellEnd"/>
                  <w:r w:rsidRPr="00BA6DCA">
                    <w:rPr>
                      <w:i/>
                    </w:rPr>
                    <w:t xml:space="preserve"> de </w:t>
                  </w:r>
                  <w:proofErr w:type="spellStart"/>
                  <w:r w:rsidRPr="00BA6DCA">
                    <w:rPr>
                      <w:i/>
                    </w:rPr>
                    <w:t>şanse</w:t>
                  </w:r>
                  <w:proofErr w:type="spellEnd"/>
                  <w:r w:rsidRPr="00BA6DCA">
                    <w:rPr>
                      <w:i/>
                    </w:rPr>
                    <w:t xml:space="preserve"> </w:t>
                  </w:r>
                  <w:proofErr w:type="spellStart"/>
                  <w:r w:rsidRPr="00BA6DCA">
                    <w:rPr>
                      <w:i/>
                    </w:rPr>
                    <w:t>şi</w:t>
                  </w:r>
                  <w:proofErr w:type="spellEnd"/>
                  <w:r w:rsidRPr="00BA6DCA">
                    <w:rPr>
                      <w:i/>
                    </w:rPr>
                    <w:t xml:space="preserve"> nediscriminării.</w:t>
                  </w:r>
                </w:p>
              </w:tc>
            </w:tr>
          </w:tbl>
          <w:p w:rsidR="00977678" w:rsidRPr="00BA6DCA" w:rsidRDefault="00977678" w:rsidP="00992932"/>
        </w:tc>
      </w:tr>
      <w:tr w:rsidR="005D7F6E" w:rsidRPr="001109BA" w:rsidTr="00FB40D2">
        <w:tc>
          <w:tcPr>
            <w:tcW w:w="5000" w:type="pct"/>
            <w:gridSpan w:val="2"/>
            <w:shd w:val="clear" w:color="auto" w:fill="BDD6EE" w:themeFill="accent1" w:themeFillTint="66"/>
          </w:tcPr>
          <w:p w:rsidR="005D7F6E" w:rsidRPr="00B410BE" w:rsidRDefault="005D7F6E" w:rsidP="00600A07">
            <w:pPr>
              <w:ind w:left="360"/>
              <w:rPr>
                <w:b/>
                <w:bCs/>
                <w:i/>
              </w:rPr>
            </w:pPr>
            <w:r w:rsidRPr="00B410BE">
              <w:rPr>
                <w:i/>
              </w:rPr>
              <w:lastRenderedPageBreak/>
              <w:t xml:space="preserve">Secțiunea </w:t>
            </w:r>
            <w:r w:rsidR="00A43EEB" w:rsidRPr="00B410BE">
              <w:rPr>
                <w:i/>
              </w:rPr>
              <w:t>4.1</w:t>
            </w:r>
            <w:r w:rsidRPr="00B410BE">
              <w:rPr>
                <w:i/>
              </w:rPr>
              <w:t xml:space="preserve"> </w:t>
            </w:r>
            <w:proofErr w:type="spellStart"/>
            <w:r w:rsidR="00A43EEB" w:rsidRPr="00B410BE">
              <w:rPr>
                <w:i/>
                <w:lang w:val="en-US"/>
              </w:rPr>
              <w:t>Eligibilitatea</w:t>
            </w:r>
            <w:proofErr w:type="spellEnd"/>
            <w:r w:rsidR="00A43EEB" w:rsidRPr="00B410BE">
              <w:rPr>
                <w:i/>
                <w:lang w:val="en-US"/>
              </w:rPr>
              <w:t xml:space="preserve"> </w:t>
            </w:r>
            <w:proofErr w:type="spellStart"/>
            <w:r w:rsidR="00A43EEB" w:rsidRPr="00B410BE">
              <w:rPr>
                <w:i/>
                <w:lang w:val="en-US"/>
              </w:rPr>
              <w:t>solicitantilor</w:t>
            </w:r>
            <w:proofErr w:type="spellEnd"/>
            <w:r w:rsidR="00A43EEB" w:rsidRPr="00B410BE">
              <w:rPr>
                <w:i/>
                <w:lang w:val="en-US"/>
              </w:rPr>
              <w:t xml:space="preserve">, </w:t>
            </w:r>
            <w:proofErr w:type="spellStart"/>
            <w:r w:rsidR="00A43EEB" w:rsidRPr="00FE0194">
              <w:rPr>
                <w:i/>
                <w:lang w:val="en-US"/>
              </w:rPr>
              <w:t>punctul</w:t>
            </w:r>
            <w:proofErr w:type="spellEnd"/>
            <w:r w:rsidR="00A43EEB" w:rsidRPr="00FE0194">
              <w:rPr>
                <w:i/>
                <w:lang w:val="en-US"/>
              </w:rPr>
              <w:t xml:space="preserve"> </w:t>
            </w:r>
            <w:r w:rsidR="00B410BE" w:rsidRPr="00FE0194">
              <w:rPr>
                <w:i/>
                <w:lang w:val="en-US"/>
              </w:rPr>
              <w:t>2</w:t>
            </w:r>
            <w:r w:rsidR="006641AB" w:rsidRPr="00FE0194">
              <w:rPr>
                <w:i/>
                <w:lang w:val="en-US"/>
              </w:rPr>
              <w:t xml:space="preserve"> - </w:t>
            </w:r>
            <w:bookmarkStart w:id="1" w:name="_Ref147897841"/>
            <w:bookmarkStart w:id="2" w:name="_Ref171502451"/>
            <w:r w:rsidR="00B410BE" w:rsidRPr="00FE0194">
              <w:rPr>
                <w:bCs/>
                <w:i/>
              </w:rPr>
              <w:t xml:space="preserve">Solicitantul și/sau reprezentantul legal, inclusiv partenerul </w:t>
            </w:r>
            <w:proofErr w:type="spellStart"/>
            <w:r w:rsidR="00B410BE" w:rsidRPr="00FE0194">
              <w:rPr>
                <w:bCs/>
                <w:i/>
              </w:rPr>
              <w:t>şi</w:t>
            </w:r>
            <w:proofErr w:type="spellEnd"/>
            <w:r w:rsidR="00B410BE" w:rsidRPr="00FE0194">
              <w:rPr>
                <w:bCs/>
                <w:i/>
              </w:rPr>
              <w:t xml:space="preserve">/sau reprezentantul său legal, dacă este cazul, care </w:t>
            </w:r>
            <w:proofErr w:type="spellStart"/>
            <w:r w:rsidR="00B410BE" w:rsidRPr="00FE0194">
              <w:rPr>
                <w:bCs/>
                <w:i/>
              </w:rPr>
              <w:t>îşi</w:t>
            </w:r>
            <w:proofErr w:type="spellEnd"/>
            <w:r w:rsidR="00B410BE" w:rsidRPr="00FE0194">
              <w:rPr>
                <w:bCs/>
                <w:i/>
              </w:rPr>
              <w:t xml:space="preserve"> exercita </w:t>
            </w:r>
            <w:proofErr w:type="spellStart"/>
            <w:r w:rsidR="00B410BE" w:rsidRPr="00FE0194">
              <w:rPr>
                <w:bCs/>
                <w:i/>
              </w:rPr>
              <w:t>atribuţiile</w:t>
            </w:r>
            <w:proofErr w:type="spellEnd"/>
            <w:r w:rsidR="00B410BE" w:rsidRPr="00FE0194">
              <w:rPr>
                <w:bCs/>
                <w:i/>
              </w:rPr>
              <w:t xml:space="preserve"> de drept, </w:t>
            </w:r>
            <w:r w:rsidR="00B410BE" w:rsidRPr="00FE0194">
              <w:rPr>
                <w:bCs/>
                <w:i/>
                <w:u w:val="single"/>
              </w:rPr>
              <w:t>NU</w:t>
            </w:r>
            <w:r w:rsidR="00B410BE" w:rsidRPr="00FE0194">
              <w:rPr>
                <w:bCs/>
                <w:i/>
              </w:rPr>
              <w:t xml:space="preserve"> se încadrează în niciuna din </w:t>
            </w:r>
            <w:proofErr w:type="spellStart"/>
            <w:r w:rsidR="00B410BE" w:rsidRPr="00FE0194">
              <w:rPr>
                <w:bCs/>
                <w:i/>
              </w:rPr>
              <w:t>situaţiile</w:t>
            </w:r>
            <w:proofErr w:type="spellEnd"/>
            <w:r w:rsidR="00B410BE" w:rsidRPr="00FE0194">
              <w:rPr>
                <w:bCs/>
                <w:i/>
              </w:rPr>
              <w:t xml:space="preserve"> </w:t>
            </w:r>
            <w:bookmarkEnd w:id="1"/>
            <w:bookmarkEnd w:id="2"/>
            <w:proofErr w:type="spellStart"/>
            <w:r w:rsidR="00B410BE" w:rsidRPr="00FE0194">
              <w:rPr>
                <w:bCs/>
                <w:i/>
              </w:rPr>
              <w:t>prezentante</w:t>
            </w:r>
            <w:proofErr w:type="spellEnd"/>
            <w:r w:rsidR="00B410BE" w:rsidRPr="00FE0194">
              <w:rPr>
                <w:bCs/>
                <w:i/>
              </w:rPr>
              <w:t xml:space="preserve"> în Declarația de eligibilitate</w:t>
            </w:r>
          </w:p>
        </w:tc>
      </w:tr>
      <w:tr w:rsidR="007F6033" w:rsidRPr="001109BA" w:rsidTr="00FB40D2">
        <w:tc>
          <w:tcPr>
            <w:tcW w:w="2529" w:type="pct"/>
          </w:tcPr>
          <w:p w:rsidR="00B410BE" w:rsidRPr="00D24CCD" w:rsidRDefault="00B410BE" w:rsidP="00B410BE">
            <w:pPr>
              <w:spacing w:before="100"/>
              <w:jc w:val="both"/>
              <w:rPr>
                <w:rFonts w:ascii="Trebuchet MS" w:eastAsia="Times New Roman" w:hAnsi="Trebuchet MS" w:cs="Times New Roman"/>
                <w:i/>
                <w:iCs/>
                <w:sz w:val="20"/>
                <w:szCs w:val="24"/>
              </w:rPr>
            </w:pPr>
            <w:r w:rsidRPr="00D24CCD">
              <w:rPr>
                <w:rFonts w:ascii="Trebuchet MS" w:eastAsia="Times New Roman" w:hAnsi="Trebuchet MS" w:cs="Times New Roman"/>
                <w:sz w:val="20"/>
                <w:szCs w:val="24"/>
              </w:rPr>
              <w:t xml:space="preserve">Pentru completarea cererii de finanțare se va utiliza modelul de declarație de eligibilitate (Modelul A), anexat la prezentul ghid, în care sunt detaliate situațiile în care solicitantul </w:t>
            </w:r>
            <w:proofErr w:type="spellStart"/>
            <w:r w:rsidRPr="00D24CCD">
              <w:rPr>
                <w:rFonts w:ascii="Trebuchet MS" w:eastAsia="Times New Roman" w:hAnsi="Trebuchet MS" w:cs="Times New Roman"/>
                <w:sz w:val="20"/>
                <w:szCs w:val="24"/>
              </w:rPr>
              <w:t>şi</w:t>
            </w:r>
            <w:proofErr w:type="spellEnd"/>
            <w:r w:rsidRPr="00D24CCD">
              <w:rPr>
                <w:rFonts w:ascii="Trebuchet MS" w:eastAsia="Times New Roman" w:hAnsi="Trebuchet MS" w:cs="Times New Roman"/>
                <w:sz w:val="20"/>
                <w:szCs w:val="24"/>
              </w:rPr>
              <w:t xml:space="preserve">/sau reprezentantul legal nu trebuie să se regăsească pentru a fi beneficiarul acestei priorități de investiții/operațiuni. </w:t>
            </w:r>
          </w:p>
          <w:p w:rsidR="007F6033" w:rsidRPr="00D24CCD" w:rsidRDefault="007F6033"/>
        </w:tc>
        <w:tc>
          <w:tcPr>
            <w:tcW w:w="2471" w:type="pct"/>
          </w:tcPr>
          <w:p w:rsidR="00B410BE" w:rsidRPr="00B410BE" w:rsidRDefault="00B410BE" w:rsidP="00B410BE">
            <w:pPr>
              <w:spacing w:before="100"/>
              <w:jc w:val="both"/>
              <w:rPr>
                <w:rFonts w:ascii="Trebuchet MS" w:eastAsia="Times New Roman" w:hAnsi="Trebuchet MS" w:cs="Times New Roman"/>
                <w:i/>
                <w:iCs/>
                <w:sz w:val="20"/>
                <w:szCs w:val="24"/>
              </w:rPr>
            </w:pPr>
            <w:r w:rsidRPr="00B410BE">
              <w:rPr>
                <w:rFonts w:ascii="Trebuchet MS" w:eastAsia="Times New Roman" w:hAnsi="Trebuchet MS" w:cs="Times New Roman"/>
                <w:sz w:val="20"/>
                <w:szCs w:val="24"/>
              </w:rPr>
              <w:t xml:space="preserve">Pentru completarea cererii de finanțare se va utiliza modelul de declarație de eligibilitate (Modelul A), anexat la prezentul ghid, în care sunt detaliate situațiile în care solicitantul </w:t>
            </w:r>
            <w:proofErr w:type="spellStart"/>
            <w:r w:rsidRPr="00B410BE">
              <w:rPr>
                <w:rFonts w:ascii="Trebuchet MS" w:eastAsia="Times New Roman" w:hAnsi="Trebuchet MS" w:cs="Times New Roman"/>
                <w:sz w:val="20"/>
                <w:szCs w:val="24"/>
              </w:rPr>
              <w:t>şi</w:t>
            </w:r>
            <w:proofErr w:type="spellEnd"/>
            <w:r w:rsidRPr="00B410BE">
              <w:rPr>
                <w:rFonts w:ascii="Trebuchet MS" w:eastAsia="Times New Roman" w:hAnsi="Trebuchet MS" w:cs="Times New Roman"/>
                <w:sz w:val="20"/>
                <w:szCs w:val="24"/>
              </w:rPr>
              <w:t xml:space="preserve">/sau reprezentantul legal, inclusiv partenerul </w:t>
            </w:r>
            <w:proofErr w:type="spellStart"/>
            <w:r w:rsidRPr="00B410BE">
              <w:rPr>
                <w:rFonts w:ascii="Trebuchet MS" w:eastAsia="Times New Roman" w:hAnsi="Trebuchet MS" w:cs="Times New Roman"/>
                <w:sz w:val="20"/>
                <w:szCs w:val="24"/>
              </w:rPr>
              <w:t>şi</w:t>
            </w:r>
            <w:proofErr w:type="spellEnd"/>
            <w:r w:rsidRPr="00B410BE">
              <w:rPr>
                <w:rFonts w:ascii="Trebuchet MS" w:eastAsia="Times New Roman" w:hAnsi="Trebuchet MS" w:cs="Times New Roman"/>
                <w:sz w:val="20"/>
                <w:szCs w:val="24"/>
              </w:rPr>
              <w:t xml:space="preserve">/sau reprezentantul său legal, dacă este cazul, NU trebuie să se regăsească pentru a fi beneficiarul acestei priorități de investiții/operațiuni. </w:t>
            </w:r>
          </w:p>
          <w:p w:rsidR="007F6033" w:rsidRPr="00B410BE" w:rsidRDefault="007F6033"/>
        </w:tc>
      </w:tr>
      <w:tr w:rsidR="0013383E" w:rsidRPr="001109BA" w:rsidTr="0013383E">
        <w:tc>
          <w:tcPr>
            <w:tcW w:w="5000" w:type="pct"/>
            <w:gridSpan w:val="2"/>
            <w:shd w:val="clear" w:color="auto" w:fill="BDD6EE" w:themeFill="accent1" w:themeFillTint="66"/>
          </w:tcPr>
          <w:p w:rsidR="0013383E" w:rsidRPr="00D24CCD" w:rsidRDefault="0013383E" w:rsidP="00600A07">
            <w:pPr>
              <w:ind w:left="360"/>
              <w:rPr>
                <w:b/>
                <w:bCs/>
                <w:i/>
              </w:rPr>
            </w:pPr>
            <w:bookmarkStart w:id="3" w:name="_Toc501542831"/>
            <w:r w:rsidRPr="00D24CCD">
              <w:rPr>
                <w:i/>
              </w:rPr>
              <w:t>Secțiunea 4</w:t>
            </w:r>
            <w:r w:rsidR="00A112C9">
              <w:rPr>
                <w:i/>
              </w:rPr>
              <w:t>.1 Eligibilitatea solicitanților</w:t>
            </w:r>
            <w:bookmarkEnd w:id="3"/>
            <w:r w:rsidRPr="00D24CCD">
              <w:rPr>
                <w:i/>
              </w:rPr>
              <w:t xml:space="preserve">, punctul </w:t>
            </w:r>
            <w:r w:rsidR="00D24CCD" w:rsidRPr="00D24CCD">
              <w:rPr>
                <w:i/>
              </w:rPr>
              <w:t>3</w:t>
            </w:r>
            <w:r w:rsidRPr="00D24CCD">
              <w:rPr>
                <w:i/>
              </w:rPr>
              <w:t xml:space="preserve"> </w:t>
            </w:r>
            <w:r w:rsidRPr="00FE0194">
              <w:rPr>
                <w:i/>
              </w:rPr>
              <w:t xml:space="preserve">- </w:t>
            </w:r>
            <w:r w:rsidR="00D24CCD" w:rsidRPr="00FE0194">
              <w:rPr>
                <w:bCs/>
                <w:i/>
              </w:rPr>
              <w:t xml:space="preserve">Drepturi asupra obiectivului de </w:t>
            </w:r>
            <w:proofErr w:type="spellStart"/>
            <w:r w:rsidR="00D24CCD" w:rsidRPr="00FE0194">
              <w:rPr>
                <w:bCs/>
                <w:i/>
              </w:rPr>
              <w:t>investiţie</w:t>
            </w:r>
            <w:proofErr w:type="spellEnd"/>
            <w:r w:rsidR="00D24CCD" w:rsidRPr="00FE0194">
              <w:rPr>
                <w:bCs/>
                <w:i/>
              </w:rPr>
              <w:t xml:space="preserve">, la data depunerii cererii de </w:t>
            </w:r>
            <w:proofErr w:type="spellStart"/>
            <w:r w:rsidR="00D24CCD" w:rsidRPr="00FE0194">
              <w:rPr>
                <w:bCs/>
                <w:i/>
              </w:rPr>
              <w:t>finanţare</w:t>
            </w:r>
            <w:proofErr w:type="spellEnd"/>
            <w:r w:rsidR="00D24CCD" w:rsidRPr="00FE0194">
              <w:rPr>
                <w:bCs/>
                <w:i/>
              </w:rPr>
              <w:t xml:space="preserve">, precum </w:t>
            </w:r>
            <w:proofErr w:type="spellStart"/>
            <w:r w:rsidR="00D24CCD" w:rsidRPr="00FE0194">
              <w:rPr>
                <w:bCs/>
                <w:i/>
              </w:rPr>
              <w:t>şi</w:t>
            </w:r>
            <w:proofErr w:type="spellEnd"/>
            <w:r w:rsidR="00D24CCD" w:rsidRPr="00FE0194">
              <w:rPr>
                <w:bCs/>
                <w:i/>
              </w:rPr>
              <w:t xml:space="preserve"> pe o perioadă de minim 5 ani de la data </w:t>
            </w:r>
            <w:proofErr w:type="spellStart"/>
            <w:r w:rsidR="00D24CCD" w:rsidRPr="00FE0194">
              <w:rPr>
                <w:bCs/>
                <w:i/>
              </w:rPr>
              <w:t>plăţii</w:t>
            </w:r>
            <w:proofErr w:type="spellEnd"/>
            <w:r w:rsidR="00D24CCD" w:rsidRPr="00FE0194">
              <w:rPr>
                <w:bCs/>
                <w:i/>
              </w:rPr>
              <w:t xml:space="preserve"> finale (</w:t>
            </w:r>
            <w:proofErr w:type="spellStart"/>
            <w:r w:rsidR="00D24CCD" w:rsidRPr="00FE0194">
              <w:rPr>
                <w:bCs/>
                <w:i/>
              </w:rPr>
              <w:t>aşa</w:t>
            </w:r>
            <w:proofErr w:type="spellEnd"/>
            <w:r w:rsidR="00D24CCD" w:rsidRPr="00FE0194">
              <w:rPr>
                <w:bCs/>
                <w:i/>
              </w:rPr>
              <w:t xml:space="preserve"> cum reiese din documentele depuse), pentru care poate fi acordat dreptul de </w:t>
            </w:r>
            <w:proofErr w:type="spellStart"/>
            <w:r w:rsidR="00D24CCD" w:rsidRPr="00FE0194">
              <w:rPr>
                <w:bCs/>
                <w:i/>
              </w:rPr>
              <w:t>execuţie</w:t>
            </w:r>
            <w:proofErr w:type="spellEnd"/>
            <w:r w:rsidR="00D24CCD" w:rsidRPr="00FE0194">
              <w:rPr>
                <w:bCs/>
                <w:i/>
              </w:rPr>
              <w:t xml:space="preserve"> a lucrărilor de </w:t>
            </w:r>
            <w:proofErr w:type="spellStart"/>
            <w:r w:rsidR="00D24CCD" w:rsidRPr="00FE0194">
              <w:rPr>
                <w:bCs/>
                <w:i/>
              </w:rPr>
              <w:t>construcţii</w:t>
            </w:r>
            <w:proofErr w:type="spellEnd"/>
            <w:r w:rsidR="00D24CCD" w:rsidRPr="00FE0194">
              <w:rPr>
                <w:bCs/>
                <w:i/>
              </w:rPr>
              <w:t xml:space="preserve">, în conformitate cu prevederile Legii 50/1991 în vigoare, cu </w:t>
            </w:r>
            <w:proofErr w:type="spellStart"/>
            <w:r w:rsidR="00D24CCD" w:rsidRPr="00FE0194">
              <w:rPr>
                <w:bCs/>
                <w:i/>
              </w:rPr>
              <w:t>excepţia</w:t>
            </w:r>
            <w:proofErr w:type="spellEnd"/>
            <w:r w:rsidR="00D24CCD" w:rsidRPr="00FE0194">
              <w:rPr>
                <w:bCs/>
                <w:i/>
              </w:rPr>
              <w:t xml:space="preserve"> superficiei </w:t>
            </w:r>
            <w:proofErr w:type="spellStart"/>
            <w:r w:rsidR="00D24CCD" w:rsidRPr="00FE0194">
              <w:rPr>
                <w:bCs/>
                <w:i/>
              </w:rPr>
              <w:t>şi</w:t>
            </w:r>
            <w:proofErr w:type="spellEnd"/>
            <w:r w:rsidR="00D24CCD" w:rsidRPr="00FE0194">
              <w:rPr>
                <w:bCs/>
                <w:i/>
              </w:rPr>
              <w:t xml:space="preserve"> concesiunii.</w:t>
            </w:r>
          </w:p>
        </w:tc>
      </w:tr>
      <w:tr w:rsidR="0013383E" w:rsidRPr="001109BA" w:rsidTr="00FB40D2">
        <w:tc>
          <w:tcPr>
            <w:tcW w:w="2529" w:type="pct"/>
          </w:tcPr>
          <w:p w:rsidR="00D24CCD" w:rsidRPr="00D24CCD" w:rsidRDefault="00D24CCD" w:rsidP="00D24CCD">
            <w:pPr>
              <w:rPr>
                <w:i/>
              </w:rPr>
            </w:pPr>
            <w:r w:rsidRPr="00D24CCD">
              <w:rPr>
                <w:i/>
              </w:rPr>
              <w:t>- Hotărârea Guvernului pentru atestarea domeniului public (conform Legii nr. 213/1998 privind bunurile proprietate publică, cu completările și modificările ulterioare, Legii 287/2009 privind Codul Civil) (extras din Monitorul Oficial al României, inclusiv anexele relevante);</w:t>
            </w:r>
          </w:p>
          <w:p w:rsidR="0013383E" w:rsidRPr="00D24CCD" w:rsidRDefault="0013383E" w:rsidP="003F0195">
            <w:pPr>
              <w:rPr>
                <w:i/>
              </w:rPr>
            </w:pPr>
          </w:p>
        </w:tc>
        <w:tc>
          <w:tcPr>
            <w:tcW w:w="2471" w:type="pct"/>
          </w:tcPr>
          <w:p w:rsidR="00D24CCD" w:rsidRPr="00D24CCD" w:rsidRDefault="00D24CCD" w:rsidP="00D24CCD">
            <w:pPr>
              <w:rPr>
                <w:i/>
              </w:rPr>
            </w:pPr>
            <w:r w:rsidRPr="00D24CCD">
              <w:rPr>
                <w:i/>
              </w:rPr>
              <w:t>- Hotărârea Guvernului pentru atestarea domeniului public (conform Legii nr. 213/1998 privind bunurile proprietate publică, cu completările și modificările ulterioare, Legii 287/2009 privind Codul Civil) (extras din Monitorul Oficial al României, inclusiv anexele relevante) / extras de carte funciară din care să reiasă înscrierea dreptului de proprietate, respectiv înscrierea dreptului de administrare;</w:t>
            </w:r>
          </w:p>
          <w:p w:rsidR="0013383E" w:rsidRPr="00D24CCD" w:rsidRDefault="0013383E" w:rsidP="003F0195">
            <w:pPr>
              <w:rPr>
                <w:i/>
              </w:rPr>
            </w:pPr>
          </w:p>
        </w:tc>
      </w:tr>
      <w:tr w:rsidR="0056779C" w:rsidRPr="001109BA" w:rsidTr="0056779C">
        <w:tc>
          <w:tcPr>
            <w:tcW w:w="5000" w:type="pct"/>
            <w:gridSpan w:val="2"/>
            <w:shd w:val="clear" w:color="auto" w:fill="BDD6EE" w:themeFill="accent1" w:themeFillTint="66"/>
          </w:tcPr>
          <w:p w:rsidR="0056779C" w:rsidRPr="00600A07" w:rsidRDefault="0056779C" w:rsidP="00600A07">
            <w:pPr>
              <w:ind w:left="360"/>
              <w:rPr>
                <w:i/>
              </w:rPr>
            </w:pPr>
            <w:r w:rsidRPr="00600A07">
              <w:rPr>
                <w:i/>
              </w:rPr>
              <w:t xml:space="preserve">Secțiunea </w:t>
            </w:r>
            <w:r w:rsidR="00A112C9" w:rsidRPr="00600A07">
              <w:rPr>
                <w:i/>
              </w:rPr>
              <w:t>4.1 Eligibilitatea solicitanților</w:t>
            </w:r>
            <w:r w:rsidRPr="00FE0194">
              <w:rPr>
                <w:i/>
              </w:rPr>
              <w:t xml:space="preserve">, punctul 4 - </w:t>
            </w:r>
            <w:proofErr w:type="spellStart"/>
            <w:r w:rsidRPr="00FE0194">
              <w:rPr>
                <w:bCs/>
                <w:i/>
              </w:rPr>
              <w:t>Contribuţia</w:t>
            </w:r>
            <w:proofErr w:type="spellEnd"/>
            <w:r w:rsidRPr="00FE0194">
              <w:rPr>
                <w:bCs/>
                <w:i/>
              </w:rPr>
              <w:t xml:space="preserve"> financiară a solicitantului </w:t>
            </w:r>
          </w:p>
        </w:tc>
      </w:tr>
      <w:tr w:rsidR="0013383E" w:rsidRPr="001109BA" w:rsidTr="00FB40D2">
        <w:tc>
          <w:tcPr>
            <w:tcW w:w="2529" w:type="pct"/>
          </w:tcPr>
          <w:p w:rsidR="0013383E" w:rsidRPr="00A112C9" w:rsidRDefault="0056779C" w:rsidP="003F0195">
            <w:pPr>
              <w:rPr>
                <w:i/>
              </w:rPr>
            </w:pPr>
            <w:r w:rsidRPr="00A112C9">
              <w:rPr>
                <w:i/>
              </w:rPr>
              <w:t>Inserat</w:t>
            </w:r>
          </w:p>
        </w:tc>
        <w:tc>
          <w:tcPr>
            <w:tcW w:w="2471" w:type="pct"/>
          </w:tcPr>
          <w:p w:rsidR="00A112C9" w:rsidRPr="00A112C9" w:rsidRDefault="00A112C9" w:rsidP="00A112C9">
            <w:pPr>
              <w:rPr>
                <w:bCs/>
                <w:i/>
              </w:rPr>
            </w:pPr>
            <w:r w:rsidRPr="00A112C9">
              <w:rPr>
                <w:bCs/>
                <w:i/>
              </w:rPr>
              <w:t xml:space="preserve">În cazul proiectelor depuse în parteneriat, ratele de </w:t>
            </w:r>
            <w:proofErr w:type="spellStart"/>
            <w:r w:rsidRPr="00A112C9">
              <w:rPr>
                <w:bCs/>
                <w:i/>
              </w:rPr>
              <w:t>co</w:t>
            </w:r>
            <w:proofErr w:type="spellEnd"/>
            <w:r w:rsidRPr="00A112C9">
              <w:rPr>
                <w:bCs/>
                <w:i/>
              </w:rPr>
              <w:t>-finanțare mai sus-menționate se aplică fiecărui membru al parteneriatului pentru cheltuielile eligibile aferente acestuia.</w:t>
            </w:r>
          </w:p>
          <w:p w:rsidR="00A112C9" w:rsidRPr="00A112C9" w:rsidRDefault="00A112C9" w:rsidP="00A112C9">
            <w:pPr>
              <w:rPr>
                <w:bCs/>
                <w:i/>
              </w:rPr>
            </w:pPr>
            <w:r w:rsidRPr="00A112C9">
              <w:rPr>
                <w:bCs/>
                <w:i/>
              </w:rPr>
              <w:t xml:space="preserve">În cazul parteneriatului, modalitatea de participare a partenerilor la asigurarea cheltuielilor eligibile și neeligibile ale proiectului va fi stabilită în </w:t>
            </w:r>
            <w:r w:rsidRPr="00A112C9">
              <w:rPr>
                <w:b/>
                <w:bCs/>
                <w:i/>
              </w:rPr>
              <w:t>Acordul de parteneriat</w:t>
            </w:r>
            <w:r w:rsidRPr="00A112C9">
              <w:rPr>
                <w:bCs/>
                <w:i/>
              </w:rPr>
              <w:t>.</w:t>
            </w:r>
          </w:p>
          <w:p w:rsidR="0013383E" w:rsidRPr="00A112C9" w:rsidRDefault="0013383E" w:rsidP="003F0195">
            <w:pPr>
              <w:rPr>
                <w:i/>
              </w:rPr>
            </w:pPr>
          </w:p>
        </w:tc>
      </w:tr>
      <w:tr w:rsidR="00E438A2" w:rsidRPr="001109BA" w:rsidTr="00FB40D2">
        <w:tc>
          <w:tcPr>
            <w:tcW w:w="5000" w:type="pct"/>
            <w:gridSpan w:val="2"/>
            <w:shd w:val="clear" w:color="auto" w:fill="BDD6EE" w:themeFill="accent1" w:themeFillTint="66"/>
          </w:tcPr>
          <w:p w:rsidR="00E438A2" w:rsidRPr="002D46CA" w:rsidRDefault="00E438A2" w:rsidP="00600A07">
            <w:pPr>
              <w:ind w:left="360"/>
              <w:rPr>
                <w:b/>
                <w:bCs/>
                <w:i/>
              </w:rPr>
            </w:pPr>
            <w:r w:rsidRPr="002D46CA">
              <w:rPr>
                <w:i/>
              </w:rPr>
              <w:t>Secțiunea 5.4.1</w:t>
            </w:r>
            <w:r w:rsidRPr="002D46CA">
              <w:rPr>
                <w:i/>
              </w:rPr>
              <w:tab/>
              <w:t>Anexele obligatorii la depunerea cererii de finanțare</w:t>
            </w:r>
            <w:r w:rsidR="006641AB" w:rsidRPr="002D46CA">
              <w:rPr>
                <w:i/>
              </w:rPr>
              <w:t>, pu</w:t>
            </w:r>
            <w:r w:rsidR="006641AB" w:rsidRPr="00FE0194">
              <w:rPr>
                <w:i/>
              </w:rPr>
              <w:t xml:space="preserve">nctul </w:t>
            </w:r>
            <w:r w:rsidR="002D46CA" w:rsidRPr="00FE0194">
              <w:rPr>
                <w:i/>
              </w:rPr>
              <w:t>1</w:t>
            </w:r>
            <w:r w:rsidR="006641AB" w:rsidRPr="00FE0194">
              <w:rPr>
                <w:i/>
              </w:rPr>
              <w:t xml:space="preserve"> -</w:t>
            </w:r>
            <w:r w:rsidR="00A759F0" w:rsidRPr="00FE0194">
              <w:rPr>
                <w:i/>
              </w:rPr>
              <w:t xml:space="preserve"> </w:t>
            </w:r>
            <w:r w:rsidR="002D46CA" w:rsidRPr="00FE0194">
              <w:rPr>
                <w:bCs/>
                <w:i/>
              </w:rPr>
              <w:t>Documentele statutare ale solicitantului și, dacă e cazul, al  partenerilor</w:t>
            </w:r>
          </w:p>
        </w:tc>
      </w:tr>
      <w:tr w:rsidR="00A759F0" w:rsidRPr="001109BA" w:rsidTr="00FB40D2">
        <w:tc>
          <w:tcPr>
            <w:tcW w:w="2529" w:type="pct"/>
          </w:tcPr>
          <w:p w:rsidR="002D46CA" w:rsidRPr="002D46CA" w:rsidRDefault="002D46CA" w:rsidP="002D46CA">
            <w:r w:rsidRPr="002D46CA">
              <w:t xml:space="preserve">Vor fi prezentate Hotărârea judecătorească de  validare a mandatului primarului și Hotărârea de constituire a Consiliului Local/ Hotărârea de constituire a Consiliului General al Municipiului </w:t>
            </w:r>
            <w:proofErr w:type="spellStart"/>
            <w:r w:rsidRPr="002D46CA">
              <w:t>Bucureşti</w:t>
            </w:r>
            <w:proofErr w:type="spellEnd"/>
            <w:r w:rsidRPr="002D46CA">
              <w:t xml:space="preserve"> [după caz] sau alte documente din care rezultă calitatea de reprezentant legal al solicitantului, la data depunerii cererii de finanțare</w:t>
            </w:r>
          </w:p>
          <w:p w:rsidR="00A759F0" w:rsidRPr="002D46CA" w:rsidRDefault="00A759F0" w:rsidP="00FB40D2"/>
        </w:tc>
        <w:tc>
          <w:tcPr>
            <w:tcW w:w="2471" w:type="pct"/>
          </w:tcPr>
          <w:p w:rsidR="002D46CA" w:rsidRPr="002D46CA" w:rsidRDefault="002D46CA" w:rsidP="002D46CA">
            <w:pPr>
              <w:rPr>
                <w:i/>
              </w:rPr>
            </w:pPr>
            <w:r w:rsidRPr="002D46CA">
              <w:rPr>
                <w:i/>
              </w:rPr>
              <w:t xml:space="preserve">Vor fi prezentate Hotărârea judecătorească de  validare a mandatului primarului și Hotărârea de constituire a Consiliului Local/ Hotărârea de constituire a Consiliului General al Municipiului </w:t>
            </w:r>
            <w:proofErr w:type="spellStart"/>
            <w:r w:rsidRPr="002D46CA">
              <w:rPr>
                <w:i/>
              </w:rPr>
              <w:t>Bucureşti</w:t>
            </w:r>
            <w:proofErr w:type="spellEnd"/>
            <w:r w:rsidRPr="002D46CA">
              <w:rPr>
                <w:i/>
              </w:rPr>
              <w:t xml:space="preserve"> [după caz] sau alte documente din care rezultă calitatea de reprezentant legal al solicitantului, la data depunerii cererii de finanțare</w:t>
            </w:r>
          </w:p>
          <w:p w:rsidR="002D46CA" w:rsidRPr="002D46CA" w:rsidRDefault="002D46CA" w:rsidP="002D46CA">
            <w:pPr>
              <w:numPr>
                <w:ilvl w:val="0"/>
                <w:numId w:val="6"/>
              </w:numPr>
              <w:rPr>
                <w:i/>
                <w:lang w:val="en-US"/>
              </w:rPr>
            </w:pPr>
            <w:proofErr w:type="spellStart"/>
            <w:r w:rsidRPr="002D46CA">
              <w:rPr>
                <w:i/>
                <w:lang w:val="en-US"/>
              </w:rPr>
              <w:t>În</w:t>
            </w:r>
            <w:proofErr w:type="spellEnd"/>
            <w:r w:rsidRPr="002D46CA">
              <w:rPr>
                <w:i/>
                <w:lang w:val="en-US"/>
              </w:rPr>
              <w:t xml:space="preserve"> </w:t>
            </w:r>
            <w:proofErr w:type="spellStart"/>
            <w:r w:rsidRPr="002D46CA">
              <w:rPr>
                <w:i/>
                <w:lang w:val="en-US"/>
              </w:rPr>
              <w:t>cazul</w:t>
            </w:r>
            <w:proofErr w:type="spellEnd"/>
            <w:r w:rsidRPr="002D46CA">
              <w:rPr>
                <w:i/>
                <w:lang w:val="en-US"/>
              </w:rPr>
              <w:t xml:space="preserve"> </w:t>
            </w:r>
            <w:proofErr w:type="spellStart"/>
            <w:r w:rsidRPr="002D46CA">
              <w:rPr>
                <w:i/>
                <w:lang w:val="en-US"/>
              </w:rPr>
              <w:t>parteneriatului</w:t>
            </w:r>
            <w:proofErr w:type="spellEnd"/>
            <w:r w:rsidRPr="002D46CA">
              <w:rPr>
                <w:i/>
                <w:lang w:val="en-US"/>
              </w:rPr>
              <w:t xml:space="preserve">, se </w:t>
            </w:r>
            <w:proofErr w:type="spellStart"/>
            <w:r w:rsidRPr="002D46CA">
              <w:rPr>
                <w:i/>
                <w:lang w:val="en-US"/>
              </w:rPr>
              <w:t>va</w:t>
            </w:r>
            <w:proofErr w:type="spellEnd"/>
            <w:r w:rsidRPr="002D46CA">
              <w:rPr>
                <w:i/>
                <w:lang w:val="en-US"/>
              </w:rPr>
              <w:t xml:space="preserve"> </w:t>
            </w:r>
            <w:proofErr w:type="spellStart"/>
            <w:r w:rsidRPr="002D46CA">
              <w:rPr>
                <w:i/>
                <w:lang w:val="en-US"/>
              </w:rPr>
              <w:t>prezenta</w:t>
            </w:r>
            <w:proofErr w:type="spellEnd"/>
            <w:r w:rsidRPr="002D46CA">
              <w:rPr>
                <w:i/>
                <w:lang w:val="en-US"/>
              </w:rPr>
              <w:t xml:space="preserve">, </w:t>
            </w:r>
            <w:proofErr w:type="spellStart"/>
            <w:r w:rsidRPr="002D46CA">
              <w:rPr>
                <w:i/>
                <w:lang w:val="en-US"/>
              </w:rPr>
              <w:t>în</w:t>
            </w:r>
            <w:proofErr w:type="spellEnd"/>
            <w:r w:rsidRPr="002D46CA">
              <w:rPr>
                <w:i/>
                <w:lang w:val="en-US"/>
              </w:rPr>
              <w:t xml:space="preserve"> plus </w:t>
            </w:r>
            <w:proofErr w:type="spellStart"/>
            <w:r w:rsidRPr="002D46CA">
              <w:rPr>
                <w:i/>
                <w:lang w:val="en-US"/>
              </w:rPr>
              <w:t>față</w:t>
            </w:r>
            <w:proofErr w:type="spellEnd"/>
            <w:r w:rsidRPr="002D46CA">
              <w:rPr>
                <w:i/>
                <w:lang w:val="en-US"/>
              </w:rPr>
              <w:t xml:space="preserve"> de </w:t>
            </w:r>
            <w:proofErr w:type="spellStart"/>
            <w:r w:rsidRPr="002D46CA">
              <w:rPr>
                <w:i/>
                <w:lang w:val="en-US"/>
              </w:rPr>
              <w:t>documentele</w:t>
            </w:r>
            <w:proofErr w:type="spellEnd"/>
            <w:r w:rsidRPr="002D46CA">
              <w:rPr>
                <w:i/>
                <w:lang w:val="en-US"/>
              </w:rPr>
              <w:t xml:space="preserve"> </w:t>
            </w:r>
            <w:proofErr w:type="spellStart"/>
            <w:r w:rsidRPr="002D46CA">
              <w:rPr>
                <w:i/>
                <w:lang w:val="en-US"/>
              </w:rPr>
              <w:t>menționate</w:t>
            </w:r>
            <w:proofErr w:type="spellEnd"/>
            <w:r w:rsidRPr="002D46CA">
              <w:rPr>
                <w:i/>
                <w:lang w:val="en-US"/>
              </w:rPr>
              <w:t xml:space="preserve"> </w:t>
            </w:r>
            <w:proofErr w:type="spellStart"/>
            <w:r w:rsidRPr="002D46CA">
              <w:rPr>
                <w:i/>
                <w:lang w:val="en-US"/>
              </w:rPr>
              <w:t>mai</w:t>
            </w:r>
            <w:proofErr w:type="spellEnd"/>
            <w:r w:rsidRPr="002D46CA">
              <w:rPr>
                <w:i/>
                <w:lang w:val="en-US"/>
              </w:rPr>
              <w:t xml:space="preserve"> </w:t>
            </w:r>
            <w:proofErr w:type="spellStart"/>
            <w:r w:rsidRPr="002D46CA">
              <w:rPr>
                <w:i/>
                <w:lang w:val="en-US"/>
              </w:rPr>
              <w:t>sus</w:t>
            </w:r>
            <w:proofErr w:type="spellEnd"/>
            <w:r w:rsidRPr="002D46CA">
              <w:rPr>
                <w:i/>
                <w:lang w:val="en-US"/>
              </w:rPr>
              <w:t>:</w:t>
            </w:r>
          </w:p>
          <w:p w:rsidR="002D46CA" w:rsidRPr="002D46CA" w:rsidRDefault="002D46CA" w:rsidP="002D46CA">
            <w:pPr>
              <w:numPr>
                <w:ilvl w:val="0"/>
                <w:numId w:val="28"/>
              </w:numPr>
              <w:rPr>
                <w:i/>
                <w:lang w:val="en-US"/>
              </w:rPr>
            </w:pPr>
            <w:proofErr w:type="spellStart"/>
            <w:r w:rsidRPr="002D46CA">
              <w:rPr>
                <w:i/>
                <w:lang w:val="en-US"/>
              </w:rPr>
              <w:lastRenderedPageBreak/>
              <w:t>Acordul</w:t>
            </w:r>
            <w:proofErr w:type="spellEnd"/>
            <w:r w:rsidRPr="002D46CA">
              <w:rPr>
                <w:i/>
                <w:lang w:val="en-US"/>
              </w:rPr>
              <w:t xml:space="preserve"> de </w:t>
            </w:r>
            <w:proofErr w:type="spellStart"/>
            <w:r w:rsidRPr="002D46CA">
              <w:rPr>
                <w:i/>
                <w:lang w:val="en-US"/>
              </w:rPr>
              <w:t>parteneriat</w:t>
            </w:r>
            <w:proofErr w:type="spellEnd"/>
            <w:r w:rsidRPr="002D46CA">
              <w:rPr>
                <w:i/>
                <w:lang w:val="en-US"/>
              </w:rPr>
              <w:t xml:space="preserve"> al </w:t>
            </w:r>
            <w:proofErr w:type="spellStart"/>
            <w:r w:rsidRPr="002D46CA">
              <w:rPr>
                <w:i/>
                <w:lang w:val="en-US"/>
              </w:rPr>
              <w:t>proiectului</w:t>
            </w:r>
            <w:proofErr w:type="spellEnd"/>
            <w:r w:rsidRPr="002D46CA">
              <w:rPr>
                <w:i/>
                <w:lang w:val="en-US"/>
              </w:rPr>
              <w:t xml:space="preserve"> (Model I la </w:t>
            </w:r>
            <w:proofErr w:type="spellStart"/>
            <w:r w:rsidRPr="002D46CA">
              <w:rPr>
                <w:i/>
                <w:lang w:val="en-US"/>
              </w:rPr>
              <w:t>prezentul</w:t>
            </w:r>
            <w:proofErr w:type="spellEnd"/>
            <w:r w:rsidRPr="002D46CA">
              <w:rPr>
                <w:i/>
                <w:lang w:val="en-US"/>
              </w:rPr>
              <w:t xml:space="preserve"> </w:t>
            </w:r>
            <w:proofErr w:type="spellStart"/>
            <w:r w:rsidRPr="002D46CA">
              <w:rPr>
                <w:i/>
                <w:lang w:val="en-US"/>
              </w:rPr>
              <w:t>Ghid</w:t>
            </w:r>
            <w:proofErr w:type="spellEnd"/>
            <w:r w:rsidRPr="002D46CA">
              <w:rPr>
                <w:i/>
                <w:lang w:val="en-US"/>
              </w:rPr>
              <w:t xml:space="preserve">) </w:t>
            </w:r>
            <w:proofErr w:type="spellStart"/>
            <w:r w:rsidRPr="002D46CA">
              <w:rPr>
                <w:i/>
                <w:lang w:val="en-US"/>
              </w:rPr>
              <w:t>însoțit</w:t>
            </w:r>
            <w:proofErr w:type="spellEnd"/>
            <w:r w:rsidRPr="002D46CA">
              <w:rPr>
                <w:i/>
                <w:lang w:val="en-US"/>
              </w:rPr>
              <w:t xml:space="preserve"> de </w:t>
            </w:r>
            <w:proofErr w:type="spellStart"/>
            <w:r w:rsidRPr="002D46CA">
              <w:rPr>
                <w:i/>
                <w:lang w:val="en-US"/>
              </w:rPr>
              <w:t>Ordinele</w:t>
            </w:r>
            <w:proofErr w:type="spellEnd"/>
            <w:r w:rsidRPr="002D46CA">
              <w:rPr>
                <w:i/>
                <w:lang w:val="en-US"/>
              </w:rPr>
              <w:t>/</w:t>
            </w:r>
            <w:proofErr w:type="spellStart"/>
            <w:r w:rsidRPr="002D46CA">
              <w:rPr>
                <w:i/>
                <w:lang w:val="en-US"/>
              </w:rPr>
              <w:t>Deciziile</w:t>
            </w:r>
            <w:proofErr w:type="spellEnd"/>
            <w:r w:rsidRPr="002D46CA">
              <w:rPr>
                <w:i/>
                <w:lang w:val="en-US"/>
              </w:rPr>
              <w:t xml:space="preserve">/ </w:t>
            </w:r>
            <w:proofErr w:type="spellStart"/>
            <w:r w:rsidRPr="002D46CA">
              <w:rPr>
                <w:i/>
                <w:lang w:val="en-US"/>
              </w:rPr>
              <w:t>Hotărârile</w:t>
            </w:r>
            <w:proofErr w:type="spellEnd"/>
            <w:r w:rsidRPr="002D46CA">
              <w:rPr>
                <w:i/>
                <w:lang w:val="en-US"/>
              </w:rPr>
              <w:t xml:space="preserve"> de </w:t>
            </w:r>
            <w:proofErr w:type="spellStart"/>
            <w:r w:rsidRPr="002D46CA">
              <w:rPr>
                <w:i/>
                <w:lang w:val="en-US"/>
              </w:rPr>
              <w:t>aprobare</w:t>
            </w:r>
            <w:proofErr w:type="spellEnd"/>
            <w:r w:rsidRPr="002D46CA">
              <w:rPr>
                <w:i/>
                <w:lang w:val="en-US"/>
              </w:rPr>
              <w:t xml:space="preserve"> a </w:t>
            </w:r>
            <w:proofErr w:type="spellStart"/>
            <w:r w:rsidRPr="002D46CA">
              <w:rPr>
                <w:i/>
                <w:lang w:val="en-US"/>
              </w:rPr>
              <w:t>proiectului</w:t>
            </w:r>
            <w:proofErr w:type="spellEnd"/>
            <w:r w:rsidRPr="002D46CA">
              <w:rPr>
                <w:i/>
                <w:lang w:val="en-US"/>
              </w:rPr>
              <w:t xml:space="preserve"> ale </w:t>
            </w:r>
            <w:proofErr w:type="spellStart"/>
            <w:r w:rsidRPr="002D46CA">
              <w:rPr>
                <w:i/>
                <w:lang w:val="en-US"/>
              </w:rPr>
              <w:t>fiecărui</w:t>
            </w:r>
            <w:proofErr w:type="spellEnd"/>
            <w:r w:rsidRPr="002D46CA">
              <w:rPr>
                <w:i/>
                <w:lang w:val="en-US"/>
              </w:rPr>
              <w:t xml:space="preserve"> </w:t>
            </w:r>
            <w:proofErr w:type="spellStart"/>
            <w:r w:rsidRPr="002D46CA">
              <w:rPr>
                <w:i/>
                <w:lang w:val="en-US"/>
              </w:rPr>
              <w:t>partener</w:t>
            </w:r>
            <w:proofErr w:type="spellEnd"/>
            <w:r w:rsidRPr="002D46CA">
              <w:rPr>
                <w:i/>
                <w:lang w:val="en-US"/>
              </w:rPr>
              <w:t xml:space="preserve">, </w:t>
            </w:r>
            <w:proofErr w:type="spellStart"/>
            <w:r w:rsidRPr="002D46CA">
              <w:rPr>
                <w:i/>
                <w:lang w:val="en-US"/>
              </w:rPr>
              <w:t>în</w:t>
            </w:r>
            <w:proofErr w:type="spellEnd"/>
            <w:r w:rsidRPr="002D46CA">
              <w:rPr>
                <w:i/>
                <w:lang w:val="en-US"/>
              </w:rPr>
              <w:t xml:space="preserve"> care se </w:t>
            </w:r>
            <w:proofErr w:type="spellStart"/>
            <w:r w:rsidRPr="002D46CA">
              <w:rPr>
                <w:i/>
                <w:lang w:val="en-US"/>
              </w:rPr>
              <w:t>specifică</w:t>
            </w:r>
            <w:proofErr w:type="spellEnd"/>
            <w:r w:rsidRPr="002D46CA">
              <w:rPr>
                <w:i/>
                <w:lang w:val="en-US"/>
              </w:rPr>
              <w:t xml:space="preserve"> </w:t>
            </w:r>
            <w:proofErr w:type="spellStart"/>
            <w:r w:rsidRPr="002D46CA">
              <w:rPr>
                <w:i/>
                <w:lang w:val="en-US"/>
              </w:rPr>
              <w:t>și</w:t>
            </w:r>
            <w:proofErr w:type="spellEnd"/>
            <w:r w:rsidRPr="002D46CA">
              <w:rPr>
                <w:i/>
                <w:lang w:val="en-US"/>
              </w:rPr>
              <w:t xml:space="preserve"> </w:t>
            </w:r>
            <w:proofErr w:type="spellStart"/>
            <w:r w:rsidRPr="002D46CA">
              <w:rPr>
                <w:i/>
                <w:lang w:val="en-US"/>
              </w:rPr>
              <w:t>sumele</w:t>
            </w:r>
            <w:proofErr w:type="spellEnd"/>
            <w:r w:rsidRPr="002D46CA">
              <w:rPr>
                <w:i/>
                <w:lang w:val="en-US"/>
              </w:rPr>
              <w:t xml:space="preserve"> </w:t>
            </w:r>
            <w:proofErr w:type="spellStart"/>
            <w:r w:rsidRPr="002D46CA">
              <w:rPr>
                <w:i/>
                <w:lang w:val="en-US"/>
              </w:rPr>
              <w:t>pentru</w:t>
            </w:r>
            <w:proofErr w:type="spellEnd"/>
            <w:r w:rsidRPr="002D46CA">
              <w:rPr>
                <w:i/>
                <w:lang w:val="en-US"/>
              </w:rPr>
              <w:t xml:space="preserve"> </w:t>
            </w:r>
            <w:proofErr w:type="spellStart"/>
            <w:r w:rsidRPr="002D46CA">
              <w:rPr>
                <w:i/>
                <w:lang w:val="en-US"/>
              </w:rPr>
              <w:t>asigurarea</w:t>
            </w:r>
            <w:proofErr w:type="spellEnd"/>
            <w:r w:rsidRPr="002D46CA">
              <w:rPr>
                <w:i/>
                <w:lang w:val="en-US"/>
              </w:rPr>
              <w:t xml:space="preserve"> </w:t>
            </w:r>
            <w:proofErr w:type="spellStart"/>
            <w:r w:rsidRPr="002D46CA">
              <w:rPr>
                <w:i/>
                <w:lang w:val="en-US"/>
              </w:rPr>
              <w:t>participării</w:t>
            </w:r>
            <w:proofErr w:type="spellEnd"/>
            <w:r w:rsidRPr="002D46CA">
              <w:rPr>
                <w:i/>
                <w:lang w:val="en-US"/>
              </w:rPr>
              <w:t xml:space="preserve"> la </w:t>
            </w:r>
            <w:proofErr w:type="spellStart"/>
            <w:r w:rsidRPr="002D46CA">
              <w:rPr>
                <w:i/>
                <w:lang w:val="en-US"/>
              </w:rPr>
              <w:t>cofinanțare</w:t>
            </w:r>
            <w:proofErr w:type="spellEnd"/>
            <w:r w:rsidRPr="002D46CA">
              <w:rPr>
                <w:i/>
                <w:lang w:val="en-US"/>
              </w:rPr>
              <w:t xml:space="preserve"> </w:t>
            </w:r>
            <w:proofErr w:type="spellStart"/>
            <w:r w:rsidRPr="002D46CA">
              <w:rPr>
                <w:i/>
                <w:lang w:val="en-US"/>
              </w:rPr>
              <w:t>și</w:t>
            </w:r>
            <w:proofErr w:type="spellEnd"/>
            <w:r w:rsidRPr="002D46CA">
              <w:rPr>
                <w:i/>
                <w:lang w:val="en-US"/>
              </w:rPr>
              <w:t xml:space="preserve"> la </w:t>
            </w:r>
            <w:proofErr w:type="spellStart"/>
            <w:r w:rsidRPr="002D46CA">
              <w:rPr>
                <w:i/>
                <w:lang w:val="en-US"/>
              </w:rPr>
              <w:t>cheltuielile</w:t>
            </w:r>
            <w:proofErr w:type="spellEnd"/>
            <w:r w:rsidRPr="002D46CA">
              <w:rPr>
                <w:i/>
                <w:lang w:val="en-US"/>
              </w:rPr>
              <w:t xml:space="preserve"> </w:t>
            </w:r>
            <w:proofErr w:type="spellStart"/>
            <w:r w:rsidRPr="002D46CA">
              <w:rPr>
                <w:i/>
                <w:lang w:val="en-US"/>
              </w:rPr>
              <w:t>neeligibile</w:t>
            </w:r>
            <w:proofErr w:type="spellEnd"/>
            <w:r w:rsidRPr="002D46CA">
              <w:rPr>
                <w:i/>
                <w:lang w:val="en-US"/>
              </w:rPr>
              <w:t>.</w:t>
            </w:r>
          </w:p>
          <w:p w:rsidR="00A759F0" w:rsidRPr="002D46CA" w:rsidRDefault="00A759F0" w:rsidP="00A759F0">
            <w:pPr>
              <w:rPr>
                <w:i/>
              </w:rPr>
            </w:pPr>
          </w:p>
        </w:tc>
      </w:tr>
      <w:tr w:rsidR="00A759F0" w:rsidRPr="001109BA" w:rsidTr="00A759F0">
        <w:tc>
          <w:tcPr>
            <w:tcW w:w="5000" w:type="pct"/>
            <w:gridSpan w:val="2"/>
            <w:shd w:val="clear" w:color="auto" w:fill="BDD6EE" w:themeFill="accent1" w:themeFillTint="66"/>
          </w:tcPr>
          <w:p w:rsidR="00A759F0" w:rsidRPr="00CC1119" w:rsidRDefault="00A759F0" w:rsidP="00600A07">
            <w:pPr>
              <w:ind w:left="360"/>
              <w:rPr>
                <w:b/>
                <w:bCs/>
                <w:i/>
              </w:rPr>
            </w:pPr>
            <w:r w:rsidRPr="00CC1119">
              <w:rPr>
                <w:i/>
              </w:rPr>
              <w:lastRenderedPageBreak/>
              <w:t>Secțiunea 5.4.1</w:t>
            </w:r>
            <w:r w:rsidRPr="00CC1119">
              <w:rPr>
                <w:i/>
              </w:rPr>
              <w:tab/>
              <w:t>Anexele obligatorii la depunerea cererii de fi</w:t>
            </w:r>
            <w:r w:rsidRPr="00FE0194">
              <w:rPr>
                <w:i/>
              </w:rPr>
              <w:t xml:space="preserve">nanțare, punctul </w:t>
            </w:r>
            <w:r w:rsidR="008D5612" w:rsidRPr="00FE0194">
              <w:rPr>
                <w:i/>
              </w:rPr>
              <w:t>5</w:t>
            </w:r>
            <w:r w:rsidRPr="00FE0194">
              <w:rPr>
                <w:i/>
              </w:rPr>
              <w:t xml:space="preserve"> - </w:t>
            </w:r>
            <w:r w:rsidR="008D5612" w:rsidRPr="00FE0194">
              <w:rPr>
                <w:bCs/>
                <w:i/>
              </w:rPr>
              <w:t>Declarația de angajament pentru sumele ce implică contribuția solicitantului</w:t>
            </w:r>
            <w:r w:rsidR="008D5612" w:rsidRPr="00FE0194">
              <w:rPr>
                <w:i/>
              </w:rPr>
              <w:t xml:space="preserve"> </w:t>
            </w:r>
            <w:r w:rsidR="008D5612" w:rsidRPr="00FE0194">
              <w:rPr>
                <w:bCs/>
                <w:i/>
              </w:rPr>
              <w:t>și, dacă este cazul, ale partenerilor</w:t>
            </w:r>
          </w:p>
        </w:tc>
      </w:tr>
      <w:tr w:rsidR="005D7F6E" w:rsidRPr="001109BA" w:rsidTr="00FB40D2">
        <w:tc>
          <w:tcPr>
            <w:tcW w:w="2529" w:type="pct"/>
          </w:tcPr>
          <w:p w:rsidR="00CC1119" w:rsidRPr="00ED5DB6" w:rsidRDefault="00CC1119" w:rsidP="00CC1119">
            <w:pPr>
              <w:jc w:val="both"/>
              <w:rPr>
                <w:b/>
                <w:i/>
              </w:rPr>
            </w:pPr>
            <w:r w:rsidRPr="00ED5DB6">
              <w:rPr>
                <w:b/>
                <w:i/>
              </w:rPr>
              <w:t>Inserat</w:t>
            </w:r>
          </w:p>
          <w:p w:rsidR="005D7F6E" w:rsidRPr="00034F20" w:rsidRDefault="005D7F6E" w:rsidP="00CC1119"/>
        </w:tc>
        <w:tc>
          <w:tcPr>
            <w:tcW w:w="2471" w:type="pct"/>
          </w:tcPr>
          <w:p w:rsidR="00CC1119" w:rsidRPr="00034F20" w:rsidRDefault="00CC1119" w:rsidP="00CC1119">
            <w:pPr>
              <w:rPr>
                <w:i/>
              </w:rPr>
            </w:pPr>
            <w:r w:rsidRPr="00034F20">
              <w:rPr>
                <w:i/>
              </w:rPr>
              <w:t>În cazul unui parteneriat în care partenerul nu are obligații financiare în proiect, informațiile legate de contribuția financiară a partenerului din declarația de angajament nu sunt aplicabile (se va completa cu sintagma ”nu este cazul”). Restul informațiilor se vor menține în declarația de angajament a partenerului.</w:t>
            </w:r>
          </w:p>
          <w:p w:rsidR="005D7F6E" w:rsidRPr="00034F20" w:rsidRDefault="005D7F6E"/>
        </w:tc>
      </w:tr>
      <w:tr w:rsidR="00BB774D" w:rsidRPr="001109BA" w:rsidTr="00FD428B">
        <w:tc>
          <w:tcPr>
            <w:tcW w:w="5000" w:type="pct"/>
            <w:gridSpan w:val="2"/>
            <w:shd w:val="clear" w:color="auto" w:fill="BDD6EE" w:themeFill="accent1" w:themeFillTint="66"/>
          </w:tcPr>
          <w:p w:rsidR="00BB774D" w:rsidRPr="00034F20" w:rsidRDefault="00BB774D" w:rsidP="00034F20">
            <w:pPr>
              <w:rPr>
                <w:i/>
              </w:rPr>
            </w:pPr>
            <w:r w:rsidRPr="00034F20">
              <w:rPr>
                <w:i/>
              </w:rPr>
              <w:t>Secțiunea 5.4.1</w:t>
            </w:r>
            <w:r w:rsidRPr="00034F20">
              <w:rPr>
                <w:i/>
              </w:rPr>
              <w:tab/>
              <w:t xml:space="preserve">Anexele obligatorii la depunerea cererii de finanțare, punctul </w:t>
            </w:r>
            <w:r w:rsidR="00034F20" w:rsidRPr="00034F20">
              <w:rPr>
                <w:i/>
              </w:rPr>
              <w:t>8</w:t>
            </w:r>
            <w:r w:rsidRPr="00034F20">
              <w:rPr>
                <w:i/>
              </w:rPr>
              <w:t xml:space="preserve"> -</w:t>
            </w:r>
            <w:r w:rsidRPr="00034F20">
              <w:t xml:space="preserve"> </w:t>
            </w:r>
            <w:r w:rsidR="00034F20" w:rsidRPr="00034F20">
              <w:rPr>
                <w:i/>
              </w:rPr>
              <w:t>Acordul privind implementarea în parteneriat a proiectului, dacă este cazul</w:t>
            </w:r>
          </w:p>
        </w:tc>
      </w:tr>
      <w:tr w:rsidR="00BB774D" w:rsidRPr="001109BA" w:rsidTr="00BB774D">
        <w:tc>
          <w:tcPr>
            <w:tcW w:w="2529" w:type="pct"/>
            <w:shd w:val="clear" w:color="auto" w:fill="auto"/>
          </w:tcPr>
          <w:p w:rsidR="00BB774D" w:rsidRPr="00034F20" w:rsidRDefault="00034F20" w:rsidP="00FD428B">
            <w:pPr>
              <w:rPr>
                <w:i/>
              </w:rPr>
            </w:pPr>
            <w:r w:rsidRPr="00034F20">
              <w:rPr>
                <w:b/>
                <w:i/>
              </w:rPr>
              <w:t>Inserat</w:t>
            </w:r>
          </w:p>
        </w:tc>
        <w:tc>
          <w:tcPr>
            <w:tcW w:w="2471" w:type="pct"/>
            <w:shd w:val="clear" w:color="auto" w:fill="auto"/>
          </w:tcPr>
          <w:p w:rsidR="00034F20" w:rsidRPr="00034F20" w:rsidRDefault="00034F20" w:rsidP="00034F20">
            <w:pPr>
              <w:rPr>
                <w:i/>
              </w:rPr>
            </w:pPr>
            <w:r w:rsidRPr="00034F20">
              <w:rPr>
                <w:i/>
              </w:rPr>
              <w:t xml:space="preserve">În cazul proiectelor implementate în parteneriat se va anexa în mod obligatoriu acordul privind implementarea proiectului în parteneriat, încheiată între parteneri, conform acordului de parteneriat - Modelul I – Acord de parteneriat din cadrul Anexei 3.1.C.3. </w:t>
            </w:r>
          </w:p>
          <w:p w:rsidR="00034F20" w:rsidRPr="00034F20" w:rsidRDefault="00034F20" w:rsidP="00034F20">
            <w:pPr>
              <w:rPr>
                <w:i/>
              </w:rPr>
            </w:pPr>
            <w:r w:rsidRPr="00034F20">
              <w:rPr>
                <w:i/>
              </w:rPr>
              <w:t>Acesta trebuie să conțină informațiile prevăzute la secțiunea 4.1, punctul 1 din prezentul ghid referitoare la acordul de parteneriat.</w:t>
            </w:r>
          </w:p>
          <w:p w:rsidR="00BB774D" w:rsidRPr="00034F20" w:rsidRDefault="00BB774D" w:rsidP="00FD428B">
            <w:pPr>
              <w:rPr>
                <w:i/>
              </w:rPr>
            </w:pPr>
          </w:p>
        </w:tc>
      </w:tr>
      <w:tr w:rsidR="00FD428B" w:rsidRPr="001109BA" w:rsidTr="00FD428B">
        <w:tc>
          <w:tcPr>
            <w:tcW w:w="5000" w:type="pct"/>
            <w:gridSpan w:val="2"/>
            <w:shd w:val="clear" w:color="auto" w:fill="BDD6EE" w:themeFill="accent1" w:themeFillTint="66"/>
          </w:tcPr>
          <w:p w:rsidR="00FD428B" w:rsidRPr="003837F5" w:rsidRDefault="00FD428B" w:rsidP="00ED5DB6">
            <w:r w:rsidRPr="003837F5">
              <w:rPr>
                <w:i/>
              </w:rPr>
              <w:t>Secțiunea 5.4.1</w:t>
            </w:r>
            <w:r w:rsidRPr="003837F5">
              <w:rPr>
                <w:i/>
              </w:rPr>
              <w:tab/>
              <w:t xml:space="preserve">Anexele obligatorii la depunerea cererii de finanțare, punctul </w:t>
            </w:r>
            <w:r w:rsidR="00ED5DB6" w:rsidRPr="003837F5">
              <w:rPr>
                <w:i/>
              </w:rPr>
              <w:t>9</w:t>
            </w:r>
            <w:r w:rsidRPr="003837F5">
              <w:rPr>
                <w:i/>
              </w:rPr>
              <w:t xml:space="preserve"> - </w:t>
            </w:r>
            <w:r w:rsidR="00ED5DB6" w:rsidRPr="003837F5">
              <w:rPr>
                <w:i/>
              </w:rPr>
              <w:t>Documente privind proprietatea publică/privată sau administrarea</w:t>
            </w:r>
          </w:p>
        </w:tc>
      </w:tr>
      <w:tr w:rsidR="005D7F6E" w:rsidRPr="001109BA" w:rsidTr="00FB40D2">
        <w:tc>
          <w:tcPr>
            <w:tcW w:w="2529" w:type="pct"/>
          </w:tcPr>
          <w:p w:rsidR="00ED5DB6" w:rsidRPr="00F32670" w:rsidRDefault="00F32670" w:rsidP="00F32670">
            <w:pPr>
              <w:spacing w:after="120"/>
              <w:ind w:left="360"/>
              <w:jc w:val="both"/>
              <w:rPr>
                <w:rFonts w:ascii="Trebuchet MS" w:hAnsi="Trebuchet MS"/>
                <w:i/>
                <w:lang w:eastAsia="ar-SA"/>
              </w:rPr>
            </w:pPr>
            <w:r>
              <w:rPr>
                <w:rFonts w:ascii="Trebuchet MS" w:hAnsi="Trebuchet MS"/>
                <w:i/>
                <w:lang w:eastAsia="ar-SA"/>
              </w:rPr>
              <w:t xml:space="preserve">B. </w:t>
            </w:r>
            <w:r w:rsidR="00ED5DB6" w:rsidRPr="00F32670">
              <w:rPr>
                <w:rFonts w:ascii="Trebuchet MS" w:hAnsi="Trebuchet MS"/>
                <w:i/>
                <w:lang w:eastAsia="ar-SA"/>
              </w:rPr>
              <w:t>Pentru situația în care SIP se află în totalitate în proprietatea/ administrarea UAT și se vor executa lucrări de intervenție ca cele menționate la secțiunea 4.2, punctul 1 - A,B,C, solicitantul va anexa următoarele documente:</w:t>
            </w:r>
          </w:p>
          <w:p w:rsidR="00ED5DB6" w:rsidRPr="003837F5" w:rsidRDefault="00ED5DB6" w:rsidP="00ED5DB6">
            <w:pPr>
              <w:pStyle w:val="ListParagraph"/>
              <w:numPr>
                <w:ilvl w:val="0"/>
                <w:numId w:val="5"/>
              </w:numPr>
              <w:spacing w:after="120"/>
              <w:contextualSpacing w:val="0"/>
              <w:jc w:val="both"/>
              <w:rPr>
                <w:rFonts w:ascii="Trebuchet MS" w:hAnsi="Trebuchet MS"/>
                <w:i/>
                <w:sz w:val="20"/>
                <w:lang w:eastAsia="ar-SA"/>
              </w:rPr>
            </w:pPr>
            <w:r w:rsidRPr="003837F5">
              <w:rPr>
                <w:rFonts w:ascii="Trebuchet MS" w:hAnsi="Trebuchet MS"/>
                <w:i/>
                <w:sz w:val="20"/>
                <w:lang w:eastAsia="ar-SA"/>
              </w:rPr>
              <w:t xml:space="preserve">Hotărârea Guvernului pentru atestarea domeniului public (conform Legii nr. 213/1998 privind bunurile proprietate publică, cu completările și modificările ulterioare, Legii 287/2009 privind Codul Civil) (extras din Monitorul Oficial al României, inclusiv anexele relevante) </w:t>
            </w:r>
            <w:r w:rsidRPr="003837F5">
              <w:rPr>
                <w:rFonts w:ascii="Trebuchet MS" w:hAnsi="Trebuchet MS"/>
                <w:sz w:val="20"/>
                <w:lang w:eastAsia="ar-SA"/>
              </w:rPr>
              <w:t>din care să reiasă dreptul de proprietate/dreptul de administrare asupra infrastructurii (teren).</w:t>
            </w:r>
          </w:p>
          <w:p w:rsidR="00ED5DB6" w:rsidRPr="003837F5" w:rsidRDefault="00ED5DB6"/>
          <w:p w:rsidR="00ED5DB6" w:rsidRPr="003837F5" w:rsidRDefault="00ED5DB6"/>
          <w:p w:rsidR="00ED5DB6" w:rsidRPr="003837F5" w:rsidRDefault="00ED5DB6"/>
        </w:tc>
        <w:tc>
          <w:tcPr>
            <w:tcW w:w="2471" w:type="pct"/>
          </w:tcPr>
          <w:p w:rsidR="00ED5DB6" w:rsidRPr="00F32670" w:rsidRDefault="00F32670" w:rsidP="00F32670">
            <w:pPr>
              <w:spacing w:after="120"/>
              <w:ind w:left="360"/>
              <w:jc w:val="both"/>
              <w:rPr>
                <w:rFonts w:ascii="Trebuchet MS" w:hAnsi="Trebuchet MS"/>
                <w:i/>
                <w:lang w:eastAsia="ar-SA"/>
              </w:rPr>
            </w:pPr>
            <w:r>
              <w:rPr>
                <w:rFonts w:ascii="Trebuchet MS" w:hAnsi="Trebuchet MS"/>
                <w:i/>
                <w:lang w:eastAsia="ar-SA"/>
              </w:rPr>
              <w:t xml:space="preserve">B. </w:t>
            </w:r>
            <w:r w:rsidR="00ED5DB6" w:rsidRPr="00F32670">
              <w:rPr>
                <w:rFonts w:ascii="Trebuchet MS" w:hAnsi="Trebuchet MS"/>
                <w:i/>
                <w:lang w:eastAsia="ar-SA"/>
              </w:rPr>
              <w:t>Pentru situația în care SIP se află în totalitate în proprietatea/ administrarea UAT și se vor executa lucrări de intervenție ca cele menționate la secțiunea 4.2, punctul 1 - A,B,C, solicitantul va anexa următoarele documente:</w:t>
            </w:r>
          </w:p>
          <w:p w:rsidR="00ED5DB6" w:rsidRPr="003837F5" w:rsidRDefault="00ED5DB6" w:rsidP="00ED5DB6">
            <w:pPr>
              <w:pStyle w:val="ListParagraph"/>
              <w:numPr>
                <w:ilvl w:val="0"/>
                <w:numId w:val="5"/>
              </w:numPr>
              <w:spacing w:after="120"/>
              <w:contextualSpacing w:val="0"/>
              <w:jc w:val="both"/>
              <w:rPr>
                <w:rFonts w:ascii="Trebuchet MS" w:hAnsi="Trebuchet MS"/>
                <w:i/>
                <w:sz w:val="20"/>
                <w:lang w:eastAsia="ar-SA"/>
              </w:rPr>
            </w:pPr>
            <w:r w:rsidRPr="003837F5">
              <w:rPr>
                <w:rFonts w:ascii="Trebuchet MS" w:hAnsi="Trebuchet MS"/>
                <w:i/>
                <w:sz w:val="20"/>
                <w:lang w:eastAsia="ar-SA"/>
              </w:rPr>
              <w:t xml:space="preserve">Hotărârea Guvernului pentru atestarea domeniului public (conform Legii nr. 213/1998 privind bunurile proprietate publică, cu completările și modificările ulterioare, Legii 287/2009 privind Codul Civil) (extras din Monitorul Oficial al României, inclusiv anexele relevante) / </w:t>
            </w:r>
            <w:r w:rsidRPr="003837F5">
              <w:rPr>
                <w:rFonts w:ascii="Trebuchet MS" w:hAnsi="Trebuchet MS"/>
                <w:color w:val="FF0000"/>
                <w:sz w:val="20"/>
                <w:lang w:eastAsia="ar-SA"/>
              </w:rPr>
              <w:t xml:space="preserve">extras de carte funciară </w:t>
            </w:r>
            <w:r w:rsidRPr="003837F5">
              <w:rPr>
                <w:rFonts w:ascii="Trebuchet MS" w:hAnsi="Trebuchet MS"/>
                <w:sz w:val="20"/>
                <w:lang w:eastAsia="ar-SA"/>
              </w:rPr>
              <w:t>din care să reiasă înscrierea dreptului de proprietate, respectiv înscrierea dreptului de administrare (emis cu maxim 30 de zile calendaristice înaintea depunerii proiectului și în termen de valabilitate la data depunerii) asupra infrastructurii (teren).</w:t>
            </w:r>
          </w:p>
          <w:p w:rsidR="005D7F6E" w:rsidRPr="003837F5" w:rsidRDefault="005D7F6E">
            <w:pPr>
              <w:rPr>
                <w:b/>
                <w:i/>
              </w:rPr>
            </w:pPr>
          </w:p>
        </w:tc>
      </w:tr>
      <w:tr w:rsidR="00DA3C62" w:rsidRPr="001109BA" w:rsidTr="00FB40D2">
        <w:tc>
          <w:tcPr>
            <w:tcW w:w="2529" w:type="pct"/>
          </w:tcPr>
          <w:p w:rsidR="003837F5" w:rsidRPr="00072042" w:rsidRDefault="00072042" w:rsidP="00072042">
            <w:pPr>
              <w:spacing w:after="120"/>
              <w:ind w:left="360"/>
              <w:jc w:val="both"/>
              <w:rPr>
                <w:rFonts w:ascii="Trebuchet MS" w:hAnsi="Trebuchet MS"/>
                <w:i/>
                <w:lang w:eastAsia="ar-SA"/>
              </w:rPr>
            </w:pPr>
            <w:r>
              <w:rPr>
                <w:rFonts w:ascii="Trebuchet MS" w:hAnsi="Trebuchet MS"/>
                <w:i/>
                <w:lang w:eastAsia="ar-SA"/>
              </w:rPr>
              <w:lastRenderedPageBreak/>
              <w:t xml:space="preserve">C. </w:t>
            </w:r>
            <w:r w:rsidR="003837F5" w:rsidRPr="00072042">
              <w:rPr>
                <w:rFonts w:ascii="Trebuchet MS" w:hAnsi="Trebuchet MS"/>
                <w:i/>
                <w:lang w:eastAsia="ar-SA"/>
              </w:rPr>
              <w:t>Pentru situația în care SIP utilizează elemente ale sistemului de distribuție necesare realizării serviciului de iluminat și la care se vor executa lucrări de intervenție ca cele menționate la secțiunea 4.2, punctul 1 - A,B,C, solicitantul va anexa următoarele documente:</w:t>
            </w:r>
          </w:p>
          <w:p w:rsidR="003837F5" w:rsidRPr="00CD42D7" w:rsidRDefault="003837F5" w:rsidP="003837F5">
            <w:pPr>
              <w:pStyle w:val="ListParagraph"/>
              <w:numPr>
                <w:ilvl w:val="0"/>
                <w:numId w:val="2"/>
              </w:numPr>
              <w:spacing w:after="60"/>
              <w:contextualSpacing w:val="0"/>
              <w:jc w:val="both"/>
              <w:rPr>
                <w:rFonts w:ascii="Trebuchet MS" w:hAnsi="Trebuchet MS"/>
                <w:i/>
                <w:sz w:val="20"/>
                <w:lang w:eastAsia="ar-SA"/>
              </w:rPr>
            </w:pPr>
            <w:r w:rsidRPr="00A43CBA">
              <w:rPr>
                <w:rFonts w:ascii="Trebuchet MS" w:hAnsi="Trebuchet MS"/>
                <w:i/>
                <w:sz w:val="20"/>
                <w:lang w:eastAsia="ar-SA"/>
              </w:rPr>
              <w:t>Hotărârea Guvernului pentru atestarea domeniului public (conform Legii nr. 213/1998 privind bunurile proprietate publică, cu completările și modificările ulterioare, Legii 287/2009 privind Codul Civil) (extras din Monitorul Oficial al Români</w:t>
            </w:r>
            <w:r>
              <w:rPr>
                <w:rFonts w:ascii="Trebuchet MS" w:hAnsi="Trebuchet MS"/>
                <w:i/>
                <w:sz w:val="20"/>
                <w:lang w:eastAsia="ar-SA"/>
              </w:rPr>
              <w:t xml:space="preserve">ei, inclusiv anexele relevante) </w:t>
            </w:r>
            <w:r w:rsidRPr="00A43CBA">
              <w:rPr>
                <w:rFonts w:ascii="Trebuchet MS" w:hAnsi="Trebuchet MS"/>
                <w:sz w:val="20"/>
                <w:lang w:eastAsia="ar-SA"/>
              </w:rPr>
              <w:t xml:space="preserve">din care să reiasă </w:t>
            </w:r>
            <w:r>
              <w:rPr>
                <w:rFonts w:ascii="Trebuchet MS" w:hAnsi="Trebuchet MS"/>
                <w:sz w:val="20"/>
                <w:lang w:eastAsia="ar-SA"/>
              </w:rPr>
              <w:t>dreptul</w:t>
            </w:r>
            <w:r w:rsidRPr="00A43CBA">
              <w:rPr>
                <w:rFonts w:ascii="Trebuchet MS" w:hAnsi="Trebuchet MS"/>
                <w:sz w:val="20"/>
                <w:lang w:eastAsia="ar-SA"/>
              </w:rPr>
              <w:t xml:space="preserve"> de proprietate</w:t>
            </w:r>
            <w:r>
              <w:rPr>
                <w:rFonts w:ascii="Trebuchet MS" w:hAnsi="Trebuchet MS"/>
                <w:sz w:val="20"/>
                <w:lang w:eastAsia="ar-SA"/>
              </w:rPr>
              <w:t>/</w:t>
            </w:r>
            <w:r w:rsidRPr="00A43CBA">
              <w:rPr>
                <w:rFonts w:ascii="Trebuchet MS" w:hAnsi="Trebuchet MS"/>
                <w:sz w:val="20"/>
                <w:lang w:eastAsia="ar-SA"/>
              </w:rPr>
              <w:t>dreptul de administrare</w:t>
            </w:r>
            <w:r>
              <w:rPr>
                <w:rFonts w:ascii="Trebuchet MS" w:hAnsi="Trebuchet MS"/>
                <w:sz w:val="20"/>
                <w:lang w:eastAsia="ar-SA"/>
              </w:rPr>
              <w:t xml:space="preserve"> </w:t>
            </w:r>
            <w:r w:rsidRPr="001E263E">
              <w:rPr>
                <w:rFonts w:ascii="Trebuchet MS" w:hAnsi="Trebuchet MS"/>
                <w:sz w:val="20"/>
                <w:lang w:eastAsia="ar-SA"/>
              </w:rPr>
              <w:t>asupra infrastructurii (</w:t>
            </w:r>
            <w:r w:rsidRPr="00124BD2">
              <w:rPr>
                <w:rFonts w:ascii="Trebuchet MS" w:hAnsi="Trebuchet MS"/>
                <w:sz w:val="20"/>
                <w:lang w:eastAsia="ar-SA"/>
              </w:rPr>
              <w:t>teren)</w:t>
            </w:r>
            <w:r>
              <w:rPr>
                <w:rFonts w:ascii="Trebuchet MS" w:hAnsi="Trebuchet MS"/>
                <w:sz w:val="20"/>
                <w:lang w:eastAsia="ar-SA"/>
              </w:rPr>
              <w:t>,</w:t>
            </w:r>
          </w:p>
          <w:p w:rsidR="00DA3C62" w:rsidRPr="001109BA" w:rsidRDefault="00DA3C62" w:rsidP="00DA3C62">
            <w:pPr>
              <w:rPr>
                <w:highlight w:val="yellow"/>
              </w:rPr>
            </w:pPr>
          </w:p>
        </w:tc>
        <w:tc>
          <w:tcPr>
            <w:tcW w:w="2471" w:type="pct"/>
          </w:tcPr>
          <w:p w:rsidR="003837F5" w:rsidRPr="00072042" w:rsidRDefault="00072042" w:rsidP="00072042">
            <w:pPr>
              <w:spacing w:after="120"/>
              <w:ind w:left="360"/>
              <w:jc w:val="both"/>
              <w:rPr>
                <w:rFonts w:ascii="Trebuchet MS" w:hAnsi="Trebuchet MS"/>
                <w:i/>
                <w:lang w:eastAsia="ar-SA"/>
              </w:rPr>
            </w:pPr>
            <w:r>
              <w:rPr>
                <w:rFonts w:ascii="Trebuchet MS" w:hAnsi="Trebuchet MS"/>
                <w:i/>
                <w:lang w:eastAsia="ar-SA"/>
              </w:rPr>
              <w:t xml:space="preserve">C. </w:t>
            </w:r>
            <w:r w:rsidR="003837F5" w:rsidRPr="00072042">
              <w:rPr>
                <w:rFonts w:ascii="Trebuchet MS" w:hAnsi="Trebuchet MS"/>
                <w:i/>
                <w:lang w:eastAsia="ar-SA"/>
              </w:rPr>
              <w:t>Pentru situația în care SIP utilizează elemente ale sistemului de distribuție necesare realizării serviciului de iluminat și la care se vor executa lucrări de intervenție ca cele menționate la secțiunea 4.2, punctul 1 - A,B,C, solicitantul va anexa următoarele documente:</w:t>
            </w:r>
          </w:p>
          <w:p w:rsidR="003837F5" w:rsidRPr="00CD42D7" w:rsidRDefault="003837F5" w:rsidP="003837F5">
            <w:pPr>
              <w:pStyle w:val="ListParagraph"/>
              <w:numPr>
                <w:ilvl w:val="0"/>
                <w:numId w:val="2"/>
              </w:numPr>
              <w:spacing w:after="60"/>
              <w:contextualSpacing w:val="0"/>
              <w:jc w:val="both"/>
              <w:rPr>
                <w:rFonts w:ascii="Trebuchet MS" w:hAnsi="Trebuchet MS"/>
                <w:i/>
                <w:sz w:val="20"/>
                <w:lang w:eastAsia="ar-SA"/>
              </w:rPr>
            </w:pPr>
            <w:r w:rsidRPr="00A43CBA">
              <w:rPr>
                <w:rFonts w:ascii="Trebuchet MS" w:hAnsi="Trebuchet MS"/>
                <w:i/>
                <w:sz w:val="20"/>
                <w:lang w:eastAsia="ar-SA"/>
              </w:rPr>
              <w:t>Hotărârea Guvernului pentru atestarea domeniului public (conform Legii nr. 213/1998 privind bunurile proprietate publică, cu completările și modificările ulterioare, Legii 287/2009 privind Codul Civil) (extras din Monitorul Oficial al Români</w:t>
            </w:r>
            <w:r>
              <w:rPr>
                <w:rFonts w:ascii="Trebuchet MS" w:hAnsi="Trebuchet MS"/>
                <w:i/>
                <w:sz w:val="20"/>
                <w:lang w:eastAsia="ar-SA"/>
              </w:rPr>
              <w:t xml:space="preserve">ei, inclusiv anexele relevante) / </w:t>
            </w:r>
            <w:r w:rsidRPr="00CD42D7">
              <w:rPr>
                <w:rFonts w:ascii="Trebuchet MS" w:hAnsi="Trebuchet MS"/>
                <w:color w:val="FF0000"/>
                <w:sz w:val="20"/>
                <w:lang w:eastAsia="ar-SA"/>
              </w:rPr>
              <w:t>extras de carte funciară</w:t>
            </w:r>
            <w:r>
              <w:rPr>
                <w:rFonts w:ascii="Trebuchet MS" w:hAnsi="Trebuchet MS"/>
                <w:color w:val="FF0000"/>
                <w:sz w:val="20"/>
                <w:lang w:eastAsia="ar-SA"/>
              </w:rPr>
              <w:t xml:space="preserve"> </w:t>
            </w:r>
            <w:r w:rsidRPr="0090038C">
              <w:rPr>
                <w:rFonts w:ascii="Trebuchet MS" w:hAnsi="Trebuchet MS"/>
                <w:sz w:val="20"/>
                <w:lang w:eastAsia="ar-SA"/>
              </w:rPr>
              <w:t>din care să reiasă înscrierea dreptului de proprietate, respectiv înscrierea dreptului de administrare</w:t>
            </w:r>
            <w:r>
              <w:rPr>
                <w:rFonts w:ascii="Trebuchet MS" w:hAnsi="Trebuchet MS"/>
                <w:sz w:val="20"/>
                <w:lang w:eastAsia="ar-SA"/>
              </w:rPr>
              <w:t xml:space="preserve"> </w:t>
            </w:r>
            <w:r w:rsidRPr="0090038C">
              <w:rPr>
                <w:rFonts w:ascii="Trebuchet MS" w:hAnsi="Trebuchet MS"/>
                <w:sz w:val="20"/>
                <w:lang w:eastAsia="ar-SA"/>
              </w:rPr>
              <w:t xml:space="preserve">(emis cu maxim 30 de zile </w:t>
            </w:r>
            <w:r>
              <w:rPr>
                <w:rFonts w:ascii="Trebuchet MS" w:hAnsi="Trebuchet MS"/>
                <w:sz w:val="20"/>
                <w:lang w:eastAsia="ar-SA"/>
              </w:rPr>
              <w:t xml:space="preserve">calendaristice </w:t>
            </w:r>
            <w:r w:rsidRPr="0090038C">
              <w:rPr>
                <w:rFonts w:ascii="Trebuchet MS" w:hAnsi="Trebuchet MS"/>
                <w:sz w:val="20"/>
                <w:lang w:eastAsia="ar-SA"/>
              </w:rPr>
              <w:t>înaintea depunerii proiectului</w:t>
            </w:r>
            <w:r>
              <w:rPr>
                <w:rFonts w:ascii="Trebuchet MS" w:hAnsi="Trebuchet MS"/>
                <w:sz w:val="20"/>
                <w:lang w:eastAsia="ar-SA"/>
              </w:rPr>
              <w:t xml:space="preserve"> și </w:t>
            </w:r>
            <w:r w:rsidRPr="0090038C">
              <w:rPr>
                <w:rFonts w:ascii="Trebuchet MS" w:hAnsi="Trebuchet MS"/>
                <w:sz w:val="20"/>
                <w:lang w:eastAsia="ar-SA"/>
              </w:rPr>
              <w:t>în termen de valabilitate la data depunerii)</w:t>
            </w:r>
            <w:r>
              <w:rPr>
                <w:rFonts w:ascii="Trebuchet MS" w:hAnsi="Trebuchet MS"/>
                <w:sz w:val="20"/>
                <w:lang w:eastAsia="ar-SA"/>
              </w:rPr>
              <w:t xml:space="preserve"> </w:t>
            </w:r>
            <w:r w:rsidRPr="001E263E">
              <w:rPr>
                <w:rFonts w:ascii="Trebuchet MS" w:hAnsi="Trebuchet MS"/>
                <w:sz w:val="20"/>
                <w:lang w:eastAsia="ar-SA"/>
              </w:rPr>
              <w:t>asupra infrastructurii (</w:t>
            </w:r>
            <w:r w:rsidRPr="00124BD2">
              <w:rPr>
                <w:rFonts w:ascii="Trebuchet MS" w:hAnsi="Trebuchet MS"/>
                <w:sz w:val="20"/>
                <w:lang w:eastAsia="ar-SA"/>
              </w:rPr>
              <w:t>teren)</w:t>
            </w:r>
            <w:r>
              <w:rPr>
                <w:rFonts w:ascii="Trebuchet MS" w:hAnsi="Trebuchet MS"/>
                <w:sz w:val="20"/>
                <w:lang w:eastAsia="ar-SA"/>
              </w:rPr>
              <w:t>,</w:t>
            </w:r>
          </w:p>
          <w:p w:rsidR="00DA3C62" w:rsidRPr="001109BA" w:rsidRDefault="00DA3C62" w:rsidP="00DA3C62">
            <w:pPr>
              <w:rPr>
                <w:highlight w:val="yellow"/>
              </w:rPr>
            </w:pPr>
          </w:p>
        </w:tc>
      </w:tr>
      <w:tr w:rsidR="00072042" w:rsidRPr="001109BA" w:rsidTr="00072042">
        <w:tc>
          <w:tcPr>
            <w:tcW w:w="5000" w:type="pct"/>
            <w:gridSpan w:val="2"/>
            <w:shd w:val="clear" w:color="auto" w:fill="BDD6EE" w:themeFill="accent1" w:themeFillTint="66"/>
          </w:tcPr>
          <w:p w:rsidR="00072042" w:rsidRPr="00072042" w:rsidRDefault="00072042" w:rsidP="00072042">
            <w:pPr>
              <w:spacing w:after="120"/>
              <w:ind w:left="360"/>
              <w:jc w:val="both"/>
              <w:rPr>
                <w:rFonts w:ascii="Trebuchet MS" w:hAnsi="Trebuchet MS"/>
                <w:i/>
                <w:lang w:eastAsia="ar-SA"/>
              </w:rPr>
            </w:pPr>
            <w:r w:rsidRPr="00072042">
              <w:rPr>
                <w:i/>
              </w:rPr>
              <w:t>Secțiunea 5.4.1 - Anexele obligatorii la depunerea cererii de finanțare, punctul 13 -</w:t>
            </w:r>
            <w:r w:rsidRPr="00072042">
              <w:rPr>
                <w:bCs/>
                <w:i/>
              </w:rPr>
              <w:t xml:space="preserve"> [După caz] Hotărârea consiliului local/ Hotărârea Consiliului General al Municipiului </w:t>
            </w:r>
            <w:proofErr w:type="spellStart"/>
            <w:r w:rsidRPr="00072042">
              <w:rPr>
                <w:bCs/>
                <w:i/>
              </w:rPr>
              <w:t>Bucureşti</w:t>
            </w:r>
            <w:proofErr w:type="spellEnd"/>
            <w:r w:rsidRPr="00072042">
              <w:rPr>
                <w:bCs/>
                <w:i/>
              </w:rPr>
              <w:t xml:space="preserve">/ Hotărârile/ Deciziile partenerilor de aprobare a </w:t>
            </w:r>
            <w:proofErr w:type="spellStart"/>
            <w:r w:rsidRPr="00072042">
              <w:rPr>
                <w:bCs/>
                <w:i/>
              </w:rPr>
              <w:t>documentaţiei</w:t>
            </w:r>
            <w:proofErr w:type="spellEnd"/>
            <w:r w:rsidRPr="00072042">
              <w:rPr>
                <w:bCs/>
                <w:i/>
              </w:rPr>
              <w:t xml:space="preserve"> </w:t>
            </w:r>
            <w:proofErr w:type="spellStart"/>
            <w:r w:rsidRPr="00072042">
              <w:rPr>
                <w:bCs/>
                <w:i/>
              </w:rPr>
              <w:t>tehnico</w:t>
            </w:r>
            <w:proofErr w:type="spellEnd"/>
            <w:r w:rsidRPr="00072042">
              <w:rPr>
                <w:bCs/>
                <w:i/>
              </w:rPr>
              <w:t xml:space="preserve">-economice (faza SF/DALI sau PT) </w:t>
            </w:r>
            <w:proofErr w:type="spellStart"/>
            <w:r w:rsidRPr="00072042">
              <w:rPr>
                <w:bCs/>
                <w:i/>
              </w:rPr>
              <w:t>şi</w:t>
            </w:r>
            <w:proofErr w:type="spellEnd"/>
            <w:r w:rsidRPr="00072042">
              <w:rPr>
                <w:bCs/>
                <w:i/>
              </w:rPr>
              <w:t xml:space="preserve"> a indicatorilor </w:t>
            </w:r>
            <w:proofErr w:type="spellStart"/>
            <w:r w:rsidRPr="00072042">
              <w:rPr>
                <w:bCs/>
                <w:i/>
              </w:rPr>
              <w:t>tehnico</w:t>
            </w:r>
            <w:proofErr w:type="spellEnd"/>
            <w:r w:rsidRPr="00072042">
              <w:rPr>
                <w:bCs/>
                <w:i/>
              </w:rPr>
              <w:t xml:space="preserve">-economici, inclusiv anexa privind descrierea sumară a </w:t>
            </w:r>
            <w:proofErr w:type="spellStart"/>
            <w:r w:rsidRPr="00072042">
              <w:rPr>
                <w:bCs/>
                <w:i/>
              </w:rPr>
              <w:t>investiţiei</w:t>
            </w:r>
            <w:proofErr w:type="spellEnd"/>
            <w:r w:rsidRPr="00072042">
              <w:rPr>
                <w:bCs/>
                <w:i/>
              </w:rPr>
              <w:t xml:space="preserve"> propuse a fi realizată prin proiect</w:t>
            </w:r>
          </w:p>
        </w:tc>
      </w:tr>
      <w:tr w:rsidR="00072042" w:rsidRPr="001109BA" w:rsidTr="00FB40D2">
        <w:tc>
          <w:tcPr>
            <w:tcW w:w="2529" w:type="pct"/>
          </w:tcPr>
          <w:p w:rsidR="00072042" w:rsidRPr="005827CE" w:rsidRDefault="005827CE" w:rsidP="00F32670">
            <w:pPr>
              <w:spacing w:after="120"/>
              <w:ind w:left="360"/>
              <w:jc w:val="both"/>
              <w:rPr>
                <w:lang w:eastAsia="ar-SA"/>
              </w:rPr>
            </w:pPr>
            <w:r w:rsidRPr="005827CE">
              <w:rPr>
                <w:sz w:val="20"/>
                <w:lang w:eastAsia="ar-SA"/>
              </w:rPr>
              <w:t xml:space="preserve">Anexa la Hotărârea Consiliului Local/ Hotărârea Consiliului General al Municipiului </w:t>
            </w:r>
            <w:proofErr w:type="spellStart"/>
            <w:r w:rsidRPr="005827CE">
              <w:rPr>
                <w:sz w:val="20"/>
                <w:lang w:eastAsia="ar-SA"/>
              </w:rPr>
              <w:t>Bucureşti</w:t>
            </w:r>
            <w:proofErr w:type="spellEnd"/>
            <w:r w:rsidRPr="005827CE">
              <w:rPr>
                <w:sz w:val="20"/>
                <w:lang w:eastAsia="ar-SA"/>
              </w:rPr>
              <w:t xml:space="preserve"> [după caz] trebuie să conțină detalierea indicatorilor </w:t>
            </w:r>
            <w:proofErr w:type="spellStart"/>
            <w:r w:rsidRPr="005827CE">
              <w:rPr>
                <w:sz w:val="20"/>
                <w:lang w:eastAsia="ar-SA"/>
              </w:rPr>
              <w:t>tehnico</w:t>
            </w:r>
            <w:proofErr w:type="spellEnd"/>
            <w:r w:rsidRPr="005827CE">
              <w:rPr>
                <w:sz w:val="20"/>
                <w:lang w:eastAsia="ar-SA"/>
              </w:rPr>
              <w:t xml:space="preserve">-economici </w:t>
            </w:r>
            <w:proofErr w:type="spellStart"/>
            <w:r w:rsidRPr="005827CE">
              <w:rPr>
                <w:sz w:val="20"/>
                <w:lang w:eastAsia="ar-SA"/>
              </w:rPr>
              <w:t>şi</w:t>
            </w:r>
            <w:proofErr w:type="spellEnd"/>
            <w:r w:rsidRPr="005827CE">
              <w:rPr>
                <w:sz w:val="20"/>
                <w:lang w:eastAsia="ar-SA"/>
              </w:rPr>
              <w:t xml:space="preserve"> a valorilor acestora în conformitate cu </w:t>
            </w:r>
            <w:proofErr w:type="spellStart"/>
            <w:r w:rsidRPr="005827CE">
              <w:rPr>
                <w:sz w:val="20"/>
                <w:lang w:eastAsia="ar-SA"/>
              </w:rPr>
              <w:t>documentaţia</w:t>
            </w:r>
            <w:proofErr w:type="spellEnd"/>
            <w:r w:rsidRPr="005827CE">
              <w:rPr>
                <w:sz w:val="20"/>
                <w:lang w:eastAsia="ar-SA"/>
              </w:rPr>
              <w:t xml:space="preserve"> </w:t>
            </w:r>
            <w:proofErr w:type="spellStart"/>
            <w:r w:rsidRPr="005827CE">
              <w:rPr>
                <w:sz w:val="20"/>
                <w:lang w:eastAsia="ar-SA"/>
              </w:rPr>
              <w:t>tehnico</w:t>
            </w:r>
            <w:proofErr w:type="spellEnd"/>
            <w:r w:rsidRPr="005827CE">
              <w:rPr>
                <w:sz w:val="20"/>
                <w:lang w:eastAsia="ar-SA"/>
              </w:rPr>
              <w:t>-economică și să fie asumată de proiectant.</w:t>
            </w:r>
          </w:p>
        </w:tc>
        <w:tc>
          <w:tcPr>
            <w:tcW w:w="2471" w:type="pct"/>
          </w:tcPr>
          <w:p w:rsidR="00072042" w:rsidRPr="00CA7898" w:rsidRDefault="00CA7898" w:rsidP="006728BF">
            <w:pPr>
              <w:spacing w:after="120"/>
              <w:ind w:left="360"/>
              <w:jc w:val="both"/>
              <w:rPr>
                <w:sz w:val="20"/>
                <w:lang w:eastAsia="ar-SA"/>
              </w:rPr>
            </w:pPr>
            <w:r w:rsidRPr="00CA7898">
              <w:rPr>
                <w:sz w:val="20"/>
                <w:lang w:eastAsia="ar-SA"/>
              </w:rPr>
              <w:t>Anexa la Hotărârea Consiliului Local/ Hotărârea Consiliului General</w:t>
            </w:r>
            <w:r w:rsidRPr="00CA7898" w:rsidDel="005675C8">
              <w:rPr>
                <w:sz w:val="20"/>
                <w:lang w:eastAsia="ar-SA"/>
              </w:rPr>
              <w:t xml:space="preserve"> </w:t>
            </w:r>
            <w:r w:rsidRPr="00CA7898">
              <w:rPr>
                <w:sz w:val="20"/>
                <w:lang w:eastAsia="ar-SA"/>
              </w:rPr>
              <w:t xml:space="preserve">al Municipiului </w:t>
            </w:r>
            <w:proofErr w:type="spellStart"/>
            <w:r w:rsidRPr="00CA7898">
              <w:rPr>
                <w:sz w:val="20"/>
                <w:lang w:eastAsia="ar-SA"/>
              </w:rPr>
              <w:t>Bucureşti</w:t>
            </w:r>
            <w:proofErr w:type="spellEnd"/>
            <w:r w:rsidRPr="00CA7898">
              <w:rPr>
                <w:sz w:val="20"/>
                <w:lang w:eastAsia="ar-SA"/>
              </w:rPr>
              <w:t xml:space="preserve"> [după caz] trebuie să conțină detalierea indicatorilor </w:t>
            </w:r>
            <w:proofErr w:type="spellStart"/>
            <w:r w:rsidRPr="00CA7898">
              <w:rPr>
                <w:sz w:val="20"/>
                <w:lang w:eastAsia="ar-SA"/>
              </w:rPr>
              <w:t>tehnico</w:t>
            </w:r>
            <w:proofErr w:type="spellEnd"/>
            <w:r w:rsidRPr="00CA7898">
              <w:rPr>
                <w:sz w:val="20"/>
                <w:lang w:eastAsia="ar-SA"/>
              </w:rPr>
              <w:t xml:space="preserve">-economici </w:t>
            </w:r>
            <w:proofErr w:type="spellStart"/>
            <w:r w:rsidRPr="00CA7898">
              <w:rPr>
                <w:sz w:val="20"/>
                <w:lang w:eastAsia="ar-SA"/>
              </w:rPr>
              <w:t>şi</w:t>
            </w:r>
            <w:proofErr w:type="spellEnd"/>
            <w:r w:rsidRPr="00CA7898">
              <w:rPr>
                <w:sz w:val="20"/>
                <w:lang w:eastAsia="ar-SA"/>
              </w:rPr>
              <w:t xml:space="preserve"> a valorilor acestora în conformitate cu </w:t>
            </w:r>
            <w:proofErr w:type="spellStart"/>
            <w:r w:rsidRPr="00CA7898">
              <w:rPr>
                <w:sz w:val="20"/>
                <w:lang w:eastAsia="ar-SA"/>
              </w:rPr>
              <w:t>documentaţia</w:t>
            </w:r>
            <w:proofErr w:type="spellEnd"/>
            <w:r w:rsidRPr="00CA7898">
              <w:rPr>
                <w:sz w:val="20"/>
                <w:lang w:eastAsia="ar-SA"/>
              </w:rPr>
              <w:t xml:space="preserve"> </w:t>
            </w:r>
            <w:proofErr w:type="spellStart"/>
            <w:r w:rsidRPr="00CA7898">
              <w:rPr>
                <w:sz w:val="20"/>
                <w:lang w:eastAsia="ar-SA"/>
              </w:rPr>
              <w:t>tehnico</w:t>
            </w:r>
            <w:proofErr w:type="spellEnd"/>
            <w:r w:rsidRPr="00CA7898">
              <w:rPr>
                <w:sz w:val="20"/>
                <w:lang w:eastAsia="ar-SA"/>
              </w:rPr>
              <w:t>-economică</w:t>
            </w:r>
            <w:bookmarkStart w:id="4" w:name="_GoBack"/>
            <w:bookmarkEnd w:id="4"/>
            <w:r w:rsidRPr="00CA7898">
              <w:rPr>
                <w:sz w:val="20"/>
                <w:lang w:eastAsia="ar-SA"/>
              </w:rPr>
              <w:t>.</w:t>
            </w:r>
          </w:p>
        </w:tc>
      </w:tr>
      <w:tr w:rsidR="00546235" w:rsidRPr="001109BA" w:rsidTr="00546235">
        <w:tc>
          <w:tcPr>
            <w:tcW w:w="5000" w:type="pct"/>
            <w:gridSpan w:val="2"/>
            <w:shd w:val="clear" w:color="auto" w:fill="BDD6EE" w:themeFill="accent1" w:themeFillTint="66"/>
          </w:tcPr>
          <w:p w:rsidR="00546235" w:rsidRPr="00072042" w:rsidRDefault="007F7F7D" w:rsidP="00992BAE">
            <w:pPr>
              <w:ind w:left="360"/>
              <w:rPr>
                <w:bCs/>
                <w:i/>
              </w:rPr>
            </w:pPr>
            <w:r w:rsidRPr="00072042">
              <w:rPr>
                <w:i/>
              </w:rPr>
              <w:t>Secțiunea 5.4.1</w:t>
            </w:r>
            <w:r w:rsidR="00992BAE" w:rsidRPr="00072042">
              <w:rPr>
                <w:i/>
              </w:rPr>
              <w:t xml:space="preserve"> - </w:t>
            </w:r>
            <w:r w:rsidRPr="00072042">
              <w:rPr>
                <w:i/>
              </w:rPr>
              <w:t xml:space="preserve">Anexele obligatorii la depunerea cererii de finanțare, punctul </w:t>
            </w:r>
            <w:r w:rsidR="00600A07" w:rsidRPr="00072042">
              <w:rPr>
                <w:i/>
              </w:rPr>
              <w:t>17</w:t>
            </w:r>
            <w:r w:rsidRPr="00072042">
              <w:rPr>
                <w:i/>
              </w:rPr>
              <w:t xml:space="preserve"> - </w:t>
            </w:r>
            <w:proofErr w:type="spellStart"/>
            <w:r w:rsidR="00600A07" w:rsidRPr="00072042">
              <w:rPr>
                <w:bCs/>
                <w:i/>
              </w:rPr>
              <w:t>Ȋmputernicirea</w:t>
            </w:r>
            <w:proofErr w:type="spellEnd"/>
            <w:r w:rsidR="00600A07" w:rsidRPr="00072042">
              <w:rPr>
                <w:bCs/>
                <w:i/>
              </w:rPr>
              <w:t xml:space="preserve"> pentru semnarea electronică extinsă a Cererii de </w:t>
            </w:r>
            <w:proofErr w:type="spellStart"/>
            <w:r w:rsidR="00600A07" w:rsidRPr="00072042">
              <w:rPr>
                <w:bCs/>
                <w:i/>
              </w:rPr>
              <w:t>finanţare</w:t>
            </w:r>
            <w:proofErr w:type="spellEnd"/>
            <w:r w:rsidR="00600A07" w:rsidRPr="00072042">
              <w:rPr>
                <w:bCs/>
                <w:i/>
              </w:rPr>
              <w:t xml:space="preserve"> </w:t>
            </w:r>
            <w:proofErr w:type="spellStart"/>
            <w:r w:rsidR="00600A07" w:rsidRPr="00072042">
              <w:rPr>
                <w:bCs/>
                <w:i/>
              </w:rPr>
              <w:t>şi</w:t>
            </w:r>
            <w:proofErr w:type="spellEnd"/>
            <w:r w:rsidR="00600A07" w:rsidRPr="00072042">
              <w:rPr>
                <w:bCs/>
                <w:i/>
              </w:rPr>
              <w:t xml:space="preserve"> a anexelor la cererea de finanțare (dacă este cazul)</w:t>
            </w:r>
          </w:p>
        </w:tc>
      </w:tr>
      <w:tr w:rsidR="00890510" w:rsidRPr="001109BA" w:rsidTr="00FB40D2">
        <w:tc>
          <w:tcPr>
            <w:tcW w:w="2529" w:type="pct"/>
          </w:tcPr>
          <w:p w:rsidR="00890510" w:rsidRPr="00600A07" w:rsidRDefault="00600A07" w:rsidP="00DA3C62">
            <w:pPr>
              <w:rPr>
                <w:b/>
                <w:i/>
              </w:rPr>
            </w:pPr>
            <w:r>
              <w:rPr>
                <w:b/>
                <w:i/>
              </w:rPr>
              <w:t>Inserat</w:t>
            </w:r>
          </w:p>
        </w:tc>
        <w:tc>
          <w:tcPr>
            <w:tcW w:w="2471" w:type="pct"/>
          </w:tcPr>
          <w:p w:rsidR="00600A07" w:rsidRPr="00600A07" w:rsidRDefault="00600A07" w:rsidP="00600A07">
            <w:pPr>
              <w:rPr>
                <w:bCs/>
                <w:i/>
              </w:rPr>
            </w:pPr>
            <w:proofErr w:type="spellStart"/>
            <w:r w:rsidRPr="00600A07">
              <w:rPr>
                <w:bCs/>
                <w:i/>
              </w:rPr>
              <w:t>Ȋn</w:t>
            </w:r>
            <w:proofErr w:type="spellEnd"/>
            <w:r w:rsidRPr="00600A07">
              <w:rPr>
                <w:bCs/>
                <w:i/>
              </w:rPr>
              <w:t xml:space="preserve"> cazul în care cererea de </w:t>
            </w:r>
            <w:proofErr w:type="spellStart"/>
            <w:r w:rsidRPr="00600A07">
              <w:rPr>
                <w:bCs/>
                <w:i/>
              </w:rPr>
              <w:t>finanţare</w:t>
            </w:r>
            <w:proofErr w:type="spellEnd"/>
            <w:r w:rsidRPr="00600A07">
              <w:rPr>
                <w:bCs/>
                <w:i/>
              </w:rPr>
              <w:t xml:space="preserve"> </w:t>
            </w:r>
            <w:proofErr w:type="spellStart"/>
            <w:r w:rsidRPr="00600A07">
              <w:rPr>
                <w:bCs/>
                <w:i/>
              </w:rPr>
              <w:t>şi</w:t>
            </w:r>
            <w:proofErr w:type="spellEnd"/>
            <w:r w:rsidRPr="00600A07">
              <w:rPr>
                <w:bCs/>
                <w:i/>
              </w:rPr>
              <w:t xml:space="preserve"> anexele la aceasta (dacă este cazul) sunt semnate cu semnătura electronică extinsă a unei persoane împuternicite de reprezentantul legal al solicitantului/liderului de parteneriat, se anexează documentul de împuternicire. Acesta reprezintă un document administrativ emis de reprezentantul legal, cu respectarea prevederilor legale în vigoare.</w:t>
            </w:r>
          </w:p>
          <w:p w:rsidR="00600A07" w:rsidRPr="00600A07" w:rsidRDefault="00600A07" w:rsidP="00600A07">
            <w:pPr>
              <w:rPr>
                <w:bCs/>
                <w:i/>
              </w:rPr>
            </w:pPr>
          </w:p>
          <w:p w:rsidR="00600A07" w:rsidRPr="00600A07" w:rsidRDefault="00600A07" w:rsidP="00600A07">
            <w:pPr>
              <w:rPr>
                <w:bCs/>
                <w:i/>
              </w:rPr>
            </w:pPr>
            <w:r w:rsidRPr="00600A07">
              <w:rPr>
                <w:bCs/>
                <w:i/>
              </w:rPr>
              <w:t xml:space="preserve">Observație: Dacă la depunere, cererea de finanțare este semnată de reprezentantul legal al solicitantului/liderului de parteneriat, iar pe parcursul procesului de evaluare, selecție și contractare se împuternicește o persoană pentru semnarea electronică extinsă a răspunsurilor la solicitările de clarificări, cu respectarea prevederilor din </w:t>
            </w:r>
            <w:proofErr w:type="spellStart"/>
            <w:r w:rsidRPr="00600A07">
              <w:rPr>
                <w:bCs/>
                <w:i/>
              </w:rPr>
              <w:t>secţiunea</w:t>
            </w:r>
            <w:proofErr w:type="spellEnd"/>
            <w:r w:rsidRPr="00600A07">
              <w:rPr>
                <w:bCs/>
                <w:i/>
              </w:rPr>
              <w:t xml:space="preserve"> 5.5, acest document se poate prezenta odată cu răspunsul la respectiva solicitare de clarificări.</w:t>
            </w:r>
          </w:p>
          <w:p w:rsidR="00890510" w:rsidRPr="00600A07" w:rsidRDefault="00890510" w:rsidP="00E51291">
            <w:pPr>
              <w:rPr>
                <w:bCs/>
              </w:rPr>
            </w:pPr>
          </w:p>
        </w:tc>
      </w:tr>
      <w:tr w:rsidR="00992BAE" w:rsidRPr="001109BA" w:rsidTr="00992BAE">
        <w:tc>
          <w:tcPr>
            <w:tcW w:w="5000" w:type="pct"/>
            <w:gridSpan w:val="2"/>
            <w:shd w:val="clear" w:color="auto" w:fill="BDD6EE" w:themeFill="accent1" w:themeFillTint="66"/>
          </w:tcPr>
          <w:p w:rsidR="00992BAE" w:rsidRPr="00992BAE" w:rsidRDefault="00992BAE" w:rsidP="00992BAE">
            <w:pPr>
              <w:ind w:left="360"/>
              <w:rPr>
                <w:b/>
                <w:bCs/>
                <w:i/>
              </w:rPr>
            </w:pPr>
            <w:r w:rsidRPr="00992BAE">
              <w:rPr>
                <w:i/>
              </w:rPr>
              <w:lastRenderedPageBreak/>
              <w:t xml:space="preserve">Secțiunea </w:t>
            </w:r>
            <w:r w:rsidR="00385D98">
              <w:rPr>
                <w:i/>
              </w:rPr>
              <w:t xml:space="preserve">5.4.1 - </w:t>
            </w:r>
            <w:r w:rsidRPr="00992BAE">
              <w:rPr>
                <w:i/>
              </w:rPr>
              <w:t>Anexele obligatorii l</w:t>
            </w:r>
            <w:r w:rsidRPr="00425EC6">
              <w:rPr>
                <w:i/>
              </w:rPr>
              <w:t xml:space="preserve">a depunerea cererii de finanțare, punctul 18 - </w:t>
            </w:r>
            <w:r w:rsidRPr="00425EC6">
              <w:rPr>
                <w:bCs/>
                <w:i/>
              </w:rPr>
              <w:t>Consimțământ privind prelucrarea datelor cu caracter personal</w:t>
            </w:r>
          </w:p>
        </w:tc>
      </w:tr>
      <w:tr w:rsidR="00E51291" w:rsidRPr="001109BA" w:rsidTr="00FB40D2">
        <w:tc>
          <w:tcPr>
            <w:tcW w:w="2529" w:type="pct"/>
          </w:tcPr>
          <w:p w:rsidR="00E51291" w:rsidRPr="00992BAE" w:rsidRDefault="00992BAE" w:rsidP="00DA3C62">
            <w:pPr>
              <w:rPr>
                <w:b/>
                <w:i/>
              </w:rPr>
            </w:pPr>
            <w:r>
              <w:rPr>
                <w:b/>
                <w:i/>
              </w:rPr>
              <w:t>Inserat</w:t>
            </w:r>
          </w:p>
        </w:tc>
        <w:tc>
          <w:tcPr>
            <w:tcW w:w="2471" w:type="pct"/>
          </w:tcPr>
          <w:p w:rsidR="00992BAE" w:rsidRPr="00992BAE" w:rsidRDefault="00992BAE" w:rsidP="00992BAE">
            <w:pPr>
              <w:rPr>
                <w:b/>
                <w:bCs/>
                <w:i/>
              </w:rPr>
            </w:pPr>
            <w:r w:rsidRPr="00992BAE">
              <w:rPr>
                <w:b/>
                <w:bCs/>
                <w:i/>
              </w:rPr>
              <w:t>Se va avea în vedere Modelul J - Consimțământ privind prelucrarea datelor cu caracter personal din cadrul Anexei 3.1.C.3 la prezentul document.</w:t>
            </w:r>
          </w:p>
          <w:p w:rsidR="00E51291" w:rsidRPr="00992BAE" w:rsidRDefault="00E51291" w:rsidP="00E51291">
            <w:pPr>
              <w:rPr>
                <w:bCs/>
                <w:i/>
              </w:rPr>
            </w:pPr>
          </w:p>
        </w:tc>
      </w:tr>
      <w:tr w:rsidR="00DA3C62" w:rsidRPr="001109BA" w:rsidTr="002C3C75">
        <w:tc>
          <w:tcPr>
            <w:tcW w:w="5000" w:type="pct"/>
            <w:gridSpan w:val="2"/>
            <w:shd w:val="clear" w:color="auto" w:fill="BDD6EE" w:themeFill="accent1" w:themeFillTint="66"/>
          </w:tcPr>
          <w:p w:rsidR="00DA3C62" w:rsidRPr="00385D98" w:rsidRDefault="00385D98" w:rsidP="00385D98">
            <w:pPr>
              <w:rPr>
                <w:b/>
                <w:bCs/>
                <w:i/>
              </w:rPr>
            </w:pPr>
            <w:r w:rsidRPr="00385D98">
              <w:rPr>
                <w:i/>
              </w:rPr>
              <w:t>Secțiunea 5.4.</w:t>
            </w:r>
            <w:r w:rsidRPr="00425EC6">
              <w:rPr>
                <w:i/>
              </w:rPr>
              <w:t>2 - A</w:t>
            </w:r>
            <w:r w:rsidRPr="00425EC6">
              <w:rPr>
                <w:bCs/>
                <w:i/>
              </w:rPr>
              <w:t>nexele obligatorii la momentul contractării cererii de finanțare</w:t>
            </w:r>
            <w:r w:rsidRPr="00425EC6">
              <w:rPr>
                <w:i/>
              </w:rPr>
              <w:t xml:space="preserve">, punctul 2 - </w:t>
            </w:r>
            <w:r w:rsidRPr="00425EC6">
              <w:rPr>
                <w:bCs/>
                <w:i/>
              </w:rPr>
              <w:t xml:space="preserve">Modificări asupra declarațiilor pe proprie răspundere anexate la depunerea cererii de finanțare, asupra declarației de angajament, acordului de parteneriat, </w:t>
            </w:r>
            <w:proofErr w:type="spellStart"/>
            <w:r w:rsidRPr="00425EC6">
              <w:rPr>
                <w:bCs/>
                <w:i/>
              </w:rPr>
              <w:t>declaraţiei</w:t>
            </w:r>
            <w:proofErr w:type="spellEnd"/>
            <w:r w:rsidRPr="00425EC6">
              <w:rPr>
                <w:bCs/>
                <w:i/>
              </w:rPr>
              <w:t xml:space="preserve"> privind eligibilitatea TVA</w:t>
            </w:r>
          </w:p>
        </w:tc>
      </w:tr>
      <w:tr w:rsidR="00DA3C62" w:rsidRPr="001109BA" w:rsidTr="00FB40D2">
        <w:tc>
          <w:tcPr>
            <w:tcW w:w="2529" w:type="pct"/>
          </w:tcPr>
          <w:p w:rsidR="00DA3C62" w:rsidRPr="00385D98" w:rsidRDefault="00DA3C62" w:rsidP="00DA3C62">
            <w:pPr>
              <w:rPr>
                <w:b/>
                <w:i/>
              </w:rPr>
            </w:pPr>
            <w:r w:rsidRPr="00385D98">
              <w:rPr>
                <w:b/>
                <w:i/>
              </w:rPr>
              <w:t>Inserat</w:t>
            </w:r>
          </w:p>
        </w:tc>
        <w:tc>
          <w:tcPr>
            <w:tcW w:w="2471" w:type="pct"/>
          </w:tcPr>
          <w:p w:rsidR="00DA3C62" w:rsidRPr="00385D98" w:rsidRDefault="00385D98" w:rsidP="00DA3C62">
            <w:r w:rsidRPr="00385D98">
              <w:t>Acordul de parteneriat va respecta ultima formă a bugetului proiectului.</w:t>
            </w:r>
          </w:p>
        </w:tc>
      </w:tr>
      <w:tr w:rsidR="00F85514" w:rsidRPr="001109BA" w:rsidTr="00F85514">
        <w:tc>
          <w:tcPr>
            <w:tcW w:w="5000" w:type="pct"/>
            <w:gridSpan w:val="2"/>
            <w:shd w:val="clear" w:color="auto" w:fill="BDD6EE" w:themeFill="accent1" w:themeFillTint="66"/>
          </w:tcPr>
          <w:p w:rsidR="00F85514" w:rsidRPr="00F85514" w:rsidRDefault="00F85514" w:rsidP="00F85514">
            <w:pPr>
              <w:rPr>
                <w:b/>
                <w:bCs/>
                <w:i/>
              </w:rPr>
            </w:pPr>
            <w:r w:rsidRPr="00F85514">
              <w:rPr>
                <w:i/>
              </w:rPr>
              <w:t>Secț</w:t>
            </w:r>
            <w:r w:rsidRPr="00425EC6">
              <w:rPr>
                <w:i/>
              </w:rPr>
              <w:t>iunea 5.4.2 - A</w:t>
            </w:r>
            <w:r w:rsidRPr="00425EC6">
              <w:rPr>
                <w:bCs/>
                <w:i/>
              </w:rPr>
              <w:t>nexele obligatorii la momentul contractării cererii de finanțare</w:t>
            </w:r>
            <w:r w:rsidRPr="00425EC6">
              <w:rPr>
                <w:i/>
              </w:rPr>
              <w:t xml:space="preserve">, punctul 4 - </w:t>
            </w:r>
            <w:r w:rsidRPr="00425EC6">
              <w:rPr>
                <w:bCs/>
                <w:i/>
              </w:rPr>
              <w:t>Certificat de atestare fiscală, referitor la obligațiile de plată la bugetul local, precum și la bugetul de stat</w:t>
            </w:r>
          </w:p>
        </w:tc>
      </w:tr>
      <w:tr w:rsidR="00F85514" w:rsidRPr="001109BA" w:rsidTr="00FB40D2">
        <w:tc>
          <w:tcPr>
            <w:tcW w:w="2529" w:type="pct"/>
          </w:tcPr>
          <w:p w:rsidR="00F85514" w:rsidRPr="00F85514" w:rsidRDefault="00F85514" w:rsidP="00DA3C62">
            <w:pPr>
              <w:rPr>
                <w:b/>
                <w:i/>
              </w:rPr>
            </w:pPr>
            <w:r w:rsidRPr="00F85514">
              <w:rPr>
                <w:b/>
                <w:i/>
              </w:rPr>
              <w:t>Inserat</w:t>
            </w:r>
          </w:p>
        </w:tc>
        <w:tc>
          <w:tcPr>
            <w:tcW w:w="2471" w:type="pct"/>
          </w:tcPr>
          <w:p w:rsidR="00F85514" w:rsidRPr="00F85514" w:rsidRDefault="00F85514" w:rsidP="00DA3C62">
            <w:pPr>
              <w:rPr>
                <w:i/>
              </w:rPr>
            </w:pPr>
            <w:r w:rsidRPr="00F85514">
              <w:rPr>
                <w:i/>
              </w:rPr>
              <w:t xml:space="preserve">În cazul parteneriatelor, </w:t>
            </w:r>
            <w:proofErr w:type="spellStart"/>
            <w:r w:rsidRPr="00F85514">
              <w:rPr>
                <w:i/>
              </w:rPr>
              <w:t>toţi</w:t>
            </w:r>
            <w:proofErr w:type="spellEnd"/>
            <w:r w:rsidRPr="00F85514">
              <w:rPr>
                <w:i/>
              </w:rPr>
              <w:t xml:space="preserve"> membrii parteneriatului vor prezenta acest document.</w:t>
            </w:r>
          </w:p>
        </w:tc>
      </w:tr>
      <w:tr w:rsidR="00425EC6" w:rsidRPr="001109BA" w:rsidTr="00425EC6">
        <w:tc>
          <w:tcPr>
            <w:tcW w:w="5000" w:type="pct"/>
            <w:gridSpan w:val="2"/>
            <w:shd w:val="clear" w:color="auto" w:fill="BDD6EE" w:themeFill="accent1" w:themeFillTint="66"/>
          </w:tcPr>
          <w:p w:rsidR="00425EC6" w:rsidRPr="00425EC6" w:rsidRDefault="00425EC6" w:rsidP="00425EC6">
            <w:pPr>
              <w:rPr>
                <w:b/>
                <w:i/>
              </w:rPr>
            </w:pPr>
            <w:r w:rsidRPr="00425EC6">
              <w:rPr>
                <w:i/>
              </w:rPr>
              <w:t>Secțiunea 5.4.2 - A</w:t>
            </w:r>
            <w:r w:rsidRPr="00425EC6">
              <w:rPr>
                <w:bCs/>
                <w:i/>
              </w:rPr>
              <w:t>nexele obligatorii la momentul contractării cererii de finanțare</w:t>
            </w:r>
            <w:r w:rsidRPr="00425EC6">
              <w:rPr>
                <w:i/>
              </w:rPr>
              <w:t xml:space="preserve">, punctul 5 - </w:t>
            </w:r>
            <w:r w:rsidRPr="00425EC6">
              <w:rPr>
                <w:bCs/>
                <w:i/>
              </w:rPr>
              <w:t>Certificatul de cazier fiscal al solicitantului și/sau a partenerilor (dacă este cazul)</w:t>
            </w:r>
          </w:p>
        </w:tc>
      </w:tr>
      <w:tr w:rsidR="00DA3C62" w:rsidRPr="001109BA" w:rsidTr="00FB40D2">
        <w:tc>
          <w:tcPr>
            <w:tcW w:w="2529" w:type="pct"/>
          </w:tcPr>
          <w:p w:rsidR="00DA3C62" w:rsidRPr="00425EC6" w:rsidRDefault="00425EC6" w:rsidP="00DA3C62">
            <w:pPr>
              <w:rPr>
                <w:b/>
                <w:i/>
              </w:rPr>
            </w:pPr>
            <w:r w:rsidRPr="00425EC6">
              <w:rPr>
                <w:b/>
                <w:i/>
              </w:rPr>
              <w:t>Inserat</w:t>
            </w:r>
          </w:p>
        </w:tc>
        <w:tc>
          <w:tcPr>
            <w:tcW w:w="2471" w:type="pct"/>
          </w:tcPr>
          <w:p w:rsidR="00DA3C62" w:rsidRPr="00425EC6" w:rsidRDefault="00425EC6" w:rsidP="00DA3C62">
            <w:pPr>
              <w:rPr>
                <w:i/>
              </w:rPr>
            </w:pPr>
            <w:r w:rsidRPr="00425EC6">
              <w:rPr>
                <w:i/>
              </w:rPr>
              <w:t xml:space="preserve">În cazul parteneriatelor </w:t>
            </w:r>
            <w:proofErr w:type="spellStart"/>
            <w:r w:rsidRPr="00425EC6">
              <w:rPr>
                <w:i/>
              </w:rPr>
              <w:t>toţi</w:t>
            </w:r>
            <w:proofErr w:type="spellEnd"/>
            <w:r w:rsidRPr="00425EC6">
              <w:rPr>
                <w:i/>
              </w:rPr>
              <w:t xml:space="preserve"> membrii parteneriatului vor prezenta acest document.</w:t>
            </w:r>
          </w:p>
        </w:tc>
      </w:tr>
      <w:tr w:rsidR="00425EC6" w:rsidRPr="001109BA" w:rsidTr="00425EC6">
        <w:tc>
          <w:tcPr>
            <w:tcW w:w="5000" w:type="pct"/>
            <w:gridSpan w:val="2"/>
            <w:shd w:val="clear" w:color="auto" w:fill="BDD6EE" w:themeFill="accent1" w:themeFillTint="66"/>
          </w:tcPr>
          <w:p w:rsidR="00425EC6" w:rsidRPr="001109BA" w:rsidRDefault="00425EC6" w:rsidP="00B567D3">
            <w:pPr>
              <w:spacing w:after="120"/>
              <w:jc w:val="both"/>
              <w:rPr>
                <w:rFonts w:eastAsia="Calibri" w:cs="Arial"/>
                <w:szCs w:val="20"/>
                <w:highlight w:val="yellow"/>
                <w:lang w:eastAsia="fr-FR"/>
              </w:rPr>
            </w:pPr>
            <w:r w:rsidRPr="00425EC6">
              <w:rPr>
                <w:i/>
              </w:rPr>
              <w:t>Secțiunea 5.4.2 - A</w:t>
            </w:r>
            <w:r w:rsidRPr="00425EC6">
              <w:rPr>
                <w:bCs/>
                <w:i/>
              </w:rPr>
              <w:t>nexele obligatorii la momentul contractării cererii de finanțare</w:t>
            </w:r>
            <w:r w:rsidRPr="00425EC6">
              <w:rPr>
                <w:i/>
              </w:rPr>
              <w:t xml:space="preserve">, punctul </w:t>
            </w:r>
            <w:r w:rsidR="00B567D3">
              <w:rPr>
                <w:i/>
              </w:rPr>
              <w:t>7</w:t>
            </w:r>
            <w:r w:rsidRPr="00425EC6">
              <w:rPr>
                <w:i/>
              </w:rPr>
              <w:t xml:space="preserve"> - </w:t>
            </w:r>
            <w:r w:rsidR="00B567D3" w:rsidRPr="00B567D3">
              <w:rPr>
                <w:bCs/>
                <w:i/>
              </w:rPr>
              <w:t xml:space="preserve">[după caz] Hotărârea Consiliului Local/ Hotărârea Consiliului General al Municipiului </w:t>
            </w:r>
            <w:proofErr w:type="spellStart"/>
            <w:r w:rsidR="00B567D3" w:rsidRPr="00B567D3">
              <w:rPr>
                <w:bCs/>
                <w:i/>
              </w:rPr>
              <w:t>Bucureşti</w:t>
            </w:r>
            <w:proofErr w:type="spellEnd"/>
            <w:r w:rsidR="00B567D3" w:rsidRPr="00B567D3">
              <w:rPr>
                <w:bCs/>
                <w:i/>
              </w:rPr>
              <w:t xml:space="preserve">  de aprobare a proiectului </w:t>
            </w:r>
            <w:proofErr w:type="spellStart"/>
            <w:r w:rsidR="00B567D3" w:rsidRPr="00B567D3">
              <w:rPr>
                <w:bCs/>
                <w:i/>
              </w:rPr>
              <w:t>şi</w:t>
            </w:r>
            <w:proofErr w:type="spellEnd"/>
            <w:r w:rsidR="00B567D3" w:rsidRPr="00B567D3">
              <w:rPr>
                <w:bCs/>
                <w:i/>
              </w:rPr>
              <w:t xml:space="preserve"> a cheltuielilor aferente, în conformitate cu ultima forma a bugetului rezultat în urma etapei de evaluare și selecție.</w:t>
            </w:r>
          </w:p>
        </w:tc>
      </w:tr>
      <w:tr w:rsidR="00425EC6" w:rsidRPr="001109BA" w:rsidTr="00FB40D2">
        <w:tc>
          <w:tcPr>
            <w:tcW w:w="2529" w:type="pct"/>
          </w:tcPr>
          <w:p w:rsidR="00B567D3" w:rsidRPr="00B567D3" w:rsidRDefault="00B567D3" w:rsidP="00B567D3">
            <w:pPr>
              <w:spacing w:after="120"/>
              <w:jc w:val="both"/>
              <w:rPr>
                <w:rFonts w:eastAsia="Calibri" w:cs="Arial"/>
                <w:szCs w:val="20"/>
                <w:lang w:eastAsia="fr-FR"/>
              </w:rPr>
            </w:pPr>
            <w:r w:rsidRPr="00B567D3">
              <w:rPr>
                <w:rFonts w:eastAsia="Calibri" w:cs="Arial"/>
                <w:szCs w:val="20"/>
                <w:lang w:eastAsia="fr-FR"/>
              </w:rPr>
              <w:t>În hotărârea sus-</w:t>
            </w:r>
            <w:proofErr w:type="spellStart"/>
            <w:r w:rsidRPr="00B567D3">
              <w:rPr>
                <w:rFonts w:eastAsia="Calibri" w:cs="Arial"/>
                <w:szCs w:val="20"/>
                <w:lang w:eastAsia="fr-FR"/>
              </w:rPr>
              <w:t>menţionată</w:t>
            </w:r>
            <w:proofErr w:type="spellEnd"/>
            <w:r w:rsidRPr="00B567D3">
              <w:rPr>
                <w:rFonts w:eastAsia="Calibri" w:cs="Arial"/>
                <w:szCs w:val="20"/>
                <w:lang w:eastAsia="fr-FR"/>
              </w:rPr>
              <w:t xml:space="preserve"> trebuie să fie incluse toate cheltuielile pe care solicitantul trebuie să le asigure pentru implementarea obiectivului de </w:t>
            </w:r>
            <w:proofErr w:type="spellStart"/>
            <w:r w:rsidRPr="00B567D3">
              <w:rPr>
                <w:rFonts w:eastAsia="Calibri" w:cs="Arial"/>
                <w:szCs w:val="20"/>
                <w:lang w:eastAsia="fr-FR"/>
              </w:rPr>
              <w:t>investiţie</w:t>
            </w:r>
            <w:proofErr w:type="spellEnd"/>
            <w:r w:rsidRPr="00B567D3">
              <w:rPr>
                <w:rFonts w:eastAsia="Calibri" w:cs="Arial"/>
                <w:szCs w:val="20"/>
                <w:lang w:eastAsia="fr-FR"/>
              </w:rPr>
              <w:t xml:space="preserve"> din cadrul cererii de </w:t>
            </w:r>
            <w:proofErr w:type="spellStart"/>
            <w:r w:rsidRPr="00B567D3">
              <w:rPr>
                <w:rFonts w:eastAsia="Calibri" w:cs="Arial"/>
                <w:szCs w:val="20"/>
                <w:lang w:eastAsia="fr-FR"/>
              </w:rPr>
              <w:t>finanţare</w:t>
            </w:r>
            <w:proofErr w:type="spellEnd"/>
            <w:r w:rsidRPr="00B567D3">
              <w:rPr>
                <w:rFonts w:eastAsia="Calibri" w:cs="Arial"/>
                <w:szCs w:val="20"/>
                <w:lang w:eastAsia="fr-FR"/>
              </w:rPr>
              <w:t xml:space="preserve">, în </w:t>
            </w:r>
            <w:proofErr w:type="spellStart"/>
            <w:r w:rsidRPr="00B567D3">
              <w:rPr>
                <w:rFonts w:eastAsia="Calibri" w:cs="Arial"/>
                <w:szCs w:val="20"/>
                <w:lang w:eastAsia="fr-FR"/>
              </w:rPr>
              <w:t>condiţiile</w:t>
            </w:r>
            <w:proofErr w:type="spellEnd"/>
            <w:r w:rsidRPr="00B567D3">
              <w:rPr>
                <w:rFonts w:eastAsia="Calibri" w:cs="Arial"/>
                <w:szCs w:val="20"/>
                <w:lang w:eastAsia="fr-FR"/>
              </w:rPr>
              <w:t xml:space="preserve"> rambursării/decontării ulterioare a cheltuielilor eligibile din instrumente structurale. </w:t>
            </w:r>
          </w:p>
          <w:p w:rsidR="00425EC6" w:rsidRPr="00B567D3" w:rsidRDefault="00425EC6" w:rsidP="00E035B2">
            <w:pPr>
              <w:spacing w:after="120"/>
              <w:jc w:val="both"/>
              <w:rPr>
                <w:rFonts w:eastAsia="Calibri" w:cs="Arial"/>
                <w:szCs w:val="20"/>
                <w:lang w:eastAsia="fr-FR"/>
              </w:rPr>
            </w:pPr>
          </w:p>
        </w:tc>
        <w:tc>
          <w:tcPr>
            <w:tcW w:w="2471" w:type="pct"/>
          </w:tcPr>
          <w:p w:rsidR="00B567D3" w:rsidRPr="00B567D3" w:rsidRDefault="00B567D3" w:rsidP="00B567D3">
            <w:pPr>
              <w:spacing w:after="120"/>
              <w:jc w:val="both"/>
              <w:rPr>
                <w:rFonts w:eastAsia="Calibri" w:cs="Arial"/>
                <w:szCs w:val="20"/>
                <w:lang w:eastAsia="fr-FR"/>
              </w:rPr>
            </w:pPr>
            <w:r w:rsidRPr="00B567D3">
              <w:rPr>
                <w:rFonts w:eastAsia="Calibri" w:cs="Arial"/>
                <w:szCs w:val="20"/>
                <w:lang w:eastAsia="fr-FR"/>
              </w:rPr>
              <w:t>În Ordinul/ Decizia/ Hotărârea</w:t>
            </w:r>
            <w:r w:rsidRPr="00B567D3" w:rsidDel="004A2642">
              <w:rPr>
                <w:rFonts w:eastAsia="Calibri" w:cs="Arial"/>
                <w:szCs w:val="20"/>
                <w:lang w:eastAsia="fr-FR"/>
              </w:rPr>
              <w:t xml:space="preserve"> </w:t>
            </w:r>
            <w:r w:rsidRPr="00B567D3">
              <w:rPr>
                <w:rFonts w:eastAsia="Calibri" w:cs="Arial"/>
                <w:szCs w:val="20"/>
                <w:lang w:eastAsia="fr-FR"/>
              </w:rPr>
              <w:t>sus-</w:t>
            </w:r>
            <w:proofErr w:type="spellStart"/>
            <w:r w:rsidRPr="00B567D3">
              <w:rPr>
                <w:rFonts w:eastAsia="Calibri" w:cs="Arial"/>
                <w:szCs w:val="20"/>
                <w:lang w:eastAsia="fr-FR"/>
              </w:rPr>
              <w:t>menţionat</w:t>
            </w:r>
            <w:proofErr w:type="spellEnd"/>
            <w:r w:rsidRPr="00B567D3">
              <w:rPr>
                <w:rFonts w:eastAsia="Calibri" w:cs="Arial"/>
                <w:szCs w:val="20"/>
                <w:lang w:eastAsia="fr-FR"/>
              </w:rPr>
              <w:t xml:space="preserve">/ă trebuie să fie incluse toate cheltuielile pe care solicitantul trebuie să le asigure pentru implementarea obiectivului de </w:t>
            </w:r>
            <w:proofErr w:type="spellStart"/>
            <w:r w:rsidRPr="00B567D3">
              <w:rPr>
                <w:rFonts w:eastAsia="Calibri" w:cs="Arial"/>
                <w:szCs w:val="20"/>
                <w:lang w:eastAsia="fr-FR"/>
              </w:rPr>
              <w:t>investiţie</w:t>
            </w:r>
            <w:proofErr w:type="spellEnd"/>
            <w:r w:rsidRPr="00B567D3">
              <w:rPr>
                <w:rFonts w:eastAsia="Calibri" w:cs="Arial"/>
                <w:szCs w:val="20"/>
                <w:lang w:eastAsia="fr-FR"/>
              </w:rPr>
              <w:t xml:space="preserve"> din cadrul cererii de </w:t>
            </w:r>
            <w:proofErr w:type="spellStart"/>
            <w:r w:rsidRPr="00B567D3">
              <w:rPr>
                <w:rFonts w:eastAsia="Calibri" w:cs="Arial"/>
                <w:szCs w:val="20"/>
                <w:lang w:eastAsia="fr-FR"/>
              </w:rPr>
              <w:t>finanţare</w:t>
            </w:r>
            <w:proofErr w:type="spellEnd"/>
            <w:r w:rsidRPr="00B567D3">
              <w:rPr>
                <w:rFonts w:eastAsia="Calibri" w:cs="Arial"/>
                <w:szCs w:val="20"/>
                <w:lang w:eastAsia="fr-FR"/>
              </w:rPr>
              <w:t xml:space="preserve">, în </w:t>
            </w:r>
            <w:proofErr w:type="spellStart"/>
            <w:r w:rsidRPr="00B567D3">
              <w:rPr>
                <w:rFonts w:eastAsia="Calibri" w:cs="Arial"/>
                <w:szCs w:val="20"/>
                <w:lang w:eastAsia="fr-FR"/>
              </w:rPr>
              <w:t>condiţiile</w:t>
            </w:r>
            <w:proofErr w:type="spellEnd"/>
            <w:r w:rsidRPr="00B567D3">
              <w:rPr>
                <w:rFonts w:eastAsia="Calibri" w:cs="Arial"/>
                <w:szCs w:val="20"/>
                <w:lang w:eastAsia="fr-FR"/>
              </w:rPr>
              <w:t xml:space="preserve"> rambursării/decontării ulterioare a cheltuielilor eligibile din instrumente structurale. </w:t>
            </w:r>
          </w:p>
          <w:p w:rsidR="00425EC6" w:rsidRPr="00B567D3" w:rsidRDefault="00B567D3" w:rsidP="00E035B2">
            <w:pPr>
              <w:spacing w:after="120"/>
              <w:jc w:val="both"/>
              <w:rPr>
                <w:rFonts w:eastAsia="Calibri" w:cs="Arial"/>
                <w:i/>
                <w:szCs w:val="20"/>
                <w:lang w:eastAsia="fr-FR"/>
              </w:rPr>
            </w:pPr>
            <w:r w:rsidRPr="00B567D3">
              <w:rPr>
                <w:rFonts w:eastAsia="Calibri" w:cs="Arial"/>
                <w:i/>
                <w:szCs w:val="20"/>
                <w:lang w:eastAsia="fr-FR"/>
              </w:rPr>
              <w:t xml:space="preserve">În cazul parteneriatelor, </w:t>
            </w:r>
            <w:proofErr w:type="spellStart"/>
            <w:r w:rsidRPr="00B567D3">
              <w:rPr>
                <w:rFonts w:eastAsia="Calibri" w:cs="Arial"/>
                <w:i/>
                <w:szCs w:val="20"/>
                <w:lang w:eastAsia="fr-FR"/>
              </w:rPr>
              <w:t>toţi</w:t>
            </w:r>
            <w:proofErr w:type="spellEnd"/>
            <w:r w:rsidRPr="00B567D3">
              <w:rPr>
                <w:rFonts w:eastAsia="Calibri" w:cs="Arial"/>
                <w:i/>
                <w:szCs w:val="20"/>
                <w:lang w:eastAsia="fr-FR"/>
              </w:rPr>
              <w:t xml:space="preserve"> partenerii vor depune aceste documente.</w:t>
            </w:r>
          </w:p>
        </w:tc>
      </w:tr>
      <w:tr w:rsidR="00B567D3" w:rsidRPr="001109BA" w:rsidTr="00B567D3">
        <w:tc>
          <w:tcPr>
            <w:tcW w:w="5000" w:type="pct"/>
            <w:gridSpan w:val="2"/>
            <w:shd w:val="clear" w:color="auto" w:fill="BDD6EE" w:themeFill="accent1" w:themeFillTint="66"/>
          </w:tcPr>
          <w:p w:rsidR="00B567D3" w:rsidRPr="00330E0B" w:rsidRDefault="00B567D3" w:rsidP="00E035B2">
            <w:pPr>
              <w:spacing w:after="120"/>
              <w:jc w:val="both"/>
              <w:rPr>
                <w:rFonts w:eastAsia="Calibri" w:cs="Arial"/>
                <w:szCs w:val="20"/>
                <w:lang w:eastAsia="fr-FR"/>
              </w:rPr>
            </w:pPr>
            <w:r w:rsidRPr="00330E0B">
              <w:rPr>
                <w:i/>
              </w:rPr>
              <w:t>Secțiunea 5.4.2 - A</w:t>
            </w:r>
            <w:r w:rsidRPr="00330E0B">
              <w:rPr>
                <w:bCs/>
                <w:i/>
              </w:rPr>
              <w:t>nexele obligatorii la momentul contractării cererii de finanțare</w:t>
            </w:r>
            <w:r w:rsidRPr="00330E0B">
              <w:rPr>
                <w:i/>
              </w:rPr>
              <w:t xml:space="preserve">, punctul </w:t>
            </w:r>
            <w:r w:rsidR="00330E0B" w:rsidRPr="00330E0B">
              <w:rPr>
                <w:i/>
              </w:rPr>
              <w:t>15 - (dacă este cazul) Avizul Consiliului Concurenței</w:t>
            </w:r>
          </w:p>
        </w:tc>
      </w:tr>
      <w:tr w:rsidR="00B567D3" w:rsidRPr="001109BA" w:rsidTr="00FB40D2">
        <w:tc>
          <w:tcPr>
            <w:tcW w:w="2529" w:type="pct"/>
          </w:tcPr>
          <w:p w:rsidR="00330E0B" w:rsidRPr="00330E0B" w:rsidRDefault="00330E0B" w:rsidP="00330E0B">
            <w:pPr>
              <w:spacing w:after="120"/>
              <w:jc w:val="both"/>
              <w:rPr>
                <w:rFonts w:eastAsia="Calibri" w:cs="Arial"/>
                <w:szCs w:val="20"/>
                <w:lang w:eastAsia="fr-FR"/>
              </w:rPr>
            </w:pPr>
            <w:r w:rsidRPr="00330E0B">
              <w:rPr>
                <w:rFonts w:eastAsia="Calibri" w:cs="Arial"/>
                <w:szCs w:val="20"/>
                <w:lang w:eastAsia="fr-FR"/>
              </w:rPr>
              <w:t xml:space="preserve">Prin care se demonstrează că </w:t>
            </w:r>
            <w:proofErr w:type="spellStart"/>
            <w:r w:rsidRPr="00330E0B">
              <w:rPr>
                <w:rFonts w:eastAsia="Calibri" w:cs="Arial"/>
                <w:szCs w:val="20"/>
                <w:lang w:eastAsia="fr-FR"/>
              </w:rPr>
              <w:t>investiţia</w:t>
            </w:r>
            <w:proofErr w:type="spellEnd"/>
            <w:r w:rsidRPr="00330E0B">
              <w:rPr>
                <w:rFonts w:eastAsia="Calibri" w:cs="Arial"/>
                <w:szCs w:val="20"/>
                <w:lang w:eastAsia="fr-FR"/>
              </w:rPr>
              <w:t xml:space="preserve"> respectă legislația privind ajutorul de stat</w:t>
            </w:r>
            <w:r w:rsidRPr="00330E0B">
              <w:rPr>
                <w:rFonts w:eastAsia="Calibri" w:cs="Arial"/>
                <w:i/>
                <w:szCs w:val="20"/>
                <w:lang w:eastAsia="fr-FR"/>
              </w:rPr>
              <w:t xml:space="preserve"> (în situația în care nu există avizul CC la momentul contractării, acesta se va depune în termen de maxim 12 luni de la data semnării contractului de finanțare).</w:t>
            </w:r>
          </w:p>
          <w:p w:rsidR="00330E0B" w:rsidRPr="00330E0B" w:rsidRDefault="00330E0B" w:rsidP="00330E0B">
            <w:pPr>
              <w:spacing w:after="120"/>
              <w:jc w:val="both"/>
              <w:rPr>
                <w:rFonts w:eastAsia="Calibri" w:cs="Arial"/>
                <w:szCs w:val="20"/>
                <w:lang w:eastAsia="fr-FR"/>
              </w:rPr>
            </w:pPr>
          </w:p>
          <w:p w:rsidR="00330E0B" w:rsidRPr="00330E0B" w:rsidRDefault="00330E0B" w:rsidP="00330E0B">
            <w:pPr>
              <w:spacing w:after="120"/>
              <w:jc w:val="both"/>
              <w:rPr>
                <w:rFonts w:eastAsia="Calibri" w:cs="Arial"/>
                <w:szCs w:val="20"/>
                <w:lang w:eastAsia="fr-FR"/>
              </w:rPr>
            </w:pPr>
            <w:r w:rsidRPr="00330E0B">
              <w:rPr>
                <w:rFonts w:eastAsia="Calibri" w:cs="Arial"/>
                <w:szCs w:val="20"/>
                <w:lang w:eastAsia="fr-FR"/>
              </w:rPr>
              <w:t xml:space="preserve">Se va solicita avizul Consiliului </w:t>
            </w:r>
            <w:proofErr w:type="spellStart"/>
            <w:r w:rsidRPr="00330E0B">
              <w:rPr>
                <w:rFonts w:eastAsia="Calibri" w:cs="Arial"/>
                <w:szCs w:val="20"/>
                <w:lang w:eastAsia="fr-FR"/>
              </w:rPr>
              <w:t>Concurenţei</w:t>
            </w:r>
            <w:proofErr w:type="spellEnd"/>
            <w:r w:rsidRPr="00330E0B">
              <w:rPr>
                <w:rFonts w:eastAsia="Calibri" w:cs="Arial"/>
                <w:szCs w:val="20"/>
                <w:lang w:eastAsia="fr-FR"/>
              </w:rPr>
              <w:t xml:space="preserve"> în conformitate cu prevederile art. 52, alin 1 </w:t>
            </w:r>
            <w:proofErr w:type="spellStart"/>
            <w:r w:rsidRPr="00330E0B">
              <w:rPr>
                <w:rFonts w:eastAsia="Calibri" w:cs="Arial"/>
                <w:szCs w:val="20"/>
                <w:lang w:eastAsia="fr-FR"/>
              </w:rPr>
              <w:t>şi</w:t>
            </w:r>
            <w:proofErr w:type="spellEnd"/>
            <w:r w:rsidRPr="00330E0B">
              <w:rPr>
                <w:rFonts w:eastAsia="Calibri" w:cs="Arial"/>
                <w:szCs w:val="20"/>
                <w:lang w:eastAsia="fr-FR"/>
              </w:rPr>
              <w:t xml:space="preserve"> 2 din LEGEA nr. 51 din 8 martie 2006 (**republicată**) serviciilor comunitare de </w:t>
            </w:r>
            <w:proofErr w:type="spellStart"/>
            <w:r w:rsidRPr="00330E0B">
              <w:rPr>
                <w:rFonts w:eastAsia="Calibri" w:cs="Arial"/>
                <w:szCs w:val="20"/>
                <w:lang w:eastAsia="fr-FR"/>
              </w:rPr>
              <w:t>utilităţi</w:t>
            </w:r>
            <w:proofErr w:type="spellEnd"/>
            <w:r w:rsidRPr="00330E0B">
              <w:rPr>
                <w:rFonts w:eastAsia="Calibri" w:cs="Arial"/>
                <w:szCs w:val="20"/>
                <w:lang w:eastAsia="fr-FR"/>
              </w:rPr>
              <w:t xml:space="preserve"> publice</w:t>
            </w:r>
          </w:p>
          <w:p w:rsidR="00330E0B" w:rsidRPr="00330E0B" w:rsidRDefault="00330E0B" w:rsidP="00330E0B">
            <w:pPr>
              <w:spacing w:after="120"/>
              <w:jc w:val="both"/>
              <w:rPr>
                <w:rFonts w:eastAsia="Calibri" w:cs="Arial"/>
                <w:szCs w:val="20"/>
                <w:lang w:eastAsia="fr-FR"/>
              </w:rPr>
            </w:pPr>
          </w:p>
          <w:p w:rsidR="00B567D3" w:rsidRPr="00330E0B" w:rsidRDefault="00330E0B" w:rsidP="00E035B2">
            <w:pPr>
              <w:spacing w:after="120"/>
              <w:jc w:val="both"/>
              <w:rPr>
                <w:rFonts w:eastAsia="Calibri" w:cs="Arial"/>
                <w:i/>
                <w:szCs w:val="20"/>
                <w:lang w:eastAsia="fr-FR"/>
              </w:rPr>
            </w:pPr>
            <w:r w:rsidRPr="00330E0B">
              <w:rPr>
                <w:rFonts w:eastAsia="Calibri" w:cs="Arial"/>
                <w:i/>
                <w:szCs w:val="20"/>
                <w:lang w:eastAsia="fr-FR"/>
              </w:rPr>
              <w:lastRenderedPageBreak/>
              <w:t xml:space="preserve">(1) Măsurile de natura ajutorului de stat nu pot fi acordate decât după avizarea acestora de către Consiliul </w:t>
            </w:r>
            <w:proofErr w:type="spellStart"/>
            <w:r w:rsidRPr="00330E0B">
              <w:rPr>
                <w:rFonts w:eastAsia="Calibri" w:cs="Arial"/>
                <w:i/>
                <w:szCs w:val="20"/>
                <w:lang w:eastAsia="fr-FR"/>
              </w:rPr>
              <w:t>Concurenţei</w:t>
            </w:r>
            <w:proofErr w:type="spellEnd"/>
            <w:r w:rsidRPr="00330E0B">
              <w:rPr>
                <w:rFonts w:eastAsia="Calibri" w:cs="Arial"/>
                <w:i/>
                <w:szCs w:val="20"/>
                <w:lang w:eastAsia="fr-FR"/>
              </w:rPr>
              <w:t xml:space="preserve">, cu respectarea procedurii </w:t>
            </w:r>
            <w:proofErr w:type="spellStart"/>
            <w:r w:rsidRPr="00330E0B">
              <w:rPr>
                <w:rFonts w:eastAsia="Calibri" w:cs="Arial"/>
                <w:i/>
                <w:szCs w:val="20"/>
                <w:lang w:eastAsia="fr-FR"/>
              </w:rPr>
              <w:t>naţionale</w:t>
            </w:r>
            <w:proofErr w:type="spellEnd"/>
            <w:r w:rsidRPr="00330E0B">
              <w:rPr>
                <w:rFonts w:eastAsia="Calibri" w:cs="Arial"/>
                <w:i/>
                <w:szCs w:val="20"/>
                <w:lang w:eastAsia="fr-FR"/>
              </w:rPr>
              <w:t xml:space="preserve"> prevăzută în </w:t>
            </w:r>
            <w:proofErr w:type="spellStart"/>
            <w:r w:rsidRPr="00330E0B">
              <w:rPr>
                <w:rFonts w:eastAsia="Calibri" w:cs="Arial"/>
                <w:i/>
                <w:szCs w:val="20"/>
                <w:u w:val="single"/>
                <w:lang w:eastAsia="fr-FR"/>
              </w:rPr>
              <w:t>Ordonanţa</w:t>
            </w:r>
            <w:proofErr w:type="spellEnd"/>
            <w:r w:rsidRPr="00330E0B">
              <w:rPr>
                <w:rFonts w:eastAsia="Calibri" w:cs="Arial"/>
                <w:i/>
                <w:szCs w:val="20"/>
                <w:u w:val="single"/>
                <w:lang w:eastAsia="fr-FR"/>
              </w:rPr>
              <w:t xml:space="preserve"> de </w:t>
            </w:r>
            <w:proofErr w:type="spellStart"/>
            <w:r w:rsidRPr="00330E0B">
              <w:rPr>
                <w:rFonts w:eastAsia="Calibri" w:cs="Arial"/>
                <w:i/>
                <w:szCs w:val="20"/>
                <w:u w:val="single"/>
                <w:lang w:eastAsia="fr-FR"/>
              </w:rPr>
              <w:t>urgenţă</w:t>
            </w:r>
            <w:proofErr w:type="spellEnd"/>
            <w:r w:rsidRPr="00330E0B">
              <w:rPr>
                <w:rFonts w:eastAsia="Calibri" w:cs="Arial"/>
                <w:i/>
                <w:szCs w:val="20"/>
                <w:u w:val="single"/>
                <w:lang w:eastAsia="fr-FR"/>
              </w:rPr>
              <w:t xml:space="preserve"> a Guvernului nr. 77/2014</w:t>
            </w:r>
            <w:r w:rsidRPr="00330E0B">
              <w:rPr>
                <w:rFonts w:eastAsia="Calibri" w:cs="Arial"/>
                <w:i/>
                <w:szCs w:val="20"/>
                <w:lang w:eastAsia="fr-FR"/>
              </w:rPr>
              <w:t xml:space="preserve"> privind procedurile </w:t>
            </w:r>
            <w:proofErr w:type="spellStart"/>
            <w:r w:rsidRPr="00330E0B">
              <w:rPr>
                <w:rFonts w:eastAsia="Calibri" w:cs="Arial"/>
                <w:i/>
                <w:szCs w:val="20"/>
                <w:lang w:eastAsia="fr-FR"/>
              </w:rPr>
              <w:t>naţionale</w:t>
            </w:r>
            <w:proofErr w:type="spellEnd"/>
            <w:r w:rsidRPr="00330E0B">
              <w:rPr>
                <w:rFonts w:eastAsia="Calibri" w:cs="Arial"/>
                <w:i/>
                <w:szCs w:val="20"/>
                <w:lang w:eastAsia="fr-FR"/>
              </w:rPr>
              <w:t xml:space="preserve"> în domeniul ajutorului de stat, precum </w:t>
            </w:r>
            <w:proofErr w:type="spellStart"/>
            <w:r w:rsidRPr="00330E0B">
              <w:rPr>
                <w:rFonts w:eastAsia="Calibri" w:cs="Arial"/>
                <w:i/>
                <w:szCs w:val="20"/>
                <w:lang w:eastAsia="fr-FR"/>
              </w:rPr>
              <w:t>şi</w:t>
            </w:r>
            <w:proofErr w:type="spellEnd"/>
            <w:r w:rsidRPr="00330E0B">
              <w:rPr>
                <w:rFonts w:eastAsia="Calibri" w:cs="Arial"/>
                <w:i/>
                <w:szCs w:val="20"/>
                <w:lang w:eastAsia="fr-FR"/>
              </w:rPr>
              <w:t xml:space="preserve"> pentru modificarea </w:t>
            </w:r>
            <w:proofErr w:type="spellStart"/>
            <w:r w:rsidRPr="00330E0B">
              <w:rPr>
                <w:rFonts w:eastAsia="Calibri" w:cs="Arial"/>
                <w:i/>
                <w:szCs w:val="20"/>
                <w:lang w:eastAsia="fr-FR"/>
              </w:rPr>
              <w:t>şi</w:t>
            </w:r>
            <w:proofErr w:type="spellEnd"/>
            <w:r w:rsidRPr="00330E0B">
              <w:rPr>
                <w:rFonts w:eastAsia="Calibri" w:cs="Arial"/>
                <w:i/>
                <w:szCs w:val="20"/>
                <w:lang w:eastAsia="fr-FR"/>
              </w:rPr>
              <w:t xml:space="preserve"> completarea </w:t>
            </w:r>
            <w:r w:rsidRPr="00330E0B">
              <w:rPr>
                <w:rFonts w:eastAsia="Calibri" w:cs="Arial"/>
                <w:i/>
                <w:szCs w:val="20"/>
                <w:u w:val="single"/>
                <w:lang w:eastAsia="fr-FR"/>
              </w:rPr>
              <w:t xml:space="preserve">Legii </w:t>
            </w:r>
            <w:proofErr w:type="spellStart"/>
            <w:r w:rsidRPr="00330E0B">
              <w:rPr>
                <w:rFonts w:eastAsia="Calibri" w:cs="Arial"/>
                <w:i/>
                <w:szCs w:val="20"/>
                <w:u w:val="single"/>
                <w:lang w:eastAsia="fr-FR"/>
              </w:rPr>
              <w:t>concurenţei</w:t>
            </w:r>
            <w:proofErr w:type="spellEnd"/>
            <w:r w:rsidRPr="00330E0B">
              <w:rPr>
                <w:rFonts w:eastAsia="Calibri" w:cs="Arial"/>
                <w:i/>
                <w:szCs w:val="20"/>
                <w:u w:val="single"/>
                <w:lang w:eastAsia="fr-FR"/>
              </w:rPr>
              <w:t xml:space="preserve"> nr. 21/1996</w:t>
            </w:r>
            <w:r w:rsidRPr="00330E0B">
              <w:rPr>
                <w:rFonts w:eastAsia="Calibri" w:cs="Arial"/>
                <w:i/>
                <w:szCs w:val="20"/>
                <w:lang w:eastAsia="fr-FR"/>
              </w:rPr>
              <w:t xml:space="preserve">, aprobată cu modificări </w:t>
            </w:r>
            <w:proofErr w:type="spellStart"/>
            <w:r w:rsidRPr="00330E0B">
              <w:rPr>
                <w:rFonts w:eastAsia="Calibri" w:cs="Arial"/>
                <w:i/>
                <w:szCs w:val="20"/>
                <w:lang w:eastAsia="fr-FR"/>
              </w:rPr>
              <w:t>şi</w:t>
            </w:r>
            <w:proofErr w:type="spellEnd"/>
            <w:r w:rsidRPr="00330E0B">
              <w:rPr>
                <w:rFonts w:eastAsia="Calibri" w:cs="Arial"/>
                <w:i/>
                <w:szCs w:val="20"/>
                <w:lang w:eastAsia="fr-FR"/>
              </w:rPr>
              <w:t xml:space="preserve"> completări prin </w:t>
            </w:r>
            <w:r w:rsidRPr="00330E0B">
              <w:rPr>
                <w:rFonts w:eastAsia="Calibri" w:cs="Arial"/>
                <w:i/>
                <w:szCs w:val="20"/>
                <w:u w:val="single"/>
                <w:lang w:eastAsia="fr-FR"/>
              </w:rPr>
              <w:t>Legea nr. 20/2015</w:t>
            </w:r>
            <w:r w:rsidRPr="00330E0B">
              <w:rPr>
                <w:rFonts w:eastAsia="Calibri" w:cs="Arial"/>
                <w:i/>
                <w:szCs w:val="20"/>
                <w:lang w:eastAsia="fr-FR"/>
              </w:rPr>
              <w:t xml:space="preserve">, cu modificările ulterioare, precum </w:t>
            </w:r>
            <w:proofErr w:type="spellStart"/>
            <w:r w:rsidRPr="00330E0B">
              <w:rPr>
                <w:rFonts w:eastAsia="Calibri" w:cs="Arial"/>
                <w:i/>
                <w:szCs w:val="20"/>
                <w:lang w:eastAsia="fr-FR"/>
              </w:rPr>
              <w:t>şi</w:t>
            </w:r>
            <w:proofErr w:type="spellEnd"/>
            <w:r w:rsidRPr="00330E0B">
              <w:rPr>
                <w:rFonts w:eastAsia="Calibri" w:cs="Arial"/>
                <w:i/>
                <w:szCs w:val="20"/>
                <w:lang w:eastAsia="fr-FR"/>
              </w:rPr>
              <w:t xml:space="preserve"> a procedurilor comunitare din domeniul ajutorului de stat.</w:t>
            </w:r>
            <w:r w:rsidRPr="00330E0B">
              <w:rPr>
                <w:rFonts w:eastAsia="Calibri" w:cs="Arial"/>
                <w:i/>
                <w:szCs w:val="20"/>
                <w:lang w:eastAsia="fr-FR"/>
              </w:rPr>
              <w:br/>
              <w:t xml:space="preserve">(2) Contractele de delegare a gestiunii vor putea fi atribuite direct doar după </w:t>
            </w:r>
            <w:proofErr w:type="spellStart"/>
            <w:r w:rsidRPr="00330E0B">
              <w:rPr>
                <w:rFonts w:eastAsia="Calibri" w:cs="Arial"/>
                <w:i/>
                <w:szCs w:val="20"/>
                <w:lang w:eastAsia="fr-FR"/>
              </w:rPr>
              <w:t>obţinerea</w:t>
            </w:r>
            <w:proofErr w:type="spellEnd"/>
            <w:r w:rsidRPr="00330E0B">
              <w:rPr>
                <w:rFonts w:eastAsia="Calibri" w:cs="Arial"/>
                <w:i/>
                <w:szCs w:val="20"/>
                <w:lang w:eastAsia="fr-FR"/>
              </w:rPr>
              <w:t xml:space="preserve"> avizului Consiliului </w:t>
            </w:r>
            <w:proofErr w:type="spellStart"/>
            <w:r w:rsidRPr="00330E0B">
              <w:rPr>
                <w:rFonts w:eastAsia="Calibri" w:cs="Arial"/>
                <w:i/>
                <w:szCs w:val="20"/>
                <w:lang w:eastAsia="fr-FR"/>
              </w:rPr>
              <w:t>Concurenţei</w:t>
            </w:r>
            <w:proofErr w:type="spellEnd"/>
            <w:r w:rsidRPr="00330E0B">
              <w:rPr>
                <w:rFonts w:eastAsia="Calibri" w:cs="Arial"/>
                <w:i/>
                <w:szCs w:val="20"/>
                <w:lang w:eastAsia="fr-FR"/>
              </w:rPr>
              <w:t xml:space="preserve"> cu privire la respectarea prevederilor specifice din domeniul </w:t>
            </w:r>
            <w:proofErr w:type="spellStart"/>
            <w:r w:rsidRPr="00330E0B">
              <w:rPr>
                <w:rFonts w:eastAsia="Calibri" w:cs="Arial"/>
                <w:i/>
                <w:szCs w:val="20"/>
                <w:lang w:eastAsia="fr-FR"/>
              </w:rPr>
              <w:t>concurenţei</w:t>
            </w:r>
            <w:proofErr w:type="spellEnd"/>
            <w:r w:rsidRPr="00330E0B">
              <w:rPr>
                <w:rFonts w:eastAsia="Calibri" w:cs="Arial"/>
                <w:i/>
                <w:szCs w:val="20"/>
                <w:lang w:eastAsia="fr-FR"/>
              </w:rPr>
              <w:t xml:space="preserve"> </w:t>
            </w:r>
            <w:proofErr w:type="spellStart"/>
            <w:r w:rsidRPr="00330E0B">
              <w:rPr>
                <w:rFonts w:eastAsia="Calibri" w:cs="Arial"/>
                <w:i/>
                <w:szCs w:val="20"/>
                <w:lang w:eastAsia="fr-FR"/>
              </w:rPr>
              <w:t>şi</w:t>
            </w:r>
            <w:proofErr w:type="spellEnd"/>
            <w:r w:rsidRPr="00330E0B">
              <w:rPr>
                <w:rFonts w:eastAsia="Calibri" w:cs="Arial"/>
                <w:i/>
                <w:szCs w:val="20"/>
                <w:lang w:eastAsia="fr-FR"/>
              </w:rPr>
              <w:t xml:space="preserve"> al ajutorului de stat.</w:t>
            </w:r>
          </w:p>
        </w:tc>
        <w:tc>
          <w:tcPr>
            <w:tcW w:w="2471" w:type="pct"/>
          </w:tcPr>
          <w:p w:rsidR="00B567D3" w:rsidRPr="00330E0B" w:rsidRDefault="00330E0B" w:rsidP="00E035B2">
            <w:pPr>
              <w:spacing w:after="120"/>
              <w:jc w:val="both"/>
              <w:rPr>
                <w:rFonts w:eastAsia="Calibri" w:cs="Arial"/>
                <w:b/>
                <w:i/>
                <w:szCs w:val="20"/>
                <w:lang w:eastAsia="fr-FR"/>
              </w:rPr>
            </w:pPr>
            <w:r w:rsidRPr="00330E0B">
              <w:rPr>
                <w:rFonts w:eastAsia="Calibri" w:cs="Arial"/>
                <w:b/>
                <w:i/>
                <w:szCs w:val="20"/>
                <w:lang w:eastAsia="fr-FR"/>
              </w:rPr>
              <w:lastRenderedPageBreak/>
              <w:t>Eliminat</w:t>
            </w:r>
          </w:p>
        </w:tc>
      </w:tr>
      <w:tr w:rsidR="00330E0B" w:rsidRPr="001109BA" w:rsidTr="00330E0B">
        <w:tc>
          <w:tcPr>
            <w:tcW w:w="5000" w:type="pct"/>
            <w:gridSpan w:val="2"/>
            <w:shd w:val="clear" w:color="auto" w:fill="BDD6EE" w:themeFill="accent1" w:themeFillTint="66"/>
          </w:tcPr>
          <w:p w:rsidR="00330E0B" w:rsidRPr="00330E0B" w:rsidRDefault="00330E0B" w:rsidP="00330E0B">
            <w:pPr>
              <w:spacing w:after="120"/>
              <w:jc w:val="both"/>
              <w:rPr>
                <w:rFonts w:eastAsia="Calibri" w:cs="Arial"/>
                <w:szCs w:val="20"/>
                <w:lang w:eastAsia="fr-FR"/>
              </w:rPr>
            </w:pPr>
            <w:r w:rsidRPr="00330E0B">
              <w:rPr>
                <w:i/>
              </w:rPr>
              <w:t>Secțiunea 5.4.2 - A</w:t>
            </w:r>
            <w:r w:rsidRPr="00330E0B">
              <w:rPr>
                <w:bCs/>
                <w:i/>
              </w:rPr>
              <w:t>nexele obligatorii la momentul contractării cererii de finanțare</w:t>
            </w:r>
            <w:r w:rsidRPr="00330E0B">
              <w:rPr>
                <w:i/>
              </w:rPr>
              <w:t>, punctul 16 - Avizul tehnic de racordare emis de către operatorul de rețea ce vizează obiectivul de investiție propus la finanțare</w:t>
            </w:r>
          </w:p>
        </w:tc>
      </w:tr>
      <w:tr w:rsidR="00425EC6" w:rsidRPr="001109BA" w:rsidTr="00FB40D2">
        <w:tc>
          <w:tcPr>
            <w:tcW w:w="2529" w:type="pct"/>
          </w:tcPr>
          <w:p w:rsidR="00425EC6" w:rsidRPr="00330E0B" w:rsidRDefault="00330E0B" w:rsidP="00E035B2">
            <w:pPr>
              <w:spacing w:after="120"/>
              <w:jc w:val="both"/>
              <w:rPr>
                <w:rFonts w:eastAsia="Calibri" w:cs="Arial"/>
                <w:szCs w:val="20"/>
                <w:lang w:eastAsia="fr-FR"/>
              </w:rPr>
            </w:pPr>
            <w:r w:rsidRPr="00330E0B">
              <w:rPr>
                <w:rFonts w:eastAsia="Calibri" w:cs="Arial"/>
                <w:szCs w:val="20"/>
                <w:lang w:eastAsia="fr-FR"/>
              </w:rPr>
              <w:t>Solicitantul va depune la momentul contractării, avizul tehnic de racordare emis/actualizat de către operatorul de rețea.</w:t>
            </w:r>
          </w:p>
        </w:tc>
        <w:tc>
          <w:tcPr>
            <w:tcW w:w="2471" w:type="pct"/>
          </w:tcPr>
          <w:p w:rsidR="00425EC6" w:rsidRPr="00330E0B" w:rsidRDefault="00330E0B" w:rsidP="00E035B2">
            <w:pPr>
              <w:spacing w:after="120"/>
              <w:jc w:val="both"/>
              <w:rPr>
                <w:rFonts w:eastAsia="Calibri" w:cs="Arial"/>
                <w:b/>
                <w:i/>
                <w:szCs w:val="20"/>
                <w:lang w:eastAsia="fr-FR"/>
              </w:rPr>
            </w:pPr>
            <w:r w:rsidRPr="00330E0B">
              <w:rPr>
                <w:rFonts w:eastAsia="Calibri" w:cs="Arial"/>
                <w:b/>
                <w:i/>
                <w:szCs w:val="20"/>
                <w:lang w:eastAsia="fr-FR"/>
              </w:rPr>
              <w:t>Eliminat</w:t>
            </w:r>
          </w:p>
        </w:tc>
      </w:tr>
      <w:tr w:rsidR="00330E0B" w:rsidRPr="001109BA" w:rsidTr="00330E0B">
        <w:tc>
          <w:tcPr>
            <w:tcW w:w="5000" w:type="pct"/>
            <w:gridSpan w:val="2"/>
            <w:shd w:val="clear" w:color="auto" w:fill="BDD6EE" w:themeFill="accent1" w:themeFillTint="66"/>
          </w:tcPr>
          <w:p w:rsidR="00330E0B" w:rsidRPr="001109BA" w:rsidRDefault="00330E0B" w:rsidP="00330E0B">
            <w:pPr>
              <w:spacing w:after="120"/>
              <w:jc w:val="both"/>
              <w:rPr>
                <w:rFonts w:eastAsia="Calibri" w:cs="Arial"/>
                <w:szCs w:val="20"/>
                <w:highlight w:val="yellow"/>
                <w:lang w:eastAsia="fr-FR"/>
              </w:rPr>
            </w:pPr>
            <w:r w:rsidRPr="00330E0B">
              <w:rPr>
                <w:i/>
              </w:rPr>
              <w:t>Secțiunea 5.</w:t>
            </w:r>
            <w:r>
              <w:rPr>
                <w:i/>
              </w:rPr>
              <w:t>5</w:t>
            </w:r>
            <w:r w:rsidRPr="00330E0B">
              <w:rPr>
                <w:i/>
              </w:rPr>
              <w:t xml:space="preserve"> - </w:t>
            </w:r>
            <w:bookmarkStart w:id="5" w:name="_Toc501542841"/>
            <w:r w:rsidRPr="00330E0B">
              <w:rPr>
                <w:i/>
              </w:rPr>
              <w:t>Semnarea cererii de finanțare și a documentelor anexate</w:t>
            </w:r>
            <w:bookmarkEnd w:id="5"/>
          </w:p>
        </w:tc>
      </w:tr>
      <w:tr w:rsidR="002C2001" w:rsidRPr="001109BA" w:rsidTr="00FB40D2">
        <w:tc>
          <w:tcPr>
            <w:tcW w:w="2529" w:type="pct"/>
          </w:tcPr>
          <w:p w:rsidR="00ED19EB" w:rsidRDefault="00ED19EB" w:rsidP="00ED19EB">
            <w:pPr>
              <w:jc w:val="both"/>
            </w:pPr>
            <w:r>
              <w:t>S</w:t>
            </w:r>
            <w:r w:rsidRPr="00EA18A8">
              <w:t>emnătura electronică a reprezentantului legal, certificată în conformitate cu prevederile legale în vigoare, este obligatorie pentru transmiterea cererii de finanțare și semnarea certificării aplicației și a declarațiilor date pe proprie răspundere.</w:t>
            </w:r>
          </w:p>
          <w:tbl>
            <w:tblPr>
              <w:tblW w:w="5000" w:type="pct"/>
              <w:tblBorders>
                <w:insideV w:val="single" w:sz="8" w:space="0" w:color="808080"/>
              </w:tblBorders>
              <w:tblLook w:val="01E0" w:firstRow="1" w:lastRow="1" w:firstColumn="1" w:lastColumn="1" w:noHBand="0" w:noVBand="0"/>
            </w:tblPr>
            <w:tblGrid>
              <w:gridCol w:w="636"/>
              <w:gridCol w:w="6799"/>
            </w:tblGrid>
            <w:tr w:rsidR="00ED19EB" w:rsidRPr="0051591C" w:rsidTr="00ED19EB">
              <w:trPr>
                <w:trHeight w:val="952"/>
              </w:trPr>
              <w:tc>
                <w:tcPr>
                  <w:tcW w:w="415" w:type="pct"/>
                  <w:vAlign w:val="center"/>
                </w:tcPr>
                <w:p w:rsidR="00ED19EB" w:rsidRPr="0051591C" w:rsidRDefault="00ED19EB" w:rsidP="00ED19EB">
                  <w:pPr>
                    <w:spacing w:after="0"/>
                    <w:jc w:val="both"/>
                    <w:rPr>
                      <w:b/>
                      <w:bCs/>
                    </w:rPr>
                  </w:pPr>
                  <w:r w:rsidRPr="0051591C">
                    <w:rPr>
                      <w:b/>
                      <w:noProof/>
                      <w:lang w:eastAsia="ro-RO"/>
                    </w:rPr>
                    <w:drawing>
                      <wp:inline distT="0" distB="0" distL="0" distR="0" wp14:anchorId="44F849AE" wp14:editId="042F66BD">
                        <wp:extent cx="266700" cy="259080"/>
                        <wp:effectExtent l="0" t="0" r="0" b="7620"/>
                        <wp:docPr id="46" name="Picture 46" descr="Regio-Compatibility-Comm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gio-Compatibility-CommPrinting"/>
                                <pic:cNvPicPr>
                                  <a:picLocks noChangeAspect="1" noChangeArrowheads="1"/>
                                </pic:cNvPicPr>
                              </pic:nvPicPr>
                              <pic:blipFill>
                                <a:blip r:embed="rId7" cstate="print">
                                  <a:extLst>
                                    <a:ext uri="{28A0092B-C50C-407E-A947-70E740481C1C}">
                                      <a14:useLocalDpi xmlns:a14="http://schemas.microsoft.com/office/drawing/2010/main" val="0"/>
                                    </a:ext>
                                  </a:extLst>
                                </a:blip>
                                <a:srcRect l="68777" t="9352" r="17873" b="49640"/>
                                <a:stretch>
                                  <a:fillRect/>
                                </a:stretch>
                              </pic:blipFill>
                              <pic:spPr bwMode="auto">
                                <a:xfrm>
                                  <a:off x="0" y="0"/>
                                  <a:ext cx="266700" cy="259080"/>
                                </a:xfrm>
                                <a:prstGeom prst="rect">
                                  <a:avLst/>
                                </a:prstGeom>
                                <a:noFill/>
                                <a:ln>
                                  <a:noFill/>
                                </a:ln>
                              </pic:spPr>
                            </pic:pic>
                          </a:graphicData>
                        </a:graphic>
                      </wp:inline>
                    </w:drawing>
                  </w:r>
                </w:p>
              </w:tc>
              <w:tc>
                <w:tcPr>
                  <w:tcW w:w="4585" w:type="pct"/>
                  <w:vAlign w:val="center"/>
                </w:tcPr>
                <w:p w:rsidR="00ED19EB" w:rsidRPr="0030282C" w:rsidRDefault="00ED19EB" w:rsidP="00ED19EB">
                  <w:pPr>
                    <w:spacing w:after="0"/>
                    <w:jc w:val="both"/>
                    <w:rPr>
                      <w:b/>
                    </w:rPr>
                  </w:pPr>
                  <w:proofErr w:type="spellStart"/>
                  <w:r w:rsidRPr="0030282C">
                    <w:rPr>
                      <w:b/>
                    </w:rPr>
                    <w:t>Atenţie</w:t>
                  </w:r>
                  <w:proofErr w:type="spellEnd"/>
                  <w:r w:rsidRPr="0030282C">
                    <w:rPr>
                      <w:b/>
                    </w:rPr>
                    <w:t>!</w:t>
                  </w:r>
                </w:p>
                <w:p w:rsidR="00ED19EB" w:rsidRPr="0030282C" w:rsidRDefault="00ED19EB" w:rsidP="00ED19EB">
                  <w:pPr>
                    <w:spacing w:after="0"/>
                    <w:jc w:val="both"/>
                  </w:pPr>
                  <w:r w:rsidRPr="0030282C">
                    <w:t xml:space="preserve">Pentru declarațiile solicitate în nume personal ale reprezentantului legal, precum </w:t>
                  </w:r>
                  <w:proofErr w:type="spellStart"/>
                  <w:r w:rsidRPr="0030282C">
                    <w:t>şi</w:t>
                  </w:r>
                  <w:proofErr w:type="spellEnd"/>
                  <w:r w:rsidRPr="0030282C">
                    <w:t xml:space="preserve"> pentru certificarea </w:t>
                  </w:r>
                  <w:proofErr w:type="spellStart"/>
                  <w:r w:rsidRPr="0030282C">
                    <w:t>aplicaţiei</w:t>
                  </w:r>
                  <w:proofErr w:type="spellEnd"/>
                  <w:r w:rsidRPr="0030282C">
                    <w:t xml:space="preserve"> nu se acceptă însușirea și semnarea acestora de către o persoană împuternicită. Nerespectarea acestei prevederi va conduce la respingerea cererii de finanțare.</w:t>
                  </w:r>
                </w:p>
              </w:tc>
            </w:tr>
          </w:tbl>
          <w:p w:rsidR="002C2001" w:rsidRPr="001109BA" w:rsidRDefault="002C2001" w:rsidP="00E035B2">
            <w:pPr>
              <w:spacing w:after="120"/>
              <w:jc w:val="both"/>
              <w:rPr>
                <w:rFonts w:eastAsia="Calibri" w:cs="Arial"/>
                <w:szCs w:val="20"/>
                <w:highlight w:val="yellow"/>
                <w:lang w:eastAsia="fr-FR"/>
              </w:rPr>
            </w:pPr>
          </w:p>
        </w:tc>
        <w:tc>
          <w:tcPr>
            <w:tcW w:w="2471" w:type="pct"/>
          </w:tcPr>
          <w:p w:rsidR="00ED19EB" w:rsidRPr="00E3442B" w:rsidRDefault="00ED19EB" w:rsidP="00ED19EB">
            <w:pPr>
              <w:jc w:val="both"/>
            </w:pPr>
            <w:r w:rsidRPr="00E3442B">
              <w:t xml:space="preserve">Cererile de finanțare depuse prin sistemul </w:t>
            </w:r>
            <w:proofErr w:type="spellStart"/>
            <w:r w:rsidRPr="00E3442B">
              <w:t>MySMIS</w:t>
            </w:r>
            <w:proofErr w:type="spellEnd"/>
            <w:r w:rsidRPr="00E3442B">
              <w:t>, se vor transmite sub semnătură electronică extinsă, certificată în conformitate cu prevederile legale în vigoare, a reprezentantului legal al solicitantului/liderului de parteneriat, după caz, sau a persoanei împuternicite de către acesta, dacă este cazul.</w:t>
            </w:r>
          </w:p>
          <w:p w:rsidR="00ED19EB" w:rsidRPr="00E3442B" w:rsidRDefault="00ED19EB" w:rsidP="00ED19EB">
            <w:pPr>
              <w:jc w:val="both"/>
            </w:pPr>
            <w:r w:rsidRPr="00E3442B">
              <w:t xml:space="preserve">În acest sens, se vor vedea </w:t>
            </w:r>
            <w:r>
              <w:t>prevederile</w:t>
            </w:r>
            <w:r w:rsidRPr="00E3442B">
              <w:t xml:space="preserve"> </w:t>
            </w:r>
            <w:proofErr w:type="spellStart"/>
            <w:r>
              <w:t>secţiunii</w:t>
            </w:r>
            <w:proofErr w:type="spellEnd"/>
            <w:r w:rsidRPr="00E3442B">
              <w:t xml:space="preserve"> 5.4.1 privind </w:t>
            </w:r>
            <w:proofErr w:type="spellStart"/>
            <w:r w:rsidRPr="00E3442B">
              <w:rPr>
                <w:rFonts w:ascii="Calibri" w:hAnsi="Calibri" w:cs="Calibri"/>
                <w:i/>
              </w:rPr>
              <w:t>Ȋ</w:t>
            </w:r>
            <w:r w:rsidRPr="00E3442B">
              <w:rPr>
                <w:i/>
              </w:rPr>
              <w:t>mputernicirea</w:t>
            </w:r>
            <w:proofErr w:type="spellEnd"/>
            <w:r w:rsidRPr="00E3442B">
              <w:rPr>
                <w:i/>
              </w:rPr>
              <w:t xml:space="preserve"> pentru semnarea electronică extinsă a Cererii de </w:t>
            </w:r>
            <w:proofErr w:type="spellStart"/>
            <w:r w:rsidRPr="00E3442B">
              <w:rPr>
                <w:i/>
              </w:rPr>
              <w:t>finanţare</w:t>
            </w:r>
            <w:proofErr w:type="spellEnd"/>
            <w:r w:rsidRPr="00E3442B">
              <w:rPr>
                <w:i/>
              </w:rPr>
              <w:t xml:space="preserve"> </w:t>
            </w:r>
            <w:proofErr w:type="spellStart"/>
            <w:r w:rsidRPr="00E3442B">
              <w:rPr>
                <w:i/>
              </w:rPr>
              <w:t>şi</w:t>
            </w:r>
            <w:proofErr w:type="spellEnd"/>
            <w:r w:rsidRPr="00E3442B">
              <w:rPr>
                <w:i/>
              </w:rPr>
              <w:t xml:space="preserve"> a anexelor la cererea de finanțare (dacă este cazul)</w:t>
            </w:r>
            <w:r w:rsidRPr="00E3442B">
              <w:t>, din prezentul ghid.</w:t>
            </w:r>
          </w:p>
          <w:p w:rsidR="00ED19EB" w:rsidRPr="00E3442B" w:rsidRDefault="00ED19EB" w:rsidP="00ED19EB">
            <w:pPr>
              <w:jc w:val="both"/>
            </w:pPr>
            <w:proofErr w:type="spellStart"/>
            <w:r w:rsidRPr="00E3442B">
              <w:t>Declaraţiile</w:t>
            </w:r>
            <w:proofErr w:type="spellEnd"/>
            <w:r w:rsidRPr="00E3442B">
              <w:t xml:space="preserve"> solicitate în nume personal ale reprezentantului legal al solicitantului </w:t>
            </w:r>
            <w:proofErr w:type="spellStart"/>
            <w:r w:rsidRPr="00E3442B">
              <w:t>şi</w:t>
            </w:r>
            <w:proofErr w:type="spellEnd"/>
            <w:r w:rsidRPr="00E3442B">
              <w:t xml:space="preserve"> certificarea </w:t>
            </w:r>
            <w:proofErr w:type="spellStart"/>
            <w:r w:rsidRPr="00E3442B">
              <w:t>aplicaţiei</w:t>
            </w:r>
            <w:proofErr w:type="spellEnd"/>
            <w:r w:rsidRPr="00E3442B">
              <w:t xml:space="preserve"> pot fi semnate astfel:</w:t>
            </w:r>
          </w:p>
          <w:p w:rsidR="00ED19EB" w:rsidRPr="00EC3E68" w:rsidRDefault="00ED19EB" w:rsidP="00ED19EB">
            <w:pPr>
              <w:numPr>
                <w:ilvl w:val="0"/>
                <w:numId w:val="29"/>
              </w:numPr>
              <w:spacing w:before="120" w:after="120"/>
              <w:jc w:val="both"/>
              <w:rPr>
                <w:i/>
              </w:rPr>
            </w:pPr>
            <w:r w:rsidRPr="00EC3E68">
              <w:rPr>
                <w:i/>
              </w:rPr>
              <w:t xml:space="preserve">Olograf de către reprezentantul legal al solicitantului </w:t>
            </w:r>
            <w:proofErr w:type="spellStart"/>
            <w:r w:rsidRPr="00EC3E68">
              <w:rPr>
                <w:i/>
              </w:rPr>
              <w:t>şi</w:t>
            </w:r>
            <w:proofErr w:type="spellEnd"/>
            <w:r w:rsidRPr="00EC3E68">
              <w:rPr>
                <w:i/>
              </w:rPr>
              <w:t xml:space="preserve"> electronic de către persoana împuternicită. </w:t>
            </w:r>
          </w:p>
          <w:p w:rsidR="00ED19EB" w:rsidRPr="00EC3E68" w:rsidRDefault="00ED19EB" w:rsidP="00ED19EB">
            <w:pPr>
              <w:jc w:val="both"/>
              <w:rPr>
                <w:i/>
              </w:rPr>
            </w:pPr>
            <w:r w:rsidRPr="00EC3E68">
              <w:rPr>
                <w:i/>
              </w:rPr>
              <w:t xml:space="preserve">Pentru certificarea </w:t>
            </w:r>
            <w:proofErr w:type="spellStart"/>
            <w:r w:rsidRPr="00EC3E68">
              <w:rPr>
                <w:i/>
              </w:rPr>
              <w:t>aplicaţiei</w:t>
            </w:r>
            <w:proofErr w:type="spellEnd"/>
            <w:r w:rsidRPr="00EC3E68">
              <w:rPr>
                <w:i/>
              </w:rPr>
              <w:t xml:space="preserve"> se va avea în vedere Modelul M - </w:t>
            </w:r>
            <w:r w:rsidRPr="00D96028">
              <w:rPr>
                <w:i/>
              </w:rPr>
              <w:t xml:space="preserve">Certificarea </w:t>
            </w:r>
            <w:proofErr w:type="spellStart"/>
            <w:r w:rsidRPr="00D96028">
              <w:rPr>
                <w:i/>
              </w:rPr>
              <w:t>aplicaţiei</w:t>
            </w:r>
            <w:proofErr w:type="spellEnd"/>
            <w:r w:rsidRPr="00EC3E68">
              <w:rPr>
                <w:i/>
              </w:rPr>
              <w:t>, anexă la Ghidul General.</w:t>
            </w:r>
          </w:p>
          <w:p w:rsidR="00ED19EB" w:rsidRPr="00EC3E68" w:rsidRDefault="00ED19EB" w:rsidP="00ED19EB">
            <w:pPr>
              <w:jc w:val="both"/>
              <w:rPr>
                <w:i/>
              </w:rPr>
            </w:pPr>
            <w:r w:rsidRPr="00EC3E68">
              <w:rPr>
                <w:i/>
              </w:rPr>
              <w:t>sau</w:t>
            </w:r>
          </w:p>
          <w:p w:rsidR="00ED19EB" w:rsidRPr="00EC3E68" w:rsidRDefault="00ED19EB" w:rsidP="00ED19EB">
            <w:pPr>
              <w:numPr>
                <w:ilvl w:val="0"/>
                <w:numId w:val="29"/>
              </w:numPr>
              <w:spacing w:before="120" w:after="120"/>
              <w:jc w:val="both"/>
              <w:rPr>
                <w:i/>
              </w:rPr>
            </w:pPr>
            <w:r w:rsidRPr="00EC3E68">
              <w:rPr>
                <w:i/>
              </w:rPr>
              <w:t>Electronic de către reprezentantul legal al solicitantului;</w:t>
            </w:r>
          </w:p>
          <w:p w:rsidR="00ED19EB" w:rsidRPr="00E3442B" w:rsidRDefault="00ED19EB" w:rsidP="00ED19EB">
            <w:pPr>
              <w:jc w:val="both"/>
            </w:pPr>
            <w:r w:rsidRPr="00E3442B">
              <w:t xml:space="preserve">În cazul proiectelor implementate în parteneriat, </w:t>
            </w:r>
            <w:proofErr w:type="spellStart"/>
            <w:r w:rsidRPr="00E3442B">
              <w:t>declaraţiile</w:t>
            </w:r>
            <w:proofErr w:type="spellEnd"/>
            <w:r w:rsidRPr="00E3442B">
              <w:t xml:space="preserve"> </w:t>
            </w:r>
            <w:proofErr w:type="spellStart"/>
            <w:r w:rsidRPr="00E3442B">
              <w:t>reprezentanţilor</w:t>
            </w:r>
            <w:proofErr w:type="spellEnd"/>
            <w:r w:rsidRPr="00E3442B">
              <w:t xml:space="preserve"> legali ai partenerilor vor fi semnate olograf de către </w:t>
            </w:r>
            <w:proofErr w:type="spellStart"/>
            <w:r w:rsidRPr="00E3442B">
              <w:t>aceştia</w:t>
            </w:r>
            <w:proofErr w:type="spellEnd"/>
            <w:r w:rsidRPr="00E3442B">
              <w:t xml:space="preserve"> </w:t>
            </w:r>
            <w:proofErr w:type="spellStart"/>
            <w:r w:rsidRPr="00E3442B">
              <w:t>şi</w:t>
            </w:r>
            <w:proofErr w:type="spellEnd"/>
            <w:r w:rsidRPr="00E3442B">
              <w:t xml:space="preserve"> se vor transmite sub </w:t>
            </w:r>
            <w:r w:rsidRPr="00E3442B">
              <w:lastRenderedPageBreak/>
              <w:t>semnătură electronică extinsă, certificată în conformitate cu prevederile legale în vigoare, a reprezentantului legal al liderului de parteneriat sau a persoanei împuternicite de către acesta, dacă este cazul.</w:t>
            </w:r>
          </w:p>
          <w:p w:rsidR="002C2001" w:rsidRPr="001109BA" w:rsidRDefault="00ED19EB" w:rsidP="00ED19EB">
            <w:pPr>
              <w:spacing w:after="120"/>
              <w:jc w:val="both"/>
              <w:rPr>
                <w:rFonts w:eastAsia="Calibri" w:cs="Arial"/>
                <w:szCs w:val="20"/>
                <w:highlight w:val="yellow"/>
                <w:lang w:eastAsia="fr-FR"/>
              </w:rPr>
            </w:pPr>
            <w:r w:rsidRPr="00E3442B">
              <w:t>Astfel, documentele anexate la cererea de finanțare vor f</w:t>
            </w:r>
            <w:r>
              <w:t>i încărcate în copie format .</w:t>
            </w:r>
            <w:proofErr w:type="spellStart"/>
            <w:r>
              <w:t>pdf</w:t>
            </w:r>
            <w:proofErr w:type="spellEnd"/>
            <w:r w:rsidRPr="00E3442B">
              <w:t xml:space="preserve"> sub semnătură electronică extinsă certificată a reprezentantului legal al solicitantului/liderului de parteneriat/persoanei împuternicite, după caz. Documentele anexate vor fi scanate integral, denumite corespunzător, uș</w:t>
            </w:r>
            <w:r>
              <w:t>or de identificat și lizibile.</w:t>
            </w:r>
          </w:p>
        </w:tc>
      </w:tr>
      <w:tr w:rsidR="00ED19EB" w:rsidRPr="001109BA" w:rsidTr="00ED19EB">
        <w:tc>
          <w:tcPr>
            <w:tcW w:w="5000" w:type="pct"/>
            <w:gridSpan w:val="2"/>
            <w:shd w:val="clear" w:color="auto" w:fill="BDD6EE" w:themeFill="accent1" w:themeFillTint="66"/>
          </w:tcPr>
          <w:p w:rsidR="00ED19EB" w:rsidRPr="00E376EB" w:rsidRDefault="00ED19EB" w:rsidP="00ED19EB">
            <w:pPr>
              <w:spacing w:after="120"/>
              <w:jc w:val="both"/>
              <w:rPr>
                <w:rFonts w:eastAsia="Calibri" w:cs="Arial"/>
                <w:i/>
                <w:szCs w:val="20"/>
                <w:lang w:eastAsia="fr-FR"/>
              </w:rPr>
            </w:pPr>
            <w:r w:rsidRPr="00E376EB">
              <w:rPr>
                <w:i/>
              </w:rPr>
              <w:lastRenderedPageBreak/>
              <w:t>Secțiunea 6.6 - Contractarea proiectelor. Clauze contractuale generale, aspecte financiare, monitorizarea realizării activităților proiectului, modificarea contractului de finanțare</w:t>
            </w:r>
          </w:p>
        </w:tc>
      </w:tr>
      <w:tr w:rsidR="00E035B2" w:rsidRPr="001109BA" w:rsidTr="00FB40D2">
        <w:tc>
          <w:tcPr>
            <w:tcW w:w="2529" w:type="pct"/>
          </w:tcPr>
          <w:p w:rsidR="00D23F63" w:rsidRPr="00E376EB" w:rsidRDefault="00D23F63" w:rsidP="00D23F63">
            <w:pPr>
              <w:spacing w:after="120"/>
              <w:jc w:val="both"/>
              <w:rPr>
                <w:rFonts w:eastAsia="Calibri" w:cs="Arial"/>
                <w:i/>
                <w:szCs w:val="20"/>
                <w:lang w:eastAsia="fr-FR"/>
              </w:rPr>
            </w:pPr>
            <w:r w:rsidRPr="00E376EB">
              <w:rPr>
                <w:rFonts w:eastAsia="Calibri" w:cs="Arial"/>
                <w:i/>
                <w:szCs w:val="20"/>
                <w:lang w:eastAsia="fr-FR"/>
              </w:rPr>
              <w:t>4)</w:t>
            </w:r>
            <w:r w:rsidRPr="00E376EB">
              <w:rPr>
                <w:rFonts w:eastAsia="Calibri" w:cs="Arial"/>
                <w:i/>
                <w:szCs w:val="20"/>
                <w:lang w:eastAsia="fr-FR"/>
              </w:rPr>
              <w:tab/>
              <w:t>(în situația nedepunerii avizului Consiliului Concurenței la momentul contractării)</w:t>
            </w:r>
          </w:p>
          <w:p w:rsidR="00D23F63" w:rsidRPr="00E376EB" w:rsidRDefault="00D23F63" w:rsidP="00D23F63">
            <w:pPr>
              <w:spacing w:after="120"/>
              <w:jc w:val="both"/>
              <w:rPr>
                <w:rFonts w:eastAsia="Calibri" w:cs="Arial"/>
                <w:i/>
                <w:szCs w:val="20"/>
                <w:lang w:eastAsia="fr-FR"/>
              </w:rPr>
            </w:pPr>
            <w:r w:rsidRPr="00E376EB">
              <w:rPr>
                <w:rFonts w:eastAsia="Calibri" w:cs="Arial"/>
                <w:i/>
                <w:szCs w:val="20"/>
                <w:lang w:eastAsia="fr-FR"/>
              </w:rPr>
              <w:t xml:space="preserve">Beneficiarul se obligă ca până cel târziu la expirarea termenului de 12 luni de la data semnării prezentului contract de finanțare, să prezinte avizul Consiliului Concurenței, prin care se demonstrează că </w:t>
            </w:r>
            <w:proofErr w:type="spellStart"/>
            <w:r w:rsidRPr="00E376EB">
              <w:rPr>
                <w:rFonts w:eastAsia="Calibri" w:cs="Arial"/>
                <w:i/>
                <w:szCs w:val="20"/>
                <w:lang w:eastAsia="fr-FR"/>
              </w:rPr>
              <w:t>investiţia</w:t>
            </w:r>
            <w:proofErr w:type="spellEnd"/>
            <w:r w:rsidRPr="00E376EB">
              <w:rPr>
                <w:rFonts w:eastAsia="Calibri" w:cs="Arial"/>
                <w:i/>
                <w:szCs w:val="20"/>
                <w:lang w:eastAsia="fr-FR"/>
              </w:rPr>
              <w:t xml:space="preserve"> respectă legislația privind ajutorul de stat, în caz contrar proiectul devenind neeligibil, AM dispunând rezilierea  și recuperarea finanțării acordate </w:t>
            </w:r>
            <w:proofErr w:type="spellStart"/>
            <w:r w:rsidRPr="00E376EB">
              <w:rPr>
                <w:rFonts w:eastAsia="Calibri" w:cs="Arial"/>
                <w:i/>
                <w:szCs w:val="20"/>
                <w:lang w:eastAsia="fr-FR"/>
              </w:rPr>
              <w:t>şi</w:t>
            </w:r>
            <w:proofErr w:type="spellEnd"/>
            <w:r w:rsidRPr="00E376EB">
              <w:rPr>
                <w:rFonts w:eastAsia="Calibri" w:cs="Arial"/>
                <w:i/>
                <w:szCs w:val="20"/>
                <w:lang w:eastAsia="fr-FR"/>
              </w:rPr>
              <w:t xml:space="preserve"> a dobânzilor aferente, în conformitate cu </w:t>
            </w:r>
            <w:proofErr w:type="spellStart"/>
            <w:r w:rsidRPr="00E376EB">
              <w:rPr>
                <w:rFonts w:eastAsia="Calibri" w:cs="Arial"/>
                <w:i/>
                <w:szCs w:val="20"/>
                <w:lang w:eastAsia="fr-FR"/>
              </w:rPr>
              <w:t>legislaţia</w:t>
            </w:r>
            <w:proofErr w:type="spellEnd"/>
            <w:r w:rsidRPr="00E376EB">
              <w:rPr>
                <w:rFonts w:eastAsia="Calibri" w:cs="Arial"/>
                <w:i/>
                <w:szCs w:val="20"/>
                <w:lang w:eastAsia="fr-FR"/>
              </w:rPr>
              <w:t xml:space="preserve"> în vigoare.</w:t>
            </w:r>
          </w:p>
          <w:p w:rsidR="00E035B2" w:rsidRPr="00E376EB" w:rsidRDefault="00D23F63" w:rsidP="00D23F63">
            <w:pPr>
              <w:spacing w:after="120"/>
              <w:jc w:val="both"/>
              <w:rPr>
                <w:rFonts w:eastAsia="Calibri" w:cs="Arial"/>
                <w:b/>
                <w:i/>
                <w:szCs w:val="20"/>
                <w:lang w:eastAsia="fr-FR"/>
              </w:rPr>
            </w:pPr>
            <w:r w:rsidRPr="00E376EB">
              <w:rPr>
                <w:rFonts w:eastAsia="Calibri" w:cs="Arial"/>
                <w:i/>
                <w:szCs w:val="20"/>
                <w:lang w:eastAsia="fr-FR"/>
              </w:rPr>
              <w:t>Pe perioada anterior menționată solicitantul nu poate depune nicio cerere de rambursare/plată, iar AMPOR nu va efectua plăți/rambursări.</w:t>
            </w:r>
          </w:p>
        </w:tc>
        <w:tc>
          <w:tcPr>
            <w:tcW w:w="2471" w:type="pct"/>
          </w:tcPr>
          <w:p w:rsidR="00E035B2" w:rsidRPr="00E376EB" w:rsidRDefault="00D23F63" w:rsidP="00E035B2">
            <w:pPr>
              <w:spacing w:after="120"/>
              <w:jc w:val="both"/>
              <w:rPr>
                <w:rFonts w:eastAsia="Calibri" w:cs="Arial"/>
                <w:b/>
                <w:szCs w:val="20"/>
                <w:lang w:eastAsia="fr-FR"/>
              </w:rPr>
            </w:pPr>
            <w:r w:rsidRPr="00E376EB">
              <w:rPr>
                <w:rFonts w:eastAsia="Calibri" w:cs="Arial"/>
                <w:b/>
                <w:i/>
                <w:szCs w:val="20"/>
                <w:lang w:eastAsia="fr-FR"/>
              </w:rPr>
              <w:t>Eliminat</w:t>
            </w:r>
          </w:p>
        </w:tc>
      </w:tr>
      <w:tr w:rsidR="00E376EB" w:rsidRPr="001109BA" w:rsidTr="00E376EB">
        <w:tc>
          <w:tcPr>
            <w:tcW w:w="5000" w:type="pct"/>
            <w:gridSpan w:val="2"/>
            <w:shd w:val="clear" w:color="auto" w:fill="BDD6EE" w:themeFill="accent1" w:themeFillTint="66"/>
          </w:tcPr>
          <w:p w:rsidR="00E376EB" w:rsidRPr="001109BA" w:rsidRDefault="00E376EB" w:rsidP="00E376EB">
            <w:pPr>
              <w:spacing w:before="120" w:after="120"/>
              <w:jc w:val="both"/>
              <w:rPr>
                <w:rFonts w:eastAsia="Calibri" w:cs="Arial"/>
                <w:szCs w:val="20"/>
                <w:highlight w:val="yellow"/>
                <w:lang w:eastAsia="fr-FR"/>
              </w:rPr>
            </w:pPr>
            <w:r w:rsidRPr="00E376EB">
              <w:rPr>
                <w:i/>
              </w:rPr>
              <w:t xml:space="preserve">Secțiunea </w:t>
            </w:r>
            <w:r>
              <w:rPr>
                <w:i/>
              </w:rPr>
              <w:t>8</w:t>
            </w:r>
            <w:r w:rsidRPr="00E376EB">
              <w:rPr>
                <w:i/>
              </w:rPr>
              <w:t xml:space="preserve"> - Anexe</w:t>
            </w:r>
          </w:p>
        </w:tc>
      </w:tr>
      <w:tr w:rsidR="00DA3C62" w:rsidRPr="001109BA" w:rsidTr="00FB40D2">
        <w:tc>
          <w:tcPr>
            <w:tcW w:w="2529" w:type="pct"/>
          </w:tcPr>
          <w:p w:rsidR="00DA3C62" w:rsidRPr="004343AF" w:rsidRDefault="00E376EB" w:rsidP="00DA3C62">
            <w:pPr>
              <w:rPr>
                <w:b/>
                <w:i/>
                <w:szCs w:val="20"/>
              </w:rPr>
            </w:pPr>
            <w:r w:rsidRPr="004343AF">
              <w:rPr>
                <w:b/>
                <w:i/>
                <w:szCs w:val="20"/>
              </w:rPr>
              <w:t>Inserat</w:t>
            </w:r>
          </w:p>
        </w:tc>
        <w:tc>
          <w:tcPr>
            <w:tcW w:w="2471" w:type="pct"/>
          </w:tcPr>
          <w:p w:rsidR="00DA3C62" w:rsidRPr="004343AF" w:rsidRDefault="00E376EB" w:rsidP="00230AA6">
            <w:pPr>
              <w:spacing w:before="120" w:after="120"/>
              <w:jc w:val="both"/>
              <w:rPr>
                <w:rFonts w:eastAsia="Calibri" w:cs="Arial"/>
                <w:bCs/>
                <w:i/>
                <w:szCs w:val="20"/>
                <w:lang w:val="en-US" w:eastAsia="fr-FR"/>
              </w:rPr>
            </w:pPr>
            <w:r w:rsidRPr="004343AF">
              <w:rPr>
                <w:rFonts w:eastAsia="Calibri" w:cs="Arial"/>
                <w:bCs/>
                <w:i/>
                <w:szCs w:val="20"/>
                <w:lang w:val="en-US" w:eastAsia="fr-FR"/>
              </w:rPr>
              <w:t xml:space="preserve">Model I – Acord de </w:t>
            </w:r>
            <w:proofErr w:type="spellStart"/>
            <w:r w:rsidRPr="004343AF">
              <w:rPr>
                <w:rFonts w:eastAsia="Calibri" w:cs="Arial"/>
                <w:bCs/>
                <w:i/>
                <w:szCs w:val="20"/>
                <w:lang w:val="en-US" w:eastAsia="fr-FR"/>
              </w:rPr>
              <w:t>parteneriat</w:t>
            </w:r>
            <w:proofErr w:type="spellEnd"/>
          </w:p>
        </w:tc>
      </w:tr>
      <w:tr w:rsidR="00230AA6" w:rsidRPr="001109BA" w:rsidTr="00FB40D2">
        <w:tc>
          <w:tcPr>
            <w:tcW w:w="2529" w:type="pct"/>
          </w:tcPr>
          <w:p w:rsidR="00230AA6" w:rsidRPr="004343AF" w:rsidRDefault="00230AA6" w:rsidP="00DA3C62">
            <w:pPr>
              <w:rPr>
                <w:b/>
                <w:i/>
                <w:szCs w:val="20"/>
              </w:rPr>
            </w:pPr>
            <w:r w:rsidRPr="004343AF">
              <w:rPr>
                <w:b/>
                <w:i/>
                <w:szCs w:val="20"/>
              </w:rPr>
              <w:t>Inserat</w:t>
            </w:r>
          </w:p>
        </w:tc>
        <w:tc>
          <w:tcPr>
            <w:tcW w:w="2471" w:type="pct"/>
          </w:tcPr>
          <w:p w:rsidR="00230AA6" w:rsidRPr="004343AF" w:rsidRDefault="00230AA6" w:rsidP="00E376EB">
            <w:pPr>
              <w:spacing w:before="120" w:after="120"/>
              <w:jc w:val="both"/>
              <w:rPr>
                <w:rFonts w:eastAsia="Calibri" w:cs="Arial"/>
                <w:bCs/>
                <w:i/>
                <w:szCs w:val="20"/>
                <w:lang w:val="en-US" w:eastAsia="fr-FR"/>
              </w:rPr>
            </w:pPr>
            <w:r w:rsidRPr="004343AF">
              <w:rPr>
                <w:rFonts w:eastAsia="Calibri" w:cs="Arial"/>
                <w:bCs/>
                <w:i/>
                <w:szCs w:val="20"/>
                <w:lang w:val="en-US" w:eastAsia="fr-FR"/>
              </w:rPr>
              <w:t xml:space="preserve">Model J - </w:t>
            </w:r>
            <w:proofErr w:type="spellStart"/>
            <w:r w:rsidRPr="004343AF">
              <w:rPr>
                <w:rFonts w:eastAsia="Calibri" w:cs="Arial"/>
                <w:bCs/>
                <w:i/>
                <w:szCs w:val="20"/>
                <w:lang w:val="en-US" w:eastAsia="fr-FR"/>
              </w:rPr>
              <w:t>Consimțământ</w:t>
            </w:r>
            <w:proofErr w:type="spellEnd"/>
            <w:r w:rsidRPr="004343AF">
              <w:rPr>
                <w:rFonts w:eastAsia="Calibri" w:cs="Arial"/>
                <w:bCs/>
                <w:i/>
                <w:szCs w:val="20"/>
                <w:lang w:val="en-US" w:eastAsia="fr-FR"/>
              </w:rPr>
              <w:t xml:space="preserve"> </w:t>
            </w:r>
            <w:proofErr w:type="spellStart"/>
            <w:r w:rsidRPr="004343AF">
              <w:rPr>
                <w:rFonts w:eastAsia="Calibri" w:cs="Arial"/>
                <w:bCs/>
                <w:i/>
                <w:szCs w:val="20"/>
                <w:lang w:val="en-US" w:eastAsia="fr-FR"/>
              </w:rPr>
              <w:t>prelucrarea</w:t>
            </w:r>
            <w:proofErr w:type="spellEnd"/>
            <w:r w:rsidRPr="004343AF">
              <w:rPr>
                <w:rFonts w:eastAsia="Calibri" w:cs="Arial"/>
                <w:bCs/>
                <w:i/>
                <w:szCs w:val="20"/>
                <w:lang w:val="en-US" w:eastAsia="fr-FR"/>
              </w:rPr>
              <w:t xml:space="preserve"> </w:t>
            </w:r>
            <w:proofErr w:type="spellStart"/>
            <w:r w:rsidRPr="004343AF">
              <w:rPr>
                <w:rFonts w:eastAsia="Calibri" w:cs="Arial"/>
                <w:bCs/>
                <w:i/>
                <w:szCs w:val="20"/>
                <w:lang w:val="en-US" w:eastAsia="fr-FR"/>
              </w:rPr>
              <w:t>datelor</w:t>
            </w:r>
            <w:proofErr w:type="spellEnd"/>
            <w:r w:rsidRPr="004343AF">
              <w:rPr>
                <w:rFonts w:eastAsia="Calibri" w:cs="Arial"/>
                <w:bCs/>
                <w:i/>
                <w:szCs w:val="20"/>
                <w:lang w:val="en-US" w:eastAsia="fr-FR"/>
              </w:rPr>
              <w:t xml:space="preserve"> cu </w:t>
            </w:r>
            <w:proofErr w:type="spellStart"/>
            <w:r w:rsidRPr="004343AF">
              <w:rPr>
                <w:rFonts w:eastAsia="Calibri" w:cs="Arial"/>
                <w:bCs/>
                <w:i/>
                <w:szCs w:val="20"/>
                <w:lang w:val="en-US" w:eastAsia="fr-FR"/>
              </w:rPr>
              <w:t>caracter</w:t>
            </w:r>
            <w:proofErr w:type="spellEnd"/>
            <w:r w:rsidRPr="004343AF">
              <w:rPr>
                <w:rFonts w:eastAsia="Calibri" w:cs="Arial"/>
                <w:bCs/>
                <w:i/>
                <w:szCs w:val="20"/>
                <w:lang w:val="en-US" w:eastAsia="fr-FR"/>
              </w:rPr>
              <w:t xml:space="preserve"> personal</w:t>
            </w:r>
          </w:p>
        </w:tc>
      </w:tr>
      <w:tr w:rsidR="00DA3C62" w:rsidRPr="001109BA" w:rsidTr="001471DC">
        <w:tc>
          <w:tcPr>
            <w:tcW w:w="5000" w:type="pct"/>
            <w:gridSpan w:val="2"/>
            <w:shd w:val="clear" w:color="auto" w:fill="D9D9D9" w:themeFill="background1" w:themeFillShade="D9"/>
          </w:tcPr>
          <w:p w:rsidR="00DA3C62" w:rsidRPr="004006AA" w:rsidRDefault="00DA3C62" w:rsidP="004006AA">
            <w:pPr>
              <w:jc w:val="center"/>
              <w:rPr>
                <w:b/>
              </w:rPr>
            </w:pPr>
            <w:r w:rsidRPr="004006AA">
              <w:rPr>
                <w:b/>
                <w:i/>
              </w:rPr>
              <w:t>01. Anexa 3.1.C.1 - Grila CAE</w:t>
            </w:r>
          </w:p>
        </w:tc>
      </w:tr>
      <w:tr w:rsidR="00DA3C62" w:rsidRPr="001109BA" w:rsidTr="001471DC">
        <w:tc>
          <w:tcPr>
            <w:tcW w:w="5000" w:type="pct"/>
            <w:gridSpan w:val="2"/>
            <w:shd w:val="clear" w:color="auto" w:fill="BDD6EE" w:themeFill="accent1" w:themeFillTint="66"/>
          </w:tcPr>
          <w:p w:rsidR="00DA3C62" w:rsidRPr="004343AF" w:rsidRDefault="00DA3C62" w:rsidP="00DA3C62">
            <w:r w:rsidRPr="004343AF">
              <w:t>Secțiunea - VERIFICAREA CONFORMITĂŢII ADMINISTRATIVE A CERERII DE FINANȚARE</w:t>
            </w:r>
            <w:r w:rsidR="008029FC" w:rsidRPr="004343AF">
              <w:t>, punctul IV</w:t>
            </w:r>
          </w:p>
        </w:tc>
      </w:tr>
      <w:tr w:rsidR="00DA3C62" w:rsidRPr="001109BA" w:rsidTr="00FB40D2">
        <w:tc>
          <w:tcPr>
            <w:tcW w:w="2529" w:type="pct"/>
          </w:tcPr>
          <w:p w:rsidR="00DA3C62" w:rsidRPr="004343AF" w:rsidRDefault="008029FC" w:rsidP="00DA3C62">
            <w:pPr>
              <w:ind w:left="360"/>
            </w:pPr>
            <w:r w:rsidRPr="004343AF">
              <w:rPr>
                <w:i/>
              </w:rPr>
              <w:t>1.</w:t>
            </w:r>
            <w:r w:rsidRPr="004343AF">
              <w:rPr>
                <w:i/>
              </w:rPr>
              <w:tab/>
              <w:t xml:space="preserve">Este </w:t>
            </w:r>
            <w:proofErr w:type="spellStart"/>
            <w:r w:rsidRPr="004343AF">
              <w:rPr>
                <w:i/>
              </w:rPr>
              <w:t>ataşat</w:t>
            </w:r>
            <w:proofErr w:type="spellEnd"/>
            <w:r w:rsidRPr="004343AF">
              <w:rPr>
                <w:i/>
              </w:rPr>
              <w:t xml:space="preserve"> un document de identificare a reprezentantului legal al solicitantului?</w:t>
            </w:r>
          </w:p>
        </w:tc>
        <w:tc>
          <w:tcPr>
            <w:tcW w:w="2471" w:type="pct"/>
          </w:tcPr>
          <w:p w:rsidR="00DA3C62" w:rsidRPr="004343AF" w:rsidRDefault="008029FC" w:rsidP="00DA3C62">
            <w:pPr>
              <w:ind w:left="360"/>
            </w:pPr>
            <w:r w:rsidRPr="004343AF">
              <w:t>1.</w:t>
            </w:r>
            <w:r w:rsidRPr="004343AF">
              <w:tab/>
              <w:t xml:space="preserve">Este </w:t>
            </w:r>
            <w:proofErr w:type="spellStart"/>
            <w:r w:rsidRPr="004343AF">
              <w:t>ataşat</w:t>
            </w:r>
            <w:proofErr w:type="spellEnd"/>
            <w:r w:rsidRPr="004343AF">
              <w:t xml:space="preserve"> un document de identificare a reprezentantului legal al solicitantului și, d</w:t>
            </w:r>
            <w:r w:rsidR="004343AF" w:rsidRPr="004343AF">
              <w:t>acă este cazul, a partenerilor?</w:t>
            </w:r>
          </w:p>
        </w:tc>
      </w:tr>
      <w:tr w:rsidR="00AD420B" w:rsidRPr="001109BA" w:rsidTr="00AD420B">
        <w:tc>
          <w:tcPr>
            <w:tcW w:w="5000" w:type="pct"/>
            <w:gridSpan w:val="2"/>
            <w:shd w:val="clear" w:color="auto" w:fill="BDD6EE" w:themeFill="accent1" w:themeFillTint="66"/>
          </w:tcPr>
          <w:p w:rsidR="00AD420B" w:rsidRPr="004343AF" w:rsidRDefault="00AD420B" w:rsidP="004343AF">
            <w:r w:rsidRPr="004343AF">
              <w:t xml:space="preserve">Secțiunea - VERIFICAREA CONFORMITĂŢII ADMINISTRATIVE A CERERII DE FINANȚARE, punctul </w:t>
            </w:r>
            <w:r w:rsidR="004343AF" w:rsidRPr="004343AF">
              <w:t>V</w:t>
            </w:r>
          </w:p>
        </w:tc>
      </w:tr>
      <w:tr w:rsidR="00AD420B" w:rsidRPr="001109BA" w:rsidTr="00FB40D2">
        <w:tc>
          <w:tcPr>
            <w:tcW w:w="2529" w:type="pct"/>
          </w:tcPr>
          <w:p w:rsidR="00AD420B" w:rsidRPr="009B0159" w:rsidRDefault="004343AF" w:rsidP="00AD420B">
            <w:pPr>
              <w:ind w:left="360"/>
              <w:rPr>
                <w:b/>
                <w:i/>
              </w:rPr>
            </w:pPr>
            <w:r w:rsidRPr="009B0159">
              <w:rPr>
                <w:b/>
                <w:i/>
              </w:rPr>
              <w:t>Inserat</w:t>
            </w:r>
          </w:p>
        </w:tc>
        <w:tc>
          <w:tcPr>
            <w:tcW w:w="2471" w:type="pct"/>
          </w:tcPr>
          <w:p w:rsidR="00AD420B" w:rsidRPr="004343AF" w:rsidRDefault="004343AF" w:rsidP="00AD420B">
            <w:pPr>
              <w:rPr>
                <w:i/>
              </w:rPr>
            </w:pPr>
            <w:r w:rsidRPr="004343AF">
              <w:rPr>
                <w:i/>
              </w:rPr>
              <w:t>3.</w:t>
            </w:r>
            <w:r w:rsidRPr="004343AF">
              <w:rPr>
                <w:i/>
              </w:rPr>
              <w:tab/>
              <w:t xml:space="preserve">În cazul parteneriatelor, </w:t>
            </w:r>
            <w:proofErr w:type="spellStart"/>
            <w:r w:rsidRPr="004343AF">
              <w:rPr>
                <w:i/>
              </w:rPr>
              <w:t>declaraţiile</w:t>
            </w:r>
            <w:proofErr w:type="spellEnd"/>
            <w:r w:rsidRPr="004343AF">
              <w:rPr>
                <w:i/>
              </w:rPr>
              <w:t xml:space="preserve"> de eligibilitate ale partenerilor sunt </w:t>
            </w:r>
            <w:proofErr w:type="spellStart"/>
            <w:r w:rsidRPr="004343AF">
              <w:rPr>
                <w:i/>
              </w:rPr>
              <w:t>ataşate</w:t>
            </w:r>
            <w:proofErr w:type="spellEnd"/>
            <w:r w:rsidRPr="004343AF">
              <w:rPr>
                <w:i/>
              </w:rPr>
              <w:t>, semnate de către reprezentantul legal al acestora și respectă Modelul A din cadrul anexei 3.1.C.3 la Ghidul specific?</w:t>
            </w:r>
          </w:p>
        </w:tc>
      </w:tr>
      <w:tr w:rsidR="00DA3C62" w:rsidRPr="001109BA" w:rsidTr="007A4085">
        <w:tc>
          <w:tcPr>
            <w:tcW w:w="5000" w:type="pct"/>
            <w:gridSpan w:val="2"/>
            <w:shd w:val="clear" w:color="auto" w:fill="BDD6EE" w:themeFill="accent1" w:themeFillTint="66"/>
          </w:tcPr>
          <w:p w:rsidR="00DA3C62" w:rsidRPr="009B0159" w:rsidRDefault="00DA3C62" w:rsidP="004343AF">
            <w:r w:rsidRPr="009B0159">
              <w:t>Secțiunea - VERIFICAREA CONFORMITĂŢII ADMINISTRATIVE A CERERII DE FINANȚARE</w:t>
            </w:r>
            <w:r w:rsidR="004343AF" w:rsidRPr="009B0159">
              <w:t>, punctul VI</w:t>
            </w:r>
          </w:p>
        </w:tc>
      </w:tr>
      <w:tr w:rsidR="00DA3C62" w:rsidRPr="001109BA" w:rsidTr="00FB40D2">
        <w:tc>
          <w:tcPr>
            <w:tcW w:w="2529" w:type="pct"/>
          </w:tcPr>
          <w:p w:rsidR="00DA3C62" w:rsidRPr="001109BA" w:rsidRDefault="009B0159" w:rsidP="00DA3C62">
            <w:pPr>
              <w:rPr>
                <w:highlight w:val="yellow"/>
              </w:rPr>
            </w:pPr>
            <w:r w:rsidRPr="009B0159">
              <w:lastRenderedPageBreak/>
              <w:t>1.</w:t>
            </w:r>
            <w:r w:rsidRPr="009B0159">
              <w:tab/>
              <w:t>Declarația respectă Modelul E (</w:t>
            </w:r>
            <w:proofErr w:type="spellStart"/>
            <w:r w:rsidRPr="009B0159">
              <w:t>Declaraţie</w:t>
            </w:r>
            <w:proofErr w:type="spellEnd"/>
            <w:r w:rsidRPr="009B0159">
              <w:t xml:space="preserve"> privind eligibilitatea TVA aferentă cheltuielilor ce vor fi efectuate în cadrul proiectului propus spre </w:t>
            </w:r>
            <w:proofErr w:type="spellStart"/>
            <w:r w:rsidRPr="009B0159">
              <w:t>finanţare</w:t>
            </w:r>
            <w:proofErr w:type="spellEnd"/>
            <w:r w:rsidRPr="009B0159">
              <w:t xml:space="preserve"> din instrumente structurale) din cadrul Anexei 3.1.C.3 la Ghidul specific?</w:t>
            </w:r>
          </w:p>
        </w:tc>
        <w:tc>
          <w:tcPr>
            <w:tcW w:w="2471" w:type="pct"/>
          </w:tcPr>
          <w:p w:rsidR="00DA3C62" w:rsidRPr="001109BA" w:rsidRDefault="009B0159" w:rsidP="00FB49ED">
            <w:pPr>
              <w:rPr>
                <w:i/>
                <w:highlight w:val="yellow"/>
              </w:rPr>
            </w:pPr>
            <w:r w:rsidRPr="009B0159">
              <w:t>1.</w:t>
            </w:r>
            <w:r w:rsidRPr="009B0159">
              <w:tab/>
              <w:t xml:space="preserve">Declarația privind eligibilitatea TVA a solicitantului </w:t>
            </w:r>
            <w:proofErr w:type="spellStart"/>
            <w:r w:rsidRPr="009B0159">
              <w:t>şi</w:t>
            </w:r>
            <w:proofErr w:type="spellEnd"/>
            <w:r w:rsidRPr="009B0159">
              <w:t>, dacă e cazul, a partenerilor, respectă Modelul E (</w:t>
            </w:r>
            <w:proofErr w:type="spellStart"/>
            <w:r w:rsidRPr="009B0159">
              <w:t>Declaraţie</w:t>
            </w:r>
            <w:proofErr w:type="spellEnd"/>
            <w:r w:rsidRPr="009B0159">
              <w:t xml:space="preserve"> privind eligibilitatea TVA aferentă cheltuielilor ce vor fi efectuate în cadrul proiectului propus spre </w:t>
            </w:r>
            <w:proofErr w:type="spellStart"/>
            <w:r w:rsidRPr="009B0159">
              <w:t>finanţare</w:t>
            </w:r>
            <w:proofErr w:type="spellEnd"/>
            <w:r w:rsidRPr="009B0159">
              <w:t xml:space="preserve"> din instrumente structurale) din cadrul Anexei 3.1.C.3 la Ghidul specific?</w:t>
            </w:r>
          </w:p>
        </w:tc>
      </w:tr>
      <w:tr w:rsidR="009B0159" w:rsidRPr="001109BA" w:rsidTr="009B0159">
        <w:tc>
          <w:tcPr>
            <w:tcW w:w="5000" w:type="pct"/>
            <w:gridSpan w:val="2"/>
            <w:shd w:val="clear" w:color="auto" w:fill="BDD6EE" w:themeFill="accent1" w:themeFillTint="66"/>
          </w:tcPr>
          <w:p w:rsidR="009B0159" w:rsidRPr="009B0159" w:rsidRDefault="009B0159" w:rsidP="00FB49ED">
            <w:r w:rsidRPr="009B0159">
              <w:t>Secțiunea - VERIFICAREA CONFORMITĂŢII ADMINISTRATIVE A CERERII DE FINANȚARE, punctul VI</w:t>
            </w:r>
            <w:r>
              <w:t>I</w:t>
            </w:r>
          </w:p>
        </w:tc>
      </w:tr>
      <w:tr w:rsidR="009B0159" w:rsidRPr="001109BA" w:rsidTr="00FB40D2">
        <w:tc>
          <w:tcPr>
            <w:tcW w:w="2529" w:type="pct"/>
          </w:tcPr>
          <w:p w:rsidR="009B0159" w:rsidRPr="009B0159" w:rsidRDefault="009B0159" w:rsidP="00DA3C62">
            <w:pPr>
              <w:rPr>
                <w:b/>
                <w:i/>
              </w:rPr>
            </w:pPr>
            <w:r w:rsidRPr="009B0159">
              <w:rPr>
                <w:b/>
                <w:i/>
              </w:rPr>
              <w:t>Inserat</w:t>
            </w:r>
          </w:p>
        </w:tc>
        <w:tc>
          <w:tcPr>
            <w:tcW w:w="2471" w:type="pct"/>
          </w:tcPr>
          <w:p w:rsidR="009B0159" w:rsidRPr="009B0159" w:rsidRDefault="009B0159" w:rsidP="009B0159">
            <w:r w:rsidRPr="009B0159">
              <w:t>5.</w:t>
            </w:r>
            <w:r>
              <w:t xml:space="preserve"> </w:t>
            </w:r>
            <w:r w:rsidRPr="009B0159">
              <w:t xml:space="preserve">În cazul parteneriatelor, a fost depusă câte o declarație de angajament pentru fiecare dintre  parteneri, semnată prin </w:t>
            </w:r>
            <w:proofErr w:type="spellStart"/>
            <w:r w:rsidRPr="009B0159">
              <w:t>reprezentanţii</w:t>
            </w:r>
            <w:proofErr w:type="spellEnd"/>
            <w:r w:rsidRPr="009B0159">
              <w:t xml:space="preserve"> legali, iar valoarea asumată se verifică cu datele menționate în cadrul acordului de parteneriat?</w:t>
            </w:r>
          </w:p>
        </w:tc>
      </w:tr>
      <w:tr w:rsidR="009B0159" w:rsidRPr="001109BA" w:rsidTr="009B0159">
        <w:tc>
          <w:tcPr>
            <w:tcW w:w="5000" w:type="pct"/>
            <w:gridSpan w:val="2"/>
            <w:shd w:val="clear" w:color="auto" w:fill="BDD6EE" w:themeFill="accent1" w:themeFillTint="66"/>
          </w:tcPr>
          <w:p w:rsidR="009B0159" w:rsidRPr="009B0159" w:rsidRDefault="009B0159" w:rsidP="009B0159">
            <w:r w:rsidRPr="009B0159">
              <w:t>Secțiunea - VERIFICAREA CONFORMITĂŢII ADMINISTRATIVE A CERERII DE FINANȚARE, punctul VI</w:t>
            </w:r>
            <w:r>
              <w:t>II</w:t>
            </w:r>
          </w:p>
        </w:tc>
      </w:tr>
      <w:tr w:rsidR="009B0159" w:rsidRPr="001109BA" w:rsidTr="00FB40D2">
        <w:tc>
          <w:tcPr>
            <w:tcW w:w="2529" w:type="pct"/>
          </w:tcPr>
          <w:p w:rsidR="009B0159" w:rsidRPr="009B0159" w:rsidRDefault="009B0159" w:rsidP="009B0159">
            <w:pPr>
              <w:rPr>
                <w:b/>
                <w:i/>
              </w:rPr>
            </w:pPr>
            <w:r w:rsidRPr="009B0159">
              <w:rPr>
                <w:b/>
                <w:i/>
              </w:rPr>
              <w:t>Inserat</w:t>
            </w:r>
          </w:p>
        </w:tc>
        <w:tc>
          <w:tcPr>
            <w:tcW w:w="2471" w:type="pct"/>
          </w:tcPr>
          <w:p w:rsidR="009B0159" w:rsidRDefault="009B0159" w:rsidP="009B0159">
            <w:r>
              <w:t>1.</w:t>
            </w:r>
            <w:r>
              <w:tab/>
              <w:t xml:space="preserve">Acordul de parteneriat este </w:t>
            </w:r>
            <w:proofErr w:type="spellStart"/>
            <w:r>
              <w:t>ataşat</w:t>
            </w:r>
            <w:proofErr w:type="spellEnd"/>
            <w:r>
              <w:t xml:space="preserve"> </w:t>
            </w:r>
            <w:proofErr w:type="spellStart"/>
            <w:r>
              <w:t>şi</w:t>
            </w:r>
            <w:proofErr w:type="spellEnd"/>
            <w:r>
              <w:t xml:space="preserve"> respectă prevederile din modelul I la anexa 3.1.C.3 din cadrul ghidului specific, după caz ?</w:t>
            </w:r>
          </w:p>
          <w:p w:rsidR="009B0159" w:rsidRPr="009B0159" w:rsidRDefault="009B0159" w:rsidP="009B0159">
            <w:r>
              <w:t>2.</w:t>
            </w:r>
            <w:r>
              <w:tab/>
              <w:t xml:space="preserve">Liderul de proiect este clar identificat în Acordul de parteneriat </w:t>
            </w:r>
            <w:proofErr w:type="spellStart"/>
            <w:r>
              <w:t>şi</w:t>
            </w:r>
            <w:proofErr w:type="spellEnd"/>
            <w:r>
              <w:t xml:space="preserve"> în Formularul cererii de </w:t>
            </w:r>
            <w:proofErr w:type="spellStart"/>
            <w:r>
              <w:t>finanţare</w:t>
            </w:r>
            <w:proofErr w:type="spellEnd"/>
            <w:r>
              <w:t xml:space="preserve"> iar </w:t>
            </w:r>
            <w:proofErr w:type="spellStart"/>
            <w:r>
              <w:t>obligaţiile</w:t>
            </w:r>
            <w:proofErr w:type="spellEnd"/>
            <w:r>
              <w:t xml:space="preserve"> partenerilor sunt clar stipulate în acord?</w:t>
            </w:r>
          </w:p>
        </w:tc>
      </w:tr>
      <w:tr w:rsidR="009B0159" w:rsidRPr="001109BA" w:rsidTr="009B0159">
        <w:tc>
          <w:tcPr>
            <w:tcW w:w="5000" w:type="pct"/>
            <w:gridSpan w:val="2"/>
            <w:shd w:val="clear" w:color="auto" w:fill="BDD6EE" w:themeFill="accent1" w:themeFillTint="66"/>
          </w:tcPr>
          <w:p w:rsidR="009B0159" w:rsidRPr="009B0159" w:rsidRDefault="009B0159" w:rsidP="009B0159">
            <w:r w:rsidRPr="009B0159">
              <w:t xml:space="preserve">Secțiunea - VERIFICAREA CONFORMITĂŢII ADMINISTRATIVE A CERERII DE FINANȚARE, punctul </w:t>
            </w:r>
            <w:r>
              <w:t>XI</w:t>
            </w:r>
          </w:p>
        </w:tc>
      </w:tr>
      <w:tr w:rsidR="009B0159" w:rsidRPr="001109BA" w:rsidTr="00FB40D2">
        <w:tc>
          <w:tcPr>
            <w:tcW w:w="2529" w:type="pct"/>
          </w:tcPr>
          <w:p w:rsidR="009B0159" w:rsidRPr="009B0159" w:rsidRDefault="009B0159" w:rsidP="009B0159">
            <w:r w:rsidRPr="009B0159">
              <w:t>2.</w:t>
            </w:r>
            <w:r w:rsidRPr="009B0159">
              <w:tab/>
              <w:t>(acolo unde este cazul – pentru lucrări de intervenție ca cele menționate la secțiunea 4.2, punctul 1 - A,B,C din Ghidul Specific) Este anexată Hotărârea Guvernului pentru atestarea domeniului public (conform Legii nr. 213/1998 privind bunurile proprietate publică, cu completările și modificările ulterioare, Legii 287/2009 privind Codul Civil) (extras din Monitorul Oficial al României, inclusiv anexele relevante) din care să reiasă dreptul de proprietate/dreptul de administrare asupra infrastructurii (teren)?</w:t>
            </w:r>
          </w:p>
        </w:tc>
        <w:tc>
          <w:tcPr>
            <w:tcW w:w="2471" w:type="pct"/>
          </w:tcPr>
          <w:p w:rsidR="009B0159" w:rsidRPr="009B0159" w:rsidRDefault="009B0159" w:rsidP="009B0159">
            <w:r w:rsidRPr="009B0159">
              <w:t>2.</w:t>
            </w:r>
            <w:r w:rsidRPr="009B0159">
              <w:tab/>
              <w:t>(acolo unde este cazul – pentru lucrări de intervenție ca cele menționate la secțiunea 4.2, punctul 1 - A,B,C din Ghidul Specific) Este anexată Hotărârea Guvernului pentru atestarea domeniului public (conform Legii nr. 213/1998 privind bunurile proprietate publică, cu completările și modificările ulterioare, Legii 287/2009 privind Codul Civil) (extras din Monitorul Oficial al României, inclusiv anexele relevante) / extras de carte funciară din care să reiasă înscrierea dreptului de proprietate, respectiv înscrierea dreptului de administrare (emis cu maxim 30 de zile calendaristice înaintea depunerii proiectului și în termen de valabilitate la data depunerii) asupra infrastructurii (teren)din care să reiasă dreptul de proprietate/dreptul de administrare asupra infrastructurii (teren)?</w:t>
            </w:r>
          </w:p>
        </w:tc>
      </w:tr>
      <w:tr w:rsidR="001C111F" w:rsidRPr="001109BA" w:rsidTr="001C111F">
        <w:tc>
          <w:tcPr>
            <w:tcW w:w="5000" w:type="pct"/>
            <w:gridSpan w:val="2"/>
            <w:shd w:val="clear" w:color="auto" w:fill="BDD6EE" w:themeFill="accent1" w:themeFillTint="66"/>
          </w:tcPr>
          <w:p w:rsidR="001C111F" w:rsidRPr="009B0159" w:rsidRDefault="001C111F" w:rsidP="009B0159">
            <w:r w:rsidRPr="009B0159">
              <w:t xml:space="preserve">Secțiunea - VERIFICAREA CONFORMITĂŢII ADMINISTRATIVE A CERERII DE FINANȚARE, punctul </w:t>
            </w:r>
            <w:r>
              <w:t>XIX</w:t>
            </w:r>
          </w:p>
        </w:tc>
      </w:tr>
      <w:tr w:rsidR="009B0159" w:rsidRPr="001109BA" w:rsidTr="00FB40D2">
        <w:tc>
          <w:tcPr>
            <w:tcW w:w="2529" w:type="pct"/>
          </w:tcPr>
          <w:p w:rsidR="009B0159" w:rsidRPr="001C111F" w:rsidRDefault="001C111F" w:rsidP="009B0159">
            <w:pPr>
              <w:rPr>
                <w:b/>
                <w:i/>
              </w:rPr>
            </w:pPr>
            <w:r w:rsidRPr="001C111F">
              <w:rPr>
                <w:b/>
                <w:i/>
              </w:rPr>
              <w:t>Inserat</w:t>
            </w:r>
          </w:p>
        </w:tc>
        <w:tc>
          <w:tcPr>
            <w:tcW w:w="2471" w:type="pct"/>
          </w:tcPr>
          <w:p w:rsidR="001C111F" w:rsidRDefault="001C111F" w:rsidP="001C111F">
            <w:r>
              <w:t>XIX.</w:t>
            </w:r>
            <w:r>
              <w:tab/>
            </w:r>
            <w:proofErr w:type="spellStart"/>
            <w:r>
              <w:t>Ȋmputernicirea</w:t>
            </w:r>
            <w:proofErr w:type="spellEnd"/>
            <w:r>
              <w:t xml:space="preserve"> pentru semnarea electronică extinsă a Cererii de </w:t>
            </w:r>
            <w:proofErr w:type="spellStart"/>
            <w:r>
              <w:t>finanţare</w:t>
            </w:r>
            <w:proofErr w:type="spellEnd"/>
            <w:r>
              <w:t xml:space="preserve"> </w:t>
            </w:r>
            <w:proofErr w:type="spellStart"/>
            <w:r>
              <w:t>şi</w:t>
            </w:r>
            <w:proofErr w:type="spellEnd"/>
            <w:r>
              <w:t xml:space="preserve"> a anexelor la cererea de finanțare (dacă este cazul)</w:t>
            </w:r>
          </w:p>
          <w:p w:rsidR="001C111F" w:rsidRDefault="001C111F" w:rsidP="001C111F">
            <w:r>
              <w:tab/>
            </w:r>
          </w:p>
          <w:p w:rsidR="009B0159" w:rsidRPr="009B0159" w:rsidRDefault="001C111F" w:rsidP="001C111F">
            <w:r>
              <w:t>1.</w:t>
            </w:r>
            <w:r>
              <w:tab/>
              <w:t>(dacă este cazul) Este atașată împuternicirea pentru semnarea electronică a cererii de finanțare și a anexelor la aceasta?</w:t>
            </w:r>
          </w:p>
        </w:tc>
      </w:tr>
      <w:tr w:rsidR="001C111F" w:rsidRPr="001109BA" w:rsidTr="001C111F">
        <w:tc>
          <w:tcPr>
            <w:tcW w:w="5000" w:type="pct"/>
            <w:gridSpan w:val="2"/>
            <w:shd w:val="clear" w:color="auto" w:fill="BDD6EE" w:themeFill="accent1" w:themeFillTint="66"/>
          </w:tcPr>
          <w:p w:rsidR="001C111F" w:rsidRPr="009B0159" w:rsidRDefault="001C111F" w:rsidP="009B0159">
            <w:r w:rsidRPr="009B0159">
              <w:t xml:space="preserve">Secțiunea - VERIFICAREA CONFORMITĂŢII ADMINISTRATIVE A CERERII DE FINANȚARE, punctul </w:t>
            </w:r>
            <w:r>
              <w:t>XX</w:t>
            </w:r>
          </w:p>
        </w:tc>
      </w:tr>
      <w:tr w:rsidR="001C111F" w:rsidRPr="001109BA" w:rsidTr="00FB40D2">
        <w:tc>
          <w:tcPr>
            <w:tcW w:w="2529" w:type="pct"/>
          </w:tcPr>
          <w:p w:rsidR="001C111F" w:rsidRPr="001C111F" w:rsidRDefault="001C111F" w:rsidP="009B0159">
            <w:pPr>
              <w:rPr>
                <w:b/>
                <w:i/>
              </w:rPr>
            </w:pPr>
            <w:r w:rsidRPr="001C111F">
              <w:rPr>
                <w:b/>
                <w:i/>
              </w:rPr>
              <w:t>Inserat</w:t>
            </w:r>
          </w:p>
        </w:tc>
        <w:tc>
          <w:tcPr>
            <w:tcW w:w="2471" w:type="pct"/>
          </w:tcPr>
          <w:p w:rsidR="001C111F" w:rsidRDefault="001C111F" w:rsidP="001C111F">
            <w:r>
              <w:t>XX.</w:t>
            </w:r>
            <w:r>
              <w:tab/>
              <w:t>Consimțământ privind prelucrarea datelor cu caracter personal</w:t>
            </w:r>
          </w:p>
          <w:p w:rsidR="001C111F" w:rsidRDefault="001C111F" w:rsidP="001C111F">
            <w:r>
              <w:tab/>
            </w:r>
          </w:p>
          <w:p w:rsidR="001C111F" w:rsidRPr="009B0159" w:rsidRDefault="001C111F" w:rsidP="001C111F">
            <w:r>
              <w:lastRenderedPageBreak/>
              <w:t>1.</w:t>
            </w:r>
            <w:r>
              <w:tab/>
              <w:t xml:space="preserve">Documentul este </w:t>
            </w:r>
            <w:proofErr w:type="spellStart"/>
            <w:r>
              <w:t>atasat</w:t>
            </w:r>
            <w:proofErr w:type="spellEnd"/>
            <w:r>
              <w:t xml:space="preserve"> și solicitantul și/sau membrii parteneriatului (dacă este cazul), își dau consimțământul pentru prelucrarea datelor cu caracter personal?</w:t>
            </w:r>
          </w:p>
        </w:tc>
      </w:tr>
      <w:tr w:rsidR="009B0159" w:rsidRPr="001109BA" w:rsidTr="0014295B">
        <w:tc>
          <w:tcPr>
            <w:tcW w:w="5000" w:type="pct"/>
            <w:gridSpan w:val="2"/>
            <w:shd w:val="clear" w:color="auto" w:fill="BDD6EE" w:themeFill="accent1" w:themeFillTint="66"/>
          </w:tcPr>
          <w:p w:rsidR="009B0159" w:rsidRPr="004C1713" w:rsidRDefault="009B0159" w:rsidP="004C1713">
            <w:r w:rsidRPr="004C1713">
              <w:lastRenderedPageBreak/>
              <w:t xml:space="preserve">Secțiunea - VERIFICAREA ELIGIBILITĂŢII, punctul </w:t>
            </w:r>
            <w:r w:rsidR="004C1713" w:rsidRPr="004C1713">
              <w:t>I</w:t>
            </w:r>
          </w:p>
        </w:tc>
      </w:tr>
      <w:tr w:rsidR="009B0159" w:rsidRPr="001109BA" w:rsidTr="00FB40D2">
        <w:tc>
          <w:tcPr>
            <w:tcW w:w="2529" w:type="pct"/>
          </w:tcPr>
          <w:p w:rsidR="009B0159" w:rsidRPr="004C1713" w:rsidRDefault="009B0159" w:rsidP="009B0159">
            <w:pPr>
              <w:rPr>
                <w:b/>
                <w:i/>
              </w:rPr>
            </w:pPr>
            <w:r w:rsidRPr="004C1713">
              <w:rPr>
                <w:b/>
                <w:i/>
              </w:rPr>
              <w:t>Inserat</w:t>
            </w:r>
          </w:p>
        </w:tc>
        <w:tc>
          <w:tcPr>
            <w:tcW w:w="2471" w:type="pct"/>
          </w:tcPr>
          <w:p w:rsidR="009B0159" w:rsidRPr="004C1713" w:rsidRDefault="004C1713" w:rsidP="009B0159">
            <w:pPr>
              <w:rPr>
                <w:i/>
              </w:rPr>
            </w:pPr>
            <w:r w:rsidRPr="004C1713">
              <w:rPr>
                <w:rFonts w:ascii="Trebuchet MS" w:eastAsia="Times New Roman" w:hAnsi="Trebuchet MS" w:cs="Times New Roman"/>
                <w:i/>
                <w:sz w:val="20"/>
                <w:szCs w:val="20"/>
              </w:rPr>
              <w:t>2.</w:t>
            </w:r>
            <w:r w:rsidRPr="004C1713">
              <w:rPr>
                <w:rFonts w:ascii="Trebuchet MS" w:eastAsia="Times New Roman" w:hAnsi="Trebuchet MS" w:cs="Times New Roman"/>
                <w:i/>
                <w:sz w:val="20"/>
                <w:szCs w:val="20"/>
              </w:rPr>
              <w:tab/>
              <w:t>În cazul parteneriatului, membrii individuali ai parteneriatului respectă forma de constituire prevăzută în cadrul ghidului specific apelului de proiecte?</w:t>
            </w:r>
          </w:p>
        </w:tc>
      </w:tr>
      <w:tr w:rsidR="009B0159" w:rsidRPr="001109BA" w:rsidTr="00937298">
        <w:trPr>
          <w:trHeight w:val="237"/>
        </w:trPr>
        <w:tc>
          <w:tcPr>
            <w:tcW w:w="5000" w:type="pct"/>
            <w:gridSpan w:val="2"/>
            <w:shd w:val="clear" w:color="auto" w:fill="BDD6EE" w:themeFill="accent1" w:themeFillTint="66"/>
          </w:tcPr>
          <w:p w:rsidR="009B0159" w:rsidRPr="004C1713" w:rsidRDefault="009B0159" w:rsidP="004C1713">
            <w:pPr>
              <w:rPr>
                <w:rFonts w:ascii="Trebuchet MS" w:eastAsia="Times New Roman" w:hAnsi="Trebuchet MS" w:cs="Times New Roman"/>
                <w:i/>
                <w:sz w:val="20"/>
                <w:szCs w:val="20"/>
              </w:rPr>
            </w:pPr>
            <w:r w:rsidRPr="004C1713">
              <w:rPr>
                <w:i/>
              </w:rPr>
              <w:t>Secțiunea - VERIFICAREA ELIGIBILITĂŢII, punctul II</w:t>
            </w:r>
          </w:p>
        </w:tc>
      </w:tr>
      <w:tr w:rsidR="009B0159" w:rsidRPr="001109BA" w:rsidTr="00FB40D2">
        <w:tc>
          <w:tcPr>
            <w:tcW w:w="2529" w:type="pct"/>
          </w:tcPr>
          <w:p w:rsidR="009B0159" w:rsidRPr="004C1713" w:rsidRDefault="004C1713" w:rsidP="009B0159">
            <w:pPr>
              <w:rPr>
                <w:i/>
              </w:rPr>
            </w:pPr>
            <w:r w:rsidRPr="004C1713">
              <w:rPr>
                <w:i/>
              </w:rPr>
              <w:t>1.</w:t>
            </w:r>
            <w:r w:rsidRPr="004C1713">
              <w:rPr>
                <w:i/>
              </w:rPr>
              <w:tab/>
              <w:t xml:space="preserve">Solicitantul </w:t>
            </w:r>
            <w:proofErr w:type="spellStart"/>
            <w:r w:rsidRPr="004C1713">
              <w:rPr>
                <w:i/>
              </w:rPr>
              <w:t>şi</w:t>
            </w:r>
            <w:proofErr w:type="spellEnd"/>
            <w:r w:rsidRPr="004C1713">
              <w:rPr>
                <w:i/>
              </w:rPr>
              <w:t xml:space="preserve">/sau reprezentantul său legal, dacă este cazul, NU se încadrează în niciuna din </w:t>
            </w:r>
            <w:proofErr w:type="spellStart"/>
            <w:r w:rsidRPr="004C1713">
              <w:rPr>
                <w:i/>
              </w:rPr>
              <w:t>situaţiile</w:t>
            </w:r>
            <w:proofErr w:type="spellEnd"/>
            <w:r w:rsidRPr="004C1713">
              <w:rPr>
                <w:i/>
              </w:rPr>
              <w:t xml:space="preserve"> prezentate în </w:t>
            </w:r>
            <w:proofErr w:type="spellStart"/>
            <w:r w:rsidRPr="004C1713">
              <w:rPr>
                <w:i/>
              </w:rPr>
              <w:t>Declaraţia</w:t>
            </w:r>
            <w:proofErr w:type="spellEnd"/>
            <w:r w:rsidRPr="004C1713">
              <w:rPr>
                <w:i/>
              </w:rPr>
              <w:t xml:space="preserve"> de eligibilitate (model A la anexa 3.1.C.3 din cadrul ghidului specific)?</w:t>
            </w:r>
          </w:p>
        </w:tc>
        <w:tc>
          <w:tcPr>
            <w:tcW w:w="2471" w:type="pct"/>
          </w:tcPr>
          <w:p w:rsidR="009B0159" w:rsidRPr="004C1713" w:rsidRDefault="004C1713" w:rsidP="009B0159">
            <w:pPr>
              <w:spacing w:before="120"/>
              <w:rPr>
                <w:rFonts w:ascii="Trebuchet MS" w:eastAsia="Times New Roman" w:hAnsi="Trebuchet MS" w:cs="Times New Roman"/>
                <w:i/>
                <w:sz w:val="20"/>
                <w:szCs w:val="20"/>
              </w:rPr>
            </w:pPr>
            <w:r w:rsidRPr="004C1713">
              <w:rPr>
                <w:rFonts w:eastAsia="Times New Roman" w:cs="Times New Roman"/>
                <w:i/>
                <w:sz w:val="20"/>
                <w:szCs w:val="20"/>
              </w:rPr>
              <w:t>1.</w:t>
            </w:r>
            <w:r w:rsidRPr="004C1713">
              <w:rPr>
                <w:rFonts w:eastAsia="Times New Roman" w:cs="Times New Roman"/>
                <w:i/>
                <w:sz w:val="20"/>
                <w:szCs w:val="20"/>
              </w:rPr>
              <w:tab/>
              <w:t xml:space="preserve">Solicitantul </w:t>
            </w:r>
            <w:proofErr w:type="spellStart"/>
            <w:r w:rsidRPr="004C1713">
              <w:rPr>
                <w:rFonts w:eastAsia="Times New Roman" w:cs="Times New Roman"/>
                <w:i/>
                <w:sz w:val="20"/>
                <w:szCs w:val="20"/>
              </w:rPr>
              <w:t>şi</w:t>
            </w:r>
            <w:proofErr w:type="spellEnd"/>
            <w:r w:rsidRPr="004C1713">
              <w:rPr>
                <w:rFonts w:eastAsia="Times New Roman" w:cs="Times New Roman"/>
                <w:i/>
                <w:sz w:val="20"/>
                <w:szCs w:val="20"/>
              </w:rPr>
              <w:t xml:space="preserve">/sau reprezentantul său legal, inclusiv partenerul </w:t>
            </w:r>
            <w:proofErr w:type="spellStart"/>
            <w:r w:rsidRPr="004C1713">
              <w:rPr>
                <w:rFonts w:eastAsia="Times New Roman" w:cs="Times New Roman"/>
                <w:i/>
                <w:sz w:val="20"/>
                <w:szCs w:val="20"/>
              </w:rPr>
              <w:t>şi</w:t>
            </w:r>
            <w:proofErr w:type="spellEnd"/>
            <w:r w:rsidRPr="004C1713">
              <w:rPr>
                <w:rFonts w:eastAsia="Times New Roman" w:cs="Times New Roman"/>
                <w:i/>
                <w:sz w:val="20"/>
                <w:szCs w:val="20"/>
              </w:rPr>
              <w:t xml:space="preserve">/sau reprezentantul său legal, dacă este cazul, dacă este cazul, NU se încadrează în niciuna din </w:t>
            </w:r>
            <w:proofErr w:type="spellStart"/>
            <w:r w:rsidRPr="004C1713">
              <w:rPr>
                <w:rFonts w:eastAsia="Times New Roman" w:cs="Times New Roman"/>
                <w:i/>
                <w:sz w:val="20"/>
                <w:szCs w:val="20"/>
              </w:rPr>
              <w:t>situaţiile</w:t>
            </w:r>
            <w:proofErr w:type="spellEnd"/>
            <w:r w:rsidRPr="004C1713">
              <w:rPr>
                <w:rFonts w:eastAsia="Times New Roman" w:cs="Times New Roman"/>
                <w:i/>
                <w:sz w:val="20"/>
                <w:szCs w:val="20"/>
              </w:rPr>
              <w:t xml:space="preserve"> prezentate în </w:t>
            </w:r>
            <w:proofErr w:type="spellStart"/>
            <w:r w:rsidRPr="004C1713">
              <w:rPr>
                <w:rFonts w:eastAsia="Times New Roman" w:cs="Times New Roman"/>
                <w:i/>
                <w:sz w:val="20"/>
                <w:szCs w:val="20"/>
              </w:rPr>
              <w:t>Declaraţia</w:t>
            </w:r>
            <w:proofErr w:type="spellEnd"/>
            <w:r w:rsidRPr="004C1713">
              <w:rPr>
                <w:rFonts w:eastAsia="Times New Roman" w:cs="Times New Roman"/>
                <w:i/>
                <w:sz w:val="20"/>
                <w:szCs w:val="20"/>
              </w:rPr>
              <w:t xml:space="preserve"> de eligibilitate (model A la anexa 3.1.C.3 din cadrul ghidului specific)?</w:t>
            </w:r>
          </w:p>
        </w:tc>
      </w:tr>
      <w:tr w:rsidR="009B0159" w:rsidRPr="001109BA" w:rsidTr="004006AA">
        <w:tc>
          <w:tcPr>
            <w:tcW w:w="5000" w:type="pct"/>
            <w:gridSpan w:val="2"/>
            <w:shd w:val="clear" w:color="auto" w:fill="D9D9D9" w:themeFill="background1" w:themeFillShade="D9"/>
          </w:tcPr>
          <w:p w:rsidR="009B0159" w:rsidRPr="004006AA" w:rsidRDefault="004006AA" w:rsidP="004006AA">
            <w:pPr>
              <w:jc w:val="center"/>
              <w:rPr>
                <w:b/>
                <w:i/>
                <w:highlight w:val="yellow"/>
              </w:rPr>
            </w:pPr>
            <w:r w:rsidRPr="004006AA">
              <w:rPr>
                <w:b/>
                <w:i/>
              </w:rPr>
              <w:t>ANEXA 3.1.C.4 - Clauzele contractuale specifice prezentelor apeluri de proiecte (Model orientativ)</w:t>
            </w:r>
          </w:p>
        </w:tc>
      </w:tr>
      <w:tr w:rsidR="009B0159" w:rsidRPr="001109BA" w:rsidTr="00FB40D2">
        <w:tc>
          <w:tcPr>
            <w:tcW w:w="2529" w:type="pct"/>
          </w:tcPr>
          <w:p w:rsidR="004006AA" w:rsidRPr="004006AA" w:rsidRDefault="004006AA" w:rsidP="004006AA">
            <w:r w:rsidRPr="004006AA">
              <w:t>4)</w:t>
            </w:r>
            <w:r w:rsidRPr="004006AA">
              <w:tab/>
              <w:t>(în situația nedepunerii avizului Consiliului Concurenței la momentul contractării)</w:t>
            </w:r>
          </w:p>
          <w:p w:rsidR="004006AA" w:rsidRPr="004006AA" w:rsidRDefault="004006AA" w:rsidP="004006AA">
            <w:r w:rsidRPr="004006AA">
              <w:t xml:space="preserve">Beneficiarul se obligă ca până cel târziu la expirarea termenului de 12 luni de la data semnării prezentului contract de finanțare, să prezinte avizul Consiliului Concurenței, prin care se demonstrează că </w:t>
            </w:r>
            <w:proofErr w:type="spellStart"/>
            <w:r w:rsidRPr="004006AA">
              <w:t>investiţia</w:t>
            </w:r>
            <w:proofErr w:type="spellEnd"/>
            <w:r w:rsidRPr="004006AA">
              <w:t xml:space="preserve"> respectă legislația privind ajutorul de stat, în caz contrar proiectul devenind neeligibil, AM dispunând rezilierea  și recuperarea finanțării acordate </w:t>
            </w:r>
            <w:proofErr w:type="spellStart"/>
            <w:r w:rsidRPr="004006AA">
              <w:t>şi</w:t>
            </w:r>
            <w:proofErr w:type="spellEnd"/>
            <w:r w:rsidRPr="004006AA">
              <w:t xml:space="preserve"> a dobânzilor aferente, în conformitate cu </w:t>
            </w:r>
            <w:proofErr w:type="spellStart"/>
            <w:r w:rsidRPr="004006AA">
              <w:t>legislaţia</w:t>
            </w:r>
            <w:proofErr w:type="spellEnd"/>
            <w:r w:rsidRPr="004006AA">
              <w:t xml:space="preserve"> în vigoare.</w:t>
            </w:r>
          </w:p>
          <w:p w:rsidR="009B0159" w:rsidRPr="004006AA" w:rsidRDefault="004006AA" w:rsidP="004006AA">
            <w:r w:rsidRPr="004006AA">
              <w:t>Pe perioada anterior menționată solicitantul nu poate depune nicio cerere de rambursare/plată, iar AMPOR nu va efectua plăți/rambursări.</w:t>
            </w:r>
          </w:p>
        </w:tc>
        <w:tc>
          <w:tcPr>
            <w:tcW w:w="2471" w:type="pct"/>
          </w:tcPr>
          <w:p w:rsidR="009B0159" w:rsidRPr="004006AA" w:rsidRDefault="004006AA" w:rsidP="009B0159">
            <w:pPr>
              <w:rPr>
                <w:b/>
                <w:i/>
              </w:rPr>
            </w:pPr>
            <w:r w:rsidRPr="004006AA">
              <w:rPr>
                <w:b/>
                <w:i/>
              </w:rPr>
              <w:t>Eliminat</w:t>
            </w:r>
          </w:p>
        </w:tc>
      </w:tr>
      <w:tr w:rsidR="009B0159" w:rsidRPr="00337D42" w:rsidTr="00D508B5">
        <w:tc>
          <w:tcPr>
            <w:tcW w:w="5000" w:type="pct"/>
            <w:gridSpan w:val="2"/>
            <w:shd w:val="clear" w:color="auto" w:fill="D9D9D9" w:themeFill="background1" w:themeFillShade="D9"/>
          </w:tcPr>
          <w:p w:rsidR="009B0159" w:rsidRPr="00337D42" w:rsidRDefault="009B0159" w:rsidP="00337D42">
            <w:pPr>
              <w:jc w:val="center"/>
              <w:rPr>
                <w:b/>
                <w:i/>
                <w:highlight w:val="yellow"/>
              </w:rPr>
            </w:pPr>
            <w:r w:rsidRPr="00337D42">
              <w:rPr>
                <w:b/>
                <w:i/>
              </w:rPr>
              <w:t xml:space="preserve">Model A - </w:t>
            </w:r>
            <w:proofErr w:type="spellStart"/>
            <w:r w:rsidRPr="00337D42">
              <w:rPr>
                <w:b/>
                <w:i/>
              </w:rPr>
              <w:t>Declaraţia</w:t>
            </w:r>
            <w:proofErr w:type="spellEnd"/>
            <w:r w:rsidRPr="00337D42">
              <w:rPr>
                <w:b/>
                <w:i/>
              </w:rPr>
              <w:t xml:space="preserve"> de eligibilitate</w:t>
            </w:r>
          </w:p>
        </w:tc>
      </w:tr>
      <w:tr w:rsidR="009B0159" w:rsidRPr="001109BA" w:rsidTr="00D508B5">
        <w:tc>
          <w:tcPr>
            <w:tcW w:w="5000" w:type="pct"/>
            <w:gridSpan w:val="2"/>
            <w:shd w:val="clear" w:color="auto" w:fill="BDD6EE" w:themeFill="accent1" w:themeFillTint="66"/>
          </w:tcPr>
          <w:p w:rsidR="009B0159" w:rsidRPr="008A230C" w:rsidRDefault="009B0159" w:rsidP="009B0159">
            <w:r w:rsidRPr="008A230C">
              <w:t xml:space="preserve">(la momentul depunerii cererii de </w:t>
            </w:r>
            <w:proofErr w:type="spellStart"/>
            <w:r w:rsidRPr="008A230C">
              <w:t>finanţare</w:t>
            </w:r>
            <w:proofErr w:type="spellEnd"/>
            <w:r w:rsidRPr="008A230C">
              <w:t>)</w:t>
            </w:r>
          </w:p>
        </w:tc>
      </w:tr>
      <w:tr w:rsidR="009B0159" w:rsidRPr="001109BA" w:rsidTr="00FB40D2">
        <w:tc>
          <w:tcPr>
            <w:tcW w:w="2529" w:type="pct"/>
          </w:tcPr>
          <w:p w:rsidR="009B0159" w:rsidRPr="008A230C" w:rsidRDefault="00337D42" w:rsidP="009B0159">
            <w:r w:rsidRPr="008A230C">
              <w:t>A.</w:t>
            </w:r>
            <w:r w:rsidRPr="008A230C">
              <w:tab/>
              <w:t>(</w:t>
            </w:r>
            <w:proofErr w:type="spellStart"/>
            <w:r w:rsidRPr="008A230C">
              <w:t>completaţi</w:t>
            </w:r>
            <w:proofErr w:type="spellEnd"/>
            <w:r w:rsidRPr="008A230C">
              <w:t xml:space="preserve"> cu denumirea </w:t>
            </w:r>
            <w:proofErr w:type="spellStart"/>
            <w:r w:rsidRPr="008A230C">
              <w:t>organizaţiei</w:t>
            </w:r>
            <w:proofErr w:type="spellEnd"/>
            <w:r w:rsidRPr="008A230C">
              <w:t xml:space="preserve"> solicitante) depune Cererea de </w:t>
            </w:r>
            <w:proofErr w:type="spellStart"/>
            <w:r w:rsidRPr="008A230C">
              <w:t>finanţare</w:t>
            </w:r>
            <w:proofErr w:type="spellEnd"/>
            <w:r w:rsidRPr="008A230C">
              <w:t xml:space="preserve"> cu titlul ........................, din care această </w:t>
            </w:r>
            <w:proofErr w:type="spellStart"/>
            <w:r w:rsidRPr="008A230C">
              <w:t>declaraţie</w:t>
            </w:r>
            <w:proofErr w:type="spellEnd"/>
            <w:r w:rsidRPr="008A230C">
              <w:t xml:space="preserve"> face parte integrantă, în cadrul Programului </w:t>
            </w:r>
            <w:proofErr w:type="spellStart"/>
            <w:r w:rsidRPr="008A230C">
              <w:t>Operaţional</w:t>
            </w:r>
            <w:proofErr w:type="spellEnd"/>
            <w:r w:rsidRPr="008A230C">
              <w:t xml:space="preserve"> Regional 2014-2020, Axa prioritară 3 - Sprijinirea  tranziției către o economie cu emisii scăzute de carbon, Prioritatea de investiții 3.1 - Sprijinirea eficienței energetice, a gestionării inteligente a energiei și a utilizării energiei din surse regenerabile în infrastructurile publice, inclusiv în clădirile publice, și în sectorul locuințelor, Operațiunea C – Iluminat public, în calitate de solicitant.</w:t>
            </w:r>
          </w:p>
        </w:tc>
        <w:tc>
          <w:tcPr>
            <w:tcW w:w="2471" w:type="pct"/>
          </w:tcPr>
          <w:p w:rsidR="008A230C" w:rsidRPr="008A230C" w:rsidRDefault="008A230C" w:rsidP="008A230C">
            <w:r w:rsidRPr="008A230C">
              <w:t>A.</w:t>
            </w:r>
            <w:r w:rsidRPr="008A230C">
              <w:tab/>
              <w:t>(</w:t>
            </w:r>
            <w:proofErr w:type="spellStart"/>
            <w:r w:rsidRPr="008A230C">
              <w:t>completaţi</w:t>
            </w:r>
            <w:proofErr w:type="spellEnd"/>
            <w:r w:rsidRPr="008A230C">
              <w:t xml:space="preserve"> cu denumirea </w:t>
            </w:r>
            <w:proofErr w:type="spellStart"/>
            <w:r w:rsidRPr="008A230C">
              <w:t>organizaţiei</w:t>
            </w:r>
            <w:proofErr w:type="spellEnd"/>
            <w:r w:rsidRPr="008A230C">
              <w:t xml:space="preserve"> solicitante) depune Cererea de </w:t>
            </w:r>
            <w:proofErr w:type="spellStart"/>
            <w:r w:rsidRPr="008A230C">
              <w:t>finanţare</w:t>
            </w:r>
            <w:proofErr w:type="spellEnd"/>
            <w:r w:rsidRPr="008A230C">
              <w:t xml:space="preserve"> cu titlul ........................, din care această </w:t>
            </w:r>
            <w:proofErr w:type="spellStart"/>
            <w:r w:rsidRPr="008A230C">
              <w:t>declaraţie</w:t>
            </w:r>
            <w:proofErr w:type="spellEnd"/>
            <w:r w:rsidRPr="008A230C">
              <w:t xml:space="preserve"> face parte integrantă, în cadrul Programului </w:t>
            </w:r>
            <w:proofErr w:type="spellStart"/>
            <w:r w:rsidRPr="008A230C">
              <w:t>Operaţional</w:t>
            </w:r>
            <w:proofErr w:type="spellEnd"/>
            <w:r w:rsidRPr="008A230C">
              <w:t xml:space="preserve"> Regional 2014-2020, Axa prioritară 3 - Sprijinirea  tranziției către o economie cu emisii scăzute de carbon, Prioritatea de investiții 3.1 - Sprijinirea eficienței energetice, a gestionării inteligente a energiei și a utilizării energiei din surse regenerabile în infrastructurile publice, inclusiv în clădirile publice, și în sectorul locuințelor, Operațiunea C – Iluminat public, în calitate de solicitant:</w:t>
            </w:r>
          </w:p>
          <w:p w:rsidR="008A230C" w:rsidRPr="008A230C" w:rsidRDefault="008A230C" w:rsidP="008A230C">
            <w:r w:rsidRPr="008A230C">
              <w:t>(</w:t>
            </w:r>
            <w:proofErr w:type="spellStart"/>
            <w:r w:rsidRPr="008A230C">
              <w:t>alegeţi</w:t>
            </w:r>
            <w:proofErr w:type="spellEnd"/>
            <w:r w:rsidRPr="008A230C">
              <w:t xml:space="preserve"> varianta potrivită)</w:t>
            </w:r>
          </w:p>
          <w:p w:rsidR="008A230C" w:rsidRPr="008A230C" w:rsidRDefault="008A230C" w:rsidP="008A230C">
            <w:r w:rsidRPr="008A230C">
              <w:t>o</w:t>
            </w:r>
            <w:r w:rsidRPr="008A230C">
              <w:tab/>
              <w:t xml:space="preserve">Solicitant </w:t>
            </w:r>
          </w:p>
          <w:p w:rsidR="008A230C" w:rsidRPr="008A230C" w:rsidRDefault="008A230C" w:rsidP="008A230C">
            <w:r w:rsidRPr="008A230C">
              <w:t>o</w:t>
            </w:r>
            <w:r w:rsidRPr="008A230C">
              <w:tab/>
              <w:t xml:space="preserve">Solicitant – Lider de proiect în cadrul Parteneriatului format din: </w:t>
            </w:r>
          </w:p>
          <w:p w:rsidR="008A230C" w:rsidRPr="008A230C" w:rsidRDefault="008A230C" w:rsidP="008A230C">
            <w:proofErr w:type="spellStart"/>
            <w:r w:rsidRPr="008A230C">
              <w:lastRenderedPageBreak/>
              <w:t>completaţi</w:t>
            </w:r>
            <w:proofErr w:type="spellEnd"/>
            <w:r w:rsidRPr="008A230C">
              <w:t xml:space="preserve"> cu lista integrală </w:t>
            </w:r>
            <w:proofErr w:type="spellStart"/>
            <w:r w:rsidRPr="008A230C">
              <w:t>conţinând</w:t>
            </w:r>
            <w:proofErr w:type="spellEnd"/>
            <w:r w:rsidRPr="008A230C">
              <w:t xml:space="preserve"> denumirile complete ale partenerilor </w:t>
            </w:r>
          </w:p>
          <w:p w:rsidR="008A230C" w:rsidRPr="008A230C" w:rsidRDefault="008A230C" w:rsidP="008A230C">
            <w:r w:rsidRPr="008A230C">
              <w:t>o</w:t>
            </w:r>
            <w:r w:rsidRPr="008A230C">
              <w:tab/>
              <w:t xml:space="preserve">Solicitant – membru în cadrul Parteneriatului format din: </w:t>
            </w:r>
          </w:p>
          <w:p w:rsidR="008A230C" w:rsidRPr="008A230C" w:rsidRDefault="008A230C" w:rsidP="008A230C">
            <w:proofErr w:type="spellStart"/>
            <w:r w:rsidRPr="008A230C">
              <w:t>completaţi</w:t>
            </w:r>
            <w:proofErr w:type="spellEnd"/>
            <w:r w:rsidRPr="008A230C">
              <w:t xml:space="preserve"> cu lista integrală </w:t>
            </w:r>
            <w:proofErr w:type="spellStart"/>
            <w:r w:rsidRPr="008A230C">
              <w:t>conţinând</w:t>
            </w:r>
            <w:proofErr w:type="spellEnd"/>
            <w:r w:rsidRPr="008A230C">
              <w:t xml:space="preserve"> denumirile complete ale partenerilor </w:t>
            </w:r>
          </w:p>
          <w:p w:rsidR="009B0159" w:rsidRPr="008A230C" w:rsidRDefault="008A230C" w:rsidP="008A230C">
            <w:r w:rsidRPr="008A230C">
              <w:t xml:space="preserve">(Fiecare membru al parteneriatului va completa câte o </w:t>
            </w:r>
            <w:proofErr w:type="spellStart"/>
            <w:r w:rsidRPr="008A230C">
              <w:t>Declaraţie</w:t>
            </w:r>
            <w:proofErr w:type="spellEnd"/>
            <w:r w:rsidRPr="008A230C">
              <w:t xml:space="preserve"> de eligibilitate)</w:t>
            </w:r>
          </w:p>
        </w:tc>
      </w:tr>
      <w:tr w:rsidR="009B0159" w:rsidRPr="001109BA" w:rsidTr="00FB40D2">
        <w:tc>
          <w:tcPr>
            <w:tcW w:w="2529" w:type="pct"/>
          </w:tcPr>
          <w:p w:rsidR="008A230C" w:rsidRDefault="008A230C" w:rsidP="008A230C">
            <w:r>
              <w:lastRenderedPageBreak/>
              <w:t>C.</w:t>
            </w:r>
            <w:r>
              <w:tab/>
              <w:t>(Denumirea solicitantului) are capacitatea financiară de a implementa proiectul, respectiv de a asigura:</w:t>
            </w:r>
          </w:p>
          <w:p w:rsidR="008A230C" w:rsidRDefault="008A230C" w:rsidP="008A230C">
            <w:r>
              <w:t>a)</w:t>
            </w:r>
            <w:r>
              <w:tab/>
            </w:r>
            <w:proofErr w:type="spellStart"/>
            <w:r>
              <w:t>contribuţia</w:t>
            </w:r>
            <w:proofErr w:type="spellEnd"/>
            <w:r>
              <w:t xml:space="preserve"> proprie de [Procentul contribuției la cheltuielile eligibile] % din valoarea eligibilă</w:t>
            </w:r>
          </w:p>
          <w:p w:rsidR="008A230C" w:rsidRDefault="008A230C" w:rsidP="008A230C">
            <w:r>
              <w:t>b)</w:t>
            </w:r>
            <w:r>
              <w:tab/>
            </w:r>
            <w:proofErr w:type="spellStart"/>
            <w:r>
              <w:t>finanţarea</w:t>
            </w:r>
            <w:proofErr w:type="spellEnd"/>
            <w:r>
              <w:t xml:space="preserve"> cheltuielilor neeligibile ale proiectului, unde este cazul </w:t>
            </w:r>
            <w:proofErr w:type="spellStart"/>
            <w:r>
              <w:t>şi</w:t>
            </w:r>
            <w:proofErr w:type="spellEnd"/>
            <w:r>
              <w:t xml:space="preserve"> </w:t>
            </w:r>
          </w:p>
          <w:p w:rsidR="009B0159" w:rsidRPr="001109BA" w:rsidRDefault="008A230C" w:rsidP="008A230C">
            <w:pPr>
              <w:rPr>
                <w:highlight w:val="yellow"/>
              </w:rPr>
            </w:pPr>
            <w:r>
              <w:t>c)</w:t>
            </w:r>
            <w:r>
              <w:tab/>
              <w:t xml:space="preserve">resursele financiare necesare implementării optime a proiectului în </w:t>
            </w:r>
            <w:proofErr w:type="spellStart"/>
            <w:r>
              <w:t>condiţiile</w:t>
            </w:r>
            <w:proofErr w:type="spellEnd"/>
            <w:r>
              <w:t xml:space="preserve"> rambursării ulterioare a cheltuielilor eligibile din instrumente structurale.</w:t>
            </w:r>
          </w:p>
        </w:tc>
        <w:tc>
          <w:tcPr>
            <w:tcW w:w="2471" w:type="pct"/>
          </w:tcPr>
          <w:p w:rsidR="009B0159" w:rsidRPr="008A230C" w:rsidRDefault="008A230C" w:rsidP="009B0159">
            <w:pPr>
              <w:rPr>
                <w:b/>
                <w:i/>
                <w:highlight w:val="yellow"/>
              </w:rPr>
            </w:pPr>
            <w:r w:rsidRPr="008A230C">
              <w:rPr>
                <w:b/>
                <w:i/>
              </w:rPr>
              <w:t>Eliminat</w:t>
            </w:r>
          </w:p>
        </w:tc>
      </w:tr>
      <w:tr w:rsidR="009B0159" w:rsidRPr="001109BA" w:rsidTr="00FB40D2">
        <w:tc>
          <w:tcPr>
            <w:tcW w:w="2529" w:type="pct"/>
          </w:tcPr>
          <w:p w:rsidR="009B0159" w:rsidRPr="001109BA" w:rsidRDefault="00E94AC5" w:rsidP="009B0159">
            <w:pPr>
              <w:rPr>
                <w:highlight w:val="yellow"/>
              </w:rPr>
            </w:pPr>
            <w:r w:rsidRPr="00E94AC5">
              <w:t>O.</w:t>
            </w:r>
            <w:r w:rsidRPr="00E94AC5">
              <w:tab/>
              <w:t xml:space="preserve">(dacă este cazul) Contractul de </w:t>
            </w:r>
            <w:proofErr w:type="spellStart"/>
            <w:r w:rsidRPr="00E94AC5">
              <w:t>achiziţie</w:t>
            </w:r>
            <w:proofErr w:type="spellEnd"/>
            <w:r w:rsidRPr="00E94AC5">
              <w:t xml:space="preserve"> publică, pentru gestiunea sistemului de iluminat public ce face obiectul cererii de finanțare nr.  SMIS ……………….., a fost atribuit/urmează a fi atribuit, conform condițiilor expuse în ghidul specific aplicabil apelului POR/x, unui operator autorizat si licențiat ANRSC, prin intermediul unei proceduri de ofertare competitive, transparente, nediscriminatorii și necondiționate.</w:t>
            </w:r>
          </w:p>
        </w:tc>
        <w:tc>
          <w:tcPr>
            <w:tcW w:w="2471" w:type="pct"/>
          </w:tcPr>
          <w:p w:rsidR="009B0159" w:rsidRPr="001109BA" w:rsidRDefault="00E94AC5" w:rsidP="009B0159">
            <w:pPr>
              <w:rPr>
                <w:highlight w:val="yellow"/>
              </w:rPr>
            </w:pPr>
            <w:r w:rsidRPr="00E94AC5">
              <w:t>N.</w:t>
            </w:r>
            <w:r w:rsidRPr="00E94AC5">
              <w:tab/>
              <w:t xml:space="preserve">(dacă este cazul) Contractul de </w:t>
            </w:r>
            <w:proofErr w:type="spellStart"/>
            <w:r w:rsidRPr="00E94AC5">
              <w:t>achiziţie</w:t>
            </w:r>
            <w:proofErr w:type="spellEnd"/>
            <w:r w:rsidRPr="00E94AC5">
              <w:t xml:space="preserve"> publică, pentru gestiunea sistemului de iluminat public ce face obiectul cererii de finanțare nr.  SMIS ……………….., a fost atribuit/urmează a fi atribuit, conform condițiilor expuse în ghidul specific aplicabil apelului POR/x, unui operator autorizat si licențiat ANRSC, având în vedere respectarea prevederilor legale în vigoare în ceea ce privește procedura de atribuire a serviciului de iluminat public.</w:t>
            </w:r>
          </w:p>
        </w:tc>
      </w:tr>
      <w:tr w:rsidR="009B0159" w:rsidRPr="001109BA" w:rsidTr="00775F5A">
        <w:tc>
          <w:tcPr>
            <w:tcW w:w="5000" w:type="pct"/>
            <w:gridSpan w:val="2"/>
            <w:shd w:val="clear" w:color="auto" w:fill="BDD6EE" w:themeFill="accent1" w:themeFillTint="66"/>
          </w:tcPr>
          <w:p w:rsidR="009B0159" w:rsidRPr="001109BA" w:rsidRDefault="009B0159" w:rsidP="009B0159">
            <w:pPr>
              <w:rPr>
                <w:highlight w:val="yellow"/>
              </w:rPr>
            </w:pPr>
            <w:r w:rsidRPr="00E94AC5">
              <w:t>(la momentul contractării)</w:t>
            </w:r>
          </w:p>
        </w:tc>
      </w:tr>
      <w:tr w:rsidR="009B0159" w:rsidRPr="001109BA" w:rsidTr="00FB40D2">
        <w:tc>
          <w:tcPr>
            <w:tcW w:w="2529" w:type="pct"/>
          </w:tcPr>
          <w:p w:rsidR="009B0159" w:rsidRPr="001109BA" w:rsidRDefault="00E94AC5" w:rsidP="009B0159">
            <w:pPr>
              <w:rPr>
                <w:highlight w:val="yellow"/>
              </w:rPr>
            </w:pPr>
            <w:r w:rsidRPr="00E94AC5">
              <w:t>A.</w:t>
            </w:r>
            <w:r w:rsidRPr="00E94AC5">
              <w:tab/>
              <w:t>(</w:t>
            </w:r>
            <w:proofErr w:type="spellStart"/>
            <w:r w:rsidRPr="00E94AC5">
              <w:t>completaţi</w:t>
            </w:r>
            <w:proofErr w:type="spellEnd"/>
            <w:r w:rsidRPr="00E94AC5">
              <w:t xml:space="preserve"> cu denumirea </w:t>
            </w:r>
            <w:proofErr w:type="spellStart"/>
            <w:r w:rsidRPr="00E94AC5">
              <w:t>organizaţiei</w:t>
            </w:r>
            <w:proofErr w:type="spellEnd"/>
            <w:r w:rsidRPr="00E94AC5">
              <w:t xml:space="preserve"> solicitante) depune Cererea de </w:t>
            </w:r>
            <w:proofErr w:type="spellStart"/>
            <w:r w:rsidRPr="00E94AC5">
              <w:t>finanţare</w:t>
            </w:r>
            <w:proofErr w:type="spellEnd"/>
            <w:r w:rsidRPr="00E94AC5">
              <w:t xml:space="preserve"> cu titlul ........................, din care această </w:t>
            </w:r>
            <w:proofErr w:type="spellStart"/>
            <w:r w:rsidRPr="00E94AC5">
              <w:t>declaraţie</w:t>
            </w:r>
            <w:proofErr w:type="spellEnd"/>
            <w:r w:rsidRPr="00E94AC5">
              <w:t xml:space="preserve"> face parte integrantă, în cadrul Programului </w:t>
            </w:r>
            <w:proofErr w:type="spellStart"/>
            <w:r w:rsidRPr="00E94AC5">
              <w:t>Operaţional</w:t>
            </w:r>
            <w:proofErr w:type="spellEnd"/>
            <w:r w:rsidRPr="00E94AC5">
              <w:t xml:space="preserve"> Regional 2014-2020, Axa prioritară 3 - Sprijinirea  tranziției către o economie cu emisii scăzute de carbon, Prioritatea de investiții 3.1 - Sprijinirea eficienței energetice, a gestionării inteligente a energiei și a utilizării energiei din surse regenerabile în infrastructurile publice, inclusiv în clădirile publice, și în sectorul locuințelor, Operațiunea C – Iluminat public, în calitate de solicitant.</w:t>
            </w:r>
          </w:p>
        </w:tc>
        <w:tc>
          <w:tcPr>
            <w:tcW w:w="2471" w:type="pct"/>
          </w:tcPr>
          <w:p w:rsidR="00E94AC5" w:rsidRDefault="00E94AC5" w:rsidP="00E94AC5">
            <w:r>
              <w:t>A.</w:t>
            </w:r>
            <w:r>
              <w:tab/>
              <w:t>(</w:t>
            </w:r>
            <w:proofErr w:type="spellStart"/>
            <w:r>
              <w:t>completaţi</w:t>
            </w:r>
            <w:proofErr w:type="spellEnd"/>
            <w:r>
              <w:t xml:space="preserve"> cu denumirea </w:t>
            </w:r>
            <w:proofErr w:type="spellStart"/>
            <w:r>
              <w:t>organizaţiei</w:t>
            </w:r>
            <w:proofErr w:type="spellEnd"/>
            <w:r>
              <w:t xml:space="preserve"> solicitante) depune Cererea de </w:t>
            </w:r>
            <w:proofErr w:type="spellStart"/>
            <w:r>
              <w:t>finanţare</w:t>
            </w:r>
            <w:proofErr w:type="spellEnd"/>
            <w:r>
              <w:t xml:space="preserve"> cu titlul ........................, din care această </w:t>
            </w:r>
            <w:proofErr w:type="spellStart"/>
            <w:r>
              <w:t>declaraţie</w:t>
            </w:r>
            <w:proofErr w:type="spellEnd"/>
            <w:r>
              <w:t xml:space="preserve"> face parte integrantă, în cadrul Programului </w:t>
            </w:r>
            <w:proofErr w:type="spellStart"/>
            <w:r>
              <w:t>Operaţional</w:t>
            </w:r>
            <w:proofErr w:type="spellEnd"/>
            <w:r>
              <w:t xml:space="preserve"> Regional 2014-2020, Axa prioritară 3 - Sprijinirea  tranziției către o economie cu emisii scăzute de carbon, Prioritatea de investiții 3.1 - Sprijinirea eficienței energetice, a gestionării inteligente a energiei și a utilizării energiei din surse regenerabile în infrastructurile publice, inclusiv în clădirile publice, și în sectorul locuințelor, Operațiunea C – Iluminat public, în calitate de:</w:t>
            </w:r>
          </w:p>
          <w:p w:rsidR="00E94AC5" w:rsidRDefault="00E94AC5" w:rsidP="00E94AC5">
            <w:r>
              <w:t>(</w:t>
            </w:r>
            <w:proofErr w:type="spellStart"/>
            <w:r>
              <w:t>alegeţi</w:t>
            </w:r>
            <w:proofErr w:type="spellEnd"/>
            <w:r>
              <w:t xml:space="preserve"> varianta potrivită)</w:t>
            </w:r>
          </w:p>
          <w:p w:rsidR="00E94AC5" w:rsidRDefault="00E94AC5" w:rsidP="00E94AC5">
            <w:r>
              <w:t>o</w:t>
            </w:r>
            <w:r>
              <w:tab/>
              <w:t xml:space="preserve">Solicitant </w:t>
            </w:r>
          </w:p>
          <w:p w:rsidR="00E94AC5" w:rsidRDefault="00E94AC5" w:rsidP="00E94AC5">
            <w:r>
              <w:t>o</w:t>
            </w:r>
            <w:r>
              <w:tab/>
              <w:t xml:space="preserve">Solicitant – Lider de proiect în cadrul Parteneriatului format din: </w:t>
            </w:r>
          </w:p>
          <w:p w:rsidR="00E94AC5" w:rsidRDefault="00E94AC5" w:rsidP="00E94AC5">
            <w:proofErr w:type="spellStart"/>
            <w:r>
              <w:t>completaţi</w:t>
            </w:r>
            <w:proofErr w:type="spellEnd"/>
            <w:r>
              <w:t xml:space="preserve"> cu lista integrală </w:t>
            </w:r>
            <w:proofErr w:type="spellStart"/>
            <w:r>
              <w:t>conţinând</w:t>
            </w:r>
            <w:proofErr w:type="spellEnd"/>
            <w:r>
              <w:t xml:space="preserve"> denumirile complete ale partenerilor </w:t>
            </w:r>
          </w:p>
          <w:p w:rsidR="00E94AC5" w:rsidRDefault="00E94AC5" w:rsidP="00E94AC5">
            <w:r>
              <w:t>o</w:t>
            </w:r>
            <w:r>
              <w:tab/>
              <w:t xml:space="preserve">Solicitant – membru în cadrul Parteneriatului format din: </w:t>
            </w:r>
          </w:p>
          <w:p w:rsidR="00E94AC5" w:rsidRDefault="00E94AC5" w:rsidP="00E94AC5">
            <w:proofErr w:type="spellStart"/>
            <w:r>
              <w:t>completaţi</w:t>
            </w:r>
            <w:proofErr w:type="spellEnd"/>
            <w:r>
              <w:t xml:space="preserve"> cu lista integrală </w:t>
            </w:r>
            <w:proofErr w:type="spellStart"/>
            <w:r>
              <w:t>conţinând</w:t>
            </w:r>
            <w:proofErr w:type="spellEnd"/>
            <w:r>
              <w:t xml:space="preserve"> denumirile complete ale partenerilor </w:t>
            </w:r>
          </w:p>
          <w:p w:rsidR="009B0159" w:rsidRPr="001109BA" w:rsidRDefault="00E94AC5" w:rsidP="00E94AC5">
            <w:pPr>
              <w:rPr>
                <w:highlight w:val="yellow"/>
              </w:rPr>
            </w:pPr>
            <w:r>
              <w:t xml:space="preserve">(Fiecare membru al parteneriatului va completa câte o </w:t>
            </w:r>
            <w:proofErr w:type="spellStart"/>
            <w:r>
              <w:t>Declaraţie</w:t>
            </w:r>
            <w:proofErr w:type="spellEnd"/>
            <w:r>
              <w:t xml:space="preserve"> de eligibilitate)</w:t>
            </w:r>
          </w:p>
        </w:tc>
      </w:tr>
      <w:tr w:rsidR="009B0159" w:rsidRPr="001109BA" w:rsidTr="00FB40D2">
        <w:tc>
          <w:tcPr>
            <w:tcW w:w="2529" w:type="pct"/>
          </w:tcPr>
          <w:p w:rsidR="00E94AC5" w:rsidRDefault="00E94AC5" w:rsidP="00E94AC5">
            <w:r>
              <w:t>C.</w:t>
            </w:r>
            <w:r>
              <w:tab/>
              <w:t>(Denumirea solicitantului) are capacitatea financiară de a implementa proiectul, respectiv de a asigura:</w:t>
            </w:r>
          </w:p>
          <w:p w:rsidR="00E94AC5" w:rsidRDefault="00E94AC5" w:rsidP="00E94AC5">
            <w:r>
              <w:lastRenderedPageBreak/>
              <w:t>a)</w:t>
            </w:r>
            <w:r>
              <w:tab/>
            </w:r>
            <w:proofErr w:type="spellStart"/>
            <w:r>
              <w:t>contribuţia</w:t>
            </w:r>
            <w:proofErr w:type="spellEnd"/>
            <w:r>
              <w:t xml:space="preserve"> proprie de [Procentul contribuției la cheltuielile eligibile] % din valoarea eligibilă</w:t>
            </w:r>
          </w:p>
          <w:p w:rsidR="00E94AC5" w:rsidRDefault="00E94AC5" w:rsidP="00E94AC5">
            <w:r>
              <w:t>b)</w:t>
            </w:r>
            <w:r>
              <w:tab/>
            </w:r>
            <w:proofErr w:type="spellStart"/>
            <w:r>
              <w:t>finanţarea</w:t>
            </w:r>
            <w:proofErr w:type="spellEnd"/>
            <w:r>
              <w:t xml:space="preserve"> cheltuielilor neeligibile ale proiectului, unde este cazul </w:t>
            </w:r>
            <w:proofErr w:type="spellStart"/>
            <w:r>
              <w:t>şi</w:t>
            </w:r>
            <w:proofErr w:type="spellEnd"/>
            <w:r>
              <w:t xml:space="preserve"> </w:t>
            </w:r>
          </w:p>
          <w:p w:rsidR="009B0159" w:rsidRPr="001109BA" w:rsidRDefault="00E94AC5" w:rsidP="00E94AC5">
            <w:pPr>
              <w:rPr>
                <w:highlight w:val="yellow"/>
              </w:rPr>
            </w:pPr>
            <w:r>
              <w:t>c)</w:t>
            </w:r>
            <w:r>
              <w:tab/>
              <w:t xml:space="preserve">resursele financiare necesare implementării optime a proiectului în </w:t>
            </w:r>
            <w:proofErr w:type="spellStart"/>
            <w:r>
              <w:t>condiţiile</w:t>
            </w:r>
            <w:proofErr w:type="spellEnd"/>
            <w:r>
              <w:t xml:space="preserve"> rambursării ulterioare a cheltuielilor eligibile din instrumente structurale.</w:t>
            </w:r>
          </w:p>
        </w:tc>
        <w:tc>
          <w:tcPr>
            <w:tcW w:w="2471" w:type="pct"/>
          </w:tcPr>
          <w:p w:rsidR="009B0159" w:rsidRPr="00E94AC5" w:rsidRDefault="00E94AC5" w:rsidP="009B0159">
            <w:pPr>
              <w:rPr>
                <w:b/>
                <w:i/>
                <w:highlight w:val="yellow"/>
              </w:rPr>
            </w:pPr>
            <w:r w:rsidRPr="00E94AC5">
              <w:rPr>
                <w:b/>
                <w:i/>
              </w:rPr>
              <w:lastRenderedPageBreak/>
              <w:t>Eliminat</w:t>
            </w:r>
          </w:p>
        </w:tc>
      </w:tr>
      <w:tr w:rsidR="009B0159" w:rsidRPr="001109BA" w:rsidTr="00FB40D2">
        <w:tc>
          <w:tcPr>
            <w:tcW w:w="2529" w:type="pct"/>
          </w:tcPr>
          <w:p w:rsidR="009B0159" w:rsidRPr="001109BA" w:rsidRDefault="00BA7236" w:rsidP="009B0159">
            <w:pPr>
              <w:rPr>
                <w:highlight w:val="yellow"/>
              </w:rPr>
            </w:pPr>
            <w:r w:rsidRPr="00BA7236">
              <w:t>M.</w:t>
            </w:r>
            <w:r w:rsidRPr="00BA7236">
              <w:tab/>
              <w:t xml:space="preserve">(dacă este cazul) Contractul de </w:t>
            </w:r>
            <w:proofErr w:type="spellStart"/>
            <w:r w:rsidRPr="00BA7236">
              <w:t>achiziţie</w:t>
            </w:r>
            <w:proofErr w:type="spellEnd"/>
            <w:r w:rsidRPr="00BA7236">
              <w:t xml:space="preserve"> publică, pentru gestiunea sistemului de iluminat public ce face obiectul cererii de finanțare nr.  SMIS……………….., a fost atribuit/urmează a fi atribuit, conform termenelor contractuale aplicabile apelului de proiecte POR/x, unui operator autorizat si licențiat ANRSC, prin intermediul unei proceduri de ofertare competitive, transparente, nediscriminatorii și necondiționate.</w:t>
            </w:r>
          </w:p>
        </w:tc>
        <w:tc>
          <w:tcPr>
            <w:tcW w:w="2471" w:type="pct"/>
          </w:tcPr>
          <w:p w:rsidR="009B0159" w:rsidRPr="001109BA" w:rsidRDefault="00BA7236" w:rsidP="009B0159">
            <w:pPr>
              <w:rPr>
                <w:highlight w:val="yellow"/>
              </w:rPr>
            </w:pPr>
            <w:r w:rsidRPr="00BA7236">
              <w:t>L.</w:t>
            </w:r>
            <w:r w:rsidRPr="00BA7236">
              <w:tab/>
              <w:t xml:space="preserve">(dacă este cazul) Contractul de </w:t>
            </w:r>
            <w:proofErr w:type="spellStart"/>
            <w:r w:rsidRPr="00BA7236">
              <w:t>achiziţie</w:t>
            </w:r>
            <w:proofErr w:type="spellEnd"/>
            <w:r w:rsidRPr="00BA7236">
              <w:t xml:space="preserve"> publică, pentru gestiunea sistemului de iluminat public ce face obiectul cererii de finanțare nr.  SMIS……………….., a fost atribuit/urmează a fi atribuit, conform termenelor contractuale aplicabile apelului de proiecte POR/x, unui operator autorizat si licențiat ANRSC, având în vedere respectarea prevederilor legale în vigoare în ceea ce privește procedura de atribuire a serviciului de iluminat public.</w:t>
            </w:r>
          </w:p>
        </w:tc>
      </w:tr>
      <w:tr w:rsidR="00BA7236" w:rsidRPr="001109BA" w:rsidTr="00FB40D2">
        <w:tc>
          <w:tcPr>
            <w:tcW w:w="2529" w:type="pct"/>
          </w:tcPr>
          <w:p w:rsidR="00BA7236" w:rsidRPr="00BA7236" w:rsidRDefault="00BA7236" w:rsidP="009B0159">
            <w:pPr>
              <w:rPr>
                <w:b/>
                <w:i/>
              </w:rPr>
            </w:pPr>
            <w:r w:rsidRPr="00BA7236">
              <w:rPr>
                <w:b/>
                <w:i/>
              </w:rPr>
              <w:t>Inserat</w:t>
            </w:r>
          </w:p>
        </w:tc>
        <w:tc>
          <w:tcPr>
            <w:tcW w:w="2471" w:type="pct"/>
          </w:tcPr>
          <w:p w:rsidR="00BA7236" w:rsidRPr="00BA7236" w:rsidRDefault="00BA7236" w:rsidP="009B0159">
            <w:r w:rsidRPr="00BA7236">
              <w:t>M.</w:t>
            </w:r>
            <w:r w:rsidRPr="00BA7236">
              <w:tab/>
              <w:t>(</w:t>
            </w:r>
            <w:proofErr w:type="spellStart"/>
            <w:r w:rsidRPr="00BA7236">
              <w:t>completaţi</w:t>
            </w:r>
            <w:proofErr w:type="spellEnd"/>
            <w:r w:rsidRPr="00BA7236">
              <w:t xml:space="preserve"> cu denumirea </w:t>
            </w:r>
            <w:proofErr w:type="spellStart"/>
            <w:r w:rsidRPr="00BA7236">
              <w:t>organizaţiei</w:t>
            </w:r>
            <w:proofErr w:type="spellEnd"/>
            <w:r w:rsidRPr="00BA7236">
              <w:t xml:space="preserve"> solicitante) declară că respectă prevederile legale în vigoare în ceea ce privește procedura de atribuire a serviciului de iluminat public, realizând toate demersurile necesare pentru obținerea avizelor/acordurilor prevăzute de </w:t>
            </w:r>
            <w:proofErr w:type="spellStart"/>
            <w:r w:rsidRPr="00BA7236">
              <w:t>legislatia</w:t>
            </w:r>
            <w:proofErr w:type="spellEnd"/>
            <w:r w:rsidRPr="00BA7236">
              <w:t xml:space="preserve"> în vigoare, inclusiv în ceea ce privește respectarea normelor de ajutor de stat.</w:t>
            </w:r>
          </w:p>
        </w:tc>
      </w:tr>
      <w:tr w:rsidR="009B0159" w:rsidRPr="001109BA" w:rsidTr="00B46673">
        <w:tc>
          <w:tcPr>
            <w:tcW w:w="5000" w:type="pct"/>
            <w:gridSpan w:val="2"/>
            <w:shd w:val="clear" w:color="auto" w:fill="D9D9D9" w:themeFill="background1" w:themeFillShade="D9"/>
          </w:tcPr>
          <w:p w:rsidR="009B0159" w:rsidRPr="009852F1" w:rsidRDefault="00BA7236" w:rsidP="009852F1">
            <w:pPr>
              <w:jc w:val="center"/>
              <w:rPr>
                <w:b/>
                <w:i/>
                <w:highlight w:val="yellow"/>
              </w:rPr>
            </w:pPr>
            <w:r w:rsidRPr="009852F1">
              <w:rPr>
                <w:b/>
                <w:i/>
              </w:rPr>
              <w:t>Model B</w:t>
            </w:r>
            <w:r w:rsidR="009B0159" w:rsidRPr="009852F1">
              <w:rPr>
                <w:b/>
                <w:i/>
              </w:rPr>
              <w:t xml:space="preserve"> - </w:t>
            </w:r>
            <w:proofErr w:type="spellStart"/>
            <w:r w:rsidR="009B0159" w:rsidRPr="009852F1">
              <w:rPr>
                <w:b/>
                <w:i/>
              </w:rPr>
              <w:t>Declaraţia</w:t>
            </w:r>
            <w:proofErr w:type="spellEnd"/>
            <w:r w:rsidR="009B0159" w:rsidRPr="009852F1">
              <w:rPr>
                <w:b/>
                <w:i/>
              </w:rPr>
              <w:t xml:space="preserve"> de angajament</w:t>
            </w:r>
          </w:p>
        </w:tc>
      </w:tr>
      <w:tr w:rsidR="009B0159" w:rsidTr="00FB40D2">
        <w:tc>
          <w:tcPr>
            <w:tcW w:w="2529" w:type="pct"/>
          </w:tcPr>
          <w:p w:rsidR="009B0159" w:rsidRPr="001109BA" w:rsidRDefault="009852F1" w:rsidP="009B0159">
            <w:pPr>
              <w:rPr>
                <w:highlight w:val="yellow"/>
              </w:rPr>
            </w:pPr>
            <w:r w:rsidRPr="009852F1">
              <w:t xml:space="preserve">Solicitant de </w:t>
            </w:r>
            <w:proofErr w:type="spellStart"/>
            <w:r w:rsidRPr="009852F1">
              <w:t>finanţare</w:t>
            </w:r>
            <w:proofErr w:type="spellEnd"/>
            <w:r w:rsidRPr="009852F1">
              <w:t xml:space="preserve"> pentru proiectul (</w:t>
            </w:r>
            <w:proofErr w:type="spellStart"/>
            <w:r w:rsidRPr="009852F1">
              <w:t>completaţi</w:t>
            </w:r>
            <w:proofErr w:type="spellEnd"/>
            <w:r w:rsidRPr="009852F1">
              <w:t xml:space="preserve"> cu titlul proiectului) pentru care am depus prezenta Cerere de </w:t>
            </w:r>
            <w:proofErr w:type="spellStart"/>
            <w:r w:rsidRPr="009852F1">
              <w:t>finanţare</w:t>
            </w:r>
            <w:proofErr w:type="spellEnd"/>
          </w:p>
        </w:tc>
        <w:tc>
          <w:tcPr>
            <w:tcW w:w="2471" w:type="pct"/>
          </w:tcPr>
          <w:p w:rsidR="009B0159" w:rsidRPr="00965730" w:rsidRDefault="009852F1" w:rsidP="009B0159">
            <w:r w:rsidRPr="009852F1">
              <w:t xml:space="preserve">Solicitant de </w:t>
            </w:r>
            <w:proofErr w:type="spellStart"/>
            <w:r w:rsidRPr="009852F1">
              <w:t>finanţare</w:t>
            </w:r>
            <w:proofErr w:type="spellEnd"/>
            <w:r w:rsidRPr="009852F1">
              <w:t xml:space="preserve"> / Solicitant de finanțare-Lider de proiect / Solicitant de finanțare-membru în cadrul parteneriatului pentru proiectul (</w:t>
            </w:r>
            <w:proofErr w:type="spellStart"/>
            <w:r w:rsidRPr="009852F1">
              <w:t>completaţi</w:t>
            </w:r>
            <w:proofErr w:type="spellEnd"/>
            <w:r w:rsidRPr="009852F1">
              <w:t xml:space="preserve"> cu titlul proiectului) pentru care am depus prezenta Cerere de </w:t>
            </w:r>
            <w:proofErr w:type="spellStart"/>
            <w:r w:rsidRPr="009852F1">
              <w:t>finanţare</w:t>
            </w:r>
            <w:proofErr w:type="spellEnd"/>
          </w:p>
        </w:tc>
      </w:tr>
      <w:tr w:rsidR="005F06C8" w:rsidTr="00FB40D2">
        <w:tc>
          <w:tcPr>
            <w:tcW w:w="2529" w:type="pct"/>
          </w:tcPr>
          <w:p w:rsidR="005F06C8" w:rsidRPr="005F06C8" w:rsidRDefault="005F06C8" w:rsidP="009B0159">
            <w:pPr>
              <w:rPr>
                <w:b/>
                <w:i/>
              </w:rPr>
            </w:pPr>
            <w:r w:rsidRPr="005F06C8">
              <w:rPr>
                <w:b/>
                <w:i/>
              </w:rPr>
              <w:t>Inserat</w:t>
            </w:r>
          </w:p>
        </w:tc>
        <w:tc>
          <w:tcPr>
            <w:tcW w:w="2471" w:type="pct"/>
          </w:tcPr>
          <w:p w:rsidR="005F06C8" w:rsidRPr="009852F1" w:rsidRDefault="005F06C8" w:rsidP="009B0159">
            <w:r w:rsidRPr="005F06C8">
              <w:t></w:t>
            </w:r>
            <w:r w:rsidRPr="005F06C8">
              <w:tab/>
              <w:t xml:space="preserve">Să se asigure asupra respectării prevederilor legale în vigoare în ceea ce privește procedura de atribuire a serviciului de iluminat public, realizând toate demersurile necesare pentru obținerea avizelor/acordurilor prevăzute de </w:t>
            </w:r>
            <w:proofErr w:type="spellStart"/>
            <w:r w:rsidRPr="005F06C8">
              <w:t>legislatia</w:t>
            </w:r>
            <w:proofErr w:type="spellEnd"/>
            <w:r w:rsidRPr="005F06C8">
              <w:t xml:space="preserve"> în vigoare, inclusiv în ceea ce privește respectarea normelor de ajutor de stat.</w:t>
            </w:r>
          </w:p>
        </w:tc>
      </w:tr>
    </w:tbl>
    <w:p w:rsidR="002D60C5" w:rsidRDefault="002D60C5"/>
    <w:sectPr w:rsidR="002D60C5" w:rsidSect="0066434B">
      <w:headerReference w:type="default" r:id="rId8"/>
      <w:footerReference w:type="default" r:id="rId9"/>
      <w:pgSz w:w="16838" w:h="11906" w:orient="landscape"/>
      <w:pgMar w:top="851" w:right="851" w:bottom="851" w:left="85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4B5" w:rsidRDefault="00FC14B5" w:rsidP="0066434B">
      <w:pPr>
        <w:spacing w:after="0" w:line="240" w:lineRule="auto"/>
      </w:pPr>
      <w:r>
        <w:separator/>
      </w:r>
    </w:p>
  </w:endnote>
  <w:endnote w:type="continuationSeparator" w:id="0">
    <w:p w:rsidR="00FC14B5" w:rsidRDefault="00FC14B5" w:rsidP="0066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405890"/>
      <w:docPartObj>
        <w:docPartGallery w:val="Page Numbers (Bottom of Page)"/>
        <w:docPartUnique/>
      </w:docPartObj>
    </w:sdtPr>
    <w:sdtEndPr/>
    <w:sdtContent>
      <w:sdt>
        <w:sdtPr>
          <w:id w:val="-1651284644"/>
          <w:docPartObj>
            <w:docPartGallery w:val="Page Numbers (Top of Page)"/>
            <w:docPartUnique/>
          </w:docPartObj>
        </w:sdtPr>
        <w:sdtEndPr/>
        <w:sdtContent>
          <w:p w:rsidR="0066434B" w:rsidRDefault="0066434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728BF">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728BF">
              <w:rPr>
                <w:b/>
                <w:bCs/>
                <w:noProof/>
              </w:rPr>
              <w:t>13</w:t>
            </w:r>
            <w:r>
              <w:rPr>
                <w:b/>
                <w:bCs/>
                <w:sz w:val="24"/>
                <w:szCs w:val="24"/>
              </w:rPr>
              <w:fldChar w:fldCharType="end"/>
            </w:r>
          </w:p>
        </w:sdtContent>
      </w:sdt>
    </w:sdtContent>
  </w:sdt>
  <w:p w:rsidR="0066434B" w:rsidRDefault="00664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4B5" w:rsidRDefault="00FC14B5" w:rsidP="0066434B">
      <w:pPr>
        <w:spacing w:after="0" w:line="240" w:lineRule="auto"/>
      </w:pPr>
      <w:r>
        <w:separator/>
      </w:r>
    </w:p>
  </w:footnote>
  <w:footnote w:type="continuationSeparator" w:id="0">
    <w:p w:rsidR="00FC14B5" w:rsidRDefault="00FC14B5" w:rsidP="00664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8B1" w:rsidRPr="003828B1" w:rsidRDefault="003828B1" w:rsidP="003828B1">
    <w:pPr>
      <w:pStyle w:val="Header"/>
      <w:jc w:val="right"/>
      <w:rPr>
        <w:rFonts w:ascii="Trebuchet MS" w:hAnsi="Trebuchet MS"/>
        <w:b/>
        <w:i/>
        <w:sz w:val="16"/>
      </w:rPr>
    </w:pPr>
    <w:r w:rsidRPr="003828B1">
      <w:rPr>
        <w:rFonts w:ascii="Trebuchet MS" w:hAnsi="Trebuchet MS"/>
        <w:b/>
        <w:i/>
        <w:sz w:val="16"/>
      </w:rPr>
      <w:t xml:space="preserve">Sinteza </w:t>
    </w:r>
    <w:proofErr w:type="spellStart"/>
    <w:r w:rsidRPr="003828B1">
      <w:rPr>
        <w:rFonts w:ascii="Trebuchet MS" w:hAnsi="Trebuchet MS"/>
        <w:b/>
        <w:i/>
        <w:sz w:val="16"/>
      </w:rPr>
      <w:t>corrigendum</w:t>
    </w:r>
    <w:proofErr w:type="spellEnd"/>
    <w:r w:rsidRPr="003828B1">
      <w:rPr>
        <w:rFonts w:ascii="Trebuchet MS" w:hAnsi="Trebuchet MS"/>
        <w:b/>
        <w:i/>
        <w:sz w:val="16"/>
      </w:rPr>
      <w:t xml:space="preserve"> nr.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C3BAA"/>
    <w:multiLevelType w:val="hybridMultilevel"/>
    <w:tmpl w:val="BFD4D236"/>
    <w:lvl w:ilvl="0" w:tplc="3318AEBE">
      <w:start w:val="1"/>
      <w:numFmt w:val="decimal"/>
      <w:lvlText w:val="%1."/>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9C6DAE"/>
    <w:multiLevelType w:val="hybridMultilevel"/>
    <w:tmpl w:val="5FD001DA"/>
    <w:lvl w:ilvl="0" w:tplc="CF4C2D7A">
      <w:start w:val="1"/>
      <w:numFmt w:val="upperLetter"/>
      <w:lvlText w:val="%1."/>
      <w:lvlJc w:val="left"/>
      <w:pPr>
        <w:ind w:left="720" w:hanging="360"/>
      </w:pPr>
      <w:rPr>
        <w:rFonts w:ascii="Trebuchet MS" w:hAnsi="Trebuchet MS" w:hint="default"/>
        <w:b w:val="0"/>
        <w:i w:val="0"/>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447CF1"/>
    <w:multiLevelType w:val="hybridMultilevel"/>
    <w:tmpl w:val="D97E62D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3318AEBE">
      <w:start w:val="1"/>
      <w:numFmt w:val="decimal"/>
      <w:lvlText w:val="%7."/>
      <w:lvlJc w:val="left"/>
      <w:pPr>
        <w:ind w:left="360" w:hanging="360"/>
      </w:pPr>
      <w:rPr>
        <w:rFonts w:ascii="Trebuchet MS" w:hAnsi="Trebuchet MS" w:hint="default"/>
      </w:rPr>
    </w:lvl>
    <w:lvl w:ilvl="7" w:tplc="7588688C">
      <w:start w:val="2"/>
      <w:numFmt w:val="decimal"/>
      <w:lvlText w:val="%8)"/>
      <w:lvlJc w:val="left"/>
      <w:pPr>
        <w:ind w:left="5760" w:hanging="360"/>
      </w:pPr>
      <w:rPr>
        <w:rFonts w:hint="default"/>
      </w:rPr>
    </w:lvl>
    <w:lvl w:ilvl="8" w:tplc="0418001B" w:tentative="1">
      <w:start w:val="1"/>
      <w:numFmt w:val="lowerRoman"/>
      <w:lvlText w:val="%9."/>
      <w:lvlJc w:val="right"/>
      <w:pPr>
        <w:ind w:left="6480" w:hanging="180"/>
      </w:pPr>
    </w:lvl>
  </w:abstractNum>
  <w:abstractNum w:abstractNumId="3" w15:restartNumberingAfterBreak="0">
    <w:nsid w:val="0E340D75"/>
    <w:multiLevelType w:val="hybridMultilevel"/>
    <w:tmpl w:val="D4F4128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E6949D5"/>
    <w:multiLevelType w:val="hybridMultilevel"/>
    <w:tmpl w:val="8354C9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01D3215"/>
    <w:multiLevelType w:val="hybridMultilevel"/>
    <w:tmpl w:val="658897F4"/>
    <w:lvl w:ilvl="0" w:tplc="3318AEBE">
      <w:start w:val="1"/>
      <w:numFmt w:val="decimal"/>
      <w:lvlText w:val="%1."/>
      <w:lvlJc w:val="left"/>
      <w:pPr>
        <w:ind w:left="1440" w:hanging="360"/>
      </w:pPr>
      <w:rPr>
        <w:rFonts w:ascii="Trebuchet MS" w:hAnsi="Trebuchet M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217E0989"/>
    <w:multiLevelType w:val="hybridMultilevel"/>
    <w:tmpl w:val="0AFE0AD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2205766"/>
    <w:multiLevelType w:val="hybridMultilevel"/>
    <w:tmpl w:val="E940F402"/>
    <w:lvl w:ilvl="0" w:tplc="AD088342">
      <w:start w:val="1"/>
      <w:numFmt w:val="decimal"/>
      <w:lvlText w:val="%1."/>
      <w:lvlJc w:val="left"/>
      <w:pPr>
        <w:ind w:left="720" w:hanging="360"/>
      </w:pPr>
      <w:rPr>
        <w:rFonts w:ascii="Trebuchet MS" w:hAnsi="Trebuchet MS" w:hint="default"/>
        <w:b w:val="0"/>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4093526"/>
    <w:multiLevelType w:val="hybridMultilevel"/>
    <w:tmpl w:val="5344C82A"/>
    <w:lvl w:ilvl="0" w:tplc="B7F84B4E">
      <w:start w:val="1"/>
      <w:numFmt w:val="bullet"/>
      <w:lvlText w:val="-"/>
      <w:lvlJc w:val="left"/>
      <w:pPr>
        <w:ind w:left="1440" w:hanging="360"/>
      </w:pPr>
      <w:rPr>
        <w:rFonts w:ascii="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29822375"/>
    <w:multiLevelType w:val="hybridMultilevel"/>
    <w:tmpl w:val="E8A6C72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B093783"/>
    <w:multiLevelType w:val="hybridMultilevel"/>
    <w:tmpl w:val="C39CBA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C643E8A"/>
    <w:multiLevelType w:val="hybridMultilevel"/>
    <w:tmpl w:val="C826D420"/>
    <w:lvl w:ilvl="0" w:tplc="3318AEBE">
      <w:start w:val="1"/>
      <w:numFmt w:val="decimal"/>
      <w:lvlText w:val="%1."/>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DB0747A"/>
    <w:multiLevelType w:val="hybridMultilevel"/>
    <w:tmpl w:val="851AC7F8"/>
    <w:lvl w:ilvl="0" w:tplc="0418000F">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6290EB0"/>
    <w:multiLevelType w:val="hybridMultilevel"/>
    <w:tmpl w:val="646E5E28"/>
    <w:lvl w:ilvl="0" w:tplc="387EAAA6">
      <w:start w:val="1"/>
      <w:numFmt w:val="bullet"/>
      <w:lvlText w:val=""/>
      <w:lvlJc w:val="left"/>
      <w:pPr>
        <w:ind w:left="1440" w:hanging="360"/>
      </w:pPr>
      <w:rPr>
        <w:rFonts w:ascii="Wingdings" w:hAnsi="Wingdings" w:hint="default"/>
        <w:sz w:val="24"/>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38DD39C2"/>
    <w:multiLevelType w:val="hybridMultilevel"/>
    <w:tmpl w:val="2ACEAB46"/>
    <w:lvl w:ilvl="0" w:tplc="A2EE36CA">
      <w:start w:val="1"/>
      <w:numFmt w:val="bullet"/>
      <w:lvlText w:val="•"/>
      <w:lvlJc w:val="left"/>
      <w:pPr>
        <w:ind w:left="2160" w:hanging="360"/>
      </w:pPr>
      <w:rPr>
        <w:rFonts w:ascii="Times New Roman" w:hAnsi="Times New Roman" w:cs="Times New Roman" w:hint="default"/>
        <w:sz w:val="20"/>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5" w15:restartNumberingAfterBreak="0">
    <w:nsid w:val="3F235C4F"/>
    <w:multiLevelType w:val="hybridMultilevel"/>
    <w:tmpl w:val="18B662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6683921"/>
    <w:multiLevelType w:val="hybridMultilevel"/>
    <w:tmpl w:val="1CAA1D04"/>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85B0F3A"/>
    <w:multiLevelType w:val="hybridMultilevel"/>
    <w:tmpl w:val="B3289EB4"/>
    <w:lvl w:ilvl="0" w:tplc="E2E8762C">
      <w:start w:val="1"/>
      <w:numFmt w:val="decimal"/>
      <w:lvlText w:val="%1."/>
      <w:lvlJc w:val="left"/>
      <w:pPr>
        <w:ind w:left="720" w:hanging="360"/>
      </w:pPr>
      <w:rPr>
        <w:rFonts w:ascii="Trebuchet MS" w:hAnsi="Trebuchet M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A1A0387"/>
    <w:multiLevelType w:val="hybridMultilevel"/>
    <w:tmpl w:val="65A00BCC"/>
    <w:lvl w:ilvl="0" w:tplc="9ABCC95C">
      <w:start w:val="1"/>
      <w:numFmt w:val="upperRoman"/>
      <w:lvlText w:val="%1."/>
      <w:lvlJc w:val="right"/>
      <w:pPr>
        <w:ind w:left="720" w:hanging="360"/>
      </w:pPr>
      <w:rPr>
        <w:rFonts w:ascii="Trebuchet MS" w:hAnsi="Trebuchet MS" w:hint="default"/>
        <w:b/>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04C3C32"/>
    <w:multiLevelType w:val="hybridMultilevel"/>
    <w:tmpl w:val="A1CA656C"/>
    <w:lvl w:ilvl="0" w:tplc="0418000B">
      <w:start w:val="1"/>
      <w:numFmt w:val="bullet"/>
      <w:lvlText w:val=""/>
      <w:lvlJc w:val="left"/>
      <w:pPr>
        <w:ind w:left="1440" w:hanging="360"/>
      </w:pPr>
      <w:rPr>
        <w:rFonts w:ascii="Wingdings" w:hAnsi="Wingdings" w:hint="default"/>
        <w:sz w:val="24"/>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661A3AAC"/>
    <w:multiLevelType w:val="hybridMultilevel"/>
    <w:tmpl w:val="54DE1A8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6797426"/>
    <w:multiLevelType w:val="hybridMultilevel"/>
    <w:tmpl w:val="71149982"/>
    <w:lvl w:ilvl="0" w:tplc="BEECF1EA">
      <w:start w:val="1"/>
      <w:numFmt w:val="upperLetter"/>
      <w:lvlText w:val="%1."/>
      <w:lvlJc w:val="left"/>
      <w:pPr>
        <w:ind w:left="720" w:hanging="360"/>
      </w:pPr>
      <w:rPr>
        <w:rFonts w:ascii="Trebuchet MS" w:hAnsi="Trebuchet MS" w:hint="default"/>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7B42E70"/>
    <w:multiLevelType w:val="hybridMultilevel"/>
    <w:tmpl w:val="3EA0CED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3318AEBE">
      <w:start w:val="1"/>
      <w:numFmt w:val="decimal"/>
      <w:lvlText w:val="%7."/>
      <w:lvlJc w:val="left"/>
      <w:pPr>
        <w:ind w:left="360" w:hanging="360"/>
      </w:pPr>
      <w:rPr>
        <w:rFonts w:ascii="Trebuchet MS" w:hAnsi="Trebuchet MS" w:hint="default"/>
      </w:rPr>
    </w:lvl>
    <w:lvl w:ilvl="7" w:tplc="7588688C">
      <w:start w:val="2"/>
      <w:numFmt w:val="decimal"/>
      <w:lvlText w:val="%8)"/>
      <w:lvlJc w:val="left"/>
      <w:pPr>
        <w:ind w:left="5760" w:hanging="360"/>
      </w:pPr>
      <w:rPr>
        <w:rFonts w:hint="default"/>
      </w:rPr>
    </w:lvl>
    <w:lvl w:ilvl="8" w:tplc="0418001B" w:tentative="1">
      <w:start w:val="1"/>
      <w:numFmt w:val="lowerRoman"/>
      <w:lvlText w:val="%9."/>
      <w:lvlJc w:val="right"/>
      <w:pPr>
        <w:ind w:left="6480" w:hanging="180"/>
      </w:pPr>
    </w:lvl>
  </w:abstractNum>
  <w:abstractNum w:abstractNumId="23" w15:restartNumberingAfterBreak="0">
    <w:nsid w:val="6D9B1C7F"/>
    <w:multiLevelType w:val="hybridMultilevel"/>
    <w:tmpl w:val="B3289EB4"/>
    <w:lvl w:ilvl="0" w:tplc="E2E8762C">
      <w:start w:val="1"/>
      <w:numFmt w:val="decimal"/>
      <w:lvlText w:val="%1."/>
      <w:lvlJc w:val="left"/>
      <w:pPr>
        <w:ind w:left="720" w:hanging="360"/>
      </w:pPr>
      <w:rPr>
        <w:rFonts w:ascii="Trebuchet MS" w:hAnsi="Trebuchet M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EB272CC"/>
    <w:multiLevelType w:val="hybridMultilevel"/>
    <w:tmpl w:val="86A030CC"/>
    <w:lvl w:ilvl="0" w:tplc="AFDABDE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1F46E1F"/>
    <w:multiLevelType w:val="hybridMultilevel"/>
    <w:tmpl w:val="C9740F42"/>
    <w:lvl w:ilvl="0" w:tplc="387EAAA6">
      <w:start w:val="1"/>
      <w:numFmt w:val="bullet"/>
      <w:lvlText w:val=""/>
      <w:lvlJc w:val="left"/>
      <w:pPr>
        <w:ind w:left="720" w:hanging="360"/>
      </w:pPr>
      <w:rPr>
        <w:rFonts w:ascii="Wingdings" w:hAnsi="Wingdings"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3A13DFB"/>
    <w:multiLevelType w:val="hybridMultilevel"/>
    <w:tmpl w:val="9F980CB2"/>
    <w:lvl w:ilvl="0" w:tplc="56789600">
      <w:start w:val="1"/>
      <w:numFmt w:val="upperRoman"/>
      <w:lvlText w:val="%1."/>
      <w:lvlJc w:val="right"/>
      <w:pPr>
        <w:ind w:left="720" w:hanging="360"/>
      </w:pPr>
      <w:rPr>
        <w:rFonts w:ascii="Trebuchet MS" w:hAnsi="Trebuchet MS"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5A16528"/>
    <w:multiLevelType w:val="hybridMultilevel"/>
    <w:tmpl w:val="1E2C014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88672DA"/>
    <w:multiLevelType w:val="hybridMultilevel"/>
    <w:tmpl w:val="66D428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21"/>
  </w:num>
  <w:num w:numId="4">
    <w:abstractNumId w:val="14"/>
  </w:num>
  <w:num w:numId="5">
    <w:abstractNumId w:val="13"/>
  </w:num>
  <w:num w:numId="6">
    <w:abstractNumId w:val="16"/>
  </w:num>
  <w:num w:numId="7">
    <w:abstractNumId w:val="28"/>
  </w:num>
  <w:num w:numId="8">
    <w:abstractNumId w:val="10"/>
  </w:num>
  <w:num w:numId="9">
    <w:abstractNumId w:val="3"/>
  </w:num>
  <w:num w:numId="10">
    <w:abstractNumId w:val="0"/>
  </w:num>
  <w:num w:numId="11">
    <w:abstractNumId w:val="23"/>
  </w:num>
  <w:num w:numId="12">
    <w:abstractNumId w:val="5"/>
  </w:num>
  <w:num w:numId="13">
    <w:abstractNumId w:val="24"/>
  </w:num>
  <w:num w:numId="14">
    <w:abstractNumId w:val="2"/>
  </w:num>
  <w:num w:numId="15">
    <w:abstractNumId w:val="4"/>
  </w:num>
  <w:num w:numId="16">
    <w:abstractNumId w:val="27"/>
  </w:num>
  <w:num w:numId="17">
    <w:abstractNumId w:val="7"/>
  </w:num>
  <w:num w:numId="18">
    <w:abstractNumId w:val="6"/>
  </w:num>
  <w:num w:numId="19">
    <w:abstractNumId w:val="1"/>
  </w:num>
  <w:num w:numId="20">
    <w:abstractNumId w:val="12"/>
  </w:num>
  <w:num w:numId="21">
    <w:abstractNumId w:val="26"/>
  </w:num>
  <w:num w:numId="22">
    <w:abstractNumId w:val="17"/>
  </w:num>
  <w:num w:numId="23">
    <w:abstractNumId w:val="18"/>
  </w:num>
  <w:num w:numId="24">
    <w:abstractNumId w:val="11"/>
  </w:num>
  <w:num w:numId="25">
    <w:abstractNumId w:val="20"/>
  </w:num>
  <w:num w:numId="26">
    <w:abstractNumId w:val="15"/>
  </w:num>
  <w:num w:numId="27">
    <w:abstractNumId w:val="22"/>
  </w:num>
  <w:num w:numId="28">
    <w:abstractNumId w:val="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ADA"/>
    <w:rsid w:val="000000FD"/>
    <w:rsid w:val="00000815"/>
    <w:rsid w:val="00000B78"/>
    <w:rsid w:val="00000E22"/>
    <w:rsid w:val="00000F68"/>
    <w:rsid w:val="0000103B"/>
    <w:rsid w:val="00001730"/>
    <w:rsid w:val="0000226E"/>
    <w:rsid w:val="00002D10"/>
    <w:rsid w:val="00002D15"/>
    <w:rsid w:val="00002D35"/>
    <w:rsid w:val="00002E43"/>
    <w:rsid w:val="00002EF1"/>
    <w:rsid w:val="00003237"/>
    <w:rsid w:val="000033A3"/>
    <w:rsid w:val="000036A7"/>
    <w:rsid w:val="00003D9D"/>
    <w:rsid w:val="0000415A"/>
    <w:rsid w:val="00004193"/>
    <w:rsid w:val="00004561"/>
    <w:rsid w:val="000046EE"/>
    <w:rsid w:val="00004FF3"/>
    <w:rsid w:val="000050EB"/>
    <w:rsid w:val="0000578D"/>
    <w:rsid w:val="00005793"/>
    <w:rsid w:val="000062B6"/>
    <w:rsid w:val="00006571"/>
    <w:rsid w:val="000066C4"/>
    <w:rsid w:val="00006A17"/>
    <w:rsid w:val="00006C10"/>
    <w:rsid w:val="00006EA7"/>
    <w:rsid w:val="00007213"/>
    <w:rsid w:val="0000726C"/>
    <w:rsid w:val="00007524"/>
    <w:rsid w:val="000075BC"/>
    <w:rsid w:val="00007884"/>
    <w:rsid w:val="00007DE8"/>
    <w:rsid w:val="000100BD"/>
    <w:rsid w:val="000101E9"/>
    <w:rsid w:val="000103B0"/>
    <w:rsid w:val="00011537"/>
    <w:rsid w:val="000123D4"/>
    <w:rsid w:val="00012D6A"/>
    <w:rsid w:val="00012E5F"/>
    <w:rsid w:val="00013C3C"/>
    <w:rsid w:val="000147ED"/>
    <w:rsid w:val="00014867"/>
    <w:rsid w:val="000148F2"/>
    <w:rsid w:val="00014958"/>
    <w:rsid w:val="0001543F"/>
    <w:rsid w:val="0001559B"/>
    <w:rsid w:val="00015A4F"/>
    <w:rsid w:val="00015B05"/>
    <w:rsid w:val="000160BA"/>
    <w:rsid w:val="00016952"/>
    <w:rsid w:val="00016C0A"/>
    <w:rsid w:val="0001719A"/>
    <w:rsid w:val="000171C3"/>
    <w:rsid w:val="000172FF"/>
    <w:rsid w:val="000175B9"/>
    <w:rsid w:val="00017B2C"/>
    <w:rsid w:val="00017EA1"/>
    <w:rsid w:val="00020245"/>
    <w:rsid w:val="000203E7"/>
    <w:rsid w:val="00020762"/>
    <w:rsid w:val="00020B0C"/>
    <w:rsid w:val="00021175"/>
    <w:rsid w:val="000211C2"/>
    <w:rsid w:val="00021483"/>
    <w:rsid w:val="000218A3"/>
    <w:rsid w:val="00021ADF"/>
    <w:rsid w:val="000222D9"/>
    <w:rsid w:val="000224EE"/>
    <w:rsid w:val="00022C4B"/>
    <w:rsid w:val="00022DDC"/>
    <w:rsid w:val="00023273"/>
    <w:rsid w:val="00023482"/>
    <w:rsid w:val="00023956"/>
    <w:rsid w:val="00023AB5"/>
    <w:rsid w:val="00023C07"/>
    <w:rsid w:val="00023F88"/>
    <w:rsid w:val="0002485F"/>
    <w:rsid w:val="00025110"/>
    <w:rsid w:val="000253AB"/>
    <w:rsid w:val="000253C7"/>
    <w:rsid w:val="00025D3F"/>
    <w:rsid w:val="00026096"/>
    <w:rsid w:val="00026235"/>
    <w:rsid w:val="000267F2"/>
    <w:rsid w:val="000269B5"/>
    <w:rsid w:val="00026B7A"/>
    <w:rsid w:val="00026C49"/>
    <w:rsid w:val="00026ED1"/>
    <w:rsid w:val="00027025"/>
    <w:rsid w:val="0002715E"/>
    <w:rsid w:val="000272DD"/>
    <w:rsid w:val="00027797"/>
    <w:rsid w:val="0002792B"/>
    <w:rsid w:val="00027C53"/>
    <w:rsid w:val="00027E9E"/>
    <w:rsid w:val="00030193"/>
    <w:rsid w:val="0003049C"/>
    <w:rsid w:val="000305B1"/>
    <w:rsid w:val="000305F2"/>
    <w:rsid w:val="00030DEA"/>
    <w:rsid w:val="00031294"/>
    <w:rsid w:val="0003151C"/>
    <w:rsid w:val="00031B3A"/>
    <w:rsid w:val="00031CBA"/>
    <w:rsid w:val="00031F84"/>
    <w:rsid w:val="00032E89"/>
    <w:rsid w:val="00033766"/>
    <w:rsid w:val="0003381A"/>
    <w:rsid w:val="00033984"/>
    <w:rsid w:val="00033E92"/>
    <w:rsid w:val="00034152"/>
    <w:rsid w:val="00034867"/>
    <w:rsid w:val="00034A53"/>
    <w:rsid w:val="00034B16"/>
    <w:rsid w:val="00034F20"/>
    <w:rsid w:val="00034F47"/>
    <w:rsid w:val="00035371"/>
    <w:rsid w:val="00035705"/>
    <w:rsid w:val="00035A3D"/>
    <w:rsid w:val="00035A85"/>
    <w:rsid w:val="00035B26"/>
    <w:rsid w:val="00035C4E"/>
    <w:rsid w:val="00035C7D"/>
    <w:rsid w:val="00035D8F"/>
    <w:rsid w:val="00035F60"/>
    <w:rsid w:val="00035F63"/>
    <w:rsid w:val="00036272"/>
    <w:rsid w:val="00036709"/>
    <w:rsid w:val="00036891"/>
    <w:rsid w:val="00036C80"/>
    <w:rsid w:val="00036F34"/>
    <w:rsid w:val="00037266"/>
    <w:rsid w:val="0003731F"/>
    <w:rsid w:val="0003779F"/>
    <w:rsid w:val="00037A02"/>
    <w:rsid w:val="00037F58"/>
    <w:rsid w:val="00037F84"/>
    <w:rsid w:val="000401BC"/>
    <w:rsid w:val="00040335"/>
    <w:rsid w:val="0004035C"/>
    <w:rsid w:val="00040430"/>
    <w:rsid w:val="0004055E"/>
    <w:rsid w:val="00040952"/>
    <w:rsid w:val="00040B0E"/>
    <w:rsid w:val="00040B26"/>
    <w:rsid w:val="00040C4F"/>
    <w:rsid w:val="00040FE7"/>
    <w:rsid w:val="0004129C"/>
    <w:rsid w:val="00041C57"/>
    <w:rsid w:val="00041E62"/>
    <w:rsid w:val="00041F79"/>
    <w:rsid w:val="0004200F"/>
    <w:rsid w:val="00042CD9"/>
    <w:rsid w:val="00042CE7"/>
    <w:rsid w:val="00042D87"/>
    <w:rsid w:val="00042DB3"/>
    <w:rsid w:val="0004341C"/>
    <w:rsid w:val="0004354B"/>
    <w:rsid w:val="00044506"/>
    <w:rsid w:val="00044542"/>
    <w:rsid w:val="00044652"/>
    <w:rsid w:val="000450D9"/>
    <w:rsid w:val="000454FF"/>
    <w:rsid w:val="00045567"/>
    <w:rsid w:val="00045638"/>
    <w:rsid w:val="000457C7"/>
    <w:rsid w:val="00045878"/>
    <w:rsid w:val="00045996"/>
    <w:rsid w:val="00046489"/>
    <w:rsid w:val="0004667C"/>
    <w:rsid w:val="00046DC9"/>
    <w:rsid w:val="00046E3B"/>
    <w:rsid w:val="00046EB6"/>
    <w:rsid w:val="00047260"/>
    <w:rsid w:val="000472D3"/>
    <w:rsid w:val="00047857"/>
    <w:rsid w:val="00047DBE"/>
    <w:rsid w:val="000500A6"/>
    <w:rsid w:val="000500C2"/>
    <w:rsid w:val="00050110"/>
    <w:rsid w:val="000503FF"/>
    <w:rsid w:val="00050505"/>
    <w:rsid w:val="00050599"/>
    <w:rsid w:val="00050938"/>
    <w:rsid w:val="00050B30"/>
    <w:rsid w:val="00051101"/>
    <w:rsid w:val="000512BC"/>
    <w:rsid w:val="0005137B"/>
    <w:rsid w:val="000521AD"/>
    <w:rsid w:val="00052371"/>
    <w:rsid w:val="00052382"/>
    <w:rsid w:val="00052730"/>
    <w:rsid w:val="00052B2B"/>
    <w:rsid w:val="000530A9"/>
    <w:rsid w:val="00053277"/>
    <w:rsid w:val="000533EA"/>
    <w:rsid w:val="000534EA"/>
    <w:rsid w:val="00053DD3"/>
    <w:rsid w:val="00054383"/>
    <w:rsid w:val="00054421"/>
    <w:rsid w:val="00054463"/>
    <w:rsid w:val="000546C2"/>
    <w:rsid w:val="000547BA"/>
    <w:rsid w:val="00054821"/>
    <w:rsid w:val="00054871"/>
    <w:rsid w:val="00054AAD"/>
    <w:rsid w:val="00054B85"/>
    <w:rsid w:val="00054BFA"/>
    <w:rsid w:val="00054D3B"/>
    <w:rsid w:val="00054DB0"/>
    <w:rsid w:val="00054EC6"/>
    <w:rsid w:val="00054FAB"/>
    <w:rsid w:val="00055898"/>
    <w:rsid w:val="000559A7"/>
    <w:rsid w:val="00056059"/>
    <w:rsid w:val="00056553"/>
    <w:rsid w:val="000566EE"/>
    <w:rsid w:val="000569B4"/>
    <w:rsid w:val="000570B7"/>
    <w:rsid w:val="0005730B"/>
    <w:rsid w:val="000574E5"/>
    <w:rsid w:val="0005754B"/>
    <w:rsid w:val="0005763E"/>
    <w:rsid w:val="000579C3"/>
    <w:rsid w:val="00057A3F"/>
    <w:rsid w:val="0006013F"/>
    <w:rsid w:val="000601A4"/>
    <w:rsid w:val="00060702"/>
    <w:rsid w:val="00060715"/>
    <w:rsid w:val="0006078E"/>
    <w:rsid w:val="00060B36"/>
    <w:rsid w:val="00060EB6"/>
    <w:rsid w:val="00061597"/>
    <w:rsid w:val="00061914"/>
    <w:rsid w:val="00061B70"/>
    <w:rsid w:val="00061DA2"/>
    <w:rsid w:val="00061DED"/>
    <w:rsid w:val="00061E0C"/>
    <w:rsid w:val="000620AF"/>
    <w:rsid w:val="00062141"/>
    <w:rsid w:val="00062408"/>
    <w:rsid w:val="00062500"/>
    <w:rsid w:val="0006258F"/>
    <w:rsid w:val="000625A7"/>
    <w:rsid w:val="000628D8"/>
    <w:rsid w:val="00063B82"/>
    <w:rsid w:val="00063EAD"/>
    <w:rsid w:val="00063F83"/>
    <w:rsid w:val="00064022"/>
    <w:rsid w:val="0006446D"/>
    <w:rsid w:val="0006448B"/>
    <w:rsid w:val="0006466C"/>
    <w:rsid w:val="00064740"/>
    <w:rsid w:val="000647C3"/>
    <w:rsid w:val="00065CFA"/>
    <w:rsid w:val="00065D32"/>
    <w:rsid w:val="00065EDC"/>
    <w:rsid w:val="00066114"/>
    <w:rsid w:val="00066154"/>
    <w:rsid w:val="00066292"/>
    <w:rsid w:val="00066630"/>
    <w:rsid w:val="000666DB"/>
    <w:rsid w:val="00067A5A"/>
    <w:rsid w:val="00067E54"/>
    <w:rsid w:val="00067EC6"/>
    <w:rsid w:val="000704A9"/>
    <w:rsid w:val="000708AB"/>
    <w:rsid w:val="00070A08"/>
    <w:rsid w:val="00070B2F"/>
    <w:rsid w:val="00070DC2"/>
    <w:rsid w:val="00070EF5"/>
    <w:rsid w:val="000713D5"/>
    <w:rsid w:val="00071A92"/>
    <w:rsid w:val="00071D37"/>
    <w:rsid w:val="00071D4B"/>
    <w:rsid w:val="00072042"/>
    <w:rsid w:val="00072338"/>
    <w:rsid w:val="0007274D"/>
    <w:rsid w:val="000727FE"/>
    <w:rsid w:val="00072A2C"/>
    <w:rsid w:val="00072B02"/>
    <w:rsid w:val="00072CDA"/>
    <w:rsid w:val="00072F83"/>
    <w:rsid w:val="0007351A"/>
    <w:rsid w:val="00073622"/>
    <w:rsid w:val="000738C4"/>
    <w:rsid w:val="000739CB"/>
    <w:rsid w:val="00073C78"/>
    <w:rsid w:val="00073D99"/>
    <w:rsid w:val="00073F02"/>
    <w:rsid w:val="00074B2C"/>
    <w:rsid w:val="0007636C"/>
    <w:rsid w:val="00076CC1"/>
    <w:rsid w:val="00076F1F"/>
    <w:rsid w:val="000771F3"/>
    <w:rsid w:val="00077613"/>
    <w:rsid w:val="000776B6"/>
    <w:rsid w:val="0007779E"/>
    <w:rsid w:val="000777EB"/>
    <w:rsid w:val="00077E7D"/>
    <w:rsid w:val="00080026"/>
    <w:rsid w:val="00080326"/>
    <w:rsid w:val="000804B8"/>
    <w:rsid w:val="00080888"/>
    <w:rsid w:val="000810AC"/>
    <w:rsid w:val="0008201F"/>
    <w:rsid w:val="00082052"/>
    <w:rsid w:val="0008209D"/>
    <w:rsid w:val="000821C5"/>
    <w:rsid w:val="000824AD"/>
    <w:rsid w:val="000825B5"/>
    <w:rsid w:val="00082E94"/>
    <w:rsid w:val="00082F07"/>
    <w:rsid w:val="0008316F"/>
    <w:rsid w:val="000834A2"/>
    <w:rsid w:val="00083857"/>
    <w:rsid w:val="0008476D"/>
    <w:rsid w:val="00085488"/>
    <w:rsid w:val="000858ED"/>
    <w:rsid w:val="00085A6C"/>
    <w:rsid w:val="00085B97"/>
    <w:rsid w:val="00085D0F"/>
    <w:rsid w:val="000863C4"/>
    <w:rsid w:val="00086433"/>
    <w:rsid w:val="0008686D"/>
    <w:rsid w:val="00086BE9"/>
    <w:rsid w:val="00086DF8"/>
    <w:rsid w:val="00086F23"/>
    <w:rsid w:val="00086F26"/>
    <w:rsid w:val="000872BE"/>
    <w:rsid w:val="0008773C"/>
    <w:rsid w:val="000877E7"/>
    <w:rsid w:val="00087D04"/>
    <w:rsid w:val="00090309"/>
    <w:rsid w:val="0009037B"/>
    <w:rsid w:val="0009073F"/>
    <w:rsid w:val="0009075B"/>
    <w:rsid w:val="000908A5"/>
    <w:rsid w:val="00090EEB"/>
    <w:rsid w:val="00091475"/>
    <w:rsid w:val="000914D3"/>
    <w:rsid w:val="000921D8"/>
    <w:rsid w:val="00092356"/>
    <w:rsid w:val="000929F7"/>
    <w:rsid w:val="00092CA2"/>
    <w:rsid w:val="000930CA"/>
    <w:rsid w:val="0009356D"/>
    <w:rsid w:val="0009364E"/>
    <w:rsid w:val="00093E52"/>
    <w:rsid w:val="00094106"/>
    <w:rsid w:val="00094222"/>
    <w:rsid w:val="00094288"/>
    <w:rsid w:val="0009443E"/>
    <w:rsid w:val="000947EA"/>
    <w:rsid w:val="00094A35"/>
    <w:rsid w:val="00094A56"/>
    <w:rsid w:val="00095031"/>
    <w:rsid w:val="00095450"/>
    <w:rsid w:val="000958B1"/>
    <w:rsid w:val="00095A3A"/>
    <w:rsid w:val="00095B89"/>
    <w:rsid w:val="0009615D"/>
    <w:rsid w:val="0009629D"/>
    <w:rsid w:val="000962FF"/>
    <w:rsid w:val="00096838"/>
    <w:rsid w:val="00096E10"/>
    <w:rsid w:val="00096ECB"/>
    <w:rsid w:val="00096FF1"/>
    <w:rsid w:val="000975D4"/>
    <w:rsid w:val="0009787F"/>
    <w:rsid w:val="00097CF6"/>
    <w:rsid w:val="000A03BD"/>
    <w:rsid w:val="000A049D"/>
    <w:rsid w:val="000A08EA"/>
    <w:rsid w:val="000A096D"/>
    <w:rsid w:val="000A0DFF"/>
    <w:rsid w:val="000A1623"/>
    <w:rsid w:val="000A1911"/>
    <w:rsid w:val="000A19E8"/>
    <w:rsid w:val="000A1A62"/>
    <w:rsid w:val="000A1C49"/>
    <w:rsid w:val="000A2240"/>
    <w:rsid w:val="000A284B"/>
    <w:rsid w:val="000A2938"/>
    <w:rsid w:val="000A2BA4"/>
    <w:rsid w:val="000A2D56"/>
    <w:rsid w:val="000A30D8"/>
    <w:rsid w:val="000A3603"/>
    <w:rsid w:val="000A3DC0"/>
    <w:rsid w:val="000A3F5D"/>
    <w:rsid w:val="000A414D"/>
    <w:rsid w:val="000A42B8"/>
    <w:rsid w:val="000A4474"/>
    <w:rsid w:val="000A457D"/>
    <w:rsid w:val="000A4590"/>
    <w:rsid w:val="000A46C1"/>
    <w:rsid w:val="000A49BB"/>
    <w:rsid w:val="000A5010"/>
    <w:rsid w:val="000A55F5"/>
    <w:rsid w:val="000A5D93"/>
    <w:rsid w:val="000A5E50"/>
    <w:rsid w:val="000A5EE0"/>
    <w:rsid w:val="000A5FDB"/>
    <w:rsid w:val="000A6177"/>
    <w:rsid w:val="000A6622"/>
    <w:rsid w:val="000A6C59"/>
    <w:rsid w:val="000A6DCB"/>
    <w:rsid w:val="000A6DCE"/>
    <w:rsid w:val="000A728B"/>
    <w:rsid w:val="000B0105"/>
    <w:rsid w:val="000B0A46"/>
    <w:rsid w:val="000B0FC0"/>
    <w:rsid w:val="000B131C"/>
    <w:rsid w:val="000B15AC"/>
    <w:rsid w:val="000B201A"/>
    <w:rsid w:val="000B2A3C"/>
    <w:rsid w:val="000B32AB"/>
    <w:rsid w:val="000B38FB"/>
    <w:rsid w:val="000B415C"/>
    <w:rsid w:val="000B420C"/>
    <w:rsid w:val="000B425B"/>
    <w:rsid w:val="000B44D9"/>
    <w:rsid w:val="000B4525"/>
    <w:rsid w:val="000B51F1"/>
    <w:rsid w:val="000B52CD"/>
    <w:rsid w:val="000B564E"/>
    <w:rsid w:val="000B579D"/>
    <w:rsid w:val="000B5F2A"/>
    <w:rsid w:val="000B603E"/>
    <w:rsid w:val="000B61CD"/>
    <w:rsid w:val="000B625A"/>
    <w:rsid w:val="000B6975"/>
    <w:rsid w:val="000B6E0C"/>
    <w:rsid w:val="000B70E1"/>
    <w:rsid w:val="000B72A7"/>
    <w:rsid w:val="000B74DF"/>
    <w:rsid w:val="000B77B1"/>
    <w:rsid w:val="000B7ABF"/>
    <w:rsid w:val="000C0F79"/>
    <w:rsid w:val="000C167F"/>
    <w:rsid w:val="000C1717"/>
    <w:rsid w:val="000C1C56"/>
    <w:rsid w:val="000C2411"/>
    <w:rsid w:val="000C249B"/>
    <w:rsid w:val="000C25D9"/>
    <w:rsid w:val="000C2614"/>
    <w:rsid w:val="000C2B59"/>
    <w:rsid w:val="000C2EF0"/>
    <w:rsid w:val="000C2EF2"/>
    <w:rsid w:val="000C316B"/>
    <w:rsid w:val="000C3193"/>
    <w:rsid w:val="000C34E8"/>
    <w:rsid w:val="000C3834"/>
    <w:rsid w:val="000C3B18"/>
    <w:rsid w:val="000C46B2"/>
    <w:rsid w:val="000C5218"/>
    <w:rsid w:val="000C5CEE"/>
    <w:rsid w:val="000C5D22"/>
    <w:rsid w:val="000C5F36"/>
    <w:rsid w:val="000C6755"/>
    <w:rsid w:val="000C704D"/>
    <w:rsid w:val="000C7070"/>
    <w:rsid w:val="000C7550"/>
    <w:rsid w:val="000C763C"/>
    <w:rsid w:val="000C79B1"/>
    <w:rsid w:val="000C7DB9"/>
    <w:rsid w:val="000D0102"/>
    <w:rsid w:val="000D0715"/>
    <w:rsid w:val="000D08ED"/>
    <w:rsid w:val="000D09CC"/>
    <w:rsid w:val="000D0A4F"/>
    <w:rsid w:val="000D0F50"/>
    <w:rsid w:val="000D1A5D"/>
    <w:rsid w:val="000D1B75"/>
    <w:rsid w:val="000D2388"/>
    <w:rsid w:val="000D280A"/>
    <w:rsid w:val="000D28FC"/>
    <w:rsid w:val="000D2C2A"/>
    <w:rsid w:val="000D2D91"/>
    <w:rsid w:val="000D2FED"/>
    <w:rsid w:val="000D328E"/>
    <w:rsid w:val="000D3818"/>
    <w:rsid w:val="000D3882"/>
    <w:rsid w:val="000D3B5D"/>
    <w:rsid w:val="000D3E76"/>
    <w:rsid w:val="000D3F7C"/>
    <w:rsid w:val="000D447B"/>
    <w:rsid w:val="000D4579"/>
    <w:rsid w:val="000D468A"/>
    <w:rsid w:val="000D4F8A"/>
    <w:rsid w:val="000D4FA3"/>
    <w:rsid w:val="000D561D"/>
    <w:rsid w:val="000D5631"/>
    <w:rsid w:val="000D5938"/>
    <w:rsid w:val="000D5C82"/>
    <w:rsid w:val="000D5CAB"/>
    <w:rsid w:val="000D5F11"/>
    <w:rsid w:val="000D6BB1"/>
    <w:rsid w:val="000D70C3"/>
    <w:rsid w:val="000D7699"/>
    <w:rsid w:val="000E06F1"/>
    <w:rsid w:val="000E09FA"/>
    <w:rsid w:val="000E0D2F"/>
    <w:rsid w:val="000E0D35"/>
    <w:rsid w:val="000E134F"/>
    <w:rsid w:val="000E1628"/>
    <w:rsid w:val="000E17AF"/>
    <w:rsid w:val="000E1898"/>
    <w:rsid w:val="000E1951"/>
    <w:rsid w:val="000E19BD"/>
    <w:rsid w:val="000E1A32"/>
    <w:rsid w:val="000E2229"/>
    <w:rsid w:val="000E251F"/>
    <w:rsid w:val="000E26F7"/>
    <w:rsid w:val="000E2726"/>
    <w:rsid w:val="000E2DE6"/>
    <w:rsid w:val="000E2FF9"/>
    <w:rsid w:val="000E31E2"/>
    <w:rsid w:val="000E350C"/>
    <w:rsid w:val="000E3615"/>
    <w:rsid w:val="000E3B1D"/>
    <w:rsid w:val="000E3FA2"/>
    <w:rsid w:val="000E4257"/>
    <w:rsid w:val="000E42C2"/>
    <w:rsid w:val="000E4E59"/>
    <w:rsid w:val="000E537F"/>
    <w:rsid w:val="000E5B66"/>
    <w:rsid w:val="000E66D5"/>
    <w:rsid w:val="000E69B2"/>
    <w:rsid w:val="000E7680"/>
    <w:rsid w:val="000E7AC9"/>
    <w:rsid w:val="000E7C6A"/>
    <w:rsid w:val="000E7DB8"/>
    <w:rsid w:val="000F044F"/>
    <w:rsid w:val="000F04A7"/>
    <w:rsid w:val="000F04C2"/>
    <w:rsid w:val="000F0CAA"/>
    <w:rsid w:val="000F1160"/>
    <w:rsid w:val="000F1865"/>
    <w:rsid w:val="000F1999"/>
    <w:rsid w:val="000F1BAD"/>
    <w:rsid w:val="000F21A8"/>
    <w:rsid w:val="000F2752"/>
    <w:rsid w:val="000F2AAA"/>
    <w:rsid w:val="000F2C51"/>
    <w:rsid w:val="000F345C"/>
    <w:rsid w:val="000F3C1B"/>
    <w:rsid w:val="000F3C69"/>
    <w:rsid w:val="000F45A2"/>
    <w:rsid w:val="000F4734"/>
    <w:rsid w:val="000F4E61"/>
    <w:rsid w:val="000F4EB5"/>
    <w:rsid w:val="000F4F94"/>
    <w:rsid w:val="000F5509"/>
    <w:rsid w:val="000F5749"/>
    <w:rsid w:val="000F5FE1"/>
    <w:rsid w:val="000F6105"/>
    <w:rsid w:val="000F661E"/>
    <w:rsid w:val="000F67B8"/>
    <w:rsid w:val="000F6913"/>
    <w:rsid w:val="000F6F92"/>
    <w:rsid w:val="000F7990"/>
    <w:rsid w:val="0010060E"/>
    <w:rsid w:val="00100D8B"/>
    <w:rsid w:val="00100FDC"/>
    <w:rsid w:val="001011A4"/>
    <w:rsid w:val="0010144A"/>
    <w:rsid w:val="001016D5"/>
    <w:rsid w:val="00101C87"/>
    <w:rsid w:val="00101E93"/>
    <w:rsid w:val="00101FD2"/>
    <w:rsid w:val="00102327"/>
    <w:rsid w:val="00102512"/>
    <w:rsid w:val="00102889"/>
    <w:rsid w:val="001029BB"/>
    <w:rsid w:val="00102ECF"/>
    <w:rsid w:val="0010380E"/>
    <w:rsid w:val="00103F5A"/>
    <w:rsid w:val="0010425A"/>
    <w:rsid w:val="001046EE"/>
    <w:rsid w:val="00104758"/>
    <w:rsid w:val="00105231"/>
    <w:rsid w:val="001053D0"/>
    <w:rsid w:val="001054D1"/>
    <w:rsid w:val="0010581A"/>
    <w:rsid w:val="00105844"/>
    <w:rsid w:val="00105AEB"/>
    <w:rsid w:val="00105D9A"/>
    <w:rsid w:val="001067AF"/>
    <w:rsid w:val="00106AD1"/>
    <w:rsid w:val="00106EB1"/>
    <w:rsid w:val="00107083"/>
    <w:rsid w:val="001071C8"/>
    <w:rsid w:val="00107259"/>
    <w:rsid w:val="001073F8"/>
    <w:rsid w:val="0010795E"/>
    <w:rsid w:val="00107D8C"/>
    <w:rsid w:val="001102E5"/>
    <w:rsid w:val="00110396"/>
    <w:rsid w:val="001107D3"/>
    <w:rsid w:val="001109BA"/>
    <w:rsid w:val="001115B7"/>
    <w:rsid w:val="0011175A"/>
    <w:rsid w:val="0011192E"/>
    <w:rsid w:val="001119AE"/>
    <w:rsid w:val="00111AFB"/>
    <w:rsid w:val="00111E61"/>
    <w:rsid w:val="00112585"/>
    <w:rsid w:val="001125B3"/>
    <w:rsid w:val="00112ABD"/>
    <w:rsid w:val="00112C08"/>
    <w:rsid w:val="00113084"/>
    <w:rsid w:val="0011308B"/>
    <w:rsid w:val="00113314"/>
    <w:rsid w:val="001136D6"/>
    <w:rsid w:val="001138C5"/>
    <w:rsid w:val="00113B18"/>
    <w:rsid w:val="00114C5F"/>
    <w:rsid w:val="00114EA0"/>
    <w:rsid w:val="001153A4"/>
    <w:rsid w:val="00115CE0"/>
    <w:rsid w:val="00116280"/>
    <w:rsid w:val="0011680D"/>
    <w:rsid w:val="00116A84"/>
    <w:rsid w:val="00116C55"/>
    <w:rsid w:val="00116CB8"/>
    <w:rsid w:val="00116D85"/>
    <w:rsid w:val="001178AB"/>
    <w:rsid w:val="001179FA"/>
    <w:rsid w:val="00117A63"/>
    <w:rsid w:val="00117C54"/>
    <w:rsid w:val="00117DD7"/>
    <w:rsid w:val="00120447"/>
    <w:rsid w:val="001204EA"/>
    <w:rsid w:val="00120695"/>
    <w:rsid w:val="001206D1"/>
    <w:rsid w:val="00120F20"/>
    <w:rsid w:val="00121088"/>
    <w:rsid w:val="001212AB"/>
    <w:rsid w:val="00121888"/>
    <w:rsid w:val="00121EBF"/>
    <w:rsid w:val="00122145"/>
    <w:rsid w:val="001224C3"/>
    <w:rsid w:val="00122EB6"/>
    <w:rsid w:val="001230E9"/>
    <w:rsid w:val="00123177"/>
    <w:rsid w:val="001236AD"/>
    <w:rsid w:val="00123870"/>
    <w:rsid w:val="00123E38"/>
    <w:rsid w:val="001240D2"/>
    <w:rsid w:val="001243D8"/>
    <w:rsid w:val="001245FD"/>
    <w:rsid w:val="001248E4"/>
    <w:rsid w:val="00124E7D"/>
    <w:rsid w:val="00125895"/>
    <w:rsid w:val="001259C0"/>
    <w:rsid w:val="00126656"/>
    <w:rsid w:val="00127173"/>
    <w:rsid w:val="00130519"/>
    <w:rsid w:val="001307C7"/>
    <w:rsid w:val="00130809"/>
    <w:rsid w:val="001309B7"/>
    <w:rsid w:val="001309DD"/>
    <w:rsid w:val="00130BD3"/>
    <w:rsid w:val="00130C75"/>
    <w:rsid w:val="00130D7C"/>
    <w:rsid w:val="001316F6"/>
    <w:rsid w:val="00131A2A"/>
    <w:rsid w:val="001323CA"/>
    <w:rsid w:val="00132E6D"/>
    <w:rsid w:val="0013303E"/>
    <w:rsid w:val="00133837"/>
    <w:rsid w:val="0013383E"/>
    <w:rsid w:val="001340EB"/>
    <w:rsid w:val="001349AE"/>
    <w:rsid w:val="00134A99"/>
    <w:rsid w:val="00134CA4"/>
    <w:rsid w:val="00134E8F"/>
    <w:rsid w:val="00134FCB"/>
    <w:rsid w:val="0013512E"/>
    <w:rsid w:val="001353C5"/>
    <w:rsid w:val="0013571C"/>
    <w:rsid w:val="0013597C"/>
    <w:rsid w:val="00135DBF"/>
    <w:rsid w:val="00136005"/>
    <w:rsid w:val="00136337"/>
    <w:rsid w:val="00136749"/>
    <w:rsid w:val="0013691A"/>
    <w:rsid w:val="00136BEB"/>
    <w:rsid w:val="00136DD0"/>
    <w:rsid w:val="001375F7"/>
    <w:rsid w:val="0013761A"/>
    <w:rsid w:val="00137832"/>
    <w:rsid w:val="00137C28"/>
    <w:rsid w:val="00137D8E"/>
    <w:rsid w:val="00137EF2"/>
    <w:rsid w:val="00140494"/>
    <w:rsid w:val="0014069E"/>
    <w:rsid w:val="001406B0"/>
    <w:rsid w:val="00141226"/>
    <w:rsid w:val="00141239"/>
    <w:rsid w:val="001418BD"/>
    <w:rsid w:val="001418C5"/>
    <w:rsid w:val="00141927"/>
    <w:rsid w:val="00141C55"/>
    <w:rsid w:val="001422C2"/>
    <w:rsid w:val="001424A4"/>
    <w:rsid w:val="0014295B"/>
    <w:rsid w:val="00142F15"/>
    <w:rsid w:val="0014337E"/>
    <w:rsid w:val="001433AD"/>
    <w:rsid w:val="00143642"/>
    <w:rsid w:val="001439AC"/>
    <w:rsid w:val="00143FAA"/>
    <w:rsid w:val="00144183"/>
    <w:rsid w:val="001447DD"/>
    <w:rsid w:val="00144EB8"/>
    <w:rsid w:val="00144FF6"/>
    <w:rsid w:val="0014500A"/>
    <w:rsid w:val="001451A2"/>
    <w:rsid w:val="00145D44"/>
    <w:rsid w:val="00146242"/>
    <w:rsid w:val="00146282"/>
    <w:rsid w:val="0014657C"/>
    <w:rsid w:val="001469A5"/>
    <w:rsid w:val="00146A6B"/>
    <w:rsid w:val="00146E9E"/>
    <w:rsid w:val="00147111"/>
    <w:rsid w:val="001471DC"/>
    <w:rsid w:val="001473F1"/>
    <w:rsid w:val="001477C1"/>
    <w:rsid w:val="00147D63"/>
    <w:rsid w:val="00147DE2"/>
    <w:rsid w:val="00150429"/>
    <w:rsid w:val="0015107D"/>
    <w:rsid w:val="001513D1"/>
    <w:rsid w:val="0015142D"/>
    <w:rsid w:val="0015159C"/>
    <w:rsid w:val="00151DAD"/>
    <w:rsid w:val="0015210B"/>
    <w:rsid w:val="0015249F"/>
    <w:rsid w:val="00152946"/>
    <w:rsid w:val="00152AED"/>
    <w:rsid w:val="00152B15"/>
    <w:rsid w:val="00152F79"/>
    <w:rsid w:val="001533A8"/>
    <w:rsid w:val="0015349E"/>
    <w:rsid w:val="001535CF"/>
    <w:rsid w:val="00153624"/>
    <w:rsid w:val="0015363B"/>
    <w:rsid w:val="00153979"/>
    <w:rsid w:val="001541E4"/>
    <w:rsid w:val="00154633"/>
    <w:rsid w:val="001549D2"/>
    <w:rsid w:val="00154C69"/>
    <w:rsid w:val="00154FE1"/>
    <w:rsid w:val="001556BF"/>
    <w:rsid w:val="0015582C"/>
    <w:rsid w:val="00155ADE"/>
    <w:rsid w:val="00156DDA"/>
    <w:rsid w:val="001573BA"/>
    <w:rsid w:val="00157B18"/>
    <w:rsid w:val="00157BDE"/>
    <w:rsid w:val="00157CB1"/>
    <w:rsid w:val="00160028"/>
    <w:rsid w:val="001602BD"/>
    <w:rsid w:val="001604E7"/>
    <w:rsid w:val="00160B8A"/>
    <w:rsid w:val="00160CBC"/>
    <w:rsid w:val="00160F58"/>
    <w:rsid w:val="00160F7F"/>
    <w:rsid w:val="00161014"/>
    <w:rsid w:val="00161046"/>
    <w:rsid w:val="001613DA"/>
    <w:rsid w:val="00161581"/>
    <w:rsid w:val="00161629"/>
    <w:rsid w:val="00161771"/>
    <w:rsid w:val="00161A42"/>
    <w:rsid w:val="00161B72"/>
    <w:rsid w:val="00162EF2"/>
    <w:rsid w:val="00162EFE"/>
    <w:rsid w:val="00163530"/>
    <w:rsid w:val="00163E19"/>
    <w:rsid w:val="00164626"/>
    <w:rsid w:val="0016472D"/>
    <w:rsid w:val="0016476E"/>
    <w:rsid w:val="0016485F"/>
    <w:rsid w:val="001648A7"/>
    <w:rsid w:val="001648B1"/>
    <w:rsid w:val="00164E77"/>
    <w:rsid w:val="001651B7"/>
    <w:rsid w:val="00165D35"/>
    <w:rsid w:val="00166423"/>
    <w:rsid w:val="0016661C"/>
    <w:rsid w:val="00166823"/>
    <w:rsid w:val="00166937"/>
    <w:rsid w:val="00166F5C"/>
    <w:rsid w:val="00166F7C"/>
    <w:rsid w:val="0016730E"/>
    <w:rsid w:val="0016743D"/>
    <w:rsid w:val="001676AB"/>
    <w:rsid w:val="00167847"/>
    <w:rsid w:val="00167A09"/>
    <w:rsid w:val="00167C70"/>
    <w:rsid w:val="00170216"/>
    <w:rsid w:val="00170791"/>
    <w:rsid w:val="0017091B"/>
    <w:rsid w:val="00170B07"/>
    <w:rsid w:val="00170B73"/>
    <w:rsid w:val="00170CBF"/>
    <w:rsid w:val="001710EE"/>
    <w:rsid w:val="00171385"/>
    <w:rsid w:val="00171389"/>
    <w:rsid w:val="001727BA"/>
    <w:rsid w:val="001729B9"/>
    <w:rsid w:val="0017311D"/>
    <w:rsid w:val="00173722"/>
    <w:rsid w:val="001737A1"/>
    <w:rsid w:val="001737A8"/>
    <w:rsid w:val="00173D0E"/>
    <w:rsid w:val="001748A4"/>
    <w:rsid w:val="00174A79"/>
    <w:rsid w:val="00174B88"/>
    <w:rsid w:val="00174DC8"/>
    <w:rsid w:val="00175964"/>
    <w:rsid w:val="00175B2C"/>
    <w:rsid w:val="00175D92"/>
    <w:rsid w:val="00175DCA"/>
    <w:rsid w:val="00176BDB"/>
    <w:rsid w:val="001774BE"/>
    <w:rsid w:val="001801A9"/>
    <w:rsid w:val="001805A5"/>
    <w:rsid w:val="001806C6"/>
    <w:rsid w:val="0018090B"/>
    <w:rsid w:val="001809F1"/>
    <w:rsid w:val="00180CD8"/>
    <w:rsid w:val="00180D05"/>
    <w:rsid w:val="00180E87"/>
    <w:rsid w:val="00181134"/>
    <w:rsid w:val="0018186A"/>
    <w:rsid w:val="001819AD"/>
    <w:rsid w:val="00181DCF"/>
    <w:rsid w:val="00181F17"/>
    <w:rsid w:val="001821B4"/>
    <w:rsid w:val="001824D7"/>
    <w:rsid w:val="00182FBA"/>
    <w:rsid w:val="00183992"/>
    <w:rsid w:val="00183D08"/>
    <w:rsid w:val="001840B6"/>
    <w:rsid w:val="0018480E"/>
    <w:rsid w:val="00184A41"/>
    <w:rsid w:val="00184B90"/>
    <w:rsid w:val="00184BFB"/>
    <w:rsid w:val="00184F15"/>
    <w:rsid w:val="001850EE"/>
    <w:rsid w:val="001857EB"/>
    <w:rsid w:val="001858F2"/>
    <w:rsid w:val="00186EBD"/>
    <w:rsid w:val="00187864"/>
    <w:rsid w:val="00187A8F"/>
    <w:rsid w:val="00190C35"/>
    <w:rsid w:val="001914C9"/>
    <w:rsid w:val="001915F4"/>
    <w:rsid w:val="00191B67"/>
    <w:rsid w:val="0019200D"/>
    <w:rsid w:val="0019206C"/>
    <w:rsid w:val="00192210"/>
    <w:rsid w:val="00192483"/>
    <w:rsid w:val="0019294A"/>
    <w:rsid w:val="001930E7"/>
    <w:rsid w:val="0019322B"/>
    <w:rsid w:val="001933A5"/>
    <w:rsid w:val="001935EB"/>
    <w:rsid w:val="001942CF"/>
    <w:rsid w:val="00194B34"/>
    <w:rsid w:val="00194E12"/>
    <w:rsid w:val="00195143"/>
    <w:rsid w:val="00195359"/>
    <w:rsid w:val="00195384"/>
    <w:rsid w:val="0019557F"/>
    <w:rsid w:val="0019574E"/>
    <w:rsid w:val="00195A7F"/>
    <w:rsid w:val="00195C3B"/>
    <w:rsid w:val="00195C55"/>
    <w:rsid w:val="00196D22"/>
    <w:rsid w:val="00196F01"/>
    <w:rsid w:val="0019738C"/>
    <w:rsid w:val="00197494"/>
    <w:rsid w:val="0019759C"/>
    <w:rsid w:val="0019774F"/>
    <w:rsid w:val="001A0520"/>
    <w:rsid w:val="001A07B9"/>
    <w:rsid w:val="001A08A4"/>
    <w:rsid w:val="001A0B4C"/>
    <w:rsid w:val="001A185C"/>
    <w:rsid w:val="001A19FA"/>
    <w:rsid w:val="001A1BB3"/>
    <w:rsid w:val="001A1E7F"/>
    <w:rsid w:val="001A1EA5"/>
    <w:rsid w:val="001A22C2"/>
    <w:rsid w:val="001A23D1"/>
    <w:rsid w:val="001A2709"/>
    <w:rsid w:val="001A278E"/>
    <w:rsid w:val="001A27D2"/>
    <w:rsid w:val="001A297B"/>
    <w:rsid w:val="001A2E00"/>
    <w:rsid w:val="001A329D"/>
    <w:rsid w:val="001A32F5"/>
    <w:rsid w:val="001A3ADC"/>
    <w:rsid w:val="001A3BC6"/>
    <w:rsid w:val="001A3CE3"/>
    <w:rsid w:val="001A3E0D"/>
    <w:rsid w:val="001A3FFA"/>
    <w:rsid w:val="001A446B"/>
    <w:rsid w:val="001A4500"/>
    <w:rsid w:val="001A4506"/>
    <w:rsid w:val="001A4D3D"/>
    <w:rsid w:val="001A52D9"/>
    <w:rsid w:val="001A53FD"/>
    <w:rsid w:val="001A57E5"/>
    <w:rsid w:val="001A5C05"/>
    <w:rsid w:val="001A5E30"/>
    <w:rsid w:val="001A5E31"/>
    <w:rsid w:val="001A5EDD"/>
    <w:rsid w:val="001A60E0"/>
    <w:rsid w:val="001A6456"/>
    <w:rsid w:val="001A6464"/>
    <w:rsid w:val="001A66C0"/>
    <w:rsid w:val="001A6BDE"/>
    <w:rsid w:val="001A6DF9"/>
    <w:rsid w:val="001A7095"/>
    <w:rsid w:val="001A72A7"/>
    <w:rsid w:val="001A7D38"/>
    <w:rsid w:val="001A7E23"/>
    <w:rsid w:val="001B012D"/>
    <w:rsid w:val="001B05A5"/>
    <w:rsid w:val="001B06C8"/>
    <w:rsid w:val="001B0771"/>
    <w:rsid w:val="001B11F1"/>
    <w:rsid w:val="001B1891"/>
    <w:rsid w:val="001B2843"/>
    <w:rsid w:val="001B3726"/>
    <w:rsid w:val="001B3BCE"/>
    <w:rsid w:val="001B3D51"/>
    <w:rsid w:val="001B42DF"/>
    <w:rsid w:val="001B43DE"/>
    <w:rsid w:val="001B4468"/>
    <w:rsid w:val="001B4A67"/>
    <w:rsid w:val="001B55CF"/>
    <w:rsid w:val="001B5947"/>
    <w:rsid w:val="001B5BF8"/>
    <w:rsid w:val="001B5D65"/>
    <w:rsid w:val="001B6550"/>
    <w:rsid w:val="001B66A4"/>
    <w:rsid w:val="001B68C6"/>
    <w:rsid w:val="001B6B72"/>
    <w:rsid w:val="001B6C17"/>
    <w:rsid w:val="001B6C8B"/>
    <w:rsid w:val="001B6D57"/>
    <w:rsid w:val="001B7252"/>
    <w:rsid w:val="001B7B53"/>
    <w:rsid w:val="001B7CDF"/>
    <w:rsid w:val="001C0A10"/>
    <w:rsid w:val="001C0B7D"/>
    <w:rsid w:val="001C0D23"/>
    <w:rsid w:val="001C111F"/>
    <w:rsid w:val="001C119C"/>
    <w:rsid w:val="001C1258"/>
    <w:rsid w:val="001C175A"/>
    <w:rsid w:val="001C1857"/>
    <w:rsid w:val="001C1929"/>
    <w:rsid w:val="001C1A71"/>
    <w:rsid w:val="001C1C34"/>
    <w:rsid w:val="001C287F"/>
    <w:rsid w:val="001C2F37"/>
    <w:rsid w:val="001C36DD"/>
    <w:rsid w:val="001C3E05"/>
    <w:rsid w:val="001C3FD4"/>
    <w:rsid w:val="001C46A4"/>
    <w:rsid w:val="001C4863"/>
    <w:rsid w:val="001C50F0"/>
    <w:rsid w:val="001C52CB"/>
    <w:rsid w:val="001C5906"/>
    <w:rsid w:val="001C6296"/>
    <w:rsid w:val="001C68D3"/>
    <w:rsid w:val="001C6DE3"/>
    <w:rsid w:val="001C6E2F"/>
    <w:rsid w:val="001C7BF6"/>
    <w:rsid w:val="001C7FF6"/>
    <w:rsid w:val="001D03FB"/>
    <w:rsid w:val="001D0816"/>
    <w:rsid w:val="001D0D74"/>
    <w:rsid w:val="001D0E71"/>
    <w:rsid w:val="001D109A"/>
    <w:rsid w:val="001D1181"/>
    <w:rsid w:val="001D11AF"/>
    <w:rsid w:val="001D165A"/>
    <w:rsid w:val="001D181A"/>
    <w:rsid w:val="001D1CCC"/>
    <w:rsid w:val="001D21C2"/>
    <w:rsid w:val="001D2490"/>
    <w:rsid w:val="001D2750"/>
    <w:rsid w:val="001D28C2"/>
    <w:rsid w:val="001D2925"/>
    <w:rsid w:val="001D2DEF"/>
    <w:rsid w:val="001D2F2B"/>
    <w:rsid w:val="001D3066"/>
    <w:rsid w:val="001D4659"/>
    <w:rsid w:val="001D4B8C"/>
    <w:rsid w:val="001D4F7F"/>
    <w:rsid w:val="001D50A2"/>
    <w:rsid w:val="001D580C"/>
    <w:rsid w:val="001D5A2A"/>
    <w:rsid w:val="001D5A3C"/>
    <w:rsid w:val="001D5A8D"/>
    <w:rsid w:val="001D5D00"/>
    <w:rsid w:val="001D5EA0"/>
    <w:rsid w:val="001D66CD"/>
    <w:rsid w:val="001D6F96"/>
    <w:rsid w:val="001D723C"/>
    <w:rsid w:val="001D72C5"/>
    <w:rsid w:val="001E03E6"/>
    <w:rsid w:val="001E0569"/>
    <w:rsid w:val="001E0856"/>
    <w:rsid w:val="001E08F9"/>
    <w:rsid w:val="001E09BC"/>
    <w:rsid w:val="001E0D98"/>
    <w:rsid w:val="001E1607"/>
    <w:rsid w:val="001E1E00"/>
    <w:rsid w:val="001E1E55"/>
    <w:rsid w:val="001E1F57"/>
    <w:rsid w:val="001E233D"/>
    <w:rsid w:val="001E2904"/>
    <w:rsid w:val="001E2A8B"/>
    <w:rsid w:val="001E2BD5"/>
    <w:rsid w:val="001E3460"/>
    <w:rsid w:val="001E37B6"/>
    <w:rsid w:val="001E3958"/>
    <w:rsid w:val="001E472B"/>
    <w:rsid w:val="001E4C69"/>
    <w:rsid w:val="001E4F14"/>
    <w:rsid w:val="001E4F9F"/>
    <w:rsid w:val="001E5039"/>
    <w:rsid w:val="001E638F"/>
    <w:rsid w:val="001E6577"/>
    <w:rsid w:val="001E659D"/>
    <w:rsid w:val="001E6970"/>
    <w:rsid w:val="001E6B6D"/>
    <w:rsid w:val="001E6F37"/>
    <w:rsid w:val="001E71BF"/>
    <w:rsid w:val="001E729E"/>
    <w:rsid w:val="001E7F30"/>
    <w:rsid w:val="001E7FC5"/>
    <w:rsid w:val="001F0372"/>
    <w:rsid w:val="001F0644"/>
    <w:rsid w:val="001F08B9"/>
    <w:rsid w:val="001F1323"/>
    <w:rsid w:val="001F1494"/>
    <w:rsid w:val="001F17BA"/>
    <w:rsid w:val="001F1AB8"/>
    <w:rsid w:val="001F1B15"/>
    <w:rsid w:val="001F24D2"/>
    <w:rsid w:val="001F25BC"/>
    <w:rsid w:val="001F292D"/>
    <w:rsid w:val="001F2963"/>
    <w:rsid w:val="001F2BCB"/>
    <w:rsid w:val="001F2C51"/>
    <w:rsid w:val="001F2DF9"/>
    <w:rsid w:val="001F2EE8"/>
    <w:rsid w:val="001F34D5"/>
    <w:rsid w:val="001F353E"/>
    <w:rsid w:val="001F37A0"/>
    <w:rsid w:val="001F40A0"/>
    <w:rsid w:val="001F42C5"/>
    <w:rsid w:val="001F51F2"/>
    <w:rsid w:val="001F53DA"/>
    <w:rsid w:val="001F56AB"/>
    <w:rsid w:val="001F5767"/>
    <w:rsid w:val="001F5891"/>
    <w:rsid w:val="001F5905"/>
    <w:rsid w:val="001F5967"/>
    <w:rsid w:val="001F5E8C"/>
    <w:rsid w:val="001F5F29"/>
    <w:rsid w:val="001F6466"/>
    <w:rsid w:val="001F65C8"/>
    <w:rsid w:val="001F6AF0"/>
    <w:rsid w:val="001F6E52"/>
    <w:rsid w:val="001F6FB1"/>
    <w:rsid w:val="001F7219"/>
    <w:rsid w:val="001F7232"/>
    <w:rsid w:val="001F7384"/>
    <w:rsid w:val="001F74AF"/>
    <w:rsid w:val="001F754F"/>
    <w:rsid w:val="001F7578"/>
    <w:rsid w:val="001F7639"/>
    <w:rsid w:val="001F7681"/>
    <w:rsid w:val="001F76A6"/>
    <w:rsid w:val="002001A3"/>
    <w:rsid w:val="0020051F"/>
    <w:rsid w:val="00201511"/>
    <w:rsid w:val="00201DB6"/>
    <w:rsid w:val="00201E09"/>
    <w:rsid w:val="002021CF"/>
    <w:rsid w:val="00202326"/>
    <w:rsid w:val="00202710"/>
    <w:rsid w:val="00202EDB"/>
    <w:rsid w:val="00202FF1"/>
    <w:rsid w:val="00203896"/>
    <w:rsid w:val="00203912"/>
    <w:rsid w:val="00203A82"/>
    <w:rsid w:val="00204235"/>
    <w:rsid w:val="002045B7"/>
    <w:rsid w:val="00204B71"/>
    <w:rsid w:val="00204D7E"/>
    <w:rsid w:val="00204F4F"/>
    <w:rsid w:val="00204FE5"/>
    <w:rsid w:val="00205569"/>
    <w:rsid w:val="00205796"/>
    <w:rsid w:val="00205A65"/>
    <w:rsid w:val="00205B6D"/>
    <w:rsid w:val="00205BCB"/>
    <w:rsid w:val="00205C7A"/>
    <w:rsid w:val="00206229"/>
    <w:rsid w:val="0020658E"/>
    <w:rsid w:val="00206632"/>
    <w:rsid w:val="00206A21"/>
    <w:rsid w:val="00206C2B"/>
    <w:rsid w:val="00206E0A"/>
    <w:rsid w:val="0020709D"/>
    <w:rsid w:val="002071A9"/>
    <w:rsid w:val="0020761A"/>
    <w:rsid w:val="00207E75"/>
    <w:rsid w:val="002104BC"/>
    <w:rsid w:val="002107C9"/>
    <w:rsid w:val="00211350"/>
    <w:rsid w:val="00211444"/>
    <w:rsid w:val="002116E5"/>
    <w:rsid w:val="0021185B"/>
    <w:rsid w:val="0021199B"/>
    <w:rsid w:val="00211C19"/>
    <w:rsid w:val="002120DA"/>
    <w:rsid w:val="00213029"/>
    <w:rsid w:val="0021310D"/>
    <w:rsid w:val="002134EB"/>
    <w:rsid w:val="002137A4"/>
    <w:rsid w:val="00213885"/>
    <w:rsid w:val="00213B41"/>
    <w:rsid w:val="002142FA"/>
    <w:rsid w:val="002148CB"/>
    <w:rsid w:val="00214A3E"/>
    <w:rsid w:val="00215095"/>
    <w:rsid w:val="002153C8"/>
    <w:rsid w:val="0021540D"/>
    <w:rsid w:val="0021597B"/>
    <w:rsid w:val="00215A92"/>
    <w:rsid w:val="00215BF0"/>
    <w:rsid w:val="0021697E"/>
    <w:rsid w:val="00216B27"/>
    <w:rsid w:val="002172D0"/>
    <w:rsid w:val="002176C8"/>
    <w:rsid w:val="00217882"/>
    <w:rsid w:val="00217AF5"/>
    <w:rsid w:val="00217C7C"/>
    <w:rsid w:val="0022003A"/>
    <w:rsid w:val="002205CB"/>
    <w:rsid w:val="0022098D"/>
    <w:rsid w:val="00220D79"/>
    <w:rsid w:val="002210C8"/>
    <w:rsid w:val="002213C7"/>
    <w:rsid w:val="00221506"/>
    <w:rsid w:val="002218DA"/>
    <w:rsid w:val="00221E10"/>
    <w:rsid w:val="00221E1C"/>
    <w:rsid w:val="00221F5D"/>
    <w:rsid w:val="002223FF"/>
    <w:rsid w:val="00222ACF"/>
    <w:rsid w:val="00222C27"/>
    <w:rsid w:val="00222C9D"/>
    <w:rsid w:val="00222DC4"/>
    <w:rsid w:val="00222DF2"/>
    <w:rsid w:val="0022300B"/>
    <w:rsid w:val="00223940"/>
    <w:rsid w:val="002241F2"/>
    <w:rsid w:val="002247B2"/>
    <w:rsid w:val="00224D9A"/>
    <w:rsid w:val="00224DF2"/>
    <w:rsid w:val="00224E9F"/>
    <w:rsid w:val="002253A6"/>
    <w:rsid w:val="002253EC"/>
    <w:rsid w:val="00225442"/>
    <w:rsid w:val="002257EC"/>
    <w:rsid w:val="00225811"/>
    <w:rsid w:val="002258F0"/>
    <w:rsid w:val="00225BE0"/>
    <w:rsid w:val="00226623"/>
    <w:rsid w:val="002267FC"/>
    <w:rsid w:val="00226B8E"/>
    <w:rsid w:val="00226BB3"/>
    <w:rsid w:val="00226D05"/>
    <w:rsid w:val="00227AA1"/>
    <w:rsid w:val="00227CB8"/>
    <w:rsid w:val="00230002"/>
    <w:rsid w:val="002301DD"/>
    <w:rsid w:val="002304AA"/>
    <w:rsid w:val="002305DC"/>
    <w:rsid w:val="002307C6"/>
    <w:rsid w:val="00230AA6"/>
    <w:rsid w:val="00230DB8"/>
    <w:rsid w:val="00230F83"/>
    <w:rsid w:val="00231231"/>
    <w:rsid w:val="002315CC"/>
    <w:rsid w:val="00231690"/>
    <w:rsid w:val="00231D68"/>
    <w:rsid w:val="00231FFE"/>
    <w:rsid w:val="0023210D"/>
    <w:rsid w:val="00232525"/>
    <w:rsid w:val="00232777"/>
    <w:rsid w:val="00232B1F"/>
    <w:rsid w:val="0023369B"/>
    <w:rsid w:val="002339C9"/>
    <w:rsid w:val="002339D3"/>
    <w:rsid w:val="00233F25"/>
    <w:rsid w:val="002343ED"/>
    <w:rsid w:val="00234604"/>
    <w:rsid w:val="00235354"/>
    <w:rsid w:val="0023568D"/>
    <w:rsid w:val="00235779"/>
    <w:rsid w:val="00235849"/>
    <w:rsid w:val="00235EA7"/>
    <w:rsid w:val="0023613E"/>
    <w:rsid w:val="002365F9"/>
    <w:rsid w:val="00237390"/>
    <w:rsid w:val="0023791C"/>
    <w:rsid w:val="00237A86"/>
    <w:rsid w:val="00237B46"/>
    <w:rsid w:val="00237FB5"/>
    <w:rsid w:val="0024024C"/>
    <w:rsid w:val="00240C44"/>
    <w:rsid w:val="0024192A"/>
    <w:rsid w:val="00242104"/>
    <w:rsid w:val="00242B1D"/>
    <w:rsid w:val="00243185"/>
    <w:rsid w:val="0024330B"/>
    <w:rsid w:val="00243701"/>
    <w:rsid w:val="002438BE"/>
    <w:rsid w:val="00243BCD"/>
    <w:rsid w:val="00243FF8"/>
    <w:rsid w:val="00244AC0"/>
    <w:rsid w:val="00244B2B"/>
    <w:rsid w:val="00244CBC"/>
    <w:rsid w:val="002451AE"/>
    <w:rsid w:val="0024652A"/>
    <w:rsid w:val="002468F2"/>
    <w:rsid w:val="00246949"/>
    <w:rsid w:val="00246D11"/>
    <w:rsid w:val="002473F1"/>
    <w:rsid w:val="00247865"/>
    <w:rsid w:val="00247B75"/>
    <w:rsid w:val="00247FAF"/>
    <w:rsid w:val="0025007C"/>
    <w:rsid w:val="00250250"/>
    <w:rsid w:val="0025030E"/>
    <w:rsid w:val="00250803"/>
    <w:rsid w:val="00250E28"/>
    <w:rsid w:val="002511F0"/>
    <w:rsid w:val="0025143F"/>
    <w:rsid w:val="00251C3C"/>
    <w:rsid w:val="00251CD3"/>
    <w:rsid w:val="00251E62"/>
    <w:rsid w:val="00251F13"/>
    <w:rsid w:val="0025208B"/>
    <w:rsid w:val="002523AE"/>
    <w:rsid w:val="0025243B"/>
    <w:rsid w:val="0025281B"/>
    <w:rsid w:val="00252D52"/>
    <w:rsid w:val="00252F30"/>
    <w:rsid w:val="00252F40"/>
    <w:rsid w:val="00252F90"/>
    <w:rsid w:val="002533D2"/>
    <w:rsid w:val="00253D1C"/>
    <w:rsid w:val="00253F96"/>
    <w:rsid w:val="0025409D"/>
    <w:rsid w:val="0025437B"/>
    <w:rsid w:val="002543CC"/>
    <w:rsid w:val="00254881"/>
    <w:rsid w:val="00254E50"/>
    <w:rsid w:val="002554F8"/>
    <w:rsid w:val="002557D7"/>
    <w:rsid w:val="002558DD"/>
    <w:rsid w:val="002559F1"/>
    <w:rsid w:val="00255D19"/>
    <w:rsid w:val="00255D82"/>
    <w:rsid w:val="002560C8"/>
    <w:rsid w:val="0025664C"/>
    <w:rsid w:val="00256836"/>
    <w:rsid w:val="00256C5C"/>
    <w:rsid w:val="00257D46"/>
    <w:rsid w:val="00257F46"/>
    <w:rsid w:val="00260210"/>
    <w:rsid w:val="002602CE"/>
    <w:rsid w:val="0026039B"/>
    <w:rsid w:val="00260485"/>
    <w:rsid w:val="0026091D"/>
    <w:rsid w:val="00260E4E"/>
    <w:rsid w:val="002614E5"/>
    <w:rsid w:val="00261C10"/>
    <w:rsid w:val="00261E66"/>
    <w:rsid w:val="00261F49"/>
    <w:rsid w:val="00262261"/>
    <w:rsid w:val="00262550"/>
    <w:rsid w:val="002628D1"/>
    <w:rsid w:val="00262A01"/>
    <w:rsid w:val="002637CD"/>
    <w:rsid w:val="00263A64"/>
    <w:rsid w:val="0026417D"/>
    <w:rsid w:val="002641B2"/>
    <w:rsid w:val="0026424D"/>
    <w:rsid w:val="00264276"/>
    <w:rsid w:val="00264320"/>
    <w:rsid w:val="00264564"/>
    <w:rsid w:val="00264F96"/>
    <w:rsid w:val="00265307"/>
    <w:rsid w:val="002653A4"/>
    <w:rsid w:val="00265560"/>
    <w:rsid w:val="0026558D"/>
    <w:rsid w:val="00265891"/>
    <w:rsid w:val="002658E2"/>
    <w:rsid w:val="002659B4"/>
    <w:rsid w:val="00265EDD"/>
    <w:rsid w:val="00265F5C"/>
    <w:rsid w:val="00266C6F"/>
    <w:rsid w:val="0026713B"/>
    <w:rsid w:val="0026718D"/>
    <w:rsid w:val="00267435"/>
    <w:rsid w:val="00267604"/>
    <w:rsid w:val="00267FC8"/>
    <w:rsid w:val="002701C7"/>
    <w:rsid w:val="0027080E"/>
    <w:rsid w:val="00270ACE"/>
    <w:rsid w:val="00270EAE"/>
    <w:rsid w:val="00270F2E"/>
    <w:rsid w:val="00271116"/>
    <w:rsid w:val="0027168F"/>
    <w:rsid w:val="00271C2A"/>
    <w:rsid w:val="00271EC3"/>
    <w:rsid w:val="0027236A"/>
    <w:rsid w:val="002726D0"/>
    <w:rsid w:val="0027313C"/>
    <w:rsid w:val="0027326A"/>
    <w:rsid w:val="002741E4"/>
    <w:rsid w:val="00274616"/>
    <w:rsid w:val="002746B6"/>
    <w:rsid w:val="00274B1C"/>
    <w:rsid w:val="00274EDE"/>
    <w:rsid w:val="002757F5"/>
    <w:rsid w:val="00275CB9"/>
    <w:rsid w:val="00275CEB"/>
    <w:rsid w:val="00275E81"/>
    <w:rsid w:val="00276298"/>
    <w:rsid w:val="002762B9"/>
    <w:rsid w:val="00276815"/>
    <w:rsid w:val="00276D64"/>
    <w:rsid w:val="0027765A"/>
    <w:rsid w:val="002777CA"/>
    <w:rsid w:val="00277E9B"/>
    <w:rsid w:val="00280127"/>
    <w:rsid w:val="00280206"/>
    <w:rsid w:val="0028042C"/>
    <w:rsid w:val="00280726"/>
    <w:rsid w:val="00280A16"/>
    <w:rsid w:val="00280DEB"/>
    <w:rsid w:val="00281324"/>
    <w:rsid w:val="002813F3"/>
    <w:rsid w:val="00281513"/>
    <w:rsid w:val="00281C0C"/>
    <w:rsid w:val="00281DAD"/>
    <w:rsid w:val="00282143"/>
    <w:rsid w:val="0028223C"/>
    <w:rsid w:val="00282410"/>
    <w:rsid w:val="002825BA"/>
    <w:rsid w:val="0028261D"/>
    <w:rsid w:val="00282657"/>
    <w:rsid w:val="0028268B"/>
    <w:rsid w:val="00282B28"/>
    <w:rsid w:val="00282DB0"/>
    <w:rsid w:val="00282E33"/>
    <w:rsid w:val="0028336A"/>
    <w:rsid w:val="00283B0E"/>
    <w:rsid w:val="00283B7A"/>
    <w:rsid w:val="00283E18"/>
    <w:rsid w:val="00283E98"/>
    <w:rsid w:val="002840F7"/>
    <w:rsid w:val="00284419"/>
    <w:rsid w:val="00284527"/>
    <w:rsid w:val="0028467A"/>
    <w:rsid w:val="0028478C"/>
    <w:rsid w:val="002848F3"/>
    <w:rsid w:val="00285172"/>
    <w:rsid w:val="00285937"/>
    <w:rsid w:val="00285EFA"/>
    <w:rsid w:val="00285F1C"/>
    <w:rsid w:val="00286070"/>
    <w:rsid w:val="0028640B"/>
    <w:rsid w:val="002865FE"/>
    <w:rsid w:val="00286671"/>
    <w:rsid w:val="00286AA6"/>
    <w:rsid w:val="00286B1A"/>
    <w:rsid w:val="00286B33"/>
    <w:rsid w:val="0028719D"/>
    <w:rsid w:val="00287385"/>
    <w:rsid w:val="002877A7"/>
    <w:rsid w:val="00290257"/>
    <w:rsid w:val="0029032A"/>
    <w:rsid w:val="002904E6"/>
    <w:rsid w:val="00290952"/>
    <w:rsid w:val="00290B6E"/>
    <w:rsid w:val="00290C53"/>
    <w:rsid w:val="0029149B"/>
    <w:rsid w:val="0029155F"/>
    <w:rsid w:val="002915C5"/>
    <w:rsid w:val="00291A2D"/>
    <w:rsid w:val="00291A38"/>
    <w:rsid w:val="00291FD0"/>
    <w:rsid w:val="00292D09"/>
    <w:rsid w:val="00293F32"/>
    <w:rsid w:val="00293F5A"/>
    <w:rsid w:val="002942C2"/>
    <w:rsid w:val="0029462D"/>
    <w:rsid w:val="00294B0C"/>
    <w:rsid w:val="00294C15"/>
    <w:rsid w:val="00295687"/>
    <w:rsid w:val="00295977"/>
    <w:rsid w:val="00295CC7"/>
    <w:rsid w:val="00295FE8"/>
    <w:rsid w:val="00296714"/>
    <w:rsid w:val="00296B22"/>
    <w:rsid w:val="0029757F"/>
    <w:rsid w:val="002978FC"/>
    <w:rsid w:val="00297BC1"/>
    <w:rsid w:val="002A06F5"/>
    <w:rsid w:val="002A1443"/>
    <w:rsid w:val="002A15E8"/>
    <w:rsid w:val="002A212B"/>
    <w:rsid w:val="002A23D7"/>
    <w:rsid w:val="002A2797"/>
    <w:rsid w:val="002A29ED"/>
    <w:rsid w:val="002A3183"/>
    <w:rsid w:val="002A3C4D"/>
    <w:rsid w:val="002A3EFC"/>
    <w:rsid w:val="002A4808"/>
    <w:rsid w:val="002A4AC2"/>
    <w:rsid w:val="002A4FB1"/>
    <w:rsid w:val="002A4FCB"/>
    <w:rsid w:val="002A5399"/>
    <w:rsid w:val="002A5729"/>
    <w:rsid w:val="002A5A18"/>
    <w:rsid w:val="002A5BD5"/>
    <w:rsid w:val="002A6406"/>
    <w:rsid w:val="002A6B1E"/>
    <w:rsid w:val="002A6B38"/>
    <w:rsid w:val="002A6B54"/>
    <w:rsid w:val="002A6F0A"/>
    <w:rsid w:val="002A73B6"/>
    <w:rsid w:val="002A7437"/>
    <w:rsid w:val="002A7F61"/>
    <w:rsid w:val="002B024D"/>
    <w:rsid w:val="002B041C"/>
    <w:rsid w:val="002B046E"/>
    <w:rsid w:val="002B070B"/>
    <w:rsid w:val="002B0ADB"/>
    <w:rsid w:val="002B0DC0"/>
    <w:rsid w:val="002B0F57"/>
    <w:rsid w:val="002B0FFC"/>
    <w:rsid w:val="002B17FC"/>
    <w:rsid w:val="002B1DD4"/>
    <w:rsid w:val="002B20F2"/>
    <w:rsid w:val="002B28FD"/>
    <w:rsid w:val="002B2B8F"/>
    <w:rsid w:val="002B2F6C"/>
    <w:rsid w:val="002B31B8"/>
    <w:rsid w:val="002B3273"/>
    <w:rsid w:val="002B37CC"/>
    <w:rsid w:val="002B37DA"/>
    <w:rsid w:val="002B3AB1"/>
    <w:rsid w:val="002B3F3E"/>
    <w:rsid w:val="002B4336"/>
    <w:rsid w:val="002B49A9"/>
    <w:rsid w:val="002B4E78"/>
    <w:rsid w:val="002B4E7E"/>
    <w:rsid w:val="002B4EE5"/>
    <w:rsid w:val="002B53E3"/>
    <w:rsid w:val="002B58FD"/>
    <w:rsid w:val="002B68A0"/>
    <w:rsid w:val="002B6CB6"/>
    <w:rsid w:val="002B6F20"/>
    <w:rsid w:val="002B6FA8"/>
    <w:rsid w:val="002B6FBF"/>
    <w:rsid w:val="002B6FF0"/>
    <w:rsid w:val="002B70F3"/>
    <w:rsid w:val="002B71AC"/>
    <w:rsid w:val="002B75F5"/>
    <w:rsid w:val="002B760B"/>
    <w:rsid w:val="002B7822"/>
    <w:rsid w:val="002B7AB6"/>
    <w:rsid w:val="002B7AEB"/>
    <w:rsid w:val="002C04C4"/>
    <w:rsid w:val="002C05EA"/>
    <w:rsid w:val="002C0A96"/>
    <w:rsid w:val="002C0AA7"/>
    <w:rsid w:val="002C1783"/>
    <w:rsid w:val="002C1BA3"/>
    <w:rsid w:val="002C1E8C"/>
    <w:rsid w:val="002C2001"/>
    <w:rsid w:val="002C26B3"/>
    <w:rsid w:val="002C35E9"/>
    <w:rsid w:val="002C3688"/>
    <w:rsid w:val="002C3B3F"/>
    <w:rsid w:val="002C3C75"/>
    <w:rsid w:val="002C457D"/>
    <w:rsid w:val="002C4874"/>
    <w:rsid w:val="002C49FA"/>
    <w:rsid w:val="002C4DB0"/>
    <w:rsid w:val="002C4EB3"/>
    <w:rsid w:val="002C527E"/>
    <w:rsid w:val="002C580A"/>
    <w:rsid w:val="002C59FB"/>
    <w:rsid w:val="002C6012"/>
    <w:rsid w:val="002C60A8"/>
    <w:rsid w:val="002C6486"/>
    <w:rsid w:val="002C64AF"/>
    <w:rsid w:val="002C6BD4"/>
    <w:rsid w:val="002C7213"/>
    <w:rsid w:val="002C72E5"/>
    <w:rsid w:val="002C7B03"/>
    <w:rsid w:val="002C7B93"/>
    <w:rsid w:val="002C7BF8"/>
    <w:rsid w:val="002D03F5"/>
    <w:rsid w:val="002D07EB"/>
    <w:rsid w:val="002D0891"/>
    <w:rsid w:val="002D0EA3"/>
    <w:rsid w:val="002D0F4A"/>
    <w:rsid w:val="002D1875"/>
    <w:rsid w:val="002D1AC3"/>
    <w:rsid w:val="002D1F88"/>
    <w:rsid w:val="002D1FF5"/>
    <w:rsid w:val="002D219D"/>
    <w:rsid w:val="002D23E3"/>
    <w:rsid w:val="002D247E"/>
    <w:rsid w:val="002D251F"/>
    <w:rsid w:val="002D25AD"/>
    <w:rsid w:val="002D25C2"/>
    <w:rsid w:val="002D2E94"/>
    <w:rsid w:val="002D300F"/>
    <w:rsid w:val="002D303F"/>
    <w:rsid w:val="002D36D7"/>
    <w:rsid w:val="002D377B"/>
    <w:rsid w:val="002D38CB"/>
    <w:rsid w:val="002D3BCB"/>
    <w:rsid w:val="002D3FC6"/>
    <w:rsid w:val="002D45D8"/>
    <w:rsid w:val="002D46CA"/>
    <w:rsid w:val="002D4714"/>
    <w:rsid w:val="002D4E57"/>
    <w:rsid w:val="002D5848"/>
    <w:rsid w:val="002D5883"/>
    <w:rsid w:val="002D5D99"/>
    <w:rsid w:val="002D60C5"/>
    <w:rsid w:val="002D6D84"/>
    <w:rsid w:val="002D7047"/>
    <w:rsid w:val="002D7272"/>
    <w:rsid w:val="002D7C99"/>
    <w:rsid w:val="002D7F26"/>
    <w:rsid w:val="002E096A"/>
    <w:rsid w:val="002E0F9D"/>
    <w:rsid w:val="002E1146"/>
    <w:rsid w:val="002E207F"/>
    <w:rsid w:val="002E38CF"/>
    <w:rsid w:val="002E3A67"/>
    <w:rsid w:val="002E4556"/>
    <w:rsid w:val="002E4AB0"/>
    <w:rsid w:val="002E4B79"/>
    <w:rsid w:val="002E4E44"/>
    <w:rsid w:val="002E53E8"/>
    <w:rsid w:val="002E54A1"/>
    <w:rsid w:val="002E61FC"/>
    <w:rsid w:val="002E6607"/>
    <w:rsid w:val="002E6861"/>
    <w:rsid w:val="002E6A22"/>
    <w:rsid w:val="002E6D91"/>
    <w:rsid w:val="002E71F3"/>
    <w:rsid w:val="002E726B"/>
    <w:rsid w:val="002E7402"/>
    <w:rsid w:val="002E7C75"/>
    <w:rsid w:val="002F07FA"/>
    <w:rsid w:val="002F0B9F"/>
    <w:rsid w:val="002F0C25"/>
    <w:rsid w:val="002F0DD4"/>
    <w:rsid w:val="002F12FE"/>
    <w:rsid w:val="002F17EC"/>
    <w:rsid w:val="002F188C"/>
    <w:rsid w:val="002F254E"/>
    <w:rsid w:val="002F25BF"/>
    <w:rsid w:val="002F25F1"/>
    <w:rsid w:val="002F2B8B"/>
    <w:rsid w:val="002F2DD5"/>
    <w:rsid w:val="002F2E00"/>
    <w:rsid w:val="002F30F8"/>
    <w:rsid w:val="002F31C3"/>
    <w:rsid w:val="002F348B"/>
    <w:rsid w:val="002F34E2"/>
    <w:rsid w:val="002F3719"/>
    <w:rsid w:val="002F379C"/>
    <w:rsid w:val="002F3867"/>
    <w:rsid w:val="002F3922"/>
    <w:rsid w:val="002F42A1"/>
    <w:rsid w:val="002F4454"/>
    <w:rsid w:val="002F4A45"/>
    <w:rsid w:val="002F4B58"/>
    <w:rsid w:val="002F4D12"/>
    <w:rsid w:val="002F4DB9"/>
    <w:rsid w:val="002F52E7"/>
    <w:rsid w:val="002F54F5"/>
    <w:rsid w:val="002F57B7"/>
    <w:rsid w:val="002F58F8"/>
    <w:rsid w:val="002F5A40"/>
    <w:rsid w:val="002F6210"/>
    <w:rsid w:val="002F6476"/>
    <w:rsid w:val="002F7706"/>
    <w:rsid w:val="002F788E"/>
    <w:rsid w:val="002F7B6A"/>
    <w:rsid w:val="002F7BE0"/>
    <w:rsid w:val="002F7C3A"/>
    <w:rsid w:val="002F7D28"/>
    <w:rsid w:val="002F7D4F"/>
    <w:rsid w:val="00301CB1"/>
    <w:rsid w:val="00302095"/>
    <w:rsid w:val="003023B0"/>
    <w:rsid w:val="003023B1"/>
    <w:rsid w:val="00302609"/>
    <w:rsid w:val="00302CC5"/>
    <w:rsid w:val="00302CC8"/>
    <w:rsid w:val="0030361F"/>
    <w:rsid w:val="00303CAA"/>
    <w:rsid w:val="0030406B"/>
    <w:rsid w:val="00304543"/>
    <w:rsid w:val="00304695"/>
    <w:rsid w:val="003046AB"/>
    <w:rsid w:val="0030478C"/>
    <w:rsid w:val="00305073"/>
    <w:rsid w:val="003057CC"/>
    <w:rsid w:val="003058C4"/>
    <w:rsid w:val="00305B85"/>
    <w:rsid w:val="00305F7D"/>
    <w:rsid w:val="0030614C"/>
    <w:rsid w:val="00306320"/>
    <w:rsid w:val="0030650D"/>
    <w:rsid w:val="00306868"/>
    <w:rsid w:val="00306CDF"/>
    <w:rsid w:val="00307124"/>
    <w:rsid w:val="0030751F"/>
    <w:rsid w:val="00307C5F"/>
    <w:rsid w:val="00307E39"/>
    <w:rsid w:val="00310145"/>
    <w:rsid w:val="00310355"/>
    <w:rsid w:val="00310691"/>
    <w:rsid w:val="00310DE9"/>
    <w:rsid w:val="00311319"/>
    <w:rsid w:val="003114FF"/>
    <w:rsid w:val="00311798"/>
    <w:rsid w:val="00311C5B"/>
    <w:rsid w:val="00311CB4"/>
    <w:rsid w:val="00311D4F"/>
    <w:rsid w:val="00311DB3"/>
    <w:rsid w:val="00311EC8"/>
    <w:rsid w:val="003120DA"/>
    <w:rsid w:val="00312E4B"/>
    <w:rsid w:val="00312F12"/>
    <w:rsid w:val="00313020"/>
    <w:rsid w:val="0031316B"/>
    <w:rsid w:val="00313BB2"/>
    <w:rsid w:val="00313DB7"/>
    <w:rsid w:val="003140AE"/>
    <w:rsid w:val="003142D7"/>
    <w:rsid w:val="003144A3"/>
    <w:rsid w:val="00314A51"/>
    <w:rsid w:val="00314B79"/>
    <w:rsid w:val="00314D3B"/>
    <w:rsid w:val="00315009"/>
    <w:rsid w:val="00315245"/>
    <w:rsid w:val="0031552E"/>
    <w:rsid w:val="003155FD"/>
    <w:rsid w:val="0031606A"/>
    <w:rsid w:val="003167EA"/>
    <w:rsid w:val="00317A41"/>
    <w:rsid w:val="0032009C"/>
    <w:rsid w:val="003202E2"/>
    <w:rsid w:val="0032047E"/>
    <w:rsid w:val="00320B35"/>
    <w:rsid w:val="00320B8A"/>
    <w:rsid w:val="00320C9F"/>
    <w:rsid w:val="00320F67"/>
    <w:rsid w:val="00321101"/>
    <w:rsid w:val="003211DB"/>
    <w:rsid w:val="003213E4"/>
    <w:rsid w:val="003216CD"/>
    <w:rsid w:val="00321BE3"/>
    <w:rsid w:val="00322865"/>
    <w:rsid w:val="00322DF4"/>
    <w:rsid w:val="00323028"/>
    <w:rsid w:val="00323121"/>
    <w:rsid w:val="003236ED"/>
    <w:rsid w:val="00323A9A"/>
    <w:rsid w:val="00324546"/>
    <w:rsid w:val="003245D5"/>
    <w:rsid w:val="00324935"/>
    <w:rsid w:val="00324E4F"/>
    <w:rsid w:val="003254E3"/>
    <w:rsid w:val="00325870"/>
    <w:rsid w:val="00325A5D"/>
    <w:rsid w:val="003260B7"/>
    <w:rsid w:val="00326459"/>
    <w:rsid w:val="00326BEB"/>
    <w:rsid w:val="00326C18"/>
    <w:rsid w:val="00326D0D"/>
    <w:rsid w:val="00327288"/>
    <w:rsid w:val="0032730E"/>
    <w:rsid w:val="00327671"/>
    <w:rsid w:val="00327C2A"/>
    <w:rsid w:val="00330237"/>
    <w:rsid w:val="003304EB"/>
    <w:rsid w:val="003308BC"/>
    <w:rsid w:val="00330A71"/>
    <w:rsid w:val="00330E0B"/>
    <w:rsid w:val="0033132C"/>
    <w:rsid w:val="00331BCC"/>
    <w:rsid w:val="00331DE6"/>
    <w:rsid w:val="00332914"/>
    <w:rsid w:val="00332B1D"/>
    <w:rsid w:val="00333025"/>
    <w:rsid w:val="003340B8"/>
    <w:rsid w:val="003341DE"/>
    <w:rsid w:val="0033475F"/>
    <w:rsid w:val="00334C0B"/>
    <w:rsid w:val="00334D2C"/>
    <w:rsid w:val="00334E84"/>
    <w:rsid w:val="0033554F"/>
    <w:rsid w:val="003357D6"/>
    <w:rsid w:val="00335D02"/>
    <w:rsid w:val="00335DC8"/>
    <w:rsid w:val="00335E43"/>
    <w:rsid w:val="003362D2"/>
    <w:rsid w:val="0033643D"/>
    <w:rsid w:val="00336775"/>
    <w:rsid w:val="003368B2"/>
    <w:rsid w:val="00336A5F"/>
    <w:rsid w:val="003373A8"/>
    <w:rsid w:val="00337868"/>
    <w:rsid w:val="00337AEA"/>
    <w:rsid w:val="00337D42"/>
    <w:rsid w:val="00337DF8"/>
    <w:rsid w:val="0034000A"/>
    <w:rsid w:val="00340817"/>
    <w:rsid w:val="00340B5B"/>
    <w:rsid w:val="00340ED4"/>
    <w:rsid w:val="00341EE4"/>
    <w:rsid w:val="003421A9"/>
    <w:rsid w:val="003437CD"/>
    <w:rsid w:val="003439A1"/>
    <w:rsid w:val="00343F67"/>
    <w:rsid w:val="0034479B"/>
    <w:rsid w:val="003448BD"/>
    <w:rsid w:val="00344F37"/>
    <w:rsid w:val="0034538D"/>
    <w:rsid w:val="003454C5"/>
    <w:rsid w:val="003465A5"/>
    <w:rsid w:val="00346B96"/>
    <w:rsid w:val="00346D83"/>
    <w:rsid w:val="00347260"/>
    <w:rsid w:val="0034772A"/>
    <w:rsid w:val="00347A2C"/>
    <w:rsid w:val="0035044E"/>
    <w:rsid w:val="00350525"/>
    <w:rsid w:val="003505DF"/>
    <w:rsid w:val="00350662"/>
    <w:rsid w:val="00350775"/>
    <w:rsid w:val="003508AC"/>
    <w:rsid w:val="00350912"/>
    <w:rsid w:val="00351641"/>
    <w:rsid w:val="00351FED"/>
    <w:rsid w:val="0035203F"/>
    <w:rsid w:val="00352D8A"/>
    <w:rsid w:val="00352E8D"/>
    <w:rsid w:val="003535E6"/>
    <w:rsid w:val="00353B70"/>
    <w:rsid w:val="00353EB5"/>
    <w:rsid w:val="00354395"/>
    <w:rsid w:val="003544D6"/>
    <w:rsid w:val="00354F4D"/>
    <w:rsid w:val="0035543C"/>
    <w:rsid w:val="0035544E"/>
    <w:rsid w:val="00355B42"/>
    <w:rsid w:val="00355FF4"/>
    <w:rsid w:val="00356129"/>
    <w:rsid w:val="00356C5E"/>
    <w:rsid w:val="00356CAA"/>
    <w:rsid w:val="00356FBC"/>
    <w:rsid w:val="003570BA"/>
    <w:rsid w:val="0035733C"/>
    <w:rsid w:val="003573E7"/>
    <w:rsid w:val="0035768F"/>
    <w:rsid w:val="00357D14"/>
    <w:rsid w:val="003609B3"/>
    <w:rsid w:val="00360DFE"/>
    <w:rsid w:val="00360F85"/>
    <w:rsid w:val="00361059"/>
    <w:rsid w:val="003612CF"/>
    <w:rsid w:val="00361597"/>
    <w:rsid w:val="00361638"/>
    <w:rsid w:val="0036169D"/>
    <w:rsid w:val="00361CAC"/>
    <w:rsid w:val="00362304"/>
    <w:rsid w:val="003626ED"/>
    <w:rsid w:val="00362E8F"/>
    <w:rsid w:val="00362ED9"/>
    <w:rsid w:val="00362F92"/>
    <w:rsid w:val="00363329"/>
    <w:rsid w:val="0036396E"/>
    <w:rsid w:val="00363C7A"/>
    <w:rsid w:val="00363E36"/>
    <w:rsid w:val="0036417B"/>
    <w:rsid w:val="0036469D"/>
    <w:rsid w:val="00364970"/>
    <w:rsid w:val="00364A88"/>
    <w:rsid w:val="00364BCB"/>
    <w:rsid w:val="00364FEC"/>
    <w:rsid w:val="00365DAD"/>
    <w:rsid w:val="00366045"/>
    <w:rsid w:val="00366FA0"/>
    <w:rsid w:val="003672B2"/>
    <w:rsid w:val="00367E0E"/>
    <w:rsid w:val="003701F9"/>
    <w:rsid w:val="00370364"/>
    <w:rsid w:val="003706B6"/>
    <w:rsid w:val="00370A38"/>
    <w:rsid w:val="00370B18"/>
    <w:rsid w:val="00370E22"/>
    <w:rsid w:val="0037152D"/>
    <w:rsid w:val="0037162E"/>
    <w:rsid w:val="00371F58"/>
    <w:rsid w:val="0037210E"/>
    <w:rsid w:val="0037276C"/>
    <w:rsid w:val="00372B57"/>
    <w:rsid w:val="00372BEC"/>
    <w:rsid w:val="00372CA1"/>
    <w:rsid w:val="00372D80"/>
    <w:rsid w:val="00372DB4"/>
    <w:rsid w:val="003732ED"/>
    <w:rsid w:val="0037352F"/>
    <w:rsid w:val="00373574"/>
    <w:rsid w:val="00373684"/>
    <w:rsid w:val="00373888"/>
    <w:rsid w:val="003739B4"/>
    <w:rsid w:val="00373A1C"/>
    <w:rsid w:val="00373B0B"/>
    <w:rsid w:val="0037419F"/>
    <w:rsid w:val="003744A6"/>
    <w:rsid w:val="003746D7"/>
    <w:rsid w:val="00374C38"/>
    <w:rsid w:val="00374F06"/>
    <w:rsid w:val="00374F25"/>
    <w:rsid w:val="003752BE"/>
    <w:rsid w:val="00375655"/>
    <w:rsid w:val="00375953"/>
    <w:rsid w:val="00376604"/>
    <w:rsid w:val="00376B70"/>
    <w:rsid w:val="00376F2F"/>
    <w:rsid w:val="00377141"/>
    <w:rsid w:val="0037724C"/>
    <w:rsid w:val="003779F8"/>
    <w:rsid w:val="00377A0E"/>
    <w:rsid w:val="00380368"/>
    <w:rsid w:val="00380863"/>
    <w:rsid w:val="00380C30"/>
    <w:rsid w:val="00380EAB"/>
    <w:rsid w:val="003810EE"/>
    <w:rsid w:val="003813E1"/>
    <w:rsid w:val="003815B4"/>
    <w:rsid w:val="00381B4B"/>
    <w:rsid w:val="00381E67"/>
    <w:rsid w:val="003821F0"/>
    <w:rsid w:val="0038255F"/>
    <w:rsid w:val="003828B1"/>
    <w:rsid w:val="00382D27"/>
    <w:rsid w:val="003831B4"/>
    <w:rsid w:val="003834F3"/>
    <w:rsid w:val="003837F5"/>
    <w:rsid w:val="003844DB"/>
    <w:rsid w:val="003847F9"/>
    <w:rsid w:val="003849D6"/>
    <w:rsid w:val="00384A5F"/>
    <w:rsid w:val="00384F24"/>
    <w:rsid w:val="00385789"/>
    <w:rsid w:val="00385915"/>
    <w:rsid w:val="003859FC"/>
    <w:rsid w:val="00385CC9"/>
    <w:rsid w:val="00385D98"/>
    <w:rsid w:val="00386005"/>
    <w:rsid w:val="0038618B"/>
    <w:rsid w:val="003863D8"/>
    <w:rsid w:val="003865C8"/>
    <w:rsid w:val="00386919"/>
    <w:rsid w:val="003869B3"/>
    <w:rsid w:val="00386C6E"/>
    <w:rsid w:val="00386D29"/>
    <w:rsid w:val="00387058"/>
    <w:rsid w:val="00387B83"/>
    <w:rsid w:val="00387BD4"/>
    <w:rsid w:val="003908AB"/>
    <w:rsid w:val="00390C6F"/>
    <w:rsid w:val="0039195F"/>
    <w:rsid w:val="00391C91"/>
    <w:rsid w:val="00391E83"/>
    <w:rsid w:val="00392054"/>
    <w:rsid w:val="003924B0"/>
    <w:rsid w:val="0039287A"/>
    <w:rsid w:val="0039310D"/>
    <w:rsid w:val="003931FC"/>
    <w:rsid w:val="00393522"/>
    <w:rsid w:val="003941A0"/>
    <w:rsid w:val="00394202"/>
    <w:rsid w:val="00394297"/>
    <w:rsid w:val="0039454B"/>
    <w:rsid w:val="003945F7"/>
    <w:rsid w:val="00394CA0"/>
    <w:rsid w:val="00394DFB"/>
    <w:rsid w:val="00394DFF"/>
    <w:rsid w:val="0039517E"/>
    <w:rsid w:val="003954D2"/>
    <w:rsid w:val="00395737"/>
    <w:rsid w:val="00395951"/>
    <w:rsid w:val="00396434"/>
    <w:rsid w:val="0039643D"/>
    <w:rsid w:val="00396679"/>
    <w:rsid w:val="00396694"/>
    <w:rsid w:val="003967A0"/>
    <w:rsid w:val="003967A6"/>
    <w:rsid w:val="00396983"/>
    <w:rsid w:val="00396BD3"/>
    <w:rsid w:val="00396FBD"/>
    <w:rsid w:val="00397093"/>
    <w:rsid w:val="00397424"/>
    <w:rsid w:val="0039791A"/>
    <w:rsid w:val="003A0154"/>
    <w:rsid w:val="003A05AB"/>
    <w:rsid w:val="003A0881"/>
    <w:rsid w:val="003A0C1C"/>
    <w:rsid w:val="003A0D01"/>
    <w:rsid w:val="003A0D12"/>
    <w:rsid w:val="003A0D4E"/>
    <w:rsid w:val="003A0E2C"/>
    <w:rsid w:val="003A19C1"/>
    <w:rsid w:val="003A214B"/>
    <w:rsid w:val="003A2296"/>
    <w:rsid w:val="003A22F1"/>
    <w:rsid w:val="003A239C"/>
    <w:rsid w:val="003A2743"/>
    <w:rsid w:val="003A2821"/>
    <w:rsid w:val="003A2834"/>
    <w:rsid w:val="003A2B05"/>
    <w:rsid w:val="003A2B18"/>
    <w:rsid w:val="003A2BB6"/>
    <w:rsid w:val="003A30CA"/>
    <w:rsid w:val="003A3117"/>
    <w:rsid w:val="003A33FF"/>
    <w:rsid w:val="003A3A23"/>
    <w:rsid w:val="003A4182"/>
    <w:rsid w:val="003A46AF"/>
    <w:rsid w:val="003A4738"/>
    <w:rsid w:val="003A4A78"/>
    <w:rsid w:val="003A4BDF"/>
    <w:rsid w:val="003A4C2C"/>
    <w:rsid w:val="003A536E"/>
    <w:rsid w:val="003A562B"/>
    <w:rsid w:val="003A5796"/>
    <w:rsid w:val="003A5B16"/>
    <w:rsid w:val="003A5BF1"/>
    <w:rsid w:val="003A5CA1"/>
    <w:rsid w:val="003A5CB3"/>
    <w:rsid w:val="003A5EED"/>
    <w:rsid w:val="003A5FD7"/>
    <w:rsid w:val="003A61DC"/>
    <w:rsid w:val="003A64AD"/>
    <w:rsid w:val="003A64B8"/>
    <w:rsid w:val="003A6800"/>
    <w:rsid w:val="003A68D0"/>
    <w:rsid w:val="003A6C33"/>
    <w:rsid w:val="003A6E68"/>
    <w:rsid w:val="003A7134"/>
    <w:rsid w:val="003A718F"/>
    <w:rsid w:val="003A73BE"/>
    <w:rsid w:val="003A73E9"/>
    <w:rsid w:val="003A79CA"/>
    <w:rsid w:val="003A7A7E"/>
    <w:rsid w:val="003A7DF6"/>
    <w:rsid w:val="003B0791"/>
    <w:rsid w:val="003B0D91"/>
    <w:rsid w:val="003B1937"/>
    <w:rsid w:val="003B1996"/>
    <w:rsid w:val="003B1E04"/>
    <w:rsid w:val="003B1EF8"/>
    <w:rsid w:val="003B23EE"/>
    <w:rsid w:val="003B2723"/>
    <w:rsid w:val="003B2AB8"/>
    <w:rsid w:val="003B30E2"/>
    <w:rsid w:val="003B3EB7"/>
    <w:rsid w:val="003B3F17"/>
    <w:rsid w:val="003B3F33"/>
    <w:rsid w:val="003B3F35"/>
    <w:rsid w:val="003B3FDC"/>
    <w:rsid w:val="003B4340"/>
    <w:rsid w:val="003B4389"/>
    <w:rsid w:val="003B4528"/>
    <w:rsid w:val="003B45CB"/>
    <w:rsid w:val="003B48D1"/>
    <w:rsid w:val="003B50A9"/>
    <w:rsid w:val="003B52DC"/>
    <w:rsid w:val="003B5822"/>
    <w:rsid w:val="003B59FB"/>
    <w:rsid w:val="003B5E13"/>
    <w:rsid w:val="003B64C9"/>
    <w:rsid w:val="003B678A"/>
    <w:rsid w:val="003B703D"/>
    <w:rsid w:val="003B71D2"/>
    <w:rsid w:val="003B71F2"/>
    <w:rsid w:val="003B7BEE"/>
    <w:rsid w:val="003B7C88"/>
    <w:rsid w:val="003B7DFD"/>
    <w:rsid w:val="003C03BA"/>
    <w:rsid w:val="003C0632"/>
    <w:rsid w:val="003C0649"/>
    <w:rsid w:val="003C0834"/>
    <w:rsid w:val="003C0B6E"/>
    <w:rsid w:val="003C0BED"/>
    <w:rsid w:val="003C12D7"/>
    <w:rsid w:val="003C1447"/>
    <w:rsid w:val="003C172A"/>
    <w:rsid w:val="003C18AE"/>
    <w:rsid w:val="003C1BD3"/>
    <w:rsid w:val="003C1E4A"/>
    <w:rsid w:val="003C232C"/>
    <w:rsid w:val="003C29BF"/>
    <w:rsid w:val="003C2A7A"/>
    <w:rsid w:val="003C2AF8"/>
    <w:rsid w:val="003C2F6A"/>
    <w:rsid w:val="003C305A"/>
    <w:rsid w:val="003C3D82"/>
    <w:rsid w:val="003C3E0C"/>
    <w:rsid w:val="003C436C"/>
    <w:rsid w:val="003C442B"/>
    <w:rsid w:val="003C4430"/>
    <w:rsid w:val="003C4546"/>
    <w:rsid w:val="003C4733"/>
    <w:rsid w:val="003C4B28"/>
    <w:rsid w:val="003C4CFB"/>
    <w:rsid w:val="003C4F15"/>
    <w:rsid w:val="003C5263"/>
    <w:rsid w:val="003C541B"/>
    <w:rsid w:val="003C5443"/>
    <w:rsid w:val="003C55D7"/>
    <w:rsid w:val="003C56CD"/>
    <w:rsid w:val="003C6432"/>
    <w:rsid w:val="003C6857"/>
    <w:rsid w:val="003C68DA"/>
    <w:rsid w:val="003C69AE"/>
    <w:rsid w:val="003C7441"/>
    <w:rsid w:val="003C7A2C"/>
    <w:rsid w:val="003C7C45"/>
    <w:rsid w:val="003C7E09"/>
    <w:rsid w:val="003D05A3"/>
    <w:rsid w:val="003D0623"/>
    <w:rsid w:val="003D066D"/>
    <w:rsid w:val="003D0C9A"/>
    <w:rsid w:val="003D1018"/>
    <w:rsid w:val="003D1150"/>
    <w:rsid w:val="003D1646"/>
    <w:rsid w:val="003D1818"/>
    <w:rsid w:val="003D1B24"/>
    <w:rsid w:val="003D2233"/>
    <w:rsid w:val="003D26DC"/>
    <w:rsid w:val="003D28F3"/>
    <w:rsid w:val="003D3EE2"/>
    <w:rsid w:val="003D4210"/>
    <w:rsid w:val="003D438B"/>
    <w:rsid w:val="003D4516"/>
    <w:rsid w:val="003D4D0D"/>
    <w:rsid w:val="003D532D"/>
    <w:rsid w:val="003D53BE"/>
    <w:rsid w:val="003D5A17"/>
    <w:rsid w:val="003D5A5A"/>
    <w:rsid w:val="003D5E34"/>
    <w:rsid w:val="003D5E68"/>
    <w:rsid w:val="003D5F5E"/>
    <w:rsid w:val="003D6093"/>
    <w:rsid w:val="003D6268"/>
    <w:rsid w:val="003D639D"/>
    <w:rsid w:val="003D6696"/>
    <w:rsid w:val="003D6781"/>
    <w:rsid w:val="003D6F2E"/>
    <w:rsid w:val="003D70E8"/>
    <w:rsid w:val="003D7492"/>
    <w:rsid w:val="003D760D"/>
    <w:rsid w:val="003D7AC0"/>
    <w:rsid w:val="003E07AB"/>
    <w:rsid w:val="003E086D"/>
    <w:rsid w:val="003E0ED2"/>
    <w:rsid w:val="003E1514"/>
    <w:rsid w:val="003E22DE"/>
    <w:rsid w:val="003E257C"/>
    <w:rsid w:val="003E2DA8"/>
    <w:rsid w:val="003E3317"/>
    <w:rsid w:val="003E3910"/>
    <w:rsid w:val="003E3AA4"/>
    <w:rsid w:val="003E3C45"/>
    <w:rsid w:val="003E4288"/>
    <w:rsid w:val="003E4351"/>
    <w:rsid w:val="003E4354"/>
    <w:rsid w:val="003E4C87"/>
    <w:rsid w:val="003E4E1B"/>
    <w:rsid w:val="003E4F77"/>
    <w:rsid w:val="003E5283"/>
    <w:rsid w:val="003E5535"/>
    <w:rsid w:val="003E5572"/>
    <w:rsid w:val="003E5727"/>
    <w:rsid w:val="003E5FBC"/>
    <w:rsid w:val="003E6EA2"/>
    <w:rsid w:val="003E6FCB"/>
    <w:rsid w:val="003E7144"/>
    <w:rsid w:val="003E736C"/>
    <w:rsid w:val="003E73D0"/>
    <w:rsid w:val="003E78BC"/>
    <w:rsid w:val="003E7B85"/>
    <w:rsid w:val="003F0179"/>
    <w:rsid w:val="003F0195"/>
    <w:rsid w:val="003F021B"/>
    <w:rsid w:val="003F0DA4"/>
    <w:rsid w:val="003F161C"/>
    <w:rsid w:val="003F18B7"/>
    <w:rsid w:val="003F1C3A"/>
    <w:rsid w:val="003F2878"/>
    <w:rsid w:val="003F2A94"/>
    <w:rsid w:val="003F2E37"/>
    <w:rsid w:val="003F32A7"/>
    <w:rsid w:val="003F34AE"/>
    <w:rsid w:val="003F3504"/>
    <w:rsid w:val="003F3BBB"/>
    <w:rsid w:val="003F3E64"/>
    <w:rsid w:val="003F425A"/>
    <w:rsid w:val="003F42C4"/>
    <w:rsid w:val="003F44EA"/>
    <w:rsid w:val="003F4B57"/>
    <w:rsid w:val="003F4D3B"/>
    <w:rsid w:val="003F5220"/>
    <w:rsid w:val="003F5594"/>
    <w:rsid w:val="003F57D8"/>
    <w:rsid w:val="003F5C47"/>
    <w:rsid w:val="003F61F3"/>
    <w:rsid w:val="003F6329"/>
    <w:rsid w:val="003F63C7"/>
    <w:rsid w:val="003F64EA"/>
    <w:rsid w:val="003F64F8"/>
    <w:rsid w:val="003F6996"/>
    <w:rsid w:val="003F6A2A"/>
    <w:rsid w:val="003F6F01"/>
    <w:rsid w:val="003F795B"/>
    <w:rsid w:val="003F7B2C"/>
    <w:rsid w:val="003F7D7D"/>
    <w:rsid w:val="003F7FA1"/>
    <w:rsid w:val="0040008B"/>
    <w:rsid w:val="004006AA"/>
    <w:rsid w:val="004007B4"/>
    <w:rsid w:val="00400A6D"/>
    <w:rsid w:val="00401243"/>
    <w:rsid w:val="004012A7"/>
    <w:rsid w:val="004014EE"/>
    <w:rsid w:val="0040163E"/>
    <w:rsid w:val="004019E6"/>
    <w:rsid w:val="00401B43"/>
    <w:rsid w:val="00402020"/>
    <w:rsid w:val="00402646"/>
    <w:rsid w:val="00402AB8"/>
    <w:rsid w:val="00403285"/>
    <w:rsid w:val="004035EB"/>
    <w:rsid w:val="0040369B"/>
    <w:rsid w:val="00404071"/>
    <w:rsid w:val="00404211"/>
    <w:rsid w:val="0040424D"/>
    <w:rsid w:val="004043AB"/>
    <w:rsid w:val="004043F0"/>
    <w:rsid w:val="00404D78"/>
    <w:rsid w:val="004051B9"/>
    <w:rsid w:val="00405343"/>
    <w:rsid w:val="004054A6"/>
    <w:rsid w:val="00405C65"/>
    <w:rsid w:val="00405ECA"/>
    <w:rsid w:val="004064C3"/>
    <w:rsid w:val="0040673D"/>
    <w:rsid w:val="00406974"/>
    <w:rsid w:val="00406976"/>
    <w:rsid w:val="00406C0A"/>
    <w:rsid w:val="00406CE7"/>
    <w:rsid w:val="00407975"/>
    <w:rsid w:val="00410556"/>
    <w:rsid w:val="004105BC"/>
    <w:rsid w:val="00410A1A"/>
    <w:rsid w:val="00410A85"/>
    <w:rsid w:val="00410B68"/>
    <w:rsid w:val="00410B6D"/>
    <w:rsid w:val="00410BAC"/>
    <w:rsid w:val="00410DA1"/>
    <w:rsid w:val="0041102F"/>
    <w:rsid w:val="0041154C"/>
    <w:rsid w:val="0041158A"/>
    <w:rsid w:val="00411A53"/>
    <w:rsid w:val="00412114"/>
    <w:rsid w:val="00412DC6"/>
    <w:rsid w:val="00412F83"/>
    <w:rsid w:val="00412FAD"/>
    <w:rsid w:val="0041329D"/>
    <w:rsid w:val="00413383"/>
    <w:rsid w:val="004133E7"/>
    <w:rsid w:val="0041340B"/>
    <w:rsid w:val="004135D6"/>
    <w:rsid w:val="00413A45"/>
    <w:rsid w:val="00413AD4"/>
    <w:rsid w:val="00413EFD"/>
    <w:rsid w:val="00413F58"/>
    <w:rsid w:val="00414890"/>
    <w:rsid w:val="00414A4A"/>
    <w:rsid w:val="004155BD"/>
    <w:rsid w:val="00415688"/>
    <w:rsid w:val="0041576F"/>
    <w:rsid w:val="00415925"/>
    <w:rsid w:val="00415C82"/>
    <w:rsid w:val="00415FD5"/>
    <w:rsid w:val="00416375"/>
    <w:rsid w:val="00416650"/>
    <w:rsid w:val="00416A63"/>
    <w:rsid w:val="00416B0A"/>
    <w:rsid w:val="00416B56"/>
    <w:rsid w:val="00416D6B"/>
    <w:rsid w:val="004171CA"/>
    <w:rsid w:val="00417AE5"/>
    <w:rsid w:val="00417D29"/>
    <w:rsid w:val="00417F82"/>
    <w:rsid w:val="0042059B"/>
    <w:rsid w:val="00420D89"/>
    <w:rsid w:val="00421415"/>
    <w:rsid w:val="00421543"/>
    <w:rsid w:val="00421CED"/>
    <w:rsid w:val="00422107"/>
    <w:rsid w:val="004223C1"/>
    <w:rsid w:val="00422DEA"/>
    <w:rsid w:val="00422EB8"/>
    <w:rsid w:val="0042309D"/>
    <w:rsid w:val="00423BCD"/>
    <w:rsid w:val="00423DB8"/>
    <w:rsid w:val="00424180"/>
    <w:rsid w:val="00424458"/>
    <w:rsid w:val="0042547E"/>
    <w:rsid w:val="00425E31"/>
    <w:rsid w:val="00425EC6"/>
    <w:rsid w:val="00426942"/>
    <w:rsid w:val="00426BCA"/>
    <w:rsid w:val="00427218"/>
    <w:rsid w:val="004278FD"/>
    <w:rsid w:val="004307CE"/>
    <w:rsid w:val="00430B2C"/>
    <w:rsid w:val="0043119D"/>
    <w:rsid w:val="004315A0"/>
    <w:rsid w:val="00431740"/>
    <w:rsid w:val="00432EBF"/>
    <w:rsid w:val="00432F58"/>
    <w:rsid w:val="004334D6"/>
    <w:rsid w:val="004335F7"/>
    <w:rsid w:val="00433937"/>
    <w:rsid w:val="00433BF3"/>
    <w:rsid w:val="00433C2E"/>
    <w:rsid w:val="00433FA1"/>
    <w:rsid w:val="00434176"/>
    <w:rsid w:val="004343AF"/>
    <w:rsid w:val="00434824"/>
    <w:rsid w:val="004348A0"/>
    <w:rsid w:val="0043537D"/>
    <w:rsid w:val="00435769"/>
    <w:rsid w:val="00435F8E"/>
    <w:rsid w:val="0043639C"/>
    <w:rsid w:val="0043642C"/>
    <w:rsid w:val="004364AE"/>
    <w:rsid w:val="0043679C"/>
    <w:rsid w:val="00436B2F"/>
    <w:rsid w:val="00436C69"/>
    <w:rsid w:val="00436E6B"/>
    <w:rsid w:val="0043703B"/>
    <w:rsid w:val="00437593"/>
    <w:rsid w:val="00437811"/>
    <w:rsid w:val="004379C0"/>
    <w:rsid w:val="00437B2A"/>
    <w:rsid w:val="00437E79"/>
    <w:rsid w:val="00440499"/>
    <w:rsid w:val="00440603"/>
    <w:rsid w:val="00442044"/>
    <w:rsid w:val="004420AE"/>
    <w:rsid w:val="00442AD1"/>
    <w:rsid w:val="00443066"/>
    <w:rsid w:val="004434E8"/>
    <w:rsid w:val="004438B4"/>
    <w:rsid w:val="00443BCD"/>
    <w:rsid w:val="00443C7E"/>
    <w:rsid w:val="00443EEF"/>
    <w:rsid w:val="0044429E"/>
    <w:rsid w:val="004444ED"/>
    <w:rsid w:val="00444C8D"/>
    <w:rsid w:val="00444D88"/>
    <w:rsid w:val="0044529F"/>
    <w:rsid w:val="004452C3"/>
    <w:rsid w:val="004454BA"/>
    <w:rsid w:val="00445575"/>
    <w:rsid w:val="00445E5F"/>
    <w:rsid w:val="004461D4"/>
    <w:rsid w:val="00446337"/>
    <w:rsid w:val="004463FA"/>
    <w:rsid w:val="0044692E"/>
    <w:rsid w:val="00446B69"/>
    <w:rsid w:val="00446CD5"/>
    <w:rsid w:val="00446DED"/>
    <w:rsid w:val="0044790E"/>
    <w:rsid w:val="00447EEB"/>
    <w:rsid w:val="00447F33"/>
    <w:rsid w:val="00447F62"/>
    <w:rsid w:val="0045051D"/>
    <w:rsid w:val="00451519"/>
    <w:rsid w:val="00451878"/>
    <w:rsid w:val="0045198B"/>
    <w:rsid w:val="00451B3D"/>
    <w:rsid w:val="00451E85"/>
    <w:rsid w:val="004523D2"/>
    <w:rsid w:val="0045257F"/>
    <w:rsid w:val="00452610"/>
    <w:rsid w:val="004529B7"/>
    <w:rsid w:val="00452AB6"/>
    <w:rsid w:val="00452D33"/>
    <w:rsid w:val="00453064"/>
    <w:rsid w:val="004532F3"/>
    <w:rsid w:val="00454061"/>
    <w:rsid w:val="00454591"/>
    <w:rsid w:val="004545AB"/>
    <w:rsid w:val="00454982"/>
    <w:rsid w:val="00454B9D"/>
    <w:rsid w:val="00454C23"/>
    <w:rsid w:val="00454FDF"/>
    <w:rsid w:val="00455505"/>
    <w:rsid w:val="0045643C"/>
    <w:rsid w:val="00456882"/>
    <w:rsid w:val="00456B3A"/>
    <w:rsid w:val="00456DE6"/>
    <w:rsid w:val="00456F38"/>
    <w:rsid w:val="00457162"/>
    <w:rsid w:val="0045794C"/>
    <w:rsid w:val="0046014A"/>
    <w:rsid w:val="004601E1"/>
    <w:rsid w:val="0046053E"/>
    <w:rsid w:val="004605A4"/>
    <w:rsid w:val="00460A28"/>
    <w:rsid w:val="00460D80"/>
    <w:rsid w:val="0046132E"/>
    <w:rsid w:val="0046192C"/>
    <w:rsid w:val="0046220A"/>
    <w:rsid w:val="004628AF"/>
    <w:rsid w:val="004628F9"/>
    <w:rsid w:val="00463177"/>
    <w:rsid w:val="00463449"/>
    <w:rsid w:val="0046348F"/>
    <w:rsid w:val="004636EC"/>
    <w:rsid w:val="0046412C"/>
    <w:rsid w:val="00464D75"/>
    <w:rsid w:val="00464E83"/>
    <w:rsid w:val="00465C90"/>
    <w:rsid w:val="00465F34"/>
    <w:rsid w:val="00465F61"/>
    <w:rsid w:val="004660F0"/>
    <w:rsid w:val="00466875"/>
    <w:rsid w:val="00466C21"/>
    <w:rsid w:val="00466F41"/>
    <w:rsid w:val="00467160"/>
    <w:rsid w:val="004677EE"/>
    <w:rsid w:val="00467E13"/>
    <w:rsid w:val="00467FE6"/>
    <w:rsid w:val="004702BC"/>
    <w:rsid w:val="00470B9F"/>
    <w:rsid w:val="0047161F"/>
    <w:rsid w:val="00471A5C"/>
    <w:rsid w:val="004720B3"/>
    <w:rsid w:val="004724D2"/>
    <w:rsid w:val="004724ED"/>
    <w:rsid w:val="00472501"/>
    <w:rsid w:val="00472762"/>
    <w:rsid w:val="0047289A"/>
    <w:rsid w:val="00472C61"/>
    <w:rsid w:val="00472FF7"/>
    <w:rsid w:val="0047303C"/>
    <w:rsid w:val="0047329A"/>
    <w:rsid w:val="004732D6"/>
    <w:rsid w:val="0047398E"/>
    <w:rsid w:val="00473CB0"/>
    <w:rsid w:val="00474228"/>
    <w:rsid w:val="0047446F"/>
    <w:rsid w:val="00474602"/>
    <w:rsid w:val="00474799"/>
    <w:rsid w:val="00474952"/>
    <w:rsid w:val="004754F4"/>
    <w:rsid w:val="00475650"/>
    <w:rsid w:val="00475CC7"/>
    <w:rsid w:val="00475DFC"/>
    <w:rsid w:val="00475E0F"/>
    <w:rsid w:val="00475EA8"/>
    <w:rsid w:val="004760CE"/>
    <w:rsid w:val="00476997"/>
    <w:rsid w:val="00476E9F"/>
    <w:rsid w:val="00477028"/>
    <w:rsid w:val="004771B6"/>
    <w:rsid w:val="004774B2"/>
    <w:rsid w:val="00477B39"/>
    <w:rsid w:val="00480053"/>
    <w:rsid w:val="004805EC"/>
    <w:rsid w:val="00480F4D"/>
    <w:rsid w:val="00481209"/>
    <w:rsid w:val="0048125C"/>
    <w:rsid w:val="004813E5"/>
    <w:rsid w:val="00481AD8"/>
    <w:rsid w:val="00481CD4"/>
    <w:rsid w:val="00481DEE"/>
    <w:rsid w:val="00481E1A"/>
    <w:rsid w:val="00481FA0"/>
    <w:rsid w:val="004820A4"/>
    <w:rsid w:val="004823E4"/>
    <w:rsid w:val="0048252E"/>
    <w:rsid w:val="00482BF8"/>
    <w:rsid w:val="00482D05"/>
    <w:rsid w:val="004832D0"/>
    <w:rsid w:val="00483917"/>
    <w:rsid w:val="0048394D"/>
    <w:rsid w:val="00483BF4"/>
    <w:rsid w:val="00483E3D"/>
    <w:rsid w:val="0048449F"/>
    <w:rsid w:val="00484809"/>
    <w:rsid w:val="004849CB"/>
    <w:rsid w:val="00484D38"/>
    <w:rsid w:val="004850F0"/>
    <w:rsid w:val="00485237"/>
    <w:rsid w:val="00485999"/>
    <w:rsid w:val="00485A11"/>
    <w:rsid w:val="00485B16"/>
    <w:rsid w:val="00485B91"/>
    <w:rsid w:val="00485D3F"/>
    <w:rsid w:val="00486541"/>
    <w:rsid w:val="00486BD4"/>
    <w:rsid w:val="00486E7D"/>
    <w:rsid w:val="00487FEC"/>
    <w:rsid w:val="00490177"/>
    <w:rsid w:val="00490288"/>
    <w:rsid w:val="00490634"/>
    <w:rsid w:val="004906DB"/>
    <w:rsid w:val="00490E1E"/>
    <w:rsid w:val="00490EC3"/>
    <w:rsid w:val="00490F94"/>
    <w:rsid w:val="004917BA"/>
    <w:rsid w:val="004918EA"/>
    <w:rsid w:val="00491EC6"/>
    <w:rsid w:val="004921A1"/>
    <w:rsid w:val="00492317"/>
    <w:rsid w:val="00492A12"/>
    <w:rsid w:val="00492DC7"/>
    <w:rsid w:val="00492FF5"/>
    <w:rsid w:val="00493033"/>
    <w:rsid w:val="004930A2"/>
    <w:rsid w:val="00493117"/>
    <w:rsid w:val="00493475"/>
    <w:rsid w:val="004937FD"/>
    <w:rsid w:val="004938CD"/>
    <w:rsid w:val="00493EB8"/>
    <w:rsid w:val="00493F00"/>
    <w:rsid w:val="00493FE8"/>
    <w:rsid w:val="00494130"/>
    <w:rsid w:val="0049480F"/>
    <w:rsid w:val="0049481A"/>
    <w:rsid w:val="00495385"/>
    <w:rsid w:val="004956F0"/>
    <w:rsid w:val="004963BE"/>
    <w:rsid w:val="004964D2"/>
    <w:rsid w:val="00496552"/>
    <w:rsid w:val="004966A2"/>
    <w:rsid w:val="00496726"/>
    <w:rsid w:val="00496BC8"/>
    <w:rsid w:val="00496D42"/>
    <w:rsid w:val="00497120"/>
    <w:rsid w:val="0049783B"/>
    <w:rsid w:val="00497C72"/>
    <w:rsid w:val="00497D07"/>
    <w:rsid w:val="00497F09"/>
    <w:rsid w:val="00497F12"/>
    <w:rsid w:val="00497F55"/>
    <w:rsid w:val="004A09F3"/>
    <w:rsid w:val="004A1320"/>
    <w:rsid w:val="004A19BC"/>
    <w:rsid w:val="004A1CE9"/>
    <w:rsid w:val="004A2088"/>
    <w:rsid w:val="004A2129"/>
    <w:rsid w:val="004A2569"/>
    <w:rsid w:val="004A2601"/>
    <w:rsid w:val="004A2633"/>
    <w:rsid w:val="004A272D"/>
    <w:rsid w:val="004A27FC"/>
    <w:rsid w:val="004A29C1"/>
    <w:rsid w:val="004A2AAA"/>
    <w:rsid w:val="004A2EA9"/>
    <w:rsid w:val="004A2F96"/>
    <w:rsid w:val="004A3044"/>
    <w:rsid w:val="004A31FF"/>
    <w:rsid w:val="004A334B"/>
    <w:rsid w:val="004A35D8"/>
    <w:rsid w:val="004A394A"/>
    <w:rsid w:val="004A4301"/>
    <w:rsid w:val="004A43D7"/>
    <w:rsid w:val="004A44E1"/>
    <w:rsid w:val="004A48D4"/>
    <w:rsid w:val="004A5472"/>
    <w:rsid w:val="004A551A"/>
    <w:rsid w:val="004A5620"/>
    <w:rsid w:val="004A578A"/>
    <w:rsid w:val="004A5A2F"/>
    <w:rsid w:val="004A5CCE"/>
    <w:rsid w:val="004A5F1A"/>
    <w:rsid w:val="004A613C"/>
    <w:rsid w:val="004A61B4"/>
    <w:rsid w:val="004A7227"/>
    <w:rsid w:val="004A78B6"/>
    <w:rsid w:val="004A7AA8"/>
    <w:rsid w:val="004A7AF8"/>
    <w:rsid w:val="004A7C48"/>
    <w:rsid w:val="004B0BA2"/>
    <w:rsid w:val="004B0E05"/>
    <w:rsid w:val="004B0EF8"/>
    <w:rsid w:val="004B0FE4"/>
    <w:rsid w:val="004B136B"/>
    <w:rsid w:val="004B1A95"/>
    <w:rsid w:val="004B1C24"/>
    <w:rsid w:val="004B22A1"/>
    <w:rsid w:val="004B2703"/>
    <w:rsid w:val="004B2926"/>
    <w:rsid w:val="004B297E"/>
    <w:rsid w:val="004B299D"/>
    <w:rsid w:val="004B3018"/>
    <w:rsid w:val="004B305A"/>
    <w:rsid w:val="004B3231"/>
    <w:rsid w:val="004B36E7"/>
    <w:rsid w:val="004B3AC5"/>
    <w:rsid w:val="004B3B57"/>
    <w:rsid w:val="004B4401"/>
    <w:rsid w:val="004B450F"/>
    <w:rsid w:val="004B4557"/>
    <w:rsid w:val="004B4622"/>
    <w:rsid w:val="004B4628"/>
    <w:rsid w:val="004B49C6"/>
    <w:rsid w:val="004B49E8"/>
    <w:rsid w:val="004B50C5"/>
    <w:rsid w:val="004B50C9"/>
    <w:rsid w:val="004B5993"/>
    <w:rsid w:val="004B5C34"/>
    <w:rsid w:val="004B5C90"/>
    <w:rsid w:val="004B5D18"/>
    <w:rsid w:val="004B6189"/>
    <w:rsid w:val="004B61E0"/>
    <w:rsid w:val="004B6342"/>
    <w:rsid w:val="004B67F5"/>
    <w:rsid w:val="004B6982"/>
    <w:rsid w:val="004B6D87"/>
    <w:rsid w:val="004B7669"/>
    <w:rsid w:val="004B76B9"/>
    <w:rsid w:val="004B76DA"/>
    <w:rsid w:val="004B79A0"/>
    <w:rsid w:val="004B7A62"/>
    <w:rsid w:val="004C0972"/>
    <w:rsid w:val="004C0B06"/>
    <w:rsid w:val="004C11AE"/>
    <w:rsid w:val="004C1495"/>
    <w:rsid w:val="004C1713"/>
    <w:rsid w:val="004C1739"/>
    <w:rsid w:val="004C1B22"/>
    <w:rsid w:val="004C2435"/>
    <w:rsid w:val="004C24BC"/>
    <w:rsid w:val="004C28CA"/>
    <w:rsid w:val="004C3214"/>
    <w:rsid w:val="004C321B"/>
    <w:rsid w:val="004C3241"/>
    <w:rsid w:val="004C33A6"/>
    <w:rsid w:val="004C346D"/>
    <w:rsid w:val="004C3725"/>
    <w:rsid w:val="004C40A2"/>
    <w:rsid w:val="004C4519"/>
    <w:rsid w:val="004C4684"/>
    <w:rsid w:val="004C475A"/>
    <w:rsid w:val="004C48FE"/>
    <w:rsid w:val="004C4D46"/>
    <w:rsid w:val="004C4D79"/>
    <w:rsid w:val="004C5FF3"/>
    <w:rsid w:val="004C6468"/>
    <w:rsid w:val="004C6894"/>
    <w:rsid w:val="004C6B18"/>
    <w:rsid w:val="004C71ED"/>
    <w:rsid w:val="004C73AC"/>
    <w:rsid w:val="004C7647"/>
    <w:rsid w:val="004C76D4"/>
    <w:rsid w:val="004C7B44"/>
    <w:rsid w:val="004D00D9"/>
    <w:rsid w:val="004D0201"/>
    <w:rsid w:val="004D0423"/>
    <w:rsid w:val="004D075F"/>
    <w:rsid w:val="004D09F1"/>
    <w:rsid w:val="004D0CC1"/>
    <w:rsid w:val="004D0EEF"/>
    <w:rsid w:val="004D11A2"/>
    <w:rsid w:val="004D15AE"/>
    <w:rsid w:val="004D1844"/>
    <w:rsid w:val="004D189F"/>
    <w:rsid w:val="004D19A2"/>
    <w:rsid w:val="004D1C55"/>
    <w:rsid w:val="004D1CB1"/>
    <w:rsid w:val="004D1D24"/>
    <w:rsid w:val="004D1DEE"/>
    <w:rsid w:val="004D2381"/>
    <w:rsid w:val="004D240D"/>
    <w:rsid w:val="004D2411"/>
    <w:rsid w:val="004D2812"/>
    <w:rsid w:val="004D2966"/>
    <w:rsid w:val="004D4000"/>
    <w:rsid w:val="004D419E"/>
    <w:rsid w:val="004D4382"/>
    <w:rsid w:val="004D43A7"/>
    <w:rsid w:val="004D48B8"/>
    <w:rsid w:val="004D4B40"/>
    <w:rsid w:val="004D4D83"/>
    <w:rsid w:val="004D4E1E"/>
    <w:rsid w:val="004D558D"/>
    <w:rsid w:val="004D57B4"/>
    <w:rsid w:val="004D57D1"/>
    <w:rsid w:val="004D5F17"/>
    <w:rsid w:val="004D6048"/>
    <w:rsid w:val="004D68F2"/>
    <w:rsid w:val="004D6A5C"/>
    <w:rsid w:val="004D6CB2"/>
    <w:rsid w:val="004D6DDF"/>
    <w:rsid w:val="004D7563"/>
    <w:rsid w:val="004D7835"/>
    <w:rsid w:val="004E0104"/>
    <w:rsid w:val="004E06A6"/>
    <w:rsid w:val="004E0AF7"/>
    <w:rsid w:val="004E0F6E"/>
    <w:rsid w:val="004E10EA"/>
    <w:rsid w:val="004E1203"/>
    <w:rsid w:val="004E1277"/>
    <w:rsid w:val="004E15E4"/>
    <w:rsid w:val="004E16DF"/>
    <w:rsid w:val="004E1F48"/>
    <w:rsid w:val="004E2148"/>
    <w:rsid w:val="004E219F"/>
    <w:rsid w:val="004E232B"/>
    <w:rsid w:val="004E238D"/>
    <w:rsid w:val="004E27D5"/>
    <w:rsid w:val="004E29DA"/>
    <w:rsid w:val="004E2B29"/>
    <w:rsid w:val="004E2BCE"/>
    <w:rsid w:val="004E2DD8"/>
    <w:rsid w:val="004E2FAF"/>
    <w:rsid w:val="004E30FA"/>
    <w:rsid w:val="004E3371"/>
    <w:rsid w:val="004E35A9"/>
    <w:rsid w:val="004E3DDC"/>
    <w:rsid w:val="004E4153"/>
    <w:rsid w:val="004E41DA"/>
    <w:rsid w:val="004E45B8"/>
    <w:rsid w:val="004E465C"/>
    <w:rsid w:val="004E4756"/>
    <w:rsid w:val="004E4F3A"/>
    <w:rsid w:val="004E518F"/>
    <w:rsid w:val="004E51BA"/>
    <w:rsid w:val="004E51FA"/>
    <w:rsid w:val="004E5257"/>
    <w:rsid w:val="004E538D"/>
    <w:rsid w:val="004E54FA"/>
    <w:rsid w:val="004E5728"/>
    <w:rsid w:val="004E58AB"/>
    <w:rsid w:val="004E58FD"/>
    <w:rsid w:val="004E5C11"/>
    <w:rsid w:val="004E5D50"/>
    <w:rsid w:val="004E5D51"/>
    <w:rsid w:val="004E6000"/>
    <w:rsid w:val="004E619B"/>
    <w:rsid w:val="004E62C4"/>
    <w:rsid w:val="004E68A4"/>
    <w:rsid w:val="004E73EE"/>
    <w:rsid w:val="004E7C11"/>
    <w:rsid w:val="004F0375"/>
    <w:rsid w:val="004F0CDC"/>
    <w:rsid w:val="004F0DAF"/>
    <w:rsid w:val="004F0EDF"/>
    <w:rsid w:val="004F12CE"/>
    <w:rsid w:val="004F1415"/>
    <w:rsid w:val="004F1432"/>
    <w:rsid w:val="004F1E90"/>
    <w:rsid w:val="004F1F3C"/>
    <w:rsid w:val="004F1F5E"/>
    <w:rsid w:val="004F216A"/>
    <w:rsid w:val="004F26B5"/>
    <w:rsid w:val="004F2979"/>
    <w:rsid w:val="004F2E83"/>
    <w:rsid w:val="004F3141"/>
    <w:rsid w:val="004F3411"/>
    <w:rsid w:val="004F3493"/>
    <w:rsid w:val="004F35F7"/>
    <w:rsid w:val="004F37A6"/>
    <w:rsid w:val="004F38FF"/>
    <w:rsid w:val="004F397C"/>
    <w:rsid w:val="004F3B98"/>
    <w:rsid w:val="004F42B3"/>
    <w:rsid w:val="004F5476"/>
    <w:rsid w:val="004F56B7"/>
    <w:rsid w:val="004F5812"/>
    <w:rsid w:val="004F5C33"/>
    <w:rsid w:val="004F5D22"/>
    <w:rsid w:val="004F64D3"/>
    <w:rsid w:val="004F6AAC"/>
    <w:rsid w:val="004F7228"/>
    <w:rsid w:val="004F7426"/>
    <w:rsid w:val="004F7A71"/>
    <w:rsid w:val="004F7B37"/>
    <w:rsid w:val="004F7F30"/>
    <w:rsid w:val="005008D0"/>
    <w:rsid w:val="005010C6"/>
    <w:rsid w:val="005011B2"/>
    <w:rsid w:val="0050235F"/>
    <w:rsid w:val="00502394"/>
    <w:rsid w:val="005024B6"/>
    <w:rsid w:val="00502B01"/>
    <w:rsid w:val="00502EE8"/>
    <w:rsid w:val="00503003"/>
    <w:rsid w:val="0050303B"/>
    <w:rsid w:val="00503C17"/>
    <w:rsid w:val="00503D73"/>
    <w:rsid w:val="00503D9A"/>
    <w:rsid w:val="00503E6E"/>
    <w:rsid w:val="00503EC9"/>
    <w:rsid w:val="00503ECA"/>
    <w:rsid w:val="005041FF"/>
    <w:rsid w:val="0050434A"/>
    <w:rsid w:val="00504418"/>
    <w:rsid w:val="005047F5"/>
    <w:rsid w:val="0050484C"/>
    <w:rsid w:val="00504891"/>
    <w:rsid w:val="00504C20"/>
    <w:rsid w:val="00504C74"/>
    <w:rsid w:val="005050CE"/>
    <w:rsid w:val="00505D34"/>
    <w:rsid w:val="00506021"/>
    <w:rsid w:val="005060A9"/>
    <w:rsid w:val="00506A9D"/>
    <w:rsid w:val="005071A0"/>
    <w:rsid w:val="00507795"/>
    <w:rsid w:val="00507A08"/>
    <w:rsid w:val="00507AAF"/>
    <w:rsid w:val="00507B61"/>
    <w:rsid w:val="00507E8D"/>
    <w:rsid w:val="00507F67"/>
    <w:rsid w:val="005102D5"/>
    <w:rsid w:val="005108A8"/>
    <w:rsid w:val="00510A48"/>
    <w:rsid w:val="0051166B"/>
    <w:rsid w:val="005119E3"/>
    <w:rsid w:val="0051240E"/>
    <w:rsid w:val="00512831"/>
    <w:rsid w:val="005128DC"/>
    <w:rsid w:val="00512AC7"/>
    <w:rsid w:val="005134D1"/>
    <w:rsid w:val="00513673"/>
    <w:rsid w:val="00513917"/>
    <w:rsid w:val="00513AB2"/>
    <w:rsid w:val="00513BE2"/>
    <w:rsid w:val="00513F64"/>
    <w:rsid w:val="00513FF2"/>
    <w:rsid w:val="00515165"/>
    <w:rsid w:val="00515F3B"/>
    <w:rsid w:val="0051610D"/>
    <w:rsid w:val="00516610"/>
    <w:rsid w:val="0051676F"/>
    <w:rsid w:val="0051679C"/>
    <w:rsid w:val="00516967"/>
    <w:rsid w:val="00516B9E"/>
    <w:rsid w:val="005170A4"/>
    <w:rsid w:val="0052012A"/>
    <w:rsid w:val="00520148"/>
    <w:rsid w:val="0052027C"/>
    <w:rsid w:val="00520C8B"/>
    <w:rsid w:val="0052105C"/>
    <w:rsid w:val="0052185C"/>
    <w:rsid w:val="005224AB"/>
    <w:rsid w:val="0052265C"/>
    <w:rsid w:val="00522A4C"/>
    <w:rsid w:val="00522D74"/>
    <w:rsid w:val="00522F83"/>
    <w:rsid w:val="00523382"/>
    <w:rsid w:val="00523851"/>
    <w:rsid w:val="0052393F"/>
    <w:rsid w:val="00523A11"/>
    <w:rsid w:val="00523D40"/>
    <w:rsid w:val="005249F5"/>
    <w:rsid w:val="00524A2E"/>
    <w:rsid w:val="00524B4F"/>
    <w:rsid w:val="00524BE2"/>
    <w:rsid w:val="00524D8A"/>
    <w:rsid w:val="00524F2B"/>
    <w:rsid w:val="0052504E"/>
    <w:rsid w:val="005251B4"/>
    <w:rsid w:val="0052566F"/>
    <w:rsid w:val="00525D6F"/>
    <w:rsid w:val="00525E99"/>
    <w:rsid w:val="00526176"/>
    <w:rsid w:val="00526301"/>
    <w:rsid w:val="00526952"/>
    <w:rsid w:val="00526A2B"/>
    <w:rsid w:val="00526D4A"/>
    <w:rsid w:val="005270DC"/>
    <w:rsid w:val="00527388"/>
    <w:rsid w:val="0052757F"/>
    <w:rsid w:val="00527821"/>
    <w:rsid w:val="005279B5"/>
    <w:rsid w:val="00527C03"/>
    <w:rsid w:val="0053026F"/>
    <w:rsid w:val="00530577"/>
    <w:rsid w:val="00530704"/>
    <w:rsid w:val="0053077D"/>
    <w:rsid w:val="00530CA2"/>
    <w:rsid w:val="00530DC7"/>
    <w:rsid w:val="005313DE"/>
    <w:rsid w:val="00531554"/>
    <w:rsid w:val="00531B64"/>
    <w:rsid w:val="00531DBB"/>
    <w:rsid w:val="0053259B"/>
    <w:rsid w:val="0053338E"/>
    <w:rsid w:val="00533E8A"/>
    <w:rsid w:val="0053449D"/>
    <w:rsid w:val="0053475B"/>
    <w:rsid w:val="00534D78"/>
    <w:rsid w:val="00534E46"/>
    <w:rsid w:val="00535309"/>
    <w:rsid w:val="00535645"/>
    <w:rsid w:val="005357FD"/>
    <w:rsid w:val="00535A65"/>
    <w:rsid w:val="00535A6C"/>
    <w:rsid w:val="00536004"/>
    <w:rsid w:val="005360E3"/>
    <w:rsid w:val="0053686B"/>
    <w:rsid w:val="005369D2"/>
    <w:rsid w:val="00537545"/>
    <w:rsid w:val="005375B9"/>
    <w:rsid w:val="0053765C"/>
    <w:rsid w:val="0054025C"/>
    <w:rsid w:val="0054027F"/>
    <w:rsid w:val="00540298"/>
    <w:rsid w:val="00540532"/>
    <w:rsid w:val="0054071E"/>
    <w:rsid w:val="005407D2"/>
    <w:rsid w:val="00540AB2"/>
    <w:rsid w:val="00541396"/>
    <w:rsid w:val="005419FE"/>
    <w:rsid w:val="00541B1F"/>
    <w:rsid w:val="00541FC2"/>
    <w:rsid w:val="00542448"/>
    <w:rsid w:val="00542B88"/>
    <w:rsid w:val="00542D5C"/>
    <w:rsid w:val="0054306B"/>
    <w:rsid w:val="0054306C"/>
    <w:rsid w:val="00543480"/>
    <w:rsid w:val="005434A9"/>
    <w:rsid w:val="0054365C"/>
    <w:rsid w:val="00543E21"/>
    <w:rsid w:val="0054465B"/>
    <w:rsid w:val="00544681"/>
    <w:rsid w:val="00544B35"/>
    <w:rsid w:val="00544F01"/>
    <w:rsid w:val="00544FFF"/>
    <w:rsid w:val="00545235"/>
    <w:rsid w:val="0054549A"/>
    <w:rsid w:val="00545633"/>
    <w:rsid w:val="00545841"/>
    <w:rsid w:val="00545A39"/>
    <w:rsid w:val="00545F66"/>
    <w:rsid w:val="00545FD9"/>
    <w:rsid w:val="005461AB"/>
    <w:rsid w:val="00546235"/>
    <w:rsid w:val="00546532"/>
    <w:rsid w:val="00546C53"/>
    <w:rsid w:val="00546D8D"/>
    <w:rsid w:val="0054727A"/>
    <w:rsid w:val="005472E8"/>
    <w:rsid w:val="005473BC"/>
    <w:rsid w:val="00547CBE"/>
    <w:rsid w:val="0055095A"/>
    <w:rsid w:val="00550B60"/>
    <w:rsid w:val="0055127B"/>
    <w:rsid w:val="005515EB"/>
    <w:rsid w:val="00551781"/>
    <w:rsid w:val="00551B4E"/>
    <w:rsid w:val="00552A52"/>
    <w:rsid w:val="00552A81"/>
    <w:rsid w:val="00552FAA"/>
    <w:rsid w:val="00552FD6"/>
    <w:rsid w:val="005532F3"/>
    <w:rsid w:val="005532FA"/>
    <w:rsid w:val="00553328"/>
    <w:rsid w:val="00553B1F"/>
    <w:rsid w:val="00553D47"/>
    <w:rsid w:val="00553FB7"/>
    <w:rsid w:val="005540E2"/>
    <w:rsid w:val="005544CF"/>
    <w:rsid w:val="005546A8"/>
    <w:rsid w:val="005546BB"/>
    <w:rsid w:val="00554728"/>
    <w:rsid w:val="00554A69"/>
    <w:rsid w:val="00554CF5"/>
    <w:rsid w:val="005556B5"/>
    <w:rsid w:val="00555CDD"/>
    <w:rsid w:val="00555D96"/>
    <w:rsid w:val="00555EC5"/>
    <w:rsid w:val="005564AB"/>
    <w:rsid w:val="00556A34"/>
    <w:rsid w:val="00556B0C"/>
    <w:rsid w:val="00556B74"/>
    <w:rsid w:val="00557005"/>
    <w:rsid w:val="005573E8"/>
    <w:rsid w:val="00557718"/>
    <w:rsid w:val="00557DFE"/>
    <w:rsid w:val="00560AC5"/>
    <w:rsid w:val="00560AF4"/>
    <w:rsid w:val="005611C9"/>
    <w:rsid w:val="005612AB"/>
    <w:rsid w:val="005613AF"/>
    <w:rsid w:val="00561432"/>
    <w:rsid w:val="00561549"/>
    <w:rsid w:val="005616AA"/>
    <w:rsid w:val="005619CB"/>
    <w:rsid w:val="00562113"/>
    <w:rsid w:val="005624F9"/>
    <w:rsid w:val="00562537"/>
    <w:rsid w:val="00562EF5"/>
    <w:rsid w:val="00563146"/>
    <w:rsid w:val="00563457"/>
    <w:rsid w:val="0056367B"/>
    <w:rsid w:val="00563DE2"/>
    <w:rsid w:val="00563E17"/>
    <w:rsid w:val="005641DA"/>
    <w:rsid w:val="00564B90"/>
    <w:rsid w:val="00564E1E"/>
    <w:rsid w:val="00565193"/>
    <w:rsid w:val="00565375"/>
    <w:rsid w:val="005656A9"/>
    <w:rsid w:val="005657C0"/>
    <w:rsid w:val="005658C2"/>
    <w:rsid w:val="00565ED0"/>
    <w:rsid w:val="005666C7"/>
    <w:rsid w:val="00566CE6"/>
    <w:rsid w:val="005671AC"/>
    <w:rsid w:val="005674F2"/>
    <w:rsid w:val="00567637"/>
    <w:rsid w:val="0056779C"/>
    <w:rsid w:val="00567838"/>
    <w:rsid w:val="005679F7"/>
    <w:rsid w:val="005701F5"/>
    <w:rsid w:val="00570793"/>
    <w:rsid w:val="005708B1"/>
    <w:rsid w:val="00570B64"/>
    <w:rsid w:val="00570D5E"/>
    <w:rsid w:val="00571479"/>
    <w:rsid w:val="00571619"/>
    <w:rsid w:val="00571620"/>
    <w:rsid w:val="00571AEF"/>
    <w:rsid w:val="0057237B"/>
    <w:rsid w:val="005727C9"/>
    <w:rsid w:val="005728F3"/>
    <w:rsid w:val="00572C36"/>
    <w:rsid w:val="00572DDD"/>
    <w:rsid w:val="00573135"/>
    <w:rsid w:val="00573169"/>
    <w:rsid w:val="005734A1"/>
    <w:rsid w:val="00573561"/>
    <w:rsid w:val="00573789"/>
    <w:rsid w:val="00573973"/>
    <w:rsid w:val="005739D0"/>
    <w:rsid w:val="00573F1B"/>
    <w:rsid w:val="00574720"/>
    <w:rsid w:val="005749A5"/>
    <w:rsid w:val="005749D1"/>
    <w:rsid w:val="00574A37"/>
    <w:rsid w:val="005750A6"/>
    <w:rsid w:val="005753A4"/>
    <w:rsid w:val="005753BE"/>
    <w:rsid w:val="0057559D"/>
    <w:rsid w:val="00575848"/>
    <w:rsid w:val="005759BF"/>
    <w:rsid w:val="00575C77"/>
    <w:rsid w:val="00576A72"/>
    <w:rsid w:val="00576B52"/>
    <w:rsid w:val="00576B99"/>
    <w:rsid w:val="00576CA0"/>
    <w:rsid w:val="00576F58"/>
    <w:rsid w:val="00577202"/>
    <w:rsid w:val="00577344"/>
    <w:rsid w:val="00577B26"/>
    <w:rsid w:val="00577F99"/>
    <w:rsid w:val="005802B0"/>
    <w:rsid w:val="005804E7"/>
    <w:rsid w:val="0058091B"/>
    <w:rsid w:val="00580965"/>
    <w:rsid w:val="005809CC"/>
    <w:rsid w:val="00580FD7"/>
    <w:rsid w:val="0058137D"/>
    <w:rsid w:val="005814B7"/>
    <w:rsid w:val="005815DE"/>
    <w:rsid w:val="005827CE"/>
    <w:rsid w:val="00582910"/>
    <w:rsid w:val="00583525"/>
    <w:rsid w:val="005838AF"/>
    <w:rsid w:val="0058400D"/>
    <w:rsid w:val="0058425A"/>
    <w:rsid w:val="00584639"/>
    <w:rsid w:val="0058492B"/>
    <w:rsid w:val="00584C67"/>
    <w:rsid w:val="00584FD7"/>
    <w:rsid w:val="00585497"/>
    <w:rsid w:val="0058561F"/>
    <w:rsid w:val="0058573D"/>
    <w:rsid w:val="00585A23"/>
    <w:rsid w:val="00585C02"/>
    <w:rsid w:val="00585F0C"/>
    <w:rsid w:val="00586379"/>
    <w:rsid w:val="005867A2"/>
    <w:rsid w:val="00587712"/>
    <w:rsid w:val="00587F16"/>
    <w:rsid w:val="005901E5"/>
    <w:rsid w:val="005901EF"/>
    <w:rsid w:val="00590A93"/>
    <w:rsid w:val="00590FCB"/>
    <w:rsid w:val="005916AA"/>
    <w:rsid w:val="00591795"/>
    <w:rsid w:val="00591867"/>
    <w:rsid w:val="0059258E"/>
    <w:rsid w:val="00592695"/>
    <w:rsid w:val="005932E8"/>
    <w:rsid w:val="00593386"/>
    <w:rsid w:val="00593399"/>
    <w:rsid w:val="00593A75"/>
    <w:rsid w:val="00593F81"/>
    <w:rsid w:val="0059423E"/>
    <w:rsid w:val="005944D2"/>
    <w:rsid w:val="005948A1"/>
    <w:rsid w:val="00595ABD"/>
    <w:rsid w:val="00595C07"/>
    <w:rsid w:val="00595E7E"/>
    <w:rsid w:val="00597054"/>
    <w:rsid w:val="00597130"/>
    <w:rsid w:val="00597B31"/>
    <w:rsid w:val="005A03CB"/>
    <w:rsid w:val="005A0975"/>
    <w:rsid w:val="005A1417"/>
    <w:rsid w:val="005A152A"/>
    <w:rsid w:val="005A1BDB"/>
    <w:rsid w:val="005A1D2F"/>
    <w:rsid w:val="005A1FDF"/>
    <w:rsid w:val="005A2567"/>
    <w:rsid w:val="005A2572"/>
    <w:rsid w:val="005A2E9E"/>
    <w:rsid w:val="005A314B"/>
    <w:rsid w:val="005A341B"/>
    <w:rsid w:val="005A378F"/>
    <w:rsid w:val="005A49EA"/>
    <w:rsid w:val="005A4B0A"/>
    <w:rsid w:val="005A4F82"/>
    <w:rsid w:val="005A51BC"/>
    <w:rsid w:val="005A5D9C"/>
    <w:rsid w:val="005A5E99"/>
    <w:rsid w:val="005A61A9"/>
    <w:rsid w:val="005A6598"/>
    <w:rsid w:val="005A6695"/>
    <w:rsid w:val="005A6728"/>
    <w:rsid w:val="005A67FB"/>
    <w:rsid w:val="005A6C0C"/>
    <w:rsid w:val="005A6CBB"/>
    <w:rsid w:val="005A6DA1"/>
    <w:rsid w:val="005A73D5"/>
    <w:rsid w:val="005A7468"/>
    <w:rsid w:val="005A792D"/>
    <w:rsid w:val="005A7D28"/>
    <w:rsid w:val="005B0317"/>
    <w:rsid w:val="005B04C1"/>
    <w:rsid w:val="005B0575"/>
    <w:rsid w:val="005B0CF9"/>
    <w:rsid w:val="005B1036"/>
    <w:rsid w:val="005B1389"/>
    <w:rsid w:val="005B16AC"/>
    <w:rsid w:val="005B1959"/>
    <w:rsid w:val="005B19B4"/>
    <w:rsid w:val="005B1AAE"/>
    <w:rsid w:val="005B1B3D"/>
    <w:rsid w:val="005B20C0"/>
    <w:rsid w:val="005B235A"/>
    <w:rsid w:val="005B23D3"/>
    <w:rsid w:val="005B2881"/>
    <w:rsid w:val="005B3069"/>
    <w:rsid w:val="005B36AE"/>
    <w:rsid w:val="005B37AA"/>
    <w:rsid w:val="005B43A1"/>
    <w:rsid w:val="005B446C"/>
    <w:rsid w:val="005B49E3"/>
    <w:rsid w:val="005B4BFA"/>
    <w:rsid w:val="005B4E98"/>
    <w:rsid w:val="005B5442"/>
    <w:rsid w:val="005B5748"/>
    <w:rsid w:val="005B59AE"/>
    <w:rsid w:val="005B5DCF"/>
    <w:rsid w:val="005B6018"/>
    <w:rsid w:val="005B623F"/>
    <w:rsid w:val="005B6740"/>
    <w:rsid w:val="005B679E"/>
    <w:rsid w:val="005B69E9"/>
    <w:rsid w:val="005B6AA3"/>
    <w:rsid w:val="005B7175"/>
    <w:rsid w:val="005B7211"/>
    <w:rsid w:val="005B787B"/>
    <w:rsid w:val="005B7BEC"/>
    <w:rsid w:val="005C0DA1"/>
    <w:rsid w:val="005C0E1D"/>
    <w:rsid w:val="005C0F8D"/>
    <w:rsid w:val="005C112A"/>
    <w:rsid w:val="005C20BD"/>
    <w:rsid w:val="005C24F9"/>
    <w:rsid w:val="005C2564"/>
    <w:rsid w:val="005C25F3"/>
    <w:rsid w:val="005C29A9"/>
    <w:rsid w:val="005C2E4E"/>
    <w:rsid w:val="005C3096"/>
    <w:rsid w:val="005C34C7"/>
    <w:rsid w:val="005C3C6E"/>
    <w:rsid w:val="005C3DEB"/>
    <w:rsid w:val="005C47C5"/>
    <w:rsid w:val="005C53AE"/>
    <w:rsid w:val="005C5468"/>
    <w:rsid w:val="005C5702"/>
    <w:rsid w:val="005C5A90"/>
    <w:rsid w:val="005C5ED9"/>
    <w:rsid w:val="005C62F0"/>
    <w:rsid w:val="005C63EC"/>
    <w:rsid w:val="005C6779"/>
    <w:rsid w:val="005C69F1"/>
    <w:rsid w:val="005C6A04"/>
    <w:rsid w:val="005C6A12"/>
    <w:rsid w:val="005C6BDF"/>
    <w:rsid w:val="005C7ADC"/>
    <w:rsid w:val="005C7BB7"/>
    <w:rsid w:val="005D11A9"/>
    <w:rsid w:val="005D18C9"/>
    <w:rsid w:val="005D1D12"/>
    <w:rsid w:val="005D2388"/>
    <w:rsid w:val="005D2570"/>
    <w:rsid w:val="005D2EB4"/>
    <w:rsid w:val="005D3163"/>
    <w:rsid w:val="005D32E5"/>
    <w:rsid w:val="005D3539"/>
    <w:rsid w:val="005D3587"/>
    <w:rsid w:val="005D4A16"/>
    <w:rsid w:val="005D5904"/>
    <w:rsid w:val="005D5B3D"/>
    <w:rsid w:val="005D5CE0"/>
    <w:rsid w:val="005D5E05"/>
    <w:rsid w:val="005D5ED3"/>
    <w:rsid w:val="005D5F24"/>
    <w:rsid w:val="005D5FF6"/>
    <w:rsid w:val="005D617F"/>
    <w:rsid w:val="005D6467"/>
    <w:rsid w:val="005D6678"/>
    <w:rsid w:val="005D67D9"/>
    <w:rsid w:val="005D6AF0"/>
    <w:rsid w:val="005D6D95"/>
    <w:rsid w:val="005D6E0A"/>
    <w:rsid w:val="005D70C1"/>
    <w:rsid w:val="005D7EC6"/>
    <w:rsid w:val="005D7F6E"/>
    <w:rsid w:val="005E0015"/>
    <w:rsid w:val="005E021D"/>
    <w:rsid w:val="005E0285"/>
    <w:rsid w:val="005E03DD"/>
    <w:rsid w:val="005E0AF2"/>
    <w:rsid w:val="005E0B1F"/>
    <w:rsid w:val="005E106E"/>
    <w:rsid w:val="005E1136"/>
    <w:rsid w:val="005E1349"/>
    <w:rsid w:val="005E2153"/>
    <w:rsid w:val="005E2AB5"/>
    <w:rsid w:val="005E2BBE"/>
    <w:rsid w:val="005E2EC7"/>
    <w:rsid w:val="005E3001"/>
    <w:rsid w:val="005E37A0"/>
    <w:rsid w:val="005E3A81"/>
    <w:rsid w:val="005E3B5C"/>
    <w:rsid w:val="005E42A3"/>
    <w:rsid w:val="005E497F"/>
    <w:rsid w:val="005E49A8"/>
    <w:rsid w:val="005E4AEF"/>
    <w:rsid w:val="005E5031"/>
    <w:rsid w:val="005E5501"/>
    <w:rsid w:val="005E5B6B"/>
    <w:rsid w:val="005E5C2B"/>
    <w:rsid w:val="005E5F5E"/>
    <w:rsid w:val="005E6154"/>
    <w:rsid w:val="005E622F"/>
    <w:rsid w:val="005E6272"/>
    <w:rsid w:val="005E64F5"/>
    <w:rsid w:val="005E6660"/>
    <w:rsid w:val="005E68FE"/>
    <w:rsid w:val="005E705C"/>
    <w:rsid w:val="005E71A9"/>
    <w:rsid w:val="005E73FA"/>
    <w:rsid w:val="005E7767"/>
    <w:rsid w:val="005F06C8"/>
    <w:rsid w:val="005F0752"/>
    <w:rsid w:val="005F07B5"/>
    <w:rsid w:val="005F09EA"/>
    <w:rsid w:val="005F0B11"/>
    <w:rsid w:val="005F0B47"/>
    <w:rsid w:val="005F0B50"/>
    <w:rsid w:val="005F109E"/>
    <w:rsid w:val="005F1EBA"/>
    <w:rsid w:val="005F2033"/>
    <w:rsid w:val="005F221F"/>
    <w:rsid w:val="005F2376"/>
    <w:rsid w:val="005F23BA"/>
    <w:rsid w:val="005F2976"/>
    <w:rsid w:val="005F2F65"/>
    <w:rsid w:val="005F2FDC"/>
    <w:rsid w:val="005F303F"/>
    <w:rsid w:val="005F311A"/>
    <w:rsid w:val="005F31A9"/>
    <w:rsid w:val="005F33DA"/>
    <w:rsid w:val="005F35F5"/>
    <w:rsid w:val="005F3ADB"/>
    <w:rsid w:val="005F3C11"/>
    <w:rsid w:val="005F437A"/>
    <w:rsid w:val="005F4442"/>
    <w:rsid w:val="005F453F"/>
    <w:rsid w:val="005F4BC8"/>
    <w:rsid w:val="005F4C5F"/>
    <w:rsid w:val="005F4EEC"/>
    <w:rsid w:val="005F51C5"/>
    <w:rsid w:val="005F5262"/>
    <w:rsid w:val="005F555F"/>
    <w:rsid w:val="005F5E41"/>
    <w:rsid w:val="005F5F24"/>
    <w:rsid w:val="005F6261"/>
    <w:rsid w:val="005F74A2"/>
    <w:rsid w:val="005F7F26"/>
    <w:rsid w:val="00600A07"/>
    <w:rsid w:val="00600A81"/>
    <w:rsid w:val="00600C04"/>
    <w:rsid w:val="00600C1C"/>
    <w:rsid w:val="006016EE"/>
    <w:rsid w:val="00601842"/>
    <w:rsid w:val="00602A7D"/>
    <w:rsid w:val="00602ABF"/>
    <w:rsid w:val="00602C9A"/>
    <w:rsid w:val="00602E04"/>
    <w:rsid w:val="00602F5B"/>
    <w:rsid w:val="0060314C"/>
    <w:rsid w:val="0060343B"/>
    <w:rsid w:val="0060345F"/>
    <w:rsid w:val="00603630"/>
    <w:rsid w:val="00603E58"/>
    <w:rsid w:val="00604451"/>
    <w:rsid w:val="0060484E"/>
    <w:rsid w:val="00604EB5"/>
    <w:rsid w:val="00605F01"/>
    <w:rsid w:val="006060C7"/>
    <w:rsid w:val="00606186"/>
    <w:rsid w:val="006062E6"/>
    <w:rsid w:val="00606D06"/>
    <w:rsid w:val="00606EC0"/>
    <w:rsid w:val="00606FE0"/>
    <w:rsid w:val="006070C5"/>
    <w:rsid w:val="00607912"/>
    <w:rsid w:val="00607916"/>
    <w:rsid w:val="00607C42"/>
    <w:rsid w:val="006100DA"/>
    <w:rsid w:val="006101A1"/>
    <w:rsid w:val="00610CC1"/>
    <w:rsid w:val="00610EBC"/>
    <w:rsid w:val="0061106F"/>
    <w:rsid w:val="006118EE"/>
    <w:rsid w:val="00611A2C"/>
    <w:rsid w:val="00611CCF"/>
    <w:rsid w:val="00611E60"/>
    <w:rsid w:val="00612152"/>
    <w:rsid w:val="00612706"/>
    <w:rsid w:val="00612786"/>
    <w:rsid w:val="006129C8"/>
    <w:rsid w:val="00612DF2"/>
    <w:rsid w:val="00613932"/>
    <w:rsid w:val="00613DC6"/>
    <w:rsid w:val="00614385"/>
    <w:rsid w:val="006145BA"/>
    <w:rsid w:val="00614AF4"/>
    <w:rsid w:val="00614EE6"/>
    <w:rsid w:val="006156B4"/>
    <w:rsid w:val="00615763"/>
    <w:rsid w:val="00615901"/>
    <w:rsid w:val="00615937"/>
    <w:rsid w:val="00615BD0"/>
    <w:rsid w:val="006164D6"/>
    <w:rsid w:val="00616A0A"/>
    <w:rsid w:val="00616DF8"/>
    <w:rsid w:val="00616FAF"/>
    <w:rsid w:val="006178A4"/>
    <w:rsid w:val="00617B66"/>
    <w:rsid w:val="00617EE9"/>
    <w:rsid w:val="00620004"/>
    <w:rsid w:val="00620256"/>
    <w:rsid w:val="0062065A"/>
    <w:rsid w:val="0062079A"/>
    <w:rsid w:val="006208AA"/>
    <w:rsid w:val="00620FD5"/>
    <w:rsid w:val="0062129C"/>
    <w:rsid w:val="006213E2"/>
    <w:rsid w:val="00621ABF"/>
    <w:rsid w:val="00621ADA"/>
    <w:rsid w:val="00621C54"/>
    <w:rsid w:val="00621D83"/>
    <w:rsid w:val="00621FC2"/>
    <w:rsid w:val="00622233"/>
    <w:rsid w:val="0062243C"/>
    <w:rsid w:val="006226A6"/>
    <w:rsid w:val="0062284B"/>
    <w:rsid w:val="00622B84"/>
    <w:rsid w:val="0062333F"/>
    <w:rsid w:val="006234FE"/>
    <w:rsid w:val="00623543"/>
    <w:rsid w:val="00624088"/>
    <w:rsid w:val="006243AF"/>
    <w:rsid w:val="006247F4"/>
    <w:rsid w:val="00624C91"/>
    <w:rsid w:val="00624FD4"/>
    <w:rsid w:val="00625190"/>
    <w:rsid w:val="006252DA"/>
    <w:rsid w:val="00625751"/>
    <w:rsid w:val="00625BBA"/>
    <w:rsid w:val="00626738"/>
    <w:rsid w:val="006268F4"/>
    <w:rsid w:val="00626B24"/>
    <w:rsid w:val="00627271"/>
    <w:rsid w:val="0062772D"/>
    <w:rsid w:val="006303F7"/>
    <w:rsid w:val="00630609"/>
    <w:rsid w:val="00630FF4"/>
    <w:rsid w:val="006313C2"/>
    <w:rsid w:val="00631C67"/>
    <w:rsid w:val="00631EBA"/>
    <w:rsid w:val="00632131"/>
    <w:rsid w:val="006325DD"/>
    <w:rsid w:val="006328F2"/>
    <w:rsid w:val="00633273"/>
    <w:rsid w:val="006335D7"/>
    <w:rsid w:val="00633995"/>
    <w:rsid w:val="00633A74"/>
    <w:rsid w:val="00633C93"/>
    <w:rsid w:val="00633F82"/>
    <w:rsid w:val="00634A14"/>
    <w:rsid w:val="00634BDD"/>
    <w:rsid w:val="00634DD7"/>
    <w:rsid w:val="00635016"/>
    <w:rsid w:val="0063557A"/>
    <w:rsid w:val="006357B6"/>
    <w:rsid w:val="00635C57"/>
    <w:rsid w:val="00635D00"/>
    <w:rsid w:val="00635E1E"/>
    <w:rsid w:val="00635FB8"/>
    <w:rsid w:val="00636A91"/>
    <w:rsid w:val="00636AA1"/>
    <w:rsid w:val="00636DEA"/>
    <w:rsid w:val="006379F5"/>
    <w:rsid w:val="00637E5D"/>
    <w:rsid w:val="00640AB4"/>
    <w:rsid w:val="00640BC8"/>
    <w:rsid w:val="00640BEB"/>
    <w:rsid w:val="0064143D"/>
    <w:rsid w:val="00641CBC"/>
    <w:rsid w:val="00642015"/>
    <w:rsid w:val="00642320"/>
    <w:rsid w:val="0064246D"/>
    <w:rsid w:val="006426BD"/>
    <w:rsid w:val="006432B3"/>
    <w:rsid w:val="006433F6"/>
    <w:rsid w:val="00643788"/>
    <w:rsid w:val="00643DF4"/>
    <w:rsid w:val="00643E7E"/>
    <w:rsid w:val="00644163"/>
    <w:rsid w:val="006446BA"/>
    <w:rsid w:val="0064475F"/>
    <w:rsid w:val="00644DCF"/>
    <w:rsid w:val="0064552B"/>
    <w:rsid w:val="00645C29"/>
    <w:rsid w:val="00645F19"/>
    <w:rsid w:val="0064607D"/>
    <w:rsid w:val="00647194"/>
    <w:rsid w:val="00647301"/>
    <w:rsid w:val="0064784D"/>
    <w:rsid w:val="00647870"/>
    <w:rsid w:val="00647EC4"/>
    <w:rsid w:val="0065076E"/>
    <w:rsid w:val="0065086D"/>
    <w:rsid w:val="00650887"/>
    <w:rsid w:val="0065096A"/>
    <w:rsid w:val="00650ADB"/>
    <w:rsid w:val="00650C40"/>
    <w:rsid w:val="00651094"/>
    <w:rsid w:val="006511D2"/>
    <w:rsid w:val="006513DC"/>
    <w:rsid w:val="006515CE"/>
    <w:rsid w:val="0065181C"/>
    <w:rsid w:val="00651F8A"/>
    <w:rsid w:val="006521A9"/>
    <w:rsid w:val="00652323"/>
    <w:rsid w:val="0065277A"/>
    <w:rsid w:val="00652916"/>
    <w:rsid w:val="00652B1E"/>
    <w:rsid w:val="00652FA7"/>
    <w:rsid w:val="0065328E"/>
    <w:rsid w:val="0065343D"/>
    <w:rsid w:val="006536C5"/>
    <w:rsid w:val="00653E5D"/>
    <w:rsid w:val="0065417A"/>
    <w:rsid w:val="0065432A"/>
    <w:rsid w:val="0065443A"/>
    <w:rsid w:val="006548F8"/>
    <w:rsid w:val="00654BA0"/>
    <w:rsid w:val="00654C20"/>
    <w:rsid w:val="0065528B"/>
    <w:rsid w:val="006552C8"/>
    <w:rsid w:val="0065556E"/>
    <w:rsid w:val="00655BEF"/>
    <w:rsid w:val="0065612D"/>
    <w:rsid w:val="0065644E"/>
    <w:rsid w:val="00656647"/>
    <w:rsid w:val="0065698F"/>
    <w:rsid w:val="00657130"/>
    <w:rsid w:val="00657174"/>
    <w:rsid w:val="006571E4"/>
    <w:rsid w:val="0065733E"/>
    <w:rsid w:val="00657AC1"/>
    <w:rsid w:val="00657AD9"/>
    <w:rsid w:val="00657C37"/>
    <w:rsid w:val="006608E4"/>
    <w:rsid w:val="00660D35"/>
    <w:rsid w:val="00660FE1"/>
    <w:rsid w:val="0066143B"/>
    <w:rsid w:val="006631B2"/>
    <w:rsid w:val="00663233"/>
    <w:rsid w:val="0066326D"/>
    <w:rsid w:val="006632C2"/>
    <w:rsid w:val="00663550"/>
    <w:rsid w:val="006639C9"/>
    <w:rsid w:val="00663AA7"/>
    <w:rsid w:val="00663BB5"/>
    <w:rsid w:val="006640D3"/>
    <w:rsid w:val="006641AB"/>
    <w:rsid w:val="00664291"/>
    <w:rsid w:val="006642E2"/>
    <w:rsid w:val="0066434B"/>
    <w:rsid w:val="0066445F"/>
    <w:rsid w:val="00664A0D"/>
    <w:rsid w:val="00664A9F"/>
    <w:rsid w:val="00664C23"/>
    <w:rsid w:val="00664CA3"/>
    <w:rsid w:val="00665671"/>
    <w:rsid w:val="00666069"/>
    <w:rsid w:val="0066696E"/>
    <w:rsid w:val="006669EE"/>
    <w:rsid w:val="00667423"/>
    <w:rsid w:val="00670285"/>
    <w:rsid w:val="00670505"/>
    <w:rsid w:val="00670852"/>
    <w:rsid w:val="00670A7F"/>
    <w:rsid w:val="00670F48"/>
    <w:rsid w:val="006711E2"/>
    <w:rsid w:val="0067159B"/>
    <w:rsid w:val="006715B6"/>
    <w:rsid w:val="00671795"/>
    <w:rsid w:val="00671B1E"/>
    <w:rsid w:val="00671D14"/>
    <w:rsid w:val="00671F68"/>
    <w:rsid w:val="00671FE1"/>
    <w:rsid w:val="00672167"/>
    <w:rsid w:val="00672250"/>
    <w:rsid w:val="006728BF"/>
    <w:rsid w:val="00672913"/>
    <w:rsid w:val="00672AB9"/>
    <w:rsid w:val="00672B2B"/>
    <w:rsid w:val="00672F15"/>
    <w:rsid w:val="00673213"/>
    <w:rsid w:val="0067325B"/>
    <w:rsid w:val="006732AB"/>
    <w:rsid w:val="0067396C"/>
    <w:rsid w:val="00673C5E"/>
    <w:rsid w:val="00673D12"/>
    <w:rsid w:val="0067425E"/>
    <w:rsid w:val="006746C3"/>
    <w:rsid w:val="006753FA"/>
    <w:rsid w:val="0067544F"/>
    <w:rsid w:val="006755C9"/>
    <w:rsid w:val="00675A17"/>
    <w:rsid w:val="00676050"/>
    <w:rsid w:val="0067687F"/>
    <w:rsid w:val="00676CD1"/>
    <w:rsid w:val="00677054"/>
    <w:rsid w:val="00677B65"/>
    <w:rsid w:val="00677D64"/>
    <w:rsid w:val="006800BA"/>
    <w:rsid w:val="00680135"/>
    <w:rsid w:val="006804C0"/>
    <w:rsid w:val="006807F2"/>
    <w:rsid w:val="0068084C"/>
    <w:rsid w:val="00680B5C"/>
    <w:rsid w:val="00680C70"/>
    <w:rsid w:val="006811C6"/>
    <w:rsid w:val="00681267"/>
    <w:rsid w:val="0068129A"/>
    <w:rsid w:val="0068148A"/>
    <w:rsid w:val="00681BEF"/>
    <w:rsid w:val="00681CF1"/>
    <w:rsid w:val="00681E0C"/>
    <w:rsid w:val="006821DD"/>
    <w:rsid w:val="0068222F"/>
    <w:rsid w:val="00682656"/>
    <w:rsid w:val="006826DA"/>
    <w:rsid w:val="00682DD5"/>
    <w:rsid w:val="006831AA"/>
    <w:rsid w:val="006831C8"/>
    <w:rsid w:val="006839ED"/>
    <w:rsid w:val="00683E3E"/>
    <w:rsid w:val="0068451A"/>
    <w:rsid w:val="0068463A"/>
    <w:rsid w:val="00684681"/>
    <w:rsid w:val="006848D3"/>
    <w:rsid w:val="0068507E"/>
    <w:rsid w:val="00685456"/>
    <w:rsid w:val="00685843"/>
    <w:rsid w:val="00685F12"/>
    <w:rsid w:val="0068607E"/>
    <w:rsid w:val="006862C8"/>
    <w:rsid w:val="006868CA"/>
    <w:rsid w:val="00686E34"/>
    <w:rsid w:val="00687196"/>
    <w:rsid w:val="0068782E"/>
    <w:rsid w:val="00690641"/>
    <w:rsid w:val="00690977"/>
    <w:rsid w:val="00690AD3"/>
    <w:rsid w:val="00690FAB"/>
    <w:rsid w:val="00691058"/>
    <w:rsid w:val="006911A2"/>
    <w:rsid w:val="006912E0"/>
    <w:rsid w:val="0069177B"/>
    <w:rsid w:val="0069208B"/>
    <w:rsid w:val="006922B8"/>
    <w:rsid w:val="006934A7"/>
    <w:rsid w:val="006939F7"/>
    <w:rsid w:val="00693F57"/>
    <w:rsid w:val="006943A2"/>
    <w:rsid w:val="006948FF"/>
    <w:rsid w:val="00694CD9"/>
    <w:rsid w:val="00694D2B"/>
    <w:rsid w:val="00694E4A"/>
    <w:rsid w:val="00694EBB"/>
    <w:rsid w:val="00695559"/>
    <w:rsid w:val="00695A98"/>
    <w:rsid w:val="00695EF6"/>
    <w:rsid w:val="00695F34"/>
    <w:rsid w:val="00695FC8"/>
    <w:rsid w:val="00696813"/>
    <w:rsid w:val="00696CB7"/>
    <w:rsid w:val="00697463"/>
    <w:rsid w:val="00697623"/>
    <w:rsid w:val="00697650"/>
    <w:rsid w:val="00697D20"/>
    <w:rsid w:val="006A019F"/>
    <w:rsid w:val="006A0315"/>
    <w:rsid w:val="006A06AF"/>
    <w:rsid w:val="006A06BE"/>
    <w:rsid w:val="006A0AC7"/>
    <w:rsid w:val="006A0BA6"/>
    <w:rsid w:val="006A10FC"/>
    <w:rsid w:val="006A1920"/>
    <w:rsid w:val="006A1A9F"/>
    <w:rsid w:val="006A2778"/>
    <w:rsid w:val="006A2F7E"/>
    <w:rsid w:val="006A307B"/>
    <w:rsid w:val="006A3972"/>
    <w:rsid w:val="006A3CDB"/>
    <w:rsid w:val="006A42A8"/>
    <w:rsid w:val="006A46D7"/>
    <w:rsid w:val="006A49A5"/>
    <w:rsid w:val="006A4AC1"/>
    <w:rsid w:val="006A4CE9"/>
    <w:rsid w:val="006A4EF9"/>
    <w:rsid w:val="006A4F0A"/>
    <w:rsid w:val="006A5B10"/>
    <w:rsid w:val="006A5C96"/>
    <w:rsid w:val="006A633A"/>
    <w:rsid w:val="006A74F3"/>
    <w:rsid w:val="006A78BB"/>
    <w:rsid w:val="006A7C53"/>
    <w:rsid w:val="006A7D32"/>
    <w:rsid w:val="006A7D9D"/>
    <w:rsid w:val="006B0C0B"/>
    <w:rsid w:val="006B11DF"/>
    <w:rsid w:val="006B1243"/>
    <w:rsid w:val="006B125C"/>
    <w:rsid w:val="006B1E33"/>
    <w:rsid w:val="006B2037"/>
    <w:rsid w:val="006B34A6"/>
    <w:rsid w:val="006B35AE"/>
    <w:rsid w:val="006B365B"/>
    <w:rsid w:val="006B3D82"/>
    <w:rsid w:val="006B42E3"/>
    <w:rsid w:val="006B4532"/>
    <w:rsid w:val="006B4541"/>
    <w:rsid w:val="006B45BE"/>
    <w:rsid w:val="006B4AC0"/>
    <w:rsid w:val="006B4AC8"/>
    <w:rsid w:val="006B4FEF"/>
    <w:rsid w:val="006B5414"/>
    <w:rsid w:val="006B5A7D"/>
    <w:rsid w:val="006B5C2A"/>
    <w:rsid w:val="006B6828"/>
    <w:rsid w:val="006B6B5F"/>
    <w:rsid w:val="006B6E8D"/>
    <w:rsid w:val="006B7435"/>
    <w:rsid w:val="006B7698"/>
    <w:rsid w:val="006B7CE7"/>
    <w:rsid w:val="006C024E"/>
    <w:rsid w:val="006C0372"/>
    <w:rsid w:val="006C068A"/>
    <w:rsid w:val="006C075E"/>
    <w:rsid w:val="006C0B70"/>
    <w:rsid w:val="006C1043"/>
    <w:rsid w:val="006C2497"/>
    <w:rsid w:val="006C2CBD"/>
    <w:rsid w:val="006C31C9"/>
    <w:rsid w:val="006C320D"/>
    <w:rsid w:val="006C3830"/>
    <w:rsid w:val="006C3C66"/>
    <w:rsid w:val="006C3EFD"/>
    <w:rsid w:val="006C4375"/>
    <w:rsid w:val="006C4774"/>
    <w:rsid w:val="006C4B84"/>
    <w:rsid w:val="006C4C03"/>
    <w:rsid w:val="006C51D1"/>
    <w:rsid w:val="006C5243"/>
    <w:rsid w:val="006C559B"/>
    <w:rsid w:val="006C5713"/>
    <w:rsid w:val="006C59E0"/>
    <w:rsid w:val="006C60CE"/>
    <w:rsid w:val="006C6359"/>
    <w:rsid w:val="006C6A32"/>
    <w:rsid w:val="006C6DC3"/>
    <w:rsid w:val="006C74D3"/>
    <w:rsid w:val="006C7FE7"/>
    <w:rsid w:val="006D046D"/>
    <w:rsid w:val="006D07B4"/>
    <w:rsid w:val="006D09CD"/>
    <w:rsid w:val="006D0A61"/>
    <w:rsid w:val="006D0BAA"/>
    <w:rsid w:val="006D0F72"/>
    <w:rsid w:val="006D1202"/>
    <w:rsid w:val="006D1779"/>
    <w:rsid w:val="006D1B66"/>
    <w:rsid w:val="006D1E52"/>
    <w:rsid w:val="006D22D2"/>
    <w:rsid w:val="006D257F"/>
    <w:rsid w:val="006D27D4"/>
    <w:rsid w:val="006D288A"/>
    <w:rsid w:val="006D2A57"/>
    <w:rsid w:val="006D2D7B"/>
    <w:rsid w:val="006D3077"/>
    <w:rsid w:val="006D30E5"/>
    <w:rsid w:val="006D3237"/>
    <w:rsid w:val="006D33CF"/>
    <w:rsid w:val="006D35A5"/>
    <w:rsid w:val="006D455D"/>
    <w:rsid w:val="006D491D"/>
    <w:rsid w:val="006D4FF3"/>
    <w:rsid w:val="006D509A"/>
    <w:rsid w:val="006D5467"/>
    <w:rsid w:val="006D58DA"/>
    <w:rsid w:val="006D598C"/>
    <w:rsid w:val="006D5A6B"/>
    <w:rsid w:val="006D6958"/>
    <w:rsid w:val="006D7000"/>
    <w:rsid w:val="006D747E"/>
    <w:rsid w:val="006D74A9"/>
    <w:rsid w:val="006D77E7"/>
    <w:rsid w:val="006E0369"/>
    <w:rsid w:val="006E04EB"/>
    <w:rsid w:val="006E0791"/>
    <w:rsid w:val="006E0881"/>
    <w:rsid w:val="006E105C"/>
    <w:rsid w:val="006E193A"/>
    <w:rsid w:val="006E2097"/>
    <w:rsid w:val="006E2A11"/>
    <w:rsid w:val="006E338B"/>
    <w:rsid w:val="006E3577"/>
    <w:rsid w:val="006E3786"/>
    <w:rsid w:val="006E3B91"/>
    <w:rsid w:val="006E3C42"/>
    <w:rsid w:val="006E3F80"/>
    <w:rsid w:val="006E4487"/>
    <w:rsid w:val="006E4637"/>
    <w:rsid w:val="006E4A6A"/>
    <w:rsid w:val="006E4EC6"/>
    <w:rsid w:val="006E4FF9"/>
    <w:rsid w:val="006E5720"/>
    <w:rsid w:val="006E5E0A"/>
    <w:rsid w:val="006E5F1C"/>
    <w:rsid w:val="006E6085"/>
    <w:rsid w:val="006E61F4"/>
    <w:rsid w:val="006E6852"/>
    <w:rsid w:val="006E6AA8"/>
    <w:rsid w:val="006E755B"/>
    <w:rsid w:val="006E7A05"/>
    <w:rsid w:val="006E7F3F"/>
    <w:rsid w:val="006E7F6B"/>
    <w:rsid w:val="006F034C"/>
    <w:rsid w:val="006F06FA"/>
    <w:rsid w:val="006F0720"/>
    <w:rsid w:val="006F08E3"/>
    <w:rsid w:val="006F0DA1"/>
    <w:rsid w:val="006F10CF"/>
    <w:rsid w:val="006F17D5"/>
    <w:rsid w:val="006F18F4"/>
    <w:rsid w:val="006F19BE"/>
    <w:rsid w:val="006F19C8"/>
    <w:rsid w:val="006F22A5"/>
    <w:rsid w:val="006F2308"/>
    <w:rsid w:val="006F28F8"/>
    <w:rsid w:val="006F311A"/>
    <w:rsid w:val="006F3D59"/>
    <w:rsid w:val="006F3E0E"/>
    <w:rsid w:val="006F4594"/>
    <w:rsid w:val="006F47A0"/>
    <w:rsid w:val="006F4CD8"/>
    <w:rsid w:val="006F4F70"/>
    <w:rsid w:val="006F508E"/>
    <w:rsid w:val="006F5090"/>
    <w:rsid w:val="006F52F0"/>
    <w:rsid w:val="006F58D5"/>
    <w:rsid w:val="006F637A"/>
    <w:rsid w:val="006F693C"/>
    <w:rsid w:val="006F6965"/>
    <w:rsid w:val="006F696D"/>
    <w:rsid w:val="006F6AC3"/>
    <w:rsid w:val="006F6DCF"/>
    <w:rsid w:val="006F6E83"/>
    <w:rsid w:val="006F73C3"/>
    <w:rsid w:val="006F73D7"/>
    <w:rsid w:val="006F745C"/>
    <w:rsid w:val="006F7B3D"/>
    <w:rsid w:val="006F7BD2"/>
    <w:rsid w:val="006F7C01"/>
    <w:rsid w:val="007006B1"/>
    <w:rsid w:val="007007D3"/>
    <w:rsid w:val="00700F29"/>
    <w:rsid w:val="0070111A"/>
    <w:rsid w:val="00701245"/>
    <w:rsid w:val="007012CF"/>
    <w:rsid w:val="007013D2"/>
    <w:rsid w:val="00701CA4"/>
    <w:rsid w:val="00701E7D"/>
    <w:rsid w:val="0070266C"/>
    <w:rsid w:val="007026BE"/>
    <w:rsid w:val="007028EB"/>
    <w:rsid w:val="00702C5E"/>
    <w:rsid w:val="00703269"/>
    <w:rsid w:val="007032B5"/>
    <w:rsid w:val="00703969"/>
    <w:rsid w:val="00703F98"/>
    <w:rsid w:val="0070433F"/>
    <w:rsid w:val="00704476"/>
    <w:rsid w:val="00704696"/>
    <w:rsid w:val="007046E1"/>
    <w:rsid w:val="0070495A"/>
    <w:rsid w:val="00704FB4"/>
    <w:rsid w:val="007052D8"/>
    <w:rsid w:val="007055FF"/>
    <w:rsid w:val="007059AE"/>
    <w:rsid w:val="00705F9F"/>
    <w:rsid w:val="00706B72"/>
    <w:rsid w:val="00706E22"/>
    <w:rsid w:val="007070C7"/>
    <w:rsid w:val="007071BB"/>
    <w:rsid w:val="00707359"/>
    <w:rsid w:val="00707E50"/>
    <w:rsid w:val="00707F4C"/>
    <w:rsid w:val="007101EA"/>
    <w:rsid w:val="007103D4"/>
    <w:rsid w:val="007104AD"/>
    <w:rsid w:val="00710798"/>
    <w:rsid w:val="0071096D"/>
    <w:rsid w:val="00710990"/>
    <w:rsid w:val="00710A76"/>
    <w:rsid w:val="00711638"/>
    <w:rsid w:val="00711A70"/>
    <w:rsid w:val="007123CE"/>
    <w:rsid w:val="00712550"/>
    <w:rsid w:val="0071264F"/>
    <w:rsid w:val="00712664"/>
    <w:rsid w:val="00712DFB"/>
    <w:rsid w:val="00713A0F"/>
    <w:rsid w:val="00713F7F"/>
    <w:rsid w:val="0071429C"/>
    <w:rsid w:val="007142E4"/>
    <w:rsid w:val="00714778"/>
    <w:rsid w:val="00714797"/>
    <w:rsid w:val="0071493D"/>
    <w:rsid w:val="00715655"/>
    <w:rsid w:val="007157A0"/>
    <w:rsid w:val="007157EA"/>
    <w:rsid w:val="00715DD6"/>
    <w:rsid w:val="007162D6"/>
    <w:rsid w:val="0071646C"/>
    <w:rsid w:val="007175CF"/>
    <w:rsid w:val="007179D4"/>
    <w:rsid w:val="007203A0"/>
    <w:rsid w:val="0072073B"/>
    <w:rsid w:val="00720AA5"/>
    <w:rsid w:val="00720B6F"/>
    <w:rsid w:val="00720E2E"/>
    <w:rsid w:val="00721127"/>
    <w:rsid w:val="00721292"/>
    <w:rsid w:val="007215FE"/>
    <w:rsid w:val="007216F8"/>
    <w:rsid w:val="007217F3"/>
    <w:rsid w:val="00721C52"/>
    <w:rsid w:val="00721E01"/>
    <w:rsid w:val="00721EBC"/>
    <w:rsid w:val="00722A63"/>
    <w:rsid w:val="00722CDE"/>
    <w:rsid w:val="00723F75"/>
    <w:rsid w:val="0072410B"/>
    <w:rsid w:val="00724228"/>
    <w:rsid w:val="00724544"/>
    <w:rsid w:val="007247F1"/>
    <w:rsid w:val="00724A2E"/>
    <w:rsid w:val="00724B56"/>
    <w:rsid w:val="007252CF"/>
    <w:rsid w:val="0072549C"/>
    <w:rsid w:val="007263A3"/>
    <w:rsid w:val="007263AE"/>
    <w:rsid w:val="0072678C"/>
    <w:rsid w:val="00726ACB"/>
    <w:rsid w:val="00726B45"/>
    <w:rsid w:val="00727D6F"/>
    <w:rsid w:val="00727D97"/>
    <w:rsid w:val="00727D9E"/>
    <w:rsid w:val="0073002B"/>
    <w:rsid w:val="007304B7"/>
    <w:rsid w:val="0073058E"/>
    <w:rsid w:val="00730653"/>
    <w:rsid w:val="0073068E"/>
    <w:rsid w:val="007307A5"/>
    <w:rsid w:val="00731B3F"/>
    <w:rsid w:val="00732164"/>
    <w:rsid w:val="007323DB"/>
    <w:rsid w:val="0073242C"/>
    <w:rsid w:val="0073296D"/>
    <w:rsid w:val="00732AA7"/>
    <w:rsid w:val="00732DAE"/>
    <w:rsid w:val="00732FA9"/>
    <w:rsid w:val="00733B0B"/>
    <w:rsid w:val="00733CFC"/>
    <w:rsid w:val="00733DB8"/>
    <w:rsid w:val="007340CF"/>
    <w:rsid w:val="007347C0"/>
    <w:rsid w:val="0073519A"/>
    <w:rsid w:val="007354A9"/>
    <w:rsid w:val="00735713"/>
    <w:rsid w:val="007357EC"/>
    <w:rsid w:val="007358F3"/>
    <w:rsid w:val="00735925"/>
    <w:rsid w:val="007359F4"/>
    <w:rsid w:val="00735F9B"/>
    <w:rsid w:val="00735FE1"/>
    <w:rsid w:val="00736078"/>
    <w:rsid w:val="007361EC"/>
    <w:rsid w:val="007371B4"/>
    <w:rsid w:val="0073745E"/>
    <w:rsid w:val="00737496"/>
    <w:rsid w:val="00737887"/>
    <w:rsid w:val="00740026"/>
    <w:rsid w:val="00740419"/>
    <w:rsid w:val="007407B1"/>
    <w:rsid w:val="00740ACA"/>
    <w:rsid w:val="00740D64"/>
    <w:rsid w:val="007410B3"/>
    <w:rsid w:val="007410CC"/>
    <w:rsid w:val="00741198"/>
    <w:rsid w:val="0074136B"/>
    <w:rsid w:val="00741AA1"/>
    <w:rsid w:val="00741B07"/>
    <w:rsid w:val="00741B82"/>
    <w:rsid w:val="00741B87"/>
    <w:rsid w:val="00742012"/>
    <w:rsid w:val="007421D5"/>
    <w:rsid w:val="0074239C"/>
    <w:rsid w:val="00742474"/>
    <w:rsid w:val="007424F9"/>
    <w:rsid w:val="00742A16"/>
    <w:rsid w:val="00742AD8"/>
    <w:rsid w:val="00742DE8"/>
    <w:rsid w:val="00743673"/>
    <w:rsid w:val="00743BCB"/>
    <w:rsid w:val="007442A5"/>
    <w:rsid w:val="007445F1"/>
    <w:rsid w:val="00744F76"/>
    <w:rsid w:val="00744FC9"/>
    <w:rsid w:val="00745365"/>
    <w:rsid w:val="00745685"/>
    <w:rsid w:val="007459E7"/>
    <w:rsid w:val="00745DDD"/>
    <w:rsid w:val="00746407"/>
    <w:rsid w:val="0074641D"/>
    <w:rsid w:val="007469E8"/>
    <w:rsid w:val="00747144"/>
    <w:rsid w:val="00747803"/>
    <w:rsid w:val="00747E20"/>
    <w:rsid w:val="007504F7"/>
    <w:rsid w:val="007509E8"/>
    <w:rsid w:val="00750D2F"/>
    <w:rsid w:val="00750E6E"/>
    <w:rsid w:val="00751455"/>
    <w:rsid w:val="0075158E"/>
    <w:rsid w:val="00751BA6"/>
    <w:rsid w:val="00752443"/>
    <w:rsid w:val="007525F4"/>
    <w:rsid w:val="00752804"/>
    <w:rsid w:val="007528BF"/>
    <w:rsid w:val="0075334F"/>
    <w:rsid w:val="00753698"/>
    <w:rsid w:val="00753720"/>
    <w:rsid w:val="00753E46"/>
    <w:rsid w:val="0075441D"/>
    <w:rsid w:val="0075484C"/>
    <w:rsid w:val="007551E5"/>
    <w:rsid w:val="00755809"/>
    <w:rsid w:val="0075643C"/>
    <w:rsid w:val="007568FC"/>
    <w:rsid w:val="00756D39"/>
    <w:rsid w:val="00756D6C"/>
    <w:rsid w:val="00757446"/>
    <w:rsid w:val="007574AB"/>
    <w:rsid w:val="0075770C"/>
    <w:rsid w:val="00757723"/>
    <w:rsid w:val="00757B13"/>
    <w:rsid w:val="007600A9"/>
    <w:rsid w:val="007605F5"/>
    <w:rsid w:val="00760B58"/>
    <w:rsid w:val="0076121A"/>
    <w:rsid w:val="00761686"/>
    <w:rsid w:val="00761FDA"/>
    <w:rsid w:val="007620D4"/>
    <w:rsid w:val="0076259C"/>
    <w:rsid w:val="007626BB"/>
    <w:rsid w:val="00762C5F"/>
    <w:rsid w:val="00762F34"/>
    <w:rsid w:val="007631BA"/>
    <w:rsid w:val="00763749"/>
    <w:rsid w:val="00764137"/>
    <w:rsid w:val="0076461B"/>
    <w:rsid w:val="00765265"/>
    <w:rsid w:val="007653E2"/>
    <w:rsid w:val="00765707"/>
    <w:rsid w:val="00765C58"/>
    <w:rsid w:val="00765DA7"/>
    <w:rsid w:val="00766257"/>
    <w:rsid w:val="00766845"/>
    <w:rsid w:val="00766B91"/>
    <w:rsid w:val="00766BAB"/>
    <w:rsid w:val="007673BE"/>
    <w:rsid w:val="0076741D"/>
    <w:rsid w:val="00767525"/>
    <w:rsid w:val="007678C4"/>
    <w:rsid w:val="00770333"/>
    <w:rsid w:val="00770BF8"/>
    <w:rsid w:val="00770C9D"/>
    <w:rsid w:val="0077155B"/>
    <w:rsid w:val="00771A2C"/>
    <w:rsid w:val="00771B0C"/>
    <w:rsid w:val="007722D9"/>
    <w:rsid w:val="00772453"/>
    <w:rsid w:val="007728C3"/>
    <w:rsid w:val="00772A6A"/>
    <w:rsid w:val="00772E9A"/>
    <w:rsid w:val="00772EE7"/>
    <w:rsid w:val="0077315A"/>
    <w:rsid w:val="00773169"/>
    <w:rsid w:val="007732FC"/>
    <w:rsid w:val="0077330D"/>
    <w:rsid w:val="00773583"/>
    <w:rsid w:val="0077395B"/>
    <w:rsid w:val="00773983"/>
    <w:rsid w:val="00773CCA"/>
    <w:rsid w:val="00773DF9"/>
    <w:rsid w:val="0077449E"/>
    <w:rsid w:val="00774841"/>
    <w:rsid w:val="00774CC8"/>
    <w:rsid w:val="0077516A"/>
    <w:rsid w:val="007752BC"/>
    <w:rsid w:val="007752CE"/>
    <w:rsid w:val="00775344"/>
    <w:rsid w:val="0077556E"/>
    <w:rsid w:val="00775D54"/>
    <w:rsid w:val="00775D79"/>
    <w:rsid w:val="00775EAA"/>
    <w:rsid w:val="00775F5A"/>
    <w:rsid w:val="00775F8C"/>
    <w:rsid w:val="007763BB"/>
    <w:rsid w:val="00776DBA"/>
    <w:rsid w:val="007771FD"/>
    <w:rsid w:val="00777456"/>
    <w:rsid w:val="0077747D"/>
    <w:rsid w:val="00777603"/>
    <w:rsid w:val="00777675"/>
    <w:rsid w:val="007777B6"/>
    <w:rsid w:val="00777F27"/>
    <w:rsid w:val="007802E6"/>
    <w:rsid w:val="00780467"/>
    <w:rsid w:val="0078056C"/>
    <w:rsid w:val="007809DC"/>
    <w:rsid w:val="00780C1B"/>
    <w:rsid w:val="007815D4"/>
    <w:rsid w:val="00781B2F"/>
    <w:rsid w:val="00781CEF"/>
    <w:rsid w:val="00781F4A"/>
    <w:rsid w:val="00782A58"/>
    <w:rsid w:val="00782C21"/>
    <w:rsid w:val="00782CCC"/>
    <w:rsid w:val="00782CDC"/>
    <w:rsid w:val="00782D61"/>
    <w:rsid w:val="00783284"/>
    <w:rsid w:val="00783B0F"/>
    <w:rsid w:val="00783BA9"/>
    <w:rsid w:val="00783BC6"/>
    <w:rsid w:val="00783CA6"/>
    <w:rsid w:val="00783EFB"/>
    <w:rsid w:val="00784241"/>
    <w:rsid w:val="007842FC"/>
    <w:rsid w:val="007846EC"/>
    <w:rsid w:val="00784CB8"/>
    <w:rsid w:val="00784EC9"/>
    <w:rsid w:val="00785725"/>
    <w:rsid w:val="00785953"/>
    <w:rsid w:val="007859E4"/>
    <w:rsid w:val="00785A96"/>
    <w:rsid w:val="007865D1"/>
    <w:rsid w:val="007868A8"/>
    <w:rsid w:val="00786AB4"/>
    <w:rsid w:val="007871E1"/>
    <w:rsid w:val="007874D4"/>
    <w:rsid w:val="00787CEA"/>
    <w:rsid w:val="00787F30"/>
    <w:rsid w:val="0079040F"/>
    <w:rsid w:val="00790442"/>
    <w:rsid w:val="0079104C"/>
    <w:rsid w:val="007921A0"/>
    <w:rsid w:val="00792250"/>
    <w:rsid w:val="0079245C"/>
    <w:rsid w:val="0079283B"/>
    <w:rsid w:val="00792F11"/>
    <w:rsid w:val="00792F98"/>
    <w:rsid w:val="007936B5"/>
    <w:rsid w:val="00793783"/>
    <w:rsid w:val="00793A2A"/>
    <w:rsid w:val="00793E58"/>
    <w:rsid w:val="007940FC"/>
    <w:rsid w:val="00794126"/>
    <w:rsid w:val="0079415B"/>
    <w:rsid w:val="007949EC"/>
    <w:rsid w:val="00794B50"/>
    <w:rsid w:val="00794BAE"/>
    <w:rsid w:val="00794E81"/>
    <w:rsid w:val="00795026"/>
    <w:rsid w:val="007953F6"/>
    <w:rsid w:val="0079550D"/>
    <w:rsid w:val="0079556B"/>
    <w:rsid w:val="0079562E"/>
    <w:rsid w:val="0079569F"/>
    <w:rsid w:val="00795D65"/>
    <w:rsid w:val="007965F9"/>
    <w:rsid w:val="00796974"/>
    <w:rsid w:val="00796A0F"/>
    <w:rsid w:val="00796CDA"/>
    <w:rsid w:val="00796F03"/>
    <w:rsid w:val="00796FC6"/>
    <w:rsid w:val="00797EA2"/>
    <w:rsid w:val="00797EE7"/>
    <w:rsid w:val="007A00A5"/>
    <w:rsid w:val="007A016F"/>
    <w:rsid w:val="007A078B"/>
    <w:rsid w:val="007A0E01"/>
    <w:rsid w:val="007A14E3"/>
    <w:rsid w:val="007A1554"/>
    <w:rsid w:val="007A1A17"/>
    <w:rsid w:val="007A1EE8"/>
    <w:rsid w:val="007A203A"/>
    <w:rsid w:val="007A249A"/>
    <w:rsid w:val="007A2735"/>
    <w:rsid w:val="007A2C1E"/>
    <w:rsid w:val="007A312E"/>
    <w:rsid w:val="007A32B0"/>
    <w:rsid w:val="007A3A1A"/>
    <w:rsid w:val="007A3A41"/>
    <w:rsid w:val="007A4085"/>
    <w:rsid w:val="007A4B7F"/>
    <w:rsid w:val="007A4DF6"/>
    <w:rsid w:val="007A512A"/>
    <w:rsid w:val="007A572D"/>
    <w:rsid w:val="007A5AAE"/>
    <w:rsid w:val="007A5BF9"/>
    <w:rsid w:val="007A61BF"/>
    <w:rsid w:val="007A6259"/>
    <w:rsid w:val="007A6850"/>
    <w:rsid w:val="007A6DD4"/>
    <w:rsid w:val="007A6FA0"/>
    <w:rsid w:val="007A7395"/>
    <w:rsid w:val="007A742C"/>
    <w:rsid w:val="007A7D6E"/>
    <w:rsid w:val="007A7E48"/>
    <w:rsid w:val="007B009D"/>
    <w:rsid w:val="007B017B"/>
    <w:rsid w:val="007B01EB"/>
    <w:rsid w:val="007B049C"/>
    <w:rsid w:val="007B0883"/>
    <w:rsid w:val="007B0902"/>
    <w:rsid w:val="007B0A2E"/>
    <w:rsid w:val="007B0A81"/>
    <w:rsid w:val="007B10AC"/>
    <w:rsid w:val="007B138A"/>
    <w:rsid w:val="007B14D4"/>
    <w:rsid w:val="007B158E"/>
    <w:rsid w:val="007B21BF"/>
    <w:rsid w:val="007B22BA"/>
    <w:rsid w:val="007B246E"/>
    <w:rsid w:val="007B2B26"/>
    <w:rsid w:val="007B2D00"/>
    <w:rsid w:val="007B2D7F"/>
    <w:rsid w:val="007B2E85"/>
    <w:rsid w:val="007B31A1"/>
    <w:rsid w:val="007B34EF"/>
    <w:rsid w:val="007B38A6"/>
    <w:rsid w:val="007B3A5E"/>
    <w:rsid w:val="007B3BD4"/>
    <w:rsid w:val="007B40B4"/>
    <w:rsid w:val="007B4E86"/>
    <w:rsid w:val="007B4F3A"/>
    <w:rsid w:val="007B50E6"/>
    <w:rsid w:val="007B52AC"/>
    <w:rsid w:val="007B56A6"/>
    <w:rsid w:val="007B591D"/>
    <w:rsid w:val="007B5933"/>
    <w:rsid w:val="007B5AFE"/>
    <w:rsid w:val="007B5F0C"/>
    <w:rsid w:val="007B6101"/>
    <w:rsid w:val="007B73C2"/>
    <w:rsid w:val="007B7581"/>
    <w:rsid w:val="007B7745"/>
    <w:rsid w:val="007C010B"/>
    <w:rsid w:val="007C025A"/>
    <w:rsid w:val="007C037F"/>
    <w:rsid w:val="007C0447"/>
    <w:rsid w:val="007C056B"/>
    <w:rsid w:val="007C0815"/>
    <w:rsid w:val="007C0896"/>
    <w:rsid w:val="007C08F3"/>
    <w:rsid w:val="007C0A0A"/>
    <w:rsid w:val="007C12C0"/>
    <w:rsid w:val="007C1403"/>
    <w:rsid w:val="007C18D3"/>
    <w:rsid w:val="007C19AF"/>
    <w:rsid w:val="007C1ABA"/>
    <w:rsid w:val="007C2166"/>
    <w:rsid w:val="007C2754"/>
    <w:rsid w:val="007C2B0A"/>
    <w:rsid w:val="007C3545"/>
    <w:rsid w:val="007C396B"/>
    <w:rsid w:val="007C3D7D"/>
    <w:rsid w:val="007C3FD2"/>
    <w:rsid w:val="007C403B"/>
    <w:rsid w:val="007C4597"/>
    <w:rsid w:val="007C4641"/>
    <w:rsid w:val="007C4DAF"/>
    <w:rsid w:val="007C5339"/>
    <w:rsid w:val="007C5372"/>
    <w:rsid w:val="007C5953"/>
    <w:rsid w:val="007C5C10"/>
    <w:rsid w:val="007C5D51"/>
    <w:rsid w:val="007C6368"/>
    <w:rsid w:val="007C636A"/>
    <w:rsid w:val="007C6A0C"/>
    <w:rsid w:val="007C6D9C"/>
    <w:rsid w:val="007C6E64"/>
    <w:rsid w:val="007C7EFE"/>
    <w:rsid w:val="007D02C7"/>
    <w:rsid w:val="007D03E2"/>
    <w:rsid w:val="007D07B7"/>
    <w:rsid w:val="007D0AD4"/>
    <w:rsid w:val="007D0B92"/>
    <w:rsid w:val="007D0F55"/>
    <w:rsid w:val="007D107A"/>
    <w:rsid w:val="007D15A9"/>
    <w:rsid w:val="007D1912"/>
    <w:rsid w:val="007D20A6"/>
    <w:rsid w:val="007D2729"/>
    <w:rsid w:val="007D2890"/>
    <w:rsid w:val="007D2F9E"/>
    <w:rsid w:val="007D3008"/>
    <w:rsid w:val="007D30E0"/>
    <w:rsid w:val="007D3273"/>
    <w:rsid w:val="007D3368"/>
    <w:rsid w:val="007D352D"/>
    <w:rsid w:val="007D3AC4"/>
    <w:rsid w:val="007D44AE"/>
    <w:rsid w:val="007D44FE"/>
    <w:rsid w:val="007D4523"/>
    <w:rsid w:val="007D4A21"/>
    <w:rsid w:val="007D4DEF"/>
    <w:rsid w:val="007D4DFE"/>
    <w:rsid w:val="007D516F"/>
    <w:rsid w:val="007D530E"/>
    <w:rsid w:val="007D549A"/>
    <w:rsid w:val="007D5725"/>
    <w:rsid w:val="007D5A8D"/>
    <w:rsid w:val="007D5E14"/>
    <w:rsid w:val="007D6178"/>
    <w:rsid w:val="007D644E"/>
    <w:rsid w:val="007D64ED"/>
    <w:rsid w:val="007D6B8D"/>
    <w:rsid w:val="007D6F32"/>
    <w:rsid w:val="007D6FCA"/>
    <w:rsid w:val="007D75CA"/>
    <w:rsid w:val="007D788C"/>
    <w:rsid w:val="007D7BEB"/>
    <w:rsid w:val="007D7C0C"/>
    <w:rsid w:val="007E037F"/>
    <w:rsid w:val="007E079A"/>
    <w:rsid w:val="007E08C3"/>
    <w:rsid w:val="007E08E5"/>
    <w:rsid w:val="007E091D"/>
    <w:rsid w:val="007E0B41"/>
    <w:rsid w:val="007E0D40"/>
    <w:rsid w:val="007E0FCD"/>
    <w:rsid w:val="007E1277"/>
    <w:rsid w:val="007E12C6"/>
    <w:rsid w:val="007E1376"/>
    <w:rsid w:val="007E1778"/>
    <w:rsid w:val="007E198D"/>
    <w:rsid w:val="007E1A3E"/>
    <w:rsid w:val="007E1D58"/>
    <w:rsid w:val="007E29C6"/>
    <w:rsid w:val="007E2F1C"/>
    <w:rsid w:val="007E3136"/>
    <w:rsid w:val="007E31E1"/>
    <w:rsid w:val="007E3494"/>
    <w:rsid w:val="007E3D03"/>
    <w:rsid w:val="007E420F"/>
    <w:rsid w:val="007E43C5"/>
    <w:rsid w:val="007E45C7"/>
    <w:rsid w:val="007E45F9"/>
    <w:rsid w:val="007E4827"/>
    <w:rsid w:val="007E4C53"/>
    <w:rsid w:val="007E4EB1"/>
    <w:rsid w:val="007E5015"/>
    <w:rsid w:val="007E5062"/>
    <w:rsid w:val="007E5217"/>
    <w:rsid w:val="007E5334"/>
    <w:rsid w:val="007E56A0"/>
    <w:rsid w:val="007E5A58"/>
    <w:rsid w:val="007E6375"/>
    <w:rsid w:val="007E69A8"/>
    <w:rsid w:val="007E6FD6"/>
    <w:rsid w:val="007E702E"/>
    <w:rsid w:val="007E7670"/>
    <w:rsid w:val="007E77B9"/>
    <w:rsid w:val="007E7944"/>
    <w:rsid w:val="007E7B2D"/>
    <w:rsid w:val="007E7B65"/>
    <w:rsid w:val="007E7FB4"/>
    <w:rsid w:val="007F05C6"/>
    <w:rsid w:val="007F06B4"/>
    <w:rsid w:val="007F089E"/>
    <w:rsid w:val="007F0D1A"/>
    <w:rsid w:val="007F0F41"/>
    <w:rsid w:val="007F1B0C"/>
    <w:rsid w:val="007F2A66"/>
    <w:rsid w:val="007F2B1A"/>
    <w:rsid w:val="007F2C38"/>
    <w:rsid w:val="007F2D54"/>
    <w:rsid w:val="007F4132"/>
    <w:rsid w:val="007F45B7"/>
    <w:rsid w:val="007F4A7D"/>
    <w:rsid w:val="007F4D7B"/>
    <w:rsid w:val="007F4E18"/>
    <w:rsid w:val="007F507C"/>
    <w:rsid w:val="007F53AC"/>
    <w:rsid w:val="007F5ADD"/>
    <w:rsid w:val="007F5D27"/>
    <w:rsid w:val="007F5E3F"/>
    <w:rsid w:val="007F5E62"/>
    <w:rsid w:val="007F5EA6"/>
    <w:rsid w:val="007F5EEE"/>
    <w:rsid w:val="007F6033"/>
    <w:rsid w:val="007F6316"/>
    <w:rsid w:val="007F69C5"/>
    <w:rsid w:val="007F6B61"/>
    <w:rsid w:val="007F6CA3"/>
    <w:rsid w:val="007F728D"/>
    <w:rsid w:val="007F764D"/>
    <w:rsid w:val="007F77A3"/>
    <w:rsid w:val="007F7F7D"/>
    <w:rsid w:val="008003D0"/>
    <w:rsid w:val="008004E8"/>
    <w:rsid w:val="0080099A"/>
    <w:rsid w:val="00801318"/>
    <w:rsid w:val="00801794"/>
    <w:rsid w:val="00801DE5"/>
    <w:rsid w:val="00802382"/>
    <w:rsid w:val="008029FC"/>
    <w:rsid w:val="00803182"/>
    <w:rsid w:val="0080342B"/>
    <w:rsid w:val="00804A41"/>
    <w:rsid w:val="00804B86"/>
    <w:rsid w:val="0080540A"/>
    <w:rsid w:val="008054EA"/>
    <w:rsid w:val="00806484"/>
    <w:rsid w:val="0080672F"/>
    <w:rsid w:val="00806B26"/>
    <w:rsid w:val="00806BCE"/>
    <w:rsid w:val="00807971"/>
    <w:rsid w:val="00807C40"/>
    <w:rsid w:val="00810124"/>
    <w:rsid w:val="00810E71"/>
    <w:rsid w:val="008113CF"/>
    <w:rsid w:val="00812348"/>
    <w:rsid w:val="008123E1"/>
    <w:rsid w:val="008127CF"/>
    <w:rsid w:val="00812A1E"/>
    <w:rsid w:val="00812BA1"/>
    <w:rsid w:val="00812E40"/>
    <w:rsid w:val="008136E5"/>
    <w:rsid w:val="00813A23"/>
    <w:rsid w:val="008141CF"/>
    <w:rsid w:val="00814B85"/>
    <w:rsid w:val="00814C89"/>
    <w:rsid w:val="00814DE6"/>
    <w:rsid w:val="00815292"/>
    <w:rsid w:val="00815898"/>
    <w:rsid w:val="00815B9A"/>
    <w:rsid w:val="00815D73"/>
    <w:rsid w:val="00815F24"/>
    <w:rsid w:val="00816080"/>
    <w:rsid w:val="008162B5"/>
    <w:rsid w:val="0081657B"/>
    <w:rsid w:val="00816D09"/>
    <w:rsid w:val="0081733D"/>
    <w:rsid w:val="00817959"/>
    <w:rsid w:val="00817A58"/>
    <w:rsid w:val="00817D90"/>
    <w:rsid w:val="00820002"/>
    <w:rsid w:val="00820124"/>
    <w:rsid w:val="008202B3"/>
    <w:rsid w:val="008204BC"/>
    <w:rsid w:val="00820899"/>
    <w:rsid w:val="00820D4D"/>
    <w:rsid w:val="00820D7D"/>
    <w:rsid w:val="00821688"/>
    <w:rsid w:val="00821C81"/>
    <w:rsid w:val="00822A92"/>
    <w:rsid w:val="00822C83"/>
    <w:rsid w:val="00822DB4"/>
    <w:rsid w:val="00823490"/>
    <w:rsid w:val="0082370E"/>
    <w:rsid w:val="00823724"/>
    <w:rsid w:val="008237EF"/>
    <w:rsid w:val="00823BC2"/>
    <w:rsid w:val="00823E3C"/>
    <w:rsid w:val="00824168"/>
    <w:rsid w:val="00824255"/>
    <w:rsid w:val="008242AF"/>
    <w:rsid w:val="008242EC"/>
    <w:rsid w:val="008258CF"/>
    <w:rsid w:val="00825915"/>
    <w:rsid w:val="00825E65"/>
    <w:rsid w:val="00825EE1"/>
    <w:rsid w:val="00825F4F"/>
    <w:rsid w:val="0082631D"/>
    <w:rsid w:val="00826E08"/>
    <w:rsid w:val="00826E09"/>
    <w:rsid w:val="00827123"/>
    <w:rsid w:val="0082738D"/>
    <w:rsid w:val="0082773F"/>
    <w:rsid w:val="00827A82"/>
    <w:rsid w:val="00827E36"/>
    <w:rsid w:val="00827F75"/>
    <w:rsid w:val="00830183"/>
    <w:rsid w:val="008305EB"/>
    <w:rsid w:val="0083074E"/>
    <w:rsid w:val="008308ED"/>
    <w:rsid w:val="0083131F"/>
    <w:rsid w:val="0083145B"/>
    <w:rsid w:val="0083164C"/>
    <w:rsid w:val="00831DD2"/>
    <w:rsid w:val="00831EE6"/>
    <w:rsid w:val="00831F0D"/>
    <w:rsid w:val="00832738"/>
    <w:rsid w:val="008329FC"/>
    <w:rsid w:val="00832A33"/>
    <w:rsid w:val="00832AAB"/>
    <w:rsid w:val="0083328C"/>
    <w:rsid w:val="008339E2"/>
    <w:rsid w:val="00833A27"/>
    <w:rsid w:val="00833CFC"/>
    <w:rsid w:val="00833EF2"/>
    <w:rsid w:val="0083401A"/>
    <w:rsid w:val="00834056"/>
    <w:rsid w:val="00834196"/>
    <w:rsid w:val="00834455"/>
    <w:rsid w:val="00834896"/>
    <w:rsid w:val="00834C1B"/>
    <w:rsid w:val="00834EF1"/>
    <w:rsid w:val="008354E5"/>
    <w:rsid w:val="00835C76"/>
    <w:rsid w:val="00835FC8"/>
    <w:rsid w:val="00836E05"/>
    <w:rsid w:val="00837885"/>
    <w:rsid w:val="00840455"/>
    <w:rsid w:val="00840AA8"/>
    <w:rsid w:val="00840B1F"/>
    <w:rsid w:val="0084133E"/>
    <w:rsid w:val="00841687"/>
    <w:rsid w:val="00841A46"/>
    <w:rsid w:val="00841CFE"/>
    <w:rsid w:val="00842062"/>
    <w:rsid w:val="0084271B"/>
    <w:rsid w:val="00842810"/>
    <w:rsid w:val="00842BF1"/>
    <w:rsid w:val="00842EC4"/>
    <w:rsid w:val="008430A7"/>
    <w:rsid w:val="00843724"/>
    <w:rsid w:val="00843AC8"/>
    <w:rsid w:val="00843BBC"/>
    <w:rsid w:val="00843C23"/>
    <w:rsid w:val="00843FA0"/>
    <w:rsid w:val="008444ED"/>
    <w:rsid w:val="00844785"/>
    <w:rsid w:val="00844984"/>
    <w:rsid w:val="00844B4B"/>
    <w:rsid w:val="00844BB6"/>
    <w:rsid w:val="00844BDC"/>
    <w:rsid w:val="00845AD6"/>
    <w:rsid w:val="00845B20"/>
    <w:rsid w:val="00845C49"/>
    <w:rsid w:val="00845C84"/>
    <w:rsid w:val="00845EAC"/>
    <w:rsid w:val="00845F1A"/>
    <w:rsid w:val="00846011"/>
    <w:rsid w:val="00846228"/>
    <w:rsid w:val="0084658D"/>
    <w:rsid w:val="00846786"/>
    <w:rsid w:val="00846C47"/>
    <w:rsid w:val="00846DF5"/>
    <w:rsid w:val="00846F5F"/>
    <w:rsid w:val="00850432"/>
    <w:rsid w:val="00850667"/>
    <w:rsid w:val="00850D02"/>
    <w:rsid w:val="00850FDD"/>
    <w:rsid w:val="0085135A"/>
    <w:rsid w:val="008514DB"/>
    <w:rsid w:val="00851659"/>
    <w:rsid w:val="00851A2C"/>
    <w:rsid w:val="00851B2E"/>
    <w:rsid w:val="00851E27"/>
    <w:rsid w:val="00851E7F"/>
    <w:rsid w:val="00851F2D"/>
    <w:rsid w:val="00852144"/>
    <w:rsid w:val="00852BBD"/>
    <w:rsid w:val="00852C9B"/>
    <w:rsid w:val="00853F20"/>
    <w:rsid w:val="00854152"/>
    <w:rsid w:val="00854B1D"/>
    <w:rsid w:val="00854C50"/>
    <w:rsid w:val="00854CEA"/>
    <w:rsid w:val="00855140"/>
    <w:rsid w:val="00855588"/>
    <w:rsid w:val="00855719"/>
    <w:rsid w:val="00855878"/>
    <w:rsid w:val="00855CA4"/>
    <w:rsid w:val="00855CF8"/>
    <w:rsid w:val="00856A95"/>
    <w:rsid w:val="00856B8F"/>
    <w:rsid w:val="00856C8E"/>
    <w:rsid w:val="00856F8F"/>
    <w:rsid w:val="008570F8"/>
    <w:rsid w:val="008576A1"/>
    <w:rsid w:val="008578EE"/>
    <w:rsid w:val="00857949"/>
    <w:rsid w:val="00860284"/>
    <w:rsid w:val="00860A87"/>
    <w:rsid w:val="0086134A"/>
    <w:rsid w:val="00861492"/>
    <w:rsid w:val="008616F0"/>
    <w:rsid w:val="00861915"/>
    <w:rsid w:val="008619BE"/>
    <w:rsid w:val="00861A5B"/>
    <w:rsid w:val="00861B3F"/>
    <w:rsid w:val="00861D0E"/>
    <w:rsid w:val="00861F1E"/>
    <w:rsid w:val="008620F7"/>
    <w:rsid w:val="0086212F"/>
    <w:rsid w:val="008623BD"/>
    <w:rsid w:val="0086279F"/>
    <w:rsid w:val="008628C9"/>
    <w:rsid w:val="00862C30"/>
    <w:rsid w:val="00862D0D"/>
    <w:rsid w:val="008634A9"/>
    <w:rsid w:val="008634E4"/>
    <w:rsid w:val="008634FD"/>
    <w:rsid w:val="008636D0"/>
    <w:rsid w:val="00863B5F"/>
    <w:rsid w:val="008646BF"/>
    <w:rsid w:val="00864758"/>
    <w:rsid w:val="00864F9C"/>
    <w:rsid w:val="00865375"/>
    <w:rsid w:val="008656E2"/>
    <w:rsid w:val="008657D5"/>
    <w:rsid w:val="00865945"/>
    <w:rsid w:val="008659DB"/>
    <w:rsid w:val="00865A41"/>
    <w:rsid w:val="0086655A"/>
    <w:rsid w:val="00866A9A"/>
    <w:rsid w:val="00866B3D"/>
    <w:rsid w:val="00866E6E"/>
    <w:rsid w:val="00867858"/>
    <w:rsid w:val="008679B8"/>
    <w:rsid w:val="00867AB5"/>
    <w:rsid w:val="00867CD9"/>
    <w:rsid w:val="00867DC3"/>
    <w:rsid w:val="00867F36"/>
    <w:rsid w:val="008700BE"/>
    <w:rsid w:val="00870439"/>
    <w:rsid w:val="008705DF"/>
    <w:rsid w:val="00870B01"/>
    <w:rsid w:val="00870F8A"/>
    <w:rsid w:val="00871486"/>
    <w:rsid w:val="008715ED"/>
    <w:rsid w:val="00872943"/>
    <w:rsid w:val="00872AA7"/>
    <w:rsid w:val="00872ADC"/>
    <w:rsid w:val="00872E17"/>
    <w:rsid w:val="00872F72"/>
    <w:rsid w:val="0087305D"/>
    <w:rsid w:val="0087315C"/>
    <w:rsid w:val="008731D9"/>
    <w:rsid w:val="008733A0"/>
    <w:rsid w:val="0087344E"/>
    <w:rsid w:val="008737C9"/>
    <w:rsid w:val="00873896"/>
    <w:rsid w:val="00873D34"/>
    <w:rsid w:val="0087494D"/>
    <w:rsid w:val="0087556B"/>
    <w:rsid w:val="008757D4"/>
    <w:rsid w:val="008766BD"/>
    <w:rsid w:val="00876768"/>
    <w:rsid w:val="0087690F"/>
    <w:rsid w:val="00876934"/>
    <w:rsid w:val="008769B4"/>
    <w:rsid w:val="00876AB2"/>
    <w:rsid w:val="00876EC5"/>
    <w:rsid w:val="008801AB"/>
    <w:rsid w:val="00880207"/>
    <w:rsid w:val="00880748"/>
    <w:rsid w:val="00880EA4"/>
    <w:rsid w:val="00881862"/>
    <w:rsid w:val="00881AA9"/>
    <w:rsid w:val="008825A9"/>
    <w:rsid w:val="00882695"/>
    <w:rsid w:val="00882936"/>
    <w:rsid w:val="00882F6D"/>
    <w:rsid w:val="0088328A"/>
    <w:rsid w:val="008834B3"/>
    <w:rsid w:val="00883C60"/>
    <w:rsid w:val="0088462C"/>
    <w:rsid w:val="00884B1C"/>
    <w:rsid w:val="0088502E"/>
    <w:rsid w:val="00885277"/>
    <w:rsid w:val="00885469"/>
    <w:rsid w:val="0088556E"/>
    <w:rsid w:val="00885F84"/>
    <w:rsid w:val="008863E2"/>
    <w:rsid w:val="008869BB"/>
    <w:rsid w:val="008871A3"/>
    <w:rsid w:val="008873D8"/>
    <w:rsid w:val="0088761A"/>
    <w:rsid w:val="00887788"/>
    <w:rsid w:val="00887845"/>
    <w:rsid w:val="00887918"/>
    <w:rsid w:val="00887A72"/>
    <w:rsid w:val="00890212"/>
    <w:rsid w:val="00890510"/>
    <w:rsid w:val="0089063F"/>
    <w:rsid w:val="008906C4"/>
    <w:rsid w:val="00890BB1"/>
    <w:rsid w:val="00891018"/>
    <w:rsid w:val="008912B3"/>
    <w:rsid w:val="0089136D"/>
    <w:rsid w:val="0089164C"/>
    <w:rsid w:val="008918A0"/>
    <w:rsid w:val="00891A45"/>
    <w:rsid w:val="00891C9F"/>
    <w:rsid w:val="0089297F"/>
    <w:rsid w:val="00892F62"/>
    <w:rsid w:val="0089304C"/>
    <w:rsid w:val="00893338"/>
    <w:rsid w:val="0089360E"/>
    <w:rsid w:val="00893F3E"/>
    <w:rsid w:val="00893F4F"/>
    <w:rsid w:val="00894497"/>
    <w:rsid w:val="00894DDB"/>
    <w:rsid w:val="00894EAF"/>
    <w:rsid w:val="008954F6"/>
    <w:rsid w:val="00895520"/>
    <w:rsid w:val="0089578D"/>
    <w:rsid w:val="00895B05"/>
    <w:rsid w:val="00895BCD"/>
    <w:rsid w:val="00895CF4"/>
    <w:rsid w:val="00895F92"/>
    <w:rsid w:val="00896725"/>
    <w:rsid w:val="00896822"/>
    <w:rsid w:val="00896BFB"/>
    <w:rsid w:val="00896C3B"/>
    <w:rsid w:val="00896EA7"/>
    <w:rsid w:val="008970C1"/>
    <w:rsid w:val="008976C5"/>
    <w:rsid w:val="008977B1"/>
    <w:rsid w:val="0089795B"/>
    <w:rsid w:val="00897B5C"/>
    <w:rsid w:val="00897FDE"/>
    <w:rsid w:val="008A08A3"/>
    <w:rsid w:val="008A08CC"/>
    <w:rsid w:val="008A0A09"/>
    <w:rsid w:val="008A0B4C"/>
    <w:rsid w:val="008A0E96"/>
    <w:rsid w:val="008A101B"/>
    <w:rsid w:val="008A1377"/>
    <w:rsid w:val="008A1663"/>
    <w:rsid w:val="008A1733"/>
    <w:rsid w:val="008A1878"/>
    <w:rsid w:val="008A18EE"/>
    <w:rsid w:val="008A1A82"/>
    <w:rsid w:val="008A1C41"/>
    <w:rsid w:val="008A1DDF"/>
    <w:rsid w:val="008A1FF0"/>
    <w:rsid w:val="008A2303"/>
    <w:rsid w:val="008A230C"/>
    <w:rsid w:val="008A23E6"/>
    <w:rsid w:val="008A2449"/>
    <w:rsid w:val="008A26FF"/>
    <w:rsid w:val="008A2862"/>
    <w:rsid w:val="008A293E"/>
    <w:rsid w:val="008A30FD"/>
    <w:rsid w:val="008A3D71"/>
    <w:rsid w:val="008A3DBD"/>
    <w:rsid w:val="008A3DDB"/>
    <w:rsid w:val="008A4387"/>
    <w:rsid w:val="008A43F6"/>
    <w:rsid w:val="008A4644"/>
    <w:rsid w:val="008A4874"/>
    <w:rsid w:val="008A4B03"/>
    <w:rsid w:val="008A4EE9"/>
    <w:rsid w:val="008A527F"/>
    <w:rsid w:val="008A59AC"/>
    <w:rsid w:val="008A679D"/>
    <w:rsid w:val="008A6CEB"/>
    <w:rsid w:val="008A6F92"/>
    <w:rsid w:val="008A743C"/>
    <w:rsid w:val="008A764B"/>
    <w:rsid w:val="008A7726"/>
    <w:rsid w:val="008A7AE2"/>
    <w:rsid w:val="008A7BFB"/>
    <w:rsid w:val="008B0102"/>
    <w:rsid w:val="008B0137"/>
    <w:rsid w:val="008B0299"/>
    <w:rsid w:val="008B0387"/>
    <w:rsid w:val="008B0BE6"/>
    <w:rsid w:val="008B0E59"/>
    <w:rsid w:val="008B1D35"/>
    <w:rsid w:val="008B25F7"/>
    <w:rsid w:val="008B2604"/>
    <w:rsid w:val="008B28E1"/>
    <w:rsid w:val="008B37D0"/>
    <w:rsid w:val="008B3E18"/>
    <w:rsid w:val="008B4424"/>
    <w:rsid w:val="008B4B2C"/>
    <w:rsid w:val="008B4FDD"/>
    <w:rsid w:val="008B5C15"/>
    <w:rsid w:val="008B60B9"/>
    <w:rsid w:val="008B62E2"/>
    <w:rsid w:val="008B6472"/>
    <w:rsid w:val="008B68CF"/>
    <w:rsid w:val="008B6A64"/>
    <w:rsid w:val="008B6D7D"/>
    <w:rsid w:val="008B70E4"/>
    <w:rsid w:val="008B7605"/>
    <w:rsid w:val="008B78F2"/>
    <w:rsid w:val="008B7CB0"/>
    <w:rsid w:val="008C00F3"/>
    <w:rsid w:val="008C05B8"/>
    <w:rsid w:val="008C07FF"/>
    <w:rsid w:val="008C0AF7"/>
    <w:rsid w:val="008C0BE2"/>
    <w:rsid w:val="008C0C5D"/>
    <w:rsid w:val="008C0CE4"/>
    <w:rsid w:val="008C0E3C"/>
    <w:rsid w:val="008C11DA"/>
    <w:rsid w:val="008C122B"/>
    <w:rsid w:val="008C1290"/>
    <w:rsid w:val="008C1844"/>
    <w:rsid w:val="008C19AF"/>
    <w:rsid w:val="008C1DEC"/>
    <w:rsid w:val="008C26AA"/>
    <w:rsid w:val="008C2A83"/>
    <w:rsid w:val="008C35CF"/>
    <w:rsid w:val="008C3C11"/>
    <w:rsid w:val="008C3C97"/>
    <w:rsid w:val="008C3E06"/>
    <w:rsid w:val="008C3F07"/>
    <w:rsid w:val="008C427A"/>
    <w:rsid w:val="008C42E7"/>
    <w:rsid w:val="008C4A9A"/>
    <w:rsid w:val="008C4C97"/>
    <w:rsid w:val="008C50C7"/>
    <w:rsid w:val="008C5F99"/>
    <w:rsid w:val="008C6704"/>
    <w:rsid w:val="008C6DBC"/>
    <w:rsid w:val="008C6F7B"/>
    <w:rsid w:val="008C704B"/>
    <w:rsid w:val="008C72D6"/>
    <w:rsid w:val="008C7446"/>
    <w:rsid w:val="008C7843"/>
    <w:rsid w:val="008D0161"/>
    <w:rsid w:val="008D066C"/>
    <w:rsid w:val="008D0A2C"/>
    <w:rsid w:val="008D0C68"/>
    <w:rsid w:val="008D0CC5"/>
    <w:rsid w:val="008D137E"/>
    <w:rsid w:val="008D17C9"/>
    <w:rsid w:val="008D2022"/>
    <w:rsid w:val="008D2BA4"/>
    <w:rsid w:val="008D336A"/>
    <w:rsid w:val="008D35F8"/>
    <w:rsid w:val="008D376C"/>
    <w:rsid w:val="008D3C7C"/>
    <w:rsid w:val="008D4046"/>
    <w:rsid w:val="008D4E52"/>
    <w:rsid w:val="008D4FF1"/>
    <w:rsid w:val="008D52DA"/>
    <w:rsid w:val="008D5612"/>
    <w:rsid w:val="008D5731"/>
    <w:rsid w:val="008D5880"/>
    <w:rsid w:val="008D595C"/>
    <w:rsid w:val="008D59E7"/>
    <w:rsid w:val="008D6240"/>
    <w:rsid w:val="008D6242"/>
    <w:rsid w:val="008D63D4"/>
    <w:rsid w:val="008D6525"/>
    <w:rsid w:val="008D6562"/>
    <w:rsid w:val="008D677E"/>
    <w:rsid w:val="008D697E"/>
    <w:rsid w:val="008D6B8E"/>
    <w:rsid w:val="008D721C"/>
    <w:rsid w:val="008D723E"/>
    <w:rsid w:val="008D7C75"/>
    <w:rsid w:val="008E0AEA"/>
    <w:rsid w:val="008E0FE4"/>
    <w:rsid w:val="008E109D"/>
    <w:rsid w:val="008E12D1"/>
    <w:rsid w:val="008E1761"/>
    <w:rsid w:val="008E1952"/>
    <w:rsid w:val="008E2335"/>
    <w:rsid w:val="008E2389"/>
    <w:rsid w:val="008E25F4"/>
    <w:rsid w:val="008E2A96"/>
    <w:rsid w:val="008E2C00"/>
    <w:rsid w:val="008E2C2B"/>
    <w:rsid w:val="008E3A81"/>
    <w:rsid w:val="008E3AFA"/>
    <w:rsid w:val="008E3D9C"/>
    <w:rsid w:val="008E4416"/>
    <w:rsid w:val="008E4703"/>
    <w:rsid w:val="008E495D"/>
    <w:rsid w:val="008E5C42"/>
    <w:rsid w:val="008E5DF9"/>
    <w:rsid w:val="008E6596"/>
    <w:rsid w:val="008E65F4"/>
    <w:rsid w:val="008E6BFA"/>
    <w:rsid w:val="008E73BA"/>
    <w:rsid w:val="008E73D7"/>
    <w:rsid w:val="008E7DEB"/>
    <w:rsid w:val="008F02E2"/>
    <w:rsid w:val="008F08BB"/>
    <w:rsid w:val="008F10A9"/>
    <w:rsid w:val="008F1238"/>
    <w:rsid w:val="008F1CDB"/>
    <w:rsid w:val="008F2148"/>
    <w:rsid w:val="008F283B"/>
    <w:rsid w:val="008F2D0C"/>
    <w:rsid w:val="008F3037"/>
    <w:rsid w:val="008F30F9"/>
    <w:rsid w:val="008F3637"/>
    <w:rsid w:val="008F368A"/>
    <w:rsid w:val="008F3A62"/>
    <w:rsid w:val="008F3E79"/>
    <w:rsid w:val="008F4165"/>
    <w:rsid w:val="008F44E2"/>
    <w:rsid w:val="008F47EE"/>
    <w:rsid w:val="008F512A"/>
    <w:rsid w:val="008F5591"/>
    <w:rsid w:val="008F5B7B"/>
    <w:rsid w:val="008F5C76"/>
    <w:rsid w:val="008F6243"/>
    <w:rsid w:val="008F65C5"/>
    <w:rsid w:val="008F704B"/>
    <w:rsid w:val="008F7346"/>
    <w:rsid w:val="008F795B"/>
    <w:rsid w:val="008F7D08"/>
    <w:rsid w:val="008F7FF0"/>
    <w:rsid w:val="00900514"/>
    <w:rsid w:val="00900AB8"/>
    <w:rsid w:val="00900B9A"/>
    <w:rsid w:val="00900E34"/>
    <w:rsid w:val="00901031"/>
    <w:rsid w:val="00901283"/>
    <w:rsid w:val="009012E1"/>
    <w:rsid w:val="00901620"/>
    <w:rsid w:val="00901836"/>
    <w:rsid w:val="00901E8B"/>
    <w:rsid w:val="00902370"/>
    <w:rsid w:val="009023EC"/>
    <w:rsid w:val="0090244C"/>
    <w:rsid w:val="00902508"/>
    <w:rsid w:val="009029C7"/>
    <w:rsid w:val="00902E5A"/>
    <w:rsid w:val="00902F05"/>
    <w:rsid w:val="00903010"/>
    <w:rsid w:val="009042CA"/>
    <w:rsid w:val="00904554"/>
    <w:rsid w:val="0090455C"/>
    <w:rsid w:val="009052EA"/>
    <w:rsid w:val="009052F7"/>
    <w:rsid w:val="00905B0D"/>
    <w:rsid w:val="00905CD4"/>
    <w:rsid w:val="00905D63"/>
    <w:rsid w:val="0090641E"/>
    <w:rsid w:val="009064F0"/>
    <w:rsid w:val="00906AC6"/>
    <w:rsid w:val="009071E8"/>
    <w:rsid w:val="009075F7"/>
    <w:rsid w:val="009106AF"/>
    <w:rsid w:val="00910875"/>
    <w:rsid w:val="0091087D"/>
    <w:rsid w:val="00910B89"/>
    <w:rsid w:val="00910D54"/>
    <w:rsid w:val="00911DC8"/>
    <w:rsid w:val="00911F83"/>
    <w:rsid w:val="00912064"/>
    <w:rsid w:val="009120BF"/>
    <w:rsid w:val="00912B70"/>
    <w:rsid w:val="00912C1D"/>
    <w:rsid w:val="00912C5F"/>
    <w:rsid w:val="00913092"/>
    <w:rsid w:val="009131CE"/>
    <w:rsid w:val="009136DA"/>
    <w:rsid w:val="00913777"/>
    <w:rsid w:val="009137C0"/>
    <w:rsid w:val="0091403C"/>
    <w:rsid w:val="00914B3F"/>
    <w:rsid w:val="00915250"/>
    <w:rsid w:val="00915AC1"/>
    <w:rsid w:val="00915CC7"/>
    <w:rsid w:val="00915CDB"/>
    <w:rsid w:val="009162F3"/>
    <w:rsid w:val="0091632C"/>
    <w:rsid w:val="00916983"/>
    <w:rsid w:val="00916DD0"/>
    <w:rsid w:val="00917065"/>
    <w:rsid w:val="00917669"/>
    <w:rsid w:val="009176A9"/>
    <w:rsid w:val="00917A5F"/>
    <w:rsid w:val="0092004A"/>
    <w:rsid w:val="009202AB"/>
    <w:rsid w:val="009206D8"/>
    <w:rsid w:val="00920E8F"/>
    <w:rsid w:val="00921048"/>
    <w:rsid w:val="009217F6"/>
    <w:rsid w:val="009219AE"/>
    <w:rsid w:val="00921AC1"/>
    <w:rsid w:val="00921B0F"/>
    <w:rsid w:val="00921D73"/>
    <w:rsid w:val="009223BC"/>
    <w:rsid w:val="00922457"/>
    <w:rsid w:val="009224A1"/>
    <w:rsid w:val="00922B39"/>
    <w:rsid w:val="00922B8E"/>
    <w:rsid w:val="00922F79"/>
    <w:rsid w:val="009234B5"/>
    <w:rsid w:val="009236FB"/>
    <w:rsid w:val="00923A65"/>
    <w:rsid w:val="00924DF6"/>
    <w:rsid w:val="00924FC0"/>
    <w:rsid w:val="0092548D"/>
    <w:rsid w:val="0092554E"/>
    <w:rsid w:val="00925DA4"/>
    <w:rsid w:val="00925ECA"/>
    <w:rsid w:val="0092644F"/>
    <w:rsid w:val="00926673"/>
    <w:rsid w:val="00926ED0"/>
    <w:rsid w:val="00926F18"/>
    <w:rsid w:val="00927270"/>
    <w:rsid w:val="009273ED"/>
    <w:rsid w:val="009276C6"/>
    <w:rsid w:val="009277D5"/>
    <w:rsid w:val="00927C40"/>
    <w:rsid w:val="009309A2"/>
    <w:rsid w:val="00930D10"/>
    <w:rsid w:val="00930D8D"/>
    <w:rsid w:val="00930F36"/>
    <w:rsid w:val="0093157B"/>
    <w:rsid w:val="009316E7"/>
    <w:rsid w:val="00931766"/>
    <w:rsid w:val="0093187D"/>
    <w:rsid w:val="00931A02"/>
    <w:rsid w:val="00931A32"/>
    <w:rsid w:val="00931DA8"/>
    <w:rsid w:val="009322F6"/>
    <w:rsid w:val="0093233C"/>
    <w:rsid w:val="00932489"/>
    <w:rsid w:val="009324F4"/>
    <w:rsid w:val="009325EF"/>
    <w:rsid w:val="009326AF"/>
    <w:rsid w:val="00932787"/>
    <w:rsid w:val="009328B8"/>
    <w:rsid w:val="00932920"/>
    <w:rsid w:val="00932E85"/>
    <w:rsid w:val="0093321D"/>
    <w:rsid w:val="009334C3"/>
    <w:rsid w:val="0093391C"/>
    <w:rsid w:val="0093397A"/>
    <w:rsid w:val="00933A34"/>
    <w:rsid w:val="00933F31"/>
    <w:rsid w:val="00933FC5"/>
    <w:rsid w:val="00933FD4"/>
    <w:rsid w:val="00934088"/>
    <w:rsid w:val="0093418E"/>
    <w:rsid w:val="00934282"/>
    <w:rsid w:val="0093484D"/>
    <w:rsid w:val="00935006"/>
    <w:rsid w:val="00935393"/>
    <w:rsid w:val="009354DA"/>
    <w:rsid w:val="009359D7"/>
    <w:rsid w:val="00935F4B"/>
    <w:rsid w:val="00936A42"/>
    <w:rsid w:val="00936D03"/>
    <w:rsid w:val="00937298"/>
    <w:rsid w:val="00937441"/>
    <w:rsid w:val="009375DD"/>
    <w:rsid w:val="00937701"/>
    <w:rsid w:val="00937CD7"/>
    <w:rsid w:val="00937FA0"/>
    <w:rsid w:val="00940341"/>
    <w:rsid w:val="00940689"/>
    <w:rsid w:val="0094081A"/>
    <w:rsid w:val="00941257"/>
    <w:rsid w:val="00941515"/>
    <w:rsid w:val="00942024"/>
    <w:rsid w:val="0094228A"/>
    <w:rsid w:val="00942814"/>
    <w:rsid w:val="00942AEF"/>
    <w:rsid w:val="00942BB9"/>
    <w:rsid w:val="00942C3D"/>
    <w:rsid w:val="00942D40"/>
    <w:rsid w:val="00942DBC"/>
    <w:rsid w:val="00942F71"/>
    <w:rsid w:val="00943A03"/>
    <w:rsid w:val="00943A39"/>
    <w:rsid w:val="00943C12"/>
    <w:rsid w:val="009443AE"/>
    <w:rsid w:val="0094525F"/>
    <w:rsid w:val="009453D5"/>
    <w:rsid w:val="0094571F"/>
    <w:rsid w:val="00945877"/>
    <w:rsid w:val="00945BE0"/>
    <w:rsid w:val="00945D2D"/>
    <w:rsid w:val="009462AE"/>
    <w:rsid w:val="009466C2"/>
    <w:rsid w:val="00946749"/>
    <w:rsid w:val="00946760"/>
    <w:rsid w:val="0094680B"/>
    <w:rsid w:val="00946DA7"/>
    <w:rsid w:val="00947105"/>
    <w:rsid w:val="0094711B"/>
    <w:rsid w:val="0094785F"/>
    <w:rsid w:val="009479F5"/>
    <w:rsid w:val="009479FB"/>
    <w:rsid w:val="00947AFF"/>
    <w:rsid w:val="00947D73"/>
    <w:rsid w:val="0095009E"/>
    <w:rsid w:val="009510AD"/>
    <w:rsid w:val="009510DA"/>
    <w:rsid w:val="0095202E"/>
    <w:rsid w:val="0095218E"/>
    <w:rsid w:val="0095280B"/>
    <w:rsid w:val="0095320F"/>
    <w:rsid w:val="0095374F"/>
    <w:rsid w:val="0095391B"/>
    <w:rsid w:val="00953BA2"/>
    <w:rsid w:val="00953F05"/>
    <w:rsid w:val="00954464"/>
    <w:rsid w:val="009544CF"/>
    <w:rsid w:val="009545C4"/>
    <w:rsid w:val="009558E8"/>
    <w:rsid w:val="00955F6E"/>
    <w:rsid w:val="00956088"/>
    <w:rsid w:val="00956098"/>
    <w:rsid w:val="00956B17"/>
    <w:rsid w:val="00956BB2"/>
    <w:rsid w:val="00956C79"/>
    <w:rsid w:val="0095790B"/>
    <w:rsid w:val="00957A03"/>
    <w:rsid w:val="00957AD5"/>
    <w:rsid w:val="00957B35"/>
    <w:rsid w:val="00957B86"/>
    <w:rsid w:val="00957CAC"/>
    <w:rsid w:val="00957E74"/>
    <w:rsid w:val="00957F9E"/>
    <w:rsid w:val="009600C0"/>
    <w:rsid w:val="00960273"/>
    <w:rsid w:val="00960292"/>
    <w:rsid w:val="009606A8"/>
    <w:rsid w:val="00960CC1"/>
    <w:rsid w:val="00960EDB"/>
    <w:rsid w:val="00961054"/>
    <w:rsid w:val="00961291"/>
    <w:rsid w:val="00961434"/>
    <w:rsid w:val="00961593"/>
    <w:rsid w:val="00961623"/>
    <w:rsid w:val="009616B1"/>
    <w:rsid w:val="00961751"/>
    <w:rsid w:val="00961908"/>
    <w:rsid w:val="00961BDB"/>
    <w:rsid w:val="00961BF5"/>
    <w:rsid w:val="00961F95"/>
    <w:rsid w:val="00962628"/>
    <w:rsid w:val="009626B6"/>
    <w:rsid w:val="009627AE"/>
    <w:rsid w:val="00962C21"/>
    <w:rsid w:val="00962E33"/>
    <w:rsid w:val="00963074"/>
    <w:rsid w:val="00963BA1"/>
    <w:rsid w:val="00963CBC"/>
    <w:rsid w:val="00963CC6"/>
    <w:rsid w:val="00963D30"/>
    <w:rsid w:val="00964095"/>
    <w:rsid w:val="00964138"/>
    <w:rsid w:val="00964758"/>
    <w:rsid w:val="00964B0B"/>
    <w:rsid w:val="00964B9D"/>
    <w:rsid w:val="00965730"/>
    <w:rsid w:val="009657AD"/>
    <w:rsid w:val="00965865"/>
    <w:rsid w:val="00965C3B"/>
    <w:rsid w:val="00965D43"/>
    <w:rsid w:val="00965E57"/>
    <w:rsid w:val="009669D6"/>
    <w:rsid w:val="00966B0A"/>
    <w:rsid w:val="00966BDE"/>
    <w:rsid w:val="00966C49"/>
    <w:rsid w:val="00966F4D"/>
    <w:rsid w:val="009672C1"/>
    <w:rsid w:val="009674F0"/>
    <w:rsid w:val="00967765"/>
    <w:rsid w:val="009677AC"/>
    <w:rsid w:val="009678CA"/>
    <w:rsid w:val="00967925"/>
    <w:rsid w:val="00967C76"/>
    <w:rsid w:val="0097029B"/>
    <w:rsid w:val="00970326"/>
    <w:rsid w:val="009708E3"/>
    <w:rsid w:val="0097096E"/>
    <w:rsid w:val="009709AE"/>
    <w:rsid w:val="009709D5"/>
    <w:rsid w:val="00970C68"/>
    <w:rsid w:val="00970D62"/>
    <w:rsid w:val="00970F95"/>
    <w:rsid w:val="00971220"/>
    <w:rsid w:val="00971235"/>
    <w:rsid w:val="0097146E"/>
    <w:rsid w:val="0097166A"/>
    <w:rsid w:val="00971CE1"/>
    <w:rsid w:val="00971F26"/>
    <w:rsid w:val="00971F59"/>
    <w:rsid w:val="009721FD"/>
    <w:rsid w:val="00972DBC"/>
    <w:rsid w:val="0097342E"/>
    <w:rsid w:val="00973922"/>
    <w:rsid w:val="00973B30"/>
    <w:rsid w:val="00974DAD"/>
    <w:rsid w:val="00974FC7"/>
    <w:rsid w:val="009752B6"/>
    <w:rsid w:val="009753F4"/>
    <w:rsid w:val="00975881"/>
    <w:rsid w:val="009758DE"/>
    <w:rsid w:val="00975916"/>
    <w:rsid w:val="009766D6"/>
    <w:rsid w:val="0097696B"/>
    <w:rsid w:val="00976BE0"/>
    <w:rsid w:val="00977093"/>
    <w:rsid w:val="009773E8"/>
    <w:rsid w:val="00977678"/>
    <w:rsid w:val="009777F2"/>
    <w:rsid w:val="0097780F"/>
    <w:rsid w:val="00977845"/>
    <w:rsid w:val="00977B76"/>
    <w:rsid w:val="0098002A"/>
    <w:rsid w:val="0098017C"/>
    <w:rsid w:val="009805CE"/>
    <w:rsid w:val="0098087D"/>
    <w:rsid w:val="00980A1B"/>
    <w:rsid w:val="00980B79"/>
    <w:rsid w:val="00980B8C"/>
    <w:rsid w:val="00980E94"/>
    <w:rsid w:val="009810C8"/>
    <w:rsid w:val="00981490"/>
    <w:rsid w:val="00981509"/>
    <w:rsid w:val="00981A43"/>
    <w:rsid w:val="0098246A"/>
    <w:rsid w:val="00982F6B"/>
    <w:rsid w:val="00983208"/>
    <w:rsid w:val="009835EB"/>
    <w:rsid w:val="009838E5"/>
    <w:rsid w:val="009839F9"/>
    <w:rsid w:val="00983AAB"/>
    <w:rsid w:val="00983D6B"/>
    <w:rsid w:val="00984119"/>
    <w:rsid w:val="00984B51"/>
    <w:rsid w:val="00984F4F"/>
    <w:rsid w:val="00984FC4"/>
    <w:rsid w:val="009852F1"/>
    <w:rsid w:val="0098534B"/>
    <w:rsid w:val="00985563"/>
    <w:rsid w:val="0098592F"/>
    <w:rsid w:val="00985CE9"/>
    <w:rsid w:val="00985DF5"/>
    <w:rsid w:val="00985EBA"/>
    <w:rsid w:val="0098644A"/>
    <w:rsid w:val="009867D0"/>
    <w:rsid w:val="009868B9"/>
    <w:rsid w:val="009868BC"/>
    <w:rsid w:val="00987444"/>
    <w:rsid w:val="00987564"/>
    <w:rsid w:val="009877BB"/>
    <w:rsid w:val="00987ADF"/>
    <w:rsid w:val="00987B54"/>
    <w:rsid w:val="00987DEC"/>
    <w:rsid w:val="009901D0"/>
    <w:rsid w:val="009902D4"/>
    <w:rsid w:val="00990A41"/>
    <w:rsid w:val="00990B1B"/>
    <w:rsid w:val="00990C02"/>
    <w:rsid w:val="00990C63"/>
    <w:rsid w:val="00990DF8"/>
    <w:rsid w:val="009917E6"/>
    <w:rsid w:val="00991A96"/>
    <w:rsid w:val="009922BD"/>
    <w:rsid w:val="009923D8"/>
    <w:rsid w:val="00992932"/>
    <w:rsid w:val="00992BAE"/>
    <w:rsid w:val="009935B2"/>
    <w:rsid w:val="00993AF5"/>
    <w:rsid w:val="00993EBA"/>
    <w:rsid w:val="00993ECE"/>
    <w:rsid w:val="00993EE6"/>
    <w:rsid w:val="009942CF"/>
    <w:rsid w:val="00994772"/>
    <w:rsid w:val="00994C9E"/>
    <w:rsid w:val="009950C9"/>
    <w:rsid w:val="00995319"/>
    <w:rsid w:val="00995659"/>
    <w:rsid w:val="009957A3"/>
    <w:rsid w:val="0099612F"/>
    <w:rsid w:val="00996160"/>
    <w:rsid w:val="0099647D"/>
    <w:rsid w:val="00996A1A"/>
    <w:rsid w:val="00997084"/>
    <w:rsid w:val="009972AD"/>
    <w:rsid w:val="00997426"/>
    <w:rsid w:val="009974EB"/>
    <w:rsid w:val="009976F7"/>
    <w:rsid w:val="0099773A"/>
    <w:rsid w:val="00997E63"/>
    <w:rsid w:val="009A00DB"/>
    <w:rsid w:val="009A0101"/>
    <w:rsid w:val="009A04E5"/>
    <w:rsid w:val="009A06CD"/>
    <w:rsid w:val="009A0BFA"/>
    <w:rsid w:val="009A0D92"/>
    <w:rsid w:val="009A171F"/>
    <w:rsid w:val="009A1725"/>
    <w:rsid w:val="009A287B"/>
    <w:rsid w:val="009A3021"/>
    <w:rsid w:val="009A36A4"/>
    <w:rsid w:val="009A371D"/>
    <w:rsid w:val="009A3893"/>
    <w:rsid w:val="009A4682"/>
    <w:rsid w:val="009A47B0"/>
    <w:rsid w:val="009A49F9"/>
    <w:rsid w:val="009A4D35"/>
    <w:rsid w:val="009A5294"/>
    <w:rsid w:val="009A5429"/>
    <w:rsid w:val="009A592B"/>
    <w:rsid w:val="009A5BF6"/>
    <w:rsid w:val="009A5EBD"/>
    <w:rsid w:val="009A702D"/>
    <w:rsid w:val="009A7283"/>
    <w:rsid w:val="009A73C3"/>
    <w:rsid w:val="009A7576"/>
    <w:rsid w:val="009A7939"/>
    <w:rsid w:val="009A7CF5"/>
    <w:rsid w:val="009A7D31"/>
    <w:rsid w:val="009A7F8E"/>
    <w:rsid w:val="009B0159"/>
    <w:rsid w:val="009B052D"/>
    <w:rsid w:val="009B05E1"/>
    <w:rsid w:val="009B0890"/>
    <w:rsid w:val="009B129A"/>
    <w:rsid w:val="009B1488"/>
    <w:rsid w:val="009B15F2"/>
    <w:rsid w:val="009B1607"/>
    <w:rsid w:val="009B1C3F"/>
    <w:rsid w:val="009B2BEA"/>
    <w:rsid w:val="009B2DD8"/>
    <w:rsid w:val="009B2F17"/>
    <w:rsid w:val="009B3A26"/>
    <w:rsid w:val="009B3C22"/>
    <w:rsid w:val="009B3C33"/>
    <w:rsid w:val="009B4C38"/>
    <w:rsid w:val="009B4ECB"/>
    <w:rsid w:val="009B5798"/>
    <w:rsid w:val="009B5EBC"/>
    <w:rsid w:val="009B6037"/>
    <w:rsid w:val="009B64D1"/>
    <w:rsid w:val="009B65EF"/>
    <w:rsid w:val="009B6A71"/>
    <w:rsid w:val="009B6BBA"/>
    <w:rsid w:val="009B6C18"/>
    <w:rsid w:val="009B7187"/>
    <w:rsid w:val="009B780C"/>
    <w:rsid w:val="009B78FA"/>
    <w:rsid w:val="009B795F"/>
    <w:rsid w:val="009B7B9E"/>
    <w:rsid w:val="009C02B8"/>
    <w:rsid w:val="009C057B"/>
    <w:rsid w:val="009C0913"/>
    <w:rsid w:val="009C09F5"/>
    <w:rsid w:val="009C0A40"/>
    <w:rsid w:val="009C0BFF"/>
    <w:rsid w:val="009C13D3"/>
    <w:rsid w:val="009C15BC"/>
    <w:rsid w:val="009C1FDD"/>
    <w:rsid w:val="009C24F5"/>
    <w:rsid w:val="009C2651"/>
    <w:rsid w:val="009C3565"/>
    <w:rsid w:val="009C379B"/>
    <w:rsid w:val="009C3DDC"/>
    <w:rsid w:val="009C3EEA"/>
    <w:rsid w:val="009C4145"/>
    <w:rsid w:val="009C4719"/>
    <w:rsid w:val="009C4966"/>
    <w:rsid w:val="009C4987"/>
    <w:rsid w:val="009C4B17"/>
    <w:rsid w:val="009C4C2D"/>
    <w:rsid w:val="009C5A4E"/>
    <w:rsid w:val="009C60B2"/>
    <w:rsid w:val="009C630E"/>
    <w:rsid w:val="009C725B"/>
    <w:rsid w:val="009C7281"/>
    <w:rsid w:val="009C734A"/>
    <w:rsid w:val="009C7E7E"/>
    <w:rsid w:val="009D0028"/>
    <w:rsid w:val="009D0281"/>
    <w:rsid w:val="009D0817"/>
    <w:rsid w:val="009D0AE8"/>
    <w:rsid w:val="009D0CCB"/>
    <w:rsid w:val="009D0D31"/>
    <w:rsid w:val="009D1438"/>
    <w:rsid w:val="009D18BB"/>
    <w:rsid w:val="009D1C89"/>
    <w:rsid w:val="009D21CC"/>
    <w:rsid w:val="009D22C3"/>
    <w:rsid w:val="009D246D"/>
    <w:rsid w:val="009D25E7"/>
    <w:rsid w:val="009D2659"/>
    <w:rsid w:val="009D2715"/>
    <w:rsid w:val="009D29B1"/>
    <w:rsid w:val="009D2A21"/>
    <w:rsid w:val="009D2CEB"/>
    <w:rsid w:val="009D30E0"/>
    <w:rsid w:val="009D3150"/>
    <w:rsid w:val="009D3481"/>
    <w:rsid w:val="009D3AC2"/>
    <w:rsid w:val="009D3B05"/>
    <w:rsid w:val="009D3DCD"/>
    <w:rsid w:val="009D411F"/>
    <w:rsid w:val="009D4A81"/>
    <w:rsid w:val="009D4C19"/>
    <w:rsid w:val="009D4CBF"/>
    <w:rsid w:val="009D544A"/>
    <w:rsid w:val="009D578D"/>
    <w:rsid w:val="009D5980"/>
    <w:rsid w:val="009D5B43"/>
    <w:rsid w:val="009D64B8"/>
    <w:rsid w:val="009D64E9"/>
    <w:rsid w:val="009D6F41"/>
    <w:rsid w:val="009D7856"/>
    <w:rsid w:val="009D7894"/>
    <w:rsid w:val="009D7B2F"/>
    <w:rsid w:val="009D7D7C"/>
    <w:rsid w:val="009E0A2F"/>
    <w:rsid w:val="009E0BD2"/>
    <w:rsid w:val="009E0C39"/>
    <w:rsid w:val="009E13BF"/>
    <w:rsid w:val="009E17A6"/>
    <w:rsid w:val="009E1AD7"/>
    <w:rsid w:val="009E1B58"/>
    <w:rsid w:val="009E1DA3"/>
    <w:rsid w:val="009E1ED2"/>
    <w:rsid w:val="009E20DE"/>
    <w:rsid w:val="009E2500"/>
    <w:rsid w:val="009E2651"/>
    <w:rsid w:val="009E3310"/>
    <w:rsid w:val="009E35D8"/>
    <w:rsid w:val="009E3A5B"/>
    <w:rsid w:val="009E3AA7"/>
    <w:rsid w:val="009E3B19"/>
    <w:rsid w:val="009E42B1"/>
    <w:rsid w:val="009E4B98"/>
    <w:rsid w:val="009E4E40"/>
    <w:rsid w:val="009E4E61"/>
    <w:rsid w:val="009E5210"/>
    <w:rsid w:val="009E5A96"/>
    <w:rsid w:val="009E6480"/>
    <w:rsid w:val="009E6B58"/>
    <w:rsid w:val="009E73E6"/>
    <w:rsid w:val="009E784C"/>
    <w:rsid w:val="009E7F8B"/>
    <w:rsid w:val="009F004C"/>
    <w:rsid w:val="009F0F02"/>
    <w:rsid w:val="009F18A1"/>
    <w:rsid w:val="009F1E64"/>
    <w:rsid w:val="009F283F"/>
    <w:rsid w:val="009F2D4F"/>
    <w:rsid w:val="009F301B"/>
    <w:rsid w:val="009F3101"/>
    <w:rsid w:val="009F323F"/>
    <w:rsid w:val="009F3EC8"/>
    <w:rsid w:val="009F41D2"/>
    <w:rsid w:val="009F4454"/>
    <w:rsid w:val="009F4BB9"/>
    <w:rsid w:val="009F4EB5"/>
    <w:rsid w:val="009F5924"/>
    <w:rsid w:val="009F5A19"/>
    <w:rsid w:val="009F5A70"/>
    <w:rsid w:val="009F5F38"/>
    <w:rsid w:val="009F6368"/>
    <w:rsid w:val="009F6A5E"/>
    <w:rsid w:val="009F6BF8"/>
    <w:rsid w:val="009F6FDC"/>
    <w:rsid w:val="009F7008"/>
    <w:rsid w:val="009F75FE"/>
    <w:rsid w:val="009F7959"/>
    <w:rsid w:val="009F7D5B"/>
    <w:rsid w:val="009F7F46"/>
    <w:rsid w:val="00A0034B"/>
    <w:rsid w:val="00A00548"/>
    <w:rsid w:val="00A005A7"/>
    <w:rsid w:val="00A006D1"/>
    <w:rsid w:val="00A00CEC"/>
    <w:rsid w:val="00A00D5B"/>
    <w:rsid w:val="00A00D8D"/>
    <w:rsid w:val="00A01ADF"/>
    <w:rsid w:val="00A01E45"/>
    <w:rsid w:val="00A01E82"/>
    <w:rsid w:val="00A01E93"/>
    <w:rsid w:val="00A01EFF"/>
    <w:rsid w:val="00A024AB"/>
    <w:rsid w:val="00A02989"/>
    <w:rsid w:val="00A02D11"/>
    <w:rsid w:val="00A02FFB"/>
    <w:rsid w:val="00A03332"/>
    <w:rsid w:val="00A0349E"/>
    <w:rsid w:val="00A0370E"/>
    <w:rsid w:val="00A0380B"/>
    <w:rsid w:val="00A038E3"/>
    <w:rsid w:val="00A03986"/>
    <w:rsid w:val="00A041FE"/>
    <w:rsid w:val="00A0447E"/>
    <w:rsid w:val="00A0457A"/>
    <w:rsid w:val="00A045A6"/>
    <w:rsid w:val="00A04851"/>
    <w:rsid w:val="00A05BCF"/>
    <w:rsid w:val="00A0602F"/>
    <w:rsid w:val="00A06408"/>
    <w:rsid w:val="00A066E6"/>
    <w:rsid w:val="00A06739"/>
    <w:rsid w:val="00A0693F"/>
    <w:rsid w:val="00A06E62"/>
    <w:rsid w:val="00A06FA3"/>
    <w:rsid w:val="00A072DE"/>
    <w:rsid w:val="00A072FD"/>
    <w:rsid w:val="00A07454"/>
    <w:rsid w:val="00A07598"/>
    <w:rsid w:val="00A10126"/>
    <w:rsid w:val="00A10250"/>
    <w:rsid w:val="00A10464"/>
    <w:rsid w:val="00A1049B"/>
    <w:rsid w:val="00A10634"/>
    <w:rsid w:val="00A108EA"/>
    <w:rsid w:val="00A10974"/>
    <w:rsid w:val="00A10B4E"/>
    <w:rsid w:val="00A10CAD"/>
    <w:rsid w:val="00A10D96"/>
    <w:rsid w:val="00A10DD5"/>
    <w:rsid w:val="00A11199"/>
    <w:rsid w:val="00A112C9"/>
    <w:rsid w:val="00A11480"/>
    <w:rsid w:val="00A119AC"/>
    <w:rsid w:val="00A11BBC"/>
    <w:rsid w:val="00A11DCD"/>
    <w:rsid w:val="00A11E11"/>
    <w:rsid w:val="00A12601"/>
    <w:rsid w:val="00A127C7"/>
    <w:rsid w:val="00A12FEA"/>
    <w:rsid w:val="00A130FF"/>
    <w:rsid w:val="00A136BD"/>
    <w:rsid w:val="00A13C99"/>
    <w:rsid w:val="00A13F5B"/>
    <w:rsid w:val="00A14C07"/>
    <w:rsid w:val="00A14C1D"/>
    <w:rsid w:val="00A14CF4"/>
    <w:rsid w:val="00A15815"/>
    <w:rsid w:val="00A15845"/>
    <w:rsid w:val="00A15B87"/>
    <w:rsid w:val="00A15BC0"/>
    <w:rsid w:val="00A15F15"/>
    <w:rsid w:val="00A164EA"/>
    <w:rsid w:val="00A16617"/>
    <w:rsid w:val="00A16802"/>
    <w:rsid w:val="00A16CD5"/>
    <w:rsid w:val="00A1711D"/>
    <w:rsid w:val="00A17424"/>
    <w:rsid w:val="00A17530"/>
    <w:rsid w:val="00A17D0B"/>
    <w:rsid w:val="00A207B2"/>
    <w:rsid w:val="00A20826"/>
    <w:rsid w:val="00A20A36"/>
    <w:rsid w:val="00A20B55"/>
    <w:rsid w:val="00A20D03"/>
    <w:rsid w:val="00A20D06"/>
    <w:rsid w:val="00A21481"/>
    <w:rsid w:val="00A2186E"/>
    <w:rsid w:val="00A219CC"/>
    <w:rsid w:val="00A222E4"/>
    <w:rsid w:val="00A222FE"/>
    <w:rsid w:val="00A22461"/>
    <w:rsid w:val="00A225B1"/>
    <w:rsid w:val="00A22740"/>
    <w:rsid w:val="00A227AA"/>
    <w:rsid w:val="00A22C54"/>
    <w:rsid w:val="00A232FA"/>
    <w:rsid w:val="00A2366E"/>
    <w:rsid w:val="00A237B5"/>
    <w:rsid w:val="00A237B8"/>
    <w:rsid w:val="00A23A66"/>
    <w:rsid w:val="00A24301"/>
    <w:rsid w:val="00A24964"/>
    <w:rsid w:val="00A24E09"/>
    <w:rsid w:val="00A25039"/>
    <w:rsid w:val="00A251A4"/>
    <w:rsid w:val="00A25371"/>
    <w:rsid w:val="00A253CD"/>
    <w:rsid w:val="00A25402"/>
    <w:rsid w:val="00A25D41"/>
    <w:rsid w:val="00A25F93"/>
    <w:rsid w:val="00A25FA9"/>
    <w:rsid w:val="00A26415"/>
    <w:rsid w:val="00A26C3A"/>
    <w:rsid w:val="00A26DE4"/>
    <w:rsid w:val="00A27557"/>
    <w:rsid w:val="00A277C5"/>
    <w:rsid w:val="00A278DB"/>
    <w:rsid w:val="00A279F0"/>
    <w:rsid w:val="00A27D18"/>
    <w:rsid w:val="00A27E11"/>
    <w:rsid w:val="00A27F20"/>
    <w:rsid w:val="00A304BB"/>
    <w:rsid w:val="00A304D3"/>
    <w:rsid w:val="00A30CFC"/>
    <w:rsid w:val="00A310FE"/>
    <w:rsid w:val="00A316EF"/>
    <w:rsid w:val="00A31B53"/>
    <w:rsid w:val="00A31DE0"/>
    <w:rsid w:val="00A31E5B"/>
    <w:rsid w:val="00A327C2"/>
    <w:rsid w:val="00A32A40"/>
    <w:rsid w:val="00A3375F"/>
    <w:rsid w:val="00A3384A"/>
    <w:rsid w:val="00A338EC"/>
    <w:rsid w:val="00A33BA9"/>
    <w:rsid w:val="00A344FA"/>
    <w:rsid w:val="00A34638"/>
    <w:rsid w:val="00A346FD"/>
    <w:rsid w:val="00A347C6"/>
    <w:rsid w:val="00A34ADF"/>
    <w:rsid w:val="00A34FFD"/>
    <w:rsid w:val="00A35318"/>
    <w:rsid w:val="00A3549D"/>
    <w:rsid w:val="00A36053"/>
    <w:rsid w:val="00A360F1"/>
    <w:rsid w:val="00A3622D"/>
    <w:rsid w:val="00A36447"/>
    <w:rsid w:val="00A36575"/>
    <w:rsid w:val="00A36807"/>
    <w:rsid w:val="00A369FC"/>
    <w:rsid w:val="00A36F6E"/>
    <w:rsid w:val="00A36F83"/>
    <w:rsid w:val="00A372A9"/>
    <w:rsid w:val="00A3799E"/>
    <w:rsid w:val="00A406BA"/>
    <w:rsid w:val="00A407D1"/>
    <w:rsid w:val="00A40EAB"/>
    <w:rsid w:val="00A411F3"/>
    <w:rsid w:val="00A41C1D"/>
    <w:rsid w:val="00A41DA6"/>
    <w:rsid w:val="00A42792"/>
    <w:rsid w:val="00A427CE"/>
    <w:rsid w:val="00A428DA"/>
    <w:rsid w:val="00A43007"/>
    <w:rsid w:val="00A43301"/>
    <w:rsid w:val="00A433B1"/>
    <w:rsid w:val="00A433F0"/>
    <w:rsid w:val="00A4376D"/>
    <w:rsid w:val="00A43D3C"/>
    <w:rsid w:val="00A43EEB"/>
    <w:rsid w:val="00A4412D"/>
    <w:rsid w:val="00A441C2"/>
    <w:rsid w:val="00A447A4"/>
    <w:rsid w:val="00A457D9"/>
    <w:rsid w:val="00A457E9"/>
    <w:rsid w:val="00A463A9"/>
    <w:rsid w:val="00A46AC7"/>
    <w:rsid w:val="00A46CB9"/>
    <w:rsid w:val="00A471AC"/>
    <w:rsid w:val="00A473DB"/>
    <w:rsid w:val="00A47BAE"/>
    <w:rsid w:val="00A47C7F"/>
    <w:rsid w:val="00A5074B"/>
    <w:rsid w:val="00A510E3"/>
    <w:rsid w:val="00A51470"/>
    <w:rsid w:val="00A51975"/>
    <w:rsid w:val="00A51ED3"/>
    <w:rsid w:val="00A5230E"/>
    <w:rsid w:val="00A52468"/>
    <w:rsid w:val="00A52506"/>
    <w:rsid w:val="00A52556"/>
    <w:rsid w:val="00A528FD"/>
    <w:rsid w:val="00A5304B"/>
    <w:rsid w:val="00A5325D"/>
    <w:rsid w:val="00A5344E"/>
    <w:rsid w:val="00A53F05"/>
    <w:rsid w:val="00A54095"/>
    <w:rsid w:val="00A54DFF"/>
    <w:rsid w:val="00A55577"/>
    <w:rsid w:val="00A55622"/>
    <w:rsid w:val="00A55CC0"/>
    <w:rsid w:val="00A55ECB"/>
    <w:rsid w:val="00A55F79"/>
    <w:rsid w:val="00A561C4"/>
    <w:rsid w:val="00A56437"/>
    <w:rsid w:val="00A566CC"/>
    <w:rsid w:val="00A567C8"/>
    <w:rsid w:val="00A56AC3"/>
    <w:rsid w:val="00A57282"/>
    <w:rsid w:val="00A57829"/>
    <w:rsid w:val="00A57C33"/>
    <w:rsid w:val="00A57E38"/>
    <w:rsid w:val="00A600B7"/>
    <w:rsid w:val="00A60330"/>
    <w:rsid w:val="00A6083A"/>
    <w:rsid w:val="00A60D7B"/>
    <w:rsid w:val="00A610A2"/>
    <w:rsid w:val="00A611D0"/>
    <w:rsid w:val="00A61791"/>
    <w:rsid w:val="00A61D22"/>
    <w:rsid w:val="00A62166"/>
    <w:rsid w:val="00A628E2"/>
    <w:rsid w:val="00A63687"/>
    <w:rsid w:val="00A63744"/>
    <w:rsid w:val="00A637AE"/>
    <w:rsid w:val="00A63B4F"/>
    <w:rsid w:val="00A63BEA"/>
    <w:rsid w:val="00A63C3E"/>
    <w:rsid w:val="00A6446C"/>
    <w:rsid w:val="00A645F1"/>
    <w:rsid w:val="00A646C4"/>
    <w:rsid w:val="00A64E32"/>
    <w:rsid w:val="00A650F2"/>
    <w:rsid w:val="00A65275"/>
    <w:rsid w:val="00A65493"/>
    <w:rsid w:val="00A654BD"/>
    <w:rsid w:val="00A65774"/>
    <w:rsid w:val="00A657B6"/>
    <w:rsid w:val="00A65F22"/>
    <w:rsid w:val="00A66275"/>
    <w:rsid w:val="00A66504"/>
    <w:rsid w:val="00A66FB0"/>
    <w:rsid w:val="00A67308"/>
    <w:rsid w:val="00A67414"/>
    <w:rsid w:val="00A67A95"/>
    <w:rsid w:val="00A702C2"/>
    <w:rsid w:val="00A70DD9"/>
    <w:rsid w:val="00A7158F"/>
    <w:rsid w:val="00A715E6"/>
    <w:rsid w:val="00A7167F"/>
    <w:rsid w:val="00A7179F"/>
    <w:rsid w:val="00A71B75"/>
    <w:rsid w:val="00A72429"/>
    <w:rsid w:val="00A727E6"/>
    <w:rsid w:val="00A72E57"/>
    <w:rsid w:val="00A7336B"/>
    <w:rsid w:val="00A7370A"/>
    <w:rsid w:val="00A73771"/>
    <w:rsid w:val="00A73CAC"/>
    <w:rsid w:val="00A74139"/>
    <w:rsid w:val="00A74238"/>
    <w:rsid w:val="00A74833"/>
    <w:rsid w:val="00A748CC"/>
    <w:rsid w:val="00A749F7"/>
    <w:rsid w:val="00A75165"/>
    <w:rsid w:val="00A75545"/>
    <w:rsid w:val="00A755C2"/>
    <w:rsid w:val="00A75836"/>
    <w:rsid w:val="00A759F0"/>
    <w:rsid w:val="00A75A36"/>
    <w:rsid w:val="00A75BAF"/>
    <w:rsid w:val="00A76267"/>
    <w:rsid w:val="00A76586"/>
    <w:rsid w:val="00A7674F"/>
    <w:rsid w:val="00A76FDE"/>
    <w:rsid w:val="00A770C3"/>
    <w:rsid w:val="00A7797E"/>
    <w:rsid w:val="00A77A3F"/>
    <w:rsid w:val="00A80440"/>
    <w:rsid w:val="00A8059E"/>
    <w:rsid w:val="00A8064D"/>
    <w:rsid w:val="00A80A18"/>
    <w:rsid w:val="00A80B9A"/>
    <w:rsid w:val="00A8109A"/>
    <w:rsid w:val="00A8143A"/>
    <w:rsid w:val="00A81547"/>
    <w:rsid w:val="00A81832"/>
    <w:rsid w:val="00A81C71"/>
    <w:rsid w:val="00A81D71"/>
    <w:rsid w:val="00A820C0"/>
    <w:rsid w:val="00A823FE"/>
    <w:rsid w:val="00A824F9"/>
    <w:rsid w:val="00A82558"/>
    <w:rsid w:val="00A827FF"/>
    <w:rsid w:val="00A82C11"/>
    <w:rsid w:val="00A82FAF"/>
    <w:rsid w:val="00A8303A"/>
    <w:rsid w:val="00A8306C"/>
    <w:rsid w:val="00A83682"/>
    <w:rsid w:val="00A83935"/>
    <w:rsid w:val="00A83C10"/>
    <w:rsid w:val="00A8463C"/>
    <w:rsid w:val="00A84AC0"/>
    <w:rsid w:val="00A84D14"/>
    <w:rsid w:val="00A84E50"/>
    <w:rsid w:val="00A85734"/>
    <w:rsid w:val="00A858D4"/>
    <w:rsid w:val="00A85967"/>
    <w:rsid w:val="00A85A64"/>
    <w:rsid w:val="00A85C49"/>
    <w:rsid w:val="00A85E71"/>
    <w:rsid w:val="00A8682D"/>
    <w:rsid w:val="00A86E14"/>
    <w:rsid w:val="00A87332"/>
    <w:rsid w:val="00A87501"/>
    <w:rsid w:val="00A87739"/>
    <w:rsid w:val="00A8776A"/>
    <w:rsid w:val="00A87AEA"/>
    <w:rsid w:val="00A87C58"/>
    <w:rsid w:val="00A87F88"/>
    <w:rsid w:val="00A90040"/>
    <w:rsid w:val="00A90282"/>
    <w:rsid w:val="00A90376"/>
    <w:rsid w:val="00A904A7"/>
    <w:rsid w:val="00A9063B"/>
    <w:rsid w:val="00A9091F"/>
    <w:rsid w:val="00A90EC3"/>
    <w:rsid w:val="00A918BB"/>
    <w:rsid w:val="00A91B5E"/>
    <w:rsid w:val="00A91C62"/>
    <w:rsid w:val="00A9299C"/>
    <w:rsid w:val="00A92A01"/>
    <w:rsid w:val="00A92AD2"/>
    <w:rsid w:val="00A92B20"/>
    <w:rsid w:val="00A92C0F"/>
    <w:rsid w:val="00A92D40"/>
    <w:rsid w:val="00A931FF"/>
    <w:rsid w:val="00A936DD"/>
    <w:rsid w:val="00A937AE"/>
    <w:rsid w:val="00A93A8A"/>
    <w:rsid w:val="00A93AFF"/>
    <w:rsid w:val="00A93D3A"/>
    <w:rsid w:val="00A94106"/>
    <w:rsid w:val="00A946B2"/>
    <w:rsid w:val="00A947CE"/>
    <w:rsid w:val="00A94F0B"/>
    <w:rsid w:val="00A958B6"/>
    <w:rsid w:val="00A95A00"/>
    <w:rsid w:val="00A95EFC"/>
    <w:rsid w:val="00A963E4"/>
    <w:rsid w:val="00A96B5C"/>
    <w:rsid w:val="00A96D5F"/>
    <w:rsid w:val="00A970AC"/>
    <w:rsid w:val="00A97449"/>
    <w:rsid w:val="00A9776C"/>
    <w:rsid w:val="00A97B21"/>
    <w:rsid w:val="00A97C39"/>
    <w:rsid w:val="00A97D37"/>
    <w:rsid w:val="00AA0329"/>
    <w:rsid w:val="00AA06F2"/>
    <w:rsid w:val="00AA113B"/>
    <w:rsid w:val="00AA13C5"/>
    <w:rsid w:val="00AA1745"/>
    <w:rsid w:val="00AA19BD"/>
    <w:rsid w:val="00AA22BA"/>
    <w:rsid w:val="00AA22F8"/>
    <w:rsid w:val="00AA24BB"/>
    <w:rsid w:val="00AA2AE9"/>
    <w:rsid w:val="00AA3458"/>
    <w:rsid w:val="00AA3B89"/>
    <w:rsid w:val="00AA3D92"/>
    <w:rsid w:val="00AA40B6"/>
    <w:rsid w:val="00AA41E9"/>
    <w:rsid w:val="00AA442C"/>
    <w:rsid w:val="00AA49B8"/>
    <w:rsid w:val="00AA4A67"/>
    <w:rsid w:val="00AA4BD9"/>
    <w:rsid w:val="00AA4DD4"/>
    <w:rsid w:val="00AA4FDD"/>
    <w:rsid w:val="00AA5257"/>
    <w:rsid w:val="00AA5624"/>
    <w:rsid w:val="00AA568A"/>
    <w:rsid w:val="00AA6470"/>
    <w:rsid w:val="00AA67E9"/>
    <w:rsid w:val="00AA6ACE"/>
    <w:rsid w:val="00AA72D9"/>
    <w:rsid w:val="00AA7363"/>
    <w:rsid w:val="00AA7A4C"/>
    <w:rsid w:val="00AB005C"/>
    <w:rsid w:val="00AB0359"/>
    <w:rsid w:val="00AB0A27"/>
    <w:rsid w:val="00AB106B"/>
    <w:rsid w:val="00AB1681"/>
    <w:rsid w:val="00AB18D2"/>
    <w:rsid w:val="00AB1EE6"/>
    <w:rsid w:val="00AB1EFD"/>
    <w:rsid w:val="00AB23C4"/>
    <w:rsid w:val="00AB27C2"/>
    <w:rsid w:val="00AB27F9"/>
    <w:rsid w:val="00AB2D4F"/>
    <w:rsid w:val="00AB3172"/>
    <w:rsid w:val="00AB3620"/>
    <w:rsid w:val="00AB36D5"/>
    <w:rsid w:val="00AB383C"/>
    <w:rsid w:val="00AB3C95"/>
    <w:rsid w:val="00AB3EF8"/>
    <w:rsid w:val="00AB40C4"/>
    <w:rsid w:val="00AB49F6"/>
    <w:rsid w:val="00AB4C20"/>
    <w:rsid w:val="00AB4FCA"/>
    <w:rsid w:val="00AB5415"/>
    <w:rsid w:val="00AB5943"/>
    <w:rsid w:val="00AB61A3"/>
    <w:rsid w:val="00AB627E"/>
    <w:rsid w:val="00AB6BB8"/>
    <w:rsid w:val="00AB6F3D"/>
    <w:rsid w:val="00AB79CF"/>
    <w:rsid w:val="00AB7E5B"/>
    <w:rsid w:val="00AB7F03"/>
    <w:rsid w:val="00AC0430"/>
    <w:rsid w:val="00AC06E7"/>
    <w:rsid w:val="00AC0CA2"/>
    <w:rsid w:val="00AC0E98"/>
    <w:rsid w:val="00AC1262"/>
    <w:rsid w:val="00AC1340"/>
    <w:rsid w:val="00AC1E0B"/>
    <w:rsid w:val="00AC2D6A"/>
    <w:rsid w:val="00AC2FB7"/>
    <w:rsid w:val="00AC3349"/>
    <w:rsid w:val="00AC355D"/>
    <w:rsid w:val="00AC3E3D"/>
    <w:rsid w:val="00AC4069"/>
    <w:rsid w:val="00AC45B4"/>
    <w:rsid w:val="00AC49C9"/>
    <w:rsid w:val="00AC49FC"/>
    <w:rsid w:val="00AC4B3D"/>
    <w:rsid w:val="00AC4D04"/>
    <w:rsid w:val="00AC5103"/>
    <w:rsid w:val="00AC52F2"/>
    <w:rsid w:val="00AC54D7"/>
    <w:rsid w:val="00AC5507"/>
    <w:rsid w:val="00AC6BE0"/>
    <w:rsid w:val="00AC74CD"/>
    <w:rsid w:val="00AC7919"/>
    <w:rsid w:val="00AC7DF4"/>
    <w:rsid w:val="00AC7E84"/>
    <w:rsid w:val="00AD034B"/>
    <w:rsid w:val="00AD0B07"/>
    <w:rsid w:val="00AD0FA1"/>
    <w:rsid w:val="00AD1065"/>
    <w:rsid w:val="00AD1208"/>
    <w:rsid w:val="00AD1861"/>
    <w:rsid w:val="00AD1894"/>
    <w:rsid w:val="00AD1F95"/>
    <w:rsid w:val="00AD2115"/>
    <w:rsid w:val="00AD251F"/>
    <w:rsid w:val="00AD26C4"/>
    <w:rsid w:val="00AD26D2"/>
    <w:rsid w:val="00AD291E"/>
    <w:rsid w:val="00AD2A7B"/>
    <w:rsid w:val="00AD2B2E"/>
    <w:rsid w:val="00AD2B85"/>
    <w:rsid w:val="00AD3053"/>
    <w:rsid w:val="00AD338E"/>
    <w:rsid w:val="00AD33CA"/>
    <w:rsid w:val="00AD3A47"/>
    <w:rsid w:val="00AD3C44"/>
    <w:rsid w:val="00AD420B"/>
    <w:rsid w:val="00AD4680"/>
    <w:rsid w:val="00AD47C8"/>
    <w:rsid w:val="00AD5303"/>
    <w:rsid w:val="00AD55B0"/>
    <w:rsid w:val="00AD5C81"/>
    <w:rsid w:val="00AD5F22"/>
    <w:rsid w:val="00AD6045"/>
    <w:rsid w:val="00AD61ED"/>
    <w:rsid w:val="00AD62E1"/>
    <w:rsid w:val="00AD63C6"/>
    <w:rsid w:val="00AD66DF"/>
    <w:rsid w:val="00AD6CEB"/>
    <w:rsid w:val="00AD6EC1"/>
    <w:rsid w:val="00AD76A9"/>
    <w:rsid w:val="00AD788A"/>
    <w:rsid w:val="00AE00E5"/>
    <w:rsid w:val="00AE01C7"/>
    <w:rsid w:val="00AE0296"/>
    <w:rsid w:val="00AE083A"/>
    <w:rsid w:val="00AE0859"/>
    <w:rsid w:val="00AE0E9C"/>
    <w:rsid w:val="00AE149D"/>
    <w:rsid w:val="00AE16A2"/>
    <w:rsid w:val="00AE1A6A"/>
    <w:rsid w:val="00AE1DBC"/>
    <w:rsid w:val="00AE1E66"/>
    <w:rsid w:val="00AE3028"/>
    <w:rsid w:val="00AE3106"/>
    <w:rsid w:val="00AE335D"/>
    <w:rsid w:val="00AE35D8"/>
    <w:rsid w:val="00AE3C2B"/>
    <w:rsid w:val="00AE3C98"/>
    <w:rsid w:val="00AE4001"/>
    <w:rsid w:val="00AE4573"/>
    <w:rsid w:val="00AE48FB"/>
    <w:rsid w:val="00AE4B2E"/>
    <w:rsid w:val="00AE4E35"/>
    <w:rsid w:val="00AE56E7"/>
    <w:rsid w:val="00AE59B6"/>
    <w:rsid w:val="00AE5A64"/>
    <w:rsid w:val="00AE5A80"/>
    <w:rsid w:val="00AE5CE1"/>
    <w:rsid w:val="00AE5D93"/>
    <w:rsid w:val="00AE6394"/>
    <w:rsid w:val="00AE6615"/>
    <w:rsid w:val="00AE68CE"/>
    <w:rsid w:val="00AE6DC6"/>
    <w:rsid w:val="00AE6E3E"/>
    <w:rsid w:val="00AE7717"/>
    <w:rsid w:val="00AE795A"/>
    <w:rsid w:val="00AE7C9A"/>
    <w:rsid w:val="00AF0333"/>
    <w:rsid w:val="00AF056E"/>
    <w:rsid w:val="00AF0607"/>
    <w:rsid w:val="00AF07FD"/>
    <w:rsid w:val="00AF0ADE"/>
    <w:rsid w:val="00AF10FB"/>
    <w:rsid w:val="00AF1268"/>
    <w:rsid w:val="00AF1313"/>
    <w:rsid w:val="00AF1FAD"/>
    <w:rsid w:val="00AF2250"/>
    <w:rsid w:val="00AF26ED"/>
    <w:rsid w:val="00AF2829"/>
    <w:rsid w:val="00AF2BD2"/>
    <w:rsid w:val="00AF2BF7"/>
    <w:rsid w:val="00AF36B7"/>
    <w:rsid w:val="00AF3DF1"/>
    <w:rsid w:val="00AF47EA"/>
    <w:rsid w:val="00AF53A5"/>
    <w:rsid w:val="00AF554D"/>
    <w:rsid w:val="00AF595A"/>
    <w:rsid w:val="00AF5978"/>
    <w:rsid w:val="00AF59B1"/>
    <w:rsid w:val="00AF5C3D"/>
    <w:rsid w:val="00AF5D10"/>
    <w:rsid w:val="00AF5FC5"/>
    <w:rsid w:val="00AF6126"/>
    <w:rsid w:val="00AF63BB"/>
    <w:rsid w:val="00AF6632"/>
    <w:rsid w:val="00AF6A84"/>
    <w:rsid w:val="00AF6C38"/>
    <w:rsid w:val="00AF6E19"/>
    <w:rsid w:val="00AF73F4"/>
    <w:rsid w:val="00AF7F33"/>
    <w:rsid w:val="00B001F8"/>
    <w:rsid w:val="00B002D4"/>
    <w:rsid w:val="00B00D70"/>
    <w:rsid w:val="00B010E4"/>
    <w:rsid w:val="00B011A2"/>
    <w:rsid w:val="00B01414"/>
    <w:rsid w:val="00B01599"/>
    <w:rsid w:val="00B0177F"/>
    <w:rsid w:val="00B0197C"/>
    <w:rsid w:val="00B01DAB"/>
    <w:rsid w:val="00B02032"/>
    <w:rsid w:val="00B02119"/>
    <w:rsid w:val="00B02524"/>
    <w:rsid w:val="00B02A02"/>
    <w:rsid w:val="00B02CF8"/>
    <w:rsid w:val="00B03001"/>
    <w:rsid w:val="00B033F7"/>
    <w:rsid w:val="00B03424"/>
    <w:rsid w:val="00B0343C"/>
    <w:rsid w:val="00B034FD"/>
    <w:rsid w:val="00B035B3"/>
    <w:rsid w:val="00B03FA4"/>
    <w:rsid w:val="00B0401D"/>
    <w:rsid w:val="00B04CBC"/>
    <w:rsid w:val="00B04FB4"/>
    <w:rsid w:val="00B050C8"/>
    <w:rsid w:val="00B053A3"/>
    <w:rsid w:val="00B055B7"/>
    <w:rsid w:val="00B059FD"/>
    <w:rsid w:val="00B06286"/>
    <w:rsid w:val="00B062BD"/>
    <w:rsid w:val="00B064D5"/>
    <w:rsid w:val="00B0654B"/>
    <w:rsid w:val="00B06615"/>
    <w:rsid w:val="00B066ED"/>
    <w:rsid w:val="00B0683D"/>
    <w:rsid w:val="00B06BA3"/>
    <w:rsid w:val="00B06DCF"/>
    <w:rsid w:val="00B06F39"/>
    <w:rsid w:val="00B0736B"/>
    <w:rsid w:val="00B075E0"/>
    <w:rsid w:val="00B07678"/>
    <w:rsid w:val="00B07822"/>
    <w:rsid w:val="00B07865"/>
    <w:rsid w:val="00B07879"/>
    <w:rsid w:val="00B079A3"/>
    <w:rsid w:val="00B10080"/>
    <w:rsid w:val="00B101AD"/>
    <w:rsid w:val="00B10344"/>
    <w:rsid w:val="00B10644"/>
    <w:rsid w:val="00B1074A"/>
    <w:rsid w:val="00B10CC8"/>
    <w:rsid w:val="00B10D67"/>
    <w:rsid w:val="00B12795"/>
    <w:rsid w:val="00B12AF4"/>
    <w:rsid w:val="00B1328D"/>
    <w:rsid w:val="00B1347E"/>
    <w:rsid w:val="00B13670"/>
    <w:rsid w:val="00B13791"/>
    <w:rsid w:val="00B13B67"/>
    <w:rsid w:val="00B13BA2"/>
    <w:rsid w:val="00B141A0"/>
    <w:rsid w:val="00B1428A"/>
    <w:rsid w:val="00B144CE"/>
    <w:rsid w:val="00B14738"/>
    <w:rsid w:val="00B14860"/>
    <w:rsid w:val="00B14B24"/>
    <w:rsid w:val="00B15012"/>
    <w:rsid w:val="00B157F1"/>
    <w:rsid w:val="00B15906"/>
    <w:rsid w:val="00B15A9A"/>
    <w:rsid w:val="00B15B12"/>
    <w:rsid w:val="00B15EA6"/>
    <w:rsid w:val="00B16386"/>
    <w:rsid w:val="00B16626"/>
    <w:rsid w:val="00B16894"/>
    <w:rsid w:val="00B16AE4"/>
    <w:rsid w:val="00B16B37"/>
    <w:rsid w:val="00B16DB5"/>
    <w:rsid w:val="00B1707B"/>
    <w:rsid w:val="00B171CD"/>
    <w:rsid w:val="00B172AA"/>
    <w:rsid w:val="00B177F5"/>
    <w:rsid w:val="00B178F9"/>
    <w:rsid w:val="00B17A81"/>
    <w:rsid w:val="00B17C1D"/>
    <w:rsid w:val="00B17C92"/>
    <w:rsid w:val="00B17E69"/>
    <w:rsid w:val="00B2011E"/>
    <w:rsid w:val="00B201EC"/>
    <w:rsid w:val="00B202F7"/>
    <w:rsid w:val="00B205F6"/>
    <w:rsid w:val="00B20746"/>
    <w:rsid w:val="00B207C4"/>
    <w:rsid w:val="00B208F5"/>
    <w:rsid w:val="00B20A33"/>
    <w:rsid w:val="00B20B37"/>
    <w:rsid w:val="00B215E1"/>
    <w:rsid w:val="00B2166B"/>
    <w:rsid w:val="00B21906"/>
    <w:rsid w:val="00B21EDD"/>
    <w:rsid w:val="00B2208A"/>
    <w:rsid w:val="00B2242F"/>
    <w:rsid w:val="00B22A40"/>
    <w:rsid w:val="00B22ACA"/>
    <w:rsid w:val="00B22B73"/>
    <w:rsid w:val="00B22CE9"/>
    <w:rsid w:val="00B2346D"/>
    <w:rsid w:val="00B23483"/>
    <w:rsid w:val="00B2364B"/>
    <w:rsid w:val="00B24987"/>
    <w:rsid w:val="00B24B9A"/>
    <w:rsid w:val="00B25DAB"/>
    <w:rsid w:val="00B26211"/>
    <w:rsid w:val="00B26A24"/>
    <w:rsid w:val="00B26B1D"/>
    <w:rsid w:val="00B26ED0"/>
    <w:rsid w:val="00B27064"/>
    <w:rsid w:val="00B2738F"/>
    <w:rsid w:val="00B27512"/>
    <w:rsid w:val="00B27742"/>
    <w:rsid w:val="00B302DD"/>
    <w:rsid w:val="00B3092D"/>
    <w:rsid w:val="00B30DAF"/>
    <w:rsid w:val="00B30F90"/>
    <w:rsid w:val="00B31A9D"/>
    <w:rsid w:val="00B31C52"/>
    <w:rsid w:val="00B31E38"/>
    <w:rsid w:val="00B31E5A"/>
    <w:rsid w:val="00B32321"/>
    <w:rsid w:val="00B32513"/>
    <w:rsid w:val="00B32BF0"/>
    <w:rsid w:val="00B32F1B"/>
    <w:rsid w:val="00B33281"/>
    <w:rsid w:val="00B332B8"/>
    <w:rsid w:val="00B33902"/>
    <w:rsid w:val="00B33AC7"/>
    <w:rsid w:val="00B33B1F"/>
    <w:rsid w:val="00B33E96"/>
    <w:rsid w:val="00B346D5"/>
    <w:rsid w:val="00B34994"/>
    <w:rsid w:val="00B34E2F"/>
    <w:rsid w:val="00B34ED0"/>
    <w:rsid w:val="00B35164"/>
    <w:rsid w:val="00B35672"/>
    <w:rsid w:val="00B35723"/>
    <w:rsid w:val="00B36057"/>
    <w:rsid w:val="00B36E75"/>
    <w:rsid w:val="00B371E2"/>
    <w:rsid w:val="00B373E3"/>
    <w:rsid w:val="00B37A21"/>
    <w:rsid w:val="00B37F42"/>
    <w:rsid w:val="00B4024A"/>
    <w:rsid w:val="00B405D7"/>
    <w:rsid w:val="00B40A16"/>
    <w:rsid w:val="00B40FAC"/>
    <w:rsid w:val="00B410BE"/>
    <w:rsid w:val="00B415FF"/>
    <w:rsid w:val="00B42220"/>
    <w:rsid w:val="00B422E8"/>
    <w:rsid w:val="00B423E1"/>
    <w:rsid w:val="00B425C6"/>
    <w:rsid w:val="00B42EA0"/>
    <w:rsid w:val="00B42FAE"/>
    <w:rsid w:val="00B43071"/>
    <w:rsid w:val="00B434C7"/>
    <w:rsid w:val="00B439AD"/>
    <w:rsid w:val="00B4449C"/>
    <w:rsid w:val="00B4461C"/>
    <w:rsid w:val="00B4481E"/>
    <w:rsid w:val="00B45261"/>
    <w:rsid w:val="00B456CE"/>
    <w:rsid w:val="00B45BBC"/>
    <w:rsid w:val="00B46448"/>
    <w:rsid w:val="00B46673"/>
    <w:rsid w:val="00B4690B"/>
    <w:rsid w:val="00B46E30"/>
    <w:rsid w:val="00B4713E"/>
    <w:rsid w:val="00B471CE"/>
    <w:rsid w:val="00B47290"/>
    <w:rsid w:val="00B4758E"/>
    <w:rsid w:val="00B47670"/>
    <w:rsid w:val="00B4775C"/>
    <w:rsid w:val="00B477DC"/>
    <w:rsid w:val="00B47990"/>
    <w:rsid w:val="00B47ADD"/>
    <w:rsid w:val="00B47F33"/>
    <w:rsid w:val="00B51262"/>
    <w:rsid w:val="00B512CA"/>
    <w:rsid w:val="00B516DE"/>
    <w:rsid w:val="00B518A0"/>
    <w:rsid w:val="00B51E1A"/>
    <w:rsid w:val="00B51FEB"/>
    <w:rsid w:val="00B52A61"/>
    <w:rsid w:val="00B52B17"/>
    <w:rsid w:val="00B52DC6"/>
    <w:rsid w:val="00B52DE9"/>
    <w:rsid w:val="00B52F55"/>
    <w:rsid w:val="00B530C8"/>
    <w:rsid w:val="00B53E1C"/>
    <w:rsid w:val="00B53F6F"/>
    <w:rsid w:val="00B544ED"/>
    <w:rsid w:val="00B54C6D"/>
    <w:rsid w:val="00B55565"/>
    <w:rsid w:val="00B5582B"/>
    <w:rsid w:val="00B567D3"/>
    <w:rsid w:val="00B56A68"/>
    <w:rsid w:val="00B56CA5"/>
    <w:rsid w:val="00B5750F"/>
    <w:rsid w:val="00B575D4"/>
    <w:rsid w:val="00B579DE"/>
    <w:rsid w:val="00B57E50"/>
    <w:rsid w:val="00B60709"/>
    <w:rsid w:val="00B60FB6"/>
    <w:rsid w:val="00B61A0D"/>
    <w:rsid w:val="00B61B51"/>
    <w:rsid w:val="00B61E59"/>
    <w:rsid w:val="00B62467"/>
    <w:rsid w:val="00B62798"/>
    <w:rsid w:val="00B62B69"/>
    <w:rsid w:val="00B634A0"/>
    <w:rsid w:val="00B63675"/>
    <w:rsid w:val="00B636B3"/>
    <w:rsid w:val="00B6375C"/>
    <w:rsid w:val="00B639EC"/>
    <w:rsid w:val="00B63DE4"/>
    <w:rsid w:val="00B63F47"/>
    <w:rsid w:val="00B64460"/>
    <w:rsid w:val="00B64B2D"/>
    <w:rsid w:val="00B64C02"/>
    <w:rsid w:val="00B64E76"/>
    <w:rsid w:val="00B64F63"/>
    <w:rsid w:val="00B64FE6"/>
    <w:rsid w:val="00B65373"/>
    <w:rsid w:val="00B65921"/>
    <w:rsid w:val="00B65AD5"/>
    <w:rsid w:val="00B65C46"/>
    <w:rsid w:val="00B6602A"/>
    <w:rsid w:val="00B66525"/>
    <w:rsid w:val="00B66DDC"/>
    <w:rsid w:val="00B66E68"/>
    <w:rsid w:val="00B67152"/>
    <w:rsid w:val="00B6750C"/>
    <w:rsid w:val="00B677D1"/>
    <w:rsid w:val="00B67F9D"/>
    <w:rsid w:val="00B70F67"/>
    <w:rsid w:val="00B71ED2"/>
    <w:rsid w:val="00B71ED8"/>
    <w:rsid w:val="00B7208C"/>
    <w:rsid w:val="00B72CF9"/>
    <w:rsid w:val="00B72F2C"/>
    <w:rsid w:val="00B72F86"/>
    <w:rsid w:val="00B73616"/>
    <w:rsid w:val="00B73634"/>
    <w:rsid w:val="00B73868"/>
    <w:rsid w:val="00B7447B"/>
    <w:rsid w:val="00B74C73"/>
    <w:rsid w:val="00B74CE3"/>
    <w:rsid w:val="00B751CC"/>
    <w:rsid w:val="00B7528C"/>
    <w:rsid w:val="00B7594B"/>
    <w:rsid w:val="00B75D09"/>
    <w:rsid w:val="00B75E1F"/>
    <w:rsid w:val="00B7616D"/>
    <w:rsid w:val="00B7657A"/>
    <w:rsid w:val="00B76806"/>
    <w:rsid w:val="00B76DEE"/>
    <w:rsid w:val="00B76DFA"/>
    <w:rsid w:val="00B76ED3"/>
    <w:rsid w:val="00B7742C"/>
    <w:rsid w:val="00B776EC"/>
    <w:rsid w:val="00B77D28"/>
    <w:rsid w:val="00B77DD2"/>
    <w:rsid w:val="00B77E80"/>
    <w:rsid w:val="00B80A5C"/>
    <w:rsid w:val="00B80D49"/>
    <w:rsid w:val="00B80D9D"/>
    <w:rsid w:val="00B80DAD"/>
    <w:rsid w:val="00B810B8"/>
    <w:rsid w:val="00B8186A"/>
    <w:rsid w:val="00B81A10"/>
    <w:rsid w:val="00B81D74"/>
    <w:rsid w:val="00B82063"/>
    <w:rsid w:val="00B82967"/>
    <w:rsid w:val="00B82AF2"/>
    <w:rsid w:val="00B82FAF"/>
    <w:rsid w:val="00B8324C"/>
    <w:rsid w:val="00B8326B"/>
    <w:rsid w:val="00B834FF"/>
    <w:rsid w:val="00B83752"/>
    <w:rsid w:val="00B8444A"/>
    <w:rsid w:val="00B84600"/>
    <w:rsid w:val="00B84D78"/>
    <w:rsid w:val="00B857A8"/>
    <w:rsid w:val="00B85AAE"/>
    <w:rsid w:val="00B85CAD"/>
    <w:rsid w:val="00B85D8B"/>
    <w:rsid w:val="00B862B0"/>
    <w:rsid w:val="00B8663A"/>
    <w:rsid w:val="00B86D8A"/>
    <w:rsid w:val="00B870C1"/>
    <w:rsid w:val="00B87529"/>
    <w:rsid w:val="00B87BE4"/>
    <w:rsid w:val="00B87D6D"/>
    <w:rsid w:val="00B901E5"/>
    <w:rsid w:val="00B903CD"/>
    <w:rsid w:val="00B90574"/>
    <w:rsid w:val="00B906B5"/>
    <w:rsid w:val="00B90E95"/>
    <w:rsid w:val="00B90FD6"/>
    <w:rsid w:val="00B9163A"/>
    <w:rsid w:val="00B920A1"/>
    <w:rsid w:val="00B9224F"/>
    <w:rsid w:val="00B92374"/>
    <w:rsid w:val="00B9249F"/>
    <w:rsid w:val="00B93AC2"/>
    <w:rsid w:val="00B93E64"/>
    <w:rsid w:val="00B93FC0"/>
    <w:rsid w:val="00B94710"/>
    <w:rsid w:val="00B947FA"/>
    <w:rsid w:val="00B94E7D"/>
    <w:rsid w:val="00B9529E"/>
    <w:rsid w:val="00B95650"/>
    <w:rsid w:val="00B958A0"/>
    <w:rsid w:val="00B95923"/>
    <w:rsid w:val="00B95AF1"/>
    <w:rsid w:val="00B95E61"/>
    <w:rsid w:val="00B969E8"/>
    <w:rsid w:val="00B96CFC"/>
    <w:rsid w:val="00B97041"/>
    <w:rsid w:val="00B977BA"/>
    <w:rsid w:val="00B97C01"/>
    <w:rsid w:val="00BA0224"/>
    <w:rsid w:val="00BA064E"/>
    <w:rsid w:val="00BA0753"/>
    <w:rsid w:val="00BA07E2"/>
    <w:rsid w:val="00BA097C"/>
    <w:rsid w:val="00BA0E51"/>
    <w:rsid w:val="00BA1B6D"/>
    <w:rsid w:val="00BA21E4"/>
    <w:rsid w:val="00BA2300"/>
    <w:rsid w:val="00BA27BC"/>
    <w:rsid w:val="00BA2CA4"/>
    <w:rsid w:val="00BA2E8E"/>
    <w:rsid w:val="00BA2FBA"/>
    <w:rsid w:val="00BA30A6"/>
    <w:rsid w:val="00BA318B"/>
    <w:rsid w:val="00BA31D8"/>
    <w:rsid w:val="00BA3539"/>
    <w:rsid w:val="00BA35D8"/>
    <w:rsid w:val="00BA3F1B"/>
    <w:rsid w:val="00BA40DE"/>
    <w:rsid w:val="00BA427B"/>
    <w:rsid w:val="00BA45C3"/>
    <w:rsid w:val="00BA45C4"/>
    <w:rsid w:val="00BA4AB8"/>
    <w:rsid w:val="00BA5064"/>
    <w:rsid w:val="00BA59E6"/>
    <w:rsid w:val="00BA5C4B"/>
    <w:rsid w:val="00BA5F3A"/>
    <w:rsid w:val="00BA604E"/>
    <w:rsid w:val="00BA63CD"/>
    <w:rsid w:val="00BA662E"/>
    <w:rsid w:val="00BA6C7F"/>
    <w:rsid w:val="00BA6D33"/>
    <w:rsid w:val="00BA6DCA"/>
    <w:rsid w:val="00BA7233"/>
    <w:rsid w:val="00BA7236"/>
    <w:rsid w:val="00BA7356"/>
    <w:rsid w:val="00BA7508"/>
    <w:rsid w:val="00BA7966"/>
    <w:rsid w:val="00BA7A61"/>
    <w:rsid w:val="00BA7C84"/>
    <w:rsid w:val="00BB022A"/>
    <w:rsid w:val="00BB02C5"/>
    <w:rsid w:val="00BB0515"/>
    <w:rsid w:val="00BB078F"/>
    <w:rsid w:val="00BB0BA2"/>
    <w:rsid w:val="00BB0C66"/>
    <w:rsid w:val="00BB0FF5"/>
    <w:rsid w:val="00BB107A"/>
    <w:rsid w:val="00BB1626"/>
    <w:rsid w:val="00BB1B12"/>
    <w:rsid w:val="00BB1CB6"/>
    <w:rsid w:val="00BB1DAC"/>
    <w:rsid w:val="00BB2065"/>
    <w:rsid w:val="00BB222E"/>
    <w:rsid w:val="00BB235A"/>
    <w:rsid w:val="00BB289D"/>
    <w:rsid w:val="00BB2B9D"/>
    <w:rsid w:val="00BB4254"/>
    <w:rsid w:val="00BB4255"/>
    <w:rsid w:val="00BB42EC"/>
    <w:rsid w:val="00BB480A"/>
    <w:rsid w:val="00BB496A"/>
    <w:rsid w:val="00BB4ABB"/>
    <w:rsid w:val="00BB4D8D"/>
    <w:rsid w:val="00BB4D95"/>
    <w:rsid w:val="00BB579F"/>
    <w:rsid w:val="00BB597D"/>
    <w:rsid w:val="00BB5FC4"/>
    <w:rsid w:val="00BB60E6"/>
    <w:rsid w:val="00BB627A"/>
    <w:rsid w:val="00BB6370"/>
    <w:rsid w:val="00BB64AD"/>
    <w:rsid w:val="00BB6A2F"/>
    <w:rsid w:val="00BB7244"/>
    <w:rsid w:val="00BB76C2"/>
    <w:rsid w:val="00BB774D"/>
    <w:rsid w:val="00BB7C0B"/>
    <w:rsid w:val="00BB7F0B"/>
    <w:rsid w:val="00BB7F37"/>
    <w:rsid w:val="00BC09F9"/>
    <w:rsid w:val="00BC0C97"/>
    <w:rsid w:val="00BC1A01"/>
    <w:rsid w:val="00BC1C94"/>
    <w:rsid w:val="00BC1F3C"/>
    <w:rsid w:val="00BC28CD"/>
    <w:rsid w:val="00BC2A1C"/>
    <w:rsid w:val="00BC2E8F"/>
    <w:rsid w:val="00BC30C0"/>
    <w:rsid w:val="00BC3556"/>
    <w:rsid w:val="00BC3A98"/>
    <w:rsid w:val="00BC41F8"/>
    <w:rsid w:val="00BC4D4A"/>
    <w:rsid w:val="00BC4F51"/>
    <w:rsid w:val="00BC525A"/>
    <w:rsid w:val="00BC5307"/>
    <w:rsid w:val="00BC5847"/>
    <w:rsid w:val="00BC5C81"/>
    <w:rsid w:val="00BC6427"/>
    <w:rsid w:val="00BC64D2"/>
    <w:rsid w:val="00BC6975"/>
    <w:rsid w:val="00BC6AF6"/>
    <w:rsid w:val="00BC6D19"/>
    <w:rsid w:val="00BC6D4B"/>
    <w:rsid w:val="00BC6F9B"/>
    <w:rsid w:val="00BC73C1"/>
    <w:rsid w:val="00BC749E"/>
    <w:rsid w:val="00BC7D2A"/>
    <w:rsid w:val="00BC7D67"/>
    <w:rsid w:val="00BD0A7C"/>
    <w:rsid w:val="00BD0D5E"/>
    <w:rsid w:val="00BD0FF4"/>
    <w:rsid w:val="00BD15E2"/>
    <w:rsid w:val="00BD1C68"/>
    <w:rsid w:val="00BD221C"/>
    <w:rsid w:val="00BD2425"/>
    <w:rsid w:val="00BD2499"/>
    <w:rsid w:val="00BD2ADF"/>
    <w:rsid w:val="00BD30C8"/>
    <w:rsid w:val="00BD36EB"/>
    <w:rsid w:val="00BD39C3"/>
    <w:rsid w:val="00BD3F7B"/>
    <w:rsid w:val="00BD4280"/>
    <w:rsid w:val="00BD493C"/>
    <w:rsid w:val="00BD5027"/>
    <w:rsid w:val="00BD54CD"/>
    <w:rsid w:val="00BD5BA4"/>
    <w:rsid w:val="00BD5F6A"/>
    <w:rsid w:val="00BD5FAA"/>
    <w:rsid w:val="00BD5FE1"/>
    <w:rsid w:val="00BD641C"/>
    <w:rsid w:val="00BD644B"/>
    <w:rsid w:val="00BD6593"/>
    <w:rsid w:val="00BD6598"/>
    <w:rsid w:val="00BD6607"/>
    <w:rsid w:val="00BD6EF1"/>
    <w:rsid w:val="00BD7041"/>
    <w:rsid w:val="00BD7995"/>
    <w:rsid w:val="00BD79F0"/>
    <w:rsid w:val="00BE05A6"/>
    <w:rsid w:val="00BE0A48"/>
    <w:rsid w:val="00BE0B8B"/>
    <w:rsid w:val="00BE0E82"/>
    <w:rsid w:val="00BE1463"/>
    <w:rsid w:val="00BE1ECF"/>
    <w:rsid w:val="00BE2329"/>
    <w:rsid w:val="00BE2486"/>
    <w:rsid w:val="00BE2497"/>
    <w:rsid w:val="00BE2590"/>
    <w:rsid w:val="00BE2648"/>
    <w:rsid w:val="00BE2761"/>
    <w:rsid w:val="00BE2912"/>
    <w:rsid w:val="00BE2B61"/>
    <w:rsid w:val="00BE2B63"/>
    <w:rsid w:val="00BE2BE3"/>
    <w:rsid w:val="00BE3A54"/>
    <w:rsid w:val="00BE4151"/>
    <w:rsid w:val="00BE447B"/>
    <w:rsid w:val="00BE4B60"/>
    <w:rsid w:val="00BE4F77"/>
    <w:rsid w:val="00BE507F"/>
    <w:rsid w:val="00BE564E"/>
    <w:rsid w:val="00BE5AD3"/>
    <w:rsid w:val="00BE5BBE"/>
    <w:rsid w:val="00BE610C"/>
    <w:rsid w:val="00BE66DD"/>
    <w:rsid w:val="00BE6A2F"/>
    <w:rsid w:val="00BE6CB3"/>
    <w:rsid w:val="00BE7228"/>
    <w:rsid w:val="00BE7294"/>
    <w:rsid w:val="00BE736D"/>
    <w:rsid w:val="00BE73E6"/>
    <w:rsid w:val="00BE7679"/>
    <w:rsid w:val="00BE767F"/>
    <w:rsid w:val="00BE76BD"/>
    <w:rsid w:val="00BE7F12"/>
    <w:rsid w:val="00BF01F5"/>
    <w:rsid w:val="00BF032B"/>
    <w:rsid w:val="00BF0768"/>
    <w:rsid w:val="00BF09D1"/>
    <w:rsid w:val="00BF0CDD"/>
    <w:rsid w:val="00BF0CEA"/>
    <w:rsid w:val="00BF1049"/>
    <w:rsid w:val="00BF10FC"/>
    <w:rsid w:val="00BF13EB"/>
    <w:rsid w:val="00BF1402"/>
    <w:rsid w:val="00BF1AA5"/>
    <w:rsid w:val="00BF1B4A"/>
    <w:rsid w:val="00BF1D21"/>
    <w:rsid w:val="00BF1F0C"/>
    <w:rsid w:val="00BF1F7B"/>
    <w:rsid w:val="00BF2578"/>
    <w:rsid w:val="00BF311A"/>
    <w:rsid w:val="00BF31B2"/>
    <w:rsid w:val="00BF3887"/>
    <w:rsid w:val="00BF3FBC"/>
    <w:rsid w:val="00BF47C4"/>
    <w:rsid w:val="00BF4B19"/>
    <w:rsid w:val="00BF4BD7"/>
    <w:rsid w:val="00BF5282"/>
    <w:rsid w:val="00BF545C"/>
    <w:rsid w:val="00BF54D5"/>
    <w:rsid w:val="00BF5CFD"/>
    <w:rsid w:val="00BF5EEB"/>
    <w:rsid w:val="00BF612A"/>
    <w:rsid w:val="00BF64EA"/>
    <w:rsid w:val="00BF6561"/>
    <w:rsid w:val="00BF66B7"/>
    <w:rsid w:val="00BF6718"/>
    <w:rsid w:val="00BF6C75"/>
    <w:rsid w:val="00BF75DC"/>
    <w:rsid w:val="00BF7FDE"/>
    <w:rsid w:val="00C006D6"/>
    <w:rsid w:val="00C00CEC"/>
    <w:rsid w:val="00C00E81"/>
    <w:rsid w:val="00C0108C"/>
    <w:rsid w:val="00C01148"/>
    <w:rsid w:val="00C014D5"/>
    <w:rsid w:val="00C01AD5"/>
    <w:rsid w:val="00C01E62"/>
    <w:rsid w:val="00C0203F"/>
    <w:rsid w:val="00C020EF"/>
    <w:rsid w:val="00C02CD6"/>
    <w:rsid w:val="00C0306E"/>
    <w:rsid w:val="00C030E5"/>
    <w:rsid w:val="00C0337A"/>
    <w:rsid w:val="00C03DB3"/>
    <w:rsid w:val="00C04ABD"/>
    <w:rsid w:val="00C04E78"/>
    <w:rsid w:val="00C04FEF"/>
    <w:rsid w:val="00C0519F"/>
    <w:rsid w:val="00C05606"/>
    <w:rsid w:val="00C056F5"/>
    <w:rsid w:val="00C05A44"/>
    <w:rsid w:val="00C05AB7"/>
    <w:rsid w:val="00C05E28"/>
    <w:rsid w:val="00C075E6"/>
    <w:rsid w:val="00C0762F"/>
    <w:rsid w:val="00C07BDC"/>
    <w:rsid w:val="00C07C3B"/>
    <w:rsid w:val="00C07D90"/>
    <w:rsid w:val="00C07DEE"/>
    <w:rsid w:val="00C07EE5"/>
    <w:rsid w:val="00C1010F"/>
    <w:rsid w:val="00C10136"/>
    <w:rsid w:val="00C10470"/>
    <w:rsid w:val="00C105EB"/>
    <w:rsid w:val="00C1069D"/>
    <w:rsid w:val="00C10758"/>
    <w:rsid w:val="00C108E5"/>
    <w:rsid w:val="00C10A4B"/>
    <w:rsid w:val="00C10B60"/>
    <w:rsid w:val="00C112F9"/>
    <w:rsid w:val="00C113E7"/>
    <w:rsid w:val="00C11CCA"/>
    <w:rsid w:val="00C11F09"/>
    <w:rsid w:val="00C11FDB"/>
    <w:rsid w:val="00C1210B"/>
    <w:rsid w:val="00C1297A"/>
    <w:rsid w:val="00C12A5E"/>
    <w:rsid w:val="00C12DAD"/>
    <w:rsid w:val="00C12DCF"/>
    <w:rsid w:val="00C13D0D"/>
    <w:rsid w:val="00C13F2F"/>
    <w:rsid w:val="00C14360"/>
    <w:rsid w:val="00C14C2D"/>
    <w:rsid w:val="00C14C71"/>
    <w:rsid w:val="00C150F8"/>
    <w:rsid w:val="00C1528C"/>
    <w:rsid w:val="00C157A3"/>
    <w:rsid w:val="00C15C12"/>
    <w:rsid w:val="00C15D41"/>
    <w:rsid w:val="00C16179"/>
    <w:rsid w:val="00C16429"/>
    <w:rsid w:val="00C16520"/>
    <w:rsid w:val="00C16A21"/>
    <w:rsid w:val="00C16CC5"/>
    <w:rsid w:val="00C16D94"/>
    <w:rsid w:val="00C172AE"/>
    <w:rsid w:val="00C176E1"/>
    <w:rsid w:val="00C17C07"/>
    <w:rsid w:val="00C17CDF"/>
    <w:rsid w:val="00C2030A"/>
    <w:rsid w:val="00C203EE"/>
    <w:rsid w:val="00C20A18"/>
    <w:rsid w:val="00C20FB9"/>
    <w:rsid w:val="00C21692"/>
    <w:rsid w:val="00C21B90"/>
    <w:rsid w:val="00C21EE3"/>
    <w:rsid w:val="00C22416"/>
    <w:rsid w:val="00C22B60"/>
    <w:rsid w:val="00C23038"/>
    <w:rsid w:val="00C230E7"/>
    <w:rsid w:val="00C235E0"/>
    <w:rsid w:val="00C23DE8"/>
    <w:rsid w:val="00C24529"/>
    <w:rsid w:val="00C24A6F"/>
    <w:rsid w:val="00C24D7C"/>
    <w:rsid w:val="00C254DC"/>
    <w:rsid w:val="00C25DF9"/>
    <w:rsid w:val="00C263A1"/>
    <w:rsid w:val="00C27099"/>
    <w:rsid w:val="00C27786"/>
    <w:rsid w:val="00C279A7"/>
    <w:rsid w:val="00C27C81"/>
    <w:rsid w:val="00C27EFA"/>
    <w:rsid w:val="00C27F69"/>
    <w:rsid w:val="00C30192"/>
    <w:rsid w:val="00C30254"/>
    <w:rsid w:val="00C314FF"/>
    <w:rsid w:val="00C316F3"/>
    <w:rsid w:val="00C3247E"/>
    <w:rsid w:val="00C32608"/>
    <w:rsid w:val="00C32D88"/>
    <w:rsid w:val="00C32E2D"/>
    <w:rsid w:val="00C33713"/>
    <w:rsid w:val="00C33EA3"/>
    <w:rsid w:val="00C34282"/>
    <w:rsid w:val="00C34503"/>
    <w:rsid w:val="00C34625"/>
    <w:rsid w:val="00C34920"/>
    <w:rsid w:val="00C34BCD"/>
    <w:rsid w:val="00C34EDD"/>
    <w:rsid w:val="00C35282"/>
    <w:rsid w:val="00C35285"/>
    <w:rsid w:val="00C35459"/>
    <w:rsid w:val="00C35533"/>
    <w:rsid w:val="00C357F7"/>
    <w:rsid w:val="00C359D1"/>
    <w:rsid w:val="00C35BDA"/>
    <w:rsid w:val="00C360C0"/>
    <w:rsid w:val="00C362C9"/>
    <w:rsid w:val="00C36981"/>
    <w:rsid w:val="00C36BE3"/>
    <w:rsid w:val="00C36D51"/>
    <w:rsid w:val="00C36D92"/>
    <w:rsid w:val="00C36EA6"/>
    <w:rsid w:val="00C379C0"/>
    <w:rsid w:val="00C37BBB"/>
    <w:rsid w:val="00C37C65"/>
    <w:rsid w:val="00C37CF2"/>
    <w:rsid w:val="00C37E1B"/>
    <w:rsid w:val="00C37E9A"/>
    <w:rsid w:val="00C406B4"/>
    <w:rsid w:val="00C408BE"/>
    <w:rsid w:val="00C409B9"/>
    <w:rsid w:val="00C40D93"/>
    <w:rsid w:val="00C40E56"/>
    <w:rsid w:val="00C40E5C"/>
    <w:rsid w:val="00C41616"/>
    <w:rsid w:val="00C417CB"/>
    <w:rsid w:val="00C419A4"/>
    <w:rsid w:val="00C41ADA"/>
    <w:rsid w:val="00C41CDC"/>
    <w:rsid w:val="00C41E07"/>
    <w:rsid w:val="00C41E0F"/>
    <w:rsid w:val="00C4274E"/>
    <w:rsid w:val="00C42B83"/>
    <w:rsid w:val="00C42DC0"/>
    <w:rsid w:val="00C42EFA"/>
    <w:rsid w:val="00C430FE"/>
    <w:rsid w:val="00C433A3"/>
    <w:rsid w:val="00C43731"/>
    <w:rsid w:val="00C437ED"/>
    <w:rsid w:val="00C43A82"/>
    <w:rsid w:val="00C44AA1"/>
    <w:rsid w:val="00C44F3C"/>
    <w:rsid w:val="00C451F1"/>
    <w:rsid w:val="00C45B79"/>
    <w:rsid w:val="00C4639A"/>
    <w:rsid w:val="00C46954"/>
    <w:rsid w:val="00C46B14"/>
    <w:rsid w:val="00C46B25"/>
    <w:rsid w:val="00C47159"/>
    <w:rsid w:val="00C475C4"/>
    <w:rsid w:val="00C47A0E"/>
    <w:rsid w:val="00C47B13"/>
    <w:rsid w:val="00C47CF0"/>
    <w:rsid w:val="00C509A4"/>
    <w:rsid w:val="00C509E6"/>
    <w:rsid w:val="00C517D1"/>
    <w:rsid w:val="00C51B81"/>
    <w:rsid w:val="00C52965"/>
    <w:rsid w:val="00C52AB9"/>
    <w:rsid w:val="00C52DDA"/>
    <w:rsid w:val="00C539C0"/>
    <w:rsid w:val="00C539F6"/>
    <w:rsid w:val="00C53A85"/>
    <w:rsid w:val="00C54AF5"/>
    <w:rsid w:val="00C54B91"/>
    <w:rsid w:val="00C54D30"/>
    <w:rsid w:val="00C55184"/>
    <w:rsid w:val="00C55350"/>
    <w:rsid w:val="00C55DDB"/>
    <w:rsid w:val="00C55F75"/>
    <w:rsid w:val="00C562E2"/>
    <w:rsid w:val="00C56F08"/>
    <w:rsid w:val="00C57321"/>
    <w:rsid w:val="00C57840"/>
    <w:rsid w:val="00C57870"/>
    <w:rsid w:val="00C578C4"/>
    <w:rsid w:val="00C57AAE"/>
    <w:rsid w:val="00C57DA1"/>
    <w:rsid w:val="00C57FFA"/>
    <w:rsid w:val="00C602F7"/>
    <w:rsid w:val="00C60569"/>
    <w:rsid w:val="00C605DD"/>
    <w:rsid w:val="00C608CB"/>
    <w:rsid w:val="00C6154D"/>
    <w:rsid w:val="00C6195A"/>
    <w:rsid w:val="00C61981"/>
    <w:rsid w:val="00C61C1E"/>
    <w:rsid w:val="00C61CEC"/>
    <w:rsid w:val="00C61E3D"/>
    <w:rsid w:val="00C62203"/>
    <w:rsid w:val="00C622E0"/>
    <w:rsid w:val="00C62356"/>
    <w:rsid w:val="00C6235C"/>
    <w:rsid w:val="00C6236E"/>
    <w:rsid w:val="00C625EC"/>
    <w:rsid w:val="00C628AC"/>
    <w:rsid w:val="00C63388"/>
    <w:rsid w:val="00C637D7"/>
    <w:rsid w:val="00C63850"/>
    <w:rsid w:val="00C63E31"/>
    <w:rsid w:val="00C6422A"/>
    <w:rsid w:val="00C64647"/>
    <w:rsid w:val="00C64B4D"/>
    <w:rsid w:val="00C64B7D"/>
    <w:rsid w:val="00C64C88"/>
    <w:rsid w:val="00C65062"/>
    <w:rsid w:val="00C652EA"/>
    <w:rsid w:val="00C65A24"/>
    <w:rsid w:val="00C65DC6"/>
    <w:rsid w:val="00C65EBC"/>
    <w:rsid w:val="00C65F6D"/>
    <w:rsid w:val="00C661EE"/>
    <w:rsid w:val="00C6633F"/>
    <w:rsid w:val="00C666FC"/>
    <w:rsid w:val="00C6724F"/>
    <w:rsid w:val="00C672F2"/>
    <w:rsid w:val="00C676CF"/>
    <w:rsid w:val="00C677EC"/>
    <w:rsid w:val="00C6797F"/>
    <w:rsid w:val="00C679EA"/>
    <w:rsid w:val="00C67D01"/>
    <w:rsid w:val="00C70230"/>
    <w:rsid w:val="00C70387"/>
    <w:rsid w:val="00C7098A"/>
    <w:rsid w:val="00C70B02"/>
    <w:rsid w:val="00C70C0B"/>
    <w:rsid w:val="00C71A4D"/>
    <w:rsid w:val="00C71B78"/>
    <w:rsid w:val="00C72458"/>
    <w:rsid w:val="00C726D4"/>
    <w:rsid w:val="00C730AF"/>
    <w:rsid w:val="00C73487"/>
    <w:rsid w:val="00C73688"/>
    <w:rsid w:val="00C7397E"/>
    <w:rsid w:val="00C73D55"/>
    <w:rsid w:val="00C73D7A"/>
    <w:rsid w:val="00C741ED"/>
    <w:rsid w:val="00C743F8"/>
    <w:rsid w:val="00C751E3"/>
    <w:rsid w:val="00C75EC3"/>
    <w:rsid w:val="00C766F1"/>
    <w:rsid w:val="00C76A86"/>
    <w:rsid w:val="00C76C2F"/>
    <w:rsid w:val="00C76D70"/>
    <w:rsid w:val="00C76E19"/>
    <w:rsid w:val="00C77155"/>
    <w:rsid w:val="00C77480"/>
    <w:rsid w:val="00C77C81"/>
    <w:rsid w:val="00C77DF5"/>
    <w:rsid w:val="00C8044E"/>
    <w:rsid w:val="00C80AC7"/>
    <w:rsid w:val="00C80BD4"/>
    <w:rsid w:val="00C80EEA"/>
    <w:rsid w:val="00C81ABA"/>
    <w:rsid w:val="00C81D35"/>
    <w:rsid w:val="00C81F0F"/>
    <w:rsid w:val="00C820AC"/>
    <w:rsid w:val="00C82BD6"/>
    <w:rsid w:val="00C83062"/>
    <w:rsid w:val="00C830D5"/>
    <w:rsid w:val="00C83824"/>
    <w:rsid w:val="00C83D74"/>
    <w:rsid w:val="00C84119"/>
    <w:rsid w:val="00C8427B"/>
    <w:rsid w:val="00C8474F"/>
    <w:rsid w:val="00C84804"/>
    <w:rsid w:val="00C84E56"/>
    <w:rsid w:val="00C84F3F"/>
    <w:rsid w:val="00C8653F"/>
    <w:rsid w:val="00C86D8D"/>
    <w:rsid w:val="00C8706F"/>
    <w:rsid w:val="00C872A4"/>
    <w:rsid w:val="00C873EC"/>
    <w:rsid w:val="00C87675"/>
    <w:rsid w:val="00C8795E"/>
    <w:rsid w:val="00C8799C"/>
    <w:rsid w:val="00C879AE"/>
    <w:rsid w:val="00C9031E"/>
    <w:rsid w:val="00C90AD4"/>
    <w:rsid w:val="00C91832"/>
    <w:rsid w:val="00C918FC"/>
    <w:rsid w:val="00C91A90"/>
    <w:rsid w:val="00C91C2D"/>
    <w:rsid w:val="00C92134"/>
    <w:rsid w:val="00C921F2"/>
    <w:rsid w:val="00C922EF"/>
    <w:rsid w:val="00C92503"/>
    <w:rsid w:val="00C928DD"/>
    <w:rsid w:val="00C933E0"/>
    <w:rsid w:val="00C936ED"/>
    <w:rsid w:val="00C93C82"/>
    <w:rsid w:val="00C9436F"/>
    <w:rsid w:val="00C94387"/>
    <w:rsid w:val="00C947E5"/>
    <w:rsid w:val="00C94A7A"/>
    <w:rsid w:val="00C94CA7"/>
    <w:rsid w:val="00C95427"/>
    <w:rsid w:val="00C95826"/>
    <w:rsid w:val="00C958DF"/>
    <w:rsid w:val="00C95A1D"/>
    <w:rsid w:val="00C95D3C"/>
    <w:rsid w:val="00C96098"/>
    <w:rsid w:val="00C96118"/>
    <w:rsid w:val="00C964BA"/>
    <w:rsid w:val="00C966A4"/>
    <w:rsid w:val="00C971DE"/>
    <w:rsid w:val="00C9722F"/>
    <w:rsid w:val="00C97329"/>
    <w:rsid w:val="00C97439"/>
    <w:rsid w:val="00C97B5C"/>
    <w:rsid w:val="00C97F32"/>
    <w:rsid w:val="00CA02C6"/>
    <w:rsid w:val="00CA0799"/>
    <w:rsid w:val="00CA0DB2"/>
    <w:rsid w:val="00CA1120"/>
    <w:rsid w:val="00CA1380"/>
    <w:rsid w:val="00CA1807"/>
    <w:rsid w:val="00CA20FD"/>
    <w:rsid w:val="00CA2128"/>
    <w:rsid w:val="00CA2273"/>
    <w:rsid w:val="00CA2F20"/>
    <w:rsid w:val="00CA2FA4"/>
    <w:rsid w:val="00CA3404"/>
    <w:rsid w:val="00CA36AE"/>
    <w:rsid w:val="00CA3812"/>
    <w:rsid w:val="00CA3BD2"/>
    <w:rsid w:val="00CA3CDA"/>
    <w:rsid w:val="00CA3DEE"/>
    <w:rsid w:val="00CA3E00"/>
    <w:rsid w:val="00CA4106"/>
    <w:rsid w:val="00CA4299"/>
    <w:rsid w:val="00CA45BE"/>
    <w:rsid w:val="00CA46EE"/>
    <w:rsid w:val="00CA5490"/>
    <w:rsid w:val="00CA5806"/>
    <w:rsid w:val="00CA58D4"/>
    <w:rsid w:val="00CA59DF"/>
    <w:rsid w:val="00CA5B13"/>
    <w:rsid w:val="00CA601A"/>
    <w:rsid w:val="00CA6035"/>
    <w:rsid w:val="00CA6912"/>
    <w:rsid w:val="00CA6DC7"/>
    <w:rsid w:val="00CA7314"/>
    <w:rsid w:val="00CA743F"/>
    <w:rsid w:val="00CA7898"/>
    <w:rsid w:val="00CA7C70"/>
    <w:rsid w:val="00CA7E7E"/>
    <w:rsid w:val="00CA7EAF"/>
    <w:rsid w:val="00CA7EF1"/>
    <w:rsid w:val="00CB00E8"/>
    <w:rsid w:val="00CB02E2"/>
    <w:rsid w:val="00CB0AEF"/>
    <w:rsid w:val="00CB0BE8"/>
    <w:rsid w:val="00CB0D82"/>
    <w:rsid w:val="00CB1AD7"/>
    <w:rsid w:val="00CB1E4C"/>
    <w:rsid w:val="00CB2326"/>
    <w:rsid w:val="00CB2968"/>
    <w:rsid w:val="00CB2F04"/>
    <w:rsid w:val="00CB3102"/>
    <w:rsid w:val="00CB322A"/>
    <w:rsid w:val="00CB3513"/>
    <w:rsid w:val="00CB354C"/>
    <w:rsid w:val="00CB355F"/>
    <w:rsid w:val="00CB35A8"/>
    <w:rsid w:val="00CB3645"/>
    <w:rsid w:val="00CB3B05"/>
    <w:rsid w:val="00CB3EF7"/>
    <w:rsid w:val="00CB3FF9"/>
    <w:rsid w:val="00CB40DB"/>
    <w:rsid w:val="00CB4160"/>
    <w:rsid w:val="00CB449C"/>
    <w:rsid w:val="00CB5100"/>
    <w:rsid w:val="00CB524E"/>
    <w:rsid w:val="00CB5CED"/>
    <w:rsid w:val="00CB5E2C"/>
    <w:rsid w:val="00CB6107"/>
    <w:rsid w:val="00CB6550"/>
    <w:rsid w:val="00CB6D2D"/>
    <w:rsid w:val="00CB707F"/>
    <w:rsid w:val="00CB728C"/>
    <w:rsid w:val="00CB728F"/>
    <w:rsid w:val="00CB748F"/>
    <w:rsid w:val="00CB7D97"/>
    <w:rsid w:val="00CB7F2D"/>
    <w:rsid w:val="00CC0944"/>
    <w:rsid w:val="00CC0EEF"/>
    <w:rsid w:val="00CC0F69"/>
    <w:rsid w:val="00CC1119"/>
    <w:rsid w:val="00CC11D8"/>
    <w:rsid w:val="00CC14A9"/>
    <w:rsid w:val="00CC1697"/>
    <w:rsid w:val="00CC17B3"/>
    <w:rsid w:val="00CC17F5"/>
    <w:rsid w:val="00CC21F1"/>
    <w:rsid w:val="00CC2267"/>
    <w:rsid w:val="00CC2341"/>
    <w:rsid w:val="00CC24EB"/>
    <w:rsid w:val="00CC2636"/>
    <w:rsid w:val="00CC26D2"/>
    <w:rsid w:val="00CC3677"/>
    <w:rsid w:val="00CC39DB"/>
    <w:rsid w:val="00CC3CB4"/>
    <w:rsid w:val="00CC3D18"/>
    <w:rsid w:val="00CC406B"/>
    <w:rsid w:val="00CC4602"/>
    <w:rsid w:val="00CC4721"/>
    <w:rsid w:val="00CC48FF"/>
    <w:rsid w:val="00CC4B67"/>
    <w:rsid w:val="00CC5577"/>
    <w:rsid w:val="00CC557B"/>
    <w:rsid w:val="00CC571A"/>
    <w:rsid w:val="00CC584A"/>
    <w:rsid w:val="00CC6159"/>
    <w:rsid w:val="00CC62F3"/>
    <w:rsid w:val="00CC6464"/>
    <w:rsid w:val="00CC64D8"/>
    <w:rsid w:val="00CC6C5F"/>
    <w:rsid w:val="00CD039C"/>
    <w:rsid w:val="00CD0951"/>
    <w:rsid w:val="00CD09E8"/>
    <w:rsid w:val="00CD0BD0"/>
    <w:rsid w:val="00CD12BC"/>
    <w:rsid w:val="00CD15E8"/>
    <w:rsid w:val="00CD16C6"/>
    <w:rsid w:val="00CD1E04"/>
    <w:rsid w:val="00CD1E54"/>
    <w:rsid w:val="00CD2180"/>
    <w:rsid w:val="00CD2236"/>
    <w:rsid w:val="00CD233B"/>
    <w:rsid w:val="00CD26BF"/>
    <w:rsid w:val="00CD28F0"/>
    <w:rsid w:val="00CD2BEB"/>
    <w:rsid w:val="00CD2ED1"/>
    <w:rsid w:val="00CD306F"/>
    <w:rsid w:val="00CD3B83"/>
    <w:rsid w:val="00CD41DC"/>
    <w:rsid w:val="00CD434E"/>
    <w:rsid w:val="00CD43B1"/>
    <w:rsid w:val="00CD4507"/>
    <w:rsid w:val="00CD4610"/>
    <w:rsid w:val="00CD4BE3"/>
    <w:rsid w:val="00CD51B4"/>
    <w:rsid w:val="00CD52D3"/>
    <w:rsid w:val="00CD5624"/>
    <w:rsid w:val="00CD5723"/>
    <w:rsid w:val="00CD5BED"/>
    <w:rsid w:val="00CD5C48"/>
    <w:rsid w:val="00CD5DA7"/>
    <w:rsid w:val="00CD5E37"/>
    <w:rsid w:val="00CD6016"/>
    <w:rsid w:val="00CD60A1"/>
    <w:rsid w:val="00CD60BF"/>
    <w:rsid w:val="00CD6348"/>
    <w:rsid w:val="00CD657E"/>
    <w:rsid w:val="00CD66BC"/>
    <w:rsid w:val="00CD6A1F"/>
    <w:rsid w:val="00CD6B5E"/>
    <w:rsid w:val="00CD6E52"/>
    <w:rsid w:val="00CD7002"/>
    <w:rsid w:val="00CD7138"/>
    <w:rsid w:val="00CD7C6B"/>
    <w:rsid w:val="00CE0727"/>
    <w:rsid w:val="00CE0759"/>
    <w:rsid w:val="00CE0BE9"/>
    <w:rsid w:val="00CE0C05"/>
    <w:rsid w:val="00CE0EB3"/>
    <w:rsid w:val="00CE12DB"/>
    <w:rsid w:val="00CE19A8"/>
    <w:rsid w:val="00CE1A83"/>
    <w:rsid w:val="00CE1D43"/>
    <w:rsid w:val="00CE1FB2"/>
    <w:rsid w:val="00CE2913"/>
    <w:rsid w:val="00CE2B32"/>
    <w:rsid w:val="00CE2D84"/>
    <w:rsid w:val="00CE2FDD"/>
    <w:rsid w:val="00CE2FF8"/>
    <w:rsid w:val="00CE3A81"/>
    <w:rsid w:val="00CE3E99"/>
    <w:rsid w:val="00CE42D9"/>
    <w:rsid w:val="00CE44A0"/>
    <w:rsid w:val="00CE49CB"/>
    <w:rsid w:val="00CE4B0C"/>
    <w:rsid w:val="00CE4B11"/>
    <w:rsid w:val="00CE4DB8"/>
    <w:rsid w:val="00CE634A"/>
    <w:rsid w:val="00CE64A2"/>
    <w:rsid w:val="00CE6508"/>
    <w:rsid w:val="00CE6763"/>
    <w:rsid w:val="00CE6AAC"/>
    <w:rsid w:val="00CE6E7C"/>
    <w:rsid w:val="00CE7015"/>
    <w:rsid w:val="00CE7166"/>
    <w:rsid w:val="00CE73D3"/>
    <w:rsid w:val="00CE73DB"/>
    <w:rsid w:val="00CE73F9"/>
    <w:rsid w:val="00CE77FF"/>
    <w:rsid w:val="00CE798B"/>
    <w:rsid w:val="00CE7C2F"/>
    <w:rsid w:val="00CF0431"/>
    <w:rsid w:val="00CF0812"/>
    <w:rsid w:val="00CF0917"/>
    <w:rsid w:val="00CF0E70"/>
    <w:rsid w:val="00CF134C"/>
    <w:rsid w:val="00CF1562"/>
    <w:rsid w:val="00CF1732"/>
    <w:rsid w:val="00CF1B8B"/>
    <w:rsid w:val="00CF1B8E"/>
    <w:rsid w:val="00CF2434"/>
    <w:rsid w:val="00CF249B"/>
    <w:rsid w:val="00CF294C"/>
    <w:rsid w:val="00CF2ECD"/>
    <w:rsid w:val="00CF3040"/>
    <w:rsid w:val="00CF3527"/>
    <w:rsid w:val="00CF3B35"/>
    <w:rsid w:val="00CF3DF8"/>
    <w:rsid w:val="00CF45D1"/>
    <w:rsid w:val="00CF5168"/>
    <w:rsid w:val="00CF51DB"/>
    <w:rsid w:val="00CF53EA"/>
    <w:rsid w:val="00CF5746"/>
    <w:rsid w:val="00CF59CA"/>
    <w:rsid w:val="00CF5D02"/>
    <w:rsid w:val="00CF629B"/>
    <w:rsid w:val="00CF65A6"/>
    <w:rsid w:val="00CF66E3"/>
    <w:rsid w:val="00CF688E"/>
    <w:rsid w:val="00CF6C92"/>
    <w:rsid w:val="00CF6F4C"/>
    <w:rsid w:val="00CF7610"/>
    <w:rsid w:val="00CF7744"/>
    <w:rsid w:val="00CF795C"/>
    <w:rsid w:val="00D00CB6"/>
    <w:rsid w:val="00D00D6C"/>
    <w:rsid w:val="00D012F5"/>
    <w:rsid w:val="00D016D9"/>
    <w:rsid w:val="00D017A8"/>
    <w:rsid w:val="00D01C2B"/>
    <w:rsid w:val="00D020D0"/>
    <w:rsid w:val="00D02306"/>
    <w:rsid w:val="00D02E7D"/>
    <w:rsid w:val="00D02FED"/>
    <w:rsid w:val="00D036C8"/>
    <w:rsid w:val="00D03724"/>
    <w:rsid w:val="00D0374A"/>
    <w:rsid w:val="00D03996"/>
    <w:rsid w:val="00D03B16"/>
    <w:rsid w:val="00D03BAD"/>
    <w:rsid w:val="00D0401D"/>
    <w:rsid w:val="00D04A42"/>
    <w:rsid w:val="00D04C22"/>
    <w:rsid w:val="00D0524B"/>
    <w:rsid w:val="00D0533B"/>
    <w:rsid w:val="00D05684"/>
    <w:rsid w:val="00D05717"/>
    <w:rsid w:val="00D05963"/>
    <w:rsid w:val="00D05D8B"/>
    <w:rsid w:val="00D05E89"/>
    <w:rsid w:val="00D06427"/>
    <w:rsid w:val="00D0647B"/>
    <w:rsid w:val="00D06571"/>
    <w:rsid w:val="00D06638"/>
    <w:rsid w:val="00D067F4"/>
    <w:rsid w:val="00D06D25"/>
    <w:rsid w:val="00D06F4F"/>
    <w:rsid w:val="00D07123"/>
    <w:rsid w:val="00D073B5"/>
    <w:rsid w:val="00D0760C"/>
    <w:rsid w:val="00D07E5B"/>
    <w:rsid w:val="00D07FCD"/>
    <w:rsid w:val="00D1016D"/>
    <w:rsid w:val="00D106AC"/>
    <w:rsid w:val="00D10A16"/>
    <w:rsid w:val="00D11E78"/>
    <w:rsid w:val="00D11F3F"/>
    <w:rsid w:val="00D1216A"/>
    <w:rsid w:val="00D122C1"/>
    <w:rsid w:val="00D1231D"/>
    <w:rsid w:val="00D123A6"/>
    <w:rsid w:val="00D12431"/>
    <w:rsid w:val="00D125B1"/>
    <w:rsid w:val="00D125E0"/>
    <w:rsid w:val="00D13024"/>
    <w:rsid w:val="00D1323E"/>
    <w:rsid w:val="00D13EF8"/>
    <w:rsid w:val="00D1468A"/>
    <w:rsid w:val="00D1486C"/>
    <w:rsid w:val="00D149F4"/>
    <w:rsid w:val="00D14B74"/>
    <w:rsid w:val="00D15D04"/>
    <w:rsid w:val="00D15E12"/>
    <w:rsid w:val="00D15EDF"/>
    <w:rsid w:val="00D15F56"/>
    <w:rsid w:val="00D167AD"/>
    <w:rsid w:val="00D16A3F"/>
    <w:rsid w:val="00D17332"/>
    <w:rsid w:val="00D174C7"/>
    <w:rsid w:val="00D179A2"/>
    <w:rsid w:val="00D17C26"/>
    <w:rsid w:val="00D17E34"/>
    <w:rsid w:val="00D17E39"/>
    <w:rsid w:val="00D17F94"/>
    <w:rsid w:val="00D203DA"/>
    <w:rsid w:val="00D20D93"/>
    <w:rsid w:val="00D212C8"/>
    <w:rsid w:val="00D220D3"/>
    <w:rsid w:val="00D224A0"/>
    <w:rsid w:val="00D2254C"/>
    <w:rsid w:val="00D22978"/>
    <w:rsid w:val="00D22CD7"/>
    <w:rsid w:val="00D23740"/>
    <w:rsid w:val="00D23879"/>
    <w:rsid w:val="00D238B3"/>
    <w:rsid w:val="00D23C9A"/>
    <w:rsid w:val="00D23D10"/>
    <w:rsid w:val="00D23F63"/>
    <w:rsid w:val="00D24CCD"/>
    <w:rsid w:val="00D24F89"/>
    <w:rsid w:val="00D255E1"/>
    <w:rsid w:val="00D261ED"/>
    <w:rsid w:val="00D2633C"/>
    <w:rsid w:val="00D26973"/>
    <w:rsid w:val="00D26B5D"/>
    <w:rsid w:val="00D26CC1"/>
    <w:rsid w:val="00D3109C"/>
    <w:rsid w:val="00D317E7"/>
    <w:rsid w:val="00D31C92"/>
    <w:rsid w:val="00D31DA0"/>
    <w:rsid w:val="00D31ED6"/>
    <w:rsid w:val="00D3252A"/>
    <w:rsid w:val="00D325B3"/>
    <w:rsid w:val="00D328F4"/>
    <w:rsid w:val="00D32C66"/>
    <w:rsid w:val="00D32DCF"/>
    <w:rsid w:val="00D32EFC"/>
    <w:rsid w:val="00D33389"/>
    <w:rsid w:val="00D33B75"/>
    <w:rsid w:val="00D33BE0"/>
    <w:rsid w:val="00D33FAE"/>
    <w:rsid w:val="00D34C28"/>
    <w:rsid w:val="00D34CEB"/>
    <w:rsid w:val="00D351E3"/>
    <w:rsid w:val="00D353F1"/>
    <w:rsid w:val="00D3550D"/>
    <w:rsid w:val="00D3580A"/>
    <w:rsid w:val="00D362CA"/>
    <w:rsid w:val="00D363A0"/>
    <w:rsid w:val="00D3647D"/>
    <w:rsid w:val="00D36A5F"/>
    <w:rsid w:val="00D36C32"/>
    <w:rsid w:val="00D36F37"/>
    <w:rsid w:val="00D37029"/>
    <w:rsid w:val="00D3769D"/>
    <w:rsid w:val="00D37827"/>
    <w:rsid w:val="00D37B55"/>
    <w:rsid w:val="00D400F0"/>
    <w:rsid w:val="00D404FB"/>
    <w:rsid w:val="00D4071C"/>
    <w:rsid w:val="00D40A26"/>
    <w:rsid w:val="00D40D05"/>
    <w:rsid w:val="00D41076"/>
    <w:rsid w:val="00D41534"/>
    <w:rsid w:val="00D419BA"/>
    <w:rsid w:val="00D421D9"/>
    <w:rsid w:val="00D42241"/>
    <w:rsid w:val="00D42618"/>
    <w:rsid w:val="00D427AF"/>
    <w:rsid w:val="00D42D0D"/>
    <w:rsid w:val="00D42ECF"/>
    <w:rsid w:val="00D42FBB"/>
    <w:rsid w:val="00D431A1"/>
    <w:rsid w:val="00D43270"/>
    <w:rsid w:val="00D43398"/>
    <w:rsid w:val="00D435EF"/>
    <w:rsid w:val="00D43874"/>
    <w:rsid w:val="00D43D92"/>
    <w:rsid w:val="00D44432"/>
    <w:rsid w:val="00D44937"/>
    <w:rsid w:val="00D44ABA"/>
    <w:rsid w:val="00D44C58"/>
    <w:rsid w:val="00D44CE4"/>
    <w:rsid w:val="00D44D37"/>
    <w:rsid w:val="00D452A1"/>
    <w:rsid w:val="00D45A79"/>
    <w:rsid w:val="00D45BFC"/>
    <w:rsid w:val="00D45EBC"/>
    <w:rsid w:val="00D46A4C"/>
    <w:rsid w:val="00D46FC3"/>
    <w:rsid w:val="00D470ED"/>
    <w:rsid w:val="00D476AC"/>
    <w:rsid w:val="00D47E45"/>
    <w:rsid w:val="00D506AA"/>
    <w:rsid w:val="00D508A7"/>
    <w:rsid w:val="00D508B5"/>
    <w:rsid w:val="00D50D4C"/>
    <w:rsid w:val="00D513CC"/>
    <w:rsid w:val="00D513ED"/>
    <w:rsid w:val="00D516CE"/>
    <w:rsid w:val="00D51815"/>
    <w:rsid w:val="00D519FE"/>
    <w:rsid w:val="00D52B9E"/>
    <w:rsid w:val="00D52C02"/>
    <w:rsid w:val="00D53216"/>
    <w:rsid w:val="00D532A0"/>
    <w:rsid w:val="00D53C43"/>
    <w:rsid w:val="00D53CF3"/>
    <w:rsid w:val="00D53D78"/>
    <w:rsid w:val="00D5407F"/>
    <w:rsid w:val="00D54866"/>
    <w:rsid w:val="00D54BFF"/>
    <w:rsid w:val="00D54DB3"/>
    <w:rsid w:val="00D54E1A"/>
    <w:rsid w:val="00D5525D"/>
    <w:rsid w:val="00D5537D"/>
    <w:rsid w:val="00D56075"/>
    <w:rsid w:val="00D566F4"/>
    <w:rsid w:val="00D56905"/>
    <w:rsid w:val="00D56A40"/>
    <w:rsid w:val="00D56A8A"/>
    <w:rsid w:val="00D56C66"/>
    <w:rsid w:val="00D5707C"/>
    <w:rsid w:val="00D57779"/>
    <w:rsid w:val="00D60078"/>
    <w:rsid w:val="00D606A9"/>
    <w:rsid w:val="00D609AA"/>
    <w:rsid w:val="00D60ABA"/>
    <w:rsid w:val="00D6174E"/>
    <w:rsid w:val="00D61A19"/>
    <w:rsid w:val="00D62DBE"/>
    <w:rsid w:val="00D62EB6"/>
    <w:rsid w:val="00D633C4"/>
    <w:rsid w:val="00D63460"/>
    <w:rsid w:val="00D639CA"/>
    <w:rsid w:val="00D64246"/>
    <w:rsid w:val="00D64690"/>
    <w:rsid w:val="00D6485E"/>
    <w:rsid w:val="00D64EDE"/>
    <w:rsid w:val="00D654C9"/>
    <w:rsid w:val="00D65C29"/>
    <w:rsid w:val="00D65CB2"/>
    <w:rsid w:val="00D65CFB"/>
    <w:rsid w:val="00D65E9D"/>
    <w:rsid w:val="00D66CB0"/>
    <w:rsid w:val="00D671AA"/>
    <w:rsid w:val="00D67B82"/>
    <w:rsid w:val="00D67FA2"/>
    <w:rsid w:val="00D70112"/>
    <w:rsid w:val="00D70210"/>
    <w:rsid w:val="00D703C3"/>
    <w:rsid w:val="00D705F8"/>
    <w:rsid w:val="00D708C1"/>
    <w:rsid w:val="00D71185"/>
    <w:rsid w:val="00D711F7"/>
    <w:rsid w:val="00D71323"/>
    <w:rsid w:val="00D71E4E"/>
    <w:rsid w:val="00D72C62"/>
    <w:rsid w:val="00D73662"/>
    <w:rsid w:val="00D7372E"/>
    <w:rsid w:val="00D742D6"/>
    <w:rsid w:val="00D743B5"/>
    <w:rsid w:val="00D7441A"/>
    <w:rsid w:val="00D74539"/>
    <w:rsid w:val="00D745CD"/>
    <w:rsid w:val="00D7469C"/>
    <w:rsid w:val="00D746CD"/>
    <w:rsid w:val="00D74A33"/>
    <w:rsid w:val="00D74D6F"/>
    <w:rsid w:val="00D74FA4"/>
    <w:rsid w:val="00D752D4"/>
    <w:rsid w:val="00D7612B"/>
    <w:rsid w:val="00D7644F"/>
    <w:rsid w:val="00D767DF"/>
    <w:rsid w:val="00D76CEB"/>
    <w:rsid w:val="00D77194"/>
    <w:rsid w:val="00D77AA5"/>
    <w:rsid w:val="00D80046"/>
    <w:rsid w:val="00D807E7"/>
    <w:rsid w:val="00D80B78"/>
    <w:rsid w:val="00D81504"/>
    <w:rsid w:val="00D8158A"/>
    <w:rsid w:val="00D81700"/>
    <w:rsid w:val="00D81760"/>
    <w:rsid w:val="00D81831"/>
    <w:rsid w:val="00D81EAF"/>
    <w:rsid w:val="00D821F5"/>
    <w:rsid w:val="00D82343"/>
    <w:rsid w:val="00D8234A"/>
    <w:rsid w:val="00D82EFF"/>
    <w:rsid w:val="00D83534"/>
    <w:rsid w:val="00D83BA2"/>
    <w:rsid w:val="00D83CAA"/>
    <w:rsid w:val="00D83E90"/>
    <w:rsid w:val="00D84605"/>
    <w:rsid w:val="00D846BC"/>
    <w:rsid w:val="00D8492C"/>
    <w:rsid w:val="00D84F64"/>
    <w:rsid w:val="00D850D7"/>
    <w:rsid w:val="00D859E5"/>
    <w:rsid w:val="00D85B23"/>
    <w:rsid w:val="00D86048"/>
    <w:rsid w:val="00D8628E"/>
    <w:rsid w:val="00D863EC"/>
    <w:rsid w:val="00D863F1"/>
    <w:rsid w:val="00D86A0A"/>
    <w:rsid w:val="00D86F4D"/>
    <w:rsid w:val="00D8743E"/>
    <w:rsid w:val="00D87FB4"/>
    <w:rsid w:val="00D9058B"/>
    <w:rsid w:val="00D908E9"/>
    <w:rsid w:val="00D90E6E"/>
    <w:rsid w:val="00D91248"/>
    <w:rsid w:val="00D914B8"/>
    <w:rsid w:val="00D91966"/>
    <w:rsid w:val="00D91A6F"/>
    <w:rsid w:val="00D92049"/>
    <w:rsid w:val="00D9261B"/>
    <w:rsid w:val="00D9271D"/>
    <w:rsid w:val="00D929C7"/>
    <w:rsid w:val="00D92AA4"/>
    <w:rsid w:val="00D92BCC"/>
    <w:rsid w:val="00D92C38"/>
    <w:rsid w:val="00D9336B"/>
    <w:rsid w:val="00D9364D"/>
    <w:rsid w:val="00D936BB"/>
    <w:rsid w:val="00D93A55"/>
    <w:rsid w:val="00D93D7C"/>
    <w:rsid w:val="00D9503E"/>
    <w:rsid w:val="00D954E4"/>
    <w:rsid w:val="00D955B3"/>
    <w:rsid w:val="00D96042"/>
    <w:rsid w:val="00D962FC"/>
    <w:rsid w:val="00D9658E"/>
    <w:rsid w:val="00D96718"/>
    <w:rsid w:val="00D96720"/>
    <w:rsid w:val="00D96E33"/>
    <w:rsid w:val="00D96ECF"/>
    <w:rsid w:val="00D97221"/>
    <w:rsid w:val="00D972F6"/>
    <w:rsid w:val="00D9740C"/>
    <w:rsid w:val="00D976B4"/>
    <w:rsid w:val="00D97702"/>
    <w:rsid w:val="00DA013F"/>
    <w:rsid w:val="00DA0BF9"/>
    <w:rsid w:val="00DA0DC9"/>
    <w:rsid w:val="00DA163D"/>
    <w:rsid w:val="00DA1FCE"/>
    <w:rsid w:val="00DA2000"/>
    <w:rsid w:val="00DA24D1"/>
    <w:rsid w:val="00DA2567"/>
    <w:rsid w:val="00DA265A"/>
    <w:rsid w:val="00DA2687"/>
    <w:rsid w:val="00DA268B"/>
    <w:rsid w:val="00DA270C"/>
    <w:rsid w:val="00DA322C"/>
    <w:rsid w:val="00DA38C8"/>
    <w:rsid w:val="00DA3C62"/>
    <w:rsid w:val="00DA3CED"/>
    <w:rsid w:val="00DA408F"/>
    <w:rsid w:val="00DA41D8"/>
    <w:rsid w:val="00DA49BE"/>
    <w:rsid w:val="00DA5786"/>
    <w:rsid w:val="00DA5C49"/>
    <w:rsid w:val="00DA5CF5"/>
    <w:rsid w:val="00DA60D4"/>
    <w:rsid w:val="00DA740D"/>
    <w:rsid w:val="00DA74E2"/>
    <w:rsid w:val="00DA7904"/>
    <w:rsid w:val="00DA7AEF"/>
    <w:rsid w:val="00DA7BA8"/>
    <w:rsid w:val="00DB01E6"/>
    <w:rsid w:val="00DB037D"/>
    <w:rsid w:val="00DB1E7A"/>
    <w:rsid w:val="00DB239B"/>
    <w:rsid w:val="00DB28B2"/>
    <w:rsid w:val="00DB2D51"/>
    <w:rsid w:val="00DB2EAF"/>
    <w:rsid w:val="00DB3382"/>
    <w:rsid w:val="00DB3E9F"/>
    <w:rsid w:val="00DB42E7"/>
    <w:rsid w:val="00DB446E"/>
    <w:rsid w:val="00DB48CE"/>
    <w:rsid w:val="00DB4E74"/>
    <w:rsid w:val="00DB5341"/>
    <w:rsid w:val="00DB559E"/>
    <w:rsid w:val="00DB566A"/>
    <w:rsid w:val="00DB592A"/>
    <w:rsid w:val="00DB5D4C"/>
    <w:rsid w:val="00DB6204"/>
    <w:rsid w:val="00DB6232"/>
    <w:rsid w:val="00DB63B1"/>
    <w:rsid w:val="00DB6CD7"/>
    <w:rsid w:val="00DB6D7A"/>
    <w:rsid w:val="00DB6D7C"/>
    <w:rsid w:val="00DB6D87"/>
    <w:rsid w:val="00DB72CF"/>
    <w:rsid w:val="00DB7C45"/>
    <w:rsid w:val="00DC0340"/>
    <w:rsid w:val="00DC03AF"/>
    <w:rsid w:val="00DC04BA"/>
    <w:rsid w:val="00DC09EC"/>
    <w:rsid w:val="00DC0A1F"/>
    <w:rsid w:val="00DC0A30"/>
    <w:rsid w:val="00DC113A"/>
    <w:rsid w:val="00DC1233"/>
    <w:rsid w:val="00DC1718"/>
    <w:rsid w:val="00DC197C"/>
    <w:rsid w:val="00DC1ECE"/>
    <w:rsid w:val="00DC23C0"/>
    <w:rsid w:val="00DC2541"/>
    <w:rsid w:val="00DC26FA"/>
    <w:rsid w:val="00DC2ED7"/>
    <w:rsid w:val="00DC3002"/>
    <w:rsid w:val="00DC3189"/>
    <w:rsid w:val="00DC32CA"/>
    <w:rsid w:val="00DC35FC"/>
    <w:rsid w:val="00DC42C0"/>
    <w:rsid w:val="00DC45E7"/>
    <w:rsid w:val="00DC467D"/>
    <w:rsid w:val="00DC486A"/>
    <w:rsid w:val="00DC4A12"/>
    <w:rsid w:val="00DC5305"/>
    <w:rsid w:val="00DC54B3"/>
    <w:rsid w:val="00DC55AF"/>
    <w:rsid w:val="00DC5679"/>
    <w:rsid w:val="00DC5955"/>
    <w:rsid w:val="00DC5CA7"/>
    <w:rsid w:val="00DC5EC4"/>
    <w:rsid w:val="00DC6650"/>
    <w:rsid w:val="00DC67DC"/>
    <w:rsid w:val="00DC79B6"/>
    <w:rsid w:val="00DC7CAE"/>
    <w:rsid w:val="00DC7DF6"/>
    <w:rsid w:val="00DD0348"/>
    <w:rsid w:val="00DD09EA"/>
    <w:rsid w:val="00DD0CE9"/>
    <w:rsid w:val="00DD0E0C"/>
    <w:rsid w:val="00DD0EC7"/>
    <w:rsid w:val="00DD10C0"/>
    <w:rsid w:val="00DD1248"/>
    <w:rsid w:val="00DD137D"/>
    <w:rsid w:val="00DD178A"/>
    <w:rsid w:val="00DD19C3"/>
    <w:rsid w:val="00DD1A13"/>
    <w:rsid w:val="00DD1BD9"/>
    <w:rsid w:val="00DD2094"/>
    <w:rsid w:val="00DD24AD"/>
    <w:rsid w:val="00DD2D29"/>
    <w:rsid w:val="00DD2E4D"/>
    <w:rsid w:val="00DD2EC7"/>
    <w:rsid w:val="00DD3485"/>
    <w:rsid w:val="00DD34E5"/>
    <w:rsid w:val="00DD3559"/>
    <w:rsid w:val="00DD358C"/>
    <w:rsid w:val="00DD3A58"/>
    <w:rsid w:val="00DD3C4D"/>
    <w:rsid w:val="00DD4295"/>
    <w:rsid w:val="00DD4D85"/>
    <w:rsid w:val="00DD50B8"/>
    <w:rsid w:val="00DD51F1"/>
    <w:rsid w:val="00DD5FDF"/>
    <w:rsid w:val="00DD6019"/>
    <w:rsid w:val="00DD6143"/>
    <w:rsid w:val="00DD617E"/>
    <w:rsid w:val="00DD6B65"/>
    <w:rsid w:val="00DD6B9B"/>
    <w:rsid w:val="00DD6D02"/>
    <w:rsid w:val="00DD7000"/>
    <w:rsid w:val="00DD7230"/>
    <w:rsid w:val="00DD75F1"/>
    <w:rsid w:val="00DD778C"/>
    <w:rsid w:val="00DD7C2A"/>
    <w:rsid w:val="00DD7CC0"/>
    <w:rsid w:val="00DD7F90"/>
    <w:rsid w:val="00DE02EF"/>
    <w:rsid w:val="00DE0392"/>
    <w:rsid w:val="00DE0584"/>
    <w:rsid w:val="00DE0704"/>
    <w:rsid w:val="00DE0B04"/>
    <w:rsid w:val="00DE112B"/>
    <w:rsid w:val="00DE116C"/>
    <w:rsid w:val="00DE1174"/>
    <w:rsid w:val="00DE13F0"/>
    <w:rsid w:val="00DE1517"/>
    <w:rsid w:val="00DE1D3E"/>
    <w:rsid w:val="00DE1E9D"/>
    <w:rsid w:val="00DE2D6E"/>
    <w:rsid w:val="00DE2DE8"/>
    <w:rsid w:val="00DE2FC2"/>
    <w:rsid w:val="00DE40C8"/>
    <w:rsid w:val="00DE433F"/>
    <w:rsid w:val="00DE45EC"/>
    <w:rsid w:val="00DE495B"/>
    <w:rsid w:val="00DE4FB6"/>
    <w:rsid w:val="00DE50D2"/>
    <w:rsid w:val="00DE536D"/>
    <w:rsid w:val="00DE556A"/>
    <w:rsid w:val="00DE5674"/>
    <w:rsid w:val="00DE5924"/>
    <w:rsid w:val="00DE5ACB"/>
    <w:rsid w:val="00DE61E0"/>
    <w:rsid w:val="00DE61F8"/>
    <w:rsid w:val="00DE65A3"/>
    <w:rsid w:val="00DE6B1A"/>
    <w:rsid w:val="00DE6B2F"/>
    <w:rsid w:val="00DE6B48"/>
    <w:rsid w:val="00DE722C"/>
    <w:rsid w:val="00DE7582"/>
    <w:rsid w:val="00DE7768"/>
    <w:rsid w:val="00DE7860"/>
    <w:rsid w:val="00DE7BB6"/>
    <w:rsid w:val="00DF022D"/>
    <w:rsid w:val="00DF0631"/>
    <w:rsid w:val="00DF09DD"/>
    <w:rsid w:val="00DF1120"/>
    <w:rsid w:val="00DF12E9"/>
    <w:rsid w:val="00DF14F9"/>
    <w:rsid w:val="00DF1640"/>
    <w:rsid w:val="00DF1807"/>
    <w:rsid w:val="00DF1B47"/>
    <w:rsid w:val="00DF1E5A"/>
    <w:rsid w:val="00DF21CB"/>
    <w:rsid w:val="00DF23DD"/>
    <w:rsid w:val="00DF28A9"/>
    <w:rsid w:val="00DF2A8B"/>
    <w:rsid w:val="00DF30B6"/>
    <w:rsid w:val="00DF30FD"/>
    <w:rsid w:val="00DF3621"/>
    <w:rsid w:val="00DF45F9"/>
    <w:rsid w:val="00DF4BD8"/>
    <w:rsid w:val="00DF53D1"/>
    <w:rsid w:val="00DF5424"/>
    <w:rsid w:val="00DF56CD"/>
    <w:rsid w:val="00DF5A89"/>
    <w:rsid w:val="00DF5B6F"/>
    <w:rsid w:val="00DF624E"/>
    <w:rsid w:val="00DF6526"/>
    <w:rsid w:val="00DF66ED"/>
    <w:rsid w:val="00DF6EE5"/>
    <w:rsid w:val="00DF7087"/>
    <w:rsid w:val="00DF729E"/>
    <w:rsid w:val="00DF7CBE"/>
    <w:rsid w:val="00E00455"/>
    <w:rsid w:val="00E01116"/>
    <w:rsid w:val="00E01FC7"/>
    <w:rsid w:val="00E033A8"/>
    <w:rsid w:val="00E033F0"/>
    <w:rsid w:val="00E035B2"/>
    <w:rsid w:val="00E037A4"/>
    <w:rsid w:val="00E0384D"/>
    <w:rsid w:val="00E03E75"/>
    <w:rsid w:val="00E0416C"/>
    <w:rsid w:val="00E041C4"/>
    <w:rsid w:val="00E04627"/>
    <w:rsid w:val="00E04BB7"/>
    <w:rsid w:val="00E04CDF"/>
    <w:rsid w:val="00E0519C"/>
    <w:rsid w:val="00E05213"/>
    <w:rsid w:val="00E056DF"/>
    <w:rsid w:val="00E0690F"/>
    <w:rsid w:val="00E06919"/>
    <w:rsid w:val="00E06B55"/>
    <w:rsid w:val="00E06FBE"/>
    <w:rsid w:val="00E06FC4"/>
    <w:rsid w:val="00E0758B"/>
    <w:rsid w:val="00E075EE"/>
    <w:rsid w:val="00E077A6"/>
    <w:rsid w:val="00E079D5"/>
    <w:rsid w:val="00E07ABF"/>
    <w:rsid w:val="00E101DF"/>
    <w:rsid w:val="00E103B3"/>
    <w:rsid w:val="00E106C9"/>
    <w:rsid w:val="00E10A64"/>
    <w:rsid w:val="00E116FE"/>
    <w:rsid w:val="00E11B17"/>
    <w:rsid w:val="00E12F7B"/>
    <w:rsid w:val="00E133A5"/>
    <w:rsid w:val="00E13AF5"/>
    <w:rsid w:val="00E1416D"/>
    <w:rsid w:val="00E1459B"/>
    <w:rsid w:val="00E1508A"/>
    <w:rsid w:val="00E15336"/>
    <w:rsid w:val="00E15411"/>
    <w:rsid w:val="00E156A6"/>
    <w:rsid w:val="00E15C15"/>
    <w:rsid w:val="00E16017"/>
    <w:rsid w:val="00E164D0"/>
    <w:rsid w:val="00E166E6"/>
    <w:rsid w:val="00E1692E"/>
    <w:rsid w:val="00E16DA3"/>
    <w:rsid w:val="00E17773"/>
    <w:rsid w:val="00E17D6F"/>
    <w:rsid w:val="00E17DA0"/>
    <w:rsid w:val="00E17DE3"/>
    <w:rsid w:val="00E20056"/>
    <w:rsid w:val="00E20333"/>
    <w:rsid w:val="00E209ED"/>
    <w:rsid w:val="00E20FE7"/>
    <w:rsid w:val="00E2102F"/>
    <w:rsid w:val="00E21046"/>
    <w:rsid w:val="00E21205"/>
    <w:rsid w:val="00E217F5"/>
    <w:rsid w:val="00E21D9B"/>
    <w:rsid w:val="00E21E5D"/>
    <w:rsid w:val="00E220A0"/>
    <w:rsid w:val="00E22537"/>
    <w:rsid w:val="00E226A4"/>
    <w:rsid w:val="00E2272D"/>
    <w:rsid w:val="00E227E8"/>
    <w:rsid w:val="00E231CD"/>
    <w:rsid w:val="00E23552"/>
    <w:rsid w:val="00E239DC"/>
    <w:rsid w:val="00E24226"/>
    <w:rsid w:val="00E244EB"/>
    <w:rsid w:val="00E2458C"/>
    <w:rsid w:val="00E24D04"/>
    <w:rsid w:val="00E24F11"/>
    <w:rsid w:val="00E2560C"/>
    <w:rsid w:val="00E256F1"/>
    <w:rsid w:val="00E25929"/>
    <w:rsid w:val="00E25D7B"/>
    <w:rsid w:val="00E25F95"/>
    <w:rsid w:val="00E26508"/>
    <w:rsid w:val="00E2670F"/>
    <w:rsid w:val="00E26902"/>
    <w:rsid w:val="00E26B70"/>
    <w:rsid w:val="00E26BB6"/>
    <w:rsid w:val="00E26D7F"/>
    <w:rsid w:val="00E27150"/>
    <w:rsid w:val="00E27222"/>
    <w:rsid w:val="00E3096C"/>
    <w:rsid w:val="00E30E08"/>
    <w:rsid w:val="00E30EF1"/>
    <w:rsid w:val="00E313CB"/>
    <w:rsid w:val="00E315A8"/>
    <w:rsid w:val="00E32208"/>
    <w:rsid w:val="00E330B3"/>
    <w:rsid w:val="00E33348"/>
    <w:rsid w:val="00E3364F"/>
    <w:rsid w:val="00E3372B"/>
    <w:rsid w:val="00E34D17"/>
    <w:rsid w:val="00E34F84"/>
    <w:rsid w:val="00E356F6"/>
    <w:rsid w:val="00E35B8A"/>
    <w:rsid w:val="00E35C6B"/>
    <w:rsid w:val="00E361F5"/>
    <w:rsid w:val="00E3660C"/>
    <w:rsid w:val="00E36626"/>
    <w:rsid w:val="00E36901"/>
    <w:rsid w:val="00E369A4"/>
    <w:rsid w:val="00E36AC4"/>
    <w:rsid w:val="00E36DD7"/>
    <w:rsid w:val="00E36F68"/>
    <w:rsid w:val="00E373D7"/>
    <w:rsid w:val="00E376EB"/>
    <w:rsid w:val="00E37812"/>
    <w:rsid w:val="00E4001C"/>
    <w:rsid w:val="00E4003F"/>
    <w:rsid w:val="00E401CF"/>
    <w:rsid w:val="00E40C3A"/>
    <w:rsid w:val="00E414A7"/>
    <w:rsid w:val="00E41CBB"/>
    <w:rsid w:val="00E42299"/>
    <w:rsid w:val="00E423A9"/>
    <w:rsid w:val="00E427EC"/>
    <w:rsid w:val="00E42C85"/>
    <w:rsid w:val="00E432D2"/>
    <w:rsid w:val="00E4334F"/>
    <w:rsid w:val="00E4347F"/>
    <w:rsid w:val="00E435E5"/>
    <w:rsid w:val="00E438A2"/>
    <w:rsid w:val="00E43A20"/>
    <w:rsid w:val="00E4464D"/>
    <w:rsid w:val="00E448AD"/>
    <w:rsid w:val="00E44D23"/>
    <w:rsid w:val="00E44F66"/>
    <w:rsid w:val="00E451FC"/>
    <w:rsid w:val="00E453FC"/>
    <w:rsid w:val="00E45E0F"/>
    <w:rsid w:val="00E45E1F"/>
    <w:rsid w:val="00E45E80"/>
    <w:rsid w:val="00E45ED1"/>
    <w:rsid w:val="00E4606F"/>
    <w:rsid w:val="00E46DE9"/>
    <w:rsid w:val="00E476F3"/>
    <w:rsid w:val="00E478A9"/>
    <w:rsid w:val="00E47979"/>
    <w:rsid w:val="00E47C5C"/>
    <w:rsid w:val="00E47D4F"/>
    <w:rsid w:val="00E505F6"/>
    <w:rsid w:val="00E5070F"/>
    <w:rsid w:val="00E5081B"/>
    <w:rsid w:val="00E51291"/>
    <w:rsid w:val="00E51A2A"/>
    <w:rsid w:val="00E51A8C"/>
    <w:rsid w:val="00E51C17"/>
    <w:rsid w:val="00E52883"/>
    <w:rsid w:val="00E52BDC"/>
    <w:rsid w:val="00E52D48"/>
    <w:rsid w:val="00E52F3E"/>
    <w:rsid w:val="00E53012"/>
    <w:rsid w:val="00E5312E"/>
    <w:rsid w:val="00E531A1"/>
    <w:rsid w:val="00E532F3"/>
    <w:rsid w:val="00E533F9"/>
    <w:rsid w:val="00E539FA"/>
    <w:rsid w:val="00E53B4D"/>
    <w:rsid w:val="00E53C69"/>
    <w:rsid w:val="00E53DC7"/>
    <w:rsid w:val="00E5438B"/>
    <w:rsid w:val="00E5441D"/>
    <w:rsid w:val="00E54521"/>
    <w:rsid w:val="00E553EF"/>
    <w:rsid w:val="00E557DD"/>
    <w:rsid w:val="00E5598A"/>
    <w:rsid w:val="00E559D8"/>
    <w:rsid w:val="00E55ADD"/>
    <w:rsid w:val="00E55EEE"/>
    <w:rsid w:val="00E56039"/>
    <w:rsid w:val="00E5631C"/>
    <w:rsid w:val="00E565FB"/>
    <w:rsid w:val="00E56D6E"/>
    <w:rsid w:val="00E571A6"/>
    <w:rsid w:val="00E57263"/>
    <w:rsid w:val="00E57AB4"/>
    <w:rsid w:val="00E57B8D"/>
    <w:rsid w:val="00E57C20"/>
    <w:rsid w:val="00E606B1"/>
    <w:rsid w:val="00E60D09"/>
    <w:rsid w:val="00E617F1"/>
    <w:rsid w:val="00E619F0"/>
    <w:rsid w:val="00E621C7"/>
    <w:rsid w:val="00E62D2A"/>
    <w:rsid w:val="00E6342B"/>
    <w:rsid w:val="00E63A1A"/>
    <w:rsid w:val="00E63C7E"/>
    <w:rsid w:val="00E63CD5"/>
    <w:rsid w:val="00E641D9"/>
    <w:rsid w:val="00E64CA3"/>
    <w:rsid w:val="00E64FC2"/>
    <w:rsid w:val="00E656C5"/>
    <w:rsid w:val="00E65A8B"/>
    <w:rsid w:val="00E65C84"/>
    <w:rsid w:val="00E65F70"/>
    <w:rsid w:val="00E662F2"/>
    <w:rsid w:val="00E66633"/>
    <w:rsid w:val="00E669C6"/>
    <w:rsid w:val="00E66F3E"/>
    <w:rsid w:val="00E675AC"/>
    <w:rsid w:val="00E676B0"/>
    <w:rsid w:val="00E67770"/>
    <w:rsid w:val="00E677F4"/>
    <w:rsid w:val="00E678B3"/>
    <w:rsid w:val="00E67D7E"/>
    <w:rsid w:val="00E67FB2"/>
    <w:rsid w:val="00E7002D"/>
    <w:rsid w:val="00E70967"/>
    <w:rsid w:val="00E70C0F"/>
    <w:rsid w:val="00E70CBA"/>
    <w:rsid w:val="00E711A6"/>
    <w:rsid w:val="00E71269"/>
    <w:rsid w:val="00E71443"/>
    <w:rsid w:val="00E717C8"/>
    <w:rsid w:val="00E71930"/>
    <w:rsid w:val="00E71AB2"/>
    <w:rsid w:val="00E71AD3"/>
    <w:rsid w:val="00E72383"/>
    <w:rsid w:val="00E72991"/>
    <w:rsid w:val="00E72A5C"/>
    <w:rsid w:val="00E72D7A"/>
    <w:rsid w:val="00E7324C"/>
    <w:rsid w:val="00E735D9"/>
    <w:rsid w:val="00E73C9E"/>
    <w:rsid w:val="00E73DFF"/>
    <w:rsid w:val="00E74F0E"/>
    <w:rsid w:val="00E75096"/>
    <w:rsid w:val="00E75177"/>
    <w:rsid w:val="00E753AE"/>
    <w:rsid w:val="00E755F5"/>
    <w:rsid w:val="00E75D0A"/>
    <w:rsid w:val="00E75EA9"/>
    <w:rsid w:val="00E762AC"/>
    <w:rsid w:val="00E7676F"/>
    <w:rsid w:val="00E76944"/>
    <w:rsid w:val="00E76E56"/>
    <w:rsid w:val="00E77586"/>
    <w:rsid w:val="00E77DE7"/>
    <w:rsid w:val="00E77FAC"/>
    <w:rsid w:val="00E801B8"/>
    <w:rsid w:val="00E80AEF"/>
    <w:rsid w:val="00E811DF"/>
    <w:rsid w:val="00E81B82"/>
    <w:rsid w:val="00E81F6C"/>
    <w:rsid w:val="00E81F90"/>
    <w:rsid w:val="00E8246B"/>
    <w:rsid w:val="00E82BC4"/>
    <w:rsid w:val="00E83275"/>
    <w:rsid w:val="00E83458"/>
    <w:rsid w:val="00E836A4"/>
    <w:rsid w:val="00E83AC8"/>
    <w:rsid w:val="00E83ACB"/>
    <w:rsid w:val="00E83F32"/>
    <w:rsid w:val="00E84090"/>
    <w:rsid w:val="00E846E1"/>
    <w:rsid w:val="00E84843"/>
    <w:rsid w:val="00E84853"/>
    <w:rsid w:val="00E8487B"/>
    <w:rsid w:val="00E848D7"/>
    <w:rsid w:val="00E84933"/>
    <w:rsid w:val="00E8496D"/>
    <w:rsid w:val="00E85A43"/>
    <w:rsid w:val="00E86093"/>
    <w:rsid w:val="00E86AF9"/>
    <w:rsid w:val="00E86BCF"/>
    <w:rsid w:val="00E871D3"/>
    <w:rsid w:val="00E87882"/>
    <w:rsid w:val="00E87998"/>
    <w:rsid w:val="00E87CBC"/>
    <w:rsid w:val="00E87EA4"/>
    <w:rsid w:val="00E87F2A"/>
    <w:rsid w:val="00E90605"/>
    <w:rsid w:val="00E90940"/>
    <w:rsid w:val="00E90EB4"/>
    <w:rsid w:val="00E90F1D"/>
    <w:rsid w:val="00E910C8"/>
    <w:rsid w:val="00E91276"/>
    <w:rsid w:val="00E91782"/>
    <w:rsid w:val="00E91A43"/>
    <w:rsid w:val="00E91BDE"/>
    <w:rsid w:val="00E922F8"/>
    <w:rsid w:val="00E923B5"/>
    <w:rsid w:val="00E924E6"/>
    <w:rsid w:val="00E926C3"/>
    <w:rsid w:val="00E92877"/>
    <w:rsid w:val="00E929FE"/>
    <w:rsid w:val="00E92C30"/>
    <w:rsid w:val="00E92EF1"/>
    <w:rsid w:val="00E93349"/>
    <w:rsid w:val="00E933ED"/>
    <w:rsid w:val="00E9366F"/>
    <w:rsid w:val="00E93A51"/>
    <w:rsid w:val="00E93B89"/>
    <w:rsid w:val="00E93CA4"/>
    <w:rsid w:val="00E94AC5"/>
    <w:rsid w:val="00E94CD5"/>
    <w:rsid w:val="00E94D4F"/>
    <w:rsid w:val="00E950D7"/>
    <w:rsid w:val="00E9540E"/>
    <w:rsid w:val="00E961BD"/>
    <w:rsid w:val="00E96248"/>
    <w:rsid w:val="00E9637B"/>
    <w:rsid w:val="00E96903"/>
    <w:rsid w:val="00E971C2"/>
    <w:rsid w:val="00E9790D"/>
    <w:rsid w:val="00E97F0C"/>
    <w:rsid w:val="00EA02A5"/>
    <w:rsid w:val="00EA0AD8"/>
    <w:rsid w:val="00EA0CBB"/>
    <w:rsid w:val="00EA0E15"/>
    <w:rsid w:val="00EA0EA4"/>
    <w:rsid w:val="00EA0EBB"/>
    <w:rsid w:val="00EA0F1E"/>
    <w:rsid w:val="00EA132E"/>
    <w:rsid w:val="00EA167C"/>
    <w:rsid w:val="00EA1735"/>
    <w:rsid w:val="00EA1AF8"/>
    <w:rsid w:val="00EA1F39"/>
    <w:rsid w:val="00EA2762"/>
    <w:rsid w:val="00EA2B20"/>
    <w:rsid w:val="00EA2CD8"/>
    <w:rsid w:val="00EA2D68"/>
    <w:rsid w:val="00EA32D2"/>
    <w:rsid w:val="00EA34AD"/>
    <w:rsid w:val="00EA3846"/>
    <w:rsid w:val="00EA447A"/>
    <w:rsid w:val="00EA4BB1"/>
    <w:rsid w:val="00EA4C05"/>
    <w:rsid w:val="00EA53D8"/>
    <w:rsid w:val="00EA5785"/>
    <w:rsid w:val="00EA5FBC"/>
    <w:rsid w:val="00EA670A"/>
    <w:rsid w:val="00EA6916"/>
    <w:rsid w:val="00EA6A4C"/>
    <w:rsid w:val="00EA6EFB"/>
    <w:rsid w:val="00EA709C"/>
    <w:rsid w:val="00EA70B7"/>
    <w:rsid w:val="00EA7342"/>
    <w:rsid w:val="00EA763E"/>
    <w:rsid w:val="00EA7781"/>
    <w:rsid w:val="00EA78FD"/>
    <w:rsid w:val="00EA7B21"/>
    <w:rsid w:val="00EA7E06"/>
    <w:rsid w:val="00EB0027"/>
    <w:rsid w:val="00EB094F"/>
    <w:rsid w:val="00EB0F34"/>
    <w:rsid w:val="00EB151A"/>
    <w:rsid w:val="00EB158C"/>
    <w:rsid w:val="00EB192A"/>
    <w:rsid w:val="00EB1C94"/>
    <w:rsid w:val="00EB1D39"/>
    <w:rsid w:val="00EB1FA5"/>
    <w:rsid w:val="00EB1FC3"/>
    <w:rsid w:val="00EB2109"/>
    <w:rsid w:val="00EB22A9"/>
    <w:rsid w:val="00EB230E"/>
    <w:rsid w:val="00EB24A1"/>
    <w:rsid w:val="00EB28B6"/>
    <w:rsid w:val="00EB30AB"/>
    <w:rsid w:val="00EB349A"/>
    <w:rsid w:val="00EB44D3"/>
    <w:rsid w:val="00EB568A"/>
    <w:rsid w:val="00EB5748"/>
    <w:rsid w:val="00EB59AF"/>
    <w:rsid w:val="00EB5D0E"/>
    <w:rsid w:val="00EB5F3B"/>
    <w:rsid w:val="00EB65D2"/>
    <w:rsid w:val="00EB75AF"/>
    <w:rsid w:val="00EB76A6"/>
    <w:rsid w:val="00EB78BA"/>
    <w:rsid w:val="00EB7ADF"/>
    <w:rsid w:val="00EB7B66"/>
    <w:rsid w:val="00EB7C70"/>
    <w:rsid w:val="00EB7CDA"/>
    <w:rsid w:val="00EC0630"/>
    <w:rsid w:val="00EC071F"/>
    <w:rsid w:val="00EC0758"/>
    <w:rsid w:val="00EC08D6"/>
    <w:rsid w:val="00EC0BE7"/>
    <w:rsid w:val="00EC29FB"/>
    <w:rsid w:val="00EC2A50"/>
    <w:rsid w:val="00EC2B86"/>
    <w:rsid w:val="00EC2C2F"/>
    <w:rsid w:val="00EC2DA8"/>
    <w:rsid w:val="00EC2EBD"/>
    <w:rsid w:val="00EC3294"/>
    <w:rsid w:val="00EC3705"/>
    <w:rsid w:val="00EC3756"/>
    <w:rsid w:val="00EC3B25"/>
    <w:rsid w:val="00EC3C27"/>
    <w:rsid w:val="00EC3C75"/>
    <w:rsid w:val="00EC4009"/>
    <w:rsid w:val="00EC4714"/>
    <w:rsid w:val="00EC47D9"/>
    <w:rsid w:val="00EC4A13"/>
    <w:rsid w:val="00EC4A39"/>
    <w:rsid w:val="00EC4D20"/>
    <w:rsid w:val="00EC4F40"/>
    <w:rsid w:val="00EC4FD2"/>
    <w:rsid w:val="00EC53B9"/>
    <w:rsid w:val="00EC54F9"/>
    <w:rsid w:val="00EC5981"/>
    <w:rsid w:val="00EC5A7B"/>
    <w:rsid w:val="00EC5C48"/>
    <w:rsid w:val="00EC5C62"/>
    <w:rsid w:val="00EC5E59"/>
    <w:rsid w:val="00EC6136"/>
    <w:rsid w:val="00EC6397"/>
    <w:rsid w:val="00EC64DC"/>
    <w:rsid w:val="00EC6779"/>
    <w:rsid w:val="00EC6BB5"/>
    <w:rsid w:val="00EC6D30"/>
    <w:rsid w:val="00EC6F49"/>
    <w:rsid w:val="00EC7F2B"/>
    <w:rsid w:val="00ED04E9"/>
    <w:rsid w:val="00ED0884"/>
    <w:rsid w:val="00ED144E"/>
    <w:rsid w:val="00ED1568"/>
    <w:rsid w:val="00ED19EB"/>
    <w:rsid w:val="00ED1A3D"/>
    <w:rsid w:val="00ED2883"/>
    <w:rsid w:val="00ED28A9"/>
    <w:rsid w:val="00ED29F8"/>
    <w:rsid w:val="00ED2DB8"/>
    <w:rsid w:val="00ED2EBF"/>
    <w:rsid w:val="00ED2F6E"/>
    <w:rsid w:val="00ED359A"/>
    <w:rsid w:val="00ED35D1"/>
    <w:rsid w:val="00ED385C"/>
    <w:rsid w:val="00ED38E9"/>
    <w:rsid w:val="00ED3A6C"/>
    <w:rsid w:val="00ED3D8D"/>
    <w:rsid w:val="00ED40DE"/>
    <w:rsid w:val="00ED40EC"/>
    <w:rsid w:val="00ED44A3"/>
    <w:rsid w:val="00ED47D8"/>
    <w:rsid w:val="00ED4A0E"/>
    <w:rsid w:val="00ED4A1A"/>
    <w:rsid w:val="00ED51BE"/>
    <w:rsid w:val="00ED545E"/>
    <w:rsid w:val="00ED55F8"/>
    <w:rsid w:val="00ED5643"/>
    <w:rsid w:val="00ED5C70"/>
    <w:rsid w:val="00ED5DB6"/>
    <w:rsid w:val="00ED5F27"/>
    <w:rsid w:val="00ED6035"/>
    <w:rsid w:val="00ED6160"/>
    <w:rsid w:val="00ED625E"/>
    <w:rsid w:val="00ED6FDB"/>
    <w:rsid w:val="00ED75E1"/>
    <w:rsid w:val="00ED7659"/>
    <w:rsid w:val="00ED78C8"/>
    <w:rsid w:val="00ED7B8C"/>
    <w:rsid w:val="00EE0F8B"/>
    <w:rsid w:val="00EE117C"/>
    <w:rsid w:val="00EE1765"/>
    <w:rsid w:val="00EE2025"/>
    <w:rsid w:val="00EE20D1"/>
    <w:rsid w:val="00EE214F"/>
    <w:rsid w:val="00EE254B"/>
    <w:rsid w:val="00EE2699"/>
    <w:rsid w:val="00EE2770"/>
    <w:rsid w:val="00EE28A1"/>
    <w:rsid w:val="00EE2A0E"/>
    <w:rsid w:val="00EE2B42"/>
    <w:rsid w:val="00EE2BD9"/>
    <w:rsid w:val="00EE3068"/>
    <w:rsid w:val="00EE34B6"/>
    <w:rsid w:val="00EE365D"/>
    <w:rsid w:val="00EE3746"/>
    <w:rsid w:val="00EE3BA3"/>
    <w:rsid w:val="00EE3F28"/>
    <w:rsid w:val="00EE458F"/>
    <w:rsid w:val="00EE4761"/>
    <w:rsid w:val="00EE48C1"/>
    <w:rsid w:val="00EE554D"/>
    <w:rsid w:val="00EE624E"/>
    <w:rsid w:val="00EE64CD"/>
    <w:rsid w:val="00EE6673"/>
    <w:rsid w:val="00EE6744"/>
    <w:rsid w:val="00EE71AE"/>
    <w:rsid w:val="00EE77E4"/>
    <w:rsid w:val="00EE7A77"/>
    <w:rsid w:val="00EE7E80"/>
    <w:rsid w:val="00EF0537"/>
    <w:rsid w:val="00EF0728"/>
    <w:rsid w:val="00EF09DC"/>
    <w:rsid w:val="00EF15C1"/>
    <w:rsid w:val="00EF21BC"/>
    <w:rsid w:val="00EF2255"/>
    <w:rsid w:val="00EF24B7"/>
    <w:rsid w:val="00EF31E9"/>
    <w:rsid w:val="00EF398B"/>
    <w:rsid w:val="00EF39FE"/>
    <w:rsid w:val="00EF3A80"/>
    <w:rsid w:val="00EF40CE"/>
    <w:rsid w:val="00EF4317"/>
    <w:rsid w:val="00EF474F"/>
    <w:rsid w:val="00EF475E"/>
    <w:rsid w:val="00EF4E47"/>
    <w:rsid w:val="00EF4EE9"/>
    <w:rsid w:val="00EF5127"/>
    <w:rsid w:val="00EF5829"/>
    <w:rsid w:val="00EF5D21"/>
    <w:rsid w:val="00EF5E24"/>
    <w:rsid w:val="00EF6036"/>
    <w:rsid w:val="00EF608A"/>
    <w:rsid w:val="00EF60BA"/>
    <w:rsid w:val="00EF69E9"/>
    <w:rsid w:val="00EF6E2A"/>
    <w:rsid w:val="00EF6E7F"/>
    <w:rsid w:val="00EF71D2"/>
    <w:rsid w:val="00EF7A82"/>
    <w:rsid w:val="00EF7BB4"/>
    <w:rsid w:val="00EF7CD0"/>
    <w:rsid w:val="00F00370"/>
    <w:rsid w:val="00F00458"/>
    <w:rsid w:val="00F00D01"/>
    <w:rsid w:val="00F01772"/>
    <w:rsid w:val="00F01AD4"/>
    <w:rsid w:val="00F01FDD"/>
    <w:rsid w:val="00F02A90"/>
    <w:rsid w:val="00F02FCA"/>
    <w:rsid w:val="00F033EE"/>
    <w:rsid w:val="00F0381C"/>
    <w:rsid w:val="00F03D19"/>
    <w:rsid w:val="00F04263"/>
    <w:rsid w:val="00F04C2E"/>
    <w:rsid w:val="00F04E5D"/>
    <w:rsid w:val="00F0505D"/>
    <w:rsid w:val="00F05063"/>
    <w:rsid w:val="00F05105"/>
    <w:rsid w:val="00F05A3D"/>
    <w:rsid w:val="00F05B20"/>
    <w:rsid w:val="00F05ECD"/>
    <w:rsid w:val="00F06142"/>
    <w:rsid w:val="00F06212"/>
    <w:rsid w:val="00F06269"/>
    <w:rsid w:val="00F068A5"/>
    <w:rsid w:val="00F06906"/>
    <w:rsid w:val="00F06A21"/>
    <w:rsid w:val="00F06AF3"/>
    <w:rsid w:val="00F07169"/>
    <w:rsid w:val="00F071BB"/>
    <w:rsid w:val="00F07A67"/>
    <w:rsid w:val="00F10572"/>
    <w:rsid w:val="00F106F4"/>
    <w:rsid w:val="00F107C0"/>
    <w:rsid w:val="00F10870"/>
    <w:rsid w:val="00F1200A"/>
    <w:rsid w:val="00F123FE"/>
    <w:rsid w:val="00F12676"/>
    <w:rsid w:val="00F12AAA"/>
    <w:rsid w:val="00F12D66"/>
    <w:rsid w:val="00F12F0B"/>
    <w:rsid w:val="00F12F3E"/>
    <w:rsid w:val="00F131EC"/>
    <w:rsid w:val="00F13459"/>
    <w:rsid w:val="00F13733"/>
    <w:rsid w:val="00F13CB3"/>
    <w:rsid w:val="00F13CD2"/>
    <w:rsid w:val="00F13DE4"/>
    <w:rsid w:val="00F140E9"/>
    <w:rsid w:val="00F142B1"/>
    <w:rsid w:val="00F147F8"/>
    <w:rsid w:val="00F14937"/>
    <w:rsid w:val="00F14987"/>
    <w:rsid w:val="00F14B78"/>
    <w:rsid w:val="00F14C2A"/>
    <w:rsid w:val="00F157E7"/>
    <w:rsid w:val="00F15A91"/>
    <w:rsid w:val="00F15E8B"/>
    <w:rsid w:val="00F15F35"/>
    <w:rsid w:val="00F160A1"/>
    <w:rsid w:val="00F161D1"/>
    <w:rsid w:val="00F1658C"/>
    <w:rsid w:val="00F16B05"/>
    <w:rsid w:val="00F17043"/>
    <w:rsid w:val="00F17772"/>
    <w:rsid w:val="00F17994"/>
    <w:rsid w:val="00F179DB"/>
    <w:rsid w:val="00F17FBE"/>
    <w:rsid w:val="00F20B83"/>
    <w:rsid w:val="00F2124C"/>
    <w:rsid w:val="00F21DBB"/>
    <w:rsid w:val="00F220FB"/>
    <w:rsid w:val="00F224AB"/>
    <w:rsid w:val="00F22548"/>
    <w:rsid w:val="00F22598"/>
    <w:rsid w:val="00F226BC"/>
    <w:rsid w:val="00F234FD"/>
    <w:rsid w:val="00F2365A"/>
    <w:rsid w:val="00F237FB"/>
    <w:rsid w:val="00F23B34"/>
    <w:rsid w:val="00F2407C"/>
    <w:rsid w:val="00F240C0"/>
    <w:rsid w:val="00F245FA"/>
    <w:rsid w:val="00F246A6"/>
    <w:rsid w:val="00F24988"/>
    <w:rsid w:val="00F24D67"/>
    <w:rsid w:val="00F250EB"/>
    <w:rsid w:val="00F25535"/>
    <w:rsid w:val="00F25848"/>
    <w:rsid w:val="00F26137"/>
    <w:rsid w:val="00F265D8"/>
    <w:rsid w:val="00F26B88"/>
    <w:rsid w:val="00F26D2D"/>
    <w:rsid w:val="00F27634"/>
    <w:rsid w:val="00F27713"/>
    <w:rsid w:val="00F27A0B"/>
    <w:rsid w:val="00F27A2B"/>
    <w:rsid w:val="00F27BC7"/>
    <w:rsid w:val="00F27BE5"/>
    <w:rsid w:val="00F27CE9"/>
    <w:rsid w:val="00F27CEF"/>
    <w:rsid w:val="00F27E03"/>
    <w:rsid w:val="00F27E48"/>
    <w:rsid w:val="00F300A6"/>
    <w:rsid w:val="00F30303"/>
    <w:rsid w:val="00F307A3"/>
    <w:rsid w:val="00F31CCF"/>
    <w:rsid w:val="00F3214E"/>
    <w:rsid w:val="00F32670"/>
    <w:rsid w:val="00F3273A"/>
    <w:rsid w:val="00F3273F"/>
    <w:rsid w:val="00F32867"/>
    <w:rsid w:val="00F328DA"/>
    <w:rsid w:val="00F32F8C"/>
    <w:rsid w:val="00F338C4"/>
    <w:rsid w:val="00F33EA0"/>
    <w:rsid w:val="00F33F8C"/>
    <w:rsid w:val="00F3500D"/>
    <w:rsid w:val="00F35713"/>
    <w:rsid w:val="00F36196"/>
    <w:rsid w:val="00F364CB"/>
    <w:rsid w:val="00F36D4E"/>
    <w:rsid w:val="00F37146"/>
    <w:rsid w:val="00F37527"/>
    <w:rsid w:val="00F37655"/>
    <w:rsid w:val="00F37674"/>
    <w:rsid w:val="00F376CE"/>
    <w:rsid w:val="00F37B43"/>
    <w:rsid w:val="00F37C95"/>
    <w:rsid w:val="00F37DFD"/>
    <w:rsid w:val="00F37EC5"/>
    <w:rsid w:val="00F4047A"/>
    <w:rsid w:val="00F404F4"/>
    <w:rsid w:val="00F40541"/>
    <w:rsid w:val="00F408B2"/>
    <w:rsid w:val="00F40C9D"/>
    <w:rsid w:val="00F40F99"/>
    <w:rsid w:val="00F41261"/>
    <w:rsid w:val="00F41322"/>
    <w:rsid w:val="00F41671"/>
    <w:rsid w:val="00F4178A"/>
    <w:rsid w:val="00F4184E"/>
    <w:rsid w:val="00F41B0C"/>
    <w:rsid w:val="00F41D7E"/>
    <w:rsid w:val="00F42D3D"/>
    <w:rsid w:val="00F43077"/>
    <w:rsid w:val="00F4364B"/>
    <w:rsid w:val="00F43B51"/>
    <w:rsid w:val="00F43BEB"/>
    <w:rsid w:val="00F43C1C"/>
    <w:rsid w:val="00F4471F"/>
    <w:rsid w:val="00F44897"/>
    <w:rsid w:val="00F44C71"/>
    <w:rsid w:val="00F44EB1"/>
    <w:rsid w:val="00F44EE0"/>
    <w:rsid w:val="00F45534"/>
    <w:rsid w:val="00F45C0A"/>
    <w:rsid w:val="00F45C11"/>
    <w:rsid w:val="00F45C26"/>
    <w:rsid w:val="00F45C59"/>
    <w:rsid w:val="00F45CB7"/>
    <w:rsid w:val="00F461F7"/>
    <w:rsid w:val="00F462CE"/>
    <w:rsid w:val="00F46862"/>
    <w:rsid w:val="00F46C22"/>
    <w:rsid w:val="00F47065"/>
    <w:rsid w:val="00F471AB"/>
    <w:rsid w:val="00F478C3"/>
    <w:rsid w:val="00F479B6"/>
    <w:rsid w:val="00F47DED"/>
    <w:rsid w:val="00F502FE"/>
    <w:rsid w:val="00F503A7"/>
    <w:rsid w:val="00F50B94"/>
    <w:rsid w:val="00F50C70"/>
    <w:rsid w:val="00F50D7D"/>
    <w:rsid w:val="00F50E1F"/>
    <w:rsid w:val="00F50F79"/>
    <w:rsid w:val="00F50FE9"/>
    <w:rsid w:val="00F51035"/>
    <w:rsid w:val="00F5145C"/>
    <w:rsid w:val="00F5179C"/>
    <w:rsid w:val="00F5195D"/>
    <w:rsid w:val="00F51A46"/>
    <w:rsid w:val="00F52042"/>
    <w:rsid w:val="00F52093"/>
    <w:rsid w:val="00F528BF"/>
    <w:rsid w:val="00F52E03"/>
    <w:rsid w:val="00F52F24"/>
    <w:rsid w:val="00F5329B"/>
    <w:rsid w:val="00F535F6"/>
    <w:rsid w:val="00F538C7"/>
    <w:rsid w:val="00F543B9"/>
    <w:rsid w:val="00F54465"/>
    <w:rsid w:val="00F5498E"/>
    <w:rsid w:val="00F54A7D"/>
    <w:rsid w:val="00F54C2A"/>
    <w:rsid w:val="00F5509E"/>
    <w:rsid w:val="00F550CC"/>
    <w:rsid w:val="00F557C3"/>
    <w:rsid w:val="00F55979"/>
    <w:rsid w:val="00F559D5"/>
    <w:rsid w:val="00F560C5"/>
    <w:rsid w:val="00F564F1"/>
    <w:rsid w:val="00F568DE"/>
    <w:rsid w:val="00F56A48"/>
    <w:rsid w:val="00F56A86"/>
    <w:rsid w:val="00F56C2D"/>
    <w:rsid w:val="00F57392"/>
    <w:rsid w:val="00F57530"/>
    <w:rsid w:val="00F57753"/>
    <w:rsid w:val="00F57798"/>
    <w:rsid w:val="00F578AE"/>
    <w:rsid w:val="00F57D17"/>
    <w:rsid w:val="00F6068C"/>
    <w:rsid w:val="00F617B2"/>
    <w:rsid w:val="00F61913"/>
    <w:rsid w:val="00F626CA"/>
    <w:rsid w:val="00F62870"/>
    <w:rsid w:val="00F62922"/>
    <w:rsid w:val="00F62E38"/>
    <w:rsid w:val="00F631C8"/>
    <w:rsid w:val="00F63567"/>
    <w:rsid w:val="00F6394D"/>
    <w:rsid w:val="00F63A0E"/>
    <w:rsid w:val="00F63CB0"/>
    <w:rsid w:val="00F63EE8"/>
    <w:rsid w:val="00F6473E"/>
    <w:rsid w:val="00F65262"/>
    <w:rsid w:val="00F657D8"/>
    <w:rsid w:val="00F66084"/>
    <w:rsid w:val="00F66BF3"/>
    <w:rsid w:val="00F66C68"/>
    <w:rsid w:val="00F66EE5"/>
    <w:rsid w:val="00F67009"/>
    <w:rsid w:val="00F67B61"/>
    <w:rsid w:val="00F67C95"/>
    <w:rsid w:val="00F7001E"/>
    <w:rsid w:val="00F70B55"/>
    <w:rsid w:val="00F70F9D"/>
    <w:rsid w:val="00F71A28"/>
    <w:rsid w:val="00F72750"/>
    <w:rsid w:val="00F72B52"/>
    <w:rsid w:val="00F72BD3"/>
    <w:rsid w:val="00F73644"/>
    <w:rsid w:val="00F73672"/>
    <w:rsid w:val="00F73B1D"/>
    <w:rsid w:val="00F73EDF"/>
    <w:rsid w:val="00F74085"/>
    <w:rsid w:val="00F74147"/>
    <w:rsid w:val="00F745D8"/>
    <w:rsid w:val="00F7510E"/>
    <w:rsid w:val="00F7550E"/>
    <w:rsid w:val="00F755CF"/>
    <w:rsid w:val="00F7564E"/>
    <w:rsid w:val="00F75C07"/>
    <w:rsid w:val="00F76208"/>
    <w:rsid w:val="00F764C7"/>
    <w:rsid w:val="00F76D5E"/>
    <w:rsid w:val="00F76DCD"/>
    <w:rsid w:val="00F7754E"/>
    <w:rsid w:val="00F7768A"/>
    <w:rsid w:val="00F77D20"/>
    <w:rsid w:val="00F803C0"/>
    <w:rsid w:val="00F80A55"/>
    <w:rsid w:val="00F80E02"/>
    <w:rsid w:val="00F81722"/>
    <w:rsid w:val="00F818CD"/>
    <w:rsid w:val="00F81FB3"/>
    <w:rsid w:val="00F82132"/>
    <w:rsid w:val="00F82574"/>
    <w:rsid w:val="00F825ED"/>
    <w:rsid w:val="00F82CB0"/>
    <w:rsid w:val="00F82F07"/>
    <w:rsid w:val="00F82F64"/>
    <w:rsid w:val="00F82FD3"/>
    <w:rsid w:val="00F8302F"/>
    <w:rsid w:val="00F83349"/>
    <w:rsid w:val="00F835AD"/>
    <w:rsid w:val="00F836E3"/>
    <w:rsid w:val="00F838A2"/>
    <w:rsid w:val="00F83989"/>
    <w:rsid w:val="00F8398D"/>
    <w:rsid w:val="00F83C69"/>
    <w:rsid w:val="00F83E4A"/>
    <w:rsid w:val="00F84503"/>
    <w:rsid w:val="00F849A3"/>
    <w:rsid w:val="00F84AB1"/>
    <w:rsid w:val="00F84B2F"/>
    <w:rsid w:val="00F84B81"/>
    <w:rsid w:val="00F84CEE"/>
    <w:rsid w:val="00F84E19"/>
    <w:rsid w:val="00F85514"/>
    <w:rsid w:val="00F8595A"/>
    <w:rsid w:val="00F85AA8"/>
    <w:rsid w:val="00F85BF7"/>
    <w:rsid w:val="00F85D31"/>
    <w:rsid w:val="00F8662C"/>
    <w:rsid w:val="00F866CC"/>
    <w:rsid w:val="00F87290"/>
    <w:rsid w:val="00F87470"/>
    <w:rsid w:val="00F8780B"/>
    <w:rsid w:val="00F87BB2"/>
    <w:rsid w:val="00F87DEF"/>
    <w:rsid w:val="00F87F74"/>
    <w:rsid w:val="00F87F96"/>
    <w:rsid w:val="00F90A95"/>
    <w:rsid w:val="00F90BAC"/>
    <w:rsid w:val="00F90FC1"/>
    <w:rsid w:val="00F912C8"/>
    <w:rsid w:val="00F913BB"/>
    <w:rsid w:val="00F914AB"/>
    <w:rsid w:val="00F915F8"/>
    <w:rsid w:val="00F9163D"/>
    <w:rsid w:val="00F9165C"/>
    <w:rsid w:val="00F917DB"/>
    <w:rsid w:val="00F91AFE"/>
    <w:rsid w:val="00F92702"/>
    <w:rsid w:val="00F92968"/>
    <w:rsid w:val="00F92F9B"/>
    <w:rsid w:val="00F93780"/>
    <w:rsid w:val="00F937E4"/>
    <w:rsid w:val="00F9381F"/>
    <w:rsid w:val="00F93B13"/>
    <w:rsid w:val="00F93BA6"/>
    <w:rsid w:val="00F940DA"/>
    <w:rsid w:val="00F94273"/>
    <w:rsid w:val="00F9431D"/>
    <w:rsid w:val="00F943A7"/>
    <w:rsid w:val="00F94533"/>
    <w:rsid w:val="00F94AA9"/>
    <w:rsid w:val="00F94AAF"/>
    <w:rsid w:val="00F94D3C"/>
    <w:rsid w:val="00F94D59"/>
    <w:rsid w:val="00F94D84"/>
    <w:rsid w:val="00F950DA"/>
    <w:rsid w:val="00F95451"/>
    <w:rsid w:val="00F95592"/>
    <w:rsid w:val="00F9566D"/>
    <w:rsid w:val="00F9584C"/>
    <w:rsid w:val="00F95AA5"/>
    <w:rsid w:val="00F95D3F"/>
    <w:rsid w:val="00F96043"/>
    <w:rsid w:val="00F9687F"/>
    <w:rsid w:val="00F96C37"/>
    <w:rsid w:val="00F97700"/>
    <w:rsid w:val="00F97E11"/>
    <w:rsid w:val="00F97F54"/>
    <w:rsid w:val="00FA0567"/>
    <w:rsid w:val="00FA0F8A"/>
    <w:rsid w:val="00FA1292"/>
    <w:rsid w:val="00FA16A8"/>
    <w:rsid w:val="00FA171F"/>
    <w:rsid w:val="00FA1873"/>
    <w:rsid w:val="00FA1F2E"/>
    <w:rsid w:val="00FA23D5"/>
    <w:rsid w:val="00FA240E"/>
    <w:rsid w:val="00FA274B"/>
    <w:rsid w:val="00FA284F"/>
    <w:rsid w:val="00FA2991"/>
    <w:rsid w:val="00FA2B79"/>
    <w:rsid w:val="00FA2C96"/>
    <w:rsid w:val="00FA2F2E"/>
    <w:rsid w:val="00FA317A"/>
    <w:rsid w:val="00FA3384"/>
    <w:rsid w:val="00FA33B4"/>
    <w:rsid w:val="00FA33EC"/>
    <w:rsid w:val="00FA410A"/>
    <w:rsid w:val="00FA4132"/>
    <w:rsid w:val="00FA43FD"/>
    <w:rsid w:val="00FA4432"/>
    <w:rsid w:val="00FA45CA"/>
    <w:rsid w:val="00FA488E"/>
    <w:rsid w:val="00FA4960"/>
    <w:rsid w:val="00FA4980"/>
    <w:rsid w:val="00FA4FA9"/>
    <w:rsid w:val="00FA5BAF"/>
    <w:rsid w:val="00FA66E6"/>
    <w:rsid w:val="00FA6A16"/>
    <w:rsid w:val="00FA6D5F"/>
    <w:rsid w:val="00FA742A"/>
    <w:rsid w:val="00FA7D57"/>
    <w:rsid w:val="00FB0698"/>
    <w:rsid w:val="00FB086B"/>
    <w:rsid w:val="00FB0DDD"/>
    <w:rsid w:val="00FB0E9A"/>
    <w:rsid w:val="00FB11C7"/>
    <w:rsid w:val="00FB1B9C"/>
    <w:rsid w:val="00FB20C3"/>
    <w:rsid w:val="00FB22B2"/>
    <w:rsid w:val="00FB260C"/>
    <w:rsid w:val="00FB293F"/>
    <w:rsid w:val="00FB2A78"/>
    <w:rsid w:val="00FB2C37"/>
    <w:rsid w:val="00FB2C44"/>
    <w:rsid w:val="00FB2C7A"/>
    <w:rsid w:val="00FB32BE"/>
    <w:rsid w:val="00FB35F4"/>
    <w:rsid w:val="00FB36C4"/>
    <w:rsid w:val="00FB395C"/>
    <w:rsid w:val="00FB3E7C"/>
    <w:rsid w:val="00FB4055"/>
    <w:rsid w:val="00FB405B"/>
    <w:rsid w:val="00FB40BD"/>
    <w:rsid w:val="00FB40D2"/>
    <w:rsid w:val="00FB49ED"/>
    <w:rsid w:val="00FB5089"/>
    <w:rsid w:val="00FB56D3"/>
    <w:rsid w:val="00FB5777"/>
    <w:rsid w:val="00FB5B2A"/>
    <w:rsid w:val="00FB5CAC"/>
    <w:rsid w:val="00FB604E"/>
    <w:rsid w:val="00FB61B2"/>
    <w:rsid w:val="00FB6285"/>
    <w:rsid w:val="00FB7200"/>
    <w:rsid w:val="00FB73A7"/>
    <w:rsid w:val="00FB7420"/>
    <w:rsid w:val="00FB7A9B"/>
    <w:rsid w:val="00FC024E"/>
    <w:rsid w:val="00FC0291"/>
    <w:rsid w:val="00FC06B1"/>
    <w:rsid w:val="00FC07F2"/>
    <w:rsid w:val="00FC08C5"/>
    <w:rsid w:val="00FC0D96"/>
    <w:rsid w:val="00FC0E68"/>
    <w:rsid w:val="00FC14B5"/>
    <w:rsid w:val="00FC1BE6"/>
    <w:rsid w:val="00FC2D50"/>
    <w:rsid w:val="00FC326B"/>
    <w:rsid w:val="00FC35FD"/>
    <w:rsid w:val="00FC38B8"/>
    <w:rsid w:val="00FC4791"/>
    <w:rsid w:val="00FC4B98"/>
    <w:rsid w:val="00FC4CAE"/>
    <w:rsid w:val="00FC4D4B"/>
    <w:rsid w:val="00FC54A8"/>
    <w:rsid w:val="00FC5D85"/>
    <w:rsid w:val="00FC5E7C"/>
    <w:rsid w:val="00FC5F16"/>
    <w:rsid w:val="00FC644E"/>
    <w:rsid w:val="00FC6A1A"/>
    <w:rsid w:val="00FC6C5B"/>
    <w:rsid w:val="00FC6F1A"/>
    <w:rsid w:val="00FC733A"/>
    <w:rsid w:val="00FC7415"/>
    <w:rsid w:val="00FC77B5"/>
    <w:rsid w:val="00FC788B"/>
    <w:rsid w:val="00FC7AA7"/>
    <w:rsid w:val="00FC7CC2"/>
    <w:rsid w:val="00FC7D6A"/>
    <w:rsid w:val="00FD0620"/>
    <w:rsid w:val="00FD0652"/>
    <w:rsid w:val="00FD0E9C"/>
    <w:rsid w:val="00FD1E32"/>
    <w:rsid w:val="00FD2C20"/>
    <w:rsid w:val="00FD2F89"/>
    <w:rsid w:val="00FD3386"/>
    <w:rsid w:val="00FD3B3E"/>
    <w:rsid w:val="00FD3C54"/>
    <w:rsid w:val="00FD428B"/>
    <w:rsid w:val="00FD42E0"/>
    <w:rsid w:val="00FD474C"/>
    <w:rsid w:val="00FD4FF8"/>
    <w:rsid w:val="00FD50A0"/>
    <w:rsid w:val="00FD50F6"/>
    <w:rsid w:val="00FD5261"/>
    <w:rsid w:val="00FD54D4"/>
    <w:rsid w:val="00FD56B6"/>
    <w:rsid w:val="00FD58E3"/>
    <w:rsid w:val="00FD5951"/>
    <w:rsid w:val="00FD59EF"/>
    <w:rsid w:val="00FD5B0A"/>
    <w:rsid w:val="00FD61C2"/>
    <w:rsid w:val="00FD69C1"/>
    <w:rsid w:val="00FD7069"/>
    <w:rsid w:val="00FD7371"/>
    <w:rsid w:val="00FD7954"/>
    <w:rsid w:val="00FD7ADF"/>
    <w:rsid w:val="00FD7C23"/>
    <w:rsid w:val="00FE0194"/>
    <w:rsid w:val="00FE05F5"/>
    <w:rsid w:val="00FE0F7E"/>
    <w:rsid w:val="00FE12B6"/>
    <w:rsid w:val="00FE164B"/>
    <w:rsid w:val="00FE283C"/>
    <w:rsid w:val="00FE2A31"/>
    <w:rsid w:val="00FE312F"/>
    <w:rsid w:val="00FE31A5"/>
    <w:rsid w:val="00FE3403"/>
    <w:rsid w:val="00FE362B"/>
    <w:rsid w:val="00FE3953"/>
    <w:rsid w:val="00FE3DC4"/>
    <w:rsid w:val="00FE43B7"/>
    <w:rsid w:val="00FE4720"/>
    <w:rsid w:val="00FE4849"/>
    <w:rsid w:val="00FE48B5"/>
    <w:rsid w:val="00FE49B6"/>
    <w:rsid w:val="00FE52D6"/>
    <w:rsid w:val="00FE58A0"/>
    <w:rsid w:val="00FE5A1B"/>
    <w:rsid w:val="00FE5AEE"/>
    <w:rsid w:val="00FE6D5A"/>
    <w:rsid w:val="00FE72C2"/>
    <w:rsid w:val="00FE789F"/>
    <w:rsid w:val="00FE7E46"/>
    <w:rsid w:val="00FF03C8"/>
    <w:rsid w:val="00FF0834"/>
    <w:rsid w:val="00FF122B"/>
    <w:rsid w:val="00FF14F0"/>
    <w:rsid w:val="00FF1642"/>
    <w:rsid w:val="00FF1857"/>
    <w:rsid w:val="00FF1B2F"/>
    <w:rsid w:val="00FF1B38"/>
    <w:rsid w:val="00FF2A56"/>
    <w:rsid w:val="00FF2DD9"/>
    <w:rsid w:val="00FF2EA6"/>
    <w:rsid w:val="00FF31E2"/>
    <w:rsid w:val="00FF34B5"/>
    <w:rsid w:val="00FF3B3E"/>
    <w:rsid w:val="00FF3B78"/>
    <w:rsid w:val="00FF410B"/>
    <w:rsid w:val="00FF418E"/>
    <w:rsid w:val="00FF4283"/>
    <w:rsid w:val="00FF44D4"/>
    <w:rsid w:val="00FF4743"/>
    <w:rsid w:val="00FF4945"/>
    <w:rsid w:val="00FF4C3C"/>
    <w:rsid w:val="00FF4F57"/>
    <w:rsid w:val="00FF4F81"/>
    <w:rsid w:val="00FF5213"/>
    <w:rsid w:val="00FF52DF"/>
    <w:rsid w:val="00FF5509"/>
    <w:rsid w:val="00FF5938"/>
    <w:rsid w:val="00FF5A1E"/>
    <w:rsid w:val="00FF63B4"/>
    <w:rsid w:val="00FF6451"/>
    <w:rsid w:val="00FF6B6C"/>
    <w:rsid w:val="00FF6DB8"/>
    <w:rsid w:val="00FF7078"/>
    <w:rsid w:val="00FF71A0"/>
    <w:rsid w:val="00FF75F0"/>
    <w:rsid w:val="00FF77B2"/>
    <w:rsid w:val="00FF783A"/>
    <w:rsid w:val="00FF797E"/>
    <w:rsid w:val="00FF7A58"/>
    <w:rsid w:val="00FF7F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51871-F2F1-4AA6-A05C-AB725D19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76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D19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85D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43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434B"/>
  </w:style>
  <w:style w:type="paragraph" w:styleId="Footer">
    <w:name w:val="footer"/>
    <w:basedOn w:val="Normal"/>
    <w:link w:val="FooterChar"/>
    <w:uiPriority w:val="99"/>
    <w:unhideWhenUsed/>
    <w:rsid w:val="006643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434B"/>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nhideWhenUsed/>
    <w:rsid w:val="00FB40D2"/>
    <w:pPr>
      <w:spacing w:after="0" w:line="240" w:lineRule="auto"/>
    </w:pPr>
    <w:rPr>
      <w:sz w:val="20"/>
      <w:szCs w:val="20"/>
    </w:rPr>
  </w:style>
  <w:style w:type="character" w:customStyle="1" w:styleId="FootnoteTextChar">
    <w:name w:val="Footnote Text Char"/>
    <w:aliases w:val="Footnote Text Char Char Char1,Fußnote Char1,single space Char1,footnote text Char1,FOOTNOTES Char1,fn Char2,Podrozdział Char,Footnote Char1,stile 1 Char1,Footnote1 Char1,Footnote2 Char1,Footnote3 Char1,Footnote4 Char1,Footnote5 Char"/>
    <w:basedOn w:val="DefaultParagraphFont"/>
    <w:link w:val="FootnoteText"/>
    <w:uiPriority w:val="99"/>
    <w:semiHidden/>
    <w:rsid w:val="00FB40D2"/>
    <w:rPr>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B40D2"/>
    <w:rPr>
      <w:vertAlign w:val="superscript"/>
    </w:rPr>
  </w:style>
  <w:style w:type="paragraph" w:customStyle="1" w:styleId="Trebuchetpersonal">
    <w:name w:val="Trebuchet personal"/>
    <w:basedOn w:val="ListParagraph"/>
    <w:qFormat/>
    <w:rsid w:val="001858F2"/>
    <w:pPr>
      <w:tabs>
        <w:tab w:val="num" w:pos="360"/>
      </w:tabs>
      <w:spacing w:after="120" w:line="240" w:lineRule="auto"/>
      <w:ind w:left="723"/>
      <w:contextualSpacing w:val="0"/>
      <w:jc w:val="both"/>
    </w:pPr>
    <w:rPr>
      <w:rFonts w:ascii="Trebuchet MS" w:eastAsia="Times New Roman" w:hAnsi="Trebuchet MS" w:cs="Times New Roman"/>
      <w:color w:val="00B0F0"/>
      <w:sz w:val="20"/>
      <w:szCs w:val="20"/>
      <w:lang w:eastAsia="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1858F2"/>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2C2001"/>
  </w:style>
  <w:style w:type="character" w:customStyle="1" w:styleId="FootnoteTextChar1">
    <w:name w:val="Footnote Text Char1"/>
    <w:aliases w:val="Footnote Text Char Char Char,Footnote Text Char Char1,Fußnote Char,single space Char,footnote text Char,FOOTNOTES Char,fn Char1,Podrozdział Char2,Footnote Char,stile 1 Char,Footnote1 Char,Footnote2 Char,Footnote3 Char,Footnote4 Char"/>
    <w:rsid w:val="00EB65D2"/>
    <w:rPr>
      <w:rFonts w:ascii="Trebuchet MS" w:hAnsi="Trebuchet MS"/>
      <w:sz w:val="16"/>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EB65D2"/>
    <w:pPr>
      <w:spacing w:line="240" w:lineRule="exact"/>
    </w:pPr>
    <w:rPr>
      <w:vertAlign w:val="superscript"/>
    </w:rPr>
  </w:style>
  <w:style w:type="character" w:customStyle="1" w:styleId="Heading3Char">
    <w:name w:val="Heading 3 Char"/>
    <w:basedOn w:val="DefaultParagraphFont"/>
    <w:link w:val="Heading3"/>
    <w:uiPriority w:val="9"/>
    <w:semiHidden/>
    <w:rsid w:val="00385D9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ED19E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E376E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13</Pages>
  <Words>5554</Words>
  <Characters>32216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Nicusor Sanda</dc:creator>
  <cp:keywords/>
  <dc:description/>
  <cp:lastModifiedBy>Nicusor Sanda</cp:lastModifiedBy>
  <cp:revision>18</cp:revision>
  <dcterms:created xsi:type="dcterms:W3CDTF">2018-02-13T09:57:00Z</dcterms:created>
  <dcterms:modified xsi:type="dcterms:W3CDTF">2018-07-06T07:27:00Z</dcterms:modified>
</cp:coreProperties>
</file>