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8C579" w14:textId="77777777" w:rsidR="00CA4530" w:rsidRDefault="00CA4530" w:rsidP="00CA4530">
      <w:pPr>
        <w:jc w:val="center"/>
        <w:rPr>
          <w:rFonts w:cstheme="minorHAnsi"/>
          <w:b/>
          <w:bCs/>
          <w:color w:val="FF0000"/>
          <w:sz w:val="32"/>
          <w:szCs w:val="32"/>
        </w:rPr>
      </w:pPr>
    </w:p>
    <w:p w14:paraId="689C63A9" w14:textId="77777777" w:rsidR="00CA4530" w:rsidRDefault="00CA4530" w:rsidP="00CA4530">
      <w:pPr>
        <w:jc w:val="center"/>
        <w:rPr>
          <w:rFonts w:cstheme="minorHAnsi"/>
          <w:b/>
          <w:bCs/>
          <w:color w:val="FF0000"/>
          <w:sz w:val="32"/>
          <w:szCs w:val="32"/>
        </w:rPr>
      </w:pPr>
    </w:p>
    <w:p w14:paraId="692F38D3" w14:textId="3257AAB0" w:rsidR="000A532A" w:rsidRPr="000A532A" w:rsidRDefault="000A532A" w:rsidP="000A532A">
      <w:pPr>
        <w:jc w:val="center"/>
        <w:rPr>
          <w:rFonts w:cstheme="minorHAnsi"/>
          <w:b/>
          <w:bCs/>
          <w:color w:val="FF0000"/>
          <w:sz w:val="32"/>
          <w:szCs w:val="32"/>
        </w:rPr>
      </w:pPr>
      <w:r w:rsidRPr="000A532A">
        <w:rPr>
          <w:rFonts w:cstheme="minorHAnsi"/>
          <w:b/>
          <w:bCs/>
          <w:color w:val="FF0000"/>
          <w:sz w:val="32"/>
          <w:szCs w:val="32"/>
        </w:rPr>
        <w:t>Program</w:t>
      </w:r>
      <w:r w:rsidR="000B2DC6">
        <w:rPr>
          <w:rFonts w:cstheme="minorHAnsi"/>
          <w:b/>
          <w:bCs/>
          <w:color w:val="FF0000"/>
          <w:sz w:val="32"/>
          <w:szCs w:val="32"/>
        </w:rPr>
        <w:t>ul</w:t>
      </w:r>
      <w:r w:rsidRPr="000A532A">
        <w:rPr>
          <w:rFonts w:cstheme="minorHAnsi"/>
          <w:b/>
          <w:bCs/>
          <w:color w:val="FF0000"/>
          <w:sz w:val="32"/>
          <w:szCs w:val="32"/>
        </w:rPr>
        <w:t xml:space="preserve"> </w:t>
      </w:r>
      <w:r w:rsidR="000B2DC6">
        <w:rPr>
          <w:rFonts w:cstheme="minorHAnsi"/>
          <w:b/>
          <w:bCs/>
          <w:color w:val="FF0000"/>
          <w:sz w:val="32"/>
          <w:szCs w:val="32"/>
        </w:rPr>
        <w:t xml:space="preserve">Operațional pentru Combaterea </w:t>
      </w:r>
      <w:proofErr w:type="spellStart"/>
      <w:r w:rsidR="000B2DC6">
        <w:rPr>
          <w:rFonts w:cstheme="minorHAnsi"/>
          <w:b/>
          <w:bCs/>
          <w:color w:val="FF0000"/>
          <w:sz w:val="32"/>
          <w:szCs w:val="32"/>
        </w:rPr>
        <w:t>Să</w:t>
      </w:r>
      <w:r w:rsidRPr="000A532A">
        <w:rPr>
          <w:rFonts w:cstheme="minorHAnsi"/>
          <w:b/>
          <w:bCs/>
          <w:color w:val="FF0000"/>
          <w:sz w:val="32"/>
          <w:szCs w:val="32"/>
        </w:rPr>
        <w:t>rac</w:t>
      </w:r>
      <w:r w:rsidR="000B2DC6">
        <w:rPr>
          <w:rFonts w:cstheme="minorHAnsi"/>
          <w:b/>
          <w:bCs/>
          <w:color w:val="FF0000"/>
          <w:sz w:val="32"/>
          <w:szCs w:val="32"/>
        </w:rPr>
        <w:t>iei</w:t>
      </w:r>
      <w:proofErr w:type="spellEnd"/>
      <w:r w:rsidR="000B2DC6">
        <w:rPr>
          <w:rFonts w:cstheme="minorHAnsi"/>
          <w:b/>
          <w:bCs/>
          <w:color w:val="FF0000"/>
          <w:sz w:val="32"/>
          <w:szCs w:val="32"/>
        </w:rPr>
        <w:t xml:space="preserve"> 2021-2027 – </w:t>
      </w:r>
      <w:proofErr w:type="spellStart"/>
      <w:r w:rsidR="000B2DC6">
        <w:rPr>
          <w:rFonts w:cstheme="minorHAnsi"/>
          <w:b/>
          <w:bCs/>
          <w:color w:val="FF0000"/>
          <w:sz w:val="32"/>
          <w:szCs w:val="32"/>
        </w:rPr>
        <w:t>Multifond</w:t>
      </w:r>
      <w:proofErr w:type="spellEnd"/>
      <w:r w:rsidR="00A22E75">
        <w:rPr>
          <w:rFonts w:cstheme="minorHAnsi"/>
          <w:b/>
          <w:bCs/>
          <w:color w:val="FF0000"/>
          <w:sz w:val="32"/>
          <w:szCs w:val="32"/>
        </w:rPr>
        <w:t>:</w:t>
      </w:r>
      <w:r w:rsidR="000B2DC6">
        <w:rPr>
          <w:rFonts w:cstheme="minorHAnsi"/>
          <w:b/>
          <w:bCs/>
          <w:color w:val="FF0000"/>
          <w:sz w:val="32"/>
          <w:szCs w:val="32"/>
        </w:rPr>
        <w:t xml:space="preserve"> FSE+</w:t>
      </w:r>
      <w:r w:rsidR="00A22E75">
        <w:rPr>
          <w:rFonts w:cstheme="minorHAnsi"/>
          <w:b/>
          <w:bCs/>
          <w:color w:val="FF0000"/>
          <w:sz w:val="32"/>
          <w:szCs w:val="32"/>
        </w:rPr>
        <w:t xml:space="preserve">, </w:t>
      </w:r>
      <w:bookmarkStart w:id="0" w:name="_GoBack"/>
      <w:bookmarkEnd w:id="0"/>
      <w:r w:rsidRPr="000A532A">
        <w:rPr>
          <w:rFonts w:cstheme="minorHAnsi"/>
          <w:b/>
          <w:bCs/>
          <w:color w:val="FF0000"/>
          <w:sz w:val="32"/>
          <w:szCs w:val="32"/>
        </w:rPr>
        <w:t>FEDR</w:t>
      </w:r>
    </w:p>
    <w:p w14:paraId="36D72792" w14:textId="77777777" w:rsidR="00CA4530" w:rsidRDefault="00CA4530" w:rsidP="00CA4530">
      <w:pPr>
        <w:jc w:val="center"/>
        <w:rPr>
          <w:rFonts w:cstheme="minorHAnsi"/>
          <w:b/>
          <w:bCs/>
          <w:color w:val="FF0000"/>
          <w:sz w:val="32"/>
          <w:szCs w:val="32"/>
        </w:rPr>
      </w:pPr>
    </w:p>
    <w:p w14:paraId="7715D4A4" w14:textId="77777777" w:rsidR="00CA4530" w:rsidRDefault="00CA4530" w:rsidP="00CA4530">
      <w:pPr>
        <w:jc w:val="center"/>
        <w:rPr>
          <w:rFonts w:cstheme="minorHAnsi"/>
          <w:b/>
          <w:bCs/>
          <w:color w:val="FF0000"/>
          <w:sz w:val="32"/>
          <w:szCs w:val="32"/>
        </w:rPr>
      </w:pPr>
      <w:r w:rsidRPr="00D865CB">
        <w:rPr>
          <w:rFonts w:cstheme="minorHAnsi"/>
          <w:b/>
          <w:bCs/>
          <w:sz w:val="32"/>
          <w:szCs w:val="32"/>
        </w:rPr>
        <w:t>Axe prioritare</w:t>
      </w:r>
    </w:p>
    <w:p w14:paraId="58108A20" w14:textId="77777777" w:rsidR="00CA4530" w:rsidRDefault="00CA4530" w:rsidP="00CA4530">
      <w:pPr>
        <w:jc w:val="center"/>
        <w:rPr>
          <w:rFonts w:cstheme="minorHAnsi"/>
          <w:b/>
          <w:bCs/>
          <w:color w:val="FF0000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0"/>
        <w:gridCol w:w="278"/>
        <w:gridCol w:w="7235"/>
        <w:gridCol w:w="497"/>
      </w:tblGrid>
      <w:tr w:rsidR="00CA4530" w:rsidRPr="00CA4530" w14:paraId="578D0548" w14:textId="77777777" w:rsidTr="00493378">
        <w:trPr>
          <w:trHeight w:val="1119"/>
        </w:trPr>
        <w:tc>
          <w:tcPr>
            <w:tcW w:w="2020" w:type="dxa"/>
            <w:shd w:val="clear" w:color="auto" w:fill="auto"/>
            <w:vAlign w:val="center"/>
          </w:tcPr>
          <w:p w14:paraId="607C17FE" w14:textId="4123199E" w:rsidR="00CA4530" w:rsidRPr="00CA4530" w:rsidRDefault="00CA4530" w:rsidP="00CA4530">
            <w:pPr>
              <w:spacing w:before="120" w:after="120"/>
              <w:rPr>
                <w:rFonts w:cstheme="minorHAnsi"/>
                <w:b/>
              </w:rPr>
            </w:pPr>
            <w:r w:rsidRPr="00CA4530">
              <w:rPr>
                <w:rFonts w:cstheme="minorHAnsi"/>
                <w:b/>
              </w:rPr>
              <w:t>Axa Prioritară 1.</w:t>
            </w:r>
          </w:p>
        </w:tc>
        <w:tc>
          <w:tcPr>
            <w:tcW w:w="278" w:type="dxa"/>
            <w:shd w:val="clear" w:color="auto" w:fill="auto"/>
            <w:vAlign w:val="center"/>
          </w:tcPr>
          <w:p w14:paraId="5D5CCC50" w14:textId="77777777" w:rsidR="00CA4530" w:rsidRPr="00CA4530" w:rsidRDefault="00CA4530" w:rsidP="00CA4530">
            <w:pPr>
              <w:spacing w:before="120" w:after="120"/>
              <w:rPr>
                <w:rFonts w:cstheme="minorHAnsi"/>
                <w:b/>
                <w:shd w:val="clear" w:color="auto" w:fill="D9E2F3" w:themeFill="accent1" w:themeFillTint="33"/>
              </w:rPr>
            </w:pPr>
          </w:p>
        </w:tc>
        <w:tc>
          <w:tcPr>
            <w:tcW w:w="7235" w:type="dxa"/>
            <w:shd w:val="clear" w:color="auto" w:fill="auto"/>
            <w:vAlign w:val="center"/>
          </w:tcPr>
          <w:p w14:paraId="13B143FE" w14:textId="0FE3C895" w:rsidR="00CA4530" w:rsidRPr="00CA4530" w:rsidRDefault="000F5481" w:rsidP="00CA4530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Dezvoltarea locală</w:t>
            </w:r>
            <w:r w:rsidR="000D740D">
              <w:rPr>
                <w:rFonts w:cstheme="minorHAnsi"/>
                <w:b/>
              </w:rPr>
              <w:t xml:space="preserve"> plasată</w:t>
            </w:r>
            <w:r w:rsidR="000A532A" w:rsidRPr="000A532A">
              <w:rPr>
                <w:rFonts w:cstheme="minorHAnsi"/>
                <w:b/>
              </w:rPr>
              <w:t xml:space="preserve"> sub responsabilitatea </w:t>
            </w:r>
            <w:proofErr w:type="spellStart"/>
            <w:r w:rsidR="000A532A" w:rsidRPr="000A532A">
              <w:rPr>
                <w:rFonts w:cstheme="minorHAnsi"/>
                <w:b/>
              </w:rPr>
              <w:t>comunitatii</w:t>
            </w:r>
            <w:proofErr w:type="spellEnd"/>
            <w:r w:rsidR="000A532A" w:rsidRPr="000A532A">
              <w:rPr>
                <w:rFonts w:cstheme="minorHAnsi"/>
                <w:b/>
              </w:rPr>
              <w:t xml:space="preserve"> (</w:t>
            </w:r>
            <w:r w:rsidR="000A532A" w:rsidRPr="000A532A">
              <w:rPr>
                <w:rFonts w:cstheme="minorHAnsi"/>
                <w:b/>
                <w:i/>
              </w:rPr>
              <w:t>interve</w:t>
            </w:r>
            <w:r w:rsidR="003331D7">
              <w:rPr>
                <w:rFonts w:cstheme="minorHAnsi"/>
                <w:b/>
                <w:i/>
              </w:rPr>
              <w:t>nții  adresate grupurilor de acțiune locală</w:t>
            </w:r>
            <w:r w:rsidR="000A532A" w:rsidRPr="000A532A">
              <w:rPr>
                <w:rFonts w:cstheme="minorHAnsi"/>
                <w:b/>
              </w:rPr>
              <w:t>)</w:t>
            </w:r>
            <w:r w:rsidR="000A532A" w:rsidRPr="000A532A">
              <w:rPr>
                <w:rFonts w:cstheme="minorHAnsi"/>
                <w:sz w:val="22"/>
                <w:szCs w:val="22"/>
              </w:rPr>
              <w:t xml:space="preserve"> </w:t>
            </w:r>
            <w:r w:rsidR="000A532A" w:rsidRPr="000A532A">
              <w:rPr>
                <w:rFonts w:cstheme="minorHAnsi"/>
                <w:b/>
              </w:rPr>
              <w:t>– OP 4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128A1D26" w14:textId="77777777" w:rsidR="00CA4530" w:rsidRPr="00CA4530" w:rsidRDefault="00CA4530" w:rsidP="00CA4530">
            <w:pPr>
              <w:spacing w:before="120" w:after="120"/>
              <w:rPr>
                <w:rFonts w:cstheme="minorHAnsi"/>
                <w:b/>
                <w:shd w:val="clear" w:color="auto" w:fill="D9E2F3" w:themeFill="accent1" w:themeFillTint="33"/>
              </w:rPr>
            </w:pPr>
          </w:p>
        </w:tc>
      </w:tr>
      <w:tr w:rsidR="00CA4530" w:rsidRPr="00CA4530" w14:paraId="14F54133" w14:textId="77777777" w:rsidTr="00493378">
        <w:trPr>
          <w:trHeight w:val="1119"/>
        </w:trPr>
        <w:tc>
          <w:tcPr>
            <w:tcW w:w="2020" w:type="dxa"/>
            <w:shd w:val="clear" w:color="auto" w:fill="auto"/>
            <w:vAlign w:val="center"/>
          </w:tcPr>
          <w:p w14:paraId="202CE2A7" w14:textId="6DD37599" w:rsidR="00CA4530" w:rsidRPr="00CA4530" w:rsidRDefault="00CA4530" w:rsidP="00CA4530">
            <w:pPr>
              <w:spacing w:before="120" w:after="120"/>
              <w:rPr>
                <w:rFonts w:cstheme="minorHAnsi"/>
                <w:b/>
              </w:rPr>
            </w:pPr>
            <w:r w:rsidRPr="00CA4530">
              <w:rPr>
                <w:rFonts w:cstheme="minorHAnsi"/>
                <w:b/>
              </w:rPr>
              <w:t xml:space="preserve">Axa Prioritară 2. </w:t>
            </w:r>
          </w:p>
          <w:p w14:paraId="1C832D2B" w14:textId="77777777" w:rsidR="00CA4530" w:rsidRPr="00CA4530" w:rsidRDefault="00CA4530" w:rsidP="00CA4530">
            <w:pPr>
              <w:spacing w:before="120" w:after="120"/>
              <w:rPr>
                <w:rFonts w:cstheme="minorHAnsi"/>
                <w:b/>
              </w:rPr>
            </w:pPr>
          </w:p>
        </w:tc>
        <w:tc>
          <w:tcPr>
            <w:tcW w:w="278" w:type="dxa"/>
            <w:shd w:val="clear" w:color="auto" w:fill="auto"/>
            <w:vAlign w:val="center"/>
          </w:tcPr>
          <w:p w14:paraId="2A51387C" w14:textId="77777777" w:rsidR="00CA4530" w:rsidRPr="00CA4530" w:rsidRDefault="00CA4530" w:rsidP="00CA4530">
            <w:pPr>
              <w:spacing w:before="120" w:after="120"/>
              <w:rPr>
                <w:rFonts w:cstheme="minorHAnsi"/>
                <w:b/>
              </w:rPr>
            </w:pPr>
          </w:p>
        </w:tc>
        <w:tc>
          <w:tcPr>
            <w:tcW w:w="7235" w:type="dxa"/>
            <w:shd w:val="clear" w:color="auto" w:fill="auto"/>
            <w:vAlign w:val="center"/>
          </w:tcPr>
          <w:p w14:paraId="6F688ECE" w14:textId="25D46556" w:rsidR="00CA4530" w:rsidRPr="00CA4530" w:rsidRDefault="003331D7" w:rsidP="00CA4530">
            <w:pPr>
              <w:spacing w:before="120" w:after="120"/>
              <w:rPr>
                <w:rFonts w:cstheme="minorHAnsi"/>
                <w:b/>
                <w:shd w:val="clear" w:color="auto" w:fill="D9E2F3" w:themeFill="accent1" w:themeFillTint="33"/>
              </w:rPr>
            </w:pPr>
            <w:r>
              <w:rPr>
                <w:rFonts w:cstheme="minorHAnsi"/>
                <w:b/>
              </w:rPr>
              <w:t>Dezvoltare locală plasată sub responsabilitatea comunităț</w:t>
            </w:r>
            <w:r w:rsidR="00493378" w:rsidRPr="00493378">
              <w:rPr>
                <w:rFonts w:cstheme="minorHAnsi"/>
                <w:b/>
              </w:rPr>
              <w:t>ii – OP 5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193B59EB" w14:textId="77777777" w:rsidR="00CA4530" w:rsidRPr="00CA4530" w:rsidRDefault="00CA4530" w:rsidP="00CA4530">
            <w:pPr>
              <w:spacing w:before="120" w:after="120"/>
              <w:rPr>
                <w:rFonts w:cstheme="minorHAnsi"/>
                <w:b/>
                <w:shd w:val="clear" w:color="auto" w:fill="D9E2F3" w:themeFill="accent1" w:themeFillTint="33"/>
              </w:rPr>
            </w:pPr>
          </w:p>
        </w:tc>
      </w:tr>
      <w:tr w:rsidR="00CA4530" w14:paraId="6E5E19E5" w14:textId="77777777" w:rsidTr="00493378">
        <w:trPr>
          <w:trHeight w:val="1119"/>
        </w:trPr>
        <w:tc>
          <w:tcPr>
            <w:tcW w:w="2020" w:type="dxa"/>
            <w:vAlign w:val="center"/>
          </w:tcPr>
          <w:p w14:paraId="681F324D" w14:textId="45EEF909" w:rsidR="00CA4530" w:rsidRPr="00F831F7" w:rsidRDefault="00CA4530" w:rsidP="00CA4530">
            <w:pPr>
              <w:spacing w:before="120" w:after="120"/>
              <w:rPr>
                <w:rFonts w:cstheme="minorHAnsi"/>
                <w:b/>
              </w:rPr>
            </w:pPr>
            <w:r w:rsidRPr="00CA4530">
              <w:rPr>
                <w:rFonts w:cstheme="minorHAnsi"/>
                <w:b/>
              </w:rPr>
              <w:t xml:space="preserve">Axa prioritară 3. </w:t>
            </w:r>
          </w:p>
        </w:tc>
        <w:tc>
          <w:tcPr>
            <w:tcW w:w="278" w:type="dxa"/>
            <w:vAlign w:val="center"/>
          </w:tcPr>
          <w:p w14:paraId="0FD9B4B4" w14:textId="77777777" w:rsidR="00CA4530" w:rsidRPr="00F831F7" w:rsidRDefault="00CA4530" w:rsidP="00CA4530">
            <w:pPr>
              <w:spacing w:before="120" w:after="120"/>
              <w:rPr>
                <w:rFonts w:cstheme="minorHAnsi"/>
                <w:b/>
              </w:rPr>
            </w:pPr>
          </w:p>
        </w:tc>
        <w:tc>
          <w:tcPr>
            <w:tcW w:w="7235" w:type="dxa"/>
            <w:vAlign w:val="center"/>
          </w:tcPr>
          <w:p w14:paraId="2DF6131E" w14:textId="3FFE2579" w:rsidR="00CA4530" w:rsidRPr="00F831F7" w:rsidRDefault="00F16BC8" w:rsidP="00F16BC8">
            <w:pPr>
              <w:spacing w:before="120" w:after="120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Comunităt</w:t>
            </w:r>
            <w:r w:rsidR="00493378" w:rsidRPr="00493378">
              <w:rPr>
                <w:rFonts w:cstheme="minorHAnsi"/>
                <w:b/>
              </w:rPr>
              <w:t>i</w:t>
            </w:r>
            <w:proofErr w:type="spellEnd"/>
            <w:r w:rsidR="00493378" w:rsidRPr="00493378">
              <w:rPr>
                <w:rFonts w:cstheme="minorHAnsi"/>
                <w:b/>
              </w:rPr>
              <w:t xml:space="preserve"> marginalizate </w:t>
            </w:r>
          </w:p>
        </w:tc>
        <w:tc>
          <w:tcPr>
            <w:tcW w:w="497" w:type="dxa"/>
            <w:vAlign w:val="center"/>
          </w:tcPr>
          <w:p w14:paraId="54482271" w14:textId="77777777" w:rsidR="00CA4530" w:rsidRDefault="00CA4530" w:rsidP="00CA4530">
            <w:pPr>
              <w:spacing w:before="120" w:after="120"/>
              <w:rPr>
                <w:rFonts w:cstheme="minorHAnsi"/>
                <w:b/>
                <w:shd w:val="clear" w:color="auto" w:fill="D9E2F3" w:themeFill="accent1" w:themeFillTint="33"/>
              </w:rPr>
            </w:pPr>
          </w:p>
        </w:tc>
      </w:tr>
      <w:tr w:rsidR="00CA4530" w14:paraId="6A56F34B" w14:textId="77777777" w:rsidTr="00493378">
        <w:trPr>
          <w:trHeight w:val="1119"/>
        </w:trPr>
        <w:tc>
          <w:tcPr>
            <w:tcW w:w="2020" w:type="dxa"/>
            <w:vAlign w:val="center"/>
          </w:tcPr>
          <w:p w14:paraId="3F254A31" w14:textId="6D18AAD7" w:rsidR="00CA4530" w:rsidRPr="00CA4530" w:rsidRDefault="00CA4530" w:rsidP="00CA4530">
            <w:pPr>
              <w:spacing w:before="120" w:after="120"/>
              <w:rPr>
                <w:rFonts w:cstheme="minorHAnsi"/>
                <w:b/>
              </w:rPr>
            </w:pPr>
            <w:r w:rsidRPr="00CA4530">
              <w:rPr>
                <w:rFonts w:cstheme="minorHAnsi"/>
                <w:b/>
              </w:rPr>
              <w:t xml:space="preserve">Axa prioritară 4. </w:t>
            </w:r>
          </w:p>
        </w:tc>
        <w:tc>
          <w:tcPr>
            <w:tcW w:w="278" w:type="dxa"/>
            <w:vAlign w:val="center"/>
          </w:tcPr>
          <w:p w14:paraId="149C1B96" w14:textId="77777777" w:rsidR="00CA4530" w:rsidRPr="00F831F7" w:rsidRDefault="00CA4530" w:rsidP="00CA4530">
            <w:pPr>
              <w:spacing w:before="120" w:after="120"/>
              <w:rPr>
                <w:rFonts w:cstheme="minorHAnsi"/>
                <w:b/>
              </w:rPr>
            </w:pPr>
          </w:p>
        </w:tc>
        <w:tc>
          <w:tcPr>
            <w:tcW w:w="7235" w:type="dxa"/>
            <w:vAlign w:val="center"/>
          </w:tcPr>
          <w:p w14:paraId="43DAFE8B" w14:textId="13F07245" w:rsidR="00CA4530" w:rsidRPr="00CA4530" w:rsidRDefault="00F16BC8" w:rsidP="00F16BC8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Reducerea </w:t>
            </w:r>
            <w:proofErr w:type="spellStart"/>
            <w:r>
              <w:rPr>
                <w:rFonts w:cstheme="minorHAnsi"/>
                <w:b/>
              </w:rPr>
              <w:t>disparităt</w:t>
            </w:r>
            <w:r w:rsidR="003331D7">
              <w:rPr>
                <w:rFonts w:cstheme="minorHAnsi"/>
                <w:b/>
              </w:rPr>
              <w:t>ilor</w:t>
            </w:r>
            <w:proofErr w:type="spellEnd"/>
            <w:r w:rsidR="003331D7">
              <w:rPr>
                <w:rFonts w:cstheme="minorHAnsi"/>
                <w:b/>
              </w:rPr>
              <w:t xml:space="preserve"> între copiii în risc de </w:t>
            </w:r>
            <w:proofErr w:type="spellStart"/>
            <w:r w:rsidR="003331D7">
              <w:rPr>
                <w:rFonts w:cstheme="minorHAnsi"/>
                <w:b/>
              </w:rPr>
              <w:t>săracie</w:t>
            </w:r>
            <w:proofErr w:type="spellEnd"/>
            <w:r w:rsidR="003331D7">
              <w:rPr>
                <w:rFonts w:cstheme="minorHAnsi"/>
                <w:b/>
              </w:rPr>
              <w:t xml:space="preserve"> și/sau excluziune socială și ceilalț</w:t>
            </w:r>
            <w:r w:rsidR="00493378" w:rsidRPr="00493378">
              <w:rPr>
                <w:rFonts w:cstheme="minorHAnsi"/>
                <w:b/>
              </w:rPr>
              <w:t xml:space="preserve">i copii  </w:t>
            </w:r>
          </w:p>
        </w:tc>
        <w:tc>
          <w:tcPr>
            <w:tcW w:w="497" w:type="dxa"/>
            <w:vAlign w:val="center"/>
          </w:tcPr>
          <w:p w14:paraId="4363E50D" w14:textId="77777777" w:rsidR="00CA4530" w:rsidRDefault="00CA4530" w:rsidP="00CA4530">
            <w:pPr>
              <w:spacing w:before="120" w:after="120"/>
              <w:rPr>
                <w:rFonts w:cstheme="minorHAnsi"/>
                <w:b/>
                <w:shd w:val="clear" w:color="auto" w:fill="D9E2F3" w:themeFill="accent1" w:themeFillTint="33"/>
              </w:rPr>
            </w:pPr>
          </w:p>
        </w:tc>
      </w:tr>
      <w:tr w:rsidR="00CA4530" w14:paraId="4D71AA56" w14:textId="77777777" w:rsidTr="00493378">
        <w:trPr>
          <w:trHeight w:val="1119"/>
        </w:trPr>
        <w:tc>
          <w:tcPr>
            <w:tcW w:w="2020" w:type="dxa"/>
            <w:vAlign w:val="center"/>
          </w:tcPr>
          <w:p w14:paraId="373C7249" w14:textId="01E83C6C" w:rsidR="00CA4530" w:rsidRPr="00CA4530" w:rsidRDefault="00CA4530" w:rsidP="00CA4530">
            <w:pPr>
              <w:spacing w:before="120" w:after="120"/>
              <w:rPr>
                <w:rFonts w:cstheme="minorHAnsi"/>
                <w:b/>
              </w:rPr>
            </w:pPr>
            <w:r w:rsidRPr="00CA4530">
              <w:rPr>
                <w:rFonts w:cstheme="minorHAnsi"/>
                <w:b/>
              </w:rPr>
              <w:t xml:space="preserve">Axa prioritară 5. </w:t>
            </w:r>
          </w:p>
        </w:tc>
        <w:tc>
          <w:tcPr>
            <w:tcW w:w="278" w:type="dxa"/>
            <w:vAlign w:val="center"/>
          </w:tcPr>
          <w:p w14:paraId="24F93D94" w14:textId="77777777" w:rsidR="00CA4530" w:rsidRPr="00F831F7" w:rsidRDefault="00CA4530" w:rsidP="00CA4530">
            <w:pPr>
              <w:spacing w:before="120" w:after="120"/>
              <w:rPr>
                <w:rFonts w:cstheme="minorHAnsi"/>
                <w:b/>
              </w:rPr>
            </w:pPr>
          </w:p>
        </w:tc>
        <w:tc>
          <w:tcPr>
            <w:tcW w:w="7235" w:type="dxa"/>
            <w:vAlign w:val="center"/>
          </w:tcPr>
          <w:p w14:paraId="08BC0F31" w14:textId="1834C711" w:rsidR="00CA4530" w:rsidRPr="00493378" w:rsidRDefault="003331D7" w:rsidP="00CA4530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Servicii pentru persoane vâ</w:t>
            </w:r>
            <w:r w:rsidR="00493378" w:rsidRPr="00493378">
              <w:rPr>
                <w:rFonts w:cstheme="minorHAnsi"/>
                <w:b/>
              </w:rPr>
              <w:t>rstnice</w:t>
            </w:r>
            <w:r w:rsidR="00F16BC8">
              <w:rPr>
                <w:rFonts w:cstheme="minorHAnsi"/>
                <w:b/>
              </w:rPr>
              <w:t xml:space="preserve">  </w:t>
            </w:r>
          </w:p>
        </w:tc>
        <w:tc>
          <w:tcPr>
            <w:tcW w:w="497" w:type="dxa"/>
            <w:vAlign w:val="center"/>
          </w:tcPr>
          <w:p w14:paraId="319F75A9" w14:textId="77777777" w:rsidR="00CA4530" w:rsidRDefault="00CA4530" w:rsidP="00CA4530">
            <w:pPr>
              <w:spacing w:before="120" w:after="120"/>
              <w:rPr>
                <w:rFonts w:cstheme="minorHAnsi"/>
                <w:b/>
                <w:shd w:val="clear" w:color="auto" w:fill="D9E2F3" w:themeFill="accent1" w:themeFillTint="33"/>
              </w:rPr>
            </w:pPr>
          </w:p>
        </w:tc>
      </w:tr>
      <w:tr w:rsidR="00CA4530" w14:paraId="25293EBD" w14:textId="77777777" w:rsidTr="00493378">
        <w:trPr>
          <w:trHeight w:val="1119"/>
        </w:trPr>
        <w:tc>
          <w:tcPr>
            <w:tcW w:w="2020" w:type="dxa"/>
            <w:vAlign w:val="center"/>
          </w:tcPr>
          <w:p w14:paraId="2CC8FABE" w14:textId="246C3F74" w:rsidR="00CA4530" w:rsidRPr="00CA4530" w:rsidRDefault="00587576" w:rsidP="00587576">
            <w:pPr>
              <w:spacing w:before="120" w:after="120"/>
              <w:rPr>
                <w:rFonts w:cstheme="minorHAnsi"/>
                <w:b/>
              </w:rPr>
            </w:pPr>
            <w:r w:rsidRPr="00587576">
              <w:rPr>
                <w:rFonts w:cstheme="minorHAnsi"/>
                <w:b/>
              </w:rPr>
              <w:t xml:space="preserve">Axa prioritară 6.  </w:t>
            </w:r>
          </w:p>
        </w:tc>
        <w:tc>
          <w:tcPr>
            <w:tcW w:w="278" w:type="dxa"/>
            <w:vAlign w:val="center"/>
          </w:tcPr>
          <w:p w14:paraId="35481FFE" w14:textId="77777777" w:rsidR="00CA4530" w:rsidRPr="00F831F7" w:rsidRDefault="00CA4530" w:rsidP="00CA4530">
            <w:pPr>
              <w:spacing w:before="120" w:after="120"/>
              <w:rPr>
                <w:rFonts w:cstheme="minorHAnsi"/>
                <w:b/>
              </w:rPr>
            </w:pPr>
          </w:p>
        </w:tc>
        <w:tc>
          <w:tcPr>
            <w:tcW w:w="7235" w:type="dxa"/>
            <w:vAlign w:val="center"/>
          </w:tcPr>
          <w:p w14:paraId="2B002C5D" w14:textId="24A0E466" w:rsidR="00CA4530" w:rsidRPr="00493378" w:rsidRDefault="00493378" w:rsidP="00CA4530">
            <w:pPr>
              <w:spacing w:before="120" w:after="120"/>
              <w:rPr>
                <w:rFonts w:cstheme="minorHAnsi"/>
                <w:b/>
              </w:rPr>
            </w:pPr>
            <w:r w:rsidRPr="00493378">
              <w:rPr>
                <w:rFonts w:cstheme="minorHAnsi"/>
                <w:b/>
              </w:rPr>
              <w:t>Sprijin</w:t>
            </w:r>
            <w:r w:rsidR="003331D7">
              <w:rPr>
                <w:rFonts w:cstheme="minorHAnsi"/>
                <w:b/>
              </w:rPr>
              <w:t xml:space="preserve"> pentru persoanele cu </w:t>
            </w:r>
            <w:proofErr w:type="spellStart"/>
            <w:r w:rsidR="003331D7">
              <w:rPr>
                <w:rFonts w:cstheme="minorHAnsi"/>
                <w:b/>
              </w:rPr>
              <w:t>dizabilităț</w:t>
            </w:r>
            <w:r w:rsidRPr="00493378">
              <w:rPr>
                <w:rFonts w:cstheme="minorHAnsi"/>
                <w:b/>
              </w:rPr>
              <w:t>i</w:t>
            </w:r>
            <w:proofErr w:type="spellEnd"/>
          </w:p>
        </w:tc>
        <w:tc>
          <w:tcPr>
            <w:tcW w:w="497" w:type="dxa"/>
            <w:vAlign w:val="center"/>
          </w:tcPr>
          <w:p w14:paraId="40B2C480" w14:textId="77777777" w:rsidR="00CA4530" w:rsidRDefault="00CA4530" w:rsidP="00CA4530">
            <w:pPr>
              <w:spacing w:before="120" w:after="120"/>
              <w:rPr>
                <w:rFonts w:cstheme="minorHAnsi"/>
                <w:b/>
                <w:shd w:val="clear" w:color="auto" w:fill="D9E2F3" w:themeFill="accent1" w:themeFillTint="33"/>
              </w:rPr>
            </w:pPr>
          </w:p>
        </w:tc>
      </w:tr>
      <w:tr w:rsidR="00587576" w14:paraId="572ECB8F" w14:textId="77777777" w:rsidTr="00493378">
        <w:trPr>
          <w:trHeight w:val="1119"/>
        </w:trPr>
        <w:tc>
          <w:tcPr>
            <w:tcW w:w="2020" w:type="dxa"/>
            <w:vAlign w:val="center"/>
          </w:tcPr>
          <w:p w14:paraId="18C2B359" w14:textId="0D898EB9" w:rsidR="00587576" w:rsidRPr="00587576" w:rsidRDefault="00587576" w:rsidP="00587576">
            <w:pPr>
              <w:spacing w:before="120" w:after="120"/>
              <w:rPr>
                <w:rFonts w:cstheme="minorHAnsi"/>
                <w:b/>
              </w:rPr>
            </w:pPr>
            <w:r w:rsidRPr="00587576">
              <w:rPr>
                <w:rFonts w:cstheme="minorHAnsi"/>
                <w:b/>
              </w:rPr>
              <w:t xml:space="preserve">Axa prioritară  7 : </w:t>
            </w:r>
          </w:p>
        </w:tc>
        <w:tc>
          <w:tcPr>
            <w:tcW w:w="278" w:type="dxa"/>
            <w:vAlign w:val="center"/>
          </w:tcPr>
          <w:p w14:paraId="00672A83" w14:textId="77777777" w:rsidR="00587576" w:rsidRPr="00F831F7" w:rsidRDefault="00587576" w:rsidP="00CA4530">
            <w:pPr>
              <w:spacing w:before="120" w:after="120"/>
              <w:rPr>
                <w:rFonts w:cstheme="minorHAnsi"/>
                <w:b/>
              </w:rPr>
            </w:pPr>
          </w:p>
        </w:tc>
        <w:tc>
          <w:tcPr>
            <w:tcW w:w="7235" w:type="dxa"/>
            <w:vAlign w:val="center"/>
          </w:tcPr>
          <w:p w14:paraId="10D69A84" w14:textId="63BD7B32" w:rsidR="00587576" w:rsidRPr="00493378" w:rsidRDefault="00493378" w:rsidP="00CA4530">
            <w:pPr>
              <w:spacing w:before="120" w:after="120"/>
              <w:rPr>
                <w:rFonts w:cstheme="minorHAnsi"/>
                <w:b/>
              </w:rPr>
            </w:pPr>
            <w:r w:rsidRPr="00493378">
              <w:rPr>
                <w:rFonts w:cstheme="minorHAnsi"/>
                <w:b/>
              </w:rPr>
              <w:t>Sprijin pentru grupuri vulnerabile</w:t>
            </w:r>
          </w:p>
        </w:tc>
        <w:tc>
          <w:tcPr>
            <w:tcW w:w="497" w:type="dxa"/>
            <w:vAlign w:val="center"/>
          </w:tcPr>
          <w:p w14:paraId="13F272E7" w14:textId="77777777" w:rsidR="00587576" w:rsidRDefault="00587576" w:rsidP="00CA4530">
            <w:pPr>
              <w:spacing w:before="120" w:after="120"/>
              <w:rPr>
                <w:rFonts w:cstheme="minorHAnsi"/>
                <w:b/>
                <w:shd w:val="clear" w:color="auto" w:fill="D9E2F3" w:themeFill="accent1" w:themeFillTint="33"/>
              </w:rPr>
            </w:pPr>
          </w:p>
        </w:tc>
      </w:tr>
      <w:tr w:rsidR="00587576" w14:paraId="2805BF3E" w14:textId="77777777" w:rsidTr="00493378">
        <w:trPr>
          <w:trHeight w:val="1119"/>
        </w:trPr>
        <w:tc>
          <w:tcPr>
            <w:tcW w:w="2020" w:type="dxa"/>
            <w:vAlign w:val="center"/>
          </w:tcPr>
          <w:p w14:paraId="0A77403D" w14:textId="7CFB13B1" w:rsidR="00587576" w:rsidRPr="00587576" w:rsidRDefault="00587576" w:rsidP="00587576">
            <w:pPr>
              <w:spacing w:before="120" w:after="120"/>
              <w:rPr>
                <w:rFonts w:cstheme="minorHAnsi"/>
                <w:b/>
              </w:rPr>
            </w:pPr>
            <w:r w:rsidRPr="00587576">
              <w:rPr>
                <w:rFonts w:cstheme="minorHAnsi"/>
                <w:b/>
              </w:rPr>
              <w:t xml:space="preserve">Axa prioritară 8: </w:t>
            </w:r>
          </w:p>
        </w:tc>
        <w:tc>
          <w:tcPr>
            <w:tcW w:w="278" w:type="dxa"/>
            <w:vAlign w:val="center"/>
          </w:tcPr>
          <w:p w14:paraId="1BE813BE" w14:textId="77777777" w:rsidR="00587576" w:rsidRPr="00F831F7" w:rsidRDefault="00587576" w:rsidP="00CA4530">
            <w:pPr>
              <w:spacing w:before="120" w:after="120"/>
              <w:rPr>
                <w:rFonts w:cstheme="minorHAnsi"/>
                <w:b/>
              </w:rPr>
            </w:pPr>
          </w:p>
        </w:tc>
        <w:tc>
          <w:tcPr>
            <w:tcW w:w="7235" w:type="dxa"/>
            <w:vAlign w:val="center"/>
          </w:tcPr>
          <w:p w14:paraId="314A209D" w14:textId="53AD25F1" w:rsidR="00587576" w:rsidRPr="00493378" w:rsidRDefault="00493378" w:rsidP="00CA4530">
            <w:pPr>
              <w:spacing w:before="120" w:after="120"/>
              <w:rPr>
                <w:rFonts w:cstheme="minorHAnsi"/>
                <w:b/>
              </w:rPr>
            </w:pPr>
            <w:r w:rsidRPr="00493378">
              <w:rPr>
                <w:rFonts w:cstheme="minorHAnsi"/>
                <w:b/>
              </w:rPr>
              <w:t>Ajutorarea persoanelor defavorizate</w:t>
            </w:r>
          </w:p>
        </w:tc>
        <w:tc>
          <w:tcPr>
            <w:tcW w:w="497" w:type="dxa"/>
            <w:vAlign w:val="center"/>
          </w:tcPr>
          <w:p w14:paraId="03D1F08B" w14:textId="77777777" w:rsidR="00587576" w:rsidRDefault="00587576" w:rsidP="00CA4530">
            <w:pPr>
              <w:spacing w:before="120" w:after="120"/>
              <w:rPr>
                <w:rFonts w:cstheme="minorHAnsi"/>
                <w:b/>
                <w:shd w:val="clear" w:color="auto" w:fill="D9E2F3" w:themeFill="accent1" w:themeFillTint="33"/>
              </w:rPr>
            </w:pPr>
          </w:p>
        </w:tc>
      </w:tr>
    </w:tbl>
    <w:p w14:paraId="78D10384" w14:textId="5C50A415" w:rsidR="00CA4530" w:rsidRDefault="00CA4530" w:rsidP="00CA4530">
      <w:pPr>
        <w:rPr>
          <w:rFonts w:cstheme="minorHAnsi"/>
          <w:b/>
          <w:shd w:val="clear" w:color="auto" w:fill="D9E2F3" w:themeFill="accent1" w:themeFillTint="33"/>
        </w:rPr>
      </w:pPr>
    </w:p>
    <w:p w14:paraId="4203F7BE" w14:textId="77777777" w:rsidR="00493378" w:rsidRDefault="00493378" w:rsidP="00CA4530">
      <w:pPr>
        <w:rPr>
          <w:rFonts w:cstheme="minorHAnsi"/>
          <w:b/>
          <w:shd w:val="clear" w:color="auto" w:fill="D9E2F3" w:themeFill="accent1" w:themeFillTint="33"/>
        </w:rPr>
      </w:pPr>
    </w:p>
    <w:p w14:paraId="2D4416EE" w14:textId="77777777" w:rsidR="00493378" w:rsidRDefault="00493378" w:rsidP="00CA4530">
      <w:pPr>
        <w:rPr>
          <w:rFonts w:cstheme="minorHAnsi"/>
          <w:b/>
          <w:shd w:val="clear" w:color="auto" w:fill="D9E2F3" w:themeFill="accent1" w:themeFillTint="33"/>
        </w:rPr>
      </w:pPr>
    </w:p>
    <w:p w14:paraId="2830794F" w14:textId="77777777" w:rsidR="00493378" w:rsidRDefault="00493378" w:rsidP="00CA4530">
      <w:pPr>
        <w:rPr>
          <w:rFonts w:cstheme="minorHAnsi"/>
          <w:b/>
          <w:shd w:val="clear" w:color="auto" w:fill="D9E2F3" w:themeFill="accent1" w:themeFillTint="33"/>
        </w:rPr>
      </w:pPr>
    </w:p>
    <w:p w14:paraId="66AAA529" w14:textId="77777777" w:rsidR="00493378" w:rsidRDefault="00493378" w:rsidP="00CA4530">
      <w:pPr>
        <w:rPr>
          <w:rFonts w:cstheme="minorHAnsi"/>
          <w:b/>
          <w:shd w:val="clear" w:color="auto" w:fill="D9E2F3" w:themeFill="accent1" w:themeFillTint="33"/>
        </w:rPr>
      </w:pPr>
    </w:p>
    <w:p w14:paraId="3B8F1174" w14:textId="77777777" w:rsidR="00493378" w:rsidRDefault="00493378" w:rsidP="00CA4530">
      <w:pPr>
        <w:rPr>
          <w:rFonts w:cstheme="minorHAnsi"/>
          <w:b/>
          <w:shd w:val="clear" w:color="auto" w:fill="D9E2F3" w:themeFill="accent1" w:themeFillTint="33"/>
        </w:rPr>
      </w:pPr>
    </w:p>
    <w:p w14:paraId="7A9D56C5" w14:textId="77777777" w:rsidR="00493378" w:rsidRDefault="00493378" w:rsidP="00CA4530">
      <w:pPr>
        <w:rPr>
          <w:rFonts w:cstheme="minorHAnsi"/>
          <w:b/>
          <w:shd w:val="clear" w:color="auto" w:fill="D9E2F3" w:themeFill="accent1" w:themeFillTint="33"/>
        </w:rPr>
      </w:pPr>
    </w:p>
    <w:p w14:paraId="76FC26A2" w14:textId="77777777" w:rsidR="006315E4" w:rsidRDefault="006315E4" w:rsidP="00CA4530">
      <w:pPr>
        <w:rPr>
          <w:rFonts w:cstheme="minorHAnsi"/>
          <w:b/>
          <w:shd w:val="clear" w:color="auto" w:fill="D9E2F3" w:themeFill="accent1" w:themeFillTint="33"/>
        </w:rPr>
      </w:pPr>
    </w:p>
    <w:p w14:paraId="0116B649" w14:textId="77777777" w:rsidR="00493378" w:rsidRDefault="00493378" w:rsidP="00CA4530">
      <w:pPr>
        <w:rPr>
          <w:rFonts w:cstheme="minorHAnsi"/>
          <w:b/>
          <w:shd w:val="clear" w:color="auto" w:fill="D9E2F3" w:themeFill="accent1" w:themeFillTint="33"/>
        </w:rPr>
      </w:pPr>
    </w:p>
    <w:p w14:paraId="5F5BC597" w14:textId="77777777" w:rsidR="00493378" w:rsidRDefault="00493378" w:rsidP="00CA4530">
      <w:pPr>
        <w:rPr>
          <w:rFonts w:cstheme="minorHAnsi"/>
          <w:b/>
          <w:shd w:val="clear" w:color="auto" w:fill="D9E2F3" w:themeFill="accent1" w:themeFillTint="33"/>
        </w:rPr>
      </w:pPr>
    </w:p>
    <w:p w14:paraId="1B427936" w14:textId="48BAB925" w:rsidR="004D72E7" w:rsidRPr="0052556A" w:rsidRDefault="004D72E7" w:rsidP="0052556A">
      <w:pPr>
        <w:rPr>
          <w:rFonts w:cstheme="minorHAnsi"/>
          <w:b/>
          <w:bCs/>
          <w:color w:val="FF0000"/>
          <w:sz w:val="32"/>
          <w:szCs w:val="32"/>
        </w:rPr>
      </w:pPr>
    </w:p>
    <w:p w14:paraId="43599D95" w14:textId="3A396753" w:rsidR="00B171F9" w:rsidRPr="006315E4" w:rsidRDefault="00022459" w:rsidP="00CE1DB7">
      <w:pPr>
        <w:rPr>
          <w:rFonts w:cstheme="minorHAnsi"/>
          <w:sz w:val="22"/>
          <w:szCs w:val="22"/>
        </w:rPr>
      </w:pPr>
      <w:r w:rsidRPr="006315E4">
        <w:rPr>
          <w:rFonts w:cstheme="minorHAnsi"/>
          <w:b/>
          <w:sz w:val="22"/>
          <w:szCs w:val="22"/>
          <w:shd w:val="clear" w:color="auto" w:fill="D9E2F3" w:themeFill="accent1" w:themeFillTint="33"/>
        </w:rPr>
        <w:lastRenderedPageBreak/>
        <w:t xml:space="preserve">Axa </w:t>
      </w:r>
      <w:r w:rsidR="00885F12" w:rsidRPr="006315E4">
        <w:rPr>
          <w:rFonts w:cstheme="minorHAnsi"/>
          <w:b/>
          <w:sz w:val="22"/>
          <w:szCs w:val="22"/>
          <w:shd w:val="clear" w:color="auto" w:fill="D9E2F3" w:themeFill="accent1" w:themeFillTint="33"/>
        </w:rPr>
        <w:t>Priorita</w:t>
      </w:r>
      <w:r w:rsidRPr="006315E4">
        <w:rPr>
          <w:rFonts w:cstheme="minorHAnsi"/>
          <w:b/>
          <w:sz w:val="22"/>
          <w:szCs w:val="22"/>
          <w:shd w:val="clear" w:color="auto" w:fill="D9E2F3" w:themeFill="accent1" w:themeFillTint="33"/>
        </w:rPr>
        <w:t>ră</w:t>
      </w:r>
      <w:r w:rsidR="00885F12" w:rsidRPr="006315E4">
        <w:rPr>
          <w:rFonts w:cstheme="minorHAnsi"/>
          <w:b/>
          <w:sz w:val="22"/>
          <w:szCs w:val="22"/>
          <w:shd w:val="clear" w:color="auto" w:fill="D9E2F3" w:themeFill="accent1" w:themeFillTint="33"/>
        </w:rPr>
        <w:t xml:space="preserve"> </w:t>
      </w:r>
      <w:r w:rsidR="001B39B4" w:rsidRPr="006315E4">
        <w:rPr>
          <w:rFonts w:cstheme="minorHAnsi"/>
          <w:b/>
          <w:sz w:val="22"/>
          <w:szCs w:val="22"/>
          <w:shd w:val="clear" w:color="auto" w:fill="D9E2F3" w:themeFill="accent1" w:themeFillTint="33"/>
        </w:rPr>
        <w:t>1.</w:t>
      </w:r>
      <w:r w:rsidR="00CE1DB7" w:rsidRPr="006315E4">
        <w:rPr>
          <w:rFonts w:cstheme="minorHAnsi"/>
          <w:b/>
          <w:sz w:val="22"/>
          <w:szCs w:val="22"/>
          <w:shd w:val="clear" w:color="auto" w:fill="D9E2F3" w:themeFill="accent1" w:themeFillTint="33"/>
        </w:rPr>
        <w:t xml:space="preserve"> </w:t>
      </w:r>
      <w:r w:rsidR="00CE162E" w:rsidRPr="006315E4">
        <w:rPr>
          <w:rFonts w:cstheme="minorHAnsi"/>
          <w:b/>
          <w:sz w:val="22"/>
          <w:szCs w:val="22"/>
          <w:shd w:val="clear" w:color="auto" w:fill="D9E2F3" w:themeFill="accent1" w:themeFillTint="33"/>
        </w:rPr>
        <w:t xml:space="preserve">Dezvoltarea locala plasata sub responsabilitatea </w:t>
      </w:r>
      <w:proofErr w:type="spellStart"/>
      <w:r w:rsidR="00CE162E" w:rsidRPr="006315E4">
        <w:rPr>
          <w:rFonts w:cstheme="minorHAnsi"/>
          <w:b/>
          <w:sz w:val="22"/>
          <w:szCs w:val="22"/>
          <w:shd w:val="clear" w:color="auto" w:fill="D9E2F3" w:themeFill="accent1" w:themeFillTint="33"/>
        </w:rPr>
        <w:t>comunitatii</w:t>
      </w:r>
      <w:proofErr w:type="spellEnd"/>
      <w:r w:rsidR="00CE162E" w:rsidRPr="006315E4">
        <w:rPr>
          <w:rFonts w:cstheme="minorHAnsi"/>
          <w:b/>
          <w:sz w:val="22"/>
          <w:szCs w:val="22"/>
          <w:shd w:val="clear" w:color="auto" w:fill="D9E2F3" w:themeFill="accent1" w:themeFillTint="33"/>
        </w:rPr>
        <w:t xml:space="preserve"> (</w:t>
      </w:r>
      <w:r w:rsidR="00CE162E" w:rsidRPr="006315E4">
        <w:rPr>
          <w:rFonts w:cstheme="minorHAnsi"/>
          <w:b/>
          <w:i/>
          <w:sz w:val="22"/>
          <w:szCs w:val="22"/>
          <w:shd w:val="clear" w:color="auto" w:fill="D9E2F3" w:themeFill="accent1" w:themeFillTint="33"/>
        </w:rPr>
        <w:t xml:space="preserve">intervenții  adresate grupurilor de </w:t>
      </w:r>
      <w:proofErr w:type="spellStart"/>
      <w:r w:rsidR="00CE162E" w:rsidRPr="006315E4">
        <w:rPr>
          <w:rFonts w:cstheme="minorHAnsi"/>
          <w:b/>
          <w:i/>
          <w:sz w:val="22"/>
          <w:szCs w:val="22"/>
          <w:shd w:val="clear" w:color="auto" w:fill="D9E2F3" w:themeFill="accent1" w:themeFillTint="33"/>
        </w:rPr>
        <w:t>actiune</w:t>
      </w:r>
      <w:proofErr w:type="spellEnd"/>
      <w:r w:rsidR="00CE162E" w:rsidRPr="006315E4">
        <w:rPr>
          <w:rFonts w:cstheme="minorHAnsi"/>
          <w:b/>
          <w:i/>
          <w:sz w:val="22"/>
          <w:szCs w:val="22"/>
          <w:shd w:val="clear" w:color="auto" w:fill="D9E2F3" w:themeFill="accent1" w:themeFillTint="33"/>
        </w:rPr>
        <w:t xml:space="preserve"> locala</w:t>
      </w:r>
      <w:r w:rsidR="00CE162E" w:rsidRPr="006315E4">
        <w:rPr>
          <w:rFonts w:cstheme="minorHAnsi"/>
          <w:b/>
          <w:sz w:val="22"/>
          <w:szCs w:val="22"/>
          <w:shd w:val="clear" w:color="auto" w:fill="D9E2F3" w:themeFill="accent1" w:themeFillTint="33"/>
        </w:rPr>
        <w:t>) – OP 4</w:t>
      </w:r>
    </w:p>
    <w:p w14:paraId="09D5E812" w14:textId="6DFBD018" w:rsidR="008C545B" w:rsidRDefault="008C545B" w:rsidP="006563BF">
      <w:pPr>
        <w:jc w:val="both"/>
        <w:rPr>
          <w:rFonts w:cstheme="minorHAnsi"/>
        </w:rPr>
      </w:pPr>
    </w:p>
    <w:p w14:paraId="05CA77CB" w14:textId="5F18769A" w:rsidR="002F33E8" w:rsidRPr="00CE162E" w:rsidRDefault="00453EEC" w:rsidP="00CE162E">
      <w:pPr>
        <w:jc w:val="both"/>
        <w:rPr>
          <w:rFonts w:cstheme="minorHAnsi"/>
          <w:b/>
          <w:bCs/>
          <w:i/>
          <w:iCs/>
          <w:color w:val="538135" w:themeColor="accent6" w:themeShade="BF"/>
          <w:sz w:val="22"/>
          <w:szCs w:val="22"/>
        </w:rPr>
      </w:pPr>
      <w:r w:rsidRPr="00F831F7">
        <w:rPr>
          <w:rFonts w:cstheme="minorHAnsi"/>
          <w:b/>
          <w:sz w:val="22"/>
          <w:szCs w:val="22"/>
        </w:rPr>
        <w:t>Obiectiv Specific FSE+</w:t>
      </w:r>
      <w:r w:rsidRPr="00453EEC">
        <w:rPr>
          <w:rFonts w:cstheme="minorHAnsi"/>
          <w:i/>
          <w:color w:val="538135" w:themeColor="accent6" w:themeShade="BF"/>
          <w:sz w:val="22"/>
          <w:szCs w:val="22"/>
        </w:rPr>
        <w:t xml:space="preserve"> </w:t>
      </w:r>
      <w:r w:rsidR="00CE162E" w:rsidRPr="00CE162E">
        <w:rPr>
          <w:rFonts w:cstheme="minorHAnsi"/>
          <w:b/>
          <w:bCs/>
          <w:i/>
          <w:iCs/>
          <w:color w:val="538135" w:themeColor="accent6" w:themeShade="BF"/>
          <w:sz w:val="22"/>
          <w:szCs w:val="22"/>
        </w:rPr>
        <w:t>oricare obiectiv specific de la (i) la (x)</w:t>
      </w:r>
    </w:p>
    <w:p w14:paraId="58414BCD" w14:textId="0BB690C6" w:rsidR="00CE162E" w:rsidRPr="00CE162E" w:rsidRDefault="00CE162E" w:rsidP="00CE162E">
      <w:pPr>
        <w:jc w:val="both"/>
        <w:rPr>
          <w:rFonts w:cstheme="minorHAnsi"/>
          <w:b/>
          <w:i/>
          <w:color w:val="538135" w:themeColor="accent6" w:themeShade="BF"/>
          <w:sz w:val="22"/>
          <w:szCs w:val="22"/>
          <w:lang w:bidi="ro-RO"/>
        </w:rPr>
      </w:pPr>
      <w:r w:rsidRPr="00CE162E">
        <w:rPr>
          <w:rFonts w:cstheme="minorHAnsi"/>
          <w:b/>
          <w:i/>
          <w:color w:val="000000" w:themeColor="text1"/>
          <w:sz w:val="22"/>
          <w:szCs w:val="22"/>
        </w:rPr>
        <w:t xml:space="preserve">Obiectiv Specific FEDR </w:t>
      </w:r>
      <w:r w:rsidRPr="00CE162E">
        <w:rPr>
          <w:rFonts w:cstheme="minorHAnsi"/>
          <w:b/>
          <w:i/>
          <w:color w:val="538135" w:themeColor="accent6" w:themeShade="BF"/>
          <w:sz w:val="22"/>
          <w:szCs w:val="22"/>
        </w:rPr>
        <w:t xml:space="preserve">(i) </w:t>
      </w:r>
      <w:r w:rsidRPr="00CE162E">
        <w:rPr>
          <w:rFonts w:cstheme="minorHAnsi"/>
          <w:b/>
          <w:i/>
          <w:color w:val="538135" w:themeColor="accent6" w:themeShade="BF"/>
          <w:sz w:val="22"/>
          <w:szCs w:val="22"/>
          <w:lang w:bidi="ro-RO"/>
        </w:rPr>
        <w:t>sporirea eficienței piețelor forței de muncă și facilitarea accesului la locuri de muncă de calitate prin dezvoltarea inovării și a infrastructurii sociale;</w:t>
      </w:r>
    </w:p>
    <w:p w14:paraId="5C05D91A" w14:textId="556E26D1" w:rsidR="00CE162E" w:rsidRPr="00CE162E" w:rsidRDefault="00CE162E" w:rsidP="00CE162E">
      <w:pPr>
        <w:jc w:val="both"/>
        <w:rPr>
          <w:rFonts w:cstheme="minorHAnsi"/>
          <w:b/>
          <w:i/>
          <w:color w:val="538135" w:themeColor="accent6" w:themeShade="BF"/>
          <w:sz w:val="22"/>
          <w:szCs w:val="22"/>
          <w:lang w:bidi="ro-RO"/>
        </w:rPr>
      </w:pPr>
      <w:r w:rsidRPr="00CE162E">
        <w:rPr>
          <w:rFonts w:cstheme="minorHAnsi"/>
          <w:b/>
          <w:i/>
          <w:color w:val="538135" w:themeColor="accent6" w:themeShade="BF"/>
          <w:sz w:val="22"/>
          <w:szCs w:val="22"/>
          <w:lang w:bidi="ro-RO"/>
        </w:rPr>
        <w:t>(ii) îmbunătățirea accesului la servicii de calitate și favorabile incluziunii în educație, formare și învățarea pe tot parcursul vieții prin dezvoltarea infrastructurii;</w:t>
      </w:r>
    </w:p>
    <w:p w14:paraId="6766AE48" w14:textId="460B914C" w:rsidR="00CE162E" w:rsidRPr="00CE162E" w:rsidRDefault="00CE162E" w:rsidP="00CE162E">
      <w:pPr>
        <w:jc w:val="both"/>
        <w:rPr>
          <w:rFonts w:cstheme="minorHAnsi"/>
          <w:b/>
          <w:i/>
          <w:color w:val="538135" w:themeColor="accent6" w:themeShade="BF"/>
          <w:sz w:val="22"/>
          <w:szCs w:val="22"/>
          <w:lang w:bidi="ro-RO"/>
        </w:rPr>
      </w:pPr>
      <w:r w:rsidRPr="00CE162E">
        <w:rPr>
          <w:rFonts w:cstheme="minorHAnsi"/>
          <w:b/>
          <w:i/>
          <w:color w:val="538135" w:themeColor="accent6" w:themeShade="BF"/>
          <w:sz w:val="22"/>
          <w:szCs w:val="22"/>
          <w:lang w:bidi="ro-RO"/>
        </w:rPr>
        <w:t>(</w:t>
      </w:r>
      <w:proofErr w:type="spellStart"/>
      <w:r w:rsidRPr="00CE162E">
        <w:rPr>
          <w:rFonts w:cstheme="minorHAnsi"/>
          <w:b/>
          <w:i/>
          <w:color w:val="538135" w:themeColor="accent6" w:themeShade="BF"/>
          <w:sz w:val="22"/>
          <w:szCs w:val="22"/>
          <w:lang w:bidi="ro-RO"/>
        </w:rPr>
        <w:t>iii</w:t>
      </w:r>
      <w:proofErr w:type="spellEnd"/>
      <w:r w:rsidRPr="00CE162E">
        <w:rPr>
          <w:rFonts w:cstheme="minorHAnsi"/>
          <w:b/>
          <w:i/>
          <w:color w:val="538135" w:themeColor="accent6" w:themeShade="BF"/>
          <w:sz w:val="22"/>
          <w:szCs w:val="22"/>
          <w:lang w:bidi="ro-RO"/>
        </w:rPr>
        <w:t xml:space="preserve">) îmbunătățirea integrării socioeconomice a comunităților marginalizate, a </w:t>
      </w:r>
      <w:proofErr w:type="spellStart"/>
      <w:r w:rsidRPr="00CE162E">
        <w:rPr>
          <w:rFonts w:cstheme="minorHAnsi"/>
          <w:b/>
          <w:i/>
          <w:color w:val="538135" w:themeColor="accent6" w:themeShade="BF"/>
          <w:sz w:val="22"/>
          <w:szCs w:val="22"/>
          <w:lang w:bidi="ro-RO"/>
        </w:rPr>
        <w:t>migranților</w:t>
      </w:r>
      <w:proofErr w:type="spellEnd"/>
      <w:r w:rsidRPr="00CE162E">
        <w:rPr>
          <w:rFonts w:cstheme="minorHAnsi"/>
          <w:b/>
          <w:i/>
          <w:color w:val="538135" w:themeColor="accent6" w:themeShade="BF"/>
          <w:sz w:val="22"/>
          <w:szCs w:val="22"/>
          <w:lang w:bidi="ro-RO"/>
        </w:rPr>
        <w:t xml:space="preserve"> și a grupurilor dezavantajate prin măsuri integrate care să includă asigurarea de locuințe și servicii sociale;</w:t>
      </w:r>
    </w:p>
    <w:p w14:paraId="2736FD77" w14:textId="17A676C5" w:rsidR="00453EEC" w:rsidRPr="00CE162E" w:rsidRDefault="00CE162E" w:rsidP="00CE162E">
      <w:pPr>
        <w:jc w:val="both"/>
        <w:rPr>
          <w:rFonts w:cstheme="minorHAnsi"/>
          <w:i/>
          <w:color w:val="538135" w:themeColor="accent6" w:themeShade="BF"/>
          <w:sz w:val="22"/>
          <w:szCs w:val="22"/>
        </w:rPr>
      </w:pPr>
      <w:r w:rsidRPr="00CE162E">
        <w:rPr>
          <w:rFonts w:cstheme="minorHAnsi"/>
          <w:b/>
          <w:i/>
          <w:color w:val="538135" w:themeColor="accent6" w:themeShade="BF"/>
          <w:sz w:val="22"/>
          <w:szCs w:val="22"/>
        </w:rPr>
        <w:t>(</w:t>
      </w:r>
      <w:proofErr w:type="spellStart"/>
      <w:r w:rsidRPr="00CE162E">
        <w:rPr>
          <w:rFonts w:cstheme="minorHAnsi"/>
          <w:b/>
          <w:i/>
          <w:color w:val="538135" w:themeColor="accent6" w:themeShade="BF"/>
          <w:sz w:val="22"/>
          <w:szCs w:val="22"/>
        </w:rPr>
        <w:t>iv</w:t>
      </w:r>
      <w:proofErr w:type="spellEnd"/>
      <w:r w:rsidRPr="00CE162E">
        <w:rPr>
          <w:rFonts w:cstheme="minorHAnsi"/>
          <w:b/>
          <w:i/>
          <w:color w:val="538135" w:themeColor="accent6" w:themeShade="BF"/>
          <w:sz w:val="22"/>
          <w:szCs w:val="22"/>
        </w:rPr>
        <w:t>) asigurarea accesului egal la asistență medicală prin dezvoltarea infrastructurii, inclusiv la asistență medicală primară;</w:t>
      </w:r>
    </w:p>
    <w:p w14:paraId="71D3B49F" w14:textId="77777777" w:rsidR="00453EEC" w:rsidRPr="00F831F7" w:rsidRDefault="00453EEC" w:rsidP="006563BF">
      <w:pPr>
        <w:jc w:val="both"/>
        <w:rPr>
          <w:rFonts w:cstheme="minorHAns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30"/>
      </w:tblGrid>
      <w:tr w:rsidR="00453EEC" w:rsidRPr="00F831F7" w14:paraId="2C39FA86" w14:textId="77777777" w:rsidTr="00453EEC">
        <w:tc>
          <w:tcPr>
            <w:tcW w:w="5000" w:type="pct"/>
            <w:vAlign w:val="center"/>
          </w:tcPr>
          <w:p w14:paraId="29B3A265" w14:textId="5AD0B098" w:rsidR="00453EEC" w:rsidRPr="00F831F7" w:rsidRDefault="00453EEC" w:rsidP="00A66FB9">
            <w:pPr>
              <w:jc w:val="both"/>
              <w:rPr>
                <w:rFonts w:cstheme="minorHAnsi"/>
                <w:sz w:val="22"/>
                <w:szCs w:val="22"/>
              </w:rPr>
            </w:pPr>
            <w:r w:rsidRPr="00F831F7">
              <w:rPr>
                <w:rFonts w:cstheme="minorHAnsi"/>
                <w:b/>
                <w:sz w:val="22"/>
                <w:szCs w:val="22"/>
              </w:rPr>
              <w:t>Operațiuni (orientativ)</w:t>
            </w:r>
          </w:p>
        </w:tc>
      </w:tr>
      <w:tr w:rsidR="00453EEC" w:rsidRPr="00F831F7" w14:paraId="5771D0D1" w14:textId="77777777" w:rsidTr="00453EEC">
        <w:tc>
          <w:tcPr>
            <w:tcW w:w="5000" w:type="pct"/>
          </w:tcPr>
          <w:p w14:paraId="393C2F4D" w14:textId="77777777" w:rsidR="004C37C7" w:rsidRPr="004C37C7" w:rsidRDefault="004C37C7" w:rsidP="004C37C7">
            <w:pPr>
              <w:jc w:val="both"/>
              <w:rPr>
                <w:rFonts w:cstheme="minorHAnsi"/>
                <w:sz w:val="22"/>
                <w:szCs w:val="22"/>
              </w:rPr>
            </w:pPr>
            <w:r w:rsidRPr="00A22E75">
              <w:rPr>
                <w:rFonts w:cstheme="minorHAnsi"/>
                <w:b/>
                <w:bCs/>
                <w:sz w:val="22"/>
                <w:szCs w:val="22"/>
                <w:lang w:val="fr-FR"/>
              </w:rPr>
              <w:t>F</w:t>
            </w:r>
            <w:proofErr w:type="spellStart"/>
            <w:r w:rsidRPr="004C37C7">
              <w:rPr>
                <w:rFonts w:cstheme="minorHAnsi"/>
                <w:b/>
                <w:bCs/>
                <w:sz w:val="22"/>
                <w:szCs w:val="22"/>
              </w:rPr>
              <w:t>inant</w:t>
            </w:r>
            <w:proofErr w:type="spellEnd"/>
            <w:r w:rsidRPr="004C37C7">
              <w:rPr>
                <w:rFonts w:cstheme="minorHAnsi"/>
                <w:b/>
                <w:bCs/>
                <w:sz w:val="22"/>
                <w:szCs w:val="22"/>
              </w:rPr>
              <w:t>̧</w:t>
            </w:r>
            <w:proofErr w:type="spellStart"/>
            <w:r w:rsidRPr="004C37C7">
              <w:rPr>
                <w:rFonts w:cstheme="minorHAnsi"/>
                <w:b/>
                <w:bCs/>
                <w:sz w:val="22"/>
                <w:szCs w:val="22"/>
              </w:rPr>
              <w:t>area</w:t>
            </w:r>
            <w:proofErr w:type="spellEnd"/>
            <w:r w:rsidRPr="004C37C7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4C37C7">
              <w:rPr>
                <w:rFonts w:cstheme="minorHAnsi"/>
                <w:sz w:val="22"/>
                <w:szCs w:val="22"/>
              </w:rPr>
              <w:t xml:space="preserve">strategiilor de dezvoltare locală plasate sub responsabilitatea </w:t>
            </w:r>
            <w:proofErr w:type="spellStart"/>
            <w:r w:rsidRPr="004C37C7">
              <w:rPr>
                <w:rFonts w:cstheme="minorHAnsi"/>
                <w:sz w:val="22"/>
                <w:szCs w:val="22"/>
              </w:rPr>
              <w:t>comunita</w:t>
            </w:r>
            <w:proofErr w:type="spellEnd"/>
            <w:r w:rsidRPr="004C37C7">
              <w:rPr>
                <w:rFonts w:cstheme="minorHAnsi"/>
                <w:sz w:val="22"/>
                <w:szCs w:val="22"/>
              </w:rPr>
              <w:t xml:space="preserve">̆ţii </w:t>
            </w:r>
          </w:p>
          <w:p w14:paraId="657A0BE2" w14:textId="2EA41E27" w:rsidR="00453EEC" w:rsidRPr="00F831F7" w:rsidRDefault="004C37C7" w:rsidP="008A361B">
            <w:pPr>
              <w:jc w:val="both"/>
              <w:rPr>
                <w:rFonts w:cstheme="minorHAnsi"/>
                <w:sz w:val="22"/>
                <w:szCs w:val="22"/>
              </w:rPr>
            </w:pPr>
            <w:r w:rsidRPr="004C37C7">
              <w:rPr>
                <w:rFonts w:cstheme="minorHAnsi"/>
                <w:sz w:val="22"/>
                <w:szCs w:val="22"/>
              </w:rPr>
              <w:t xml:space="preserve">In </w:t>
            </w:r>
            <w:proofErr w:type="spellStart"/>
            <w:r w:rsidRPr="004C37C7">
              <w:rPr>
                <w:rFonts w:cstheme="minorHAnsi"/>
                <w:sz w:val="22"/>
                <w:szCs w:val="22"/>
              </w:rPr>
              <w:t>functie</w:t>
            </w:r>
            <w:proofErr w:type="spellEnd"/>
            <w:r w:rsidRPr="004C37C7">
              <w:rPr>
                <w:rFonts w:cstheme="minorHAnsi"/>
                <w:sz w:val="22"/>
                <w:szCs w:val="22"/>
              </w:rPr>
              <w:t xml:space="preserve"> de nevoile </w:t>
            </w:r>
            <w:proofErr w:type="spellStart"/>
            <w:r w:rsidRPr="004C37C7">
              <w:rPr>
                <w:rFonts w:cstheme="minorHAnsi"/>
                <w:sz w:val="22"/>
                <w:szCs w:val="22"/>
              </w:rPr>
              <w:t>comunitatii</w:t>
            </w:r>
            <w:proofErr w:type="spellEnd"/>
            <w:r w:rsidRPr="004C37C7">
              <w:rPr>
                <w:rFonts w:cstheme="minorHAnsi"/>
                <w:sz w:val="22"/>
                <w:szCs w:val="22"/>
              </w:rPr>
              <w:t xml:space="preserve">, GAL – urile vor putea </w:t>
            </w:r>
            <w:proofErr w:type="spellStart"/>
            <w:r w:rsidRPr="004C37C7">
              <w:rPr>
                <w:rFonts w:cstheme="minorHAnsi"/>
                <w:sz w:val="22"/>
                <w:szCs w:val="22"/>
              </w:rPr>
              <w:t>finanta</w:t>
            </w:r>
            <w:proofErr w:type="spellEnd"/>
            <w:r w:rsidRPr="004C37C7">
              <w:rPr>
                <w:rFonts w:cstheme="minorHAnsi"/>
                <w:sz w:val="22"/>
                <w:szCs w:val="22"/>
              </w:rPr>
              <w:t xml:space="preserve"> (din FSE+) dezvoltarea de servicii sociale, </w:t>
            </w:r>
            <w:proofErr w:type="spellStart"/>
            <w:r w:rsidRPr="004C37C7">
              <w:rPr>
                <w:rFonts w:cstheme="minorHAnsi"/>
                <w:sz w:val="22"/>
                <w:szCs w:val="22"/>
              </w:rPr>
              <w:t>educationale</w:t>
            </w:r>
            <w:proofErr w:type="spellEnd"/>
            <w:r w:rsidRPr="004C37C7">
              <w:rPr>
                <w:rFonts w:cstheme="minorHAnsi"/>
                <w:sz w:val="22"/>
                <w:szCs w:val="22"/>
              </w:rPr>
              <w:t xml:space="preserve">, de </w:t>
            </w:r>
            <w:proofErr w:type="spellStart"/>
            <w:r w:rsidRPr="004C37C7">
              <w:rPr>
                <w:rFonts w:cstheme="minorHAnsi"/>
                <w:sz w:val="22"/>
                <w:szCs w:val="22"/>
              </w:rPr>
              <w:t>sanatate</w:t>
            </w:r>
            <w:proofErr w:type="spellEnd"/>
            <w:r w:rsidRPr="004C37C7">
              <w:rPr>
                <w:rFonts w:cstheme="minorHAnsi"/>
                <w:sz w:val="22"/>
                <w:szCs w:val="22"/>
              </w:rPr>
              <w:t xml:space="preserve">, de ocupare, sa favorizeze incluziunea sociala a grupurilor dezavantajate si (din FEDR) infrastructura sociala sau sportiva, </w:t>
            </w:r>
            <w:proofErr w:type="spellStart"/>
            <w:r w:rsidRPr="004C37C7">
              <w:rPr>
                <w:rFonts w:cstheme="minorHAnsi"/>
                <w:sz w:val="22"/>
                <w:szCs w:val="22"/>
              </w:rPr>
              <w:t>educationala</w:t>
            </w:r>
            <w:proofErr w:type="spellEnd"/>
            <w:r w:rsidRPr="004C37C7">
              <w:rPr>
                <w:rFonts w:cstheme="minorHAnsi"/>
                <w:sz w:val="22"/>
                <w:szCs w:val="22"/>
              </w:rPr>
              <w:t xml:space="preserve">, de agrement sau turistica </w:t>
            </w:r>
          </w:p>
        </w:tc>
      </w:tr>
      <w:tr w:rsidR="00B43D9C" w:rsidRPr="00F831F7" w14:paraId="144308DD" w14:textId="77777777" w:rsidTr="00453EEC">
        <w:tc>
          <w:tcPr>
            <w:tcW w:w="5000" w:type="pct"/>
          </w:tcPr>
          <w:p w14:paraId="1ECF5D82" w14:textId="0F54433C" w:rsidR="00B43D9C" w:rsidRPr="008A361B" w:rsidRDefault="008A361B" w:rsidP="004C37C7">
            <w:pPr>
              <w:jc w:val="both"/>
              <w:rPr>
                <w:rFonts w:cstheme="minorHAnsi"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cstheme="minorHAnsi"/>
                <w:bCs/>
                <w:sz w:val="22"/>
                <w:szCs w:val="22"/>
                <w:lang w:val="en-US"/>
              </w:rPr>
              <w:t>Sprijin</w:t>
            </w:r>
            <w:proofErr w:type="spellEnd"/>
            <w:r>
              <w:rPr>
                <w:rFonts w:cstheme="minorHAns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2"/>
                <w:szCs w:val="22"/>
                <w:lang w:val="en-US"/>
              </w:rPr>
              <w:t>pregatitor</w:t>
            </w:r>
            <w:proofErr w:type="spellEnd"/>
            <w:r>
              <w:rPr>
                <w:rFonts w:cstheme="minorHAnsi"/>
                <w:bCs/>
                <w:sz w:val="22"/>
                <w:szCs w:val="22"/>
                <w:lang w:val="en-US"/>
              </w:rPr>
              <w:t xml:space="preserve"> pentru </w:t>
            </w:r>
            <w:proofErr w:type="spellStart"/>
            <w:r w:rsidR="00B43D9C" w:rsidRPr="008A361B">
              <w:rPr>
                <w:rFonts w:cstheme="minorHAnsi"/>
                <w:bCs/>
                <w:sz w:val="22"/>
                <w:szCs w:val="22"/>
                <w:lang w:val="en-US"/>
              </w:rPr>
              <w:t>Beneficiari</w:t>
            </w:r>
            <w:r>
              <w:rPr>
                <w:rFonts w:cstheme="minorHAnsi"/>
                <w:bCs/>
                <w:sz w:val="22"/>
                <w:szCs w:val="22"/>
                <w:lang w:val="en-US"/>
              </w:rPr>
              <w:t>i</w:t>
            </w:r>
            <w:proofErr w:type="spellEnd"/>
            <w:r w:rsidR="00B43D9C" w:rsidRPr="008A361B">
              <w:rPr>
                <w:rFonts w:cstheme="minorHAnsi"/>
                <w:bCs/>
                <w:sz w:val="22"/>
                <w:szCs w:val="22"/>
                <w:lang w:val="en-US"/>
              </w:rPr>
              <w:t xml:space="preserve"> DLRC</w:t>
            </w:r>
            <w:r>
              <w:rPr>
                <w:rFonts w:cstheme="minorHAnsi"/>
                <w:bCs/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rFonts w:cstheme="minorHAnsi"/>
                <w:bCs/>
                <w:sz w:val="22"/>
                <w:szCs w:val="22"/>
                <w:lang w:val="en-US"/>
              </w:rPr>
              <w:t>strategie</w:t>
            </w:r>
            <w:proofErr w:type="spellEnd"/>
            <w:r>
              <w:rPr>
                <w:rFonts w:cstheme="minorHAnsi"/>
                <w:bCs/>
                <w:sz w:val="22"/>
                <w:szCs w:val="22"/>
                <w:lang w:val="en-US"/>
              </w:rPr>
              <w:t xml:space="preserve"> GAL, </w:t>
            </w:r>
            <w:proofErr w:type="spellStart"/>
            <w:r>
              <w:rPr>
                <w:rFonts w:cstheme="minorHAnsi"/>
                <w:bCs/>
                <w:sz w:val="22"/>
                <w:szCs w:val="22"/>
                <w:lang w:val="en-US"/>
              </w:rPr>
              <w:t>animare</w:t>
            </w:r>
            <w:proofErr w:type="spellEnd"/>
            <w:r>
              <w:rPr>
                <w:rFonts w:cstheme="minorHAns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2"/>
                <w:szCs w:val="22"/>
                <w:lang w:val="en-US"/>
              </w:rPr>
              <w:t>etc</w:t>
            </w:r>
            <w:proofErr w:type="spellEnd"/>
            <w:r>
              <w:rPr>
                <w:rFonts w:cstheme="minorHAnsi"/>
                <w:bCs/>
                <w:sz w:val="22"/>
                <w:szCs w:val="22"/>
                <w:lang w:val="en-US"/>
              </w:rPr>
              <w:t>)</w:t>
            </w:r>
          </w:p>
        </w:tc>
      </w:tr>
    </w:tbl>
    <w:p w14:paraId="1A147CC8" w14:textId="77777777" w:rsidR="00290054" w:rsidRDefault="00290054" w:rsidP="00762070">
      <w:pPr>
        <w:rPr>
          <w:rFonts w:cstheme="minorHAnsi"/>
        </w:rPr>
      </w:pPr>
    </w:p>
    <w:p w14:paraId="63B55EBA" w14:textId="77777777" w:rsidR="003E021E" w:rsidRPr="00493378" w:rsidRDefault="003E021E" w:rsidP="003E021E">
      <w:pPr>
        <w:shd w:val="clear" w:color="auto" w:fill="ACB9CA" w:themeFill="text2" w:themeFillTint="66"/>
        <w:rPr>
          <w:rFonts w:cstheme="minorHAnsi"/>
          <w:b/>
          <w:sz w:val="22"/>
          <w:szCs w:val="22"/>
        </w:rPr>
      </w:pPr>
      <w:r w:rsidRPr="00493378">
        <w:rPr>
          <w:rFonts w:cstheme="minorHAnsi"/>
          <w:b/>
          <w:sz w:val="22"/>
          <w:szCs w:val="22"/>
        </w:rPr>
        <w:t xml:space="preserve">Axa prioritară 2. Dezvoltare locala plasata sub responsabilitatea </w:t>
      </w:r>
      <w:proofErr w:type="spellStart"/>
      <w:r w:rsidRPr="00493378">
        <w:rPr>
          <w:rFonts w:cstheme="minorHAnsi"/>
          <w:b/>
          <w:sz w:val="22"/>
          <w:szCs w:val="22"/>
        </w:rPr>
        <w:t>comunitatii</w:t>
      </w:r>
      <w:proofErr w:type="spellEnd"/>
      <w:r w:rsidRPr="00493378">
        <w:rPr>
          <w:rFonts w:cstheme="minorHAnsi"/>
          <w:b/>
          <w:sz w:val="22"/>
          <w:szCs w:val="22"/>
        </w:rPr>
        <w:t xml:space="preserve"> – OP 5</w:t>
      </w:r>
    </w:p>
    <w:p w14:paraId="09CA299A" w14:textId="77777777" w:rsidR="003E021E" w:rsidRDefault="003E021E" w:rsidP="003E021E">
      <w:pPr>
        <w:rPr>
          <w:rFonts w:cstheme="minorHAnsi"/>
          <w:b/>
        </w:rPr>
      </w:pPr>
    </w:p>
    <w:p w14:paraId="6EC5D1C7" w14:textId="7B8DCE07" w:rsidR="003E021E" w:rsidRPr="003E021E" w:rsidRDefault="003E021E" w:rsidP="003E021E">
      <w:pPr>
        <w:rPr>
          <w:rFonts w:cstheme="minorHAnsi"/>
          <w:b/>
          <w:i/>
          <w:sz w:val="22"/>
          <w:szCs w:val="22"/>
        </w:rPr>
      </w:pPr>
      <w:r w:rsidRPr="003E021E">
        <w:rPr>
          <w:rFonts w:cstheme="minorHAnsi"/>
          <w:b/>
          <w:i/>
          <w:sz w:val="22"/>
          <w:szCs w:val="22"/>
        </w:rPr>
        <w:t>Obiectiv Specific FEDR</w:t>
      </w:r>
      <w:r w:rsidRPr="003E021E">
        <w:rPr>
          <w:rFonts w:cstheme="minorHAnsi"/>
          <w:b/>
          <w:bCs/>
          <w:i/>
          <w:color w:val="538135" w:themeColor="accent6" w:themeShade="BF"/>
          <w:sz w:val="22"/>
          <w:szCs w:val="22"/>
        </w:rPr>
        <w:t xml:space="preserve"> (i)</w:t>
      </w:r>
      <w:r w:rsidRPr="003E021E">
        <w:rPr>
          <w:rFonts w:cstheme="minorHAnsi"/>
          <w:b/>
          <w:i/>
          <w:color w:val="538135" w:themeColor="accent6" w:themeShade="BF"/>
          <w:sz w:val="22"/>
          <w:szCs w:val="22"/>
        </w:rPr>
        <w:t xml:space="preserve"> promovarea dezvoltării integrate în domeniul social, economic și al mediului, a patrimoniului cultural și a securității în zonele urbane</w:t>
      </w:r>
    </w:p>
    <w:p w14:paraId="47C324F5" w14:textId="77777777" w:rsidR="003E021E" w:rsidRPr="003E021E" w:rsidRDefault="003E021E" w:rsidP="003E021E">
      <w:pPr>
        <w:rPr>
          <w:rFonts w:cstheme="minorHAnsi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30"/>
      </w:tblGrid>
      <w:tr w:rsidR="003E021E" w:rsidRPr="003E021E" w14:paraId="6C3A4BB4" w14:textId="77777777" w:rsidTr="002503A2">
        <w:tc>
          <w:tcPr>
            <w:tcW w:w="5000" w:type="pct"/>
            <w:vAlign w:val="center"/>
          </w:tcPr>
          <w:p w14:paraId="02395338" w14:textId="77777777" w:rsidR="003E021E" w:rsidRPr="006315E4" w:rsidRDefault="003E021E" w:rsidP="003E021E">
            <w:pPr>
              <w:rPr>
                <w:rFonts w:cstheme="minorHAnsi"/>
                <w:sz w:val="22"/>
                <w:szCs w:val="22"/>
              </w:rPr>
            </w:pPr>
            <w:r w:rsidRPr="006315E4">
              <w:rPr>
                <w:rFonts w:cstheme="minorHAnsi"/>
                <w:b/>
                <w:sz w:val="22"/>
                <w:szCs w:val="22"/>
              </w:rPr>
              <w:t>Operațiuni (orientativ)</w:t>
            </w:r>
          </w:p>
        </w:tc>
      </w:tr>
      <w:tr w:rsidR="003E021E" w:rsidRPr="003E021E" w14:paraId="4E35C0BF" w14:textId="77777777" w:rsidTr="002503A2">
        <w:tc>
          <w:tcPr>
            <w:tcW w:w="5000" w:type="pct"/>
          </w:tcPr>
          <w:p w14:paraId="5FEE2607" w14:textId="7899E454" w:rsidR="003E021E" w:rsidRPr="006315E4" w:rsidRDefault="008A361B" w:rsidP="003E021E">
            <w:pPr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bCs/>
                <w:sz w:val="22"/>
                <w:szCs w:val="22"/>
              </w:rPr>
              <w:t>Finantarea</w:t>
            </w:r>
            <w:proofErr w:type="spellEnd"/>
            <w:r>
              <w:rPr>
                <w:rFonts w:cstheme="minorHAnsi"/>
                <w:bCs/>
                <w:sz w:val="22"/>
                <w:szCs w:val="22"/>
              </w:rPr>
              <w:t xml:space="preserve"> infrastructurii de</w:t>
            </w:r>
            <w:r w:rsidR="003E021E" w:rsidRPr="006315E4">
              <w:rPr>
                <w:rFonts w:cstheme="minorHAnsi"/>
                <w:bCs/>
                <w:sz w:val="22"/>
                <w:szCs w:val="22"/>
              </w:rPr>
              <w:t xml:space="preserve"> turism, mapare obiective turistice si patrimoniu cultural</w:t>
            </w:r>
            <w:r>
              <w:rPr>
                <w:rFonts w:cstheme="minorHAnsi"/>
                <w:bCs/>
                <w:sz w:val="22"/>
                <w:szCs w:val="22"/>
              </w:rPr>
              <w:t xml:space="preserve"> din cadrul strategiilor DLRC</w:t>
            </w:r>
          </w:p>
        </w:tc>
      </w:tr>
    </w:tbl>
    <w:p w14:paraId="62B8B99B" w14:textId="77777777" w:rsidR="003E021E" w:rsidRDefault="003E021E" w:rsidP="00762070">
      <w:pPr>
        <w:rPr>
          <w:rFonts w:cstheme="minorHAnsi"/>
        </w:rPr>
      </w:pPr>
    </w:p>
    <w:p w14:paraId="4C633BE6" w14:textId="77777777" w:rsidR="0052556A" w:rsidRDefault="0052556A" w:rsidP="00762070">
      <w:pPr>
        <w:rPr>
          <w:rFonts w:cstheme="minorHAnsi"/>
          <w:i/>
          <w:color w:val="70AD47" w:themeColor="accent6"/>
          <w:sz w:val="22"/>
          <w:szCs w:val="22"/>
        </w:rPr>
      </w:pPr>
    </w:p>
    <w:p w14:paraId="65D265D0" w14:textId="244CBBE2" w:rsidR="0052556A" w:rsidRPr="0052556A" w:rsidRDefault="0052556A" w:rsidP="0052556A">
      <w:pPr>
        <w:shd w:val="clear" w:color="auto" w:fill="ACB9CA" w:themeFill="text2" w:themeFillTint="66"/>
        <w:rPr>
          <w:rFonts w:cstheme="minorHAnsi"/>
          <w:b/>
          <w:i/>
          <w:sz w:val="22"/>
          <w:szCs w:val="22"/>
        </w:rPr>
      </w:pPr>
      <w:r w:rsidRPr="0052556A">
        <w:rPr>
          <w:rFonts w:cstheme="minorHAnsi"/>
          <w:b/>
          <w:i/>
          <w:sz w:val="22"/>
          <w:szCs w:val="22"/>
        </w:rPr>
        <w:t xml:space="preserve">Axa prioritară </w:t>
      </w:r>
      <w:r w:rsidR="001B4C91">
        <w:rPr>
          <w:rFonts w:cstheme="minorHAnsi"/>
          <w:b/>
          <w:i/>
          <w:sz w:val="22"/>
          <w:szCs w:val="22"/>
        </w:rPr>
        <w:t>3</w:t>
      </w:r>
      <w:r w:rsidRPr="0052556A">
        <w:rPr>
          <w:rFonts w:cstheme="minorHAnsi"/>
          <w:b/>
          <w:i/>
          <w:sz w:val="22"/>
          <w:szCs w:val="22"/>
        </w:rPr>
        <w:t xml:space="preserve">. </w:t>
      </w:r>
      <w:proofErr w:type="spellStart"/>
      <w:r w:rsidRPr="0052556A">
        <w:rPr>
          <w:rFonts w:cstheme="minorHAnsi"/>
          <w:b/>
          <w:i/>
          <w:sz w:val="22"/>
          <w:szCs w:val="22"/>
        </w:rPr>
        <w:t>Comunitati</w:t>
      </w:r>
      <w:proofErr w:type="spellEnd"/>
      <w:r w:rsidRPr="0052556A">
        <w:rPr>
          <w:rFonts w:cstheme="minorHAnsi"/>
          <w:b/>
          <w:i/>
          <w:sz w:val="22"/>
          <w:szCs w:val="22"/>
        </w:rPr>
        <w:t xml:space="preserve"> marginalizate – OP4 </w:t>
      </w:r>
    </w:p>
    <w:p w14:paraId="6199D6CD" w14:textId="77777777" w:rsidR="0052556A" w:rsidRDefault="0052556A" w:rsidP="00762070">
      <w:pPr>
        <w:rPr>
          <w:rFonts w:cstheme="minorHAnsi"/>
          <w:i/>
          <w:color w:val="70AD47" w:themeColor="accent6"/>
          <w:sz w:val="22"/>
          <w:szCs w:val="22"/>
        </w:rPr>
      </w:pPr>
    </w:p>
    <w:p w14:paraId="105C6F4F" w14:textId="652B0EBE" w:rsidR="0052556A" w:rsidRPr="0052556A" w:rsidRDefault="0052556A" w:rsidP="005F080D">
      <w:pPr>
        <w:jc w:val="both"/>
        <w:rPr>
          <w:rFonts w:cstheme="minorHAnsi"/>
          <w:b/>
          <w:i/>
          <w:color w:val="538135" w:themeColor="accent6" w:themeShade="BF"/>
          <w:sz w:val="22"/>
          <w:szCs w:val="22"/>
        </w:rPr>
      </w:pPr>
      <w:r w:rsidRPr="0052556A">
        <w:rPr>
          <w:rFonts w:cstheme="minorHAnsi"/>
          <w:b/>
          <w:i/>
          <w:sz w:val="22"/>
          <w:szCs w:val="22"/>
        </w:rPr>
        <w:t>Obiectiv Specific FSE+</w:t>
      </w:r>
      <w:r>
        <w:rPr>
          <w:rFonts w:cstheme="minorHAnsi"/>
          <w:b/>
          <w:i/>
          <w:sz w:val="22"/>
          <w:szCs w:val="22"/>
        </w:rPr>
        <w:t xml:space="preserve"> </w:t>
      </w:r>
      <w:r w:rsidRPr="0052556A">
        <w:rPr>
          <w:rFonts w:cstheme="minorHAnsi"/>
          <w:b/>
          <w:i/>
          <w:color w:val="538135" w:themeColor="accent6" w:themeShade="BF"/>
          <w:sz w:val="22"/>
          <w:szCs w:val="22"/>
        </w:rPr>
        <w:t>(viii) Promovarea integrării socio-economice a resortisanților țărilor terțe și a comunităților marginalizate, cum ar fi romii</w:t>
      </w:r>
    </w:p>
    <w:p w14:paraId="4526EA83" w14:textId="77777777" w:rsidR="0052556A" w:rsidRPr="0052556A" w:rsidRDefault="0052556A" w:rsidP="005F080D">
      <w:pPr>
        <w:jc w:val="both"/>
        <w:rPr>
          <w:rFonts w:cstheme="minorHAnsi"/>
          <w:b/>
          <w:i/>
          <w:color w:val="538135" w:themeColor="accent6" w:themeShade="BF"/>
          <w:sz w:val="22"/>
          <w:szCs w:val="22"/>
        </w:rPr>
      </w:pPr>
      <w:r w:rsidRPr="0052556A">
        <w:rPr>
          <w:rFonts w:cstheme="minorHAnsi"/>
          <w:b/>
          <w:i/>
          <w:color w:val="538135" w:themeColor="accent6" w:themeShade="BF"/>
          <w:sz w:val="22"/>
          <w:szCs w:val="22"/>
        </w:rPr>
        <w:t>(</w:t>
      </w:r>
      <w:proofErr w:type="spellStart"/>
      <w:r w:rsidRPr="0052556A">
        <w:rPr>
          <w:rFonts w:cstheme="minorHAnsi"/>
          <w:b/>
          <w:i/>
          <w:color w:val="538135" w:themeColor="accent6" w:themeShade="BF"/>
          <w:sz w:val="22"/>
          <w:szCs w:val="22"/>
        </w:rPr>
        <w:t>ix</w:t>
      </w:r>
      <w:proofErr w:type="spellEnd"/>
      <w:r w:rsidRPr="0052556A">
        <w:rPr>
          <w:rFonts w:cstheme="minorHAnsi"/>
          <w:b/>
          <w:i/>
          <w:color w:val="538135" w:themeColor="accent6" w:themeShade="BF"/>
          <w:sz w:val="22"/>
          <w:szCs w:val="22"/>
        </w:rPr>
        <w:t>)</w:t>
      </w:r>
      <w:r w:rsidRPr="0052556A">
        <w:rPr>
          <w:rFonts w:cstheme="minorHAnsi"/>
          <w:b/>
          <w:i/>
          <w:color w:val="538135" w:themeColor="accent6" w:themeShade="BF"/>
          <w:sz w:val="22"/>
          <w:szCs w:val="22"/>
        </w:rPr>
        <w:tab/>
        <w:t>creșterea accesului egal și în timp util la servicii de calitate, sustenabile și cu prețuri accesibile; modernizarea sistemelor de protecție socială, inclusiv promovarea accesului la protecție socială; îmbunătățirea accesibilității, a eficacității și a rezilienței sistemelor de sănătate și a serviciilor de îngrijire pe termen lung;</w:t>
      </w:r>
    </w:p>
    <w:p w14:paraId="29E1624F" w14:textId="00FF8201" w:rsidR="0052556A" w:rsidRDefault="0052556A" w:rsidP="005F080D">
      <w:pPr>
        <w:jc w:val="both"/>
        <w:rPr>
          <w:rFonts w:cstheme="minorHAnsi"/>
          <w:b/>
          <w:i/>
          <w:color w:val="538135" w:themeColor="accent6" w:themeShade="BF"/>
          <w:sz w:val="22"/>
          <w:szCs w:val="22"/>
        </w:rPr>
      </w:pPr>
      <w:r w:rsidRPr="0052556A">
        <w:rPr>
          <w:rFonts w:cstheme="minorHAnsi"/>
          <w:b/>
          <w:i/>
          <w:color w:val="538135" w:themeColor="accent6" w:themeShade="BF"/>
          <w:sz w:val="22"/>
          <w:szCs w:val="22"/>
        </w:rPr>
        <w:t>(x)</w:t>
      </w:r>
      <w:r w:rsidRPr="0052556A">
        <w:rPr>
          <w:rFonts w:cstheme="minorHAnsi"/>
          <w:b/>
          <w:i/>
          <w:color w:val="538135" w:themeColor="accent6" w:themeShade="BF"/>
          <w:sz w:val="22"/>
          <w:szCs w:val="22"/>
        </w:rPr>
        <w:tab/>
        <w:t>promovarea integrării sociale a persoanelor expuse riscului de sărăcie sau de excluziune socială, inclusiv a persoanelor celor mai defavorizate și a copiilor;</w:t>
      </w:r>
    </w:p>
    <w:p w14:paraId="13383DC6" w14:textId="77777777" w:rsidR="002F33E8" w:rsidRPr="002F33E8" w:rsidRDefault="002F33E8" w:rsidP="002F33E8">
      <w:pPr>
        <w:jc w:val="both"/>
        <w:rPr>
          <w:rFonts w:cstheme="minorHAnsi"/>
          <w:b/>
          <w:i/>
          <w:color w:val="538135" w:themeColor="accent6" w:themeShade="BF"/>
          <w:sz w:val="22"/>
          <w:szCs w:val="22"/>
        </w:rPr>
      </w:pPr>
      <w:r w:rsidRPr="002F33E8">
        <w:rPr>
          <w:rFonts w:cstheme="minorHAnsi"/>
          <w:b/>
          <w:i/>
          <w:color w:val="538135" w:themeColor="accent6" w:themeShade="BF"/>
          <w:sz w:val="22"/>
          <w:szCs w:val="22"/>
        </w:rPr>
        <w:t>(viii) Promovarea integrării socio-economice a resortisanților țărilor terțe și a comunităților marginalizate, cum ar fi romii</w:t>
      </w:r>
      <w:r w:rsidRPr="002F33E8" w:rsidDel="00FF60F8">
        <w:rPr>
          <w:rFonts w:cstheme="minorHAnsi"/>
          <w:b/>
          <w:i/>
          <w:color w:val="538135" w:themeColor="accent6" w:themeShade="BF"/>
          <w:sz w:val="22"/>
          <w:szCs w:val="22"/>
        </w:rPr>
        <w:t xml:space="preserve"> </w:t>
      </w:r>
    </w:p>
    <w:p w14:paraId="7F5EC1ED" w14:textId="77777777" w:rsidR="0052556A" w:rsidRPr="0052556A" w:rsidRDefault="0052556A" w:rsidP="005F080D">
      <w:pPr>
        <w:jc w:val="both"/>
        <w:rPr>
          <w:rFonts w:cstheme="minorHAnsi"/>
          <w:b/>
          <w:i/>
          <w:color w:val="538135" w:themeColor="accent6" w:themeShade="BF"/>
          <w:sz w:val="22"/>
          <w:szCs w:val="22"/>
        </w:rPr>
      </w:pPr>
      <w:r w:rsidRPr="0052556A">
        <w:rPr>
          <w:rFonts w:cstheme="minorHAnsi"/>
          <w:b/>
          <w:i/>
          <w:color w:val="000000" w:themeColor="text1"/>
          <w:sz w:val="22"/>
          <w:szCs w:val="22"/>
        </w:rPr>
        <w:t>Obiectiv Specific FEDR</w:t>
      </w:r>
      <w:r>
        <w:rPr>
          <w:rFonts w:cstheme="minorHAnsi"/>
          <w:b/>
          <w:i/>
          <w:color w:val="000000" w:themeColor="text1"/>
          <w:sz w:val="22"/>
          <w:szCs w:val="22"/>
        </w:rPr>
        <w:t xml:space="preserve"> </w:t>
      </w:r>
      <w:r w:rsidRPr="0052556A">
        <w:rPr>
          <w:rFonts w:cstheme="minorHAnsi"/>
          <w:b/>
          <w:bCs/>
          <w:i/>
          <w:color w:val="538135" w:themeColor="accent6" w:themeShade="BF"/>
          <w:sz w:val="22"/>
          <w:szCs w:val="22"/>
        </w:rPr>
        <w:t>(</w:t>
      </w:r>
      <w:proofErr w:type="spellStart"/>
      <w:r w:rsidRPr="0052556A">
        <w:rPr>
          <w:rFonts w:cstheme="minorHAnsi"/>
          <w:b/>
          <w:bCs/>
          <w:i/>
          <w:color w:val="538135" w:themeColor="accent6" w:themeShade="BF"/>
          <w:sz w:val="22"/>
          <w:szCs w:val="22"/>
        </w:rPr>
        <w:t>iii</w:t>
      </w:r>
      <w:proofErr w:type="spellEnd"/>
      <w:r w:rsidRPr="0052556A">
        <w:rPr>
          <w:rFonts w:cstheme="minorHAnsi"/>
          <w:b/>
          <w:bCs/>
          <w:i/>
          <w:color w:val="538135" w:themeColor="accent6" w:themeShade="BF"/>
          <w:sz w:val="22"/>
          <w:szCs w:val="22"/>
        </w:rPr>
        <w:t>)</w:t>
      </w:r>
      <w:r w:rsidRPr="0052556A">
        <w:rPr>
          <w:rFonts w:cstheme="minorHAnsi"/>
          <w:b/>
          <w:i/>
          <w:color w:val="538135" w:themeColor="accent6" w:themeShade="BF"/>
          <w:sz w:val="22"/>
          <w:szCs w:val="22"/>
        </w:rPr>
        <w:t xml:space="preserve"> îmbunătățirea integrării socioeconomice a comunităților marginalizate, a </w:t>
      </w:r>
      <w:proofErr w:type="spellStart"/>
      <w:r w:rsidRPr="0052556A">
        <w:rPr>
          <w:rFonts w:cstheme="minorHAnsi"/>
          <w:b/>
          <w:i/>
          <w:color w:val="538135" w:themeColor="accent6" w:themeShade="BF"/>
          <w:sz w:val="22"/>
          <w:szCs w:val="22"/>
        </w:rPr>
        <w:t>migranților</w:t>
      </w:r>
      <w:proofErr w:type="spellEnd"/>
      <w:r w:rsidRPr="0052556A">
        <w:rPr>
          <w:rFonts w:cstheme="minorHAnsi"/>
          <w:b/>
          <w:i/>
          <w:color w:val="538135" w:themeColor="accent6" w:themeShade="BF"/>
          <w:sz w:val="22"/>
          <w:szCs w:val="22"/>
        </w:rPr>
        <w:t xml:space="preserve"> și a grupurilor dezavantajate prin măsuri integrate care să includă asigurarea de locuințe și servicii sociale;</w:t>
      </w:r>
    </w:p>
    <w:p w14:paraId="210C351C" w14:textId="39976086" w:rsidR="0052556A" w:rsidRDefault="0052556A" w:rsidP="0052556A">
      <w:pPr>
        <w:rPr>
          <w:rFonts w:cstheme="minorHAnsi"/>
          <w:i/>
          <w:color w:val="538135" w:themeColor="accent6" w:themeShade="BF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30"/>
      </w:tblGrid>
      <w:tr w:rsidR="006E486D" w:rsidRPr="001977D5" w14:paraId="0525AFCF" w14:textId="77777777" w:rsidTr="002503A2">
        <w:tc>
          <w:tcPr>
            <w:tcW w:w="5000" w:type="pct"/>
            <w:vAlign w:val="center"/>
          </w:tcPr>
          <w:p w14:paraId="09AE775C" w14:textId="77777777" w:rsidR="006E486D" w:rsidRPr="001977D5" w:rsidRDefault="006E486D" w:rsidP="006E486D">
            <w:pPr>
              <w:rPr>
                <w:rFonts w:cstheme="minorHAnsi"/>
                <w:b/>
                <w:color w:val="538135" w:themeColor="accent6" w:themeShade="BF"/>
                <w:sz w:val="22"/>
                <w:szCs w:val="22"/>
              </w:rPr>
            </w:pPr>
            <w:r w:rsidRPr="001977D5">
              <w:rPr>
                <w:rFonts w:cstheme="minorHAnsi"/>
                <w:b/>
                <w:color w:val="000000" w:themeColor="text1"/>
                <w:sz w:val="22"/>
                <w:szCs w:val="22"/>
              </w:rPr>
              <w:t>Operațiuni (orientativ)</w:t>
            </w:r>
          </w:p>
        </w:tc>
      </w:tr>
      <w:tr w:rsidR="006E486D" w:rsidRPr="001977D5" w14:paraId="7FB289E7" w14:textId="77777777" w:rsidTr="002503A2">
        <w:tc>
          <w:tcPr>
            <w:tcW w:w="5000" w:type="pct"/>
          </w:tcPr>
          <w:p w14:paraId="745BB2CA" w14:textId="77777777" w:rsidR="006E486D" w:rsidRPr="001977D5" w:rsidRDefault="006E486D" w:rsidP="006E486D">
            <w:p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Integrarea socio-economica a 2000 de </w:t>
            </w:r>
            <w:proofErr w:type="spellStart"/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>comunitati</w:t>
            </w:r>
            <w:proofErr w:type="spellEnd"/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marginalizate (</w:t>
            </w:r>
            <w:proofErr w:type="spellStart"/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>nr.estimat</w:t>
            </w:r>
            <w:proofErr w:type="spellEnd"/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>) prin implementarea unor masuri integrate:</w:t>
            </w:r>
          </w:p>
          <w:p w14:paraId="1DAC7406" w14:textId="77777777" w:rsidR="005F080D" w:rsidRDefault="005F080D" w:rsidP="005F080D">
            <w:p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cstheme="minorHAnsi"/>
                <w:bCs/>
                <w:color w:val="000000" w:themeColor="text1"/>
                <w:sz w:val="22"/>
                <w:szCs w:val="22"/>
              </w:rPr>
              <w:t>-</w:t>
            </w:r>
            <w:r w:rsidR="006E486D"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>echipe</w:t>
            </w:r>
            <w:proofErr w:type="spellEnd"/>
            <w:r w:rsidR="006E486D"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comunitare compuse din: asistent social, asistent medical, </w:t>
            </w:r>
            <w:proofErr w:type="spellStart"/>
            <w:r w:rsidR="006E486D"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>ingrijitor</w:t>
            </w:r>
            <w:proofErr w:type="spellEnd"/>
            <w:r w:rsidR="006E486D"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de </w:t>
            </w:r>
            <w:proofErr w:type="spellStart"/>
            <w:r w:rsidR="006E486D"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>batrani</w:t>
            </w:r>
            <w:proofErr w:type="spellEnd"/>
            <w:r w:rsidR="006E486D"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, mediator </w:t>
            </w:r>
            <w:proofErr w:type="spellStart"/>
            <w:r w:rsidR="006E486D"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>scolar</w:t>
            </w:r>
            <w:proofErr w:type="spellEnd"/>
            <w:r w:rsidR="006E486D"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, consilier ocupare cu munca de teren, in </w:t>
            </w:r>
            <w:proofErr w:type="spellStart"/>
            <w:r w:rsidR="006E486D"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>functie</w:t>
            </w:r>
            <w:proofErr w:type="spellEnd"/>
            <w:r w:rsidR="006E486D"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de nevoile </w:t>
            </w:r>
            <w:proofErr w:type="spellStart"/>
            <w:r w:rsidR="006E486D"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>comunitatii</w:t>
            </w:r>
            <w:proofErr w:type="spellEnd"/>
            <w:r w:rsidR="006E486D"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="006E486D"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>populatie</w:t>
            </w:r>
            <w:proofErr w:type="spellEnd"/>
            <w:r w:rsidR="006E486D"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E486D"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>scolara</w:t>
            </w:r>
            <w:proofErr w:type="spellEnd"/>
            <w:r w:rsidR="006E486D"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sau </w:t>
            </w:r>
            <w:proofErr w:type="spellStart"/>
            <w:r w:rsidR="006E486D"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>imbatranita</w:t>
            </w:r>
            <w:proofErr w:type="spellEnd"/>
            <w:r w:rsidR="006E486D"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, pre-existenta sau nu a acestor </w:t>
            </w:r>
            <w:proofErr w:type="spellStart"/>
            <w:r w:rsidR="006E486D"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>specialisti</w:t>
            </w:r>
            <w:proofErr w:type="spellEnd"/>
            <w:r w:rsidR="006E486D"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in comunitate </w:t>
            </w:r>
            <w:proofErr w:type="spellStart"/>
            <w:r w:rsidR="006E486D"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>etc</w:t>
            </w:r>
            <w:proofErr w:type="spellEnd"/>
            <w:r w:rsidR="006E486D"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) </w:t>
            </w:r>
          </w:p>
          <w:p w14:paraId="082B4995" w14:textId="4B958EC8" w:rsidR="006E486D" w:rsidRPr="001977D5" w:rsidRDefault="005F080D" w:rsidP="006E486D">
            <w:p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cstheme="minorHAnsi"/>
                <w:bCs/>
                <w:color w:val="000000" w:themeColor="text1"/>
                <w:sz w:val="22"/>
                <w:szCs w:val="22"/>
              </w:rPr>
              <w:t>-</w:t>
            </w:r>
            <w:r w:rsidR="006E486D"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>decontare</w:t>
            </w:r>
            <w:proofErr w:type="spellEnd"/>
            <w:r w:rsidR="006E486D"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salarii, transport, formare profesionala, truse</w:t>
            </w:r>
            <w:r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6E486D"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suport tip FEDR prin asigurarea accesului la anumite </w:t>
            </w:r>
            <w:proofErr w:type="spellStart"/>
            <w:r w:rsidR="006E486D"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>utilitati</w:t>
            </w:r>
            <w:proofErr w:type="spellEnd"/>
            <w:r w:rsidR="006E486D"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006E486D"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>renovari</w:t>
            </w:r>
            <w:proofErr w:type="spellEnd"/>
            <w:r>
              <w:rPr>
                <w:rFonts w:cstheme="minorHAnsi"/>
                <w:bCs/>
                <w:color w:val="000000" w:themeColor="text1"/>
                <w:sz w:val="22"/>
                <w:szCs w:val="22"/>
              </w:rPr>
              <w:t>.</w:t>
            </w:r>
          </w:p>
        </w:tc>
      </w:tr>
      <w:tr w:rsidR="00331B18" w:rsidRPr="001977D5" w14:paraId="3D157F19" w14:textId="77777777" w:rsidTr="002503A2">
        <w:tc>
          <w:tcPr>
            <w:tcW w:w="5000" w:type="pct"/>
          </w:tcPr>
          <w:p w14:paraId="365A30F9" w14:textId="2E4AEFFD" w:rsidR="00331B18" w:rsidRPr="001977D5" w:rsidRDefault="00331B18" w:rsidP="00331B18">
            <w:p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8A361B">
              <w:rPr>
                <w:rFonts w:cstheme="minorHAnsi"/>
                <w:bCs/>
                <w:sz w:val="22"/>
                <w:szCs w:val="22"/>
                <w:lang w:val="fr-FR"/>
              </w:rPr>
              <w:t>Sprijin</w:t>
            </w:r>
            <w:proofErr w:type="spellEnd"/>
            <w:r w:rsidRPr="008A361B">
              <w:rPr>
                <w:rFonts w:cstheme="minorHAnsi"/>
                <w:bCs/>
                <w:sz w:val="22"/>
                <w:szCs w:val="22"/>
                <w:lang w:val="fr-FR"/>
              </w:rPr>
              <w:t xml:space="preserve"> pentru </w:t>
            </w:r>
            <w:proofErr w:type="spellStart"/>
            <w:r w:rsidR="00F16BC8" w:rsidRPr="008A361B">
              <w:rPr>
                <w:rFonts w:cstheme="minorHAnsi"/>
                <w:bCs/>
                <w:sz w:val="22"/>
                <w:szCs w:val="22"/>
                <w:lang w:val="fr-FR"/>
              </w:rPr>
              <w:t>realizarea</w:t>
            </w:r>
            <w:proofErr w:type="spellEnd"/>
            <w:r w:rsidR="00F16BC8" w:rsidRPr="008A361B">
              <w:rPr>
                <w:rFonts w:cstheme="minorHAnsi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F16BC8" w:rsidRPr="008A361B">
              <w:rPr>
                <w:rFonts w:cstheme="minorHAnsi"/>
                <w:bCs/>
                <w:sz w:val="22"/>
                <w:szCs w:val="22"/>
                <w:lang w:val="fr-FR"/>
              </w:rPr>
              <w:t>diagnozei</w:t>
            </w:r>
            <w:proofErr w:type="spellEnd"/>
            <w:r w:rsidR="00F16BC8" w:rsidRPr="008A361B">
              <w:rPr>
                <w:rFonts w:cstheme="minorHAnsi"/>
                <w:bCs/>
                <w:sz w:val="22"/>
                <w:szCs w:val="22"/>
                <w:lang w:val="fr-FR"/>
              </w:rPr>
              <w:t xml:space="preserve"> sociale si </w:t>
            </w:r>
            <w:proofErr w:type="spellStart"/>
            <w:r w:rsidR="00F16BC8" w:rsidRPr="008A361B">
              <w:rPr>
                <w:rFonts w:cstheme="minorHAnsi"/>
                <w:bCs/>
                <w:sz w:val="22"/>
                <w:szCs w:val="22"/>
                <w:lang w:val="fr-FR"/>
              </w:rPr>
              <w:t>identificarea</w:t>
            </w:r>
            <w:proofErr w:type="spellEnd"/>
            <w:r w:rsidR="00F16BC8" w:rsidRPr="008A361B">
              <w:rPr>
                <w:rFonts w:cstheme="minorHAnsi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F16BC8" w:rsidRPr="008A361B">
              <w:rPr>
                <w:rFonts w:cstheme="minorHAnsi"/>
                <w:bCs/>
                <w:sz w:val="22"/>
                <w:szCs w:val="22"/>
                <w:lang w:val="fr-FR"/>
              </w:rPr>
              <w:t>nevoilor</w:t>
            </w:r>
            <w:proofErr w:type="spellEnd"/>
            <w:r w:rsidR="00F16BC8" w:rsidRPr="008A361B">
              <w:rPr>
                <w:rFonts w:cstheme="minorHAnsi"/>
                <w:bCs/>
                <w:sz w:val="22"/>
                <w:szCs w:val="22"/>
                <w:lang w:val="fr-FR"/>
              </w:rPr>
              <w:t xml:space="preserve"> pentru </w:t>
            </w:r>
            <w:proofErr w:type="spellStart"/>
            <w:r w:rsidRPr="008A361B">
              <w:rPr>
                <w:rFonts w:cstheme="minorHAnsi"/>
                <w:bCs/>
                <w:sz w:val="22"/>
                <w:szCs w:val="22"/>
                <w:lang w:val="fr-FR"/>
              </w:rPr>
              <w:t>autorități</w:t>
            </w:r>
            <w:r w:rsidR="00F16BC8" w:rsidRPr="008A361B">
              <w:rPr>
                <w:rFonts w:cstheme="minorHAnsi"/>
                <w:bCs/>
                <w:sz w:val="22"/>
                <w:szCs w:val="22"/>
                <w:lang w:val="fr-FR"/>
              </w:rPr>
              <w:t>le</w:t>
            </w:r>
            <w:proofErr w:type="spellEnd"/>
            <w:r w:rsidR="008A361B">
              <w:rPr>
                <w:rFonts w:cstheme="minorHAnsi"/>
                <w:bCs/>
                <w:sz w:val="22"/>
                <w:szCs w:val="22"/>
                <w:lang w:val="fr-FR"/>
              </w:rPr>
              <w:t xml:space="preserve"> locale </w:t>
            </w:r>
            <w:proofErr w:type="spellStart"/>
            <w:r w:rsidR="008A361B">
              <w:rPr>
                <w:rFonts w:cstheme="minorHAnsi"/>
                <w:bCs/>
                <w:sz w:val="22"/>
                <w:szCs w:val="22"/>
                <w:lang w:val="fr-FR"/>
              </w:rPr>
              <w:t>din</w:t>
            </w:r>
            <w:proofErr w:type="spellEnd"/>
            <w:r w:rsidR="008A361B">
              <w:rPr>
                <w:rFonts w:cstheme="minorHAnsi"/>
                <w:bCs/>
                <w:sz w:val="22"/>
                <w:szCs w:val="22"/>
                <w:lang w:val="fr-FR"/>
              </w:rPr>
              <w:t xml:space="preserve"> 2000</w:t>
            </w:r>
            <w:r w:rsidRPr="008A361B">
              <w:rPr>
                <w:rFonts w:cstheme="minorHAnsi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A361B">
              <w:rPr>
                <w:rFonts w:cstheme="minorHAnsi"/>
                <w:bCs/>
                <w:sz w:val="22"/>
                <w:szCs w:val="22"/>
                <w:lang w:val="fr-FR"/>
              </w:rPr>
              <w:lastRenderedPageBreak/>
              <w:t>comunități</w:t>
            </w:r>
            <w:proofErr w:type="spellEnd"/>
            <w:r w:rsidRPr="008A361B">
              <w:rPr>
                <w:rFonts w:cstheme="minorHAnsi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A361B">
              <w:rPr>
                <w:rFonts w:cstheme="minorHAnsi"/>
                <w:bCs/>
                <w:sz w:val="22"/>
                <w:szCs w:val="22"/>
                <w:lang w:val="fr-FR"/>
              </w:rPr>
              <w:t>marginalizate</w:t>
            </w:r>
            <w:proofErr w:type="spellEnd"/>
            <w:r w:rsidRPr="008A361B">
              <w:rPr>
                <w:rFonts w:cstheme="minorHAnsi"/>
                <w:bCs/>
                <w:sz w:val="22"/>
                <w:szCs w:val="22"/>
                <w:lang w:val="fr-FR"/>
              </w:rPr>
              <w:t>.</w:t>
            </w:r>
          </w:p>
        </w:tc>
      </w:tr>
      <w:tr w:rsidR="006E486D" w:rsidRPr="001977D5" w14:paraId="67C1962A" w14:textId="77777777" w:rsidTr="002503A2">
        <w:tc>
          <w:tcPr>
            <w:tcW w:w="5000" w:type="pct"/>
          </w:tcPr>
          <w:p w14:paraId="0E7CE09D" w14:textId="382F93FE" w:rsidR="006E486D" w:rsidRPr="001977D5" w:rsidRDefault="00290991" w:rsidP="00290991">
            <w:pPr>
              <w:rPr>
                <w:rFonts w:cstheme="minorHAnsi"/>
                <w:bCs/>
                <w:color w:val="538135" w:themeColor="accent6" w:themeShade="BF"/>
                <w:sz w:val="22"/>
                <w:szCs w:val="22"/>
              </w:rPr>
            </w:pPr>
            <w:r>
              <w:rPr>
                <w:rFonts w:cstheme="minorHAnsi"/>
                <w:bCs/>
                <w:color w:val="000000" w:themeColor="text1"/>
                <w:sz w:val="22"/>
                <w:szCs w:val="22"/>
              </w:rPr>
              <w:lastRenderedPageBreak/>
              <w:t xml:space="preserve">Sprijin pentru 100 de </w:t>
            </w:r>
            <w:proofErr w:type="spellStart"/>
            <w:r>
              <w:rPr>
                <w:rFonts w:cstheme="minorHAnsi"/>
                <w:bCs/>
                <w:color w:val="000000" w:themeColor="text1"/>
                <w:sz w:val="22"/>
                <w:szCs w:val="22"/>
              </w:rPr>
              <w:t>autoritati</w:t>
            </w:r>
            <w:proofErr w:type="spellEnd"/>
            <w:r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locale in vederea </w:t>
            </w:r>
            <w:proofErr w:type="spellStart"/>
            <w:r>
              <w:rPr>
                <w:rFonts w:cstheme="minorHAnsi"/>
                <w:bCs/>
                <w:color w:val="000000" w:themeColor="text1"/>
                <w:sz w:val="22"/>
                <w:szCs w:val="22"/>
              </w:rPr>
              <w:t>identificarii</w:t>
            </w:r>
            <w:proofErr w:type="spellEnd"/>
            <w:r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si reglementarii juridice/cadastrale a </w:t>
            </w:r>
            <w:proofErr w:type="spellStart"/>
            <w:r>
              <w:rPr>
                <w:rFonts w:cstheme="minorHAnsi"/>
                <w:bCs/>
                <w:color w:val="000000" w:themeColor="text1"/>
                <w:sz w:val="22"/>
                <w:szCs w:val="22"/>
              </w:rPr>
              <w:t>asezarilor</w:t>
            </w:r>
            <w:proofErr w:type="spellEnd"/>
            <w:r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informale</w:t>
            </w:r>
            <w:r w:rsidR="006E486D"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290991" w:rsidRPr="001977D5" w14:paraId="676D1437" w14:textId="77777777" w:rsidTr="002503A2">
        <w:tc>
          <w:tcPr>
            <w:tcW w:w="5000" w:type="pct"/>
          </w:tcPr>
          <w:p w14:paraId="73E30614" w14:textId="5EAD71FF" w:rsidR="00290991" w:rsidRDefault="00290991" w:rsidP="006E486D">
            <w:p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Sprijin </w:t>
            </w:r>
            <w:proofErr w:type="spellStart"/>
            <w:r>
              <w:rPr>
                <w:rFonts w:cstheme="minorHAnsi"/>
                <w:bCs/>
                <w:color w:val="000000" w:themeColor="text1"/>
                <w:sz w:val="22"/>
                <w:szCs w:val="22"/>
              </w:rPr>
              <w:t>louire</w:t>
            </w:r>
            <w:proofErr w:type="spellEnd"/>
            <w:r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pentru victime </w:t>
            </w:r>
            <w:proofErr w:type="spellStart"/>
            <w:r>
              <w:rPr>
                <w:rFonts w:cstheme="minorHAnsi"/>
                <w:bCs/>
                <w:color w:val="000000" w:themeColor="text1"/>
                <w:sz w:val="22"/>
                <w:szCs w:val="22"/>
              </w:rPr>
              <w:t>calamitati</w:t>
            </w:r>
            <w:proofErr w:type="spellEnd"/>
          </w:p>
        </w:tc>
      </w:tr>
      <w:tr w:rsidR="00570391" w:rsidRPr="001977D5" w14:paraId="7854E3C3" w14:textId="77777777" w:rsidTr="002503A2">
        <w:tc>
          <w:tcPr>
            <w:tcW w:w="5000" w:type="pct"/>
          </w:tcPr>
          <w:p w14:paraId="058C7443" w14:textId="3E46E821" w:rsidR="00570391" w:rsidRPr="001977D5" w:rsidRDefault="00570391" w:rsidP="006E486D">
            <w:p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Cs/>
                <w:color w:val="000000" w:themeColor="text1"/>
                <w:sz w:val="22"/>
                <w:szCs w:val="22"/>
              </w:rPr>
              <w:t>Pregătirea specialiștilor în domeniu.</w:t>
            </w:r>
          </w:p>
        </w:tc>
      </w:tr>
    </w:tbl>
    <w:p w14:paraId="7F80C264" w14:textId="77777777" w:rsidR="006E486D" w:rsidRDefault="006E486D" w:rsidP="0052556A">
      <w:pPr>
        <w:rPr>
          <w:rFonts w:cstheme="minorHAnsi"/>
          <w:i/>
          <w:color w:val="538135" w:themeColor="accent6" w:themeShade="BF"/>
          <w:sz w:val="22"/>
          <w:szCs w:val="22"/>
        </w:rPr>
      </w:pPr>
    </w:p>
    <w:p w14:paraId="79E04F04" w14:textId="10D5D473" w:rsidR="00B06D36" w:rsidRPr="00B06D36" w:rsidRDefault="00B06D36" w:rsidP="00B06D36">
      <w:pPr>
        <w:shd w:val="clear" w:color="auto" w:fill="ACB9CA" w:themeFill="text2" w:themeFillTint="66"/>
        <w:rPr>
          <w:rFonts w:cstheme="minorHAnsi"/>
          <w:i/>
          <w:color w:val="000000" w:themeColor="text1"/>
          <w:sz w:val="22"/>
          <w:szCs w:val="22"/>
        </w:rPr>
      </w:pPr>
      <w:r w:rsidRPr="00B06D36">
        <w:rPr>
          <w:rFonts w:cstheme="minorHAnsi"/>
          <w:b/>
          <w:i/>
          <w:color w:val="000000" w:themeColor="text1"/>
          <w:sz w:val="22"/>
          <w:szCs w:val="22"/>
        </w:rPr>
        <w:t xml:space="preserve">Axa prioritară </w:t>
      </w:r>
      <w:r w:rsidR="001B4C91">
        <w:rPr>
          <w:rFonts w:cstheme="minorHAnsi"/>
          <w:b/>
          <w:i/>
          <w:color w:val="000000" w:themeColor="text1"/>
          <w:sz w:val="22"/>
          <w:szCs w:val="22"/>
        </w:rPr>
        <w:t>4</w:t>
      </w:r>
      <w:r w:rsidRPr="00B06D36">
        <w:rPr>
          <w:rFonts w:cstheme="minorHAnsi"/>
          <w:b/>
          <w:i/>
          <w:color w:val="000000" w:themeColor="text1"/>
          <w:sz w:val="22"/>
          <w:szCs w:val="22"/>
        </w:rPr>
        <w:t xml:space="preserve">. Reducerea </w:t>
      </w:r>
      <w:proofErr w:type="spellStart"/>
      <w:r w:rsidRPr="00B06D36">
        <w:rPr>
          <w:rFonts w:cstheme="minorHAnsi"/>
          <w:b/>
          <w:i/>
          <w:color w:val="000000" w:themeColor="text1"/>
          <w:sz w:val="22"/>
          <w:szCs w:val="22"/>
        </w:rPr>
        <w:t>disparitatilor</w:t>
      </w:r>
      <w:proofErr w:type="spellEnd"/>
      <w:r w:rsidRPr="00B06D36">
        <w:rPr>
          <w:rFonts w:cstheme="minorHAnsi"/>
          <w:b/>
          <w:i/>
          <w:color w:val="000000" w:themeColor="text1"/>
          <w:sz w:val="22"/>
          <w:szCs w:val="22"/>
        </w:rPr>
        <w:t xml:space="preserve"> intre copiii in risc de </w:t>
      </w:r>
      <w:proofErr w:type="spellStart"/>
      <w:r w:rsidRPr="00B06D36">
        <w:rPr>
          <w:rFonts w:cstheme="minorHAnsi"/>
          <w:b/>
          <w:i/>
          <w:color w:val="000000" w:themeColor="text1"/>
          <w:sz w:val="22"/>
          <w:szCs w:val="22"/>
        </w:rPr>
        <w:t>saracie</w:t>
      </w:r>
      <w:proofErr w:type="spellEnd"/>
      <w:r w:rsidRPr="00B06D36">
        <w:rPr>
          <w:rFonts w:cstheme="minorHAnsi"/>
          <w:b/>
          <w:i/>
          <w:color w:val="000000" w:themeColor="text1"/>
          <w:sz w:val="22"/>
          <w:szCs w:val="22"/>
        </w:rPr>
        <w:t xml:space="preserve"> si/sau excluziune sociala si </w:t>
      </w:r>
      <w:proofErr w:type="spellStart"/>
      <w:r w:rsidRPr="00B06D36">
        <w:rPr>
          <w:rFonts w:cstheme="minorHAnsi"/>
          <w:b/>
          <w:i/>
          <w:color w:val="000000" w:themeColor="text1"/>
          <w:sz w:val="22"/>
          <w:szCs w:val="22"/>
        </w:rPr>
        <w:t>ceilalti</w:t>
      </w:r>
      <w:proofErr w:type="spellEnd"/>
      <w:r w:rsidRPr="00B06D36">
        <w:rPr>
          <w:rFonts w:cstheme="minorHAnsi"/>
          <w:b/>
          <w:i/>
          <w:color w:val="000000" w:themeColor="text1"/>
          <w:sz w:val="22"/>
          <w:szCs w:val="22"/>
        </w:rPr>
        <w:t xml:space="preserve"> copii  - OP 4 </w:t>
      </w:r>
    </w:p>
    <w:p w14:paraId="47D9640E" w14:textId="77777777" w:rsidR="00B06D36" w:rsidRDefault="00B06D36" w:rsidP="0052556A">
      <w:pPr>
        <w:rPr>
          <w:rFonts w:cstheme="minorHAnsi"/>
          <w:i/>
          <w:color w:val="538135" w:themeColor="accent6" w:themeShade="BF"/>
          <w:sz w:val="22"/>
          <w:szCs w:val="22"/>
        </w:rPr>
      </w:pPr>
    </w:p>
    <w:p w14:paraId="5B9B8515" w14:textId="204186CA" w:rsidR="00B06D36" w:rsidRPr="00B06D36" w:rsidRDefault="00B06D36" w:rsidP="003350FA">
      <w:pPr>
        <w:jc w:val="both"/>
        <w:rPr>
          <w:rFonts w:cstheme="minorHAnsi"/>
          <w:b/>
          <w:i/>
          <w:color w:val="000000" w:themeColor="text1"/>
          <w:sz w:val="22"/>
          <w:szCs w:val="22"/>
        </w:rPr>
      </w:pPr>
      <w:r w:rsidRPr="00B06D36">
        <w:rPr>
          <w:rFonts w:cstheme="minorHAnsi"/>
          <w:b/>
          <w:i/>
          <w:color w:val="000000" w:themeColor="text1"/>
          <w:sz w:val="22"/>
          <w:szCs w:val="22"/>
        </w:rPr>
        <w:t>Obiectiv Specific FEDR</w:t>
      </w:r>
      <w:r>
        <w:rPr>
          <w:rFonts w:cstheme="minorHAnsi"/>
          <w:b/>
          <w:i/>
          <w:color w:val="000000" w:themeColor="text1"/>
          <w:sz w:val="22"/>
          <w:szCs w:val="22"/>
        </w:rPr>
        <w:t xml:space="preserve"> </w:t>
      </w:r>
      <w:r w:rsidRPr="00B06D36">
        <w:rPr>
          <w:rFonts w:cstheme="minorHAnsi"/>
          <w:b/>
          <w:bCs/>
          <w:i/>
          <w:color w:val="000000" w:themeColor="text1"/>
          <w:sz w:val="22"/>
          <w:szCs w:val="22"/>
        </w:rPr>
        <w:t xml:space="preserve">d </w:t>
      </w:r>
      <w:r w:rsidR="00B43D9C" w:rsidRPr="00B43D9C">
        <w:rPr>
          <w:rFonts w:cstheme="minorHAnsi"/>
          <w:b/>
          <w:bCs/>
          <w:i/>
          <w:color w:val="70AD47" w:themeColor="accent6"/>
          <w:sz w:val="22"/>
          <w:szCs w:val="22"/>
        </w:rPr>
        <w:t>(ii) îmbunătățirea accesului la servicii de calitate și favorabile incluziunii în educație, formare și învățarea pe tot parcursul vieții prin dezvoltarea infrastructurii;</w:t>
      </w:r>
    </w:p>
    <w:p w14:paraId="0199CF3F" w14:textId="77777777" w:rsidR="00F20FAA" w:rsidRPr="00F20FAA" w:rsidRDefault="00BF793A" w:rsidP="00F20FAA">
      <w:pPr>
        <w:jc w:val="both"/>
        <w:rPr>
          <w:rFonts w:cstheme="minorHAnsi"/>
          <w:b/>
          <w:bCs/>
          <w:i/>
          <w:color w:val="70AD47" w:themeColor="accent6"/>
          <w:sz w:val="22"/>
          <w:szCs w:val="22"/>
          <w:lang w:bidi="ro-RO"/>
        </w:rPr>
      </w:pPr>
      <w:r w:rsidRPr="00BF793A">
        <w:rPr>
          <w:rFonts w:cstheme="minorHAnsi"/>
          <w:b/>
          <w:bCs/>
          <w:i/>
          <w:color w:val="000000" w:themeColor="text1"/>
          <w:sz w:val="22"/>
          <w:szCs w:val="22"/>
        </w:rPr>
        <w:t xml:space="preserve">Obiectiv Specific </w:t>
      </w:r>
      <w:r w:rsidR="00B06D36" w:rsidRPr="00B06D36">
        <w:rPr>
          <w:rFonts w:cstheme="minorHAnsi"/>
          <w:b/>
          <w:bCs/>
          <w:i/>
          <w:color w:val="000000" w:themeColor="text1"/>
          <w:sz w:val="22"/>
          <w:szCs w:val="22"/>
        </w:rPr>
        <w:t xml:space="preserve">FSE+ </w:t>
      </w:r>
      <w:r w:rsidR="00F20FAA" w:rsidRPr="00F20FAA">
        <w:rPr>
          <w:rFonts w:cstheme="minorHAnsi"/>
          <w:b/>
          <w:bCs/>
          <w:i/>
          <w:color w:val="70AD47" w:themeColor="accent6"/>
          <w:sz w:val="22"/>
          <w:szCs w:val="22"/>
          <w:lang w:bidi="ro-RO"/>
        </w:rPr>
        <w:t>(vii) favorizarea incluziunii active pentru a promova egalitatea de șanse și participarea activă și a îmbunătăți capacitatea de inserție profesională;</w:t>
      </w:r>
    </w:p>
    <w:p w14:paraId="6B2359D2" w14:textId="62730BD9" w:rsidR="00BF793A" w:rsidRPr="00BF793A" w:rsidRDefault="00F20FAA" w:rsidP="003350FA">
      <w:pPr>
        <w:jc w:val="both"/>
        <w:rPr>
          <w:rFonts w:cstheme="minorHAnsi"/>
          <w:b/>
          <w:i/>
          <w:color w:val="538135" w:themeColor="accent6" w:themeShade="BF"/>
          <w:sz w:val="22"/>
          <w:szCs w:val="22"/>
        </w:rPr>
      </w:pPr>
      <w:r w:rsidRPr="00F20FAA">
        <w:rPr>
          <w:rFonts w:cstheme="minorHAnsi"/>
          <w:b/>
          <w:bCs/>
          <w:i/>
          <w:color w:val="70AD47" w:themeColor="accent6"/>
          <w:sz w:val="22"/>
          <w:szCs w:val="22"/>
        </w:rPr>
        <w:t>(</w:t>
      </w:r>
      <w:proofErr w:type="spellStart"/>
      <w:r w:rsidR="00B06D36" w:rsidRPr="00BF793A">
        <w:rPr>
          <w:rFonts w:cstheme="minorHAnsi"/>
          <w:b/>
          <w:bCs/>
          <w:i/>
          <w:color w:val="538135" w:themeColor="accent6" w:themeShade="BF"/>
          <w:sz w:val="22"/>
          <w:szCs w:val="22"/>
        </w:rPr>
        <w:t>iv</w:t>
      </w:r>
      <w:proofErr w:type="spellEnd"/>
      <w:r>
        <w:rPr>
          <w:rFonts w:cstheme="minorHAnsi"/>
          <w:b/>
          <w:bCs/>
          <w:i/>
          <w:color w:val="538135" w:themeColor="accent6" w:themeShade="BF"/>
          <w:sz w:val="22"/>
          <w:szCs w:val="22"/>
        </w:rPr>
        <w:t>)</w:t>
      </w:r>
      <w:r w:rsidR="00B06D36" w:rsidRPr="00BF793A">
        <w:rPr>
          <w:rFonts w:cstheme="minorHAnsi"/>
          <w:b/>
          <w:i/>
          <w:color w:val="538135" w:themeColor="accent6" w:themeShade="BF"/>
          <w:sz w:val="22"/>
          <w:szCs w:val="22"/>
        </w:rPr>
        <w:t xml:space="preserve"> Îmbunătățirea calității, eficacității și a relevanței sistemului de educație și formare</w:t>
      </w:r>
    </w:p>
    <w:p w14:paraId="40CF2F08" w14:textId="4639B4C4" w:rsidR="00BF793A" w:rsidRDefault="00BF793A" w:rsidP="003350FA">
      <w:pPr>
        <w:jc w:val="both"/>
        <w:rPr>
          <w:rFonts w:cstheme="minorHAnsi"/>
          <w:b/>
          <w:i/>
          <w:color w:val="538135" w:themeColor="accent6" w:themeShade="BF"/>
          <w:sz w:val="22"/>
          <w:szCs w:val="22"/>
          <w:lang w:bidi="ro-RO"/>
        </w:rPr>
      </w:pPr>
      <w:r w:rsidRPr="00BF793A">
        <w:rPr>
          <w:rFonts w:cstheme="minorHAnsi"/>
          <w:b/>
          <w:i/>
          <w:color w:val="538135" w:themeColor="accent6" w:themeShade="BF"/>
          <w:sz w:val="22"/>
          <w:szCs w:val="22"/>
          <w:lang w:bidi="ro-RO"/>
        </w:rPr>
        <w:t>(x) promovarea integrării sociale a persoanelor expuse riscului de sărăcie sau de excluziune socială, inclusiv a persoanelor celor mai defavorizate și a copiilor;</w:t>
      </w:r>
    </w:p>
    <w:p w14:paraId="2CD0E24D" w14:textId="784D6239" w:rsidR="00B06D36" w:rsidRDefault="00B06D36" w:rsidP="00B06D36">
      <w:pPr>
        <w:rPr>
          <w:rFonts w:cstheme="minorHAnsi"/>
          <w:i/>
          <w:color w:val="000000" w:themeColor="text1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30"/>
      </w:tblGrid>
      <w:tr w:rsidR="00BF793A" w:rsidRPr="001977D5" w14:paraId="6D467BA3" w14:textId="77777777" w:rsidTr="002503A2">
        <w:tc>
          <w:tcPr>
            <w:tcW w:w="5000" w:type="pct"/>
            <w:vAlign w:val="center"/>
          </w:tcPr>
          <w:p w14:paraId="0EA50F3E" w14:textId="77777777" w:rsidR="00BF793A" w:rsidRPr="001977D5" w:rsidRDefault="00BF793A" w:rsidP="00BF793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1977D5">
              <w:rPr>
                <w:rFonts w:cstheme="minorHAnsi"/>
                <w:b/>
                <w:color w:val="000000" w:themeColor="text1"/>
                <w:sz w:val="22"/>
                <w:szCs w:val="22"/>
              </w:rPr>
              <w:t>Operațiuni (orientativ)</w:t>
            </w:r>
          </w:p>
        </w:tc>
      </w:tr>
      <w:tr w:rsidR="00F20FAA" w:rsidRPr="001977D5" w14:paraId="34446361" w14:textId="77777777" w:rsidTr="002503A2">
        <w:tc>
          <w:tcPr>
            <w:tcW w:w="5000" w:type="pct"/>
            <w:vAlign w:val="center"/>
          </w:tcPr>
          <w:p w14:paraId="3EA542ED" w14:textId="44CA717E" w:rsidR="00F20FAA" w:rsidRPr="00F20FAA" w:rsidRDefault="00F20FAA" w:rsidP="00F20FAA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20FAA">
              <w:rPr>
                <w:rFonts w:cstheme="minorHAnsi"/>
                <w:color w:val="000000" w:themeColor="text1"/>
                <w:sz w:val="22"/>
                <w:szCs w:val="22"/>
              </w:rPr>
              <w:t xml:space="preserve">Sprijin </w:t>
            </w:r>
            <w:proofErr w:type="spellStart"/>
            <w:r w:rsidRPr="00F20FAA">
              <w:rPr>
                <w:rFonts w:cstheme="minorHAnsi"/>
                <w:color w:val="000000" w:themeColor="text1"/>
                <w:sz w:val="22"/>
                <w:szCs w:val="22"/>
              </w:rPr>
              <w:t>tailor-made</w:t>
            </w:r>
            <w:proofErr w:type="spellEnd"/>
            <w:r w:rsidRPr="00F20FAA">
              <w:rPr>
                <w:rFonts w:cstheme="minorHAnsi"/>
                <w:color w:val="000000" w:themeColor="text1"/>
                <w:sz w:val="22"/>
                <w:szCs w:val="22"/>
              </w:rPr>
              <w:t xml:space="preserve"> pentru familiile monoparentale </w:t>
            </w:r>
            <w:proofErr w:type="spellStart"/>
            <w:r w:rsidRPr="00F20FAA">
              <w:rPr>
                <w:rFonts w:cstheme="minorHAnsi"/>
                <w:color w:val="000000" w:themeColor="text1"/>
                <w:sz w:val="22"/>
                <w:szCs w:val="22"/>
              </w:rPr>
              <w:t>sarace</w:t>
            </w:r>
            <w:proofErr w:type="spellEnd"/>
            <w:r w:rsidRPr="00F20FAA">
              <w:rPr>
                <w:rFonts w:cstheme="minorHAnsi"/>
                <w:color w:val="000000" w:themeColor="text1"/>
                <w:sz w:val="22"/>
                <w:szCs w:val="22"/>
              </w:rPr>
              <w:t xml:space="preserve">, in vederea </w:t>
            </w:r>
            <w:proofErr w:type="spellStart"/>
            <w:r w:rsidRPr="00F20FAA">
              <w:rPr>
                <w:rFonts w:cstheme="minorHAnsi"/>
                <w:color w:val="000000" w:themeColor="text1"/>
                <w:sz w:val="22"/>
                <w:szCs w:val="22"/>
              </w:rPr>
              <w:t>imbunatatirii</w:t>
            </w:r>
            <w:proofErr w:type="spellEnd"/>
            <w:r w:rsidRPr="00F20FAA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20FAA">
              <w:rPr>
                <w:rFonts w:cstheme="minorHAnsi"/>
                <w:color w:val="000000" w:themeColor="text1"/>
                <w:sz w:val="22"/>
                <w:szCs w:val="22"/>
              </w:rPr>
              <w:t>angajabilitatii</w:t>
            </w:r>
            <w:proofErr w:type="spellEnd"/>
            <w:r w:rsidR="00F6738D">
              <w:rPr>
                <w:rFonts w:cstheme="minorHAnsi"/>
                <w:color w:val="000000" w:themeColor="text1"/>
                <w:sz w:val="22"/>
                <w:szCs w:val="22"/>
              </w:rPr>
              <w:t xml:space="preserve"> si autonomiei</w:t>
            </w:r>
            <w:r w:rsidRPr="00F20FAA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20FAA">
              <w:rPr>
                <w:rFonts w:cstheme="minorHAnsi"/>
                <w:color w:val="000000" w:themeColor="text1"/>
                <w:sz w:val="22"/>
                <w:szCs w:val="22"/>
              </w:rPr>
              <w:t>parintelui</w:t>
            </w:r>
            <w:proofErr w:type="spellEnd"/>
            <w:r w:rsidRPr="00F20FAA">
              <w:rPr>
                <w:rFonts w:cstheme="minorHAnsi"/>
                <w:color w:val="000000" w:themeColor="text1"/>
                <w:sz w:val="22"/>
                <w:szCs w:val="22"/>
              </w:rPr>
              <w:t xml:space="preserve"> singur:</w:t>
            </w:r>
          </w:p>
          <w:p w14:paraId="65054AE6" w14:textId="77777777" w:rsidR="00F20FAA" w:rsidRPr="00F20FAA" w:rsidRDefault="00F20FAA" w:rsidP="00F20FAA">
            <w:p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F20FAA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- acordarea de </w:t>
            </w:r>
            <w:proofErr w:type="spellStart"/>
            <w:r w:rsidRPr="00F20FAA">
              <w:rPr>
                <w:rFonts w:cstheme="minorHAnsi"/>
                <w:bCs/>
                <w:color w:val="000000" w:themeColor="text1"/>
                <w:sz w:val="22"/>
                <w:szCs w:val="22"/>
              </w:rPr>
              <w:t>vouchere</w:t>
            </w:r>
            <w:proofErr w:type="spellEnd"/>
            <w:r w:rsidRPr="00F20FAA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20FAA">
              <w:rPr>
                <w:rFonts w:cstheme="minorHAnsi"/>
                <w:bCs/>
                <w:color w:val="000000" w:themeColor="text1"/>
                <w:sz w:val="22"/>
                <w:szCs w:val="22"/>
              </w:rPr>
              <w:t>before</w:t>
            </w:r>
            <w:proofErr w:type="spellEnd"/>
            <w:r w:rsidRPr="00F20FAA">
              <w:rPr>
                <w:rFonts w:cstheme="minorHAnsi"/>
                <w:bCs/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F20FAA">
              <w:rPr>
                <w:rFonts w:cstheme="minorHAnsi"/>
                <w:bCs/>
                <w:color w:val="000000" w:themeColor="text1"/>
                <w:sz w:val="22"/>
                <w:szCs w:val="22"/>
              </w:rPr>
              <w:t>after</w:t>
            </w:r>
            <w:proofErr w:type="spellEnd"/>
            <w:r w:rsidRPr="00F20FAA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20FAA">
              <w:rPr>
                <w:rFonts w:cstheme="minorHAnsi"/>
                <w:bCs/>
                <w:color w:val="000000" w:themeColor="text1"/>
                <w:sz w:val="22"/>
                <w:szCs w:val="22"/>
              </w:rPr>
              <w:t>school</w:t>
            </w:r>
            <w:proofErr w:type="spellEnd"/>
          </w:p>
          <w:p w14:paraId="17173A5D" w14:textId="77777777" w:rsidR="00F20FAA" w:rsidRPr="00F20FAA" w:rsidRDefault="00F20FAA" w:rsidP="00F20FAA">
            <w:p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F20FAA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- Acordarea de </w:t>
            </w:r>
            <w:proofErr w:type="spellStart"/>
            <w:r w:rsidRPr="00F20FAA">
              <w:rPr>
                <w:rFonts w:cstheme="minorHAnsi"/>
                <w:bCs/>
                <w:color w:val="000000" w:themeColor="text1"/>
                <w:sz w:val="22"/>
                <w:szCs w:val="22"/>
              </w:rPr>
              <w:t>vouchere</w:t>
            </w:r>
            <w:proofErr w:type="spellEnd"/>
            <w:r w:rsidRPr="00F20FAA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pentru </w:t>
            </w:r>
            <w:proofErr w:type="spellStart"/>
            <w:r w:rsidRPr="00F20FAA">
              <w:rPr>
                <w:rFonts w:cstheme="minorHAnsi"/>
                <w:bCs/>
                <w:color w:val="000000" w:themeColor="text1"/>
                <w:sz w:val="22"/>
                <w:szCs w:val="22"/>
              </w:rPr>
              <w:t>activitati</w:t>
            </w:r>
            <w:proofErr w:type="spellEnd"/>
            <w:r w:rsidRPr="00F20FAA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de weekend ale copiilor (sport, </w:t>
            </w:r>
            <w:proofErr w:type="spellStart"/>
            <w:r w:rsidRPr="00F20FAA">
              <w:rPr>
                <w:rFonts w:cstheme="minorHAnsi"/>
                <w:bCs/>
                <w:color w:val="000000" w:themeColor="text1"/>
                <w:sz w:val="22"/>
                <w:szCs w:val="22"/>
              </w:rPr>
              <w:t>creatie</w:t>
            </w:r>
            <w:proofErr w:type="spellEnd"/>
            <w:r w:rsidRPr="00F20FAA">
              <w:rPr>
                <w:rFonts w:cstheme="minorHAnsi"/>
                <w:bCs/>
                <w:color w:val="000000" w:themeColor="text1"/>
                <w:sz w:val="22"/>
                <w:szCs w:val="22"/>
              </w:rPr>
              <w:t>, arta)</w:t>
            </w:r>
          </w:p>
          <w:p w14:paraId="3B68885E" w14:textId="7126CF55" w:rsidR="00F20FAA" w:rsidRPr="001977D5" w:rsidRDefault="00F20FAA" w:rsidP="00F20FA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F20FAA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Pr="00F20FAA">
              <w:rPr>
                <w:rFonts w:cstheme="minorHAnsi"/>
                <w:bCs/>
                <w:color w:val="000000" w:themeColor="text1"/>
                <w:sz w:val="22"/>
                <w:szCs w:val="22"/>
              </w:rPr>
              <w:t>finantarea</w:t>
            </w:r>
            <w:proofErr w:type="spellEnd"/>
            <w:r w:rsidRPr="00F20FAA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cursurilor de recalificare pentru </w:t>
            </w:r>
            <w:proofErr w:type="spellStart"/>
            <w:r w:rsidRPr="00F20FAA">
              <w:rPr>
                <w:rFonts w:cstheme="minorHAnsi"/>
                <w:bCs/>
                <w:color w:val="000000" w:themeColor="text1"/>
                <w:sz w:val="22"/>
                <w:szCs w:val="22"/>
              </w:rPr>
              <w:t>parintele</w:t>
            </w:r>
            <w:proofErr w:type="spellEnd"/>
            <w:r w:rsidRPr="00F20FAA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singur cu venituri mici, care </w:t>
            </w:r>
            <w:proofErr w:type="spellStart"/>
            <w:r w:rsidRPr="00F20FAA">
              <w:rPr>
                <w:rFonts w:cstheme="minorHAnsi"/>
                <w:bCs/>
                <w:color w:val="000000" w:themeColor="text1"/>
                <w:sz w:val="22"/>
                <w:szCs w:val="22"/>
              </w:rPr>
              <w:t>doreste</w:t>
            </w:r>
            <w:proofErr w:type="spellEnd"/>
            <w:r w:rsidRPr="00F20FAA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schimbarea domeniului profesional</w:t>
            </w:r>
          </w:p>
        </w:tc>
      </w:tr>
      <w:tr w:rsidR="00BF793A" w:rsidRPr="001977D5" w14:paraId="6CEA522A" w14:textId="77777777" w:rsidTr="002503A2">
        <w:tc>
          <w:tcPr>
            <w:tcW w:w="5000" w:type="pct"/>
          </w:tcPr>
          <w:p w14:paraId="1AA1E387" w14:textId="70898016" w:rsidR="00BF793A" w:rsidRPr="001977D5" w:rsidRDefault="00BF793A" w:rsidP="003350FA">
            <w:pPr>
              <w:jc w:val="both"/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1977D5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- </w:t>
            </w:r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construire /     reabilitare / modernizare /  </w:t>
            </w:r>
            <w:r w:rsidR="00F6738D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extindere / echipare cel </w:t>
            </w:r>
            <w:proofErr w:type="spellStart"/>
            <w:r w:rsidR="00F6738D">
              <w:rPr>
                <w:rFonts w:cstheme="minorHAnsi"/>
                <w:bCs/>
                <w:color w:val="000000" w:themeColor="text1"/>
                <w:sz w:val="22"/>
                <w:szCs w:val="22"/>
              </w:rPr>
              <w:t>putin</w:t>
            </w:r>
            <w:proofErr w:type="spellEnd"/>
            <w:r w:rsidR="00F6738D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5</w:t>
            </w:r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centre de zi pentru copiii si </w:t>
            </w:r>
            <w:proofErr w:type="spellStart"/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>adolescentii</w:t>
            </w:r>
            <w:proofErr w:type="spellEnd"/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cu </w:t>
            </w:r>
            <w:proofErr w:type="spellStart"/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>tulburari</w:t>
            </w:r>
            <w:proofErr w:type="spellEnd"/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de comportament (violenta)</w:t>
            </w:r>
          </w:p>
          <w:p w14:paraId="1763DB8C" w14:textId="4FA27ADF" w:rsidR="00BF793A" w:rsidRPr="001977D5" w:rsidRDefault="00BF793A" w:rsidP="003350FA">
            <w:pPr>
              <w:jc w:val="both"/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- servicii terapie pentru copiii si </w:t>
            </w:r>
            <w:proofErr w:type="spellStart"/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>adolescentii</w:t>
            </w:r>
            <w:proofErr w:type="spellEnd"/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cu </w:t>
            </w:r>
            <w:proofErr w:type="spellStart"/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>tulburari</w:t>
            </w:r>
            <w:proofErr w:type="spellEnd"/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de comportament (violenta)</w:t>
            </w:r>
          </w:p>
        </w:tc>
      </w:tr>
      <w:tr w:rsidR="00BF793A" w:rsidRPr="001977D5" w14:paraId="4B0BD760" w14:textId="77777777" w:rsidTr="002503A2">
        <w:tc>
          <w:tcPr>
            <w:tcW w:w="5000" w:type="pct"/>
          </w:tcPr>
          <w:p w14:paraId="62AABC6F" w14:textId="38801978" w:rsidR="00BF793A" w:rsidRPr="001977D5" w:rsidRDefault="00BF793A" w:rsidP="003350FA">
            <w:pPr>
              <w:jc w:val="both"/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Organizarea de tabere pentru copiii </w:t>
            </w:r>
            <w:proofErr w:type="spellStart"/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>proveniti</w:t>
            </w:r>
            <w:proofErr w:type="spellEnd"/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din familii </w:t>
            </w:r>
            <w:proofErr w:type="spellStart"/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>sarace</w:t>
            </w:r>
            <w:proofErr w:type="spellEnd"/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, pentru a le da posibilitatea sa experimenteze </w:t>
            </w:r>
            <w:proofErr w:type="spellStart"/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>invatarea</w:t>
            </w:r>
            <w:proofErr w:type="spellEnd"/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prin </w:t>
            </w:r>
            <w:proofErr w:type="spellStart"/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>activitati</w:t>
            </w:r>
            <w:proofErr w:type="spellEnd"/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culturale, sportive, recreative, sa fie autonomi si sa socializeze</w:t>
            </w:r>
          </w:p>
        </w:tc>
      </w:tr>
      <w:tr w:rsidR="00BF793A" w:rsidRPr="001977D5" w14:paraId="2ABE4424" w14:textId="77777777" w:rsidTr="002503A2">
        <w:tc>
          <w:tcPr>
            <w:tcW w:w="5000" w:type="pct"/>
          </w:tcPr>
          <w:p w14:paraId="1C092D21" w14:textId="77777777" w:rsidR="00BF793A" w:rsidRPr="001977D5" w:rsidRDefault="00BF793A" w:rsidP="003350FA">
            <w:pPr>
              <w:jc w:val="both"/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Sprijinirea tinerilor care </w:t>
            </w:r>
            <w:proofErr w:type="spellStart"/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>urmeaza</w:t>
            </w:r>
            <w:proofErr w:type="spellEnd"/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sa </w:t>
            </w:r>
            <w:proofErr w:type="spellStart"/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>paraseasca</w:t>
            </w:r>
            <w:proofErr w:type="spellEnd"/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sistemul de </w:t>
            </w:r>
            <w:proofErr w:type="spellStart"/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>protectie</w:t>
            </w:r>
            <w:proofErr w:type="spellEnd"/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speciala si a celor care au </w:t>
            </w:r>
            <w:proofErr w:type="spellStart"/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>parasit</w:t>
            </w:r>
            <w:proofErr w:type="spellEnd"/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sistemul, prin furnizarea de servicii integrate:</w:t>
            </w:r>
          </w:p>
          <w:p w14:paraId="27150E5A" w14:textId="77777777" w:rsidR="00BF793A" w:rsidRPr="001977D5" w:rsidRDefault="00BF793A" w:rsidP="003350FA">
            <w:pPr>
              <w:numPr>
                <w:ilvl w:val="0"/>
                <w:numId w:val="60"/>
              </w:numPr>
              <w:jc w:val="both"/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>consiliere</w:t>
            </w:r>
          </w:p>
          <w:p w14:paraId="6DD4517C" w14:textId="77777777" w:rsidR="00BF793A" w:rsidRPr="001977D5" w:rsidRDefault="00BF793A" w:rsidP="003350FA">
            <w:pPr>
              <w:numPr>
                <w:ilvl w:val="0"/>
                <w:numId w:val="60"/>
              </w:numPr>
              <w:jc w:val="both"/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>orientare in cariera</w:t>
            </w:r>
          </w:p>
          <w:p w14:paraId="0546E422" w14:textId="77777777" w:rsidR="00BF793A" w:rsidRPr="001977D5" w:rsidRDefault="00BF793A" w:rsidP="003350FA">
            <w:pPr>
              <w:numPr>
                <w:ilvl w:val="0"/>
                <w:numId w:val="60"/>
              </w:numPr>
              <w:jc w:val="both"/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dezvoltare personala si dezvoltarea de </w:t>
            </w:r>
            <w:proofErr w:type="spellStart"/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>abilitati</w:t>
            </w:r>
            <w:proofErr w:type="spellEnd"/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de </w:t>
            </w:r>
            <w:proofErr w:type="spellStart"/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>viata</w:t>
            </w:r>
            <w:proofErr w:type="spellEnd"/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independenta</w:t>
            </w:r>
          </w:p>
          <w:p w14:paraId="0BAA96FD" w14:textId="77777777" w:rsidR="00BF793A" w:rsidRPr="001977D5" w:rsidRDefault="00BF793A" w:rsidP="003350FA">
            <w:pPr>
              <w:numPr>
                <w:ilvl w:val="0"/>
                <w:numId w:val="60"/>
              </w:numPr>
              <w:jc w:val="both"/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monitorizare </w:t>
            </w:r>
            <w:proofErr w:type="spellStart"/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>post-interventie</w:t>
            </w:r>
            <w:proofErr w:type="spellEnd"/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in vederea </w:t>
            </w:r>
            <w:proofErr w:type="spellStart"/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>asigurarii</w:t>
            </w:r>
            <w:proofErr w:type="spellEnd"/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>sustenabilitatii</w:t>
            </w:r>
            <w:proofErr w:type="spellEnd"/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masurilor</w:t>
            </w:r>
          </w:p>
          <w:p w14:paraId="05DA821D" w14:textId="2A6F28F3" w:rsidR="00BF793A" w:rsidRPr="001977D5" w:rsidRDefault="00BF793A" w:rsidP="003350FA">
            <w:pPr>
              <w:jc w:val="both"/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asigurarea </w:t>
            </w:r>
            <w:proofErr w:type="spellStart"/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>locuintei</w:t>
            </w:r>
            <w:proofErr w:type="spellEnd"/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gratuite prin plata in totalitate a chiriei pentru 12 luni si continuarea </w:t>
            </w:r>
            <w:proofErr w:type="spellStart"/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>tranzitiei</w:t>
            </w:r>
            <w:proofErr w:type="spellEnd"/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prin perceperea </w:t>
            </w:r>
            <w:proofErr w:type="spellStart"/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>inca</w:t>
            </w:r>
            <w:proofErr w:type="spellEnd"/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12 luni a unei chirii sub </w:t>
            </w:r>
            <w:proofErr w:type="spellStart"/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>pretul</w:t>
            </w:r>
            <w:proofErr w:type="spellEnd"/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>pietei</w:t>
            </w:r>
            <w:proofErr w:type="spellEnd"/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imobiliare</w:t>
            </w:r>
          </w:p>
        </w:tc>
      </w:tr>
      <w:tr w:rsidR="00BF793A" w:rsidRPr="001977D5" w14:paraId="6D2CB3D5" w14:textId="77777777" w:rsidTr="002503A2">
        <w:tc>
          <w:tcPr>
            <w:tcW w:w="5000" w:type="pct"/>
          </w:tcPr>
          <w:p w14:paraId="700E3C50" w14:textId="609FD335" w:rsidR="00BF793A" w:rsidRPr="001977D5" w:rsidRDefault="00BF793A" w:rsidP="003350FA">
            <w:pPr>
              <w:jc w:val="both"/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Consolidarea serviciilor destinate prevenirii </w:t>
            </w:r>
            <w:proofErr w:type="spellStart"/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>separarii</w:t>
            </w:r>
            <w:proofErr w:type="spellEnd"/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copilului de </w:t>
            </w:r>
            <w:proofErr w:type="spellStart"/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>parinti</w:t>
            </w:r>
            <w:proofErr w:type="spellEnd"/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(centre de zi unde copiii in pericol de separare de </w:t>
            </w:r>
            <w:proofErr w:type="spellStart"/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>parinti</w:t>
            </w:r>
            <w:proofErr w:type="spellEnd"/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sa </w:t>
            </w:r>
            <w:proofErr w:type="spellStart"/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>poata</w:t>
            </w:r>
            <w:proofErr w:type="spellEnd"/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petrece ziua, in afara scolii, iar </w:t>
            </w:r>
            <w:proofErr w:type="spellStart"/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>parintii</w:t>
            </w:r>
            <w:proofErr w:type="spellEnd"/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primesc consiliere si </w:t>
            </w:r>
            <w:proofErr w:type="spellStart"/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>indrumare</w:t>
            </w:r>
            <w:proofErr w:type="spellEnd"/>
            <w:r w:rsidRPr="001977D5">
              <w:rPr>
                <w:rFonts w:cstheme="minorHAnsi"/>
                <w:bCs/>
                <w:color w:val="000000" w:themeColor="text1"/>
                <w:sz w:val="22"/>
                <w:szCs w:val="22"/>
              </w:rPr>
              <w:t>)</w:t>
            </w:r>
            <w:r w:rsidR="00C35B75">
              <w:rPr>
                <w:rFonts w:cstheme="minorHAnsi"/>
                <w:bCs/>
                <w:color w:val="000000" w:themeColor="text1"/>
                <w:sz w:val="22"/>
                <w:szCs w:val="22"/>
              </w:rPr>
              <w:t>.</w:t>
            </w:r>
          </w:p>
        </w:tc>
      </w:tr>
      <w:tr w:rsidR="00C35B75" w:rsidRPr="001977D5" w14:paraId="109B99BA" w14:textId="77777777" w:rsidTr="002503A2">
        <w:tc>
          <w:tcPr>
            <w:tcW w:w="5000" w:type="pct"/>
          </w:tcPr>
          <w:p w14:paraId="541A50D3" w14:textId="36455F62" w:rsidR="00C35B75" w:rsidRPr="001977D5" w:rsidRDefault="00C35B75" w:rsidP="00F6738D">
            <w:pPr>
              <w:jc w:val="both"/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C35B75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Pregătirea specialiștilor </w:t>
            </w:r>
            <w:r w:rsidR="00F6738D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ce </w:t>
            </w:r>
            <w:proofErr w:type="spellStart"/>
            <w:r w:rsidR="00F6738D">
              <w:rPr>
                <w:rFonts w:cstheme="minorHAnsi"/>
                <w:bCs/>
                <w:color w:val="000000" w:themeColor="text1"/>
                <w:sz w:val="22"/>
                <w:szCs w:val="22"/>
              </w:rPr>
              <w:t>lucreaza</w:t>
            </w:r>
            <w:proofErr w:type="spellEnd"/>
            <w:r w:rsidR="00F6738D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cu tinerii si copiii</w:t>
            </w:r>
            <w:r w:rsidRPr="00C35B75">
              <w:rPr>
                <w:rFonts w:cstheme="minorHAnsi"/>
                <w:bCs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018962EF" w14:textId="77777777" w:rsidR="00BF793A" w:rsidRDefault="00BF793A" w:rsidP="00B06D36">
      <w:pPr>
        <w:rPr>
          <w:rFonts w:cstheme="minorHAnsi"/>
          <w:i/>
          <w:color w:val="000000" w:themeColor="text1"/>
          <w:sz w:val="22"/>
          <w:szCs w:val="22"/>
        </w:rPr>
      </w:pPr>
    </w:p>
    <w:p w14:paraId="5EA7C84B" w14:textId="2705FFBA" w:rsidR="001977D5" w:rsidRPr="001977D5" w:rsidRDefault="001977D5" w:rsidP="001977D5">
      <w:pPr>
        <w:shd w:val="clear" w:color="auto" w:fill="ACB9CA" w:themeFill="text2" w:themeFillTint="66"/>
        <w:rPr>
          <w:rFonts w:cstheme="minorHAnsi"/>
          <w:i/>
          <w:color w:val="000000" w:themeColor="text1"/>
          <w:sz w:val="22"/>
          <w:szCs w:val="22"/>
        </w:rPr>
      </w:pPr>
      <w:r w:rsidRPr="001977D5">
        <w:rPr>
          <w:rFonts w:cstheme="minorHAnsi"/>
          <w:b/>
          <w:i/>
          <w:color w:val="000000" w:themeColor="text1"/>
          <w:sz w:val="22"/>
          <w:szCs w:val="22"/>
        </w:rPr>
        <w:t xml:space="preserve">Axa Prioritară </w:t>
      </w:r>
      <w:r w:rsidR="001B4C91">
        <w:rPr>
          <w:rFonts w:cstheme="minorHAnsi"/>
          <w:b/>
          <w:i/>
          <w:color w:val="000000" w:themeColor="text1"/>
          <w:sz w:val="22"/>
          <w:szCs w:val="22"/>
        </w:rPr>
        <w:t>5</w:t>
      </w:r>
      <w:r w:rsidRPr="001977D5">
        <w:rPr>
          <w:rFonts w:cstheme="minorHAnsi"/>
          <w:b/>
          <w:i/>
          <w:color w:val="000000" w:themeColor="text1"/>
          <w:sz w:val="22"/>
          <w:szCs w:val="22"/>
        </w:rPr>
        <w:t xml:space="preserve"> - Servicii pentru persoane </w:t>
      </w:r>
      <w:proofErr w:type="spellStart"/>
      <w:r w:rsidRPr="001977D5">
        <w:rPr>
          <w:rFonts w:cstheme="minorHAnsi"/>
          <w:b/>
          <w:i/>
          <w:color w:val="000000" w:themeColor="text1"/>
          <w:sz w:val="22"/>
          <w:szCs w:val="22"/>
        </w:rPr>
        <w:t>varstnice</w:t>
      </w:r>
      <w:proofErr w:type="spellEnd"/>
    </w:p>
    <w:p w14:paraId="3D7B3B82" w14:textId="77777777" w:rsidR="000F7C92" w:rsidRDefault="000F7C92" w:rsidP="00B06D36">
      <w:pPr>
        <w:rPr>
          <w:rFonts w:cstheme="minorHAnsi"/>
          <w:i/>
          <w:color w:val="000000" w:themeColor="text1"/>
          <w:sz w:val="22"/>
          <w:szCs w:val="22"/>
        </w:rPr>
      </w:pPr>
    </w:p>
    <w:p w14:paraId="730B0DB5" w14:textId="10809AC4" w:rsidR="001977D5" w:rsidRDefault="001977D5" w:rsidP="003350FA">
      <w:pPr>
        <w:jc w:val="both"/>
        <w:rPr>
          <w:rFonts w:cstheme="minorHAnsi"/>
          <w:b/>
          <w:bCs/>
          <w:i/>
          <w:color w:val="538135" w:themeColor="accent6" w:themeShade="BF"/>
          <w:sz w:val="22"/>
          <w:szCs w:val="22"/>
        </w:rPr>
      </w:pPr>
      <w:r w:rsidRPr="001977D5">
        <w:rPr>
          <w:rFonts w:cstheme="minorHAnsi"/>
          <w:b/>
          <w:bCs/>
          <w:i/>
          <w:color w:val="000000" w:themeColor="text1"/>
          <w:sz w:val="22"/>
          <w:szCs w:val="22"/>
        </w:rPr>
        <w:t>Obiectiv Specific FSE+</w:t>
      </w:r>
      <w:r>
        <w:rPr>
          <w:rFonts w:cstheme="minorHAnsi"/>
          <w:b/>
          <w:bCs/>
          <w:i/>
          <w:color w:val="000000" w:themeColor="text1"/>
          <w:sz w:val="22"/>
          <w:szCs w:val="22"/>
        </w:rPr>
        <w:t xml:space="preserve"> </w:t>
      </w:r>
      <w:r w:rsidRPr="001977D5">
        <w:rPr>
          <w:rFonts w:cstheme="minorHAnsi"/>
          <w:b/>
          <w:bCs/>
          <w:i/>
          <w:color w:val="538135" w:themeColor="accent6" w:themeShade="BF"/>
          <w:sz w:val="22"/>
          <w:szCs w:val="22"/>
        </w:rPr>
        <w:t>(</w:t>
      </w:r>
      <w:proofErr w:type="spellStart"/>
      <w:r w:rsidRPr="001977D5">
        <w:rPr>
          <w:rFonts w:cstheme="minorHAnsi"/>
          <w:b/>
          <w:bCs/>
          <w:i/>
          <w:color w:val="538135" w:themeColor="accent6" w:themeShade="BF"/>
          <w:sz w:val="22"/>
          <w:szCs w:val="22"/>
        </w:rPr>
        <w:t>ix</w:t>
      </w:r>
      <w:proofErr w:type="spellEnd"/>
      <w:r w:rsidRPr="001977D5">
        <w:rPr>
          <w:rFonts w:cstheme="minorHAnsi"/>
          <w:b/>
          <w:bCs/>
          <w:i/>
          <w:color w:val="538135" w:themeColor="accent6" w:themeShade="BF"/>
          <w:sz w:val="22"/>
          <w:szCs w:val="22"/>
        </w:rPr>
        <w:t>) Creșterea accesului egal la servicii de calitate si sustenabile; modernizarea sistemelor de protecție socială, inclusiv promovarea accesului la protecție socială; îmbunătățirea accesibilității, a eficacității și a adaptabilității sistemelor de sănătate, a serviciilor de îngrijire pe termen lung</w:t>
      </w:r>
    </w:p>
    <w:p w14:paraId="3359540E" w14:textId="77777777" w:rsidR="001977D5" w:rsidRDefault="001977D5" w:rsidP="00B06D36">
      <w:pPr>
        <w:rPr>
          <w:rFonts w:cstheme="minorHAnsi"/>
          <w:b/>
          <w:bCs/>
          <w:i/>
          <w:color w:val="538135" w:themeColor="accent6" w:themeShade="BF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30"/>
      </w:tblGrid>
      <w:tr w:rsidR="001977D5" w:rsidRPr="001977D5" w14:paraId="219C2BC5" w14:textId="77777777" w:rsidTr="002503A2">
        <w:tc>
          <w:tcPr>
            <w:tcW w:w="5000" w:type="pct"/>
            <w:vAlign w:val="center"/>
          </w:tcPr>
          <w:p w14:paraId="17EAB130" w14:textId="77777777" w:rsidR="001977D5" w:rsidRPr="001977D5" w:rsidRDefault="001977D5" w:rsidP="001977D5">
            <w:pPr>
              <w:rPr>
                <w:rFonts w:cstheme="minorHAnsi"/>
                <w:b/>
                <w:bCs/>
                <w:i/>
                <w:color w:val="538135" w:themeColor="accent6" w:themeShade="BF"/>
                <w:sz w:val="22"/>
                <w:szCs w:val="22"/>
              </w:rPr>
            </w:pPr>
            <w:r w:rsidRPr="001977D5">
              <w:rPr>
                <w:rFonts w:cstheme="minorHAnsi"/>
                <w:b/>
                <w:bCs/>
                <w:i/>
                <w:sz w:val="22"/>
                <w:szCs w:val="22"/>
              </w:rPr>
              <w:t>Operațiuni (orientativ)</w:t>
            </w:r>
          </w:p>
        </w:tc>
      </w:tr>
      <w:tr w:rsidR="001977D5" w:rsidRPr="001977D5" w14:paraId="12A5549F" w14:textId="77777777" w:rsidTr="002503A2">
        <w:tc>
          <w:tcPr>
            <w:tcW w:w="5000" w:type="pct"/>
          </w:tcPr>
          <w:p w14:paraId="543EFB03" w14:textId="77777777" w:rsidR="001977D5" w:rsidRPr="001977D5" w:rsidRDefault="001977D5" w:rsidP="003350FA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proofErr w:type="spellStart"/>
            <w:r w:rsidRPr="001977D5">
              <w:rPr>
                <w:rFonts w:cstheme="minorHAnsi"/>
                <w:bCs/>
                <w:sz w:val="22"/>
                <w:szCs w:val="22"/>
              </w:rPr>
              <w:t>Incurajarea</w:t>
            </w:r>
            <w:proofErr w:type="spellEnd"/>
            <w:r w:rsidRPr="001977D5">
              <w:rPr>
                <w:rFonts w:cstheme="minorHAnsi"/>
                <w:bCs/>
                <w:sz w:val="22"/>
                <w:szCs w:val="22"/>
              </w:rPr>
              <w:t xml:space="preserve"> incluziunii active a persoanelor in </w:t>
            </w:r>
            <w:proofErr w:type="spellStart"/>
            <w:r w:rsidRPr="001977D5">
              <w:rPr>
                <w:rFonts w:cstheme="minorHAnsi"/>
                <w:bCs/>
                <w:sz w:val="22"/>
                <w:szCs w:val="22"/>
              </w:rPr>
              <w:t>varsta</w:t>
            </w:r>
            <w:proofErr w:type="spellEnd"/>
            <w:r w:rsidRPr="001977D5">
              <w:rPr>
                <w:rFonts w:cstheme="minorHAnsi"/>
                <w:bCs/>
                <w:sz w:val="22"/>
                <w:szCs w:val="22"/>
              </w:rPr>
              <w:t xml:space="preserve"> prin măsuri privind asigurarea îmbătrânirii active</w:t>
            </w:r>
          </w:p>
          <w:p w14:paraId="0F30945C" w14:textId="54CC17BA" w:rsidR="001977D5" w:rsidRPr="001977D5" w:rsidRDefault="001977D5" w:rsidP="003350FA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1.</w:t>
            </w:r>
            <w:r w:rsidRPr="001977D5">
              <w:rPr>
                <w:rFonts w:cstheme="minorHAnsi"/>
                <w:bCs/>
                <w:sz w:val="22"/>
                <w:szCs w:val="22"/>
              </w:rPr>
              <w:t xml:space="preserve">Dezvoltarea unor programe pentru </w:t>
            </w:r>
            <w:proofErr w:type="spellStart"/>
            <w:r w:rsidRPr="001977D5">
              <w:rPr>
                <w:rFonts w:cstheme="minorHAnsi"/>
                <w:bCs/>
                <w:sz w:val="22"/>
                <w:szCs w:val="22"/>
              </w:rPr>
              <w:t>incurajarea</w:t>
            </w:r>
            <w:proofErr w:type="spellEnd"/>
            <w:r w:rsidRPr="001977D5">
              <w:rPr>
                <w:rFonts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1977D5">
              <w:rPr>
                <w:rFonts w:cstheme="minorHAnsi"/>
                <w:bCs/>
                <w:sz w:val="22"/>
                <w:szCs w:val="22"/>
              </w:rPr>
              <w:t>participarii</w:t>
            </w:r>
            <w:proofErr w:type="spellEnd"/>
            <w:r w:rsidRPr="001977D5">
              <w:rPr>
                <w:rFonts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1977D5">
              <w:rPr>
                <w:rFonts w:cstheme="minorHAnsi"/>
                <w:bCs/>
                <w:sz w:val="22"/>
                <w:szCs w:val="22"/>
              </w:rPr>
              <w:t>varstnicilor</w:t>
            </w:r>
            <w:proofErr w:type="spellEnd"/>
            <w:r w:rsidRPr="001977D5">
              <w:rPr>
                <w:rFonts w:cstheme="minorHAnsi"/>
                <w:bCs/>
                <w:sz w:val="22"/>
                <w:szCs w:val="22"/>
              </w:rPr>
              <w:t xml:space="preserve">  la </w:t>
            </w:r>
            <w:proofErr w:type="spellStart"/>
            <w:r w:rsidRPr="001977D5">
              <w:rPr>
                <w:rFonts w:cstheme="minorHAnsi"/>
                <w:bCs/>
                <w:sz w:val="22"/>
                <w:szCs w:val="22"/>
              </w:rPr>
              <w:t>viata</w:t>
            </w:r>
            <w:proofErr w:type="spellEnd"/>
            <w:r w:rsidRPr="001977D5">
              <w:rPr>
                <w:rFonts w:cstheme="minorHAnsi"/>
                <w:bCs/>
                <w:sz w:val="22"/>
                <w:szCs w:val="22"/>
              </w:rPr>
              <w:t xml:space="preserve"> sociala, prevenirea izolării, precum și pentru prevenirea instituționalizării (programe </w:t>
            </w:r>
            <w:proofErr w:type="spellStart"/>
            <w:r w:rsidRPr="001977D5">
              <w:rPr>
                <w:rFonts w:cstheme="minorHAnsi"/>
                <w:bCs/>
                <w:sz w:val="22"/>
                <w:szCs w:val="22"/>
              </w:rPr>
              <w:t>intergenerationale</w:t>
            </w:r>
            <w:proofErr w:type="spellEnd"/>
            <w:r w:rsidRPr="001977D5">
              <w:rPr>
                <w:rFonts w:cstheme="minorHAnsi"/>
                <w:bCs/>
                <w:sz w:val="22"/>
                <w:szCs w:val="22"/>
              </w:rPr>
              <w:t xml:space="preserve">, servicii terapie </w:t>
            </w:r>
            <w:proofErr w:type="spellStart"/>
            <w:r w:rsidRPr="001977D5">
              <w:rPr>
                <w:rFonts w:cstheme="minorHAnsi"/>
                <w:bCs/>
                <w:sz w:val="22"/>
                <w:szCs w:val="22"/>
              </w:rPr>
              <w:t>ocupationala</w:t>
            </w:r>
            <w:proofErr w:type="spellEnd"/>
            <w:r w:rsidRPr="001977D5">
              <w:rPr>
                <w:rFonts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1977D5">
              <w:rPr>
                <w:rFonts w:cstheme="minorHAnsi"/>
                <w:bCs/>
                <w:sz w:val="22"/>
                <w:szCs w:val="22"/>
              </w:rPr>
              <w:t>etc</w:t>
            </w:r>
            <w:proofErr w:type="spellEnd"/>
            <w:r w:rsidRPr="001977D5">
              <w:rPr>
                <w:rFonts w:cstheme="minorHAnsi"/>
                <w:bCs/>
                <w:sz w:val="22"/>
                <w:szCs w:val="22"/>
              </w:rPr>
              <w:t>)</w:t>
            </w:r>
          </w:p>
          <w:p w14:paraId="7F47FA48" w14:textId="70573DA4" w:rsidR="001977D5" w:rsidRPr="001977D5" w:rsidRDefault="001977D5" w:rsidP="003350FA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2.</w:t>
            </w:r>
            <w:r w:rsidRPr="001977D5">
              <w:rPr>
                <w:rFonts w:cstheme="minorHAnsi"/>
                <w:bCs/>
                <w:sz w:val="22"/>
                <w:szCs w:val="22"/>
              </w:rPr>
              <w:t xml:space="preserve">Call </w:t>
            </w:r>
            <w:proofErr w:type="spellStart"/>
            <w:r w:rsidRPr="001977D5">
              <w:rPr>
                <w:rFonts w:cstheme="minorHAnsi"/>
                <w:bCs/>
                <w:sz w:val="22"/>
                <w:szCs w:val="22"/>
              </w:rPr>
              <w:t>center</w:t>
            </w:r>
            <w:proofErr w:type="spellEnd"/>
            <w:r w:rsidRPr="001977D5">
              <w:rPr>
                <w:rFonts w:cstheme="minorHAnsi"/>
                <w:bCs/>
                <w:sz w:val="22"/>
                <w:szCs w:val="22"/>
              </w:rPr>
              <w:t xml:space="preserve"> de urgenta si dispozitive (brățări etc.) pentru asistarea persoanelor dependente (persoane în vârstă singure, persoane cu </w:t>
            </w:r>
            <w:proofErr w:type="spellStart"/>
            <w:r w:rsidRPr="001977D5">
              <w:rPr>
                <w:rFonts w:cstheme="minorHAnsi"/>
                <w:bCs/>
                <w:sz w:val="22"/>
                <w:szCs w:val="22"/>
              </w:rPr>
              <w:t>dizabilități</w:t>
            </w:r>
            <w:proofErr w:type="spellEnd"/>
            <w:r w:rsidRPr="001977D5">
              <w:rPr>
                <w:rFonts w:cstheme="minorHAnsi"/>
                <w:bCs/>
                <w:sz w:val="22"/>
                <w:szCs w:val="22"/>
              </w:rPr>
              <w:t xml:space="preserve"> ) </w:t>
            </w:r>
            <w:proofErr w:type="spellStart"/>
            <w:r w:rsidRPr="001977D5">
              <w:rPr>
                <w:rFonts w:cstheme="minorHAnsi"/>
                <w:bCs/>
                <w:sz w:val="22"/>
                <w:szCs w:val="22"/>
              </w:rPr>
              <w:t>etc</w:t>
            </w:r>
            <w:proofErr w:type="spellEnd"/>
          </w:p>
          <w:p w14:paraId="07599492" w14:textId="603ED51B" w:rsidR="001977D5" w:rsidRPr="001977D5" w:rsidRDefault="001977D5" w:rsidP="003350FA">
            <w:pPr>
              <w:jc w:val="both"/>
              <w:rPr>
                <w:rFonts w:cstheme="minorHAnsi"/>
                <w:b/>
                <w:bCs/>
                <w:i/>
                <w:color w:val="538135" w:themeColor="accent6" w:themeShade="BF"/>
                <w:sz w:val="22"/>
                <w:szCs w:val="22"/>
              </w:rPr>
            </w:pPr>
          </w:p>
        </w:tc>
      </w:tr>
      <w:tr w:rsidR="001977D5" w:rsidRPr="001977D5" w14:paraId="442EFE33" w14:textId="77777777" w:rsidTr="002503A2">
        <w:tc>
          <w:tcPr>
            <w:tcW w:w="5000" w:type="pct"/>
          </w:tcPr>
          <w:p w14:paraId="6BAC1859" w14:textId="0256185E" w:rsidR="001977D5" w:rsidRPr="001977D5" w:rsidRDefault="001977D5" w:rsidP="00F6738D">
            <w:pPr>
              <w:tabs>
                <w:tab w:val="left" w:pos="1203"/>
              </w:tabs>
              <w:jc w:val="both"/>
              <w:rPr>
                <w:rFonts w:cstheme="minorHAnsi"/>
                <w:b/>
                <w:bCs/>
                <w:i/>
                <w:color w:val="538135" w:themeColor="accent6" w:themeShade="BF"/>
                <w:sz w:val="22"/>
                <w:szCs w:val="22"/>
              </w:rPr>
            </w:pPr>
            <w:proofErr w:type="spellStart"/>
            <w:r w:rsidRPr="001977D5">
              <w:rPr>
                <w:rFonts w:cstheme="minorHAnsi"/>
                <w:bCs/>
                <w:sz w:val="22"/>
                <w:szCs w:val="22"/>
              </w:rPr>
              <w:lastRenderedPageBreak/>
              <w:t>Infiintarea</w:t>
            </w:r>
            <w:proofErr w:type="spellEnd"/>
            <w:r w:rsidRPr="001977D5">
              <w:rPr>
                <w:rFonts w:cstheme="minorHAnsi"/>
                <w:bCs/>
                <w:sz w:val="22"/>
                <w:szCs w:val="22"/>
              </w:rPr>
              <w:t xml:space="preserve"> si dezvoltarea de noi servicii destinate </w:t>
            </w:r>
            <w:proofErr w:type="spellStart"/>
            <w:r w:rsidRPr="001977D5">
              <w:rPr>
                <w:rFonts w:cstheme="minorHAnsi"/>
                <w:bCs/>
                <w:sz w:val="22"/>
                <w:szCs w:val="22"/>
              </w:rPr>
              <w:t>varstnicilor</w:t>
            </w:r>
            <w:proofErr w:type="spellEnd"/>
            <w:r w:rsidRPr="001977D5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="00F6738D">
              <w:rPr>
                <w:rFonts w:cstheme="minorHAnsi"/>
                <w:bCs/>
                <w:sz w:val="22"/>
                <w:szCs w:val="22"/>
              </w:rPr>
              <w:t xml:space="preserve">prin </w:t>
            </w:r>
            <w:proofErr w:type="spellStart"/>
            <w:r w:rsidR="00F6738D">
              <w:rPr>
                <w:rFonts w:cstheme="minorHAnsi"/>
                <w:bCs/>
                <w:sz w:val="22"/>
                <w:szCs w:val="22"/>
              </w:rPr>
              <w:t>s</w:t>
            </w:r>
            <w:r w:rsidRPr="001977D5">
              <w:rPr>
                <w:rFonts w:cstheme="minorHAnsi"/>
                <w:bCs/>
                <w:sz w:val="22"/>
                <w:szCs w:val="22"/>
              </w:rPr>
              <w:t>ubventionarea</w:t>
            </w:r>
            <w:proofErr w:type="spellEnd"/>
            <w:r w:rsidRPr="001977D5">
              <w:rPr>
                <w:rFonts w:cstheme="minorHAnsi"/>
                <w:bCs/>
                <w:sz w:val="22"/>
                <w:szCs w:val="22"/>
              </w:rPr>
              <w:t xml:space="preserve"> costurilor </w:t>
            </w:r>
            <w:proofErr w:type="spellStart"/>
            <w:r w:rsidRPr="001977D5">
              <w:rPr>
                <w:rFonts w:cstheme="minorHAnsi"/>
                <w:bCs/>
                <w:sz w:val="22"/>
                <w:szCs w:val="22"/>
              </w:rPr>
              <w:t>ingrijirii</w:t>
            </w:r>
            <w:proofErr w:type="spellEnd"/>
            <w:r w:rsidRPr="001977D5">
              <w:rPr>
                <w:rFonts w:cstheme="minorHAnsi"/>
                <w:bCs/>
                <w:sz w:val="22"/>
                <w:szCs w:val="22"/>
              </w:rPr>
              <w:t xml:space="preserve"> si al serviciilor conexe pentru </w:t>
            </w:r>
            <w:proofErr w:type="spellStart"/>
            <w:r w:rsidRPr="001977D5">
              <w:rPr>
                <w:rFonts w:cstheme="minorHAnsi"/>
                <w:bCs/>
                <w:sz w:val="22"/>
                <w:szCs w:val="22"/>
              </w:rPr>
              <w:t>batrani</w:t>
            </w:r>
            <w:r w:rsidR="00F6738D">
              <w:rPr>
                <w:rFonts w:cstheme="minorHAnsi"/>
                <w:bCs/>
                <w:sz w:val="22"/>
                <w:szCs w:val="22"/>
              </w:rPr>
              <w:t>i</w:t>
            </w:r>
            <w:proofErr w:type="spellEnd"/>
            <w:r w:rsidRPr="001977D5">
              <w:rPr>
                <w:rFonts w:cstheme="minorHAnsi"/>
                <w:bCs/>
                <w:sz w:val="22"/>
                <w:szCs w:val="22"/>
              </w:rPr>
              <w:t xml:space="preserve"> singuri,</w:t>
            </w:r>
            <w:r w:rsidR="00F6738D">
              <w:rPr>
                <w:rFonts w:cstheme="minorHAnsi"/>
                <w:bCs/>
                <w:sz w:val="22"/>
                <w:szCs w:val="22"/>
              </w:rPr>
              <w:t xml:space="preserve"> din mediul urban,</w:t>
            </w:r>
            <w:r w:rsidRPr="001977D5">
              <w:rPr>
                <w:rFonts w:cstheme="minorHAnsi"/>
                <w:bCs/>
                <w:sz w:val="22"/>
                <w:szCs w:val="22"/>
              </w:rPr>
              <w:t xml:space="preserve"> in </w:t>
            </w:r>
            <w:proofErr w:type="spellStart"/>
            <w:r w:rsidRPr="001977D5">
              <w:rPr>
                <w:rFonts w:cstheme="minorHAnsi"/>
                <w:bCs/>
                <w:sz w:val="22"/>
                <w:szCs w:val="22"/>
              </w:rPr>
              <w:t>situatii</w:t>
            </w:r>
            <w:proofErr w:type="spellEnd"/>
            <w:r w:rsidRPr="001977D5">
              <w:rPr>
                <w:rFonts w:cstheme="minorHAnsi"/>
                <w:bCs/>
                <w:sz w:val="22"/>
                <w:szCs w:val="22"/>
              </w:rPr>
              <w:t xml:space="preserve"> de dependenta si  cu un venit lunar inferior salariului minim pe economie.</w:t>
            </w:r>
            <w:r>
              <w:rPr>
                <w:rFonts w:cstheme="minorHAnsi"/>
                <w:b/>
                <w:bCs/>
                <w:i/>
                <w:color w:val="538135" w:themeColor="accent6" w:themeShade="BF"/>
                <w:sz w:val="22"/>
                <w:szCs w:val="22"/>
              </w:rPr>
              <w:tab/>
            </w:r>
          </w:p>
        </w:tc>
      </w:tr>
      <w:tr w:rsidR="00C35B75" w:rsidRPr="001977D5" w14:paraId="10046014" w14:textId="77777777" w:rsidTr="002503A2">
        <w:tc>
          <w:tcPr>
            <w:tcW w:w="5000" w:type="pct"/>
          </w:tcPr>
          <w:p w14:paraId="4519F622" w14:textId="5CBB81A9" w:rsidR="00C35B75" w:rsidRDefault="00F6738D" w:rsidP="00F6738D">
            <w:pPr>
              <w:tabs>
                <w:tab w:val="left" w:pos="1203"/>
              </w:tabs>
              <w:jc w:val="both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 xml:space="preserve">Pregătirea specialiștilor/personalului ce </w:t>
            </w:r>
            <w:proofErr w:type="spellStart"/>
            <w:r>
              <w:rPr>
                <w:rFonts w:cstheme="minorHAnsi"/>
                <w:bCs/>
                <w:sz w:val="22"/>
                <w:szCs w:val="22"/>
              </w:rPr>
              <w:t>lucreaza</w:t>
            </w:r>
            <w:proofErr w:type="spellEnd"/>
            <w:r>
              <w:rPr>
                <w:rFonts w:cstheme="minorHAnsi"/>
                <w:bCs/>
                <w:sz w:val="22"/>
                <w:szCs w:val="22"/>
              </w:rPr>
              <w:t xml:space="preserve"> cu persoanele in </w:t>
            </w:r>
            <w:proofErr w:type="spellStart"/>
            <w:r>
              <w:rPr>
                <w:rFonts w:cstheme="minorHAnsi"/>
                <w:bCs/>
                <w:sz w:val="22"/>
                <w:szCs w:val="22"/>
              </w:rPr>
              <w:t>varsta</w:t>
            </w:r>
            <w:proofErr w:type="spellEnd"/>
            <w:r w:rsidR="00C35B75" w:rsidRPr="00C35B75">
              <w:rPr>
                <w:rFonts w:cstheme="minorHAnsi"/>
                <w:bCs/>
                <w:sz w:val="22"/>
                <w:szCs w:val="22"/>
              </w:rPr>
              <w:t>.</w:t>
            </w:r>
          </w:p>
        </w:tc>
      </w:tr>
    </w:tbl>
    <w:p w14:paraId="04FA786D" w14:textId="77777777" w:rsidR="001977D5" w:rsidRDefault="001977D5" w:rsidP="00B06D36">
      <w:pPr>
        <w:rPr>
          <w:rFonts w:cstheme="minorHAnsi"/>
          <w:i/>
          <w:color w:val="538135" w:themeColor="accent6" w:themeShade="BF"/>
          <w:sz w:val="22"/>
          <w:szCs w:val="22"/>
        </w:rPr>
      </w:pPr>
    </w:p>
    <w:p w14:paraId="39129B93" w14:textId="555EC4F0" w:rsidR="00D47518" w:rsidRPr="00D47518" w:rsidRDefault="00D47518" w:rsidP="00D47518">
      <w:pPr>
        <w:shd w:val="clear" w:color="auto" w:fill="ACB9CA" w:themeFill="text2" w:themeFillTint="66"/>
        <w:rPr>
          <w:rFonts w:cstheme="minorHAnsi"/>
          <w:b/>
          <w:i/>
          <w:sz w:val="22"/>
          <w:szCs w:val="22"/>
        </w:rPr>
      </w:pPr>
      <w:r w:rsidRPr="00D47518">
        <w:rPr>
          <w:rFonts w:cstheme="minorHAnsi"/>
          <w:b/>
          <w:i/>
          <w:sz w:val="22"/>
          <w:szCs w:val="22"/>
        </w:rPr>
        <w:t xml:space="preserve">Axa prioritară </w:t>
      </w:r>
      <w:r w:rsidR="001B4C91">
        <w:rPr>
          <w:rFonts w:cstheme="minorHAnsi"/>
          <w:b/>
          <w:i/>
          <w:sz w:val="22"/>
          <w:szCs w:val="22"/>
        </w:rPr>
        <w:t>6</w:t>
      </w:r>
      <w:r w:rsidRPr="00D47518">
        <w:rPr>
          <w:rFonts w:cstheme="minorHAnsi"/>
          <w:b/>
          <w:i/>
          <w:sz w:val="22"/>
          <w:szCs w:val="22"/>
        </w:rPr>
        <w:t xml:space="preserve">. Sprijin pentru persoanele cu </w:t>
      </w:r>
      <w:proofErr w:type="spellStart"/>
      <w:r w:rsidRPr="00D47518">
        <w:rPr>
          <w:rFonts w:cstheme="minorHAnsi"/>
          <w:b/>
          <w:i/>
          <w:sz w:val="22"/>
          <w:szCs w:val="22"/>
        </w:rPr>
        <w:t>dizabilitati</w:t>
      </w:r>
      <w:proofErr w:type="spellEnd"/>
      <w:r w:rsidRPr="00D47518">
        <w:rPr>
          <w:rFonts w:cstheme="minorHAnsi"/>
          <w:b/>
          <w:i/>
          <w:sz w:val="22"/>
          <w:szCs w:val="22"/>
        </w:rPr>
        <w:t xml:space="preserve"> </w:t>
      </w:r>
    </w:p>
    <w:p w14:paraId="69A6A4F1" w14:textId="77777777" w:rsidR="00D47518" w:rsidRDefault="00D47518" w:rsidP="00B06D36">
      <w:pPr>
        <w:rPr>
          <w:rFonts w:cstheme="minorHAnsi"/>
          <w:i/>
          <w:color w:val="538135" w:themeColor="accent6" w:themeShade="BF"/>
          <w:sz w:val="22"/>
          <w:szCs w:val="22"/>
        </w:rPr>
      </w:pPr>
    </w:p>
    <w:p w14:paraId="32417C2E" w14:textId="77777777" w:rsidR="00D47518" w:rsidRPr="00D47518" w:rsidRDefault="00D47518" w:rsidP="003350FA">
      <w:pPr>
        <w:jc w:val="both"/>
        <w:rPr>
          <w:rFonts w:cstheme="minorHAnsi"/>
          <w:b/>
          <w:i/>
          <w:color w:val="538135" w:themeColor="accent6" w:themeShade="BF"/>
          <w:sz w:val="22"/>
          <w:szCs w:val="22"/>
        </w:rPr>
      </w:pPr>
      <w:r w:rsidRPr="00D47518">
        <w:rPr>
          <w:rFonts w:cstheme="minorHAnsi"/>
          <w:b/>
          <w:i/>
          <w:sz w:val="22"/>
          <w:szCs w:val="22"/>
        </w:rPr>
        <w:t xml:space="preserve">Obiectiv Specific FSE+ </w:t>
      </w:r>
      <w:r w:rsidRPr="00D47518">
        <w:rPr>
          <w:rFonts w:cstheme="minorHAnsi"/>
          <w:b/>
          <w:i/>
          <w:color w:val="538135" w:themeColor="accent6" w:themeShade="BF"/>
          <w:sz w:val="22"/>
          <w:szCs w:val="22"/>
        </w:rPr>
        <w:t xml:space="preserve">(vii) Favorizarea incluziunii active prin promovarea egalității de șanse și a participării active, precum și prin îmbunătățirea </w:t>
      </w:r>
      <w:proofErr w:type="spellStart"/>
      <w:r w:rsidRPr="00D47518">
        <w:rPr>
          <w:rFonts w:cstheme="minorHAnsi"/>
          <w:b/>
          <w:i/>
          <w:color w:val="538135" w:themeColor="accent6" w:themeShade="BF"/>
          <w:sz w:val="22"/>
          <w:szCs w:val="22"/>
        </w:rPr>
        <w:t>angajabilității</w:t>
      </w:r>
      <w:proofErr w:type="spellEnd"/>
    </w:p>
    <w:p w14:paraId="1545C156" w14:textId="77C35DC6" w:rsidR="00D47518" w:rsidRDefault="00D47518" w:rsidP="003350FA">
      <w:pPr>
        <w:jc w:val="both"/>
        <w:rPr>
          <w:rFonts w:cstheme="minorHAnsi"/>
          <w:b/>
          <w:i/>
          <w:color w:val="538135" w:themeColor="accent6" w:themeShade="BF"/>
          <w:sz w:val="22"/>
          <w:szCs w:val="22"/>
        </w:rPr>
      </w:pPr>
      <w:r w:rsidRPr="00D47518">
        <w:rPr>
          <w:rFonts w:cstheme="minorHAnsi"/>
          <w:b/>
          <w:i/>
          <w:color w:val="538135" w:themeColor="accent6" w:themeShade="BF"/>
          <w:sz w:val="22"/>
          <w:szCs w:val="22"/>
        </w:rPr>
        <w:t>(</w:t>
      </w:r>
      <w:proofErr w:type="spellStart"/>
      <w:r w:rsidRPr="00D47518">
        <w:rPr>
          <w:rFonts w:cstheme="minorHAnsi"/>
          <w:b/>
          <w:i/>
          <w:color w:val="538135" w:themeColor="accent6" w:themeShade="BF"/>
          <w:sz w:val="22"/>
          <w:szCs w:val="22"/>
        </w:rPr>
        <w:t>ix</w:t>
      </w:r>
      <w:proofErr w:type="spellEnd"/>
      <w:r w:rsidRPr="00D47518">
        <w:rPr>
          <w:rFonts w:cstheme="minorHAnsi"/>
          <w:b/>
          <w:i/>
          <w:color w:val="538135" w:themeColor="accent6" w:themeShade="BF"/>
          <w:sz w:val="22"/>
          <w:szCs w:val="22"/>
        </w:rPr>
        <w:t>) Creșterea accesului egal la servicii de calitate si sustenabile; modernizarea sistemelor de protecție socială, inclusiv promovarea accesului la protecție socială; îmbunătățirea accesibilității, a eficacității și a adaptabilității sistemelor de sănătate, a serviciilor de îngrijire pe termen lung</w:t>
      </w:r>
      <w:r>
        <w:rPr>
          <w:rFonts w:cstheme="minorHAnsi"/>
          <w:b/>
          <w:i/>
          <w:color w:val="538135" w:themeColor="accent6" w:themeShade="BF"/>
          <w:sz w:val="22"/>
          <w:szCs w:val="22"/>
        </w:rPr>
        <w:t>.</w:t>
      </w:r>
    </w:p>
    <w:p w14:paraId="49C03936" w14:textId="77777777" w:rsidR="00D47518" w:rsidRPr="00D47518" w:rsidRDefault="00D47518" w:rsidP="003350FA">
      <w:pPr>
        <w:jc w:val="both"/>
        <w:rPr>
          <w:rFonts w:cstheme="minorHAnsi"/>
          <w:b/>
          <w:i/>
          <w:color w:val="538135" w:themeColor="accent6" w:themeShade="BF"/>
          <w:sz w:val="22"/>
          <w:szCs w:val="22"/>
        </w:rPr>
      </w:pPr>
      <w:r w:rsidRPr="00D47518">
        <w:rPr>
          <w:rFonts w:cstheme="minorHAnsi"/>
          <w:b/>
          <w:i/>
          <w:sz w:val="22"/>
          <w:szCs w:val="22"/>
        </w:rPr>
        <w:t>Obiectiv Specific FEDR</w:t>
      </w:r>
      <w:r>
        <w:rPr>
          <w:rFonts w:cstheme="minorHAnsi"/>
          <w:b/>
          <w:i/>
          <w:sz w:val="22"/>
          <w:szCs w:val="22"/>
        </w:rPr>
        <w:t xml:space="preserve"> d </w:t>
      </w:r>
      <w:r w:rsidRPr="00D47518">
        <w:rPr>
          <w:rFonts w:cstheme="minorHAnsi"/>
          <w:b/>
          <w:bCs/>
          <w:i/>
          <w:color w:val="538135" w:themeColor="accent6" w:themeShade="BF"/>
          <w:sz w:val="22"/>
          <w:szCs w:val="22"/>
        </w:rPr>
        <w:t>(ii)</w:t>
      </w:r>
      <w:r w:rsidRPr="00D47518">
        <w:rPr>
          <w:rFonts w:cstheme="minorHAnsi"/>
          <w:b/>
          <w:i/>
          <w:color w:val="538135" w:themeColor="accent6" w:themeShade="BF"/>
          <w:sz w:val="22"/>
          <w:szCs w:val="22"/>
        </w:rPr>
        <w:t xml:space="preserve"> îmbunătățirea accesului la servicii de calitate și favorabile incluziunii în educație, formare și învățarea pe tot parcursul vieții prin dezvoltarea infrastructurii;</w:t>
      </w:r>
    </w:p>
    <w:p w14:paraId="0CFA4204" w14:textId="2D08290B" w:rsidR="00D47518" w:rsidRPr="00D47518" w:rsidRDefault="00D47518" w:rsidP="00D47518">
      <w:pPr>
        <w:rPr>
          <w:rFonts w:cstheme="minorHAnsi"/>
          <w:b/>
          <w:i/>
          <w:color w:val="538135" w:themeColor="accent6" w:themeShade="BF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30"/>
      </w:tblGrid>
      <w:tr w:rsidR="00D47518" w:rsidRPr="00D47518" w14:paraId="1D77B581" w14:textId="77777777" w:rsidTr="002503A2">
        <w:tc>
          <w:tcPr>
            <w:tcW w:w="5000" w:type="pct"/>
            <w:vAlign w:val="center"/>
          </w:tcPr>
          <w:p w14:paraId="2C24DE7A" w14:textId="77777777" w:rsidR="00D47518" w:rsidRPr="00D47518" w:rsidRDefault="00D47518" w:rsidP="003350FA">
            <w:pPr>
              <w:jc w:val="both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D47518">
              <w:rPr>
                <w:rFonts w:cstheme="minorHAnsi"/>
                <w:b/>
                <w:bCs/>
                <w:i/>
                <w:sz w:val="22"/>
                <w:szCs w:val="22"/>
              </w:rPr>
              <w:t>Operațiuni (orientativ)</w:t>
            </w:r>
          </w:p>
        </w:tc>
      </w:tr>
      <w:tr w:rsidR="00D47518" w:rsidRPr="00D47518" w14:paraId="25A54B43" w14:textId="77777777" w:rsidTr="002503A2">
        <w:tc>
          <w:tcPr>
            <w:tcW w:w="5000" w:type="pct"/>
          </w:tcPr>
          <w:p w14:paraId="63C52DBE" w14:textId="77777777" w:rsidR="00D47518" w:rsidRPr="00D47518" w:rsidRDefault="00D47518" w:rsidP="003350FA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 w:rsidRPr="00D47518">
              <w:rPr>
                <w:rFonts w:cstheme="minorHAnsi"/>
                <w:bCs/>
                <w:sz w:val="22"/>
                <w:szCs w:val="22"/>
              </w:rPr>
              <w:t xml:space="preserve">Acordarea unui pachet integrat pentru </w:t>
            </w:r>
            <w:proofErr w:type="spellStart"/>
            <w:r w:rsidRPr="00D47518">
              <w:rPr>
                <w:rFonts w:cstheme="minorHAnsi"/>
                <w:bCs/>
                <w:sz w:val="22"/>
                <w:szCs w:val="22"/>
              </w:rPr>
              <w:t>sustinerea</w:t>
            </w:r>
            <w:proofErr w:type="spellEnd"/>
            <w:r w:rsidRPr="00D47518">
              <w:rPr>
                <w:rFonts w:cstheme="minorHAnsi"/>
                <w:bCs/>
                <w:sz w:val="22"/>
                <w:szCs w:val="22"/>
              </w:rPr>
              <w:t xml:space="preserve"> încadrării pe </w:t>
            </w:r>
            <w:proofErr w:type="spellStart"/>
            <w:r w:rsidRPr="00D47518">
              <w:rPr>
                <w:rFonts w:cstheme="minorHAnsi"/>
                <w:bCs/>
                <w:sz w:val="22"/>
                <w:szCs w:val="22"/>
              </w:rPr>
              <w:t>piata</w:t>
            </w:r>
            <w:proofErr w:type="spellEnd"/>
            <w:r w:rsidRPr="00D47518">
              <w:rPr>
                <w:rFonts w:cstheme="minorHAnsi"/>
                <w:bCs/>
                <w:sz w:val="22"/>
                <w:szCs w:val="22"/>
              </w:rPr>
              <w:t xml:space="preserve"> muncii  SAU a creșterii </w:t>
            </w:r>
            <w:proofErr w:type="spellStart"/>
            <w:r w:rsidRPr="00D47518">
              <w:rPr>
                <w:rFonts w:cstheme="minorHAnsi"/>
                <w:bCs/>
                <w:sz w:val="22"/>
                <w:szCs w:val="22"/>
              </w:rPr>
              <w:t>angajabilitatii</w:t>
            </w:r>
            <w:proofErr w:type="spellEnd"/>
            <w:r w:rsidRPr="00D47518">
              <w:rPr>
                <w:rFonts w:cstheme="minorHAnsi"/>
                <w:bCs/>
                <w:sz w:val="22"/>
                <w:szCs w:val="22"/>
              </w:rPr>
              <w:t xml:space="preserve"> persoanelor cu </w:t>
            </w:r>
            <w:proofErr w:type="spellStart"/>
            <w:r w:rsidRPr="00D47518">
              <w:rPr>
                <w:rFonts w:cstheme="minorHAnsi"/>
                <w:bCs/>
                <w:sz w:val="22"/>
                <w:szCs w:val="22"/>
              </w:rPr>
              <w:t>dizabilități</w:t>
            </w:r>
            <w:proofErr w:type="spellEnd"/>
            <w:r w:rsidRPr="00D47518">
              <w:rPr>
                <w:rFonts w:cstheme="minorHAnsi"/>
                <w:bCs/>
                <w:sz w:val="22"/>
                <w:szCs w:val="22"/>
              </w:rPr>
              <w:t xml:space="preserve">, asigurat printr-un mecanism competitiv, de către furnizori publici sau </w:t>
            </w:r>
            <w:proofErr w:type="spellStart"/>
            <w:r w:rsidRPr="00D47518">
              <w:rPr>
                <w:rFonts w:cstheme="minorHAnsi"/>
                <w:bCs/>
                <w:sz w:val="22"/>
                <w:szCs w:val="22"/>
              </w:rPr>
              <w:t>privati</w:t>
            </w:r>
            <w:proofErr w:type="spellEnd"/>
            <w:r w:rsidRPr="00D47518">
              <w:rPr>
                <w:rFonts w:cstheme="minorHAnsi"/>
                <w:bCs/>
                <w:sz w:val="22"/>
                <w:szCs w:val="22"/>
              </w:rPr>
              <w:t xml:space="preserve"> de servicii de ocupare:</w:t>
            </w:r>
          </w:p>
          <w:p w14:paraId="1E78AE0A" w14:textId="77777777" w:rsidR="00D47518" w:rsidRPr="00D47518" w:rsidRDefault="00D47518" w:rsidP="003350FA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 w:rsidRPr="00D47518">
              <w:rPr>
                <w:rFonts w:cstheme="minorHAnsi"/>
                <w:bCs/>
                <w:sz w:val="22"/>
                <w:szCs w:val="22"/>
              </w:rPr>
              <w:t>Campanie media</w:t>
            </w:r>
          </w:p>
          <w:p w14:paraId="16B96B36" w14:textId="77777777" w:rsidR="00D47518" w:rsidRPr="00D47518" w:rsidRDefault="00D47518" w:rsidP="003350FA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 w:rsidRPr="00D47518">
              <w:rPr>
                <w:rFonts w:cstheme="minorHAnsi"/>
                <w:bCs/>
                <w:sz w:val="22"/>
                <w:szCs w:val="22"/>
              </w:rPr>
              <w:t>Informare/diseminare</w:t>
            </w:r>
          </w:p>
          <w:p w14:paraId="6252A539" w14:textId="77777777" w:rsidR="00D47518" w:rsidRPr="00D47518" w:rsidRDefault="00D47518" w:rsidP="003350FA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 w:rsidRPr="00D47518">
              <w:rPr>
                <w:rFonts w:cstheme="minorHAnsi"/>
                <w:bCs/>
                <w:sz w:val="22"/>
                <w:szCs w:val="22"/>
              </w:rPr>
              <w:t xml:space="preserve">Identificare angajatori si persoane cu </w:t>
            </w:r>
            <w:proofErr w:type="spellStart"/>
            <w:r w:rsidRPr="00D47518">
              <w:rPr>
                <w:rFonts w:cstheme="minorHAnsi"/>
                <w:bCs/>
                <w:sz w:val="22"/>
                <w:szCs w:val="22"/>
              </w:rPr>
              <w:t>dizabilitati</w:t>
            </w:r>
            <w:proofErr w:type="spellEnd"/>
          </w:p>
          <w:p w14:paraId="179954CD" w14:textId="77777777" w:rsidR="00D47518" w:rsidRPr="00D47518" w:rsidRDefault="00D47518" w:rsidP="003350FA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 w:rsidRPr="00D47518">
              <w:rPr>
                <w:rFonts w:cstheme="minorHAnsi"/>
                <w:bCs/>
                <w:sz w:val="22"/>
                <w:szCs w:val="22"/>
              </w:rPr>
              <w:t xml:space="preserve">Instrument de evaluare a </w:t>
            </w:r>
            <w:proofErr w:type="spellStart"/>
            <w:r w:rsidRPr="00D47518">
              <w:rPr>
                <w:rFonts w:cstheme="minorHAnsi"/>
                <w:bCs/>
                <w:sz w:val="22"/>
                <w:szCs w:val="22"/>
              </w:rPr>
              <w:t>abilitatilor</w:t>
            </w:r>
            <w:proofErr w:type="spellEnd"/>
            <w:r w:rsidRPr="00D47518">
              <w:rPr>
                <w:rFonts w:cstheme="minorHAnsi"/>
                <w:bCs/>
                <w:sz w:val="22"/>
                <w:szCs w:val="22"/>
              </w:rPr>
              <w:t xml:space="preserve"> profesionale si sociale, aplicat de </w:t>
            </w:r>
            <w:proofErr w:type="spellStart"/>
            <w:r w:rsidRPr="00D47518">
              <w:rPr>
                <w:rFonts w:cstheme="minorHAnsi"/>
                <w:bCs/>
                <w:sz w:val="22"/>
                <w:szCs w:val="22"/>
              </w:rPr>
              <w:t>catre</w:t>
            </w:r>
            <w:proofErr w:type="spellEnd"/>
            <w:r w:rsidRPr="00D47518">
              <w:rPr>
                <w:rFonts w:cstheme="minorHAnsi"/>
                <w:bCs/>
                <w:sz w:val="22"/>
                <w:szCs w:val="22"/>
              </w:rPr>
              <w:t xml:space="preserve"> o echipa de </w:t>
            </w:r>
            <w:proofErr w:type="spellStart"/>
            <w:r w:rsidRPr="00D47518">
              <w:rPr>
                <w:rFonts w:cstheme="minorHAnsi"/>
                <w:bCs/>
                <w:sz w:val="22"/>
                <w:szCs w:val="22"/>
              </w:rPr>
              <w:t>specialisti</w:t>
            </w:r>
            <w:proofErr w:type="spellEnd"/>
            <w:r w:rsidRPr="00D47518">
              <w:rPr>
                <w:rFonts w:cstheme="minorHAnsi"/>
                <w:bCs/>
                <w:sz w:val="22"/>
                <w:szCs w:val="22"/>
              </w:rPr>
              <w:t xml:space="preserve"> (consilier </w:t>
            </w:r>
            <w:proofErr w:type="spellStart"/>
            <w:r w:rsidRPr="00D47518">
              <w:rPr>
                <w:rFonts w:cstheme="minorHAnsi"/>
                <w:bCs/>
                <w:sz w:val="22"/>
                <w:szCs w:val="22"/>
              </w:rPr>
              <w:t>vocational</w:t>
            </w:r>
            <w:proofErr w:type="spellEnd"/>
            <w:r w:rsidRPr="00D47518">
              <w:rPr>
                <w:rFonts w:cstheme="minorHAnsi"/>
                <w:bCs/>
                <w:sz w:val="22"/>
                <w:szCs w:val="22"/>
              </w:rPr>
              <w:t xml:space="preserve">, psiholog </w:t>
            </w:r>
            <w:proofErr w:type="spellStart"/>
            <w:r w:rsidRPr="00D47518">
              <w:rPr>
                <w:rFonts w:cstheme="minorHAnsi"/>
                <w:bCs/>
                <w:sz w:val="22"/>
                <w:szCs w:val="22"/>
              </w:rPr>
              <w:t>etc</w:t>
            </w:r>
            <w:proofErr w:type="spellEnd"/>
            <w:r w:rsidRPr="00D47518">
              <w:rPr>
                <w:rFonts w:cstheme="minorHAnsi"/>
                <w:bCs/>
                <w:sz w:val="22"/>
                <w:szCs w:val="22"/>
              </w:rPr>
              <w:t>)</w:t>
            </w:r>
          </w:p>
          <w:p w14:paraId="7056EED2" w14:textId="77777777" w:rsidR="00D47518" w:rsidRPr="00D47518" w:rsidRDefault="00D47518" w:rsidP="003350FA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 w:rsidRPr="00D47518">
              <w:rPr>
                <w:rFonts w:cstheme="minorHAnsi"/>
                <w:bCs/>
                <w:sz w:val="22"/>
                <w:szCs w:val="22"/>
              </w:rPr>
              <w:t>Burse locuri munca, alte evenimente</w:t>
            </w:r>
          </w:p>
          <w:p w14:paraId="5FD5BC4A" w14:textId="5214F0E3" w:rsidR="00D47518" w:rsidRPr="00D47518" w:rsidRDefault="00D47518" w:rsidP="003350FA">
            <w:pPr>
              <w:jc w:val="both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D47518">
              <w:rPr>
                <w:rFonts w:cstheme="minorHAnsi"/>
                <w:bCs/>
                <w:sz w:val="22"/>
                <w:szCs w:val="22"/>
              </w:rPr>
              <w:t>Masuri de acompaniament pre si post angajare, minim 6 luni</w:t>
            </w:r>
          </w:p>
        </w:tc>
      </w:tr>
      <w:tr w:rsidR="00D47518" w:rsidRPr="00D47518" w14:paraId="6227BA8C" w14:textId="77777777" w:rsidTr="002503A2">
        <w:tc>
          <w:tcPr>
            <w:tcW w:w="5000" w:type="pct"/>
          </w:tcPr>
          <w:p w14:paraId="30DDF5A5" w14:textId="77777777" w:rsidR="00D47518" w:rsidRPr="00D47518" w:rsidRDefault="00D47518" w:rsidP="003350FA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 w:rsidRPr="00D47518">
              <w:rPr>
                <w:rFonts w:cstheme="minorHAnsi"/>
                <w:bCs/>
                <w:sz w:val="22"/>
                <w:szCs w:val="22"/>
              </w:rPr>
              <w:t xml:space="preserve">Masuri pentru asigurarea asistentei juridice pentru persoanele  </w:t>
            </w:r>
            <w:proofErr w:type="spellStart"/>
            <w:r w:rsidRPr="00D47518">
              <w:rPr>
                <w:rFonts w:cstheme="minorHAnsi"/>
                <w:bCs/>
                <w:sz w:val="22"/>
                <w:szCs w:val="22"/>
              </w:rPr>
              <w:t>fara</w:t>
            </w:r>
            <w:proofErr w:type="spellEnd"/>
            <w:r w:rsidRPr="00D47518">
              <w:rPr>
                <w:rFonts w:cstheme="minorHAnsi"/>
                <w:bCs/>
                <w:sz w:val="22"/>
                <w:szCs w:val="22"/>
              </w:rPr>
              <w:t xml:space="preserve"> capacitate de </w:t>
            </w:r>
            <w:proofErr w:type="spellStart"/>
            <w:r w:rsidRPr="00D47518">
              <w:rPr>
                <w:rFonts w:cstheme="minorHAnsi"/>
                <w:bCs/>
                <w:sz w:val="22"/>
                <w:szCs w:val="22"/>
              </w:rPr>
              <w:t>exercitiu</w:t>
            </w:r>
            <w:proofErr w:type="spellEnd"/>
            <w:r w:rsidRPr="00D47518">
              <w:rPr>
                <w:rFonts w:cstheme="minorHAnsi"/>
                <w:bCs/>
                <w:sz w:val="22"/>
                <w:szCs w:val="22"/>
              </w:rPr>
              <w:t xml:space="preserve"> sau cu capacitate de </w:t>
            </w:r>
            <w:proofErr w:type="spellStart"/>
            <w:r w:rsidRPr="00D47518">
              <w:rPr>
                <w:rFonts w:cstheme="minorHAnsi"/>
                <w:bCs/>
                <w:sz w:val="22"/>
                <w:szCs w:val="22"/>
              </w:rPr>
              <w:t>exercitiu</w:t>
            </w:r>
            <w:proofErr w:type="spellEnd"/>
            <w:r w:rsidRPr="00D47518">
              <w:rPr>
                <w:rFonts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D47518">
              <w:rPr>
                <w:rFonts w:cstheme="minorHAnsi"/>
                <w:bCs/>
                <w:sz w:val="22"/>
                <w:szCs w:val="22"/>
              </w:rPr>
              <w:t>restransa</w:t>
            </w:r>
            <w:proofErr w:type="spellEnd"/>
            <w:r w:rsidRPr="00D47518">
              <w:rPr>
                <w:rFonts w:cstheme="minorHAnsi"/>
                <w:bCs/>
                <w:sz w:val="22"/>
                <w:szCs w:val="22"/>
              </w:rPr>
              <w:t xml:space="preserve">, cu sau </w:t>
            </w:r>
            <w:proofErr w:type="spellStart"/>
            <w:r w:rsidRPr="00D47518">
              <w:rPr>
                <w:rFonts w:cstheme="minorHAnsi"/>
                <w:bCs/>
                <w:sz w:val="22"/>
                <w:szCs w:val="22"/>
              </w:rPr>
              <w:t>fara</w:t>
            </w:r>
            <w:proofErr w:type="spellEnd"/>
            <w:r w:rsidRPr="00D47518">
              <w:rPr>
                <w:rFonts w:cstheme="minorHAnsi"/>
                <w:bCs/>
                <w:sz w:val="22"/>
                <w:szCs w:val="22"/>
              </w:rPr>
              <w:t xml:space="preserve"> tutore legal (</w:t>
            </w:r>
            <w:proofErr w:type="spellStart"/>
            <w:r w:rsidRPr="00D47518">
              <w:rPr>
                <w:rFonts w:cstheme="minorHAnsi"/>
                <w:bCs/>
                <w:sz w:val="22"/>
                <w:szCs w:val="22"/>
              </w:rPr>
              <w:t>incadrate</w:t>
            </w:r>
            <w:proofErr w:type="spellEnd"/>
            <w:r w:rsidRPr="00D47518">
              <w:rPr>
                <w:rFonts w:cstheme="minorHAnsi"/>
                <w:bCs/>
                <w:sz w:val="22"/>
                <w:szCs w:val="22"/>
              </w:rPr>
              <w:t xml:space="preserve"> in grad de handicap mintal care au sau nu stabilita </w:t>
            </w:r>
            <w:proofErr w:type="spellStart"/>
            <w:r w:rsidRPr="00D47518">
              <w:rPr>
                <w:rFonts w:cstheme="minorHAnsi"/>
                <w:bCs/>
                <w:sz w:val="22"/>
                <w:szCs w:val="22"/>
              </w:rPr>
              <w:t>masura</w:t>
            </w:r>
            <w:proofErr w:type="spellEnd"/>
            <w:r w:rsidRPr="00D47518">
              <w:rPr>
                <w:rFonts w:cstheme="minorHAnsi"/>
                <w:bCs/>
                <w:sz w:val="22"/>
                <w:szCs w:val="22"/>
              </w:rPr>
              <w:t xml:space="preserve"> de ocrotire prin punere sub </w:t>
            </w:r>
            <w:proofErr w:type="spellStart"/>
            <w:r w:rsidRPr="00D47518">
              <w:rPr>
                <w:rFonts w:cstheme="minorHAnsi"/>
                <w:bCs/>
                <w:sz w:val="22"/>
                <w:szCs w:val="22"/>
              </w:rPr>
              <w:t>interdictie</w:t>
            </w:r>
            <w:proofErr w:type="spellEnd"/>
            <w:r w:rsidRPr="00D47518">
              <w:rPr>
                <w:rFonts w:cstheme="minorHAnsi"/>
                <w:bCs/>
                <w:sz w:val="22"/>
                <w:szCs w:val="22"/>
              </w:rPr>
              <w:t>) prin :</w:t>
            </w:r>
          </w:p>
          <w:p w14:paraId="5EC90DEA" w14:textId="1BA7C796" w:rsidR="00D47518" w:rsidRPr="00D47518" w:rsidRDefault="00D47518" w:rsidP="003350FA">
            <w:pPr>
              <w:jc w:val="both"/>
              <w:rPr>
                <w:rFonts w:cstheme="minorHAnsi"/>
                <w:b/>
                <w:bCs/>
                <w:i/>
                <w:sz w:val="22"/>
                <w:szCs w:val="22"/>
              </w:rPr>
            </w:pPr>
            <w:proofErr w:type="spellStart"/>
            <w:r w:rsidRPr="00D47518">
              <w:rPr>
                <w:rFonts w:cstheme="minorHAnsi"/>
                <w:bCs/>
                <w:sz w:val="22"/>
                <w:szCs w:val="22"/>
              </w:rPr>
              <w:t>Finantarea</w:t>
            </w:r>
            <w:proofErr w:type="spellEnd"/>
            <w:r w:rsidRPr="00D47518">
              <w:rPr>
                <w:rFonts w:cstheme="minorHAnsi"/>
                <w:bCs/>
                <w:sz w:val="22"/>
                <w:szCs w:val="22"/>
              </w:rPr>
              <w:t xml:space="preserve"> a 50 (cel </w:t>
            </w:r>
            <w:proofErr w:type="spellStart"/>
            <w:r w:rsidRPr="00D47518">
              <w:rPr>
                <w:rFonts w:cstheme="minorHAnsi"/>
                <w:bCs/>
                <w:sz w:val="22"/>
                <w:szCs w:val="22"/>
              </w:rPr>
              <w:t>putin</w:t>
            </w:r>
            <w:proofErr w:type="spellEnd"/>
            <w:r w:rsidRPr="00D47518">
              <w:rPr>
                <w:rFonts w:cstheme="minorHAnsi"/>
                <w:bCs/>
                <w:sz w:val="22"/>
                <w:szCs w:val="22"/>
              </w:rPr>
              <w:t xml:space="preserve"> una pe </w:t>
            </w:r>
            <w:proofErr w:type="spellStart"/>
            <w:r w:rsidRPr="00D47518">
              <w:rPr>
                <w:rFonts w:cstheme="minorHAnsi"/>
                <w:bCs/>
                <w:sz w:val="22"/>
                <w:szCs w:val="22"/>
              </w:rPr>
              <w:t>judet</w:t>
            </w:r>
            <w:proofErr w:type="spellEnd"/>
            <w:r w:rsidRPr="00D47518">
              <w:rPr>
                <w:rFonts w:cstheme="minorHAnsi"/>
                <w:bCs/>
                <w:sz w:val="22"/>
                <w:szCs w:val="22"/>
              </w:rPr>
              <w:t xml:space="preserve">) echipe formate din cate 2 persoane (un jurist si un terapeut sau un consilier </w:t>
            </w:r>
            <w:proofErr w:type="spellStart"/>
            <w:r w:rsidRPr="00D47518">
              <w:rPr>
                <w:rFonts w:cstheme="minorHAnsi"/>
                <w:bCs/>
                <w:sz w:val="22"/>
                <w:szCs w:val="22"/>
              </w:rPr>
              <w:t>vocational</w:t>
            </w:r>
            <w:proofErr w:type="spellEnd"/>
            <w:r w:rsidRPr="00D47518">
              <w:rPr>
                <w:rFonts w:cstheme="minorHAnsi"/>
                <w:bCs/>
                <w:sz w:val="22"/>
                <w:szCs w:val="22"/>
              </w:rPr>
              <w:t xml:space="preserve">) care sa acorde asistenta,  in urma unei </w:t>
            </w:r>
            <w:proofErr w:type="spellStart"/>
            <w:r w:rsidRPr="00D47518">
              <w:rPr>
                <w:rFonts w:cstheme="minorHAnsi"/>
                <w:bCs/>
                <w:sz w:val="22"/>
                <w:szCs w:val="22"/>
              </w:rPr>
              <w:t>evaluari</w:t>
            </w:r>
            <w:proofErr w:type="spellEnd"/>
            <w:r w:rsidRPr="00D47518">
              <w:rPr>
                <w:rFonts w:cstheme="minorHAnsi"/>
                <w:bCs/>
                <w:sz w:val="22"/>
                <w:szCs w:val="22"/>
              </w:rPr>
              <w:t xml:space="preserve">   persoanelor   cu capacitate de </w:t>
            </w:r>
            <w:proofErr w:type="spellStart"/>
            <w:r w:rsidRPr="00D47518">
              <w:rPr>
                <w:rFonts w:cstheme="minorHAnsi"/>
                <w:bCs/>
                <w:sz w:val="22"/>
                <w:szCs w:val="22"/>
              </w:rPr>
              <w:t>exercitiu</w:t>
            </w:r>
            <w:proofErr w:type="spellEnd"/>
            <w:r w:rsidRPr="00D47518">
              <w:rPr>
                <w:rFonts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D47518">
              <w:rPr>
                <w:rFonts w:cstheme="minorHAnsi"/>
                <w:bCs/>
                <w:sz w:val="22"/>
                <w:szCs w:val="22"/>
              </w:rPr>
              <w:t>restransa</w:t>
            </w:r>
            <w:proofErr w:type="spellEnd"/>
            <w:r w:rsidRPr="00D47518">
              <w:rPr>
                <w:rFonts w:cstheme="minorHAnsi"/>
                <w:bCs/>
                <w:sz w:val="22"/>
                <w:szCs w:val="22"/>
              </w:rPr>
              <w:t xml:space="preserve"> (copii), precum si persoanelor adulte </w:t>
            </w:r>
            <w:proofErr w:type="spellStart"/>
            <w:r w:rsidRPr="00D47518">
              <w:rPr>
                <w:rFonts w:cstheme="minorHAnsi"/>
                <w:bCs/>
                <w:sz w:val="22"/>
                <w:szCs w:val="22"/>
              </w:rPr>
              <w:t>incadrate</w:t>
            </w:r>
            <w:proofErr w:type="spellEnd"/>
            <w:r w:rsidRPr="00D47518">
              <w:rPr>
                <w:rFonts w:cstheme="minorHAnsi"/>
                <w:bCs/>
                <w:sz w:val="22"/>
                <w:szCs w:val="22"/>
              </w:rPr>
              <w:t xml:space="preserve"> in grad de handicap mintal cu capacitate de </w:t>
            </w:r>
            <w:proofErr w:type="spellStart"/>
            <w:r w:rsidRPr="00D47518">
              <w:rPr>
                <w:rFonts w:cstheme="minorHAnsi"/>
                <w:bCs/>
                <w:sz w:val="22"/>
                <w:szCs w:val="22"/>
              </w:rPr>
              <w:t>exercitiu</w:t>
            </w:r>
            <w:proofErr w:type="spellEnd"/>
            <w:r w:rsidRPr="00D47518">
              <w:rPr>
                <w:rFonts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D47518">
              <w:rPr>
                <w:rFonts w:cstheme="minorHAnsi"/>
                <w:bCs/>
                <w:sz w:val="22"/>
                <w:szCs w:val="22"/>
              </w:rPr>
              <w:t>restransa</w:t>
            </w:r>
            <w:proofErr w:type="spellEnd"/>
            <w:r w:rsidRPr="00D47518">
              <w:rPr>
                <w:rFonts w:cstheme="minorHAnsi"/>
                <w:bCs/>
                <w:sz w:val="22"/>
                <w:szCs w:val="22"/>
              </w:rPr>
              <w:t xml:space="preserve"> sau  care au sau nu stabilita </w:t>
            </w:r>
            <w:proofErr w:type="spellStart"/>
            <w:r w:rsidRPr="00D47518">
              <w:rPr>
                <w:rFonts w:cstheme="minorHAnsi"/>
                <w:bCs/>
                <w:sz w:val="22"/>
                <w:szCs w:val="22"/>
              </w:rPr>
              <w:t>masura</w:t>
            </w:r>
            <w:proofErr w:type="spellEnd"/>
            <w:r w:rsidRPr="00D47518">
              <w:rPr>
                <w:rFonts w:cstheme="minorHAnsi"/>
                <w:bCs/>
                <w:sz w:val="22"/>
                <w:szCs w:val="22"/>
              </w:rPr>
              <w:t xml:space="preserve"> de ocrotire prin punere sub </w:t>
            </w:r>
            <w:proofErr w:type="spellStart"/>
            <w:r w:rsidRPr="00D47518">
              <w:rPr>
                <w:rFonts w:cstheme="minorHAnsi"/>
                <w:bCs/>
                <w:sz w:val="22"/>
                <w:szCs w:val="22"/>
              </w:rPr>
              <w:t>interdictie</w:t>
            </w:r>
            <w:proofErr w:type="spellEnd"/>
            <w:r w:rsidRPr="00D47518">
              <w:rPr>
                <w:rFonts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D47518">
              <w:rPr>
                <w:rFonts w:cstheme="minorHAnsi"/>
                <w:bCs/>
                <w:sz w:val="22"/>
                <w:szCs w:val="22"/>
              </w:rPr>
              <w:t>fara</w:t>
            </w:r>
            <w:proofErr w:type="spellEnd"/>
            <w:r w:rsidRPr="00D47518">
              <w:rPr>
                <w:rFonts w:cstheme="minorHAnsi"/>
                <w:bCs/>
                <w:sz w:val="22"/>
                <w:szCs w:val="22"/>
              </w:rPr>
              <w:t xml:space="preserve"> capacitate de </w:t>
            </w:r>
            <w:proofErr w:type="spellStart"/>
            <w:r w:rsidRPr="00D47518">
              <w:rPr>
                <w:rFonts w:cstheme="minorHAnsi"/>
                <w:bCs/>
                <w:sz w:val="22"/>
                <w:szCs w:val="22"/>
              </w:rPr>
              <w:t>exercitiu</w:t>
            </w:r>
            <w:proofErr w:type="spellEnd"/>
            <w:r>
              <w:rPr>
                <w:rFonts w:cstheme="minorHAnsi"/>
                <w:bCs/>
                <w:sz w:val="22"/>
                <w:szCs w:val="22"/>
              </w:rPr>
              <w:t>.</w:t>
            </w:r>
            <w:r w:rsidRPr="00D47518">
              <w:rPr>
                <w:rFonts w:cstheme="minorHAnsi"/>
                <w:bCs/>
                <w:sz w:val="22"/>
                <w:szCs w:val="22"/>
              </w:rPr>
              <w:tab/>
            </w:r>
          </w:p>
        </w:tc>
      </w:tr>
      <w:tr w:rsidR="00D47518" w:rsidRPr="00D47518" w14:paraId="253D2EBC" w14:textId="77777777" w:rsidTr="002503A2">
        <w:tc>
          <w:tcPr>
            <w:tcW w:w="5000" w:type="pct"/>
          </w:tcPr>
          <w:p w14:paraId="5BD11134" w14:textId="77777777" w:rsidR="00D47518" w:rsidRPr="00D47518" w:rsidRDefault="00D47518" w:rsidP="003350FA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 w:rsidRPr="00D47518">
              <w:rPr>
                <w:rFonts w:cstheme="minorHAnsi"/>
                <w:bCs/>
                <w:sz w:val="22"/>
                <w:szCs w:val="22"/>
              </w:rPr>
              <w:t xml:space="preserve">Dezvoltarea de servicii de îngrijire de zi destinate copilului cu </w:t>
            </w:r>
            <w:proofErr w:type="spellStart"/>
            <w:r w:rsidRPr="00D47518">
              <w:rPr>
                <w:rFonts w:cstheme="minorHAnsi"/>
                <w:bCs/>
                <w:sz w:val="22"/>
                <w:szCs w:val="22"/>
              </w:rPr>
              <w:t>dizabilități</w:t>
            </w:r>
            <w:proofErr w:type="spellEnd"/>
            <w:r w:rsidRPr="00D47518">
              <w:rPr>
                <w:rFonts w:cstheme="minorHAnsi"/>
                <w:bCs/>
                <w:sz w:val="22"/>
                <w:szCs w:val="22"/>
              </w:rPr>
              <w:t xml:space="preserve"> (fie in centre, fie mobile), în cadrul cărora să fie oferite servicii de abilitare/reabilitare, specializate pe tip de </w:t>
            </w:r>
            <w:proofErr w:type="spellStart"/>
            <w:r w:rsidRPr="00D47518">
              <w:rPr>
                <w:rFonts w:cstheme="minorHAnsi"/>
                <w:bCs/>
                <w:sz w:val="22"/>
                <w:szCs w:val="22"/>
              </w:rPr>
              <w:t>dizabilitate</w:t>
            </w:r>
            <w:proofErr w:type="spellEnd"/>
            <w:r w:rsidRPr="00D47518">
              <w:rPr>
                <w:rFonts w:cstheme="minorHAnsi"/>
                <w:bCs/>
                <w:sz w:val="22"/>
                <w:szCs w:val="22"/>
              </w:rPr>
              <w:t xml:space="preserve">,  în mod special a celor care provin din familii care nu dispun de resurse pentru a accesa aceste servicii </w:t>
            </w:r>
          </w:p>
          <w:p w14:paraId="3CC679D8" w14:textId="7E8DE25C" w:rsidR="00D47518" w:rsidRPr="00D47518" w:rsidRDefault="00D47518" w:rsidP="003350FA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 w:rsidRPr="00D47518">
              <w:rPr>
                <w:rFonts w:cstheme="minorHAnsi"/>
                <w:bCs/>
                <w:sz w:val="22"/>
                <w:szCs w:val="22"/>
              </w:rPr>
              <w:t xml:space="preserve">Organizarea de cursuri destinate părinților copiilor cu </w:t>
            </w:r>
            <w:proofErr w:type="spellStart"/>
            <w:r w:rsidRPr="00D47518">
              <w:rPr>
                <w:rFonts w:cstheme="minorHAnsi"/>
                <w:bCs/>
                <w:sz w:val="22"/>
                <w:szCs w:val="22"/>
              </w:rPr>
              <w:t>dizabilități</w:t>
            </w:r>
            <w:proofErr w:type="spellEnd"/>
            <w:r w:rsidRPr="00D47518">
              <w:rPr>
                <w:rFonts w:cstheme="minorHAnsi"/>
                <w:bCs/>
                <w:sz w:val="22"/>
                <w:szCs w:val="22"/>
              </w:rPr>
              <w:t xml:space="preserve"> în vederea dezvoltării abilităților parentale specifice</w:t>
            </w:r>
          </w:p>
        </w:tc>
      </w:tr>
      <w:tr w:rsidR="00D47518" w:rsidRPr="00D47518" w14:paraId="783A15CB" w14:textId="77777777" w:rsidTr="002503A2">
        <w:tc>
          <w:tcPr>
            <w:tcW w:w="5000" w:type="pct"/>
          </w:tcPr>
          <w:p w14:paraId="4642CF67" w14:textId="77777777" w:rsidR="00D47518" w:rsidRPr="00D47518" w:rsidRDefault="00D47518" w:rsidP="003350FA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 w:rsidRPr="00D47518">
              <w:rPr>
                <w:rFonts w:cstheme="minorHAnsi"/>
                <w:bCs/>
                <w:sz w:val="22"/>
                <w:szCs w:val="22"/>
              </w:rPr>
              <w:t xml:space="preserve">Dezvoltarea serviciilor de îngrijire pe termen lung, in vederea prevenirii </w:t>
            </w:r>
            <w:proofErr w:type="spellStart"/>
            <w:r w:rsidRPr="00D47518">
              <w:rPr>
                <w:rFonts w:cstheme="minorHAnsi"/>
                <w:bCs/>
                <w:sz w:val="22"/>
                <w:szCs w:val="22"/>
              </w:rPr>
              <w:t>institutionalizarii</w:t>
            </w:r>
            <w:proofErr w:type="spellEnd"/>
            <w:r w:rsidRPr="00D47518">
              <w:rPr>
                <w:rFonts w:cstheme="minorHAnsi"/>
                <w:bCs/>
                <w:sz w:val="22"/>
                <w:szCs w:val="22"/>
              </w:rPr>
              <w:t xml:space="preserve"> persoanelor cu </w:t>
            </w:r>
            <w:proofErr w:type="spellStart"/>
            <w:r w:rsidRPr="00D47518">
              <w:rPr>
                <w:rFonts w:cstheme="minorHAnsi"/>
                <w:bCs/>
                <w:sz w:val="22"/>
                <w:szCs w:val="22"/>
              </w:rPr>
              <w:t>dizabilitati</w:t>
            </w:r>
            <w:proofErr w:type="spellEnd"/>
            <w:r w:rsidRPr="00D47518">
              <w:rPr>
                <w:rFonts w:cstheme="minorHAnsi"/>
                <w:bCs/>
                <w:sz w:val="22"/>
                <w:szCs w:val="22"/>
              </w:rPr>
              <w:t xml:space="preserve"> inclusiv prin:</w:t>
            </w:r>
          </w:p>
          <w:p w14:paraId="0C1B7524" w14:textId="77777777" w:rsidR="00D47518" w:rsidRPr="00D47518" w:rsidRDefault="00D47518" w:rsidP="003350FA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 w:rsidRPr="00D47518">
              <w:rPr>
                <w:rFonts w:cstheme="minorHAnsi"/>
                <w:bCs/>
                <w:sz w:val="22"/>
                <w:szCs w:val="22"/>
              </w:rPr>
              <w:t xml:space="preserve">1. Intervenții integrate pentru persoanele cu </w:t>
            </w:r>
            <w:proofErr w:type="spellStart"/>
            <w:r w:rsidRPr="00D47518">
              <w:rPr>
                <w:rFonts w:cstheme="minorHAnsi"/>
                <w:bCs/>
                <w:sz w:val="22"/>
                <w:szCs w:val="22"/>
              </w:rPr>
              <w:t>dizabilitati</w:t>
            </w:r>
            <w:proofErr w:type="spellEnd"/>
            <w:r w:rsidRPr="00D47518">
              <w:rPr>
                <w:rFonts w:cstheme="minorHAnsi"/>
                <w:bCs/>
                <w:sz w:val="22"/>
                <w:szCs w:val="22"/>
              </w:rPr>
              <w:t xml:space="preserve"> prin </w:t>
            </w:r>
            <w:proofErr w:type="spellStart"/>
            <w:r w:rsidRPr="00D47518">
              <w:rPr>
                <w:rFonts w:cstheme="minorHAnsi"/>
                <w:bCs/>
                <w:sz w:val="22"/>
                <w:szCs w:val="22"/>
              </w:rPr>
              <w:t>finantarea</w:t>
            </w:r>
            <w:proofErr w:type="spellEnd"/>
            <w:r w:rsidRPr="00D47518">
              <w:rPr>
                <w:rFonts w:cstheme="minorHAnsi"/>
                <w:bCs/>
                <w:sz w:val="22"/>
                <w:szCs w:val="22"/>
              </w:rPr>
              <w:t xml:space="preserve"> a 47 de echipe mobile (41 </w:t>
            </w:r>
            <w:proofErr w:type="spellStart"/>
            <w:r w:rsidRPr="00D47518">
              <w:rPr>
                <w:rFonts w:cstheme="minorHAnsi"/>
                <w:bCs/>
                <w:sz w:val="22"/>
                <w:szCs w:val="22"/>
              </w:rPr>
              <w:t>judete</w:t>
            </w:r>
            <w:proofErr w:type="spellEnd"/>
            <w:r w:rsidRPr="00D47518">
              <w:rPr>
                <w:rFonts w:cstheme="minorHAnsi"/>
                <w:bCs/>
                <w:sz w:val="22"/>
                <w:szCs w:val="22"/>
              </w:rPr>
              <w:t xml:space="preserve"> plus 6 sectoare in capitala), </w:t>
            </w:r>
            <w:proofErr w:type="spellStart"/>
            <w:r w:rsidRPr="00D47518">
              <w:rPr>
                <w:rFonts w:cstheme="minorHAnsi"/>
                <w:bCs/>
                <w:sz w:val="22"/>
                <w:szCs w:val="22"/>
              </w:rPr>
              <w:t>dupa</w:t>
            </w:r>
            <w:proofErr w:type="spellEnd"/>
            <w:r w:rsidRPr="00D47518">
              <w:rPr>
                <w:rFonts w:cstheme="minorHAnsi"/>
                <w:bCs/>
                <w:sz w:val="22"/>
                <w:szCs w:val="22"/>
              </w:rPr>
              <w:t xml:space="preserve"> modelul pilotat cu succes in </w:t>
            </w:r>
            <w:proofErr w:type="spellStart"/>
            <w:r w:rsidRPr="00D47518">
              <w:rPr>
                <w:rFonts w:cstheme="minorHAnsi"/>
                <w:bCs/>
                <w:sz w:val="22"/>
                <w:szCs w:val="22"/>
              </w:rPr>
              <w:t>judetul</w:t>
            </w:r>
            <w:proofErr w:type="spellEnd"/>
            <w:r w:rsidRPr="00D47518">
              <w:rPr>
                <w:rFonts w:cstheme="minorHAnsi"/>
                <w:bCs/>
                <w:sz w:val="22"/>
                <w:szCs w:val="22"/>
              </w:rPr>
              <w:t xml:space="preserve"> DOLJ, unde sunt doua echipe, una pentru </w:t>
            </w:r>
            <w:proofErr w:type="spellStart"/>
            <w:r w:rsidRPr="00D47518">
              <w:rPr>
                <w:rFonts w:cstheme="minorHAnsi"/>
                <w:bCs/>
                <w:sz w:val="22"/>
                <w:szCs w:val="22"/>
              </w:rPr>
              <w:t>adulti</w:t>
            </w:r>
            <w:proofErr w:type="spellEnd"/>
            <w:r w:rsidRPr="00D47518">
              <w:rPr>
                <w:rFonts w:cstheme="minorHAnsi"/>
                <w:bCs/>
                <w:sz w:val="22"/>
                <w:szCs w:val="22"/>
              </w:rPr>
              <w:t xml:space="preserve"> cu </w:t>
            </w:r>
            <w:proofErr w:type="spellStart"/>
            <w:r w:rsidRPr="00D47518">
              <w:rPr>
                <w:rFonts w:cstheme="minorHAnsi"/>
                <w:bCs/>
                <w:sz w:val="22"/>
                <w:szCs w:val="22"/>
              </w:rPr>
              <w:t>dizabilitati</w:t>
            </w:r>
            <w:proofErr w:type="spellEnd"/>
            <w:r w:rsidRPr="00D47518">
              <w:rPr>
                <w:rFonts w:cstheme="minorHAnsi"/>
                <w:bCs/>
                <w:sz w:val="22"/>
                <w:szCs w:val="22"/>
              </w:rPr>
              <w:t xml:space="preserve"> si una pentru copii cu </w:t>
            </w:r>
            <w:proofErr w:type="spellStart"/>
            <w:r w:rsidRPr="00D47518">
              <w:rPr>
                <w:rFonts w:cstheme="minorHAnsi"/>
                <w:bCs/>
                <w:sz w:val="22"/>
                <w:szCs w:val="22"/>
              </w:rPr>
              <w:t>dizabilitati</w:t>
            </w:r>
            <w:proofErr w:type="spellEnd"/>
            <w:r w:rsidRPr="00D47518">
              <w:rPr>
                <w:rFonts w:cstheme="minorHAnsi"/>
                <w:bCs/>
                <w:sz w:val="22"/>
                <w:szCs w:val="22"/>
              </w:rPr>
              <w:t xml:space="preserve">, echipe care asigura la domiciliu  serviciile specializate de abilitare/reabilitare : </w:t>
            </w:r>
          </w:p>
          <w:p w14:paraId="1469ADF0" w14:textId="77777777" w:rsidR="00D47518" w:rsidRPr="00D47518" w:rsidRDefault="00D47518" w:rsidP="003350FA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 w:rsidRPr="00D47518">
              <w:rPr>
                <w:rFonts w:cstheme="minorHAnsi"/>
                <w:bCs/>
                <w:sz w:val="22"/>
                <w:szCs w:val="22"/>
              </w:rPr>
              <w:t>-</w:t>
            </w:r>
            <w:r w:rsidRPr="00D47518">
              <w:rPr>
                <w:rFonts w:cstheme="minorHAnsi"/>
                <w:bCs/>
                <w:sz w:val="22"/>
                <w:szCs w:val="22"/>
              </w:rPr>
              <w:tab/>
              <w:t xml:space="preserve">echipa formata din 5 persoane dintre care un asistent social, un </w:t>
            </w:r>
            <w:proofErr w:type="spellStart"/>
            <w:r w:rsidRPr="00D47518">
              <w:rPr>
                <w:rFonts w:cstheme="minorHAnsi"/>
                <w:bCs/>
                <w:sz w:val="22"/>
                <w:szCs w:val="22"/>
              </w:rPr>
              <w:t>fizio-kinetoterapeut</w:t>
            </w:r>
            <w:proofErr w:type="spellEnd"/>
            <w:r w:rsidRPr="00D47518">
              <w:rPr>
                <w:rFonts w:cstheme="minorHAnsi"/>
                <w:bCs/>
                <w:sz w:val="22"/>
                <w:szCs w:val="22"/>
              </w:rPr>
              <w:t xml:space="preserve">, un medic specialist, un psiholog si un </w:t>
            </w:r>
            <w:proofErr w:type="spellStart"/>
            <w:r w:rsidRPr="00D47518">
              <w:rPr>
                <w:rFonts w:cstheme="minorHAnsi"/>
                <w:bCs/>
                <w:sz w:val="22"/>
                <w:szCs w:val="22"/>
              </w:rPr>
              <w:t>sofer</w:t>
            </w:r>
            <w:proofErr w:type="spellEnd"/>
          </w:p>
          <w:p w14:paraId="35428B15" w14:textId="77777777" w:rsidR="00D47518" w:rsidRPr="00D47518" w:rsidRDefault="00D47518" w:rsidP="003350FA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 w:rsidRPr="00D47518">
              <w:rPr>
                <w:rFonts w:cstheme="minorHAnsi"/>
                <w:bCs/>
                <w:sz w:val="22"/>
                <w:szCs w:val="22"/>
              </w:rPr>
              <w:t>-</w:t>
            </w:r>
            <w:r w:rsidRPr="00D47518">
              <w:rPr>
                <w:rFonts w:cstheme="minorHAnsi"/>
                <w:bCs/>
                <w:sz w:val="22"/>
                <w:szCs w:val="22"/>
              </w:rPr>
              <w:tab/>
              <w:t>leasing pentru 47 autoturisme</w:t>
            </w:r>
          </w:p>
          <w:p w14:paraId="7D74785A" w14:textId="1D9EF0C1" w:rsidR="00D47518" w:rsidRPr="00D47518" w:rsidRDefault="00D47518" w:rsidP="003350FA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 w:rsidRPr="00D47518">
              <w:rPr>
                <w:rFonts w:cstheme="minorHAnsi"/>
                <w:bCs/>
                <w:sz w:val="22"/>
                <w:szCs w:val="22"/>
              </w:rPr>
              <w:t>-</w:t>
            </w:r>
            <w:r w:rsidRPr="00D47518">
              <w:rPr>
                <w:rFonts w:cstheme="minorHAnsi"/>
                <w:bCs/>
                <w:sz w:val="22"/>
                <w:szCs w:val="22"/>
              </w:rPr>
              <w:tab/>
              <w:t xml:space="preserve">dotare medicala: instrumentar, dispozitive tehnice de prim ajutor, echipament minim pentru </w:t>
            </w:r>
            <w:proofErr w:type="spellStart"/>
            <w:r w:rsidRPr="00D47518">
              <w:rPr>
                <w:rFonts w:cstheme="minorHAnsi"/>
                <w:bCs/>
                <w:sz w:val="22"/>
                <w:szCs w:val="22"/>
              </w:rPr>
              <w:t>fizio-kinetoterapie</w:t>
            </w:r>
            <w:proofErr w:type="spellEnd"/>
          </w:p>
        </w:tc>
      </w:tr>
      <w:tr w:rsidR="002769BB" w:rsidRPr="00D47518" w14:paraId="053CBE99" w14:textId="77777777" w:rsidTr="002503A2">
        <w:tc>
          <w:tcPr>
            <w:tcW w:w="5000" w:type="pct"/>
          </w:tcPr>
          <w:p w14:paraId="526EF1BD" w14:textId="1E939005" w:rsidR="002769BB" w:rsidRPr="00D47518" w:rsidRDefault="002769BB" w:rsidP="003350FA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proofErr w:type="spellStart"/>
            <w:r w:rsidRPr="002769BB">
              <w:rPr>
                <w:rFonts w:cstheme="minorHAnsi"/>
                <w:bCs/>
                <w:sz w:val="22"/>
                <w:szCs w:val="22"/>
              </w:rPr>
              <w:t>Cresterea</w:t>
            </w:r>
            <w:proofErr w:type="spellEnd"/>
            <w:r w:rsidRPr="002769BB">
              <w:rPr>
                <w:rFonts w:cstheme="minorHAnsi"/>
                <w:bCs/>
                <w:sz w:val="22"/>
                <w:szCs w:val="22"/>
              </w:rPr>
              <w:t xml:space="preserve"> incluziunii sociale a persoanelor cu </w:t>
            </w:r>
            <w:proofErr w:type="spellStart"/>
            <w:r w:rsidRPr="002769BB">
              <w:rPr>
                <w:rFonts w:cstheme="minorHAnsi"/>
                <w:bCs/>
                <w:sz w:val="22"/>
                <w:szCs w:val="22"/>
              </w:rPr>
              <w:t>dizabilitati</w:t>
            </w:r>
            <w:proofErr w:type="spellEnd"/>
            <w:r w:rsidRPr="002769BB">
              <w:rPr>
                <w:rFonts w:cstheme="minorHAnsi"/>
                <w:bCs/>
                <w:sz w:val="22"/>
                <w:szCs w:val="22"/>
              </w:rPr>
              <w:t xml:space="preserve"> prin asistarea lor prin tehnologie </w:t>
            </w:r>
            <w:proofErr w:type="spellStart"/>
            <w:r w:rsidRPr="002769BB">
              <w:rPr>
                <w:rFonts w:cstheme="minorHAnsi"/>
                <w:bCs/>
                <w:sz w:val="22"/>
                <w:szCs w:val="22"/>
              </w:rPr>
              <w:t>asistiva</w:t>
            </w:r>
            <w:proofErr w:type="spellEnd"/>
            <w:r w:rsidRPr="002769BB">
              <w:rPr>
                <w:rFonts w:cstheme="minorHAnsi"/>
                <w:bCs/>
                <w:sz w:val="22"/>
                <w:szCs w:val="22"/>
              </w:rPr>
              <w:t xml:space="preserve">: aparate mobilitate, softuri de citire pentru </w:t>
            </w:r>
            <w:proofErr w:type="spellStart"/>
            <w:r w:rsidRPr="002769BB">
              <w:rPr>
                <w:rFonts w:cstheme="minorHAnsi"/>
                <w:bCs/>
                <w:sz w:val="22"/>
                <w:szCs w:val="22"/>
              </w:rPr>
              <w:t>nevazatori</w:t>
            </w:r>
            <w:proofErr w:type="spellEnd"/>
            <w:r w:rsidRPr="002769BB">
              <w:rPr>
                <w:rFonts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2769BB">
              <w:rPr>
                <w:rFonts w:cstheme="minorHAnsi"/>
                <w:bCs/>
                <w:sz w:val="22"/>
                <w:szCs w:val="22"/>
              </w:rPr>
              <w:t>etc</w:t>
            </w:r>
            <w:proofErr w:type="spellEnd"/>
          </w:p>
        </w:tc>
      </w:tr>
      <w:tr w:rsidR="002769BB" w:rsidRPr="00D47518" w14:paraId="260E28E4" w14:textId="77777777" w:rsidTr="002503A2">
        <w:tc>
          <w:tcPr>
            <w:tcW w:w="5000" w:type="pct"/>
          </w:tcPr>
          <w:p w14:paraId="78A9D2F0" w14:textId="758895C5" w:rsidR="002769BB" w:rsidRPr="00D47518" w:rsidRDefault="002769BB" w:rsidP="003350FA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 w:rsidRPr="002769BB">
              <w:rPr>
                <w:rFonts w:cstheme="minorHAnsi"/>
                <w:bCs/>
                <w:sz w:val="22"/>
                <w:szCs w:val="22"/>
              </w:rPr>
              <w:t xml:space="preserve">Calificarea resursei umane existente si disponibile la nivel local/ in familie prin </w:t>
            </w:r>
            <w:proofErr w:type="spellStart"/>
            <w:r w:rsidRPr="002769BB">
              <w:rPr>
                <w:rFonts w:cstheme="minorHAnsi"/>
                <w:bCs/>
                <w:sz w:val="22"/>
                <w:szCs w:val="22"/>
              </w:rPr>
              <w:t>finantarea</w:t>
            </w:r>
            <w:proofErr w:type="spellEnd"/>
            <w:r w:rsidRPr="002769BB">
              <w:rPr>
                <w:rFonts w:cstheme="minorHAnsi"/>
                <w:bCs/>
                <w:sz w:val="22"/>
                <w:szCs w:val="22"/>
              </w:rPr>
              <w:t xml:space="preserve"> cursurilor pentru </w:t>
            </w:r>
            <w:proofErr w:type="spellStart"/>
            <w:r w:rsidRPr="002769BB">
              <w:rPr>
                <w:rFonts w:cstheme="minorHAnsi"/>
                <w:bCs/>
                <w:sz w:val="22"/>
                <w:szCs w:val="22"/>
              </w:rPr>
              <w:t>dobandirea</w:t>
            </w:r>
            <w:proofErr w:type="spellEnd"/>
            <w:r w:rsidRPr="002769BB">
              <w:rPr>
                <w:rFonts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2769BB">
              <w:rPr>
                <w:rFonts w:cstheme="minorHAnsi"/>
                <w:bCs/>
                <w:sz w:val="22"/>
                <w:szCs w:val="22"/>
              </w:rPr>
              <w:t>calificarii</w:t>
            </w:r>
            <w:proofErr w:type="spellEnd"/>
            <w:r w:rsidRPr="002769BB">
              <w:rPr>
                <w:rFonts w:cstheme="minorHAnsi"/>
                <w:bCs/>
                <w:sz w:val="22"/>
                <w:szCs w:val="22"/>
              </w:rPr>
              <w:t xml:space="preserve"> de Asistent Personal Profesionist (360h  per curs de calificare)</w:t>
            </w:r>
          </w:p>
        </w:tc>
      </w:tr>
      <w:tr w:rsidR="002769BB" w:rsidRPr="00D47518" w14:paraId="34E03BE1" w14:textId="77777777" w:rsidTr="002503A2">
        <w:tc>
          <w:tcPr>
            <w:tcW w:w="5000" w:type="pct"/>
          </w:tcPr>
          <w:p w14:paraId="0F290CE4" w14:textId="541FDE90" w:rsidR="002769BB" w:rsidRPr="002769BB" w:rsidRDefault="002769BB" w:rsidP="002769BB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 w:rsidRPr="002769BB">
              <w:rPr>
                <w:rFonts w:cstheme="minorHAnsi"/>
                <w:bCs/>
                <w:sz w:val="22"/>
                <w:szCs w:val="22"/>
              </w:rPr>
              <w:t xml:space="preserve">Dezvoltarea infrastructurii si serviciilor sociale pentru persoanele </w:t>
            </w:r>
            <w:r>
              <w:rPr>
                <w:rFonts w:cstheme="minorHAnsi"/>
                <w:bCs/>
                <w:sz w:val="22"/>
                <w:szCs w:val="22"/>
              </w:rPr>
              <w:t xml:space="preserve">cu </w:t>
            </w:r>
            <w:proofErr w:type="spellStart"/>
            <w:r>
              <w:rPr>
                <w:rFonts w:cstheme="minorHAnsi"/>
                <w:bCs/>
                <w:sz w:val="22"/>
                <w:szCs w:val="22"/>
              </w:rPr>
              <w:t>dizabilitati</w:t>
            </w:r>
            <w:proofErr w:type="spellEnd"/>
            <w:r>
              <w:rPr>
                <w:rFonts w:cstheme="minorHAnsi"/>
                <w:bCs/>
                <w:sz w:val="22"/>
                <w:szCs w:val="22"/>
              </w:rPr>
              <w:t xml:space="preserve"> (centre de zi, </w:t>
            </w:r>
            <w:proofErr w:type="spellStart"/>
            <w:r>
              <w:rPr>
                <w:rFonts w:cstheme="minorHAnsi"/>
                <w:bCs/>
                <w:sz w:val="22"/>
                <w:szCs w:val="22"/>
              </w:rPr>
              <w:t>locuinte</w:t>
            </w:r>
            <w:proofErr w:type="spellEnd"/>
            <w:r>
              <w:rPr>
                <w:rFonts w:cstheme="minorHAnsi"/>
                <w:bCs/>
                <w:sz w:val="22"/>
                <w:szCs w:val="22"/>
              </w:rPr>
              <w:t xml:space="preserve"> protejate </w:t>
            </w:r>
            <w:proofErr w:type="spellStart"/>
            <w:r>
              <w:rPr>
                <w:rFonts w:cstheme="minorHAnsi"/>
                <w:bCs/>
                <w:sz w:val="22"/>
                <w:szCs w:val="22"/>
              </w:rPr>
              <w:t>etc</w:t>
            </w:r>
            <w:proofErr w:type="spellEnd"/>
            <w:r>
              <w:rPr>
                <w:rFonts w:cstheme="minorHAnsi"/>
                <w:bCs/>
                <w:sz w:val="22"/>
                <w:szCs w:val="22"/>
              </w:rPr>
              <w:t>)</w:t>
            </w:r>
          </w:p>
        </w:tc>
      </w:tr>
      <w:tr w:rsidR="00C35B75" w:rsidRPr="00D47518" w14:paraId="600ACDC6" w14:textId="77777777" w:rsidTr="002503A2">
        <w:tc>
          <w:tcPr>
            <w:tcW w:w="5000" w:type="pct"/>
          </w:tcPr>
          <w:p w14:paraId="433B9689" w14:textId="19851420" w:rsidR="00C35B75" w:rsidRPr="00D47518" w:rsidRDefault="00C35B75" w:rsidP="003350FA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 w:rsidRPr="00C35B75">
              <w:rPr>
                <w:rFonts w:cstheme="minorHAnsi"/>
                <w:bCs/>
                <w:sz w:val="22"/>
                <w:szCs w:val="22"/>
              </w:rPr>
              <w:lastRenderedPageBreak/>
              <w:t>Pregătirea specialiștilor în domeniu.</w:t>
            </w:r>
          </w:p>
        </w:tc>
      </w:tr>
    </w:tbl>
    <w:p w14:paraId="55522AC6" w14:textId="445A0660" w:rsidR="00D47518" w:rsidRDefault="00D47518" w:rsidP="00B06D36">
      <w:pPr>
        <w:rPr>
          <w:rFonts w:cstheme="minorHAnsi"/>
          <w:i/>
          <w:sz w:val="22"/>
          <w:szCs w:val="22"/>
        </w:rPr>
      </w:pPr>
    </w:p>
    <w:p w14:paraId="1F097FEE" w14:textId="76392036" w:rsidR="00A7267C" w:rsidRPr="00A7267C" w:rsidRDefault="00A7267C" w:rsidP="00A7267C">
      <w:pPr>
        <w:shd w:val="clear" w:color="auto" w:fill="ACB9CA" w:themeFill="text2" w:themeFillTint="66"/>
        <w:rPr>
          <w:rFonts w:cstheme="minorHAnsi"/>
          <w:b/>
          <w:i/>
          <w:sz w:val="22"/>
          <w:szCs w:val="22"/>
        </w:rPr>
      </w:pPr>
      <w:r w:rsidRPr="00A7267C">
        <w:rPr>
          <w:rFonts w:cstheme="minorHAnsi"/>
          <w:b/>
          <w:i/>
          <w:sz w:val="22"/>
          <w:szCs w:val="22"/>
        </w:rPr>
        <w:t xml:space="preserve">Axa prioritară </w:t>
      </w:r>
      <w:r w:rsidR="001B4C91">
        <w:rPr>
          <w:rFonts w:cstheme="minorHAnsi"/>
          <w:b/>
          <w:i/>
          <w:sz w:val="22"/>
          <w:szCs w:val="22"/>
        </w:rPr>
        <w:t>7</w:t>
      </w:r>
      <w:r w:rsidRPr="00A7267C">
        <w:rPr>
          <w:rFonts w:cstheme="minorHAnsi"/>
          <w:b/>
          <w:i/>
          <w:sz w:val="22"/>
          <w:szCs w:val="22"/>
        </w:rPr>
        <w:t xml:space="preserve">. Sprijin pentru grupuri vulnerabile </w:t>
      </w:r>
    </w:p>
    <w:p w14:paraId="57241A15" w14:textId="77777777" w:rsidR="00A7267C" w:rsidRDefault="00A7267C" w:rsidP="00B06D36">
      <w:pPr>
        <w:rPr>
          <w:rFonts w:cstheme="minorHAnsi"/>
          <w:i/>
          <w:sz w:val="22"/>
          <w:szCs w:val="22"/>
        </w:rPr>
      </w:pPr>
    </w:p>
    <w:p w14:paraId="23AE9D4B" w14:textId="494992F7" w:rsidR="00B43D9C" w:rsidRPr="00B43D9C" w:rsidRDefault="00A7267C" w:rsidP="003350FA">
      <w:pPr>
        <w:jc w:val="both"/>
        <w:rPr>
          <w:rFonts w:cstheme="minorHAnsi"/>
          <w:b/>
          <w:i/>
          <w:color w:val="385623" w:themeColor="accent6" w:themeShade="80"/>
          <w:sz w:val="22"/>
          <w:szCs w:val="22"/>
        </w:rPr>
      </w:pPr>
      <w:r w:rsidRPr="00A7267C">
        <w:rPr>
          <w:rFonts w:cstheme="minorHAnsi"/>
          <w:b/>
          <w:i/>
          <w:sz w:val="22"/>
          <w:szCs w:val="22"/>
        </w:rPr>
        <w:t>Obiectiv Specific FEDR</w:t>
      </w:r>
      <w:r>
        <w:rPr>
          <w:rFonts w:cstheme="minorHAnsi"/>
          <w:b/>
          <w:i/>
          <w:sz w:val="22"/>
          <w:szCs w:val="22"/>
        </w:rPr>
        <w:t xml:space="preserve"> </w:t>
      </w:r>
      <w:r w:rsidRPr="00B43D9C">
        <w:rPr>
          <w:rFonts w:cstheme="minorHAnsi"/>
          <w:b/>
          <w:i/>
          <w:color w:val="385623" w:themeColor="accent6" w:themeShade="80"/>
          <w:sz w:val="22"/>
          <w:szCs w:val="22"/>
        </w:rPr>
        <w:t xml:space="preserve">d </w:t>
      </w:r>
      <w:r w:rsidR="00B43D9C" w:rsidRPr="00B43D9C">
        <w:rPr>
          <w:rFonts w:cstheme="minorHAnsi"/>
          <w:b/>
          <w:bCs/>
          <w:i/>
          <w:color w:val="385623" w:themeColor="accent6" w:themeShade="80"/>
          <w:sz w:val="22"/>
          <w:szCs w:val="22"/>
        </w:rPr>
        <w:t>(</w:t>
      </w:r>
      <w:proofErr w:type="spellStart"/>
      <w:r w:rsidR="00B43D9C" w:rsidRPr="00B43D9C">
        <w:rPr>
          <w:rFonts w:cstheme="minorHAnsi"/>
          <w:b/>
          <w:bCs/>
          <w:i/>
          <w:color w:val="385623" w:themeColor="accent6" w:themeShade="80"/>
          <w:sz w:val="22"/>
          <w:szCs w:val="22"/>
        </w:rPr>
        <w:t>iii</w:t>
      </w:r>
      <w:proofErr w:type="spellEnd"/>
      <w:r w:rsidR="00B43D9C" w:rsidRPr="00B43D9C">
        <w:rPr>
          <w:rFonts w:cstheme="minorHAnsi"/>
          <w:b/>
          <w:bCs/>
          <w:i/>
          <w:color w:val="385623" w:themeColor="accent6" w:themeShade="80"/>
          <w:sz w:val="22"/>
          <w:szCs w:val="22"/>
        </w:rPr>
        <w:t>)</w:t>
      </w:r>
      <w:r w:rsidR="00B43D9C" w:rsidRPr="00B43D9C">
        <w:rPr>
          <w:rFonts w:cstheme="minorHAnsi"/>
          <w:b/>
          <w:i/>
          <w:color w:val="385623" w:themeColor="accent6" w:themeShade="80"/>
          <w:sz w:val="22"/>
          <w:szCs w:val="22"/>
        </w:rPr>
        <w:t xml:space="preserve"> îmbunătățirea integrării socioeconomice a comunităților marginalizate, a </w:t>
      </w:r>
      <w:proofErr w:type="spellStart"/>
      <w:r w:rsidR="00B43D9C" w:rsidRPr="00B43D9C">
        <w:rPr>
          <w:rFonts w:cstheme="minorHAnsi"/>
          <w:b/>
          <w:i/>
          <w:color w:val="385623" w:themeColor="accent6" w:themeShade="80"/>
          <w:sz w:val="22"/>
          <w:szCs w:val="22"/>
        </w:rPr>
        <w:t>migranților</w:t>
      </w:r>
      <w:proofErr w:type="spellEnd"/>
      <w:r w:rsidR="00B43D9C" w:rsidRPr="00B43D9C">
        <w:rPr>
          <w:rFonts w:cstheme="minorHAnsi"/>
          <w:b/>
          <w:i/>
          <w:color w:val="385623" w:themeColor="accent6" w:themeShade="80"/>
          <w:sz w:val="22"/>
          <w:szCs w:val="22"/>
        </w:rPr>
        <w:t xml:space="preserve"> și a grupurilor dezavantajate prin măsuri integrate care să includă asigurarea de locuințe și servicii sociale;</w:t>
      </w:r>
    </w:p>
    <w:p w14:paraId="50A210FD" w14:textId="7CD51524" w:rsidR="00A7267C" w:rsidRPr="003D3124" w:rsidRDefault="00A7267C" w:rsidP="003350FA">
      <w:pPr>
        <w:jc w:val="both"/>
        <w:rPr>
          <w:rFonts w:cstheme="minorHAnsi"/>
          <w:b/>
          <w:i/>
          <w:color w:val="538135" w:themeColor="accent6" w:themeShade="BF"/>
          <w:sz w:val="22"/>
          <w:szCs w:val="22"/>
        </w:rPr>
      </w:pPr>
      <w:r w:rsidRPr="003D3124">
        <w:rPr>
          <w:rFonts w:cstheme="minorHAnsi"/>
          <w:b/>
          <w:bCs/>
          <w:i/>
          <w:color w:val="538135" w:themeColor="accent6" w:themeShade="BF"/>
          <w:sz w:val="22"/>
          <w:szCs w:val="22"/>
        </w:rPr>
        <w:t>(ii)</w:t>
      </w:r>
      <w:r w:rsidRPr="003D3124">
        <w:rPr>
          <w:rFonts w:cstheme="minorHAnsi"/>
          <w:b/>
          <w:i/>
          <w:color w:val="538135" w:themeColor="accent6" w:themeShade="BF"/>
          <w:sz w:val="22"/>
          <w:szCs w:val="22"/>
        </w:rPr>
        <w:t xml:space="preserve"> îmbunătățirea accesului la servicii de calitate și favorabile incluziunii în educație, formare și învățarea pe tot parcursul vieții prin dezvoltarea infrastructurii;</w:t>
      </w:r>
    </w:p>
    <w:p w14:paraId="63EBF316" w14:textId="77777777" w:rsidR="00A7267C" w:rsidRPr="003D3124" w:rsidRDefault="00A7267C" w:rsidP="003350FA">
      <w:pPr>
        <w:jc w:val="both"/>
        <w:rPr>
          <w:rFonts w:cstheme="minorHAnsi"/>
          <w:b/>
          <w:i/>
          <w:color w:val="538135" w:themeColor="accent6" w:themeShade="BF"/>
          <w:sz w:val="22"/>
          <w:szCs w:val="22"/>
        </w:rPr>
      </w:pPr>
      <w:r w:rsidRPr="003D3124">
        <w:rPr>
          <w:rFonts w:cstheme="minorHAnsi"/>
          <w:b/>
          <w:bCs/>
          <w:i/>
          <w:color w:val="538135" w:themeColor="accent6" w:themeShade="BF"/>
          <w:sz w:val="22"/>
          <w:szCs w:val="22"/>
        </w:rPr>
        <w:t>d (</w:t>
      </w:r>
      <w:proofErr w:type="spellStart"/>
      <w:r w:rsidRPr="003D3124">
        <w:rPr>
          <w:rFonts w:cstheme="minorHAnsi"/>
          <w:b/>
          <w:bCs/>
          <w:i/>
          <w:color w:val="538135" w:themeColor="accent6" w:themeShade="BF"/>
          <w:sz w:val="22"/>
          <w:szCs w:val="22"/>
        </w:rPr>
        <w:t>iii</w:t>
      </w:r>
      <w:proofErr w:type="spellEnd"/>
      <w:r w:rsidRPr="003D3124">
        <w:rPr>
          <w:rFonts w:cstheme="minorHAnsi"/>
          <w:b/>
          <w:bCs/>
          <w:i/>
          <w:color w:val="538135" w:themeColor="accent6" w:themeShade="BF"/>
          <w:sz w:val="22"/>
          <w:szCs w:val="22"/>
        </w:rPr>
        <w:t>)</w:t>
      </w:r>
      <w:r w:rsidRPr="003D3124">
        <w:rPr>
          <w:rFonts w:cstheme="minorHAnsi"/>
          <w:b/>
          <w:i/>
          <w:color w:val="538135" w:themeColor="accent6" w:themeShade="BF"/>
          <w:sz w:val="22"/>
          <w:szCs w:val="22"/>
        </w:rPr>
        <w:t xml:space="preserve"> îmbunătățirea integrării socioeconomice a comunităților marginalizate, a </w:t>
      </w:r>
      <w:proofErr w:type="spellStart"/>
      <w:r w:rsidRPr="003D3124">
        <w:rPr>
          <w:rFonts w:cstheme="minorHAnsi"/>
          <w:b/>
          <w:i/>
          <w:color w:val="538135" w:themeColor="accent6" w:themeShade="BF"/>
          <w:sz w:val="22"/>
          <w:szCs w:val="22"/>
        </w:rPr>
        <w:t>migranților</w:t>
      </w:r>
      <w:proofErr w:type="spellEnd"/>
      <w:r w:rsidRPr="003D3124">
        <w:rPr>
          <w:rFonts w:cstheme="minorHAnsi"/>
          <w:b/>
          <w:i/>
          <w:color w:val="538135" w:themeColor="accent6" w:themeShade="BF"/>
          <w:sz w:val="22"/>
          <w:szCs w:val="22"/>
        </w:rPr>
        <w:t xml:space="preserve"> și a grupurilor dezavantajate prin măsuri integrate care să includă asigurarea de locuințe și servicii sociale;</w:t>
      </w:r>
    </w:p>
    <w:p w14:paraId="768A7FD3" w14:textId="5AB0F9D7" w:rsidR="003D3124" w:rsidRDefault="007D2DFB" w:rsidP="003350FA">
      <w:pPr>
        <w:jc w:val="both"/>
        <w:rPr>
          <w:rFonts w:cstheme="minorHAnsi"/>
          <w:b/>
          <w:i/>
          <w:color w:val="538135" w:themeColor="accent6" w:themeShade="BF"/>
          <w:sz w:val="22"/>
          <w:szCs w:val="22"/>
        </w:rPr>
      </w:pPr>
      <w:r w:rsidRPr="007D2DFB">
        <w:rPr>
          <w:rFonts w:cstheme="minorHAnsi"/>
          <w:b/>
          <w:i/>
          <w:sz w:val="22"/>
          <w:szCs w:val="22"/>
        </w:rPr>
        <w:t>Obiectiv Specific FSE+</w:t>
      </w:r>
      <w:r>
        <w:rPr>
          <w:rFonts w:cstheme="minorHAnsi"/>
          <w:b/>
          <w:i/>
          <w:sz w:val="22"/>
          <w:szCs w:val="22"/>
        </w:rPr>
        <w:t xml:space="preserve"> </w:t>
      </w:r>
      <w:r w:rsidRPr="003D3124">
        <w:rPr>
          <w:rFonts w:cstheme="minorHAnsi"/>
          <w:b/>
          <w:i/>
          <w:color w:val="538135" w:themeColor="accent6" w:themeShade="BF"/>
          <w:sz w:val="22"/>
          <w:szCs w:val="22"/>
        </w:rPr>
        <w:t>(</w:t>
      </w:r>
      <w:proofErr w:type="spellStart"/>
      <w:r w:rsidRPr="003D3124">
        <w:rPr>
          <w:rFonts w:cstheme="minorHAnsi"/>
          <w:b/>
          <w:i/>
          <w:color w:val="538135" w:themeColor="accent6" w:themeShade="BF"/>
          <w:sz w:val="22"/>
          <w:szCs w:val="22"/>
        </w:rPr>
        <w:t>ix</w:t>
      </w:r>
      <w:proofErr w:type="spellEnd"/>
      <w:r w:rsidRPr="003D3124">
        <w:rPr>
          <w:rFonts w:cstheme="minorHAnsi"/>
          <w:b/>
          <w:i/>
          <w:color w:val="538135" w:themeColor="accent6" w:themeShade="BF"/>
          <w:sz w:val="22"/>
          <w:szCs w:val="22"/>
        </w:rPr>
        <w:t>) Creșterea accesului egal la servicii de calitate si sustenabile; modernizarea sistemelor de protecție socială, inclusiv promovarea accesului la protecție socială; îmbunătățirea accesibilității, a eficacității și a adaptabilității sistemelor de sănătate, a serviciilor de îngrijire pe termen lung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30"/>
      </w:tblGrid>
      <w:tr w:rsidR="003D3124" w:rsidRPr="003D3124" w14:paraId="4B1CC3DF" w14:textId="77777777" w:rsidTr="002503A2">
        <w:tc>
          <w:tcPr>
            <w:tcW w:w="5000" w:type="pct"/>
            <w:vAlign w:val="center"/>
          </w:tcPr>
          <w:p w14:paraId="2DE1D107" w14:textId="77777777" w:rsidR="003D3124" w:rsidRPr="003D3124" w:rsidRDefault="003D3124" w:rsidP="003350FA">
            <w:pPr>
              <w:jc w:val="both"/>
              <w:rPr>
                <w:rFonts w:cstheme="minorHAnsi"/>
                <w:b/>
                <w:bCs/>
                <w:i/>
                <w:color w:val="538135" w:themeColor="accent6" w:themeShade="BF"/>
                <w:sz w:val="22"/>
                <w:szCs w:val="22"/>
              </w:rPr>
            </w:pPr>
            <w:r w:rsidRPr="003D3124">
              <w:rPr>
                <w:rFonts w:cstheme="minorHAnsi"/>
                <w:b/>
                <w:bCs/>
                <w:i/>
                <w:color w:val="000000" w:themeColor="text1"/>
                <w:sz w:val="22"/>
                <w:szCs w:val="22"/>
              </w:rPr>
              <w:t>Operațiuni (orientativ)</w:t>
            </w:r>
          </w:p>
        </w:tc>
      </w:tr>
      <w:tr w:rsidR="00B43D9C" w:rsidRPr="003D3124" w14:paraId="14999AEC" w14:textId="77777777" w:rsidTr="002503A2">
        <w:tc>
          <w:tcPr>
            <w:tcW w:w="5000" w:type="pct"/>
            <w:vAlign w:val="center"/>
          </w:tcPr>
          <w:p w14:paraId="63D90E73" w14:textId="77777777" w:rsidR="00B43D9C" w:rsidRPr="00B43D9C" w:rsidRDefault="00B43D9C" w:rsidP="00B43D9C">
            <w:pPr>
              <w:jc w:val="both"/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B43D9C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Servicii integrate pentru incluziunea socio-profesionala a </w:t>
            </w:r>
            <w:proofErr w:type="spellStart"/>
            <w:r w:rsidRPr="00B43D9C">
              <w:rPr>
                <w:rFonts w:cstheme="minorHAnsi"/>
                <w:bCs/>
                <w:color w:val="000000" w:themeColor="text1"/>
                <w:sz w:val="22"/>
                <w:szCs w:val="22"/>
              </w:rPr>
              <w:t>migrantilor</w:t>
            </w:r>
            <w:proofErr w:type="spellEnd"/>
          </w:p>
          <w:p w14:paraId="190C2CE5" w14:textId="77777777" w:rsidR="00B43D9C" w:rsidRPr="00B43D9C" w:rsidRDefault="00B43D9C" w:rsidP="00B43D9C">
            <w:pPr>
              <w:jc w:val="both"/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B43D9C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1. pachet integrat „ ADULT” </w:t>
            </w:r>
          </w:p>
          <w:p w14:paraId="0322FBE0" w14:textId="77777777" w:rsidR="00B43D9C" w:rsidRPr="00B43D9C" w:rsidRDefault="00B43D9C" w:rsidP="00B43D9C">
            <w:pPr>
              <w:jc w:val="both"/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B43D9C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- facilitarea accesului la servicii medicale, de consiliere psihologica si de </w:t>
            </w:r>
            <w:proofErr w:type="spellStart"/>
            <w:r w:rsidRPr="00B43D9C">
              <w:rPr>
                <w:rFonts w:cstheme="minorHAnsi"/>
                <w:bCs/>
                <w:color w:val="000000" w:themeColor="text1"/>
                <w:sz w:val="22"/>
                <w:szCs w:val="22"/>
              </w:rPr>
              <w:t>indrumare</w:t>
            </w:r>
            <w:proofErr w:type="spellEnd"/>
          </w:p>
          <w:p w14:paraId="70257A11" w14:textId="77777777" w:rsidR="00B43D9C" w:rsidRPr="00B43D9C" w:rsidRDefault="00B43D9C" w:rsidP="00B43D9C">
            <w:pPr>
              <w:jc w:val="both"/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B43D9C">
              <w:rPr>
                <w:rFonts w:cstheme="minorHAnsi"/>
                <w:bCs/>
                <w:color w:val="000000" w:themeColor="text1"/>
                <w:sz w:val="22"/>
                <w:szCs w:val="22"/>
              </w:rPr>
              <w:t>- organizare cursuri lb. romana</w:t>
            </w:r>
          </w:p>
          <w:p w14:paraId="68C8D922" w14:textId="77777777" w:rsidR="00B43D9C" w:rsidRPr="00B43D9C" w:rsidRDefault="00B43D9C" w:rsidP="00B43D9C">
            <w:pPr>
              <w:jc w:val="both"/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B43D9C">
              <w:rPr>
                <w:rFonts w:cstheme="minorHAnsi"/>
                <w:bCs/>
                <w:color w:val="000000" w:themeColor="text1"/>
                <w:sz w:val="22"/>
                <w:szCs w:val="22"/>
              </w:rPr>
              <w:t>- orientare si asistenta pentru demersuri administrative</w:t>
            </w:r>
          </w:p>
          <w:p w14:paraId="7C3EE0F6" w14:textId="77777777" w:rsidR="00B43D9C" w:rsidRPr="00B43D9C" w:rsidRDefault="00B43D9C" w:rsidP="00B43D9C">
            <w:pPr>
              <w:jc w:val="both"/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B43D9C">
              <w:rPr>
                <w:rFonts w:cstheme="minorHAnsi"/>
                <w:bCs/>
                <w:color w:val="000000" w:themeColor="text1"/>
                <w:sz w:val="22"/>
                <w:szCs w:val="22"/>
              </w:rPr>
              <w:t>- profilare, conciliere si orientare in vederea accesului la servicii de ocupare</w:t>
            </w:r>
          </w:p>
          <w:p w14:paraId="134947FD" w14:textId="77777777" w:rsidR="00B43D9C" w:rsidRPr="00B43D9C" w:rsidRDefault="00B43D9C" w:rsidP="00B43D9C">
            <w:pPr>
              <w:jc w:val="both"/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B43D9C">
              <w:rPr>
                <w:rFonts w:cstheme="minorHAnsi"/>
                <w:bCs/>
                <w:color w:val="000000" w:themeColor="text1"/>
                <w:sz w:val="22"/>
                <w:szCs w:val="22"/>
              </w:rPr>
              <w:t>- certificarea competentelor</w:t>
            </w:r>
          </w:p>
          <w:p w14:paraId="7D5B69E2" w14:textId="77777777" w:rsidR="00B43D9C" w:rsidRPr="00B43D9C" w:rsidRDefault="00B43D9C" w:rsidP="00B43D9C">
            <w:pPr>
              <w:jc w:val="both"/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B43D9C">
              <w:rPr>
                <w:rFonts w:cstheme="minorHAnsi"/>
                <w:bCs/>
                <w:color w:val="000000" w:themeColor="text1"/>
                <w:sz w:val="22"/>
                <w:szCs w:val="22"/>
              </w:rPr>
              <w:t>2. Pachet integrat „ COPIL”</w:t>
            </w:r>
          </w:p>
          <w:p w14:paraId="36F9ED0D" w14:textId="77777777" w:rsidR="00B43D9C" w:rsidRPr="00B43D9C" w:rsidRDefault="00B43D9C" w:rsidP="00B43D9C">
            <w:pPr>
              <w:jc w:val="both"/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B43D9C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- facilitarea accesului la servicii medicale, de consiliere psihologica si de </w:t>
            </w:r>
            <w:proofErr w:type="spellStart"/>
            <w:r w:rsidRPr="00B43D9C">
              <w:rPr>
                <w:rFonts w:cstheme="minorHAnsi"/>
                <w:bCs/>
                <w:color w:val="000000" w:themeColor="text1"/>
                <w:sz w:val="22"/>
                <w:szCs w:val="22"/>
              </w:rPr>
              <w:t>indrumare</w:t>
            </w:r>
            <w:proofErr w:type="spellEnd"/>
          </w:p>
          <w:p w14:paraId="2D07DF92" w14:textId="77777777" w:rsidR="00B43D9C" w:rsidRPr="00B43D9C" w:rsidRDefault="00B43D9C" w:rsidP="00B43D9C">
            <w:pPr>
              <w:jc w:val="both"/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B43D9C">
              <w:rPr>
                <w:rFonts w:cstheme="minorHAnsi"/>
                <w:bCs/>
                <w:color w:val="000000" w:themeColor="text1"/>
                <w:sz w:val="22"/>
                <w:szCs w:val="22"/>
              </w:rPr>
              <w:t>- organizare cursuri lb. romana</w:t>
            </w:r>
          </w:p>
          <w:p w14:paraId="4B313BDF" w14:textId="77777777" w:rsidR="00B43D9C" w:rsidRDefault="00B43D9C" w:rsidP="00B43D9C">
            <w:pPr>
              <w:jc w:val="both"/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B43D9C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- servicii </w:t>
            </w:r>
            <w:proofErr w:type="spellStart"/>
            <w:r w:rsidRPr="00B43D9C">
              <w:rPr>
                <w:rFonts w:cstheme="minorHAnsi"/>
                <w:bCs/>
                <w:color w:val="000000" w:themeColor="text1"/>
                <w:sz w:val="22"/>
                <w:szCs w:val="22"/>
              </w:rPr>
              <w:t>educationale</w:t>
            </w:r>
            <w:proofErr w:type="spellEnd"/>
          </w:p>
          <w:p w14:paraId="3AD2AA43" w14:textId="77777777" w:rsidR="00B43D9C" w:rsidRDefault="00B43D9C" w:rsidP="00B43D9C">
            <w:pPr>
              <w:jc w:val="both"/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</w:p>
          <w:p w14:paraId="56C5FDB5" w14:textId="6BD0C0D7" w:rsidR="00B43D9C" w:rsidRPr="00B43D9C" w:rsidRDefault="00B43D9C" w:rsidP="00B43D9C">
            <w:pPr>
              <w:jc w:val="both"/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B43D9C">
              <w:rPr>
                <w:rFonts w:cstheme="minorHAnsi"/>
                <w:bCs/>
                <w:color w:val="000000" w:themeColor="text1"/>
                <w:sz w:val="22"/>
                <w:szCs w:val="22"/>
              </w:rPr>
              <w:t>1.Reabilitarea spatiilor disponibile pentru cazare temporară, aflate în administrarea Ministerului Afacerilor Interne (MAI) sau a structurilor coordonate MAI.</w:t>
            </w:r>
          </w:p>
          <w:p w14:paraId="753BDCFC" w14:textId="4282E3C7" w:rsidR="00B43D9C" w:rsidRPr="003D3124" w:rsidRDefault="00B43D9C" w:rsidP="00B43D9C">
            <w:pPr>
              <w:jc w:val="both"/>
              <w:rPr>
                <w:rFonts w:cstheme="minorHAnsi"/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B43D9C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2.Dezvoltarea infrastructurii centrelor de integrare din 12 orașe ale țării, reprezentative din punct de vedere al numărului de </w:t>
            </w:r>
            <w:proofErr w:type="spellStart"/>
            <w:r w:rsidRPr="00B43D9C">
              <w:rPr>
                <w:rFonts w:cstheme="minorHAnsi"/>
                <w:bCs/>
                <w:color w:val="000000" w:themeColor="text1"/>
                <w:sz w:val="22"/>
                <w:szCs w:val="22"/>
              </w:rPr>
              <w:t>migranți</w:t>
            </w:r>
            <w:proofErr w:type="spellEnd"/>
            <w:r w:rsidRPr="00B43D9C">
              <w:rPr>
                <w:rFonts w:cstheme="minorHAnsi"/>
                <w:bCs/>
                <w:color w:val="000000" w:themeColor="text1"/>
                <w:sz w:val="22"/>
                <w:szCs w:val="22"/>
              </w:rPr>
              <w:t>, prin reabilitarea si modernizarea unor spații aflate în administrarea autorităților locale (</w:t>
            </w:r>
            <w:proofErr w:type="spellStart"/>
            <w:r w:rsidRPr="00B43D9C">
              <w:rPr>
                <w:rFonts w:cstheme="minorHAnsi"/>
                <w:bCs/>
                <w:color w:val="000000" w:themeColor="text1"/>
                <w:sz w:val="22"/>
                <w:szCs w:val="22"/>
              </w:rPr>
              <w:t>existș</w:t>
            </w:r>
            <w:proofErr w:type="spellEnd"/>
            <w:r w:rsidRPr="00B43D9C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acte normative deja aprobate prin care </w:t>
            </w:r>
            <w:proofErr w:type="spellStart"/>
            <w:r w:rsidRPr="00B43D9C">
              <w:rPr>
                <w:rFonts w:cstheme="minorHAnsi"/>
                <w:bCs/>
                <w:color w:val="000000" w:themeColor="text1"/>
                <w:sz w:val="22"/>
                <w:szCs w:val="22"/>
              </w:rPr>
              <w:t>autoritătile</w:t>
            </w:r>
            <w:proofErr w:type="spellEnd"/>
            <w:r w:rsidRPr="00B43D9C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locale pot pune la </w:t>
            </w:r>
            <w:proofErr w:type="spellStart"/>
            <w:r w:rsidRPr="00B43D9C">
              <w:rPr>
                <w:rFonts w:cstheme="minorHAnsi"/>
                <w:bCs/>
                <w:color w:val="000000" w:themeColor="text1"/>
                <w:sz w:val="22"/>
                <w:szCs w:val="22"/>
              </w:rPr>
              <w:t>dispozitia</w:t>
            </w:r>
            <w:proofErr w:type="spellEnd"/>
            <w:r w:rsidRPr="00B43D9C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MAI </w:t>
            </w:r>
            <w:proofErr w:type="spellStart"/>
            <w:r w:rsidRPr="00B43D9C">
              <w:rPr>
                <w:rFonts w:cstheme="minorHAnsi"/>
                <w:bCs/>
                <w:color w:val="000000" w:themeColor="text1"/>
                <w:sz w:val="22"/>
                <w:szCs w:val="22"/>
              </w:rPr>
              <w:t>cladiri</w:t>
            </w:r>
            <w:proofErr w:type="spellEnd"/>
            <w:r w:rsidRPr="00B43D9C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neocupate, in scopul </w:t>
            </w:r>
            <w:proofErr w:type="spellStart"/>
            <w:r w:rsidRPr="00B43D9C">
              <w:rPr>
                <w:rFonts w:cstheme="minorHAnsi"/>
                <w:bCs/>
                <w:color w:val="000000" w:themeColor="text1"/>
                <w:sz w:val="22"/>
                <w:szCs w:val="22"/>
              </w:rPr>
              <w:t>integrarii</w:t>
            </w:r>
            <w:proofErr w:type="spellEnd"/>
            <w:r w:rsidRPr="00B43D9C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43D9C">
              <w:rPr>
                <w:rFonts w:cstheme="minorHAnsi"/>
                <w:bCs/>
                <w:color w:val="000000" w:themeColor="text1"/>
                <w:sz w:val="22"/>
                <w:szCs w:val="22"/>
              </w:rPr>
              <w:t>migrantilor</w:t>
            </w:r>
            <w:proofErr w:type="spellEnd"/>
            <w:r w:rsidRPr="00B43D9C">
              <w:rPr>
                <w:rFonts w:cstheme="minorHAnsi"/>
                <w:bCs/>
                <w:color w:val="000000" w:themeColor="text1"/>
                <w:sz w:val="22"/>
                <w:szCs w:val="22"/>
              </w:rPr>
              <w:t>.</w:t>
            </w:r>
          </w:p>
        </w:tc>
      </w:tr>
      <w:tr w:rsidR="003D3124" w:rsidRPr="003D3124" w14:paraId="13C0FECD" w14:textId="77777777" w:rsidTr="002503A2">
        <w:tc>
          <w:tcPr>
            <w:tcW w:w="5000" w:type="pct"/>
          </w:tcPr>
          <w:p w14:paraId="19DECF3C" w14:textId="3038E2B0" w:rsidR="003D3124" w:rsidRPr="003D3124" w:rsidRDefault="003D3124" w:rsidP="003350FA">
            <w:pPr>
              <w:jc w:val="both"/>
              <w:rPr>
                <w:rFonts w:cstheme="minorHAnsi"/>
                <w:bCs/>
                <w:color w:val="538135" w:themeColor="accent6" w:themeShade="BF"/>
                <w:sz w:val="22"/>
                <w:szCs w:val="22"/>
              </w:rPr>
            </w:pPr>
            <w:r w:rsidRPr="003D3124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Intervenții integrate pentru victimele traficului de persoane si victimele violentei domestice: cazare în centre </w:t>
            </w:r>
            <w:proofErr w:type="spellStart"/>
            <w:r w:rsidRPr="003D3124">
              <w:rPr>
                <w:rFonts w:cstheme="minorHAnsi"/>
                <w:bCs/>
                <w:color w:val="000000" w:themeColor="text1"/>
                <w:sz w:val="22"/>
                <w:szCs w:val="22"/>
              </w:rPr>
              <w:t>atat</w:t>
            </w:r>
            <w:proofErr w:type="spellEnd"/>
            <w:r w:rsidRPr="003D3124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pentru victime, cat si pentru minorii </w:t>
            </w:r>
            <w:proofErr w:type="spellStart"/>
            <w:r w:rsidRPr="003D3124">
              <w:rPr>
                <w:rFonts w:cstheme="minorHAnsi"/>
                <w:bCs/>
                <w:color w:val="000000" w:themeColor="text1"/>
                <w:sz w:val="22"/>
                <w:szCs w:val="22"/>
              </w:rPr>
              <w:t>aflati</w:t>
            </w:r>
            <w:proofErr w:type="spellEnd"/>
            <w:r w:rsidRPr="003D3124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in </w:t>
            </w:r>
            <w:proofErr w:type="spellStart"/>
            <w:r w:rsidRPr="003D3124">
              <w:rPr>
                <w:rFonts w:cstheme="minorHAnsi"/>
                <w:bCs/>
                <w:color w:val="000000" w:themeColor="text1"/>
                <w:sz w:val="22"/>
                <w:szCs w:val="22"/>
              </w:rPr>
              <w:t>ingrijire</w:t>
            </w:r>
            <w:proofErr w:type="spellEnd"/>
            <w:r w:rsidRPr="003D3124">
              <w:rPr>
                <w:rFonts w:cstheme="minorHAnsi"/>
                <w:bCs/>
                <w:color w:val="000000" w:themeColor="text1"/>
                <w:sz w:val="22"/>
                <w:szCs w:val="22"/>
              </w:rPr>
              <w:t>, locuințe protejate/</w:t>
            </w:r>
            <w:proofErr w:type="spellStart"/>
            <w:r w:rsidRPr="003D3124">
              <w:rPr>
                <w:rFonts w:cstheme="minorHAnsi"/>
                <w:bCs/>
                <w:color w:val="000000" w:themeColor="text1"/>
                <w:sz w:val="22"/>
                <w:szCs w:val="22"/>
              </w:rPr>
              <w:t>vouchere</w:t>
            </w:r>
            <w:proofErr w:type="spellEnd"/>
            <w:r w:rsidRPr="003D3124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chirie, consiliere psihologică, consiliere profesională, consiliere juridică, suport material pentru asigurarea nevoilor de bază (îmbrăcăminte, hrană, materiale de uz sanitar, medicamente, transport)</w:t>
            </w:r>
          </w:p>
        </w:tc>
      </w:tr>
      <w:tr w:rsidR="00AB2FE9" w:rsidRPr="003D3124" w14:paraId="3D5756A2" w14:textId="77777777" w:rsidTr="002503A2">
        <w:tc>
          <w:tcPr>
            <w:tcW w:w="5000" w:type="pct"/>
          </w:tcPr>
          <w:p w14:paraId="7F3F601E" w14:textId="75099427" w:rsidR="00AB2FE9" w:rsidRPr="00AB2FE9" w:rsidRDefault="00AB2FE9" w:rsidP="003350FA">
            <w:pPr>
              <w:jc w:val="both"/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AB2FE9">
              <w:rPr>
                <w:sz w:val="22"/>
                <w:szCs w:val="22"/>
              </w:rPr>
              <w:t xml:space="preserve">Sprijin in vederea </w:t>
            </w:r>
            <w:proofErr w:type="spellStart"/>
            <w:r w:rsidRPr="00AB2FE9">
              <w:rPr>
                <w:sz w:val="22"/>
                <w:szCs w:val="22"/>
              </w:rPr>
              <w:t>reabilitarii</w:t>
            </w:r>
            <w:proofErr w:type="spellEnd"/>
            <w:r w:rsidRPr="00AB2FE9">
              <w:rPr>
                <w:sz w:val="22"/>
                <w:szCs w:val="22"/>
              </w:rPr>
              <w:t xml:space="preserve"> pentru persoanele dependente de alcool si droguri</w:t>
            </w:r>
          </w:p>
        </w:tc>
      </w:tr>
      <w:tr w:rsidR="003D3124" w:rsidRPr="003D3124" w14:paraId="688148D2" w14:textId="77777777" w:rsidTr="002503A2">
        <w:tc>
          <w:tcPr>
            <w:tcW w:w="5000" w:type="pct"/>
          </w:tcPr>
          <w:p w14:paraId="6C67E321" w14:textId="497E9A45" w:rsidR="003D3124" w:rsidRPr="003D3124" w:rsidRDefault="003D3124" w:rsidP="003350FA">
            <w:pPr>
              <w:jc w:val="both"/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3D3124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Pachet de sprijin pentru persoanele </w:t>
            </w:r>
            <w:proofErr w:type="spellStart"/>
            <w:r w:rsidRPr="003D3124">
              <w:rPr>
                <w:rFonts w:cstheme="minorHAnsi"/>
                <w:bCs/>
                <w:color w:val="000000" w:themeColor="text1"/>
                <w:sz w:val="22"/>
                <w:szCs w:val="22"/>
              </w:rPr>
              <w:t>proaspat</w:t>
            </w:r>
            <w:proofErr w:type="spellEnd"/>
            <w:r w:rsidRPr="003D3124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eliberate din sistemul penitenciar, in vederea incluziunii sociale si reducerii recidivei, precum consiliere </w:t>
            </w:r>
            <w:proofErr w:type="spellStart"/>
            <w:r w:rsidRPr="003D3124">
              <w:rPr>
                <w:rFonts w:cstheme="minorHAnsi"/>
                <w:bCs/>
                <w:color w:val="000000" w:themeColor="text1"/>
                <w:sz w:val="22"/>
                <w:szCs w:val="22"/>
              </w:rPr>
              <w:t>ocupationala</w:t>
            </w:r>
            <w:proofErr w:type="spellEnd"/>
            <w:r w:rsidRPr="003D3124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3D3124">
              <w:rPr>
                <w:rFonts w:cstheme="minorHAnsi"/>
                <w:bCs/>
                <w:color w:val="000000" w:themeColor="text1"/>
                <w:sz w:val="22"/>
                <w:szCs w:val="22"/>
              </w:rPr>
              <w:t>subventionare</w:t>
            </w:r>
            <w:proofErr w:type="spellEnd"/>
            <w:r w:rsidRPr="003D3124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transport in comun </w:t>
            </w:r>
            <w:proofErr w:type="spellStart"/>
            <w:r w:rsidRPr="003D3124">
              <w:rPr>
                <w:rFonts w:cstheme="minorHAnsi"/>
                <w:bCs/>
                <w:color w:val="000000" w:themeColor="text1"/>
                <w:sz w:val="22"/>
                <w:szCs w:val="22"/>
              </w:rPr>
              <w:t>etc</w:t>
            </w:r>
            <w:proofErr w:type="spellEnd"/>
          </w:p>
        </w:tc>
      </w:tr>
      <w:tr w:rsidR="003D3124" w:rsidRPr="003D3124" w14:paraId="57C4A3DA" w14:textId="77777777" w:rsidTr="002503A2">
        <w:tc>
          <w:tcPr>
            <w:tcW w:w="5000" w:type="pct"/>
          </w:tcPr>
          <w:p w14:paraId="68B9B993" w14:textId="7BF7222C" w:rsidR="003D3124" w:rsidRPr="003D3124" w:rsidRDefault="00AB2FE9" w:rsidP="003350FA">
            <w:pPr>
              <w:jc w:val="both"/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Cs/>
                <w:color w:val="000000" w:themeColor="text1"/>
                <w:sz w:val="22"/>
                <w:szCs w:val="22"/>
              </w:rPr>
              <w:t>1.</w:t>
            </w:r>
            <w:r w:rsidR="003D3124" w:rsidRPr="003D3124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3D3124" w:rsidRPr="003D3124">
              <w:rPr>
                <w:rFonts w:cstheme="minorHAnsi"/>
                <w:bCs/>
                <w:color w:val="000000" w:themeColor="text1"/>
                <w:sz w:val="22"/>
                <w:szCs w:val="22"/>
              </w:rPr>
              <w:t>Interventie</w:t>
            </w:r>
            <w:proofErr w:type="spellEnd"/>
            <w:r w:rsidR="003D3124" w:rsidRPr="003D3124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personalizata  destinata persoanelor </w:t>
            </w:r>
            <w:proofErr w:type="spellStart"/>
            <w:r w:rsidR="003D3124" w:rsidRPr="003D3124">
              <w:rPr>
                <w:rFonts w:cstheme="minorHAnsi"/>
                <w:bCs/>
                <w:color w:val="000000" w:themeColor="text1"/>
                <w:sz w:val="22"/>
                <w:szCs w:val="22"/>
              </w:rPr>
              <w:t>fara</w:t>
            </w:r>
            <w:proofErr w:type="spellEnd"/>
            <w:r w:rsidR="003D3124" w:rsidRPr="003D3124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3D3124" w:rsidRPr="003D3124">
              <w:rPr>
                <w:rFonts w:cstheme="minorHAnsi"/>
                <w:bCs/>
                <w:color w:val="000000" w:themeColor="text1"/>
                <w:sz w:val="22"/>
                <w:szCs w:val="22"/>
              </w:rPr>
              <w:t>adapost</w:t>
            </w:r>
            <w:proofErr w:type="spellEnd"/>
            <w:r w:rsidR="003D3124" w:rsidRPr="003D3124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(PFA) (Asistenta medicala primara, medicamente, consiliere psihologica, hrana si produse pentru asigurarea unei minime igiene corporale, </w:t>
            </w:r>
            <w:proofErr w:type="spellStart"/>
            <w:r w:rsidR="003D3124" w:rsidRPr="003D3124">
              <w:rPr>
                <w:rFonts w:cstheme="minorHAnsi"/>
                <w:bCs/>
                <w:color w:val="000000" w:themeColor="text1"/>
                <w:sz w:val="22"/>
                <w:szCs w:val="22"/>
              </w:rPr>
              <w:t>adapost</w:t>
            </w:r>
            <w:proofErr w:type="spellEnd"/>
            <w:r w:rsidR="003D3124" w:rsidRPr="003D3124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noapte asistenta sociala in </w:t>
            </w:r>
            <w:proofErr w:type="spellStart"/>
            <w:r w:rsidR="003D3124" w:rsidRPr="003D3124">
              <w:rPr>
                <w:rFonts w:cstheme="minorHAnsi"/>
                <w:bCs/>
                <w:color w:val="000000" w:themeColor="text1"/>
                <w:sz w:val="22"/>
                <w:szCs w:val="22"/>
              </w:rPr>
              <w:t>obtinerea</w:t>
            </w:r>
            <w:proofErr w:type="spellEnd"/>
            <w:r w:rsidR="003D3124" w:rsidRPr="003D3124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actelor de identitate, consiliere juridica </w:t>
            </w:r>
            <w:proofErr w:type="spellStart"/>
            <w:r w:rsidR="003D3124" w:rsidRPr="003D3124">
              <w:rPr>
                <w:rFonts w:cstheme="minorHAnsi"/>
                <w:bCs/>
                <w:color w:val="000000" w:themeColor="text1"/>
                <w:sz w:val="22"/>
                <w:szCs w:val="22"/>
              </w:rPr>
              <w:t>situatii</w:t>
            </w:r>
            <w:proofErr w:type="spellEnd"/>
            <w:r w:rsidR="003D3124" w:rsidRPr="003D3124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civile/penale </w:t>
            </w:r>
            <w:proofErr w:type="spellStart"/>
            <w:r w:rsidR="003D3124" w:rsidRPr="003D3124">
              <w:rPr>
                <w:rFonts w:cstheme="minorHAnsi"/>
                <w:bCs/>
                <w:color w:val="000000" w:themeColor="text1"/>
                <w:sz w:val="22"/>
                <w:szCs w:val="22"/>
              </w:rPr>
              <w:t>etc</w:t>
            </w:r>
            <w:proofErr w:type="spellEnd"/>
            <w:r w:rsidR="003D3124" w:rsidRPr="003D3124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). Asistenta va fi acordata </w:t>
            </w:r>
            <w:proofErr w:type="spellStart"/>
            <w:r w:rsidR="003D3124" w:rsidRPr="003D3124">
              <w:rPr>
                <w:rFonts w:cstheme="minorHAnsi"/>
                <w:bCs/>
                <w:color w:val="000000" w:themeColor="text1"/>
                <w:sz w:val="22"/>
                <w:szCs w:val="22"/>
              </w:rPr>
              <w:t>avand</w:t>
            </w:r>
            <w:proofErr w:type="spellEnd"/>
            <w:r w:rsidR="003D3124" w:rsidRPr="003D3124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in vedere metoda managementului de caz, in </w:t>
            </w:r>
            <w:proofErr w:type="spellStart"/>
            <w:r w:rsidR="003D3124" w:rsidRPr="003D3124">
              <w:rPr>
                <w:rFonts w:cstheme="minorHAnsi"/>
                <w:bCs/>
                <w:color w:val="000000" w:themeColor="text1"/>
                <w:sz w:val="22"/>
                <w:szCs w:val="22"/>
              </w:rPr>
              <w:t>functie</w:t>
            </w:r>
            <w:proofErr w:type="spellEnd"/>
            <w:r w:rsidR="003D3124" w:rsidRPr="003D3124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de nevoile și </w:t>
            </w:r>
            <w:proofErr w:type="spellStart"/>
            <w:r w:rsidR="003D3124" w:rsidRPr="003D3124">
              <w:rPr>
                <w:rFonts w:cstheme="minorHAnsi"/>
                <w:bCs/>
                <w:color w:val="000000" w:themeColor="text1"/>
                <w:sz w:val="22"/>
                <w:szCs w:val="22"/>
              </w:rPr>
              <w:t>optiunile</w:t>
            </w:r>
            <w:proofErr w:type="spellEnd"/>
            <w:r w:rsidR="003D3124" w:rsidRPr="003D3124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3D3124" w:rsidRPr="003D3124">
              <w:rPr>
                <w:rFonts w:cstheme="minorHAnsi"/>
                <w:bCs/>
                <w:color w:val="000000" w:themeColor="text1"/>
                <w:sz w:val="22"/>
                <w:szCs w:val="22"/>
              </w:rPr>
              <w:t>fiecarei</w:t>
            </w:r>
            <w:proofErr w:type="spellEnd"/>
            <w:r w:rsidR="003D3124" w:rsidRPr="003D3124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persoane in parte.</w:t>
            </w:r>
          </w:p>
          <w:p w14:paraId="47D88073" w14:textId="65AA278E" w:rsidR="003D3124" w:rsidRPr="003D3124" w:rsidRDefault="003D3124" w:rsidP="002769BB">
            <w:pPr>
              <w:jc w:val="both"/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3D3124">
              <w:rPr>
                <w:rFonts w:cstheme="minorHAnsi"/>
                <w:bCs/>
                <w:color w:val="000000" w:themeColor="text1"/>
                <w:sz w:val="22"/>
                <w:szCs w:val="22"/>
                <w:lang w:val="fr-FR"/>
              </w:rPr>
              <w:t xml:space="preserve">2. </w:t>
            </w:r>
            <w:proofErr w:type="spellStart"/>
            <w:r w:rsidRPr="003D3124">
              <w:rPr>
                <w:rFonts w:cstheme="minorHAnsi"/>
                <w:bCs/>
                <w:color w:val="000000" w:themeColor="text1"/>
                <w:sz w:val="22"/>
                <w:szCs w:val="22"/>
                <w:lang w:val="fr-FR"/>
              </w:rPr>
              <w:t>Dezvoltarea</w:t>
            </w:r>
            <w:proofErr w:type="spellEnd"/>
            <w:r w:rsidRPr="003D3124">
              <w:rPr>
                <w:rFonts w:cstheme="minorHAnsi"/>
                <w:bCs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3124">
              <w:rPr>
                <w:rFonts w:cstheme="minorHAnsi"/>
                <w:bCs/>
                <w:color w:val="000000" w:themeColor="text1"/>
                <w:sz w:val="22"/>
                <w:szCs w:val="22"/>
                <w:lang w:val="fr-FR"/>
              </w:rPr>
              <w:t>retelei</w:t>
            </w:r>
            <w:proofErr w:type="spellEnd"/>
            <w:r w:rsidRPr="003D3124">
              <w:rPr>
                <w:rFonts w:cstheme="minorHAnsi"/>
                <w:bCs/>
                <w:color w:val="000000" w:themeColor="text1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3D3124">
              <w:rPr>
                <w:rFonts w:cstheme="minorHAnsi"/>
                <w:bCs/>
                <w:color w:val="000000" w:themeColor="text1"/>
                <w:sz w:val="22"/>
                <w:szCs w:val="22"/>
                <w:lang w:val="fr-FR"/>
              </w:rPr>
              <w:t>servicii</w:t>
            </w:r>
            <w:proofErr w:type="spellEnd"/>
            <w:r w:rsidRPr="003D3124">
              <w:rPr>
                <w:rFonts w:cstheme="minorHAnsi"/>
                <w:bCs/>
                <w:color w:val="000000" w:themeColor="text1"/>
                <w:sz w:val="22"/>
                <w:szCs w:val="22"/>
                <w:lang w:val="fr-FR"/>
              </w:rPr>
              <w:t xml:space="preserve"> sociale pentru PFA (</w:t>
            </w:r>
            <w:proofErr w:type="spellStart"/>
            <w:r w:rsidRPr="003D3124">
              <w:rPr>
                <w:rFonts w:cstheme="minorHAnsi"/>
                <w:bCs/>
                <w:color w:val="000000" w:themeColor="text1"/>
                <w:sz w:val="22"/>
                <w:szCs w:val="22"/>
                <w:lang w:val="fr-FR"/>
              </w:rPr>
              <w:t>adaposturi</w:t>
            </w:r>
            <w:proofErr w:type="spellEnd"/>
            <w:r w:rsidRPr="003D3124">
              <w:rPr>
                <w:rFonts w:cstheme="minorHAnsi"/>
                <w:bCs/>
                <w:color w:val="000000" w:themeColor="text1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3D3124">
              <w:rPr>
                <w:rFonts w:cstheme="minorHAnsi"/>
                <w:bCs/>
                <w:color w:val="000000" w:themeColor="text1"/>
                <w:sz w:val="22"/>
                <w:szCs w:val="22"/>
                <w:lang w:val="fr-FR"/>
              </w:rPr>
              <w:t>noapte</w:t>
            </w:r>
            <w:proofErr w:type="spellEnd"/>
            <w:r w:rsidRPr="003D3124">
              <w:rPr>
                <w:rFonts w:cstheme="minorHAnsi"/>
                <w:bCs/>
                <w:color w:val="000000" w:themeColor="text1"/>
                <w:sz w:val="22"/>
                <w:szCs w:val="22"/>
                <w:lang w:val="fr-FR"/>
              </w:rPr>
              <w:t xml:space="preserve">, </w:t>
            </w:r>
            <w:proofErr w:type="gramStart"/>
            <w:r w:rsidRPr="003D3124">
              <w:rPr>
                <w:rFonts w:cstheme="minorHAnsi"/>
                <w:bCs/>
                <w:color w:val="000000" w:themeColor="text1"/>
                <w:sz w:val="22"/>
                <w:szCs w:val="22"/>
                <w:lang w:val="fr-FR"/>
              </w:rPr>
              <w:t>de urgenta</w:t>
            </w:r>
            <w:proofErr w:type="gramEnd"/>
            <w:r w:rsidRPr="003D3124">
              <w:rPr>
                <w:rFonts w:cstheme="minorHAnsi"/>
                <w:bCs/>
                <w:color w:val="000000" w:themeColor="text1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3D3124">
              <w:rPr>
                <w:rFonts w:cstheme="minorHAnsi"/>
                <w:bCs/>
                <w:color w:val="000000" w:themeColor="text1"/>
                <w:sz w:val="22"/>
                <w:szCs w:val="22"/>
                <w:lang w:val="fr-FR"/>
              </w:rPr>
              <w:t>echipe</w:t>
            </w:r>
            <w:proofErr w:type="spellEnd"/>
            <w:r w:rsidRPr="003D3124">
              <w:rPr>
                <w:rFonts w:cstheme="minorHAnsi"/>
                <w:bCs/>
                <w:color w:val="000000" w:themeColor="text1"/>
                <w:sz w:val="22"/>
                <w:szCs w:val="22"/>
                <w:lang w:val="fr-FR"/>
              </w:rPr>
              <w:t xml:space="preserve"> mobile, cantine sociale </w:t>
            </w:r>
            <w:proofErr w:type="spellStart"/>
            <w:r w:rsidRPr="003D3124">
              <w:rPr>
                <w:rFonts w:cstheme="minorHAnsi"/>
                <w:bCs/>
                <w:color w:val="000000" w:themeColor="text1"/>
                <w:sz w:val="22"/>
                <w:szCs w:val="22"/>
                <w:lang w:val="fr-FR"/>
              </w:rPr>
              <w:t>sau</w:t>
            </w:r>
            <w:proofErr w:type="spellEnd"/>
            <w:r w:rsidRPr="003D3124">
              <w:rPr>
                <w:rFonts w:cstheme="minorHAnsi"/>
                <w:bCs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3124">
              <w:rPr>
                <w:rFonts w:cstheme="minorHAnsi"/>
                <w:bCs/>
                <w:color w:val="000000" w:themeColor="text1"/>
                <w:sz w:val="22"/>
                <w:szCs w:val="22"/>
                <w:lang w:val="fr-FR"/>
              </w:rPr>
              <w:t>masa</w:t>
            </w:r>
            <w:proofErr w:type="spellEnd"/>
            <w:r w:rsidRPr="003D3124">
              <w:rPr>
                <w:rFonts w:cstheme="minorHAnsi"/>
                <w:bCs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3124">
              <w:rPr>
                <w:rFonts w:cstheme="minorHAnsi"/>
                <w:bCs/>
                <w:color w:val="000000" w:themeColor="text1"/>
                <w:sz w:val="22"/>
                <w:szCs w:val="22"/>
                <w:lang w:val="fr-FR"/>
              </w:rPr>
              <w:t>pe</w:t>
            </w:r>
            <w:proofErr w:type="spellEnd"/>
            <w:r w:rsidRPr="003D3124">
              <w:rPr>
                <w:rFonts w:cstheme="minorHAnsi"/>
                <w:bCs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D3124">
              <w:rPr>
                <w:rFonts w:cstheme="minorHAnsi"/>
                <w:bCs/>
                <w:color w:val="000000" w:themeColor="text1"/>
                <w:sz w:val="22"/>
                <w:szCs w:val="22"/>
                <w:lang w:val="fr-FR"/>
              </w:rPr>
              <w:t>roti</w:t>
            </w:r>
            <w:proofErr w:type="spellEnd"/>
            <w:r w:rsidRPr="003D3124">
              <w:rPr>
                <w:rFonts w:cstheme="minorHAnsi"/>
                <w:bCs/>
                <w:color w:val="000000" w:themeColor="text1"/>
                <w:sz w:val="22"/>
                <w:szCs w:val="22"/>
                <w:lang w:val="fr-FR"/>
              </w:rPr>
              <w:t>)</w:t>
            </w:r>
            <w:r w:rsidRPr="003D3124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, inclusiv </w:t>
            </w:r>
            <w:proofErr w:type="spellStart"/>
            <w:r w:rsidRPr="003D3124">
              <w:rPr>
                <w:rFonts w:cstheme="minorHAnsi"/>
                <w:bCs/>
                <w:color w:val="000000" w:themeColor="text1"/>
                <w:sz w:val="22"/>
                <w:szCs w:val="22"/>
              </w:rPr>
              <w:t>infiintarea</w:t>
            </w:r>
            <w:proofErr w:type="spellEnd"/>
            <w:r w:rsidRPr="003D3124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de echipe mobile cu auto care asigura </w:t>
            </w:r>
            <w:proofErr w:type="spellStart"/>
            <w:r w:rsidRPr="003D3124">
              <w:rPr>
                <w:rFonts w:cstheme="minorHAnsi"/>
                <w:bCs/>
                <w:color w:val="000000" w:themeColor="text1"/>
                <w:sz w:val="22"/>
                <w:szCs w:val="22"/>
              </w:rPr>
              <w:t>ingrijirea</w:t>
            </w:r>
            <w:proofErr w:type="spellEnd"/>
            <w:r w:rsidRPr="003D3124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personala (ex. </w:t>
            </w:r>
            <w:proofErr w:type="spellStart"/>
            <w:r w:rsidRPr="003D3124">
              <w:rPr>
                <w:rFonts w:cstheme="minorHAnsi"/>
                <w:bCs/>
                <w:color w:val="000000" w:themeColor="text1"/>
                <w:sz w:val="22"/>
                <w:szCs w:val="22"/>
              </w:rPr>
              <w:t>dusuri</w:t>
            </w:r>
            <w:proofErr w:type="spellEnd"/>
            <w:r w:rsidRPr="003D3124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mobile)</w:t>
            </w:r>
          </w:p>
        </w:tc>
      </w:tr>
      <w:tr w:rsidR="00C35B75" w:rsidRPr="003D3124" w14:paraId="7152F9B7" w14:textId="77777777" w:rsidTr="002503A2">
        <w:tc>
          <w:tcPr>
            <w:tcW w:w="5000" w:type="pct"/>
          </w:tcPr>
          <w:p w14:paraId="0C9954B2" w14:textId="78983CE0" w:rsidR="00C35B75" w:rsidRDefault="00C35B75" w:rsidP="002769BB">
            <w:pPr>
              <w:jc w:val="both"/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C35B75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Pregătirea </w:t>
            </w:r>
            <w:r w:rsidR="002769BB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suplimentara a </w:t>
            </w:r>
            <w:r w:rsidRPr="00C35B75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specialiștilor </w:t>
            </w:r>
            <w:r w:rsidR="002769BB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ce </w:t>
            </w:r>
            <w:proofErr w:type="spellStart"/>
            <w:r w:rsidR="002769BB">
              <w:rPr>
                <w:rFonts w:cstheme="minorHAnsi"/>
                <w:bCs/>
                <w:color w:val="000000" w:themeColor="text1"/>
                <w:sz w:val="22"/>
                <w:szCs w:val="22"/>
              </w:rPr>
              <w:t>lucreaza</w:t>
            </w:r>
            <w:proofErr w:type="spellEnd"/>
            <w:r w:rsidR="002769BB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cu victimele violentei, </w:t>
            </w:r>
            <w:proofErr w:type="spellStart"/>
            <w:r w:rsidR="002769BB">
              <w:rPr>
                <w:rFonts w:cstheme="minorHAnsi"/>
                <w:bCs/>
                <w:color w:val="000000" w:themeColor="text1"/>
                <w:sz w:val="22"/>
                <w:szCs w:val="22"/>
              </w:rPr>
              <w:t>dependentii</w:t>
            </w:r>
            <w:proofErr w:type="spellEnd"/>
            <w:r w:rsidR="002769BB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de alcool si droguri etc</w:t>
            </w:r>
            <w:r w:rsidRPr="00C35B75">
              <w:rPr>
                <w:rFonts w:cstheme="minorHAnsi"/>
                <w:bCs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3A56C574" w14:textId="77777777" w:rsidR="003D3124" w:rsidRDefault="003D3124" w:rsidP="00B06D36">
      <w:pPr>
        <w:rPr>
          <w:rFonts w:cstheme="minorHAnsi"/>
          <w:i/>
          <w:color w:val="538135" w:themeColor="accent6" w:themeShade="BF"/>
          <w:sz w:val="22"/>
          <w:szCs w:val="22"/>
        </w:rPr>
      </w:pPr>
    </w:p>
    <w:p w14:paraId="64B6425D" w14:textId="70022455" w:rsidR="00E10D58" w:rsidRPr="00E10D58" w:rsidRDefault="00E10D58" w:rsidP="00E10D58">
      <w:pPr>
        <w:shd w:val="clear" w:color="auto" w:fill="ACB9CA" w:themeFill="text2" w:themeFillTint="66"/>
        <w:rPr>
          <w:rFonts w:cstheme="minorHAnsi"/>
          <w:i/>
          <w:color w:val="000000" w:themeColor="text1"/>
          <w:sz w:val="22"/>
          <w:szCs w:val="22"/>
        </w:rPr>
      </w:pPr>
      <w:r w:rsidRPr="00E10D58">
        <w:rPr>
          <w:rFonts w:cstheme="minorHAnsi"/>
          <w:b/>
          <w:i/>
          <w:color w:val="000000" w:themeColor="text1"/>
          <w:sz w:val="22"/>
          <w:szCs w:val="22"/>
        </w:rPr>
        <w:t xml:space="preserve">Axa prioritară </w:t>
      </w:r>
      <w:r w:rsidR="001B4C91">
        <w:rPr>
          <w:rFonts w:cstheme="minorHAnsi"/>
          <w:b/>
          <w:i/>
          <w:color w:val="000000" w:themeColor="text1"/>
          <w:sz w:val="22"/>
          <w:szCs w:val="22"/>
        </w:rPr>
        <w:t>8</w:t>
      </w:r>
      <w:r w:rsidRPr="00E10D58">
        <w:rPr>
          <w:rFonts w:cstheme="minorHAnsi"/>
          <w:b/>
          <w:i/>
          <w:color w:val="000000" w:themeColor="text1"/>
          <w:sz w:val="22"/>
          <w:szCs w:val="22"/>
        </w:rPr>
        <w:t xml:space="preserve">. Ajutorarea persoanelor defavorizate </w:t>
      </w:r>
    </w:p>
    <w:p w14:paraId="27593417" w14:textId="77777777" w:rsidR="00E10D58" w:rsidRDefault="00E10D58" w:rsidP="00B06D36">
      <w:pPr>
        <w:rPr>
          <w:rFonts w:cstheme="minorHAnsi"/>
          <w:i/>
          <w:color w:val="538135" w:themeColor="accent6" w:themeShade="BF"/>
          <w:sz w:val="22"/>
          <w:szCs w:val="22"/>
        </w:rPr>
      </w:pPr>
    </w:p>
    <w:p w14:paraId="51639670" w14:textId="71E99F13" w:rsidR="00E10D58" w:rsidRDefault="00E10D58" w:rsidP="003350FA">
      <w:pPr>
        <w:jc w:val="both"/>
        <w:rPr>
          <w:rFonts w:cstheme="minorHAnsi"/>
          <w:b/>
          <w:i/>
          <w:color w:val="538135" w:themeColor="accent6" w:themeShade="BF"/>
          <w:sz w:val="22"/>
          <w:szCs w:val="22"/>
        </w:rPr>
      </w:pPr>
      <w:r w:rsidRPr="00E10D58">
        <w:rPr>
          <w:rFonts w:cstheme="minorHAnsi"/>
          <w:b/>
          <w:i/>
          <w:color w:val="000000" w:themeColor="text1"/>
          <w:sz w:val="22"/>
          <w:szCs w:val="22"/>
        </w:rPr>
        <w:t xml:space="preserve">Obiectiv Specific FSE+ </w:t>
      </w:r>
      <w:r w:rsidRPr="00E10D58">
        <w:rPr>
          <w:rFonts w:cstheme="minorHAnsi"/>
          <w:b/>
          <w:i/>
          <w:color w:val="538135" w:themeColor="accent6" w:themeShade="BF"/>
          <w:sz w:val="22"/>
          <w:szCs w:val="22"/>
        </w:rPr>
        <w:t>(</w:t>
      </w:r>
      <w:proofErr w:type="spellStart"/>
      <w:r w:rsidRPr="00E10D58">
        <w:rPr>
          <w:rFonts w:cstheme="minorHAnsi"/>
          <w:b/>
          <w:i/>
          <w:color w:val="538135" w:themeColor="accent6" w:themeShade="BF"/>
          <w:sz w:val="22"/>
          <w:szCs w:val="22"/>
        </w:rPr>
        <w:t>xi</w:t>
      </w:r>
      <w:proofErr w:type="spellEnd"/>
      <w:r w:rsidRPr="00E10D58">
        <w:rPr>
          <w:rFonts w:cstheme="minorHAnsi"/>
          <w:b/>
          <w:i/>
          <w:color w:val="538135" w:themeColor="accent6" w:themeShade="BF"/>
          <w:sz w:val="22"/>
          <w:szCs w:val="22"/>
        </w:rPr>
        <w:t xml:space="preserve">) Reducerea </w:t>
      </w:r>
      <w:proofErr w:type="spellStart"/>
      <w:r w:rsidRPr="00E10D58">
        <w:rPr>
          <w:rFonts w:cstheme="minorHAnsi"/>
          <w:b/>
          <w:i/>
          <w:color w:val="538135" w:themeColor="accent6" w:themeShade="BF"/>
          <w:sz w:val="22"/>
          <w:szCs w:val="22"/>
        </w:rPr>
        <w:t>deprivării</w:t>
      </w:r>
      <w:proofErr w:type="spellEnd"/>
      <w:r w:rsidRPr="00E10D58">
        <w:rPr>
          <w:rFonts w:cstheme="minorHAnsi"/>
          <w:b/>
          <w:i/>
          <w:color w:val="538135" w:themeColor="accent6" w:themeShade="BF"/>
          <w:sz w:val="22"/>
          <w:szCs w:val="22"/>
        </w:rPr>
        <w:t xml:space="preserve"> materiale prin furnizarea de alimente și/sau asistență materială de bază persoanelor cele mai defavorizate, inclusiv prin măsuri de acompaniere</w:t>
      </w:r>
    </w:p>
    <w:p w14:paraId="7A7BB93E" w14:textId="77777777" w:rsidR="00E10D58" w:rsidRPr="007D2DFB" w:rsidRDefault="00E10D58" w:rsidP="003350FA">
      <w:pPr>
        <w:jc w:val="both"/>
        <w:rPr>
          <w:rFonts w:cstheme="minorHAnsi"/>
          <w:i/>
          <w:color w:val="538135" w:themeColor="accent6" w:themeShade="BF"/>
          <w:sz w:val="22"/>
          <w:szCs w:val="22"/>
        </w:rPr>
      </w:pPr>
      <w:r>
        <w:rPr>
          <w:rFonts w:cstheme="minorHAnsi"/>
          <w:b/>
          <w:i/>
          <w:color w:val="538135" w:themeColor="accent6" w:themeShade="BF"/>
          <w:sz w:val="22"/>
          <w:szCs w:val="22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30"/>
      </w:tblGrid>
      <w:tr w:rsidR="00E10D58" w:rsidRPr="00E10D58" w14:paraId="4BFF486B" w14:textId="77777777" w:rsidTr="002503A2">
        <w:tc>
          <w:tcPr>
            <w:tcW w:w="5000" w:type="pct"/>
            <w:vAlign w:val="center"/>
          </w:tcPr>
          <w:p w14:paraId="777E869E" w14:textId="77777777" w:rsidR="00E10D58" w:rsidRPr="00E10D58" w:rsidRDefault="00E10D58" w:rsidP="003350FA">
            <w:pPr>
              <w:jc w:val="both"/>
              <w:rPr>
                <w:rFonts w:cstheme="minorHAnsi"/>
                <w:b/>
                <w:bCs/>
                <w:i/>
                <w:color w:val="538135" w:themeColor="accent6" w:themeShade="BF"/>
                <w:sz w:val="22"/>
                <w:szCs w:val="22"/>
              </w:rPr>
            </w:pPr>
            <w:r w:rsidRPr="00E10D58">
              <w:rPr>
                <w:rFonts w:cstheme="minorHAnsi"/>
                <w:b/>
                <w:bCs/>
                <w:i/>
                <w:color w:val="000000" w:themeColor="text1"/>
                <w:sz w:val="22"/>
                <w:szCs w:val="22"/>
              </w:rPr>
              <w:lastRenderedPageBreak/>
              <w:t>Operațiuni (orientativ)</w:t>
            </w:r>
          </w:p>
        </w:tc>
      </w:tr>
      <w:tr w:rsidR="00E10D58" w:rsidRPr="00E10D58" w14:paraId="1B7326A7" w14:textId="77777777" w:rsidTr="00E10D58">
        <w:trPr>
          <w:trHeight w:val="1110"/>
        </w:trPr>
        <w:tc>
          <w:tcPr>
            <w:tcW w:w="5000" w:type="pct"/>
          </w:tcPr>
          <w:p w14:paraId="73D7A4C4" w14:textId="77777777" w:rsidR="00E10D58" w:rsidRPr="00E10D58" w:rsidRDefault="00E10D58" w:rsidP="003350FA">
            <w:pPr>
              <w:jc w:val="both"/>
              <w:rPr>
                <w:rFonts w:cstheme="minorHAnsi"/>
                <w:bCs/>
                <w:color w:val="000000" w:themeColor="text1"/>
                <w:sz w:val="22"/>
                <w:szCs w:val="22"/>
                <w:lang w:val="fr-FR"/>
              </w:rPr>
            </w:pPr>
            <w:r w:rsidRPr="00E10D58">
              <w:rPr>
                <w:rFonts w:cstheme="minorHAnsi"/>
                <w:bCs/>
                <w:color w:val="000000" w:themeColor="text1"/>
                <w:sz w:val="22"/>
                <w:szCs w:val="22"/>
                <w:lang w:val="fr-FR"/>
              </w:rPr>
              <w:t xml:space="preserve">- </w:t>
            </w:r>
            <w:proofErr w:type="spellStart"/>
            <w:r w:rsidRPr="00E10D58">
              <w:rPr>
                <w:rFonts w:cstheme="minorHAnsi"/>
                <w:bCs/>
                <w:color w:val="000000" w:themeColor="text1"/>
                <w:sz w:val="22"/>
                <w:szCs w:val="22"/>
                <w:lang w:val="fr-FR"/>
              </w:rPr>
              <w:t>suport</w:t>
            </w:r>
            <w:proofErr w:type="spellEnd"/>
            <w:r w:rsidRPr="00E10D58">
              <w:rPr>
                <w:rFonts w:cstheme="minorHAnsi"/>
                <w:bCs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10D58">
              <w:rPr>
                <w:rFonts w:cstheme="minorHAnsi"/>
                <w:bCs/>
                <w:color w:val="000000" w:themeColor="text1"/>
                <w:sz w:val="22"/>
                <w:szCs w:val="22"/>
                <w:lang w:val="fr-FR"/>
              </w:rPr>
              <w:t>material</w:t>
            </w:r>
            <w:proofErr w:type="spellEnd"/>
            <w:r w:rsidRPr="00E10D58">
              <w:rPr>
                <w:rFonts w:cstheme="minorHAnsi"/>
                <w:bCs/>
                <w:color w:val="000000" w:themeColor="text1"/>
                <w:sz w:val="22"/>
                <w:szCs w:val="22"/>
                <w:lang w:val="fr-FR"/>
              </w:rPr>
              <w:t xml:space="preserve"> (alimente, </w:t>
            </w:r>
            <w:proofErr w:type="spellStart"/>
            <w:r w:rsidRPr="00E10D58">
              <w:rPr>
                <w:rFonts w:cstheme="minorHAnsi"/>
                <w:bCs/>
                <w:color w:val="000000" w:themeColor="text1"/>
                <w:sz w:val="22"/>
                <w:szCs w:val="22"/>
                <w:lang w:val="fr-FR"/>
              </w:rPr>
              <w:t>produse</w:t>
            </w:r>
            <w:proofErr w:type="spellEnd"/>
            <w:r w:rsidRPr="00E10D58">
              <w:rPr>
                <w:rFonts w:cstheme="minorHAnsi"/>
                <w:bCs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10D58">
              <w:rPr>
                <w:rFonts w:cstheme="minorHAnsi"/>
                <w:bCs/>
                <w:color w:val="000000" w:themeColor="text1"/>
                <w:sz w:val="22"/>
                <w:szCs w:val="22"/>
                <w:lang w:val="fr-FR"/>
              </w:rPr>
              <w:t>igiena</w:t>
            </w:r>
            <w:proofErr w:type="spellEnd"/>
            <w:r w:rsidRPr="00E10D58">
              <w:rPr>
                <w:rFonts w:cstheme="minorHAnsi"/>
                <w:bCs/>
                <w:color w:val="000000" w:themeColor="text1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E10D58">
              <w:rPr>
                <w:rFonts w:cstheme="minorHAnsi"/>
                <w:bCs/>
                <w:color w:val="000000" w:themeColor="text1"/>
                <w:sz w:val="22"/>
                <w:szCs w:val="22"/>
                <w:lang w:val="fr-FR"/>
              </w:rPr>
              <w:t>obiecte</w:t>
            </w:r>
            <w:proofErr w:type="spellEnd"/>
            <w:r w:rsidRPr="00E10D58">
              <w:rPr>
                <w:rFonts w:cstheme="minorHAnsi"/>
                <w:bCs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10D58">
              <w:rPr>
                <w:rFonts w:cstheme="minorHAnsi"/>
                <w:bCs/>
                <w:color w:val="000000" w:themeColor="text1"/>
                <w:sz w:val="22"/>
                <w:szCs w:val="22"/>
                <w:lang w:val="fr-FR"/>
              </w:rPr>
              <w:t>puericultura</w:t>
            </w:r>
            <w:proofErr w:type="spellEnd"/>
            <w:r w:rsidRPr="00E10D58">
              <w:rPr>
                <w:rFonts w:cstheme="minorHAnsi"/>
                <w:bCs/>
                <w:color w:val="000000" w:themeColor="text1"/>
                <w:sz w:val="22"/>
                <w:szCs w:val="22"/>
                <w:lang w:val="fr-FR"/>
              </w:rPr>
              <w:t>)</w:t>
            </w:r>
          </w:p>
          <w:p w14:paraId="32D8F162" w14:textId="77777777" w:rsidR="00E10D58" w:rsidRPr="00E10D58" w:rsidRDefault="00E10D58" w:rsidP="003350FA">
            <w:pPr>
              <w:jc w:val="both"/>
              <w:rPr>
                <w:rFonts w:cstheme="minorHAnsi"/>
                <w:bCs/>
                <w:color w:val="000000" w:themeColor="text1"/>
                <w:sz w:val="22"/>
                <w:szCs w:val="22"/>
                <w:lang w:val="fr-FR"/>
              </w:rPr>
            </w:pPr>
            <w:r w:rsidRPr="00E10D58">
              <w:rPr>
                <w:rFonts w:cstheme="minorHAnsi"/>
                <w:bCs/>
                <w:color w:val="000000" w:themeColor="text1"/>
                <w:sz w:val="22"/>
                <w:szCs w:val="22"/>
                <w:lang w:val="fr-FR"/>
              </w:rPr>
              <w:t xml:space="preserve">- </w:t>
            </w:r>
            <w:proofErr w:type="spellStart"/>
            <w:r w:rsidRPr="00E10D58">
              <w:rPr>
                <w:rFonts w:cstheme="minorHAnsi"/>
                <w:bCs/>
                <w:color w:val="000000" w:themeColor="text1"/>
                <w:sz w:val="22"/>
                <w:szCs w:val="22"/>
                <w:lang w:val="fr-FR"/>
              </w:rPr>
              <w:t>pachet</w:t>
            </w:r>
            <w:proofErr w:type="spellEnd"/>
            <w:r w:rsidRPr="00E10D58">
              <w:rPr>
                <w:rFonts w:cstheme="minorHAnsi"/>
                <w:bCs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10D58">
              <w:rPr>
                <w:rFonts w:cstheme="minorHAnsi"/>
                <w:bCs/>
                <w:color w:val="000000" w:themeColor="text1"/>
                <w:sz w:val="22"/>
                <w:szCs w:val="22"/>
                <w:lang w:val="fr-FR"/>
              </w:rPr>
              <w:t>sprijin</w:t>
            </w:r>
            <w:proofErr w:type="spellEnd"/>
            <w:r w:rsidRPr="00E10D58">
              <w:rPr>
                <w:rFonts w:cstheme="minorHAnsi"/>
                <w:bCs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10D58">
              <w:rPr>
                <w:rFonts w:cstheme="minorHAnsi"/>
                <w:bCs/>
                <w:color w:val="000000" w:themeColor="text1"/>
                <w:sz w:val="22"/>
                <w:szCs w:val="22"/>
                <w:lang w:val="fr-FR"/>
              </w:rPr>
              <w:t>scolar</w:t>
            </w:r>
            <w:proofErr w:type="spellEnd"/>
            <w:r w:rsidRPr="00E10D58">
              <w:rPr>
                <w:rFonts w:cstheme="minorHAnsi"/>
                <w:bCs/>
                <w:color w:val="000000" w:themeColor="text1"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E10D58">
              <w:rPr>
                <w:rFonts w:cstheme="minorHAnsi"/>
                <w:bCs/>
                <w:color w:val="000000" w:themeColor="text1"/>
                <w:sz w:val="22"/>
                <w:szCs w:val="22"/>
                <w:lang w:val="fr-FR"/>
              </w:rPr>
              <w:t>rechizite</w:t>
            </w:r>
            <w:proofErr w:type="spellEnd"/>
            <w:r w:rsidRPr="00E10D58">
              <w:rPr>
                <w:rFonts w:cstheme="minorHAnsi"/>
                <w:bCs/>
                <w:color w:val="000000" w:themeColor="text1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E10D58">
              <w:rPr>
                <w:rFonts w:cstheme="minorHAnsi"/>
                <w:bCs/>
                <w:color w:val="000000" w:themeColor="text1"/>
                <w:sz w:val="22"/>
                <w:szCs w:val="22"/>
                <w:lang w:val="fr-FR"/>
              </w:rPr>
              <w:t>imbracaminte</w:t>
            </w:r>
            <w:proofErr w:type="spellEnd"/>
            <w:r w:rsidRPr="00E10D58">
              <w:rPr>
                <w:rFonts w:cstheme="minorHAnsi"/>
                <w:bCs/>
                <w:color w:val="000000" w:themeColor="text1"/>
                <w:sz w:val="22"/>
                <w:szCs w:val="22"/>
                <w:lang w:val="fr-FR"/>
              </w:rPr>
              <w:t xml:space="preserve"> si </w:t>
            </w:r>
            <w:proofErr w:type="spellStart"/>
            <w:r w:rsidRPr="00E10D58">
              <w:rPr>
                <w:rFonts w:cstheme="minorHAnsi"/>
                <w:bCs/>
                <w:color w:val="000000" w:themeColor="text1"/>
                <w:sz w:val="22"/>
                <w:szCs w:val="22"/>
                <w:lang w:val="fr-FR"/>
              </w:rPr>
              <w:t>incaltaminte</w:t>
            </w:r>
            <w:proofErr w:type="spellEnd"/>
            <w:r w:rsidRPr="00E10D58">
              <w:rPr>
                <w:rFonts w:cstheme="minorHAnsi"/>
                <w:bCs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10D58">
              <w:rPr>
                <w:rFonts w:cstheme="minorHAnsi"/>
                <w:bCs/>
                <w:color w:val="000000" w:themeColor="text1"/>
                <w:sz w:val="22"/>
                <w:szCs w:val="22"/>
                <w:lang w:val="fr-FR"/>
              </w:rPr>
              <w:t>sezon</w:t>
            </w:r>
            <w:proofErr w:type="spellEnd"/>
            <w:r w:rsidRPr="00E10D58">
              <w:rPr>
                <w:rFonts w:cstheme="minorHAnsi"/>
                <w:bCs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10D58">
              <w:rPr>
                <w:rFonts w:cstheme="minorHAnsi"/>
                <w:bCs/>
                <w:color w:val="000000" w:themeColor="text1"/>
                <w:sz w:val="22"/>
                <w:szCs w:val="22"/>
                <w:lang w:val="fr-FR"/>
              </w:rPr>
              <w:t>rece</w:t>
            </w:r>
            <w:proofErr w:type="spellEnd"/>
            <w:r w:rsidRPr="00E10D58">
              <w:rPr>
                <w:rFonts w:cstheme="minorHAnsi"/>
                <w:bCs/>
                <w:color w:val="000000" w:themeColor="text1"/>
                <w:sz w:val="22"/>
                <w:szCs w:val="22"/>
                <w:lang w:val="fr-FR"/>
              </w:rPr>
              <w:t xml:space="preserve">) </w:t>
            </w:r>
          </w:p>
          <w:p w14:paraId="47B111F2" w14:textId="77777777" w:rsidR="00E10D58" w:rsidRPr="00E10D58" w:rsidRDefault="00E10D58" w:rsidP="003350FA">
            <w:pPr>
              <w:jc w:val="both"/>
              <w:rPr>
                <w:rFonts w:cstheme="minorHAnsi"/>
                <w:bCs/>
                <w:color w:val="000000" w:themeColor="text1"/>
                <w:sz w:val="22"/>
                <w:szCs w:val="22"/>
                <w:lang w:val="fr-FR"/>
              </w:rPr>
            </w:pPr>
            <w:r w:rsidRPr="00E10D58">
              <w:rPr>
                <w:rFonts w:cstheme="minorHAnsi"/>
                <w:bCs/>
                <w:color w:val="000000" w:themeColor="text1"/>
                <w:sz w:val="22"/>
                <w:szCs w:val="22"/>
                <w:lang w:val="fr-FR"/>
              </w:rPr>
              <w:t xml:space="preserve">- </w:t>
            </w:r>
            <w:proofErr w:type="spellStart"/>
            <w:r w:rsidRPr="00E10D58">
              <w:rPr>
                <w:rFonts w:cstheme="minorHAnsi"/>
                <w:bCs/>
                <w:color w:val="000000" w:themeColor="text1"/>
                <w:sz w:val="22"/>
                <w:szCs w:val="22"/>
                <w:lang w:val="fr-FR"/>
              </w:rPr>
              <w:t>masa</w:t>
            </w:r>
            <w:proofErr w:type="spellEnd"/>
            <w:r w:rsidRPr="00E10D58">
              <w:rPr>
                <w:rFonts w:cstheme="minorHAnsi"/>
                <w:bCs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10D58">
              <w:rPr>
                <w:rFonts w:cstheme="minorHAnsi"/>
                <w:bCs/>
                <w:color w:val="000000" w:themeColor="text1"/>
                <w:sz w:val="22"/>
                <w:szCs w:val="22"/>
                <w:lang w:val="fr-FR"/>
              </w:rPr>
              <w:t>calda</w:t>
            </w:r>
            <w:proofErr w:type="spellEnd"/>
            <w:r w:rsidRPr="00E10D58">
              <w:rPr>
                <w:rFonts w:cstheme="minorHAnsi"/>
                <w:bCs/>
                <w:color w:val="000000" w:themeColor="text1"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E10D58">
              <w:rPr>
                <w:rFonts w:cstheme="minorHAnsi"/>
                <w:bCs/>
                <w:color w:val="000000" w:themeColor="text1"/>
                <w:sz w:val="22"/>
                <w:szCs w:val="22"/>
                <w:lang w:val="fr-FR"/>
              </w:rPr>
              <w:t>masa</w:t>
            </w:r>
            <w:proofErr w:type="spellEnd"/>
            <w:r w:rsidRPr="00E10D58">
              <w:rPr>
                <w:rFonts w:cstheme="minorHAnsi"/>
                <w:bCs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10D58">
              <w:rPr>
                <w:rFonts w:cstheme="minorHAnsi"/>
                <w:bCs/>
                <w:color w:val="000000" w:themeColor="text1"/>
                <w:sz w:val="22"/>
                <w:szCs w:val="22"/>
                <w:lang w:val="fr-FR"/>
              </w:rPr>
              <w:t>pe</w:t>
            </w:r>
            <w:proofErr w:type="spellEnd"/>
            <w:r w:rsidRPr="00E10D58">
              <w:rPr>
                <w:rFonts w:cstheme="minorHAnsi"/>
                <w:bCs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10D58">
              <w:rPr>
                <w:rFonts w:cstheme="minorHAnsi"/>
                <w:bCs/>
                <w:color w:val="000000" w:themeColor="text1"/>
                <w:sz w:val="22"/>
                <w:szCs w:val="22"/>
                <w:lang w:val="fr-FR"/>
              </w:rPr>
              <w:t>roti</w:t>
            </w:r>
            <w:proofErr w:type="spellEnd"/>
            <w:r w:rsidRPr="00E10D58">
              <w:rPr>
                <w:rFonts w:cstheme="minorHAnsi"/>
                <w:bCs/>
                <w:color w:val="000000" w:themeColor="text1"/>
                <w:sz w:val="22"/>
                <w:szCs w:val="22"/>
                <w:lang w:val="fr-FR"/>
              </w:rPr>
              <w:t>, cantine sociale)</w:t>
            </w:r>
          </w:p>
          <w:p w14:paraId="1B8A15CD" w14:textId="6F0A467B" w:rsidR="00E10D58" w:rsidRPr="00E10D58" w:rsidRDefault="00E10D58" w:rsidP="003350FA">
            <w:pPr>
              <w:jc w:val="both"/>
              <w:rPr>
                <w:rFonts w:cstheme="minorHAnsi"/>
                <w:bCs/>
                <w:i/>
                <w:color w:val="538135" w:themeColor="accent6" w:themeShade="BF"/>
                <w:sz w:val="22"/>
                <w:szCs w:val="22"/>
              </w:rPr>
            </w:pPr>
            <w:r w:rsidRPr="00E10D58">
              <w:rPr>
                <w:rFonts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E10D58">
              <w:rPr>
                <w:rFonts w:cstheme="minorHAnsi"/>
                <w:bCs/>
                <w:color w:val="000000" w:themeColor="text1"/>
                <w:sz w:val="22"/>
                <w:szCs w:val="22"/>
                <w:lang w:val="en-US"/>
              </w:rPr>
              <w:t>masuri</w:t>
            </w:r>
            <w:proofErr w:type="spellEnd"/>
            <w:r w:rsidRPr="00E10D58">
              <w:rPr>
                <w:rFonts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10D58">
              <w:rPr>
                <w:rFonts w:cstheme="minorHAnsi"/>
                <w:bCs/>
                <w:color w:val="000000" w:themeColor="text1"/>
                <w:sz w:val="22"/>
                <w:szCs w:val="22"/>
                <w:lang w:val="en-US"/>
              </w:rPr>
              <w:t>acompaniament</w:t>
            </w:r>
            <w:proofErr w:type="spellEnd"/>
          </w:p>
        </w:tc>
      </w:tr>
    </w:tbl>
    <w:p w14:paraId="432F3C20" w14:textId="73FAE04C" w:rsidR="00E10D58" w:rsidRPr="00B312A9" w:rsidRDefault="00E10D58" w:rsidP="003350FA">
      <w:pPr>
        <w:jc w:val="both"/>
        <w:rPr>
          <w:rFonts w:cstheme="minorHAnsi"/>
          <w:i/>
          <w:color w:val="000000" w:themeColor="text1"/>
          <w:sz w:val="22"/>
          <w:szCs w:val="22"/>
        </w:rPr>
      </w:pPr>
    </w:p>
    <w:p w14:paraId="18BCF303" w14:textId="77777777" w:rsidR="00B312A9" w:rsidRPr="00B312A9" w:rsidRDefault="00B312A9" w:rsidP="00B06D36">
      <w:pPr>
        <w:rPr>
          <w:rFonts w:cstheme="minorHAnsi"/>
          <w:i/>
          <w:color w:val="000000" w:themeColor="text1"/>
          <w:sz w:val="22"/>
          <w:szCs w:val="22"/>
        </w:rPr>
      </w:pPr>
    </w:p>
    <w:sectPr w:rsidR="00B312A9" w:rsidRPr="00B312A9" w:rsidSect="007979DC">
      <w:footerReference w:type="default" r:id="rId9"/>
      <w:pgSz w:w="11900" w:h="16840"/>
      <w:pgMar w:top="709" w:right="810" w:bottom="851" w:left="1276" w:header="708" w:footer="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F51AF" w14:textId="77777777" w:rsidR="003808D3" w:rsidRDefault="003808D3" w:rsidP="001F3924">
      <w:r>
        <w:separator/>
      </w:r>
    </w:p>
  </w:endnote>
  <w:endnote w:type="continuationSeparator" w:id="0">
    <w:p w14:paraId="0D915ECA" w14:textId="77777777" w:rsidR="003808D3" w:rsidRDefault="003808D3" w:rsidP="001F3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83972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50272D" w14:textId="0D28525A" w:rsidR="00CA4530" w:rsidRDefault="00CA4530">
        <w:pP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2E7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D894B5D" w14:textId="77777777" w:rsidR="00CA4530" w:rsidRDefault="00CA453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A31465" w14:textId="77777777" w:rsidR="003808D3" w:rsidRDefault="003808D3" w:rsidP="001F3924">
      <w:r>
        <w:separator/>
      </w:r>
    </w:p>
  </w:footnote>
  <w:footnote w:type="continuationSeparator" w:id="0">
    <w:p w14:paraId="3ED03B19" w14:textId="77777777" w:rsidR="003808D3" w:rsidRDefault="003808D3" w:rsidP="001F3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0549"/>
    <w:multiLevelType w:val="hybridMultilevel"/>
    <w:tmpl w:val="CE66B3FE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31706"/>
    <w:multiLevelType w:val="hybridMultilevel"/>
    <w:tmpl w:val="0CDE1558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F6C51"/>
    <w:multiLevelType w:val="hybridMultilevel"/>
    <w:tmpl w:val="65E8ECF4"/>
    <w:lvl w:ilvl="0" w:tplc="5712E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7AC76CF"/>
    <w:multiLevelType w:val="hybridMultilevel"/>
    <w:tmpl w:val="544C4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186C99"/>
    <w:multiLevelType w:val="hybridMultilevel"/>
    <w:tmpl w:val="EDFEEF08"/>
    <w:lvl w:ilvl="0" w:tplc="8A40285A">
      <w:start w:val="3"/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E836FC"/>
    <w:multiLevelType w:val="hybridMultilevel"/>
    <w:tmpl w:val="4516BDBA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FD79EE"/>
    <w:multiLevelType w:val="hybridMultilevel"/>
    <w:tmpl w:val="062C17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9676F"/>
    <w:multiLevelType w:val="hybridMultilevel"/>
    <w:tmpl w:val="5E322B88"/>
    <w:lvl w:ilvl="0" w:tplc="8A40285A">
      <w:start w:val="3"/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275D18"/>
    <w:multiLevelType w:val="hybridMultilevel"/>
    <w:tmpl w:val="6A247C46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9555F1"/>
    <w:multiLevelType w:val="hybridMultilevel"/>
    <w:tmpl w:val="132E2590"/>
    <w:lvl w:ilvl="0" w:tplc="8A40285A">
      <w:start w:val="3"/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760330"/>
    <w:multiLevelType w:val="hybridMultilevel"/>
    <w:tmpl w:val="D5826272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760855"/>
    <w:multiLevelType w:val="hybridMultilevel"/>
    <w:tmpl w:val="588EAD62"/>
    <w:lvl w:ilvl="0" w:tplc="5712E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1A294E6C"/>
    <w:multiLevelType w:val="hybridMultilevel"/>
    <w:tmpl w:val="BC023E76"/>
    <w:lvl w:ilvl="0" w:tplc="CDF8227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1E572680"/>
    <w:multiLevelType w:val="hybridMultilevel"/>
    <w:tmpl w:val="84EE40EA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605B59"/>
    <w:multiLevelType w:val="hybridMultilevel"/>
    <w:tmpl w:val="506838FA"/>
    <w:lvl w:ilvl="0" w:tplc="E92CD36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01F1045"/>
    <w:multiLevelType w:val="hybridMultilevel"/>
    <w:tmpl w:val="A6243A28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F750C9"/>
    <w:multiLevelType w:val="hybridMultilevel"/>
    <w:tmpl w:val="EF0885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1A44733"/>
    <w:multiLevelType w:val="hybridMultilevel"/>
    <w:tmpl w:val="48A8A83C"/>
    <w:lvl w:ilvl="0" w:tplc="08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256B2289"/>
    <w:multiLevelType w:val="hybridMultilevel"/>
    <w:tmpl w:val="493CDD9C"/>
    <w:lvl w:ilvl="0" w:tplc="8A40285A">
      <w:start w:val="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8F6284"/>
    <w:multiLevelType w:val="hybridMultilevel"/>
    <w:tmpl w:val="C14AC4AC"/>
    <w:lvl w:ilvl="0" w:tplc="8A40285A">
      <w:start w:val="3"/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E12F77"/>
    <w:multiLevelType w:val="hybridMultilevel"/>
    <w:tmpl w:val="E3BA018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310A10"/>
    <w:multiLevelType w:val="hybridMultilevel"/>
    <w:tmpl w:val="6FC2D660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464307"/>
    <w:multiLevelType w:val="hybridMultilevel"/>
    <w:tmpl w:val="309880CA"/>
    <w:lvl w:ilvl="0" w:tplc="CDF82272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C2418D1"/>
    <w:multiLevelType w:val="hybridMultilevel"/>
    <w:tmpl w:val="A372F7F0"/>
    <w:lvl w:ilvl="0" w:tplc="5712E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2E6B7AEE"/>
    <w:multiLevelType w:val="hybridMultilevel"/>
    <w:tmpl w:val="BB52BF28"/>
    <w:lvl w:ilvl="0" w:tplc="CDF82272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>
    <w:nsid w:val="2E9E2CFC"/>
    <w:multiLevelType w:val="hybridMultilevel"/>
    <w:tmpl w:val="F20699DC"/>
    <w:lvl w:ilvl="0" w:tplc="BCB4C56A">
      <w:start w:val="1"/>
      <w:numFmt w:val="bullet"/>
      <w:pStyle w:val="Bullets2"/>
      <w:lvlText w:val=""/>
      <w:lvlJc w:val="left"/>
      <w:pPr>
        <w:ind w:left="1353" w:hanging="360"/>
      </w:pPr>
      <w:rPr>
        <w:rFonts w:ascii="Wingdings" w:hAnsi="Wingdings" w:hint="default"/>
        <w:color w:val="92D050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FBA6CE8C">
      <w:start w:val="2"/>
      <w:numFmt w:val="bullet"/>
      <w:lvlText w:val="•"/>
      <w:lvlJc w:val="left"/>
      <w:pPr>
        <w:ind w:left="3156" w:hanging="60"/>
      </w:pPr>
      <w:rPr>
        <w:rFonts w:ascii="Verdana" w:eastAsia="Times New Roman" w:hAnsi="Verdana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6">
    <w:nsid w:val="33102A23"/>
    <w:multiLevelType w:val="hybridMultilevel"/>
    <w:tmpl w:val="9874172C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5111B0D"/>
    <w:multiLevelType w:val="hybridMultilevel"/>
    <w:tmpl w:val="1E62D5B6"/>
    <w:lvl w:ilvl="0" w:tplc="A6E4E852">
      <w:start w:val="2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6A81AE4"/>
    <w:multiLevelType w:val="hybridMultilevel"/>
    <w:tmpl w:val="BFE8E01C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6B44379"/>
    <w:multiLevelType w:val="hybridMultilevel"/>
    <w:tmpl w:val="53F67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7347445"/>
    <w:multiLevelType w:val="hybridMultilevel"/>
    <w:tmpl w:val="A80205DA"/>
    <w:lvl w:ilvl="0" w:tplc="8A40285A">
      <w:start w:val="3"/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D164400"/>
    <w:multiLevelType w:val="hybridMultilevel"/>
    <w:tmpl w:val="E9CE40C2"/>
    <w:lvl w:ilvl="0" w:tplc="8A40285A">
      <w:start w:val="3"/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3F473542"/>
    <w:multiLevelType w:val="hybridMultilevel"/>
    <w:tmpl w:val="CB1ED22A"/>
    <w:lvl w:ilvl="0" w:tplc="CDF8227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169158E"/>
    <w:multiLevelType w:val="hybridMultilevel"/>
    <w:tmpl w:val="3DD47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2FE425F"/>
    <w:multiLevelType w:val="hybridMultilevel"/>
    <w:tmpl w:val="062C17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52D1FFD"/>
    <w:multiLevelType w:val="hybridMultilevel"/>
    <w:tmpl w:val="D0D2C294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7E56441"/>
    <w:multiLevelType w:val="hybridMultilevel"/>
    <w:tmpl w:val="B8BC9FDA"/>
    <w:lvl w:ilvl="0" w:tplc="8A40285A">
      <w:start w:val="3"/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8482AE4"/>
    <w:multiLevelType w:val="hybridMultilevel"/>
    <w:tmpl w:val="73DA1386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91C7E4D"/>
    <w:multiLevelType w:val="hybridMultilevel"/>
    <w:tmpl w:val="549E9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ACA5B76"/>
    <w:multiLevelType w:val="hybridMultilevel"/>
    <w:tmpl w:val="2AAEA3A8"/>
    <w:lvl w:ilvl="0" w:tplc="CDF8227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>
    <w:nsid w:val="4BFE08AB"/>
    <w:multiLevelType w:val="hybridMultilevel"/>
    <w:tmpl w:val="55028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C0B7A93"/>
    <w:multiLevelType w:val="hybridMultilevel"/>
    <w:tmpl w:val="2E4A323E"/>
    <w:lvl w:ilvl="0" w:tplc="5712E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4C633EEF"/>
    <w:multiLevelType w:val="hybridMultilevel"/>
    <w:tmpl w:val="E0826304"/>
    <w:lvl w:ilvl="0" w:tplc="5712E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4D015F8C"/>
    <w:multiLevelType w:val="hybridMultilevel"/>
    <w:tmpl w:val="9ECA3F76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3413B3C"/>
    <w:multiLevelType w:val="hybridMultilevel"/>
    <w:tmpl w:val="73F27EB2"/>
    <w:lvl w:ilvl="0" w:tplc="CDF82272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5">
    <w:nsid w:val="55AC0163"/>
    <w:multiLevelType w:val="hybridMultilevel"/>
    <w:tmpl w:val="BA5834C6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67E5DEC"/>
    <w:multiLevelType w:val="hybridMultilevel"/>
    <w:tmpl w:val="4D84582A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9167813"/>
    <w:multiLevelType w:val="hybridMultilevel"/>
    <w:tmpl w:val="9BEAD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B1A2F84"/>
    <w:multiLevelType w:val="hybridMultilevel"/>
    <w:tmpl w:val="4CBC619A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B837DB1"/>
    <w:multiLevelType w:val="hybridMultilevel"/>
    <w:tmpl w:val="7220C9CC"/>
    <w:lvl w:ilvl="0" w:tplc="5712E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0">
    <w:nsid w:val="66AD5438"/>
    <w:multiLevelType w:val="hybridMultilevel"/>
    <w:tmpl w:val="F0C8F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8A00B0F"/>
    <w:multiLevelType w:val="hybridMultilevel"/>
    <w:tmpl w:val="D3B67686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8BA7542"/>
    <w:multiLevelType w:val="hybridMultilevel"/>
    <w:tmpl w:val="7576AA94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CB8204F"/>
    <w:multiLevelType w:val="hybridMultilevel"/>
    <w:tmpl w:val="50AC57EE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1046AA5"/>
    <w:multiLevelType w:val="hybridMultilevel"/>
    <w:tmpl w:val="F9C8281E"/>
    <w:lvl w:ilvl="0" w:tplc="8A40285A">
      <w:start w:val="3"/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1982FC1"/>
    <w:multiLevelType w:val="hybridMultilevel"/>
    <w:tmpl w:val="8952AC16"/>
    <w:lvl w:ilvl="0" w:tplc="BDEC9372">
      <w:start w:val="1"/>
      <w:numFmt w:val="bullet"/>
      <w:lvlText w:val="-"/>
      <w:lvlJc w:val="left"/>
      <w:pPr>
        <w:ind w:left="720" w:hanging="360"/>
      </w:pPr>
      <w:rPr>
        <w:rFonts w:ascii="Impact" w:hAnsi="Impac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2BC59F3"/>
    <w:multiLevelType w:val="hybridMultilevel"/>
    <w:tmpl w:val="FD962478"/>
    <w:lvl w:ilvl="0" w:tplc="C70A7BE2">
      <w:start w:val="1"/>
      <w:numFmt w:val="lowerRoman"/>
      <w:lvlText w:val="(%1)"/>
      <w:lvlJc w:val="left"/>
      <w:pPr>
        <w:ind w:left="117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5" w:hanging="360"/>
      </w:pPr>
    </w:lvl>
    <w:lvl w:ilvl="2" w:tplc="0809001B" w:tentative="1">
      <w:start w:val="1"/>
      <w:numFmt w:val="lowerRoman"/>
      <w:lvlText w:val="%3."/>
      <w:lvlJc w:val="right"/>
      <w:pPr>
        <w:ind w:left="2255" w:hanging="180"/>
      </w:pPr>
    </w:lvl>
    <w:lvl w:ilvl="3" w:tplc="0809000F" w:tentative="1">
      <w:start w:val="1"/>
      <w:numFmt w:val="decimal"/>
      <w:lvlText w:val="%4."/>
      <w:lvlJc w:val="left"/>
      <w:pPr>
        <w:ind w:left="2975" w:hanging="360"/>
      </w:pPr>
    </w:lvl>
    <w:lvl w:ilvl="4" w:tplc="08090019" w:tentative="1">
      <w:start w:val="1"/>
      <w:numFmt w:val="lowerLetter"/>
      <w:lvlText w:val="%5."/>
      <w:lvlJc w:val="left"/>
      <w:pPr>
        <w:ind w:left="3695" w:hanging="360"/>
      </w:pPr>
    </w:lvl>
    <w:lvl w:ilvl="5" w:tplc="0809001B" w:tentative="1">
      <w:start w:val="1"/>
      <w:numFmt w:val="lowerRoman"/>
      <w:lvlText w:val="%6."/>
      <w:lvlJc w:val="right"/>
      <w:pPr>
        <w:ind w:left="4415" w:hanging="180"/>
      </w:pPr>
    </w:lvl>
    <w:lvl w:ilvl="6" w:tplc="0809000F" w:tentative="1">
      <w:start w:val="1"/>
      <w:numFmt w:val="decimal"/>
      <w:lvlText w:val="%7."/>
      <w:lvlJc w:val="left"/>
      <w:pPr>
        <w:ind w:left="5135" w:hanging="360"/>
      </w:pPr>
    </w:lvl>
    <w:lvl w:ilvl="7" w:tplc="08090019" w:tentative="1">
      <w:start w:val="1"/>
      <w:numFmt w:val="lowerLetter"/>
      <w:lvlText w:val="%8."/>
      <w:lvlJc w:val="left"/>
      <w:pPr>
        <w:ind w:left="5855" w:hanging="360"/>
      </w:pPr>
    </w:lvl>
    <w:lvl w:ilvl="8" w:tplc="08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57">
    <w:nsid w:val="75382ADC"/>
    <w:multiLevelType w:val="hybridMultilevel"/>
    <w:tmpl w:val="D640E71A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7457713"/>
    <w:multiLevelType w:val="hybridMultilevel"/>
    <w:tmpl w:val="4D32D0EA"/>
    <w:lvl w:ilvl="0" w:tplc="5712E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9">
    <w:nsid w:val="782B4DB2"/>
    <w:multiLevelType w:val="hybridMultilevel"/>
    <w:tmpl w:val="D8CC961A"/>
    <w:lvl w:ilvl="0" w:tplc="53D8FED4"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theme="minorBid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>
    <w:nsid w:val="7D341421"/>
    <w:multiLevelType w:val="hybridMultilevel"/>
    <w:tmpl w:val="C292F51A"/>
    <w:lvl w:ilvl="0" w:tplc="8A40285A">
      <w:start w:val="3"/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EC80CD6"/>
    <w:multiLevelType w:val="hybridMultilevel"/>
    <w:tmpl w:val="F3BAABDE"/>
    <w:lvl w:ilvl="0" w:tplc="5712E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4"/>
  </w:num>
  <w:num w:numId="3">
    <w:abstractNumId w:val="33"/>
  </w:num>
  <w:num w:numId="4">
    <w:abstractNumId w:val="29"/>
  </w:num>
  <w:num w:numId="5">
    <w:abstractNumId w:val="40"/>
  </w:num>
  <w:num w:numId="6">
    <w:abstractNumId w:val="27"/>
  </w:num>
  <w:num w:numId="7">
    <w:abstractNumId w:val="32"/>
  </w:num>
  <w:num w:numId="8">
    <w:abstractNumId w:val="47"/>
  </w:num>
  <w:num w:numId="9">
    <w:abstractNumId w:val="53"/>
  </w:num>
  <w:num w:numId="10">
    <w:abstractNumId w:val="12"/>
  </w:num>
  <w:num w:numId="11">
    <w:abstractNumId w:val="57"/>
  </w:num>
  <w:num w:numId="12">
    <w:abstractNumId w:val="55"/>
  </w:num>
  <w:num w:numId="13">
    <w:abstractNumId w:val="43"/>
  </w:num>
  <w:num w:numId="14">
    <w:abstractNumId w:val="1"/>
  </w:num>
  <w:num w:numId="15">
    <w:abstractNumId w:val="13"/>
  </w:num>
  <w:num w:numId="16">
    <w:abstractNumId w:val="5"/>
  </w:num>
  <w:num w:numId="17">
    <w:abstractNumId w:val="52"/>
  </w:num>
  <w:num w:numId="18">
    <w:abstractNumId w:val="61"/>
  </w:num>
  <w:num w:numId="19">
    <w:abstractNumId w:val="41"/>
  </w:num>
  <w:num w:numId="20">
    <w:abstractNumId w:val="10"/>
  </w:num>
  <w:num w:numId="21">
    <w:abstractNumId w:val="48"/>
  </w:num>
  <w:num w:numId="22">
    <w:abstractNumId w:val="49"/>
  </w:num>
  <w:num w:numId="23">
    <w:abstractNumId w:val="23"/>
  </w:num>
  <w:num w:numId="24">
    <w:abstractNumId w:val="2"/>
  </w:num>
  <w:num w:numId="25">
    <w:abstractNumId w:val="51"/>
  </w:num>
  <w:num w:numId="26">
    <w:abstractNumId w:val="46"/>
  </w:num>
  <w:num w:numId="27">
    <w:abstractNumId w:val="11"/>
  </w:num>
  <w:num w:numId="28">
    <w:abstractNumId w:val="35"/>
  </w:num>
  <w:num w:numId="29">
    <w:abstractNumId w:val="8"/>
  </w:num>
  <w:num w:numId="30">
    <w:abstractNumId w:val="24"/>
  </w:num>
  <w:num w:numId="31">
    <w:abstractNumId w:val="59"/>
  </w:num>
  <w:num w:numId="32">
    <w:abstractNumId w:val="42"/>
  </w:num>
  <w:num w:numId="33">
    <w:abstractNumId w:val="22"/>
  </w:num>
  <w:num w:numId="34">
    <w:abstractNumId w:val="26"/>
  </w:num>
  <w:num w:numId="35">
    <w:abstractNumId w:val="28"/>
  </w:num>
  <w:num w:numId="36">
    <w:abstractNumId w:val="17"/>
  </w:num>
  <w:num w:numId="37">
    <w:abstractNumId w:val="58"/>
  </w:num>
  <w:num w:numId="38">
    <w:abstractNumId w:val="45"/>
  </w:num>
  <w:num w:numId="39">
    <w:abstractNumId w:val="37"/>
  </w:num>
  <w:num w:numId="40">
    <w:abstractNumId w:val="31"/>
  </w:num>
  <w:num w:numId="41">
    <w:abstractNumId w:val="25"/>
  </w:num>
  <w:num w:numId="42">
    <w:abstractNumId w:val="39"/>
  </w:num>
  <w:num w:numId="43">
    <w:abstractNumId w:val="21"/>
  </w:num>
  <w:num w:numId="44">
    <w:abstractNumId w:val="15"/>
  </w:num>
  <w:num w:numId="45">
    <w:abstractNumId w:val="0"/>
  </w:num>
  <w:num w:numId="46">
    <w:abstractNumId w:val="50"/>
  </w:num>
  <w:num w:numId="47">
    <w:abstractNumId w:val="38"/>
  </w:num>
  <w:num w:numId="48">
    <w:abstractNumId w:val="60"/>
  </w:num>
  <w:num w:numId="49">
    <w:abstractNumId w:val="30"/>
  </w:num>
  <w:num w:numId="50">
    <w:abstractNumId w:val="4"/>
  </w:num>
  <w:num w:numId="51">
    <w:abstractNumId w:val="54"/>
  </w:num>
  <w:num w:numId="52">
    <w:abstractNumId w:val="36"/>
  </w:num>
  <w:num w:numId="53">
    <w:abstractNumId w:val="7"/>
  </w:num>
  <w:num w:numId="54">
    <w:abstractNumId w:val="19"/>
  </w:num>
  <w:num w:numId="55">
    <w:abstractNumId w:val="9"/>
  </w:num>
  <w:num w:numId="56">
    <w:abstractNumId w:val="18"/>
  </w:num>
  <w:num w:numId="57">
    <w:abstractNumId w:val="56"/>
  </w:num>
  <w:num w:numId="58">
    <w:abstractNumId w:val="34"/>
  </w:num>
  <w:num w:numId="59">
    <w:abstractNumId w:val="6"/>
  </w:num>
  <w:num w:numId="60">
    <w:abstractNumId w:val="14"/>
  </w:num>
  <w:num w:numId="61">
    <w:abstractNumId w:val="20"/>
  </w:num>
  <w:num w:numId="62">
    <w:abstractNumId w:val="1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2E7"/>
    <w:rsid w:val="00000779"/>
    <w:rsid w:val="00006BB0"/>
    <w:rsid w:val="00007759"/>
    <w:rsid w:val="00017272"/>
    <w:rsid w:val="0002145E"/>
    <w:rsid w:val="00022459"/>
    <w:rsid w:val="00035703"/>
    <w:rsid w:val="00051BB1"/>
    <w:rsid w:val="00057976"/>
    <w:rsid w:val="0006033F"/>
    <w:rsid w:val="0006502C"/>
    <w:rsid w:val="000672EC"/>
    <w:rsid w:val="00080985"/>
    <w:rsid w:val="0008490F"/>
    <w:rsid w:val="00085511"/>
    <w:rsid w:val="00097A32"/>
    <w:rsid w:val="000A16B7"/>
    <w:rsid w:val="000A44DA"/>
    <w:rsid w:val="000A532A"/>
    <w:rsid w:val="000A5C4A"/>
    <w:rsid w:val="000B2DC6"/>
    <w:rsid w:val="000B34F3"/>
    <w:rsid w:val="000C1E3A"/>
    <w:rsid w:val="000D740D"/>
    <w:rsid w:val="000E55A3"/>
    <w:rsid w:val="000E55EF"/>
    <w:rsid w:val="000E6676"/>
    <w:rsid w:val="000E754B"/>
    <w:rsid w:val="000F0752"/>
    <w:rsid w:val="000F1248"/>
    <w:rsid w:val="000F3ED1"/>
    <w:rsid w:val="000F49D7"/>
    <w:rsid w:val="000F5481"/>
    <w:rsid w:val="000F7C92"/>
    <w:rsid w:val="001143BD"/>
    <w:rsid w:val="0012133D"/>
    <w:rsid w:val="00121EC5"/>
    <w:rsid w:val="00122A36"/>
    <w:rsid w:val="00123702"/>
    <w:rsid w:val="001250D0"/>
    <w:rsid w:val="0013464A"/>
    <w:rsid w:val="00136934"/>
    <w:rsid w:val="001435F7"/>
    <w:rsid w:val="00144663"/>
    <w:rsid w:val="00146082"/>
    <w:rsid w:val="00152ABF"/>
    <w:rsid w:val="001658FD"/>
    <w:rsid w:val="00171B93"/>
    <w:rsid w:val="00173B14"/>
    <w:rsid w:val="001765C9"/>
    <w:rsid w:val="001816ED"/>
    <w:rsid w:val="0018378F"/>
    <w:rsid w:val="001851B5"/>
    <w:rsid w:val="00187C98"/>
    <w:rsid w:val="001977D5"/>
    <w:rsid w:val="001A7204"/>
    <w:rsid w:val="001B39B4"/>
    <w:rsid w:val="001B4C91"/>
    <w:rsid w:val="001C227E"/>
    <w:rsid w:val="001C3968"/>
    <w:rsid w:val="001C41F8"/>
    <w:rsid w:val="001C647F"/>
    <w:rsid w:val="001D0EFD"/>
    <w:rsid w:val="001D6182"/>
    <w:rsid w:val="001E2B0A"/>
    <w:rsid w:val="001E5803"/>
    <w:rsid w:val="001E7D5C"/>
    <w:rsid w:val="001F3924"/>
    <w:rsid w:val="00201368"/>
    <w:rsid w:val="00204369"/>
    <w:rsid w:val="00207D40"/>
    <w:rsid w:val="00214180"/>
    <w:rsid w:val="00224B6F"/>
    <w:rsid w:val="002340E7"/>
    <w:rsid w:val="002348B8"/>
    <w:rsid w:val="00250CBD"/>
    <w:rsid w:val="002539EC"/>
    <w:rsid w:val="00254CAF"/>
    <w:rsid w:val="00257257"/>
    <w:rsid w:val="00263EFB"/>
    <w:rsid w:val="00267F29"/>
    <w:rsid w:val="00271115"/>
    <w:rsid w:val="002730C3"/>
    <w:rsid w:val="002769BB"/>
    <w:rsid w:val="0028268C"/>
    <w:rsid w:val="00282858"/>
    <w:rsid w:val="002837E3"/>
    <w:rsid w:val="00290054"/>
    <w:rsid w:val="00290991"/>
    <w:rsid w:val="002A2434"/>
    <w:rsid w:val="002A77A1"/>
    <w:rsid w:val="002B14FA"/>
    <w:rsid w:val="002B2EA8"/>
    <w:rsid w:val="002B63F7"/>
    <w:rsid w:val="002B6C0B"/>
    <w:rsid w:val="002C424D"/>
    <w:rsid w:val="002C760B"/>
    <w:rsid w:val="002D5014"/>
    <w:rsid w:val="002F2DB6"/>
    <w:rsid w:val="002F2EE5"/>
    <w:rsid w:val="002F33E8"/>
    <w:rsid w:val="002F55BF"/>
    <w:rsid w:val="00302FD0"/>
    <w:rsid w:val="00304F38"/>
    <w:rsid w:val="00312946"/>
    <w:rsid w:val="00326DCC"/>
    <w:rsid w:val="00331B18"/>
    <w:rsid w:val="003331D7"/>
    <w:rsid w:val="00333229"/>
    <w:rsid w:val="003350FA"/>
    <w:rsid w:val="00336931"/>
    <w:rsid w:val="003379A7"/>
    <w:rsid w:val="003403BA"/>
    <w:rsid w:val="003508B3"/>
    <w:rsid w:val="003524EE"/>
    <w:rsid w:val="00355E8B"/>
    <w:rsid w:val="00357898"/>
    <w:rsid w:val="00357B75"/>
    <w:rsid w:val="00371179"/>
    <w:rsid w:val="00372B92"/>
    <w:rsid w:val="00377F68"/>
    <w:rsid w:val="003808D3"/>
    <w:rsid w:val="00381FF9"/>
    <w:rsid w:val="00382CF8"/>
    <w:rsid w:val="003845F0"/>
    <w:rsid w:val="0038461E"/>
    <w:rsid w:val="00386BFB"/>
    <w:rsid w:val="0039060A"/>
    <w:rsid w:val="003921E8"/>
    <w:rsid w:val="00393B97"/>
    <w:rsid w:val="003948BD"/>
    <w:rsid w:val="00396F1D"/>
    <w:rsid w:val="003A1325"/>
    <w:rsid w:val="003B1212"/>
    <w:rsid w:val="003B1C36"/>
    <w:rsid w:val="003B1EC7"/>
    <w:rsid w:val="003C6FE5"/>
    <w:rsid w:val="003D3124"/>
    <w:rsid w:val="003D58EA"/>
    <w:rsid w:val="003E021E"/>
    <w:rsid w:val="003E3FEF"/>
    <w:rsid w:val="003F3899"/>
    <w:rsid w:val="003F5799"/>
    <w:rsid w:val="003F6EFA"/>
    <w:rsid w:val="00401D48"/>
    <w:rsid w:val="004060BF"/>
    <w:rsid w:val="004135A5"/>
    <w:rsid w:val="00415D92"/>
    <w:rsid w:val="00420770"/>
    <w:rsid w:val="00421289"/>
    <w:rsid w:val="0042376B"/>
    <w:rsid w:val="00426401"/>
    <w:rsid w:val="00427C53"/>
    <w:rsid w:val="00431139"/>
    <w:rsid w:val="00431473"/>
    <w:rsid w:val="00431B75"/>
    <w:rsid w:val="0043396A"/>
    <w:rsid w:val="004412F3"/>
    <w:rsid w:val="00443978"/>
    <w:rsid w:val="00445A0B"/>
    <w:rsid w:val="00447F26"/>
    <w:rsid w:val="00453EEC"/>
    <w:rsid w:val="00460E86"/>
    <w:rsid w:val="004666F5"/>
    <w:rsid w:val="0046695E"/>
    <w:rsid w:val="00472ED0"/>
    <w:rsid w:val="0047505D"/>
    <w:rsid w:val="00482F78"/>
    <w:rsid w:val="00493378"/>
    <w:rsid w:val="004A1BF2"/>
    <w:rsid w:val="004B0D91"/>
    <w:rsid w:val="004B2AA5"/>
    <w:rsid w:val="004C0C9C"/>
    <w:rsid w:val="004C37C7"/>
    <w:rsid w:val="004D0C65"/>
    <w:rsid w:val="004D1B7C"/>
    <w:rsid w:val="004D4121"/>
    <w:rsid w:val="004D64BC"/>
    <w:rsid w:val="004D72E7"/>
    <w:rsid w:val="004E1ABC"/>
    <w:rsid w:val="004E7677"/>
    <w:rsid w:val="00506FFA"/>
    <w:rsid w:val="005131C5"/>
    <w:rsid w:val="00514F29"/>
    <w:rsid w:val="00521852"/>
    <w:rsid w:val="0052556A"/>
    <w:rsid w:val="00526811"/>
    <w:rsid w:val="00531B9A"/>
    <w:rsid w:val="00533B97"/>
    <w:rsid w:val="005363F3"/>
    <w:rsid w:val="00541AF8"/>
    <w:rsid w:val="00542694"/>
    <w:rsid w:val="005427D9"/>
    <w:rsid w:val="00553DE2"/>
    <w:rsid w:val="00555B7C"/>
    <w:rsid w:val="005562E4"/>
    <w:rsid w:val="005572E5"/>
    <w:rsid w:val="00564E66"/>
    <w:rsid w:val="0056594B"/>
    <w:rsid w:val="00570391"/>
    <w:rsid w:val="005832C6"/>
    <w:rsid w:val="00587576"/>
    <w:rsid w:val="005954EB"/>
    <w:rsid w:val="005976A9"/>
    <w:rsid w:val="005A7C35"/>
    <w:rsid w:val="005C1B6A"/>
    <w:rsid w:val="005D28F4"/>
    <w:rsid w:val="005E0E19"/>
    <w:rsid w:val="005E1672"/>
    <w:rsid w:val="005F080D"/>
    <w:rsid w:val="005F6E8D"/>
    <w:rsid w:val="006001C7"/>
    <w:rsid w:val="00602721"/>
    <w:rsid w:val="00612F5A"/>
    <w:rsid w:val="00617579"/>
    <w:rsid w:val="00623C43"/>
    <w:rsid w:val="006315E4"/>
    <w:rsid w:val="00636D66"/>
    <w:rsid w:val="00652C9A"/>
    <w:rsid w:val="006563BF"/>
    <w:rsid w:val="006609F2"/>
    <w:rsid w:val="00660C24"/>
    <w:rsid w:val="00671C3E"/>
    <w:rsid w:val="00672D6D"/>
    <w:rsid w:val="00682EB4"/>
    <w:rsid w:val="00687DA2"/>
    <w:rsid w:val="0069282F"/>
    <w:rsid w:val="006B1C0D"/>
    <w:rsid w:val="006B7187"/>
    <w:rsid w:val="006C0597"/>
    <w:rsid w:val="006C2B52"/>
    <w:rsid w:val="006D5B25"/>
    <w:rsid w:val="006E173A"/>
    <w:rsid w:val="006E486D"/>
    <w:rsid w:val="006E57B9"/>
    <w:rsid w:val="006E6884"/>
    <w:rsid w:val="006E7F52"/>
    <w:rsid w:val="006F5263"/>
    <w:rsid w:val="006F6A32"/>
    <w:rsid w:val="00716D98"/>
    <w:rsid w:val="00722395"/>
    <w:rsid w:val="00725225"/>
    <w:rsid w:val="00733707"/>
    <w:rsid w:val="00746C56"/>
    <w:rsid w:val="00760010"/>
    <w:rsid w:val="00762070"/>
    <w:rsid w:val="00762915"/>
    <w:rsid w:val="00766AB1"/>
    <w:rsid w:val="00767406"/>
    <w:rsid w:val="00772684"/>
    <w:rsid w:val="0077787E"/>
    <w:rsid w:val="00787F3E"/>
    <w:rsid w:val="00791829"/>
    <w:rsid w:val="00792A9A"/>
    <w:rsid w:val="007952ED"/>
    <w:rsid w:val="007962B4"/>
    <w:rsid w:val="00796D27"/>
    <w:rsid w:val="007979DC"/>
    <w:rsid w:val="007C1CCF"/>
    <w:rsid w:val="007C31F5"/>
    <w:rsid w:val="007D0DB6"/>
    <w:rsid w:val="007D2DFB"/>
    <w:rsid w:val="007D315A"/>
    <w:rsid w:val="007D325F"/>
    <w:rsid w:val="007D4FE5"/>
    <w:rsid w:val="007F03CE"/>
    <w:rsid w:val="007F470B"/>
    <w:rsid w:val="008003AD"/>
    <w:rsid w:val="00804097"/>
    <w:rsid w:val="00814A13"/>
    <w:rsid w:val="008153BF"/>
    <w:rsid w:val="00820E5C"/>
    <w:rsid w:val="00824F44"/>
    <w:rsid w:val="00825999"/>
    <w:rsid w:val="00825F5D"/>
    <w:rsid w:val="0083091B"/>
    <w:rsid w:val="00832B7B"/>
    <w:rsid w:val="00834724"/>
    <w:rsid w:val="008468B3"/>
    <w:rsid w:val="00850015"/>
    <w:rsid w:val="00865AA4"/>
    <w:rsid w:val="00876C62"/>
    <w:rsid w:val="00882E20"/>
    <w:rsid w:val="00885F12"/>
    <w:rsid w:val="0088712C"/>
    <w:rsid w:val="0089179B"/>
    <w:rsid w:val="008A040F"/>
    <w:rsid w:val="008A0E69"/>
    <w:rsid w:val="008A361B"/>
    <w:rsid w:val="008C0426"/>
    <w:rsid w:val="008C2F55"/>
    <w:rsid w:val="008C4B19"/>
    <w:rsid w:val="008C4B2B"/>
    <w:rsid w:val="008C545B"/>
    <w:rsid w:val="008D1763"/>
    <w:rsid w:val="008E0FE1"/>
    <w:rsid w:val="008E17D6"/>
    <w:rsid w:val="008E369E"/>
    <w:rsid w:val="008E3BF4"/>
    <w:rsid w:val="008F030F"/>
    <w:rsid w:val="008F06B2"/>
    <w:rsid w:val="00905ECA"/>
    <w:rsid w:val="00907EC2"/>
    <w:rsid w:val="00920C43"/>
    <w:rsid w:val="00923EFA"/>
    <w:rsid w:val="00926802"/>
    <w:rsid w:val="00932C2D"/>
    <w:rsid w:val="00932F25"/>
    <w:rsid w:val="00937B16"/>
    <w:rsid w:val="00950468"/>
    <w:rsid w:val="009577E2"/>
    <w:rsid w:val="00961610"/>
    <w:rsid w:val="00965E31"/>
    <w:rsid w:val="009667D7"/>
    <w:rsid w:val="009704DD"/>
    <w:rsid w:val="00982DE2"/>
    <w:rsid w:val="009848C0"/>
    <w:rsid w:val="00984CD2"/>
    <w:rsid w:val="00993CB8"/>
    <w:rsid w:val="009A2033"/>
    <w:rsid w:val="009A2CBC"/>
    <w:rsid w:val="009B005F"/>
    <w:rsid w:val="009F3D15"/>
    <w:rsid w:val="00A00A08"/>
    <w:rsid w:val="00A01B9A"/>
    <w:rsid w:val="00A022BA"/>
    <w:rsid w:val="00A064B2"/>
    <w:rsid w:val="00A0742A"/>
    <w:rsid w:val="00A1740F"/>
    <w:rsid w:val="00A2283D"/>
    <w:rsid w:val="00A22E75"/>
    <w:rsid w:val="00A23AB5"/>
    <w:rsid w:val="00A309F9"/>
    <w:rsid w:val="00A356A2"/>
    <w:rsid w:val="00A36601"/>
    <w:rsid w:val="00A43250"/>
    <w:rsid w:val="00A5075A"/>
    <w:rsid w:val="00A50F44"/>
    <w:rsid w:val="00A5502F"/>
    <w:rsid w:val="00A64018"/>
    <w:rsid w:val="00A66FB9"/>
    <w:rsid w:val="00A7250D"/>
    <w:rsid w:val="00A7267C"/>
    <w:rsid w:val="00A73393"/>
    <w:rsid w:val="00A75B64"/>
    <w:rsid w:val="00A81075"/>
    <w:rsid w:val="00A8513E"/>
    <w:rsid w:val="00A864AD"/>
    <w:rsid w:val="00A92469"/>
    <w:rsid w:val="00A964D4"/>
    <w:rsid w:val="00AB2FE9"/>
    <w:rsid w:val="00AB4556"/>
    <w:rsid w:val="00AC7BFF"/>
    <w:rsid w:val="00AD7C45"/>
    <w:rsid w:val="00AE0F91"/>
    <w:rsid w:val="00AE12E1"/>
    <w:rsid w:val="00AE5D79"/>
    <w:rsid w:val="00AE68A0"/>
    <w:rsid w:val="00AF584D"/>
    <w:rsid w:val="00B030A1"/>
    <w:rsid w:val="00B06D36"/>
    <w:rsid w:val="00B10EAD"/>
    <w:rsid w:val="00B1670E"/>
    <w:rsid w:val="00B171F9"/>
    <w:rsid w:val="00B17FB4"/>
    <w:rsid w:val="00B312A9"/>
    <w:rsid w:val="00B338C2"/>
    <w:rsid w:val="00B43D9C"/>
    <w:rsid w:val="00B4751D"/>
    <w:rsid w:val="00B67984"/>
    <w:rsid w:val="00B711D8"/>
    <w:rsid w:val="00B71EAA"/>
    <w:rsid w:val="00B83003"/>
    <w:rsid w:val="00B95019"/>
    <w:rsid w:val="00B96F66"/>
    <w:rsid w:val="00BA1C02"/>
    <w:rsid w:val="00BA2212"/>
    <w:rsid w:val="00BA4B57"/>
    <w:rsid w:val="00BA556B"/>
    <w:rsid w:val="00BB32C3"/>
    <w:rsid w:val="00BB689A"/>
    <w:rsid w:val="00BB7158"/>
    <w:rsid w:val="00BB74A0"/>
    <w:rsid w:val="00BC2643"/>
    <w:rsid w:val="00BC43EE"/>
    <w:rsid w:val="00BD62F8"/>
    <w:rsid w:val="00BE3F25"/>
    <w:rsid w:val="00BF4594"/>
    <w:rsid w:val="00BF4C33"/>
    <w:rsid w:val="00BF793A"/>
    <w:rsid w:val="00C04811"/>
    <w:rsid w:val="00C05008"/>
    <w:rsid w:val="00C11BD5"/>
    <w:rsid w:val="00C13F99"/>
    <w:rsid w:val="00C26A3B"/>
    <w:rsid w:val="00C32652"/>
    <w:rsid w:val="00C35B75"/>
    <w:rsid w:val="00C5353A"/>
    <w:rsid w:val="00C70596"/>
    <w:rsid w:val="00C733C2"/>
    <w:rsid w:val="00C765D9"/>
    <w:rsid w:val="00C76B3E"/>
    <w:rsid w:val="00C77FB2"/>
    <w:rsid w:val="00C81584"/>
    <w:rsid w:val="00C820C0"/>
    <w:rsid w:val="00C87C54"/>
    <w:rsid w:val="00CA08D3"/>
    <w:rsid w:val="00CA4530"/>
    <w:rsid w:val="00CC0CA1"/>
    <w:rsid w:val="00CC16DD"/>
    <w:rsid w:val="00CC6914"/>
    <w:rsid w:val="00CD2D9C"/>
    <w:rsid w:val="00CE162E"/>
    <w:rsid w:val="00CE1DB7"/>
    <w:rsid w:val="00CE413F"/>
    <w:rsid w:val="00CE6FB1"/>
    <w:rsid w:val="00CE777B"/>
    <w:rsid w:val="00CF1A09"/>
    <w:rsid w:val="00CF570D"/>
    <w:rsid w:val="00CF5BA9"/>
    <w:rsid w:val="00D021EC"/>
    <w:rsid w:val="00D06F27"/>
    <w:rsid w:val="00D10F44"/>
    <w:rsid w:val="00D20A38"/>
    <w:rsid w:val="00D245CA"/>
    <w:rsid w:val="00D30FF7"/>
    <w:rsid w:val="00D35CCF"/>
    <w:rsid w:val="00D47518"/>
    <w:rsid w:val="00D63917"/>
    <w:rsid w:val="00D662A7"/>
    <w:rsid w:val="00D66461"/>
    <w:rsid w:val="00D67FAA"/>
    <w:rsid w:val="00D7252A"/>
    <w:rsid w:val="00D7610D"/>
    <w:rsid w:val="00D76EB8"/>
    <w:rsid w:val="00D81132"/>
    <w:rsid w:val="00D865CB"/>
    <w:rsid w:val="00D90107"/>
    <w:rsid w:val="00D96AE4"/>
    <w:rsid w:val="00DA20D5"/>
    <w:rsid w:val="00DB2CAD"/>
    <w:rsid w:val="00DB5ADA"/>
    <w:rsid w:val="00DB6273"/>
    <w:rsid w:val="00DB6900"/>
    <w:rsid w:val="00DC74D2"/>
    <w:rsid w:val="00DE1C34"/>
    <w:rsid w:val="00DE35A1"/>
    <w:rsid w:val="00DE437D"/>
    <w:rsid w:val="00E015BD"/>
    <w:rsid w:val="00E01BD3"/>
    <w:rsid w:val="00E07FFA"/>
    <w:rsid w:val="00E10D58"/>
    <w:rsid w:val="00E15487"/>
    <w:rsid w:val="00E16DCE"/>
    <w:rsid w:val="00E272FE"/>
    <w:rsid w:val="00E30A66"/>
    <w:rsid w:val="00E30CBA"/>
    <w:rsid w:val="00E31696"/>
    <w:rsid w:val="00E3256E"/>
    <w:rsid w:val="00E33D87"/>
    <w:rsid w:val="00E4197C"/>
    <w:rsid w:val="00E46C22"/>
    <w:rsid w:val="00E474D4"/>
    <w:rsid w:val="00E6419A"/>
    <w:rsid w:val="00E84E51"/>
    <w:rsid w:val="00E91908"/>
    <w:rsid w:val="00EA5555"/>
    <w:rsid w:val="00EA7E2D"/>
    <w:rsid w:val="00EB2C83"/>
    <w:rsid w:val="00EB5B11"/>
    <w:rsid w:val="00EC701A"/>
    <w:rsid w:val="00ED55C5"/>
    <w:rsid w:val="00ED6EB7"/>
    <w:rsid w:val="00EE45E6"/>
    <w:rsid w:val="00EE5B4C"/>
    <w:rsid w:val="00EF349D"/>
    <w:rsid w:val="00EF5A7A"/>
    <w:rsid w:val="00EF7A3F"/>
    <w:rsid w:val="00F01D1A"/>
    <w:rsid w:val="00F01E60"/>
    <w:rsid w:val="00F110D1"/>
    <w:rsid w:val="00F16BC8"/>
    <w:rsid w:val="00F17D4C"/>
    <w:rsid w:val="00F20FAA"/>
    <w:rsid w:val="00F21994"/>
    <w:rsid w:val="00F25253"/>
    <w:rsid w:val="00F30343"/>
    <w:rsid w:val="00F30F30"/>
    <w:rsid w:val="00F43C8D"/>
    <w:rsid w:val="00F456CB"/>
    <w:rsid w:val="00F52276"/>
    <w:rsid w:val="00F63217"/>
    <w:rsid w:val="00F6738D"/>
    <w:rsid w:val="00F7023B"/>
    <w:rsid w:val="00F70A84"/>
    <w:rsid w:val="00F831F7"/>
    <w:rsid w:val="00F97C9F"/>
    <w:rsid w:val="00FB5689"/>
    <w:rsid w:val="00FC0455"/>
    <w:rsid w:val="00FC1363"/>
    <w:rsid w:val="00FC36C8"/>
    <w:rsid w:val="00FC6AA1"/>
    <w:rsid w:val="00FD5973"/>
    <w:rsid w:val="00FD6EEC"/>
    <w:rsid w:val="00FE08E3"/>
    <w:rsid w:val="00FF1B72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F50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924"/>
  </w:style>
  <w:style w:type="paragraph" w:styleId="Heading3">
    <w:name w:val="heading 3"/>
    <w:basedOn w:val="Normal"/>
    <w:next w:val="Normal"/>
    <w:link w:val="Heading3Char"/>
    <w:unhideWhenUsed/>
    <w:qFormat/>
    <w:rsid w:val="00E272FE"/>
    <w:pPr>
      <w:keepNext/>
      <w:keepLines/>
      <w:widowControl w:val="0"/>
      <w:autoSpaceDE w:val="0"/>
      <w:autoSpaceDN w:val="0"/>
      <w:spacing w:before="120" w:after="12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Outlines a.b.c.,List_Paragraph,Multilevel para_II,Akapit z lista BS,List Paragraph1,Normal bullet 2"/>
    <w:basedOn w:val="Normal"/>
    <w:link w:val="ListParagraphChar"/>
    <w:uiPriority w:val="34"/>
    <w:qFormat/>
    <w:rsid w:val="004D72E7"/>
    <w:pPr>
      <w:ind w:left="720"/>
      <w:contextualSpacing/>
    </w:p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Normal bullet 2 Char"/>
    <w:link w:val="ListParagraph"/>
    <w:uiPriority w:val="34"/>
    <w:qFormat/>
    <w:locked/>
    <w:rsid w:val="004D72E7"/>
    <w:rPr>
      <w:lang w:val="ro-RO"/>
    </w:rPr>
  </w:style>
  <w:style w:type="table" w:styleId="TableGrid">
    <w:name w:val="Table Grid"/>
    <w:basedOn w:val="TableNormal"/>
    <w:uiPriority w:val="39"/>
    <w:rsid w:val="004D7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39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924"/>
  </w:style>
  <w:style w:type="paragraph" w:styleId="Footer">
    <w:name w:val="footer"/>
    <w:basedOn w:val="Normal"/>
    <w:link w:val="FooterChar"/>
    <w:uiPriority w:val="99"/>
    <w:unhideWhenUsed/>
    <w:rsid w:val="001F39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924"/>
  </w:style>
  <w:style w:type="character" w:styleId="FootnoteReference">
    <w:name w:val="footnote reference"/>
    <w:aliases w:val=" BVI fnr,BVI fnr,Footnote symbol,Footnote Refernece Char,BVI fnr Char, BVI fnr Char,callout Char,ftref Char,Footnotes refss Char,Fussnota Char,Footnote symbol Char,Footnote reference number Char,Times 10 Point Char,Footnote call"/>
    <w:basedOn w:val="DefaultParagraphFont"/>
    <w:link w:val="ftrefCaracterCaracterCaracter"/>
    <w:uiPriority w:val="99"/>
    <w:unhideWhenUsed/>
    <w:qFormat/>
    <w:rsid w:val="00E015BD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212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21289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7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707"/>
    <w:rPr>
      <w:rFonts w:ascii="Tahoma" w:hAnsi="Tahoma" w:cs="Tahoma"/>
      <w:sz w:val="16"/>
      <w:szCs w:val="16"/>
    </w:rPr>
  </w:style>
  <w:style w:type="paragraph" w:customStyle="1" w:styleId="DefaultText">
    <w:name w:val="Default Text"/>
    <w:basedOn w:val="Normal"/>
    <w:link w:val="DefaultTextChar"/>
    <w:qFormat/>
    <w:rsid w:val="008E0FE1"/>
    <w:pPr>
      <w:spacing w:before="120" w:after="120" w:line="280" w:lineRule="atLeast"/>
    </w:pPr>
    <w:rPr>
      <w:rFonts w:ascii="Arial" w:eastAsia="Times New Roman" w:hAnsi="Arial" w:cs="Times New Roman"/>
      <w:sz w:val="18"/>
      <w:lang w:val="en-GB" w:eastAsia="nl-NL"/>
    </w:rPr>
  </w:style>
  <w:style w:type="character" w:customStyle="1" w:styleId="DefaultTextChar">
    <w:name w:val="Default Text Char"/>
    <w:basedOn w:val="DefaultParagraphFont"/>
    <w:link w:val="DefaultText"/>
    <w:rsid w:val="008E0FE1"/>
    <w:rPr>
      <w:rFonts w:ascii="Arial" w:eastAsia="Times New Roman" w:hAnsi="Arial" w:cs="Times New Roman"/>
      <w:sz w:val="18"/>
      <w:lang w:val="en-GB" w:eastAsia="nl-NL"/>
    </w:rPr>
  </w:style>
  <w:style w:type="paragraph" w:customStyle="1" w:styleId="Default">
    <w:name w:val="Default"/>
    <w:basedOn w:val="Normal"/>
    <w:rsid w:val="008E0FE1"/>
    <w:pPr>
      <w:autoSpaceDE w:val="0"/>
      <w:autoSpaceDN w:val="0"/>
    </w:pPr>
    <w:rPr>
      <w:rFonts w:ascii="Times New Roman" w:hAnsi="Times New Roman" w:cs="Times New Roman"/>
      <w:color w:val="000000"/>
      <w:lang w:eastAsia="ro-RO"/>
    </w:rPr>
  </w:style>
  <w:style w:type="table" w:customStyle="1" w:styleId="GridTable1Light-Accent51">
    <w:name w:val="Grid Table 1 Light - Accent 51"/>
    <w:basedOn w:val="TableNormal"/>
    <w:uiPriority w:val="46"/>
    <w:rsid w:val="0028268C"/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aliases w:val="Podrozdział,Footnote Text Char Char,Fußnote,Fußnotentextf,stile 1,Footnote,Footnote1,Footnote2,Footnote3,Footnote4,Footnote5,Footnote6,Footnote7,Footnote8,Footnote9,Footnote10,Footnote11,Footnote21,Footnote31,Footnote41,fn"/>
    <w:basedOn w:val="Normal"/>
    <w:link w:val="FootnoteTextChar"/>
    <w:uiPriority w:val="99"/>
    <w:unhideWhenUsed/>
    <w:rsid w:val="00772684"/>
    <w:pPr>
      <w:spacing w:after="200" w:line="276" w:lineRule="auto"/>
    </w:pPr>
    <w:rPr>
      <w:rFonts w:ascii="Cambria" w:eastAsia="Cambria" w:hAnsi="Cambria" w:cs="Times New Roman"/>
      <w:sz w:val="20"/>
      <w:szCs w:val="20"/>
      <w:lang w:val="en-US"/>
    </w:rPr>
  </w:style>
  <w:style w:type="character" w:customStyle="1" w:styleId="FootnoteTextChar">
    <w:name w:val="Footnote Text Char"/>
    <w:aliases w:val="Podrozdział Char,Footnote Text Char Char Char,Fußnote Char,Fußnotentextf Char,stile 1 Char,Footnote Char,Footnote1 Char,Footnote2 Char,Footnote3 Char,Footnote4 Char,Footnote5 Char,Footnote6 Char,Footnote7 Char,Footnote8 Char,fn Char"/>
    <w:basedOn w:val="DefaultParagraphFont"/>
    <w:link w:val="FootnoteText"/>
    <w:uiPriority w:val="99"/>
    <w:rsid w:val="00772684"/>
    <w:rPr>
      <w:rFonts w:ascii="Cambria" w:eastAsia="Cambria" w:hAnsi="Cambria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00077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E272FE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E272FE"/>
  </w:style>
  <w:style w:type="table" w:customStyle="1" w:styleId="TableGrid1">
    <w:name w:val="Table Grid1"/>
    <w:basedOn w:val="TableNormal"/>
    <w:next w:val="TableGrid"/>
    <w:uiPriority w:val="39"/>
    <w:rsid w:val="00E27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27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72FE"/>
    <w:pPr>
      <w:spacing w:after="160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72FE"/>
    <w:rPr>
      <w:sz w:val="20"/>
      <w:szCs w:val="20"/>
      <w:lang w:val="en-GB"/>
    </w:rPr>
  </w:style>
  <w:style w:type="paragraph" w:customStyle="1" w:styleId="Bullets2">
    <w:name w:val="Bullets 2"/>
    <w:basedOn w:val="Normal"/>
    <w:link w:val="Bullets2Char"/>
    <w:qFormat/>
    <w:rsid w:val="00E272FE"/>
    <w:pPr>
      <w:numPr>
        <w:numId w:val="41"/>
      </w:numPr>
      <w:tabs>
        <w:tab w:val="left" w:pos="288"/>
      </w:tabs>
      <w:spacing w:before="120" w:after="120" w:line="259" w:lineRule="auto"/>
      <w:jc w:val="both"/>
    </w:pPr>
    <w:rPr>
      <w:rFonts w:eastAsia="Times New Roman" w:cstheme="minorHAnsi"/>
      <w:color w:val="000000"/>
      <w:sz w:val="22"/>
      <w:bdr w:val="none" w:sz="0" w:space="0" w:color="auto" w:frame="1"/>
      <w:lang w:eastAsia="ro-RO"/>
    </w:rPr>
  </w:style>
  <w:style w:type="character" w:customStyle="1" w:styleId="Bullets2Char">
    <w:name w:val="Bullets 2 Char"/>
    <w:basedOn w:val="DefaultParagraphFont"/>
    <w:link w:val="Bullets2"/>
    <w:rsid w:val="00E272FE"/>
    <w:rPr>
      <w:rFonts w:eastAsia="Times New Roman" w:cstheme="minorHAnsi"/>
      <w:color w:val="000000"/>
      <w:sz w:val="22"/>
      <w:bdr w:val="none" w:sz="0" w:space="0" w:color="auto" w:frame="1"/>
      <w:lang w:eastAsia="ro-RO"/>
    </w:rPr>
  </w:style>
  <w:style w:type="paragraph" w:customStyle="1" w:styleId="ftrefCaracterCaracterCaracter">
    <w:name w:val="ftref Caracter Caracter Caracter"/>
    <w:aliases w:val="Footnotes refss Caracter Caracter Caracter,Fussnota Caracter Caracter Caracter,Footnote symbol Caracter Caracter Caracter,Footnote reference number Caracter Caracter Caracter"/>
    <w:basedOn w:val="Normal"/>
    <w:link w:val="FootnoteReference"/>
    <w:uiPriority w:val="99"/>
    <w:rsid w:val="00E272FE"/>
    <w:pPr>
      <w:spacing w:before="110" w:after="160" w:line="240" w:lineRule="exact"/>
      <w:jc w:val="both"/>
    </w:pPr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4D4"/>
    <w:pPr>
      <w:spacing w:after="0"/>
    </w:pPr>
    <w:rPr>
      <w:b/>
      <w:bCs/>
      <w:lang w:val="ro-R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4D4"/>
    <w:rPr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924"/>
  </w:style>
  <w:style w:type="paragraph" w:styleId="Heading3">
    <w:name w:val="heading 3"/>
    <w:basedOn w:val="Normal"/>
    <w:next w:val="Normal"/>
    <w:link w:val="Heading3Char"/>
    <w:unhideWhenUsed/>
    <w:qFormat/>
    <w:rsid w:val="00E272FE"/>
    <w:pPr>
      <w:keepNext/>
      <w:keepLines/>
      <w:widowControl w:val="0"/>
      <w:autoSpaceDE w:val="0"/>
      <w:autoSpaceDN w:val="0"/>
      <w:spacing w:before="120" w:after="12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Outlines a.b.c.,List_Paragraph,Multilevel para_II,Akapit z lista BS,List Paragraph1,Normal bullet 2"/>
    <w:basedOn w:val="Normal"/>
    <w:link w:val="ListParagraphChar"/>
    <w:uiPriority w:val="34"/>
    <w:qFormat/>
    <w:rsid w:val="004D72E7"/>
    <w:pPr>
      <w:ind w:left="720"/>
      <w:contextualSpacing/>
    </w:p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Normal bullet 2 Char"/>
    <w:link w:val="ListParagraph"/>
    <w:uiPriority w:val="34"/>
    <w:qFormat/>
    <w:locked/>
    <w:rsid w:val="004D72E7"/>
    <w:rPr>
      <w:lang w:val="ro-RO"/>
    </w:rPr>
  </w:style>
  <w:style w:type="table" w:styleId="TableGrid">
    <w:name w:val="Table Grid"/>
    <w:basedOn w:val="TableNormal"/>
    <w:uiPriority w:val="39"/>
    <w:rsid w:val="004D7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39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924"/>
  </w:style>
  <w:style w:type="paragraph" w:styleId="Footer">
    <w:name w:val="footer"/>
    <w:basedOn w:val="Normal"/>
    <w:link w:val="FooterChar"/>
    <w:uiPriority w:val="99"/>
    <w:unhideWhenUsed/>
    <w:rsid w:val="001F39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924"/>
  </w:style>
  <w:style w:type="character" w:styleId="FootnoteReference">
    <w:name w:val="footnote reference"/>
    <w:aliases w:val=" BVI fnr,BVI fnr,Footnote symbol,Footnote Refernece Char,BVI fnr Char, BVI fnr Char,callout Char,ftref Char,Footnotes refss Char,Fussnota Char,Footnote symbol Char,Footnote reference number Char,Times 10 Point Char,Footnote call"/>
    <w:basedOn w:val="DefaultParagraphFont"/>
    <w:link w:val="ftrefCaracterCaracterCaracter"/>
    <w:uiPriority w:val="99"/>
    <w:unhideWhenUsed/>
    <w:qFormat/>
    <w:rsid w:val="00E015BD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212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21289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7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707"/>
    <w:rPr>
      <w:rFonts w:ascii="Tahoma" w:hAnsi="Tahoma" w:cs="Tahoma"/>
      <w:sz w:val="16"/>
      <w:szCs w:val="16"/>
    </w:rPr>
  </w:style>
  <w:style w:type="paragraph" w:customStyle="1" w:styleId="DefaultText">
    <w:name w:val="Default Text"/>
    <w:basedOn w:val="Normal"/>
    <w:link w:val="DefaultTextChar"/>
    <w:qFormat/>
    <w:rsid w:val="008E0FE1"/>
    <w:pPr>
      <w:spacing w:before="120" w:after="120" w:line="280" w:lineRule="atLeast"/>
    </w:pPr>
    <w:rPr>
      <w:rFonts w:ascii="Arial" w:eastAsia="Times New Roman" w:hAnsi="Arial" w:cs="Times New Roman"/>
      <w:sz w:val="18"/>
      <w:lang w:val="en-GB" w:eastAsia="nl-NL"/>
    </w:rPr>
  </w:style>
  <w:style w:type="character" w:customStyle="1" w:styleId="DefaultTextChar">
    <w:name w:val="Default Text Char"/>
    <w:basedOn w:val="DefaultParagraphFont"/>
    <w:link w:val="DefaultText"/>
    <w:rsid w:val="008E0FE1"/>
    <w:rPr>
      <w:rFonts w:ascii="Arial" w:eastAsia="Times New Roman" w:hAnsi="Arial" w:cs="Times New Roman"/>
      <w:sz w:val="18"/>
      <w:lang w:val="en-GB" w:eastAsia="nl-NL"/>
    </w:rPr>
  </w:style>
  <w:style w:type="paragraph" w:customStyle="1" w:styleId="Default">
    <w:name w:val="Default"/>
    <w:basedOn w:val="Normal"/>
    <w:rsid w:val="008E0FE1"/>
    <w:pPr>
      <w:autoSpaceDE w:val="0"/>
      <w:autoSpaceDN w:val="0"/>
    </w:pPr>
    <w:rPr>
      <w:rFonts w:ascii="Times New Roman" w:hAnsi="Times New Roman" w:cs="Times New Roman"/>
      <w:color w:val="000000"/>
      <w:lang w:eastAsia="ro-RO"/>
    </w:rPr>
  </w:style>
  <w:style w:type="table" w:customStyle="1" w:styleId="GridTable1Light-Accent51">
    <w:name w:val="Grid Table 1 Light - Accent 51"/>
    <w:basedOn w:val="TableNormal"/>
    <w:uiPriority w:val="46"/>
    <w:rsid w:val="0028268C"/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aliases w:val="Podrozdział,Footnote Text Char Char,Fußnote,Fußnotentextf,stile 1,Footnote,Footnote1,Footnote2,Footnote3,Footnote4,Footnote5,Footnote6,Footnote7,Footnote8,Footnote9,Footnote10,Footnote11,Footnote21,Footnote31,Footnote41,fn"/>
    <w:basedOn w:val="Normal"/>
    <w:link w:val="FootnoteTextChar"/>
    <w:uiPriority w:val="99"/>
    <w:unhideWhenUsed/>
    <w:rsid w:val="00772684"/>
    <w:pPr>
      <w:spacing w:after="200" w:line="276" w:lineRule="auto"/>
    </w:pPr>
    <w:rPr>
      <w:rFonts w:ascii="Cambria" w:eastAsia="Cambria" w:hAnsi="Cambria" w:cs="Times New Roman"/>
      <w:sz w:val="20"/>
      <w:szCs w:val="20"/>
      <w:lang w:val="en-US"/>
    </w:rPr>
  </w:style>
  <w:style w:type="character" w:customStyle="1" w:styleId="FootnoteTextChar">
    <w:name w:val="Footnote Text Char"/>
    <w:aliases w:val="Podrozdział Char,Footnote Text Char Char Char,Fußnote Char,Fußnotentextf Char,stile 1 Char,Footnote Char,Footnote1 Char,Footnote2 Char,Footnote3 Char,Footnote4 Char,Footnote5 Char,Footnote6 Char,Footnote7 Char,Footnote8 Char,fn Char"/>
    <w:basedOn w:val="DefaultParagraphFont"/>
    <w:link w:val="FootnoteText"/>
    <w:uiPriority w:val="99"/>
    <w:rsid w:val="00772684"/>
    <w:rPr>
      <w:rFonts w:ascii="Cambria" w:eastAsia="Cambria" w:hAnsi="Cambria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00077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E272FE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E272FE"/>
  </w:style>
  <w:style w:type="table" w:customStyle="1" w:styleId="TableGrid1">
    <w:name w:val="Table Grid1"/>
    <w:basedOn w:val="TableNormal"/>
    <w:next w:val="TableGrid"/>
    <w:uiPriority w:val="39"/>
    <w:rsid w:val="00E27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27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72FE"/>
    <w:pPr>
      <w:spacing w:after="160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72FE"/>
    <w:rPr>
      <w:sz w:val="20"/>
      <w:szCs w:val="20"/>
      <w:lang w:val="en-GB"/>
    </w:rPr>
  </w:style>
  <w:style w:type="paragraph" w:customStyle="1" w:styleId="Bullets2">
    <w:name w:val="Bullets 2"/>
    <w:basedOn w:val="Normal"/>
    <w:link w:val="Bullets2Char"/>
    <w:qFormat/>
    <w:rsid w:val="00E272FE"/>
    <w:pPr>
      <w:numPr>
        <w:numId w:val="41"/>
      </w:numPr>
      <w:tabs>
        <w:tab w:val="left" w:pos="288"/>
      </w:tabs>
      <w:spacing w:before="120" w:after="120" w:line="259" w:lineRule="auto"/>
      <w:jc w:val="both"/>
    </w:pPr>
    <w:rPr>
      <w:rFonts w:eastAsia="Times New Roman" w:cstheme="minorHAnsi"/>
      <w:color w:val="000000"/>
      <w:sz w:val="22"/>
      <w:bdr w:val="none" w:sz="0" w:space="0" w:color="auto" w:frame="1"/>
      <w:lang w:eastAsia="ro-RO"/>
    </w:rPr>
  </w:style>
  <w:style w:type="character" w:customStyle="1" w:styleId="Bullets2Char">
    <w:name w:val="Bullets 2 Char"/>
    <w:basedOn w:val="DefaultParagraphFont"/>
    <w:link w:val="Bullets2"/>
    <w:rsid w:val="00E272FE"/>
    <w:rPr>
      <w:rFonts w:eastAsia="Times New Roman" w:cstheme="minorHAnsi"/>
      <w:color w:val="000000"/>
      <w:sz w:val="22"/>
      <w:bdr w:val="none" w:sz="0" w:space="0" w:color="auto" w:frame="1"/>
      <w:lang w:eastAsia="ro-RO"/>
    </w:rPr>
  </w:style>
  <w:style w:type="paragraph" w:customStyle="1" w:styleId="ftrefCaracterCaracterCaracter">
    <w:name w:val="ftref Caracter Caracter Caracter"/>
    <w:aliases w:val="Footnotes refss Caracter Caracter Caracter,Fussnota Caracter Caracter Caracter,Footnote symbol Caracter Caracter Caracter,Footnote reference number Caracter Caracter Caracter"/>
    <w:basedOn w:val="Normal"/>
    <w:link w:val="FootnoteReference"/>
    <w:uiPriority w:val="99"/>
    <w:rsid w:val="00E272FE"/>
    <w:pPr>
      <w:spacing w:before="110" w:after="160" w:line="240" w:lineRule="exact"/>
      <w:jc w:val="both"/>
    </w:pPr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4D4"/>
    <w:pPr>
      <w:spacing w:after="0"/>
    </w:pPr>
    <w:rPr>
      <w:b/>
      <w:bCs/>
      <w:lang w:val="ro-R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4D4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4D114-9635-4192-9404-A68C0D4F9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2365</Words>
  <Characters>13723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Ioana Maria Ciocoiu</cp:lastModifiedBy>
  <cp:revision>3</cp:revision>
  <cp:lastPrinted>2020-03-19T07:11:00Z</cp:lastPrinted>
  <dcterms:created xsi:type="dcterms:W3CDTF">2020-04-13T12:55:00Z</dcterms:created>
  <dcterms:modified xsi:type="dcterms:W3CDTF">2020-04-13T12:56:00Z</dcterms:modified>
</cp:coreProperties>
</file>