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8D904" w14:textId="77777777" w:rsidR="00384657" w:rsidRPr="00AB4F21" w:rsidRDefault="00384657" w:rsidP="00A17F94">
      <w:pPr>
        <w:spacing w:after="120" w:line="240" w:lineRule="auto"/>
        <w:jc w:val="both"/>
        <w:rPr>
          <w:rFonts w:cs="Calibri"/>
          <w:vertAlign w:val="superscript"/>
          <w:lang w:val="ro-RO"/>
        </w:rPr>
      </w:pPr>
    </w:p>
    <w:p w14:paraId="40CA528F" w14:textId="77777777" w:rsidR="00A828C8" w:rsidRPr="00AB4F21" w:rsidRDefault="00A828C8" w:rsidP="00A17F94">
      <w:pPr>
        <w:spacing w:after="120" w:line="240" w:lineRule="auto"/>
        <w:jc w:val="both"/>
        <w:rPr>
          <w:rFonts w:cs="Calibri"/>
          <w:lang w:val="ro-RO"/>
        </w:rPr>
      </w:pPr>
    </w:p>
    <w:p w14:paraId="2CCE1397" w14:textId="77777777" w:rsidR="00A828C8" w:rsidRPr="00AB4F21" w:rsidRDefault="00A828C8" w:rsidP="00A17F94">
      <w:pPr>
        <w:spacing w:after="120" w:line="240" w:lineRule="auto"/>
        <w:jc w:val="both"/>
        <w:rPr>
          <w:rFonts w:cs="Calibri"/>
          <w:b/>
          <w:color w:val="1F497D"/>
          <w:lang w:val="ro-RO"/>
        </w:rPr>
      </w:pPr>
    </w:p>
    <w:p w14:paraId="78D240F3" w14:textId="77777777" w:rsidR="0092253E" w:rsidRPr="00AB4F21" w:rsidRDefault="0092253E" w:rsidP="00A17F94">
      <w:pPr>
        <w:spacing w:after="120" w:line="240" w:lineRule="auto"/>
        <w:jc w:val="both"/>
        <w:rPr>
          <w:rFonts w:cs="Calibri"/>
          <w:b/>
          <w:color w:val="1F497D"/>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295"/>
      </w:tblGrid>
      <w:tr w:rsidR="00A828C8" w:rsidRPr="00AB4F21" w14:paraId="646EC4E8" w14:textId="77777777" w:rsidTr="001922EC">
        <w:trPr>
          <w:trHeight w:val="4067"/>
        </w:trPr>
        <w:tc>
          <w:tcPr>
            <w:tcW w:w="9684" w:type="dxa"/>
            <w:shd w:val="clear" w:color="auto" w:fill="BFBFBF"/>
          </w:tcPr>
          <w:p w14:paraId="351293DA" w14:textId="77777777" w:rsidR="00A828C8" w:rsidRPr="00AB4F21" w:rsidRDefault="00A828C8" w:rsidP="00A17F94">
            <w:pPr>
              <w:spacing w:after="120" w:line="240" w:lineRule="auto"/>
              <w:jc w:val="both"/>
              <w:rPr>
                <w:rFonts w:cs="Calibri"/>
                <w:b/>
                <w:color w:val="1F497D"/>
                <w:lang w:val="ro-RO"/>
              </w:rPr>
            </w:pPr>
          </w:p>
          <w:p w14:paraId="24BEE97D" w14:textId="77777777" w:rsidR="00A828C8" w:rsidRPr="00AB4F21" w:rsidRDefault="00A828C8" w:rsidP="00A17F94">
            <w:pPr>
              <w:spacing w:after="120" w:line="240" w:lineRule="auto"/>
              <w:jc w:val="center"/>
              <w:rPr>
                <w:rFonts w:cs="Calibri"/>
                <w:b/>
                <w:lang w:val="ro-RO"/>
              </w:rPr>
            </w:pPr>
            <w:r w:rsidRPr="00AB4F21">
              <w:rPr>
                <w:rFonts w:cs="Calibri"/>
                <w:b/>
                <w:lang w:val="ro-RO"/>
              </w:rPr>
              <w:t>PROGRAMUL OPERAȚIONAL CAPACITATE ADMINISTRATIVĂ</w:t>
            </w:r>
          </w:p>
          <w:p w14:paraId="4B102B57" w14:textId="77777777" w:rsidR="00390A4A" w:rsidRPr="00AB4F21" w:rsidRDefault="00390A4A" w:rsidP="00A17F94">
            <w:pPr>
              <w:spacing w:after="120" w:line="240" w:lineRule="auto"/>
              <w:jc w:val="center"/>
              <w:rPr>
                <w:rFonts w:cs="Calibri"/>
                <w:b/>
                <w:lang w:val="ro-RO"/>
              </w:rPr>
            </w:pPr>
            <w:r w:rsidRPr="00AB4F21">
              <w:rPr>
                <w:rFonts w:cs="Calibri"/>
                <w:b/>
                <w:lang w:val="ro-RO"/>
              </w:rPr>
              <w:t>2014 - 2020</w:t>
            </w:r>
          </w:p>
          <w:p w14:paraId="465B74A8" w14:textId="77777777" w:rsidR="00A828C8" w:rsidRPr="00AB4F21" w:rsidRDefault="00A828C8" w:rsidP="00A17F94">
            <w:pPr>
              <w:spacing w:after="120" w:line="240" w:lineRule="auto"/>
              <w:jc w:val="center"/>
              <w:rPr>
                <w:rFonts w:cs="Calibri"/>
                <w:lang w:val="ro-RO"/>
              </w:rPr>
            </w:pPr>
          </w:p>
          <w:p w14:paraId="3D9738E2" w14:textId="77777777" w:rsidR="00A828C8" w:rsidRPr="00AB4F21" w:rsidRDefault="00A828C8" w:rsidP="00A17F94">
            <w:pPr>
              <w:spacing w:after="120" w:line="240" w:lineRule="auto"/>
              <w:jc w:val="center"/>
              <w:rPr>
                <w:rFonts w:cs="Calibri"/>
                <w:b/>
                <w:lang w:val="ro-RO"/>
              </w:rPr>
            </w:pPr>
          </w:p>
          <w:p w14:paraId="6D6E067F" w14:textId="77777777" w:rsidR="00A828C8" w:rsidRPr="00AB4F21" w:rsidRDefault="00A828C8" w:rsidP="00A17F94">
            <w:pPr>
              <w:spacing w:after="120" w:line="240" w:lineRule="auto"/>
              <w:jc w:val="center"/>
              <w:rPr>
                <w:rFonts w:cs="Calibri"/>
                <w:b/>
                <w:lang w:val="ro-RO"/>
              </w:rPr>
            </w:pPr>
            <w:r w:rsidRPr="00AB4F21">
              <w:rPr>
                <w:rFonts w:cs="Calibri"/>
                <w:b/>
                <w:lang w:val="ro-RO"/>
              </w:rPr>
              <w:t>GHIDUL SOLICITANTULUI</w:t>
            </w:r>
          </w:p>
          <w:p w14:paraId="30FC3285" w14:textId="77777777" w:rsidR="00A828C8" w:rsidRPr="00AB4F21" w:rsidRDefault="00A828C8" w:rsidP="00A17F94">
            <w:pPr>
              <w:spacing w:after="120" w:line="240" w:lineRule="auto"/>
              <w:jc w:val="center"/>
              <w:rPr>
                <w:rFonts w:cs="Calibri"/>
                <w:b/>
                <w:lang w:val="ro-RO"/>
              </w:rPr>
            </w:pPr>
          </w:p>
          <w:p w14:paraId="562ADFDF" w14:textId="2CEC9E76" w:rsidR="00A828C8" w:rsidRPr="00AB4F21" w:rsidRDefault="00A828C8" w:rsidP="00A17F94">
            <w:pPr>
              <w:spacing w:after="120" w:line="240" w:lineRule="auto"/>
              <w:jc w:val="center"/>
              <w:rPr>
                <w:rFonts w:cs="Calibri"/>
                <w:b/>
                <w:lang w:val="ro-RO"/>
              </w:rPr>
            </w:pPr>
            <w:r w:rsidRPr="00AB4F21">
              <w:rPr>
                <w:rFonts w:cs="Calibri"/>
                <w:b/>
                <w:lang w:val="ro-RO"/>
              </w:rPr>
              <w:t>Cererea de proiecte</w:t>
            </w:r>
            <w:r w:rsidR="00AB7AF4" w:rsidRPr="00AB4F21">
              <w:rPr>
                <w:rFonts w:cs="Calibri"/>
                <w:b/>
                <w:lang w:val="ro-RO"/>
              </w:rPr>
              <w:t xml:space="preserve"> POCA</w:t>
            </w:r>
            <w:r w:rsidR="00C00503" w:rsidRPr="00AB4F21">
              <w:rPr>
                <w:rFonts w:cs="Calibri"/>
                <w:b/>
                <w:lang w:val="ro-RO"/>
              </w:rPr>
              <w:t>/83</w:t>
            </w:r>
            <w:r w:rsidR="008334CC" w:rsidRPr="00AB4F21">
              <w:rPr>
                <w:rFonts w:cs="Calibri"/>
                <w:b/>
                <w:lang w:val="ro-RO"/>
              </w:rPr>
              <w:t>7</w:t>
            </w:r>
            <w:r w:rsidR="00C00503" w:rsidRPr="00AB4F21">
              <w:rPr>
                <w:rFonts w:cs="Calibri"/>
                <w:b/>
                <w:lang w:val="ro-RO"/>
              </w:rPr>
              <w:t>/</w:t>
            </w:r>
            <w:r w:rsidR="008334CC" w:rsidRPr="00AB4F21">
              <w:rPr>
                <w:rFonts w:cs="Calibri"/>
                <w:b/>
                <w:lang w:val="ro-RO"/>
              </w:rPr>
              <w:t>2</w:t>
            </w:r>
            <w:r w:rsidR="00AB7AF4" w:rsidRPr="00AB4F21">
              <w:rPr>
                <w:rFonts w:cs="Calibri"/>
                <w:b/>
                <w:lang w:val="ro-RO"/>
              </w:rPr>
              <w:t>/</w:t>
            </w:r>
            <w:r w:rsidR="008334CC" w:rsidRPr="00AB4F21">
              <w:rPr>
                <w:rFonts w:cs="Calibri"/>
                <w:b/>
                <w:lang w:val="ro-RO"/>
              </w:rPr>
              <w:t>3</w:t>
            </w:r>
            <w:r w:rsidR="00AB7AF4" w:rsidRPr="00AB4F21">
              <w:rPr>
                <w:rFonts w:cs="Calibri"/>
                <w:b/>
                <w:lang w:val="ro-RO"/>
              </w:rPr>
              <w:t xml:space="preserve"> (</w:t>
            </w:r>
            <w:r w:rsidR="00BB0B0F" w:rsidRPr="00AB4F21">
              <w:rPr>
                <w:rFonts w:cs="Calibri"/>
                <w:b/>
                <w:lang w:val="ro-RO"/>
              </w:rPr>
              <w:t>I</w:t>
            </w:r>
            <w:r w:rsidR="00C91302" w:rsidRPr="00AB4F21">
              <w:rPr>
                <w:rFonts w:cs="Calibri"/>
                <w:b/>
                <w:lang w:val="ro-RO"/>
              </w:rPr>
              <w:t>P</w:t>
            </w:r>
            <w:r w:rsidR="00BB0B0F" w:rsidRPr="00AB4F21">
              <w:rPr>
                <w:rFonts w:cs="Calibri"/>
                <w:b/>
                <w:lang w:val="ro-RO"/>
              </w:rPr>
              <w:t>1</w:t>
            </w:r>
            <w:r w:rsidR="008334CC" w:rsidRPr="00AB4F21">
              <w:rPr>
                <w:rFonts w:cs="Calibri"/>
                <w:b/>
                <w:lang w:val="ro-RO"/>
              </w:rPr>
              <w:t>9</w:t>
            </w:r>
            <w:r w:rsidR="00B168A3" w:rsidRPr="00AB4F21">
              <w:rPr>
                <w:rFonts w:cs="Calibri"/>
                <w:b/>
                <w:lang w:val="ro-RO"/>
              </w:rPr>
              <w:t>/</w:t>
            </w:r>
            <w:r w:rsidR="007D2408" w:rsidRPr="00AB4F21">
              <w:rPr>
                <w:rFonts w:cs="Calibri"/>
                <w:b/>
                <w:lang w:val="ro-RO"/>
              </w:rPr>
              <w:t>20</w:t>
            </w:r>
            <w:r w:rsidR="00174CCC" w:rsidRPr="00AB4F21">
              <w:rPr>
                <w:rFonts w:cs="Calibri"/>
                <w:b/>
                <w:lang w:val="ro-RO"/>
              </w:rPr>
              <w:t>20</w:t>
            </w:r>
            <w:r w:rsidR="00AB7AF4" w:rsidRPr="00AB4F21">
              <w:rPr>
                <w:rFonts w:cs="Calibri"/>
                <w:b/>
                <w:lang w:val="ro-RO"/>
              </w:rPr>
              <w:t>)</w:t>
            </w:r>
          </w:p>
          <w:p w14:paraId="45DB59C2" w14:textId="77777777" w:rsidR="00A828C8" w:rsidRPr="00AB4F21" w:rsidRDefault="00A828C8" w:rsidP="00A17F94">
            <w:pPr>
              <w:spacing w:after="120" w:line="240" w:lineRule="auto"/>
              <w:jc w:val="center"/>
              <w:rPr>
                <w:rFonts w:cs="Calibri"/>
                <w:b/>
                <w:lang w:val="ro-RO"/>
              </w:rPr>
            </w:pPr>
          </w:p>
          <w:p w14:paraId="0B0F48F6" w14:textId="5133D2C2" w:rsidR="006D7452" w:rsidRPr="00AB4F21" w:rsidRDefault="00174CCC" w:rsidP="00A17F94">
            <w:pPr>
              <w:tabs>
                <w:tab w:val="left" w:pos="4630"/>
                <w:tab w:val="center" w:pos="4734"/>
              </w:tabs>
              <w:spacing w:after="120" w:line="240" w:lineRule="auto"/>
              <w:jc w:val="center"/>
              <w:rPr>
                <w:rFonts w:cs="Calibri"/>
                <w:i/>
                <w:lang w:val="ro-RO"/>
              </w:rPr>
            </w:pPr>
            <w:bookmarkStart w:id="0" w:name="_Hlk515441605"/>
            <w:r w:rsidRPr="00AB4F21">
              <w:rPr>
                <w:rFonts w:cs="Calibri"/>
                <w:b/>
                <w:i/>
                <w:lang w:val="ro-RO"/>
              </w:rPr>
              <w:t xml:space="preserve">Sprijin pentru dezvoltarea </w:t>
            </w:r>
            <w:r w:rsidR="008334CC" w:rsidRPr="00AB4F21">
              <w:rPr>
                <w:rFonts w:cs="Calibri"/>
                <w:b/>
                <w:i/>
                <w:lang w:val="ro-RO"/>
              </w:rPr>
              <w:t xml:space="preserve">sistemului electronic de management al cauzelor </w:t>
            </w:r>
            <w:bookmarkEnd w:id="0"/>
            <w:r w:rsidR="008334CC" w:rsidRPr="00AB4F21">
              <w:rPr>
                <w:rFonts w:cs="Calibri"/>
                <w:b/>
                <w:i/>
                <w:lang w:val="ro-RO"/>
              </w:rPr>
              <w:t>ECRIS V</w:t>
            </w:r>
          </w:p>
        </w:tc>
      </w:tr>
    </w:tbl>
    <w:p w14:paraId="0884D353" w14:textId="77777777" w:rsidR="00815A1C" w:rsidRPr="00AB4F21" w:rsidRDefault="00815A1C" w:rsidP="00A17F94">
      <w:pPr>
        <w:spacing w:after="120" w:line="240" w:lineRule="auto"/>
        <w:jc w:val="both"/>
        <w:rPr>
          <w:rFonts w:cs="Calibri"/>
          <w:lang w:val="ro-RO"/>
        </w:rPr>
      </w:pPr>
    </w:p>
    <w:p w14:paraId="6AABBEDD" w14:textId="77777777" w:rsidR="00815A1C" w:rsidRPr="00AB4F21" w:rsidRDefault="00815A1C" w:rsidP="00A17F94">
      <w:pPr>
        <w:spacing w:after="120" w:line="240" w:lineRule="auto"/>
        <w:jc w:val="both"/>
        <w:rPr>
          <w:rFonts w:cs="Calibri"/>
          <w:color w:val="17365D"/>
          <w:lang w:val="ro-RO"/>
        </w:rPr>
      </w:pPr>
    </w:p>
    <w:p w14:paraId="59C60877" w14:textId="2DE2CF34" w:rsidR="00B168A3" w:rsidRPr="00AB4F21" w:rsidRDefault="00815A1C" w:rsidP="00A17F94">
      <w:pPr>
        <w:spacing w:after="120" w:line="240" w:lineRule="auto"/>
        <w:ind w:right="284"/>
        <w:jc w:val="both"/>
        <w:rPr>
          <w:rFonts w:cs="Calibri"/>
          <w:b/>
          <w:i/>
          <w:lang w:val="ro-RO"/>
        </w:rPr>
      </w:pPr>
      <w:r w:rsidRPr="00AB4F21">
        <w:rPr>
          <w:rFonts w:cs="Calibri"/>
          <w:lang w:val="ro-RO"/>
        </w:rPr>
        <w:t xml:space="preserve">Obiectivul Specific </w:t>
      </w:r>
      <w:r w:rsidR="008334CC" w:rsidRPr="00AB4F21">
        <w:rPr>
          <w:rFonts w:cs="Calibri"/>
          <w:lang w:val="ro-RO"/>
        </w:rPr>
        <w:t>2</w:t>
      </w:r>
      <w:r w:rsidR="00B168A3" w:rsidRPr="00AB4F21">
        <w:rPr>
          <w:rFonts w:cs="Calibri"/>
          <w:lang w:val="ro-RO"/>
        </w:rPr>
        <w:t>.</w:t>
      </w:r>
      <w:r w:rsidR="008334CC" w:rsidRPr="00AB4F21">
        <w:rPr>
          <w:rFonts w:cs="Calibri"/>
          <w:lang w:val="ro-RO"/>
        </w:rPr>
        <w:t>3</w:t>
      </w:r>
      <w:r w:rsidR="00B168A3" w:rsidRPr="00AB4F21">
        <w:rPr>
          <w:rFonts w:cs="Calibri"/>
          <w:b/>
          <w:lang w:val="ro-RO"/>
        </w:rPr>
        <w:t>:</w:t>
      </w:r>
      <w:r w:rsidR="00AE333C" w:rsidRPr="00AB4F21">
        <w:rPr>
          <w:rFonts w:cs="Calibri"/>
          <w:b/>
          <w:lang w:val="ro-RO"/>
        </w:rPr>
        <w:t xml:space="preserve"> </w:t>
      </w:r>
      <w:r w:rsidR="008334CC" w:rsidRPr="00AB4F21">
        <w:rPr>
          <w:rStyle w:val="Emphasis"/>
          <w:rFonts w:ascii="Open Sans" w:hAnsi="Open Sans"/>
          <w:b/>
          <w:color w:val="444444"/>
          <w:sz w:val="20"/>
          <w:szCs w:val="20"/>
          <w:shd w:val="clear" w:color="auto" w:fill="FFFFFF"/>
          <w:lang w:val="ro-RO"/>
        </w:rPr>
        <w:t>Asigurarea unei transparențe și integrități sporite la nivelul sistemului judiciar în vederea îmbunătățirii accesului și a calității serviciilor furnizate la nivelul acestuia</w:t>
      </w:r>
    </w:p>
    <w:p w14:paraId="2ABBC8E9" w14:textId="77777777" w:rsidR="00F13955" w:rsidRPr="00AB4F21" w:rsidRDefault="00F13955" w:rsidP="00F13955">
      <w:pPr>
        <w:rPr>
          <w:rFonts w:cs="Calibri"/>
          <w:lang w:val="ro-RO" w:eastAsia="x-none"/>
        </w:rPr>
      </w:pPr>
    </w:p>
    <w:p w14:paraId="5B903C19" w14:textId="475E6705" w:rsidR="00D70D6C" w:rsidRPr="00AB4F21" w:rsidRDefault="00D70D6C" w:rsidP="00F13955">
      <w:pPr>
        <w:rPr>
          <w:rFonts w:cs="Calibri"/>
          <w:lang w:val="ro-RO" w:eastAsia="x-none"/>
        </w:rPr>
      </w:pPr>
    </w:p>
    <w:p w14:paraId="0BA2FFCA" w14:textId="77777777" w:rsidR="00D70D6C" w:rsidRPr="00AB4F21" w:rsidRDefault="00D70D6C" w:rsidP="00F13955">
      <w:pPr>
        <w:rPr>
          <w:rFonts w:cs="Calibri"/>
          <w:lang w:val="ro-RO" w:eastAsia="x-none"/>
        </w:rPr>
      </w:pPr>
      <w:bookmarkStart w:id="1" w:name="_GoBack"/>
      <w:bookmarkEnd w:id="1"/>
    </w:p>
    <w:p w14:paraId="0672E336" w14:textId="77777777" w:rsidR="00392BED" w:rsidRPr="00AB4F21" w:rsidRDefault="00392BED" w:rsidP="00392BED">
      <w:pPr>
        <w:spacing w:after="0"/>
        <w:rPr>
          <w:vanish/>
          <w:lang w:val="ro-RO"/>
        </w:rPr>
      </w:pPr>
    </w:p>
    <w:tbl>
      <w:tblPr>
        <w:tblpPr w:leftFromText="180" w:rightFromText="180" w:vertAnchor="text" w:horzAnchor="margin" w:tblpY="3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5"/>
      </w:tblGrid>
      <w:tr w:rsidR="004356FD" w:rsidRPr="00AB4F21" w:rsidDel="00BB580A" w14:paraId="488DED3E" w14:textId="57824E14" w:rsidTr="004356FD">
        <w:tc>
          <w:tcPr>
            <w:tcW w:w="9521" w:type="dxa"/>
          </w:tcPr>
          <w:p w14:paraId="00834F82" w14:textId="384BA37A" w:rsidR="004356FD" w:rsidRPr="00AB4F21" w:rsidDel="00BB580A" w:rsidRDefault="004356FD" w:rsidP="004356FD">
            <w:pPr>
              <w:jc w:val="both"/>
              <w:rPr>
                <w:lang w:val="ro-RO"/>
              </w:rPr>
            </w:pPr>
            <w:r w:rsidRPr="00AB4F21" w:rsidDel="00BB580A">
              <w:rPr>
                <w:i/>
                <w:iCs/>
                <w:lang w:val="ro-RO"/>
              </w:rPr>
              <w:t xml:space="preserve">Acest document nu are valoare de act normativ </w:t>
            </w:r>
            <w:r w:rsidR="00FB55C9" w:rsidRPr="00AB4F21" w:rsidDel="00BB580A">
              <w:rPr>
                <w:i/>
                <w:iCs/>
                <w:lang w:val="ro-RO"/>
              </w:rPr>
              <w:t>și</w:t>
            </w:r>
            <w:r w:rsidRPr="00AB4F21" w:rsidDel="00BB580A">
              <w:rPr>
                <w:i/>
                <w:iCs/>
                <w:lang w:val="ro-RO"/>
              </w:rPr>
              <w:t xml:space="preserve"> nu exonerează </w:t>
            </w:r>
            <w:r w:rsidR="00FB55C9" w:rsidRPr="00AB4F21" w:rsidDel="00BB580A">
              <w:rPr>
                <w:i/>
                <w:iCs/>
                <w:lang w:val="ro-RO"/>
              </w:rPr>
              <w:t>solicitanții</w:t>
            </w:r>
            <w:r w:rsidRPr="00AB4F21" w:rsidDel="00BB580A">
              <w:rPr>
                <w:i/>
                <w:iCs/>
                <w:lang w:val="ro-RO"/>
              </w:rPr>
              <w:t xml:space="preserve"> de obligația respectării </w:t>
            </w:r>
            <w:r w:rsidR="00FB55C9" w:rsidRPr="00AB4F21" w:rsidDel="00BB580A">
              <w:rPr>
                <w:i/>
                <w:iCs/>
                <w:lang w:val="ro-RO"/>
              </w:rPr>
              <w:t>legislației</w:t>
            </w:r>
            <w:r w:rsidRPr="00AB4F21" w:rsidDel="00BB580A">
              <w:rPr>
                <w:i/>
                <w:iCs/>
                <w:lang w:val="ro-RO"/>
              </w:rPr>
              <w:t xml:space="preserve"> în vigoare la nivel </w:t>
            </w:r>
            <w:r w:rsidR="00FB55C9" w:rsidRPr="00AB4F21" w:rsidDel="00BB580A">
              <w:rPr>
                <w:i/>
                <w:iCs/>
                <w:lang w:val="ro-RO"/>
              </w:rPr>
              <w:t>național</w:t>
            </w:r>
            <w:r w:rsidRPr="00AB4F21" w:rsidDel="00BB580A">
              <w:rPr>
                <w:i/>
                <w:iCs/>
                <w:lang w:val="ro-RO"/>
              </w:rPr>
              <w:t xml:space="preserve"> </w:t>
            </w:r>
            <w:r w:rsidR="00FB55C9" w:rsidRPr="00AB4F21" w:rsidDel="00BB580A">
              <w:rPr>
                <w:i/>
                <w:iCs/>
                <w:lang w:val="ro-RO"/>
              </w:rPr>
              <w:t>și</w:t>
            </w:r>
            <w:r w:rsidRPr="00AB4F21" w:rsidDel="00BB580A">
              <w:rPr>
                <w:i/>
                <w:iCs/>
                <w:lang w:val="ro-RO"/>
              </w:rPr>
              <w:t xml:space="preserve"> european. În caz de contradicție între prevederile prezentului ghid al solicitantului și prevederile legislației în vigoare, acestea din urmă prevalează</w:t>
            </w:r>
          </w:p>
        </w:tc>
      </w:tr>
    </w:tbl>
    <w:p w14:paraId="07D33427" w14:textId="1EB96407" w:rsidR="00F17A67" w:rsidRPr="00AB4F21" w:rsidRDefault="00F17A67" w:rsidP="00B76B55">
      <w:pPr>
        <w:jc w:val="center"/>
        <w:rPr>
          <w:rFonts w:cs="Calibri"/>
          <w:lang w:val="ro-RO" w:eastAsia="x-none"/>
        </w:rPr>
      </w:pPr>
    </w:p>
    <w:p w14:paraId="0E434F8F" w14:textId="77777777" w:rsidR="009D4E9A" w:rsidRPr="00AB4F21" w:rsidRDefault="009D4E9A" w:rsidP="00B76B55">
      <w:pPr>
        <w:jc w:val="center"/>
        <w:rPr>
          <w:rFonts w:cs="Calibri"/>
          <w:lang w:val="ro-RO" w:eastAsia="x-none"/>
        </w:rPr>
      </w:pPr>
    </w:p>
    <w:p w14:paraId="474FD6BF" w14:textId="77777777" w:rsidR="00F17A67" w:rsidRPr="00AB4F21" w:rsidRDefault="00F17A67" w:rsidP="00F13955">
      <w:pPr>
        <w:rPr>
          <w:rFonts w:cs="Calibri"/>
          <w:lang w:val="ro-RO" w:eastAsia="x-none"/>
        </w:rPr>
        <w:sectPr w:rsidR="00F17A67" w:rsidRPr="00AB4F21" w:rsidSect="00325EA1">
          <w:headerReference w:type="default" r:id="rId9"/>
          <w:footerReference w:type="default" r:id="rId10"/>
          <w:headerReference w:type="first" r:id="rId11"/>
          <w:type w:val="continuous"/>
          <w:pgSz w:w="11906" w:h="16838" w:code="9"/>
          <w:pgMar w:top="1276" w:right="900" w:bottom="993" w:left="1701" w:header="720" w:footer="720" w:gutter="0"/>
          <w:cols w:space="720"/>
          <w:titlePg/>
          <w:docGrid w:linePitch="360"/>
        </w:sectPr>
      </w:pPr>
    </w:p>
    <w:p w14:paraId="5CEE4742" w14:textId="77777777" w:rsidR="001144AA" w:rsidRPr="00AB4F21" w:rsidRDefault="002775FD" w:rsidP="00A17F94">
      <w:pPr>
        <w:pStyle w:val="TOCHeading"/>
        <w:spacing w:before="0" w:after="120" w:line="240" w:lineRule="auto"/>
        <w:ind w:left="-180"/>
        <w:jc w:val="center"/>
        <w:rPr>
          <w:rFonts w:ascii="Calibri" w:hAnsi="Calibri" w:cs="Calibri"/>
          <w:sz w:val="22"/>
          <w:szCs w:val="22"/>
          <w:lang w:val="ro-RO"/>
        </w:rPr>
      </w:pPr>
      <w:r w:rsidRPr="00AB4F21">
        <w:rPr>
          <w:rFonts w:ascii="Calibri" w:hAnsi="Calibri" w:cs="Calibri"/>
          <w:sz w:val="22"/>
          <w:szCs w:val="22"/>
          <w:lang w:val="ro-RO"/>
        </w:rPr>
        <w:lastRenderedPageBreak/>
        <w:t>Cuprins</w:t>
      </w:r>
    </w:p>
    <w:p w14:paraId="3C30A211" w14:textId="77777777" w:rsidR="0063509A" w:rsidRPr="00AB4F21" w:rsidRDefault="0063509A" w:rsidP="00A17F94">
      <w:pPr>
        <w:spacing w:after="120" w:line="240" w:lineRule="auto"/>
        <w:jc w:val="both"/>
        <w:rPr>
          <w:rFonts w:cs="Calibri"/>
          <w:lang w:val="ro-RO"/>
        </w:rPr>
      </w:pPr>
    </w:p>
    <w:p w14:paraId="12256131" w14:textId="5EB6B823" w:rsidR="00CC6A86" w:rsidRPr="00AB4F21" w:rsidRDefault="00DA4126">
      <w:pPr>
        <w:pStyle w:val="TOC1"/>
        <w:rPr>
          <w:rFonts w:asciiTheme="minorHAnsi" w:eastAsiaTheme="minorEastAsia" w:hAnsiTheme="minorHAnsi" w:cstheme="minorBidi"/>
          <w:b w:val="0"/>
          <w:noProof w:val="0"/>
          <w:lang w:eastAsia="ro-RO"/>
        </w:rPr>
      </w:pPr>
      <w:r w:rsidRPr="00AB4F21">
        <w:rPr>
          <w:rFonts w:ascii="Calibri" w:hAnsi="Calibri" w:cs="Calibri"/>
          <w:noProof w:val="0"/>
        </w:rPr>
        <w:fldChar w:fldCharType="begin"/>
      </w:r>
      <w:r w:rsidR="001144AA" w:rsidRPr="00AB4F21">
        <w:rPr>
          <w:rFonts w:ascii="Calibri" w:hAnsi="Calibri" w:cs="Calibri"/>
          <w:noProof w:val="0"/>
        </w:rPr>
        <w:instrText xml:space="preserve"> TOC \o "1-3" \h \z \u </w:instrText>
      </w:r>
      <w:r w:rsidRPr="00AB4F21">
        <w:rPr>
          <w:rFonts w:ascii="Calibri" w:hAnsi="Calibri" w:cs="Calibri"/>
          <w:noProof w:val="0"/>
        </w:rPr>
        <w:fldChar w:fldCharType="separate"/>
      </w:r>
      <w:hyperlink w:anchor="_Toc42857973" w:history="1">
        <w:r w:rsidR="00CC6A86" w:rsidRPr="00AB4F21">
          <w:rPr>
            <w:rStyle w:val="Hyperlink"/>
            <w:rFonts w:cs="Calibri"/>
            <w:noProof w:val="0"/>
          </w:rPr>
          <w:t>SECȚIUNEA 1 – Abrevieri și glosar</w:t>
        </w:r>
        <w:r w:rsidR="00CC6A86" w:rsidRPr="00AB4F21">
          <w:rPr>
            <w:noProof w:val="0"/>
            <w:webHidden/>
          </w:rPr>
          <w:tab/>
        </w:r>
        <w:r w:rsidR="00CC6A86" w:rsidRPr="00AB4F21">
          <w:rPr>
            <w:noProof w:val="0"/>
            <w:webHidden/>
          </w:rPr>
          <w:fldChar w:fldCharType="begin"/>
        </w:r>
        <w:r w:rsidR="00CC6A86" w:rsidRPr="00AB4F21">
          <w:rPr>
            <w:noProof w:val="0"/>
            <w:webHidden/>
          </w:rPr>
          <w:instrText xml:space="preserve"> PAGEREF _Toc42857973 \h </w:instrText>
        </w:r>
        <w:r w:rsidR="00CC6A86" w:rsidRPr="00AB4F21">
          <w:rPr>
            <w:noProof w:val="0"/>
            <w:webHidden/>
          </w:rPr>
        </w:r>
        <w:r w:rsidR="00CC6A86" w:rsidRPr="00AB4F21">
          <w:rPr>
            <w:noProof w:val="0"/>
            <w:webHidden/>
          </w:rPr>
          <w:fldChar w:fldCharType="separate"/>
        </w:r>
        <w:r w:rsidR="000D7138" w:rsidRPr="00AB4F21">
          <w:rPr>
            <w:noProof w:val="0"/>
            <w:webHidden/>
          </w:rPr>
          <w:t>3</w:t>
        </w:r>
        <w:r w:rsidR="00CC6A86" w:rsidRPr="00AB4F21">
          <w:rPr>
            <w:noProof w:val="0"/>
            <w:webHidden/>
          </w:rPr>
          <w:fldChar w:fldCharType="end"/>
        </w:r>
      </w:hyperlink>
    </w:p>
    <w:p w14:paraId="3F0E4B93" w14:textId="048EE49C" w:rsidR="00CC6A86" w:rsidRPr="00AB4F21" w:rsidRDefault="00172AF7">
      <w:pPr>
        <w:pStyle w:val="TOC2"/>
        <w:rPr>
          <w:rFonts w:asciiTheme="minorHAnsi" w:eastAsiaTheme="minorEastAsia" w:hAnsiTheme="minorHAnsi" w:cstheme="minorBidi"/>
          <w:lang w:val="ro-RO" w:eastAsia="ro-RO"/>
        </w:rPr>
      </w:pPr>
      <w:hyperlink w:anchor="_Toc42857974" w:history="1">
        <w:r w:rsidR="00CC6A86" w:rsidRPr="00AB4F21">
          <w:rPr>
            <w:rStyle w:val="Hyperlink"/>
            <w:rFonts w:cs="Calibri"/>
            <w:lang w:val="ro-RO"/>
          </w:rPr>
          <w:t>ABREVIERI</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_Toc42857974 \h </w:instrText>
        </w:r>
        <w:r w:rsidR="00CC6A86" w:rsidRPr="00AB4F21">
          <w:rPr>
            <w:webHidden/>
            <w:lang w:val="ro-RO"/>
          </w:rPr>
        </w:r>
        <w:r w:rsidR="00CC6A86" w:rsidRPr="00AB4F21">
          <w:rPr>
            <w:webHidden/>
            <w:lang w:val="ro-RO"/>
          </w:rPr>
          <w:fldChar w:fldCharType="separate"/>
        </w:r>
        <w:r w:rsidR="000D7138" w:rsidRPr="00AB4F21">
          <w:rPr>
            <w:webHidden/>
            <w:lang w:val="ro-RO"/>
          </w:rPr>
          <w:t>3</w:t>
        </w:r>
        <w:r w:rsidR="00CC6A86" w:rsidRPr="00AB4F21">
          <w:rPr>
            <w:webHidden/>
            <w:lang w:val="ro-RO"/>
          </w:rPr>
          <w:fldChar w:fldCharType="end"/>
        </w:r>
      </w:hyperlink>
    </w:p>
    <w:p w14:paraId="227617C7" w14:textId="024E7899" w:rsidR="00CC6A86" w:rsidRPr="00AB4F21" w:rsidRDefault="00172AF7">
      <w:pPr>
        <w:pStyle w:val="TOC2"/>
        <w:rPr>
          <w:rFonts w:asciiTheme="minorHAnsi" w:eastAsiaTheme="minorEastAsia" w:hAnsiTheme="minorHAnsi" w:cstheme="minorBidi"/>
          <w:lang w:val="ro-RO" w:eastAsia="ro-RO"/>
        </w:rPr>
      </w:pPr>
      <w:hyperlink w:anchor="_Toc42857975" w:history="1">
        <w:r w:rsidR="00CC6A86" w:rsidRPr="00AB4F21">
          <w:rPr>
            <w:rStyle w:val="Hyperlink"/>
            <w:rFonts w:cs="Calibri"/>
            <w:lang w:val="ro-RO"/>
          </w:rPr>
          <w:t>GLOSAR</w:t>
        </w:r>
        <w:r w:rsidR="00CC6A86" w:rsidRPr="00AB4F21">
          <w:rPr>
            <w:webHidden/>
            <w:lang w:val="ro-RO"/>
          </w:rPr>
          <w:tab/>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_Toc42857975 \h </w:instrText>
        </w:r>
        <w:r w:rsidR="00CC6A86" w:rsidRPr="00AB4F21">
          <w:rPr>
            <w:webHidden/>
            <w:lang w:val="ro-RO"/>
          </w:rPr>
        </w:r>
        <w:r w:rsidR="00CC6A86" w:rsidRPr="00AB4F21">
          <w:rPr>
            <w:webHidden/>
            <w:lang w:val="ro-RO"/>
          </w:rPr>
          <w:fldChar w:fldCharType="separate"/>
        </w:r>
        <w:r w:rsidR="000D7138" w:rsidRPr="00AB4F21">
          <w:rPr>
            <w:webHidden/>
            <w:lang w:val="ro-RO"/>
          </w:rPr>
          <w:t>4</w:t>
        </w:r>
        <w:r w:rsidR="00CC6A86" w:rsidRPr="00AB4F21">
          <w:rPr>
            <w:webHidden/>
            <w:lang w:val="ro-RO"/>
          </w:rPr>
          <w:fldChar w:fldCharType="end"/>
        </w:r>
      </w:hyperlink>
    </w:p>
    <w:p w14:paraId="277AEAD0" w14:textId="08DB31F4" w:rsidR="00CC6A86" w:rsidRPr="00AB4F21" w:rsidRDefault="00172AF7">
      <w:pPr>
        <w:pStyle w:val="TOC1"/>
        <w:rPr>
          <w:rFonts w:asciiTheme="minorHAnsi" w:eastAsiaTheme="minorEastAsia" w:hAnsiTheme="minorHAnsi" w:cstheme="minorBidi"/>
          <w:b w:val="0"/>
          <w:noProof w:val="0"/>
          <w:lang w:eastAsia="ro-RO"/>
        </w:rPr>
      </w:pPr>
      <w:hyperlink w:anchor="_Toc42857976" w:history="1">
        <w:r w:rsidR="00CC6A86" w:rsidRPr="00AB4F21">
          <w:rPr>
            <w:rStyle w:val="Hyperlink"/>
            <w:rFonts w:cs="Calibri"/>
            <w:noProof w:val="0"/>
          </w:rPr>
          <w:t>SECȚIUNEA 2 – Informații generale</w:t>
        </w:r>
        <w:r w:rsidR="00CC6A86" w:rsidRPr="00AB4F21">
          <w:rPr>
            <w:noProof w:val="0"/>
            <w:webHidden/>
          </w:rPr>
          <w:tab/>
        </w:r>
        <w:r w:rsidR="00CC6A86" w:rsidRPr="00AB4F21">
          <w:rPr>
            <w:noProof w:val="0"/>
            <w:webHidden/>
          </w:rPr>
          <w:fldChar w:fldCharType="begin"/>
        </w:r>
        <w:r w:rsidR="00CC6A86" w:rsidRPr="00AB4F21">
          <w:rPr>
            <w:noProof w:val="0"/>
            <w:webHidden/>
          </w:rPr>
          <w:instrText xml:space="preserve"> PAGEREF _Toc42857976 \h </w:instrText>
        </w:r>
        <w:r w:rsidR="00CC6A86" w:rsidRPr="00AB4F21">
          <w:rPr>
            <w:noProof w:val="0"/>
            <w:webHidden/>
          </w:rPr>
        </w:r>
        <w:r w:rsidR="00CC6A86" w:rsidRPr="00AB4F21">
          <w:rPr>
            <w:noProof w:val="0"/>
            <w:webHidden/>
          </w:rPr>
          <w:fldChar w:fldCharType="separate"/>
        </w:r>
        <w:r w:rsidR="000D7138" w:rsidRPr="00AB4F21">
          <w:rPr>
            <w:noProof w:val="0"/>
            <w:webHidden/>
          </w:rPr>
          <w:t>5</w:t>
        </w:r>
        <w:r w:rsidR="00CC6A86" w:rsidRPr="00AB4F21">
          <w:rPr>
            <w:noProof w:val="0"/>
            <w:webHidden/>
          </w:rPr>
          <w:fldChar w:fldCharType="end"/>
        </w:r>
      </w:hyperlink>
    </w:p>
    <w:p w14:paraId="318EE5E9" w14:textId="215B68D3" w:rsidR="00CC6A86" w:rsidRPr="00AB4F21" w:rsidRDefault="00172AF7">
      <w:pPr>
        <w:pStyle w:val="TOC2"/>
        <w:rPr>
          <w:rFonts w:asciiTheme="minorHAnsi" w:eastAsiaTheme="minorEastAsia" w:hAnsiTheme="minorHAnsi" w:cstheme="minorBidi"/>
          <w:lang w:val="ro-RO" w:eastAsia="ro-RO"/>
        </w:rPr>
      </w:pPr>
      <w:hyperlink w:anchor="_Toc42857977" w:history="1">
        <w:r w:rsidR="00CC6A86" w:rsidRPr="00AB4F21">
          <w:rPr>
            <w:rStyle w:val="Hyperlink"/>
            <w:rFonts w:cs="Calibri"/>
            <w:lang w:val="ro-RO"/>
          </w:rPr>
          <w:t>Subsecțiunea 2.1: Introducere</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_Toc42857977 \h </w:instrText>
        </w:r>
        <w:r w:rsidR="00CC6A86" w:rsidRPr="00AB4F21">
          <w:rPr>
            <w:webHidden/>
            <w:lang w:val="ro-RO"/>
          </w:rPr>
        </w:r>
        <w:r w:rsidR="00CC6A86" w:rsidRPr="00AB4F21">
          <w:rPr>
            <w:webHidden/>
            <w:lang w:val="ro-RO"/>
          </w:rPr>
          <w:fldChar w:fldCharType="separate"/>
        </w:r>
        <w:r w:rsidR="000D7138" w:rsidRPr="00AB4F21">
          <w:rPr>
            <w:webHidden/>
            <w:lang w:val="ro-RO"/>
          </w:rPr>
          <w:t>5</w:t>
        </w:r>
        <w:r w:rsidR="00CC6A86" w:rsidRPr="00AB4F21">
          <w:rPr>
            <w:webHidden/>
            <w:lang w:val="ro-RO"/>
          </w:rPr>
          <w:fldChar w:fldCharType="end"/>
        </w:r>
      </w:hyperlink>
    </w:p>
    <w:p w14:paraId="5216E5E6" w14:textId="54CFBF8B" w:rsidR="00CC6A86" w:rsidRPr="00AB4F21" w:rsidRDefault="00172AF7">
      <w:pPr>
        <w:pStyle w:val="TOC2"/>
        <w:rPr>
          <w:rFonts w:asciiTheme="minorHAnsi" w:eastAsiaTheme="minorEastAsia" w:hAnsiTheme="minorHAnsi" w:cstheme="minorBidi"/>
          <w:lang w:val="ro-RO" w:eastAsia="ro-RO"/>
        </w:rPr>
      </w:pPr>
      <w:hyperlink w:anchor="_Toc42857978" w:history="1">
        <w:r w:rsidR="00CC6A86" w:rsidRPr="00AB4F21">
          <w:rPr>
            <w:rStyle w:val="Hyperlink"/>
            <w:rFonts w:cs="Calibri"/>
            <w:lang w:val="ro-RO"/>
          </w:rPr>
          <w:t>Subsecțiunea 2.2: Descrierea POCA</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_Toc42857978 \h </w:instrText>
        </w:r>
        <w:r w:rsidR="00CC6A86" w:rsidRPr="00AB4F21">
          <w:rPr>
            <w:webHidden/>
            <w:lang w:val="ro-RO"/>
          </w:rPr>
        </w:r>
        <w:r w:rsidR="00CC6A86" w:rsidRPr="00AB4F21">
          <w:rPr>
            <w:webHidden/>
            <w:lang w:val="ro-RO"/>
          </w:rPr>
          <w:fldChar w:fldCharType="separate"/>
        </w:r>
        <w:r w:rsidR="000D7138" w:rsidRPr="00AB4F21">
          <w:rPr>
            <w:webHidden/>
            <w:lang w:val="ro-RO"/>
          </w:rPr>
          <w:t>5</w:t>
        </w:r>
        <w:r w:rsidR="00CC6A86" w:rsidRPr="00AB4F21">
          <w:rPr>
            <w:webHidden/>
            <w:lang w:val="ro-RO"/>
          </w:rPr>
          <w:fldChar w:fldCharType="end"/>
        </w:r>
      </w:hyperlink>
    </w:p>
    <w:p w14:paraId="537E829E" w14:textId="71D918EA" w:rsidR="00CC6A86" w:rsidRPr="00AB4F21" w:rsidRDefault="00172AF7">
      <w:pPr>
        <w:pStyle w:val="TOC2"/>
        <w:rPr>
          <w:rFonts w:asciiTheme="minorHAnsi" w:eastAsiaTheme="minorEastAsia" w:hAnsiTheme="minorHAnsi" w:cstheme="minorBidi"/>
          <w:lang w:val="ro-RO" w:eastAsia="ro-RO"/>
        </w:rPr>
      </w:pPr>
      <w:hyperlink w:anchor="_Toc42857979" w:history="1">
        <w:r w:rsidR="00CC6A86" w:rsidRPr="00AB4F21">
          <w:rPr>
            <w:rStyle w:val="Hyperlink"/>
            <w:rFonts w:cs="Calibri"/>
            <w:lang w:val="ro-RO"/>
          </w:rPr>
          <w:t>Subsecțiunea 2.3: Principalele reglementări europene și naționale precum și alte documente programatice</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_Toc42857979 \h </w:instrText>
        </w:r>
        <w:r w:rsidR="00CC6A86" w:rsidRPr="00AB4F21">
          <w:rPr>
            <w:webHidden/>
            <w:lang w:val="ro-RO"/>
          </w:rPr>
        </w:r>
        <w:r w:rsidR="00CC6A86" w:rsidRPr="00AB4F21">
          <w:rPr>
            <w:webHidden/>
            <w:lang w:val="ro-RO"/>
          </w:rPr>
          <w:fldChar w:fldCharType="separate"/>
        </w:r>
        <w:r w:rsidR="000D7138" w:rsidRPr="00AB4F21">
          <w:rPr>
            <w:webHidden/>
            <w:lang w:val="ro-RO"/>
          </w:rPr>
          <w:t>6</w:t>
        </w:r>
        <w:r w:rsidR="00CC6A86" w:rsidRPr="00AB4F21">
          <w:rPr>
            <w:webHidden/>
            <w:lang w:val="ro-RO"/>
          </w:rPr>
          <w:fldChar w:fldCharType="end"/>
        </w:r>
      </w:hyperlink>
    </w:p>
    <w:p w14:paraId="3765CDFA" w14:textId="2FDE12B5" w:rsidR="00CC6A86" w:rsidRPr="00AB4F21" w:rsidRDefault="00172AF7">
      <w:pPr>
        <w:pStyle w:val="TOC1"/>
        <w:rPr>
          <w:rFonts w:asciiTheme="minorHAnsi" w:eastAsiaTheme="minorEastAsia" w:hAnsiTheme="minorHAnsi" w:cstheme="minorBidi"/>
          <w:b w:val="0"/>
          <w:noProof w:val="0"/>
          <w:lang w:eastAsia="ro-RO"/>
        </w:rPr>
      </w:pPr>
      <w:hyperlink w:anchor="_Toc42857980" w:history="1">
        <w:r w:rsidR="00CC6A86" w:rsidRPr="00AB4F21">
          <w:rPr>
            <w:rStyle w:val="Hyperlink"/>
            <w:rFonts w:cs="Calibri"/>
            <w:noProof w:val="0"/>
          </w:rPr>
          <w:t>SECȚIUNEA 3: Condiții specifice pentru cererea de proiecte</w:t>
        </w:r>
        <w:r w:rsidR="00CC6A86" w:rsidRPr="00AB4F21">
          <w:rPr>
            <w:noProof w:val="0"/>
            <w:webHidden/>
          </w:rPr>
          <w:tab/>
        </w:r>
        <w:r w:rsidR="00CC6A86" w:rsidRPr="00AB4F21">
          <w:rPr>
            <w:noProof w:val="0"/>
            <w:webHidden/>
          </w:rPr>
          <w:fldChar w:fldCharType="begin"/>
        </w:r>
        <w:r w:rsidR="00CC6A86" w:rsidRPr="00AB4F21">
          <w:rPr>
            <w:noProof w:val="0"/>
            <w:webHidden/>
          </w:rPr>
          <w:instrText xml:space="preserve"> PAGEREF _Toc42857980 \h </w:instrText>
        </w:r>
        <w:r w:rsidR="00CC6A86" w:rsidRPr="00AB4F21">
          <w:rPr>
            <w:noProof w:val="0"/>
            <w:webHidden/>
          </w:rPr>
        </w:r>
        <w:r w:rsidR="00CC6A86" w:rsidRPr="00AB4F21">
          <w:rPr>
            <w:noProof w:val="0"/>
            <w:webHidden/>
          </w:rPr>
          <w:fldChar w:fldCharType="separate"/>
        </w:r>
        <w:r w:rsidR="000D7138" w:rsidRPr="00AB4F21">
          <w:rPr>
            <w:noProof w:val="0"/>
            <w:webHidden/>
          </w:rPr>
          <w:t>8</w:t>
        </w:r>
        <w:r w:rsidR="00CC6A86" w:rsidRPr="00AB4F21">
          <w:rPr>
            <w:noProof w:val="0"/>
            <w:webHidden/>
          </w:rPr>
          <w:fldChar w:fldCharType="end"/>
        </w:r>
      </w:hyperlink>
    </w:p>
    <w:p w14:paraId="579BBCD8" w14:textId="5DACD6BE" w:rsidR="00CC6A86" w:rsidRPr="00AB4F21" w:rsidRDefault="00172AF7">
      <w:pPr>
        <w:pStyle w:val="TOC2"/>
        <w:rPr>
          <w:rFonts w:asciiTheme="minorHAnsi" w:eastAsiaTheme="minorEastAsia" w:hAnsiTheme="minorHAnsi" w:cstheme="minorBidi"/>
          <w:lang w:val="ro-RO" w:eastAsia="ro-RO"/>
        </w:rPr>
      </w:pPr>
      <w:hyperlink w:anchor="_Toc42857981" w:history="1">
        <w:r w:rsidR="00CC6A86" w:rsidRPr="00AB4F21">
          <w:rPr>
            <w:rStyle w:val="Hyperlink"/>
            <w:rFonts w:cs="Calibri"/>
            <w:lang w:val="ro-RO"/>
          </w:rPr>
          <w:t>Subsecțiunea 3.1: Informații despre cererea de proiecte</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_Toc42857981 \h </w:instrText>
        </w:r>
        <w:r w:rsidR="00CC6A86" w:rsidRPr="00AB4F21">
          <w:rPr>
            <w:webHidden/>
            <w:lang w:val="ro-RO"/>
          </w:rPr>
        </w:r>
        <w:r w:rsidR="00CC6A86" w:rsidRPr="00AB4F21">
          <w:rPr>
            <w:webHidden/>
            <w:lang w:val="ro-RO"/>
          </w:rPr>
          <w:fldChar w:fldCharType="separate"/>
        </w:r>
        <w:r w:rsidR="000D7138" w:rsidRPr="00AB4F21">
          <w:rPr>
            <w:webHidden/>
            <w:lang w:val="ro-RO"/>
          </w:rPr>
          <w:t>8</w:t>
        </w:r>
        <w:r w:rsidR="00CC6A86" w:rsidRPr="00AB4F21">
          <w:rPr>
            <w:webHidden/>
            <w:lang w:val="ro-RO"/>
          </w:rPr>
          <w:fldChar w:fldCharType="end"/>
        </w:r>
      </w:hyperlink>
    </w:p>
    <w:p w14:paraId="0CA8A02F" w14:textId="6FFCD2B1" w:rsidR="00CC6A86" w:rsidRPr="00AB4F21" w:rsidRDefault="00172AF7">
      <w:pPr>
        <w:pStyle w:val="TOC2"/>
        <w:rPr>
          <w:rFonts w:asciiTheme="minorHAnsi" w:eastAsiaTheme="minorEastAsia" w:hAnsiTheme="minorHAnsi" w:cstheme="minorBidi"/>
          <w:lang w:val="ro-RO" w:eastAsia="ro-RO"/>
        </w:rPr>
      </w:pPr>
      <w:hyperlink w:anchor="_Toc42857982" w:history="1">
        <w:r w:rsidR="00CC6A86" w:rsidRPr="00AB4F21">
          <w:rPr>
            <w:rStyle w:val="Hyperlink"/>
            <w:rFonts w:cs="Calibri"/>
            <w:lang w:val="ro-RO"/>
          </w:rPr>
          <w:t>Subsecțiunea 3.2: Contribuția proiectului la program</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_Toc42857982 \h </w:instrText>
        </w:r>
        <w:r w:rsidR="00CC6A86" w:rsidRPr="00AB4F21">
          <w:rPr>
            <w:webHidden/>
            <w:lang w:val="ro-RO"/>
          </w:rPr>
        </w:r>
        <w:r w:rsidR="00CC6A86" w:rsidRPr="00AB4F21">
          <w:rPr>
            <w:webHidden/>
            <w:lang w:val="ro-RO"/>
          </w:rPr>
          <w:fldChar w:fldCharType="separate"/>
        </w:r>
        <w:r w:rsidR="000D7138" w:rsidRPr="00AB4F21">
          <w:rPr>
            <w:webHidden/>
            <w:lang w:val="ro-RO"/>
          </w:rPr>
          <w:t>9</w:t>
        </w:r>
        <w:r w:rsidR="00CC6A86" w:rsidRPr="00AB4F21">
          <w:rPr>
            <w:webHidden/>
            <w:lang w:val="ro-RO"/>
          </w:rPr>
          <w:fldChar w:fldCharType="end"/>
        </w:r>
      </w:hyperlink>
    </w:p>
    <w:p w14:paraId="3C15EC43" w14:textId="1569DEF6" w:rsidR="00CC6A86" w:rsidRPr="00AB4F21" w:rsidRDefault="00172AF7">
      <w:pPr>
        <w:pStyle w:val="TOC2"/>
        <w:rPr>
          <w:rFonts w:asciiTheme="minorHAnsi" w:eastAsiaTheme="minorEastAsia" w:hAnsiTheme="minorHAnsi" w:cstheme="minorBidi"/>
          <w:lang w:val="ro-RO" w:eastAsia="ro-RO"/>
        </w:rPr>
      </w:pPr>
      <w:hyperlink w:anchor="_Toc42857983" w:history="1">
        <w:r w:rsidR="00CC6A86" w:rsidRPr="00AB4F21">
          <w:rPr>
            <w:rStyle w:val="Hyperlink"/>
            <w:rFonts w:cs="Calibri"/>
            <w:lang w:val="ro-RO"/>
          </w:rPr>
          <w:t>Capitolul 3.2.1: Axa prioritară și obiectivul specific POCA</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_Toc42857983 \h </w:instrText>
        </w:r>
        <w:r w:rsidR="00CC6A86" w:rsidRPr="00AB4F21">
          <w:rPr>
            <w:webHidden/>
            <w:lang w:val="ro-RO"/>
          </w:rPr>
        </w:r>
        <w:r w:rsidR="00CC6A86" w:rsidRPr="00AB4F21">
          <w:rPr>
            <w:webHidden/>
            <w:lang w:val="ro-RO"/>
          </w:rPr>
          <w:fldChar w:fldCharType="separate"/>
        </w:r>
        <w:r w:rsidR="000D7138" w:rsidRPr="00AB4F21">
          <w:rPr>
            <w:webHidden/>
            <w:lang w:val="ro-RO"/>
          </w:rPr>
          <w:t>9</w:t>
        </w:r>
        <w:r w:rsidR="00CC6A86" w:rsidRPr="00AB4F21">
          <w:rPr>
            <w:webHidden/>
            <w:lang w:val="ro-RO"/>
          </w:rPr>
          <w:fldChar w:fldCharType="end"/>
        </w:r>
      </w:hyperlink>
    </w:p>
    <w:p w14:paraId="3015A13B" w14:textId="7684C0BF" w:rsidR="00CC6A86" w:rsidRPr="00AB4F21" w:rsidRDefault="00172AF7">
      <w:pPr>
        <w:pStyle w:val="TOC3"/>
        <w:rPr>
          <w:rFonts w:asciiTheme="minorHAnsi" w:eastAsiaTheme="minorEastAsia" w:hAnsiTheme="minorHAnsi" w:cstheme="minorBidi"/>
          <w:lang w:val="ro-RO" w:eastAsia="ro-RO"/>
        </w:rPr>
      </w:pPr>
      <w:hyperlink w:anchor="_Toc42857984" w:history="1">
        <w:r w:rsidR="00CC6A86" w:rsidRPr="00AB4F21">
          <w:rPr>
            <w:rStyle w:val="Hyperlink"/>
            <w:rFonts w:cs="Calibri"/>
            <w:lang w:val="ro-RO"/>
          </w:rPr>
          <w:t>Capitolul 3.2.2: Rezultatele POCA</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_Toc42857984 \h </w:instrText>
        </w:r>
        <w:r w:rsidR="00CC6A86" w:rsidRPr="00AB4F21">
          <w:rPr>
            <w:webHidden/>
            <w:lang w:val="ro-RO"/>
          </w:rPr>
        </w:r>
        <w:r w:rsidR="00CC6A86" w:rsidRPr="00AB4F21">
          <w:rPr>
            <w:webHidden/>
            <w:lang w:val="ro-RO"/>
          </w:rPr>
          <w:fldChar w:fldCharType="separate"/>
        </w:r>
        <w:r w:rsidR="000D7138" w:rsidRPr="00AB4F21">
          <w:rPr>
            <w:webHidden/>
            <w:lang w:val="ro-RO"/>
          </w:rPr>
          <w:t>9</w:t>
        </w:r>
        <w:r w:rsidR="00CC6A86" w:rsidRPr="00AB4F21">
          <w:rPr>
            <w:webHidden/>
            <w:lang w:val="ro-RO"/>
          </w:rPr>
          <w:fldChar w:fldCharType="end"/>
        </w:r>
      </w:hyperlink>
    </w:p>
    <w:p w14:paraId="48D71492" w14:textId="72B804FD" w:rsidR="00CC6A86" w:rsidRPr="00AB4F21" w:rsidRDefault="00172AF7">
      <w:pPr>
        <w:pStyle w:val="TOC3"/>
        <w:rPr>
          <w:rFonts w:asciiTheme="minorHAnsi" w:eastAsiaTheme="minorEastAsia" w:hAnsiTheme="minorHAnsi" w:cstheme="minorBidi"/>
          <w:lang w:val="ro-RO" w:eastAsia="ro-RO"/>
        </w:rPr>
      </w:pPr>
      <w:hyperlink w:anchor="_Toc42857985" w:history="1">
        <w:r w:rsidR="00CC6A86" w:rsidRPr="00AB4F21">
          <w:rPr>
            <w:rStyle w:val="Hyperlink"/>
            <w:rFonts w:cs="Calibri"/>
            <w:lang w:val="ro-RO"/>
          </w:rPr>
          <w:t>Capitolul 3.2.3: Indicatorii POCA – indicatori prestabiliți</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_Toc42857985 \h </w:instrText>
        </w:r>
        <w:r w:rsidR="00CC6A86" w:rsidRPr="00AB4F21">
          <w:rPr>
            <w:webHidden/>
            <w:lang w:val="ro-RO"/>
          </w:rPr>
        </w:r>
        <w:r w:rsidR="00CC6A86" w:rsidRPr="00AB4F21">
          <w:rPr>
            <w:webHidden/>
            <w:lang w:val="ro-RO"/>
          </w:rPr>
          <w:fldChar w:fldCharType="separate"/>
        </w:r>
        <w:r w:rsidR="000D7138" w:rsidRPr="00AB4F21">
          <w:rPr>
            <w:webHidden/>
            <w:lang w:val="ro-RO"/>
          </w:rPr>
          <w:t>9</w:t>
        </w:r>
        <w:r w:rsidR="00CC6A86" w:rsidRPr="00AB4F21">
          <w:rPr>
            <w:webHidden/>
            <w:lang w:val="ro-RO"/>
          </w:rPr>
          <w:fldChar w:fldCharType="end"/>
        </w:r>
      </w:hyperlink>
    </w:p>
    <w:p w14:paraId="7E3D1175" w14:textId="715A1748" w:rsidR="00CC6A86" w:rsidRPr="00AB4F21" w:rsidRDefault="00172AF7">
      <w:pPr>
        <w:pStyle w:val="TOC3"/>
        <w:rPr>
          <w:rFonts w:asciiTheme="minorHAnsi" w:eastAsiaTheme="minorEastAsia" w:hAnsiTheme="minorHAnsi" w:cstheme="minorBidi"/>
          <w:lang w:val="ro-RO" w:eastAsia="ro-RO"/>
        </w:rPr>
      </w:pPr>
      <w:hyperlink w:anchor="_Toc42857986" w:history="1">
        <w:r w:rsidR="00CC6A86" w:rsidRPr="00AB4F21">
          <w:rPr>
            <w:rStyle w:val="Hyperlink"/>
            <w:rFonts w:cs="Calibri"/>
            <w:lang w:val="ro-RO"/>
          </w:rPr>
          <w:t>Capitolul 3.2.4: Tipuri de acțiuni orientative, durata proiectului şi aspecte privind informarea şi comunicarea</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_Toc42857986 \h </w:instrText>
        </w:r>
        <w:r w:rsidR="00CC6A86" w:rsidRPr="00AB4F21">
          <w:rPr>
            <w:webHidden/>
            <w:lang w:val="ro-RO"/>
          </w:rPr>
        </w:r>
        <w:r w:rsidR="00CC6A86" w:rsidRPr="00AB4F21">
          <w:rPr>
            <w:webHidden/>
            <w:lang w:val="ro-RO"/>
          </w:rPr>
          <w:fldChar w:fldCharType="separate"/>
        </w:r>
        <w:r w:rsidR="000D7138" w:rsidRPr="00AB4F21">
          <w:rPr>
            <w:webHidden/>
            <w:lang w:val="ro-RO"/>
          </w:rPr>
          <w:t>11</w:t>
        </w:r>
        <w:r w:rsidR="00CC6A86" w:rsidRPr="00AB4F21">
          <w:rPr>
            <w:webHidden/>
            <w:lang w:val="ro-RO"/>
          </w:rPr>
          <w:fldChar w:fldCharType="end"/>
        </w:r>
      </w:hyperlink>
    </w:p>
    <w:p w14:paraId="07D3AF57" w14:textId="24A34111" w:rsidR="00CC6A86" w:rsidRPr="00AB4F21" w:rsidRDefault="00172AF7">
      <w:pPr>
        <w:pStyle w:val="TOC2"/>
        <w:rPr>
          <w:rFonts w:asciiTheme="minorHAnsi" w:eastAsiaTheme="minorEastAsia" w:hAnsiTheme="minorHAnsi" w:cstheme="minorBidi"/>
          <w:lang w:val="ro-RO" w:eastAsia="ro-RO"/>
        </w:rPr>
      </w:pPr>
      <w:hyperlink w:anchor="_Toc42857987" w:history="1">
        <w:r w:rsidR="00CC6A86" w:rsidRPr="00AB4F21">
          <w:rPr>
            <w:rStyle w:val="Hyperlink"/>
            <w:rFonts w:cs="Calibri"/>
            <w:lang w:val="ro-RO"/>
          </w:rPr>
          <w:t>Subsecțiunea 3.3: Eligibilitatea solicitanților și a partenerilor</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_Toc42857987 \h </w:instrText>
        </w:r>
        <w:r w:rsidR="00CC6A86" w:rsidRPr="00AB4F21">
          <w:rPr>
            <w:webHidden/>
            <w:lang w:val="ro-RO"/>
          </w:rPr>
        </w:r>
        <w:r w:rsidR="00CC6A86" w:rsidRPr="00AB4F21">
          <w:rPr>
            <w:webHidden/>
            <w:lang w:val="ro-RO"/>
          </w:rPr>
          <w:fldChar w:fldCharType="separate"/>
        </w:r>
        <w:r w:rsidR="000D7138" w:rsidRPr="00AB4F21">
          <w:rPr>
            <w:webHidden/>
            <w:lang w:val="ro-RO"/>
          </w:rPr>
          <w:t>13</w:t>
        </w:r>
        <w:r w:rsidR="00CC6A86" w:rsidRPr="00AB4F21">
          <w:rPr>
            <w:webHidden/>
            <w:lang w:val="ro-RO"/>
          </w:rPr>
          <w:fldChar w:fldCharType="end"/>
        </w:r>
      </w:hyperlink>
    </w:p>
    <w:p w14:paraId="5EFA5D91" w14:textId="00EC398A" w:rsidR="00CC6A86" w:rsidRPr="00AB4F21" w:rsidRDefault="00172AF7">
      <w:pPr>
        <w:pStyle w:val="TOC2"/>
        <w:rPr>
          <w:rFonts w:asciiTheme="minorHAnsi" w:eastAsiaTheme="minorEastAsia" w:hAnsiTheme="minorHAnsi" w:cstheme="minorBidi"/>
          <w:lang w:val="ro-RO" w:eastAsia="ro-RO"/>
        </w:rPr>
      </w:pPr>
      <w:hyperlink w:anchor="_Toc42857988" w:history="1">
        <w:r w:rsidR="00CC6A86" w:rsidRPr="00AB4F21">
          <w:rPr>
            <w:rStyle w:val="Hyperlink"/>
            <w:rFonts w:cs="Calibri"/>
            <w:lang w:val="ro-RO"/>
          </w:rPr>
          <w:t>Subsecțiunea 3.4: Eligibilitatea grupului țintă</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_Toc42857988 \h </w:instrText>
        </w:r>
        <w:r w:rsidR="00CC6A86" w:rsidRPr="00AB4F21">
          <w:rPr>
            <w:webHidden/>
            <w:lang w:val="ro-RO"/>
          </w:rPr>
        </w:r>
        <w:r w:rsidR="00CC6A86" w:rsidRPr="00AB4F21">
          <w:rPr>
            <w:webHidden/>
            <w:lang w:val="ro-RO"/>
          </w:rPr>
          <w:fldChar w:fldCharType="separate"/>
        </w:r>
        <w:r w:rsidR="000D7138" w:rsidRPr="00AB4F21">
          <w:rPr>
            <w:webHidden/>
            <w:lang w:val="ro-RO"/>
          </w:rPr>
          <w:t>14</w:t>
        </w:r>
        <w:r w:rsidR="00CC6A86" w:rsidRPr="00AB4F21">
          <w:rPr>
            <w:webHidden/>
            <w:lang w:val="ro-RO"/>
          </w:rPr>
          <w:fldChar w:fldCharType="end"/>
        </w:r>
      </w:hyperlink>
    </w:p>
    <w:p w14:paraId="45E47006" w14:textId="0DF3B5FB" w:rsidR="00CC6A86" w:rsidRPr="00AB4F21" w:rsidRDefault="00172AF7">
      <w:pPr>
        <w:pStyle w:val="TOC2"/>
        <w:rPr>
          <w:rFonts w:asciiTheme="minorHAnsi" w:eastAsiaTheme="minorEastAsia" w:hAnsiTheme="minorHAnsi" w:cstheme="minorBidi"/>
          <w:lang w:val="ro-RO" w:eastAsia="ro-RO"/>
        </w:rPr>
      </w:pPr>
      <w:hyperlink w:anchor="_Toc42857989" w:history="1">
        <w:r w:rsidR="00CC6A86" w:rsidRPr="00AB4F21">
          <w:rPr>
            <w:rStyle w:val="Hyperlink"/>
            <w:rFonts w:cs="Calibri"/>
            <w:lang w:val="ro-RO"/>
          </w:rPr>
          <w:t>Subsecțiunea 3.5: Principii orizontale</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_Toc42857989 \h </w:instrText>
        </w:r>
        <w:r w:rsidR="00CC6A86" w:rsidRPr="00AB4F21">
          <w:rPr>
            <w:webHidden/>
            <w:lang w:val="ro-RO"/>
          </w:rPr>
        </w:r>
        <w:r w:rsidR="00CC6A86" w:rsidRPr="00AB4F21">
          <w:rPr>
            <w:webHidden/>
            <w:lang w:val="ro-RO"/>
          </w:rPr>
          <w:fldChar w:fldCharType="separate"/>
        </w:r>
        <w:r w:rsidR="000D7138" w:rsidRPr="00AB4F21">
          <w:rPr>
            <w:webHidden/>
            <w:lang w:val="ro-RO"/>
          </w:rPr>
          <w:t>14</w:t>
        </w:r>
        <w:r w:rsidR="00CC6A86" w:rsidRPr="00AB4F21">
          <w:rPr>
            <w:webHidden/>
            <w:lang w:val="ro-RO"/>
          </w:rPr>
          <w:fldChar w:fldCharType="end"/>
        </w:r>
      </w:hyperlink>
    </w:p>
    <w:p w14:paraId="67AA62AE" w14:textId="636D86C9" w:rsidR="00CC6A86" w:rsidRPr="00AB4F21" w:rsidRDefault="00172AF7">
      <w:pPr>
        <w:pStyle w:val="TOC2"/>
        <w:rPr>
          <w:rFonts w:asciiTheme="minorHAnsi" w:eastAsiaTheme="minorEastAsia" w:hAnsiTheme="minorHAnsi" w:cstheme="minorBidi"/>
          <w:lang w:val="ro-RO" w:eastAsia="ro-RO"/>
        </w:rPr>
      </w:pPr>
      <w:hyperlink w:anchor="_Toc42857990" w:history="1">
        <w:r w:rsidR="00CC6A86" w:rsidRPr="00AB4F21">
          <w:rPr>
            <w:rStyle w:val="Hyperlink"/>
            <w:rFonts w:cs="Calibri"/>
            <w:lang w:val="ro-RO"/>
          </w:rPr>
          <w:t>Subsecțiunea 3.6: Resurse umane</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_Toc42857990 \h </w:instrText>
        </w:r>
        <w:r w:rsidR="00CC6A86" w:rsidRPr="00AB4F21">
          <w:rPr>
            <w:webHidden/>
            <w:lang w:val="ro-RO"/>
          </w:rPr>
        </w:r>
        <w:r w:rsidR="00CC6A86" w:rsidRPr="00AB4F21">
          <w:rPr>
            <w:webHidden/>
            <w:lang w:val="ro-RO"/>
          </w:rPr>
          <w:fldChar w:fldCharType="separate"/>
        </w:r>
        <w:r w:rsidR="000D7138" w:rsidRPr="00AB4F21">
          <w:rPr>
            <w:webHidden/>
            <w:lang w:val="ro-RO"/>
          </w:rPr>
          <w:t>15</w:t>
        </w:r>
        <w:r w:rsidR="00CC6A86" w:rsidRPr="00AB4F21">
          <w:rPr>
            <w:webHidden/>
            <w:lang w:val="ro-RO"/>
          </w:rPr>
          <w:fldChar w:fldCharType="end"/>
        </w:r>
      </w:hyperlink>
    </w:p>
    <w:p w14:paraId="0E989883" w14:textId="44ED1068" w:rsidR="00CC6A86" w:rsidRPr="00AB4F21" w:rsidRDefault="00172AF7">
      <w:pPr>
        <w:pStyle w:val="TOC2"/>
        <w:rPr>
          <w:rFonts w:asciiTheme="minorHAnsi" w:eastAsiaTheme="minorEastAsia" w:hAnsiTheme="minorHAnsi" w:cstheme="minorBidi"/>
          <w:lang w:val="ro-RO" w:eastAsia="ro-RO"/>
        </w:rPr>
      </w:pPr>
      <w:hyperlink w:anchor="_Toc42857991" w:history="1">
        <w:r w:rsidR="00CC6A86" w:rsidRPr="00AB4F21">
          <w:rPr>
            <w:rStyle w:val="Hyperlink"/>
            <w:rFonts w:cs="Calibri"/>
            <w:lang w:val="ro-RO"/>
          </w:rPr>
          <w:t>Subsecțiunea 3.7: Finanțare</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_Toc42857991 \h </w:instrText>
        </w:r>
        <w:r w:rsidR="00CC6A86" w:rsidRPr="00AB4F21">
          <w:rPr>
            <w:webHidden/>
            <w:lang w:val="ro-RO"/>
          </w:rPr>
        </w:r>
        <w:r w:rsidR="00CC6A86" w:rsidRPr="00AB4F21">
          <w:rPr>
            <w:webHidden/>
            <w:lang w:val="ro-RO"/>
          </w:rPr>
          <w:fldChar w:fldCharType="separate"/>
        </w:r>
        <w:r w:rsidR="000D7138" w:rsidRPr="00AB4F21">
          <w:rPr>
            <w:webHidden/>
            <w:lang w:val="ro-RO"/>
          </w:rPr>
          <w:t>16</w:t>
        </w:r>
        <w:r w:rsidR="00CC6A86" w:rsidRPr="00AB4F21">
          <w:rPr>
            <w:webHidden/>
            <w:lang w:val="ro-RO"/>
          </w:rPr>
          <w:fldChar w:fldCharType="end"/>
        </w:r>
      </w:hyperlink>
    </w:p>
    <w:p w14:paraId="0F1F9144" w14:textId="426E2B35" w:rsidR="00CC6A86" w:rsidRPr="00AB4F21" w:rsidRDefault="00172AF7">
      <w:pPr>
        <w:pStyle w:val="TOC1"/>
        <w:rPr>
          <w:rFonts w:asciiTheme="minorHAnsi" w:eastAsiaTheme="minorEastAsia" w:hAnsiTheme="minorHAnsi" w:cstheme="minorBidi"/>
          <w:b w:val="0"/>
          <w:noProof w:val="0"/>
          <w:lang w:eastAsia="ro-RO"/>
        </w:rPr>
      </w:pPr>
      <w:hyperlink w:anchor="_Toc42857992" w:history="1">
        <w:r w:rsidR="00CC6A86" w:rsidRPr="00AB4F21">
          <w:rPr>
            <w:rStyle w:val="Hyperlink"/>
            <w:rFonts w:cs="Calibri"/>
            <w:noProof w:val="0"/>
          </w:rPr>
          <w:t>SECȚIUNEA 4: Pașii necesari accesării finanțării POCA</w:t>
        </w:r>
        <w:r w:rsidR="00CC6A86" w:rsidRPr="00AB4F21">
          <w:rPr>
            <w:noProof w:val="0"/>
            <w:webHidden/>
          </w:rPr>
          <w:tab/>
        </w:r>
        <w:r w:rsidR="00CC6A86" w:rsidRPr="00AB4F21">
          <w:rPr>
            <w:noProof w:val="0"/>
            <w:webHidden/>
          </w:rPr>
          <w:fldChar w:fldCharType="begin"/>
        </w:r>
        <w:r w:rsidR="00CC6A86" w:rsidRPr="00AB4F21">
          <w:rPr>
            <w:noProof w:val="0"/>
            <w:webHidden/>
          </w:rPr>
          <w:instrText xml:space="preserve"> PAGEREF _Toc42857992 \h </w:instrText>
        </w:r>
        <w:r w:rsidR="00CC6A86" w:rsidRPr="00AB4F21">
          <w:rPr>
            <w:noProof w:val="0"/>
            <w:webHidden/>
          </w:rPr>
        </w:r>
        <w:r w:rsidR="00CC6A86" w:rsidRPr="00AB4F21">
          <w:rPr>
            <w:noProof w:val="0"/>
            <w:webHidden/>
          </w:rPr>
          <w:fldChar w:fldCharType="separate"/>
        </w:r>
        <w:r w:rsidR="000D7138" w:rsidRPr="00AB4F21">
          <w:rPr>
            <w:noProof w:val="0"/>
            <w:webHidden/>
          </w:rPr>
          <w:t>31</w:t>
        </w:r>
        <w:r w:rsidR="00CC6A86" w:rsidRPr="00AB4F21">
          <w:rPr>
            <w:noProof w:val="0"/>
            <w:webHidden/>
          </w:rPr>
          <w:fldChar w:fldCharType="end"/>
        </w:r>
      </w:hyperlink>
    </w:p>
    <w:p w14:paraId="49148F9B" w14:textId="19557F89" w:rsidR="00CC6A86" w:rsidRPr="00AB4F21" w:rsidRDefault="00172AF7">
      <w:pPr>
        <w:pStyle w:val="TOC2"/>
        <w:rPr>
          <w:rFonts w:asciiTheme="minorHAnsi" w:eastAsiaTheme="minorEastAsia" w:hAnsiTheme="minorHAnsi" w:cstheme="minorBidi"/>
          <w:lang w:val="ro-RO" w:eastAsia="ro-RO"/>
        </w:rPr>
      </w:pPr>
      <w:hyperlink w:anchor="_Toc42857993" w:history="1">
        <w:r w:rsidR="00CC6A86" w:rsidRPr="00AB4F21">
          <w:rPr>
            <w:rStyle w:val="Hyperlink"/>
            <w:rFonts w:cs="Calibri"/>
            <w:lang w:val="ro-RO"/>
          </w:rPr>
          <w:t>Subsecțiunea</w:t>
        </w:r>
        <w:r w:rsidR="00CC6A86" w:rsidRPr="00AB4F21">
          <w:rPr>
            <w:rStyle w:val="Hyperlink"/>
            <w:rFonts w:eastAsia="Arial" w:cs="Calibri"/>
            <w:lang w:val="ro-RO"/>
          </w:rPr>
          <w:t xml:space="preserve"> 4.1: Fișa de proiect</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_Toc42857993 \h </w:instrText>
        </w:r>
        <w:r w:rsidR="00CC6A86" w:rsidRPr="00AB4F21">
          <w:rPr>
            <w:webHidden/>
            <w:lang w:val="ro-RO"/>
          </w:rPr>
        </w:r>
        <w:r w:rsidR="00CC6A86" w:rsidRPr="00AB4F21">
          <w:rPr>
            <w:webHidden/>
            <w:lang w:val="ro-RO"/>
          </w:rPr>
          <w:fldChar w:fldCharType="separate"/>
        </w:r>
        <w:r w:rsidR="000D7138" w:rsidRPr="00AB4F21">
          <w:rPr>
            <w:webHidden/>
            <w:lang w:val="ro-RO"/>
          </w:rPr>
          <w:t>31</w:t>
        </w:r>
        <w:r w:rsidR="00CC6A86" w:rsidRPr="00AB4F21">
          <w:rPr>
            <w:webHidden/>
            <w:lang w:val="ro-RO"/>
          </w:rPr>
          <w:fldChar w:fldCharType="end"/>
        </w:r>
      </w:hyperlink>
    </w:p>
    <w:p w14:paraId="34D6061A" w14:textId="2827B010" w:rsidR="00CC6A86" w:rsidRPr="00AB4F21" w:rsidRDefault="00172AF7">
      <w:pPr>
        <w:pStyle w:val="TOC2"/>
        <w:rPr>
          <w:rFonts w:asciiTheme="minorHAnsi" w:eastAsiaTheme="minorEastAsia" w:hAnsiTheme="minorHAnsi" w:cstheme="minorBidi"/>
          <w:lang w:val="ro-RO" w:eastAsia="ro-RO"/>
        </w:rPr>
      </w:pPr>
      <w:hyperlink w:anchor="_Toc42857994" w:history="1">
        <w:r w:rsidR="00CC6A86" w:rsidRPr="00AB4F21">
          <w:rPr>
            <w:rStyle w:val="Hyperlink"/>
            <w:rFonts w:cs="Calibri"/>
            <w:lang w:val="ro-RO"/>
          </w:rPr>
          <w:t>Subsecțiunea 4.2: Cererea de finanțare</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_Toc42857994 \h </w:instrText>
        </w:r>
        <w:r w:rsidR="00CC6A86" w:rsidRPr="00AB4F21">
          <w:rPr>
            <w:webHidden/>
            <w:lang w:val="ro-RO"/>
          </w:rPr>
        </w:r>
        <w:r w:rsidR="00CC6A86" w:rsidRPr="00AB4F21">
          <w:rPr>
            <w:webHidden/>
            <w:lang w:val="ro-RO"/>
          </w:rPr>
          <w:fldChar w:fldCharType="separate"/>
        </w:r>
        <w:r w:rsidR="000D7138" w:rsidRPr="00AB4F21">
          <w:rPr>
            <w:webHidden/>
            <w:lang w:val="ro-RO"/>
          </w:rPr>
          <w:t>32</w:t>
        </w:r>
        <w:r w:rsidR="00CC6A86" w:rsidRPr="00AB4F21">
          <w:rPr>
            <w:webHidden/>
            <w:lang w:val="ro-RO"/>
          </w:rPr>
          <w:fldChar w:fldCharType="end"/>
        </w:r>
      </w:hyperlink>
    </w:p>
    <w:p w14:paraId="11B4D04A" w14:textId="52A52CB5" w:rsidR="00CC6A86" w:rsidRPr="00AB4F21" w:rsidRDefault="00172AF7">
      <w:pPr>
        <w:pStyle w:val="TOC2"/>
        <w:rPr>
          <w:rFonts w:asciiTheme="minorHAnsi" w:eastAsiaTheme="minorEastAsia" w:hAnsiTheme="minorHAnsi" w:cstheme="minorBidi"/>
          <w:lang w:val="ro-RO" w:eastAsia="ro-RO"/>
        </w:rPr>
      </w:pPr>
      <w:hyperlink w:anchor="_Toc42857995" w:history="1">
        <w:r w:rsidR="00CC6A86" w:rsidRPr="00AB4F21">
          <w:rPr>
            <w:rStyle w:val="Hyperlink"/>
            <w:rFonts w:cs="Calibri"/>
            <w:lang w:val="ro-RO"/>
          </w:rPr>
          <w:t>Subsecțiunea 4.3: Contractarea</w:t>
        </w:r>
        <w:r w:rsidR="00CC6A86" w:rsidRPr="00AB4F21">
          <w:rPr>
            <w:webHidden/>
            <w:lang w:val="ro-RO"/>
          </w:rPr>
          <w:tab/>
        </w:r>
        <w:r w:rsidR="00CC6A86" w:rsidRPr="00AB4F21">
          <w:rPr>
            <w:webHidden/>
            <w:lang w:val="ro-RO"/>
          </w:rPr>
          <w:fldChar w:fldCharType="begin"/>
        </w:r>
        <w:r w:rsidR="00CC6A86" w:rsidRPr="00AB4F21">
          <w:rPr>
            <w:webHidden/>
            <w:lang w:val="ro-RO"/>
          </w:rPr>
          <w:instrText xml:space="preserve"> PAGEREF _Toc42857995 \h </w:instrText>
        </w:r>
        <w:r w:rsidR="00CC6A86" w:rsidRPr="00AB4F21">
          <w:rPr>
            <w:webHidden/>
            <w:lang w:val="ro-RO"/>
          </w:rPr>
        </w:r>
        <w:r w:rsidR="00CC6A86" w:rsidRPr="00AB4F21">
          <w:rPr>
            <w:webHidden/>
            <w:lang w:val="ro-RO"/>
          </w:rPr>
          <w:fldChar w:fldCharType="separate"/>
        </w:r>
        <w:r w:rsidR="000D7138" w:rsidRPr="00AB4F21">
          <w:rPr>
            <w:webHidden/>
            <w:lang w:val="ro-RO"/>
          </w:rPr>
          <w:t>34</w:t>
        </w:r>
        <w:r w:rsidR="00CC6A86" w:rsidRPr="00AB4F21">
          <w:rPr>
            <w:webHidden/>
            <w:lang w:val="ro-RO"/>
          </w:rPr>
          <w:fldChar w:fldCharType="end"/>
        </w:r>
      </w:hyperlink>
    </w:p>
    <w:p w14:paraId="60A76D3D" w14:textId="10E198DC" w:rsidR="00CC6A86" w:rsidRPr="00AB4F21" w:rsidRDefault="00172AF7">
      <w:pPr>
        <w:pStyle w:val="TOC1"/>
        <w:rPr>
          <w:rFonts w:asciiTheme="minorHAnsi" w:eastAsiaTheme="minorEastAsia" w:hAnsiTheme="minorHAnsi" w:cstheme="minorBidi"/>
          <w:b w:val="0"/>
          <w:noProof w:val="0"/>
          <w:lang w:eastAsia="ro-RO"/>
        </w:rPr>
      </w:pPr>
      <w:hyperlink w:anchor="_Toc42857996" w:history="1">
        <w:r w:rsidR="00CC6A86" w:rsidRPr="00AB4F21">
          <w:rPr>
            <w:rStyle w:val="Hyperlink"/>
            <w:rFonts w:cs="Calibri"/>
            <w:noProof w:val="0"/>
          </w:rPr>
          <w:t>SECȚIUNEA 5: Lista documentelor ce însoțesc cererea de finanțare</w:t>
        </w:r>
        <w:r w:rsidR="00CC6A86" w:rsidRPr="00AB4F21">
          <w:rPr>
            <w:noProof w:val="0"/>
            <w:webHidden/>
          </w:rPr>
          <w:tab/>
        </w:r>
        <w:r w:rsidR="00CC6A86" w:rsidRPr="00AB4F21">
          <w:rPr>
            <w:noProof w:val="0"/>
            <w:webHidden/>
          </w:rPr>
          <w:fldChar w:fldCharType="begin"/>
        </w:r>
        <w:r w:rsidR="00CC6A86" w:rsidRPr="00AB4F21">
          <w:rPr>
            <w:noProof w:val="0"/>
            <w:webHidden/>
          </w:rPr>
          <w:instrText xml:space="preserve"> PAGEREF _Toc42857996 \h </w:instrText>
        </w:r>
        <w:r w:rsidR="00CC6A86" w:rsidRPr="00AB4F21">
          <w:rPr>
            <w:noProof w:val="0"/>
            <w:webHidden/>
          </w:rPr>
        </w:r>
        <w:r w:rsidR="00CC6A86" w:rsidRPr="00AB4F21">
          <w:rPr>
            <w:noProof w:val="0"/>
            <w:webHidden/>
          </w:rPr>
          <w:fldChar w:fldCharType="separate"/>
        </w:r>
        <w:r w:rsidR="000D7138" w:rsidRPr="00AB4F21">
          <w:rPr>
            <w:noProof w:val="0"/>
            <w:webHidden/>
          </w:rPr>
          <w:t>37</w:t>
        </w:r>
        <w:r w:rsidR="00CC6A86" w:rsidRPr="00AB4F21">
          <w:rPr>
            <w:noProof w:val="0"/>
            <w:webHidden/>
          </w:rPr>
          <w:fldChar w:fldCharType="end"/>
        </w:r>
      </w:hyperlink>
    </w:p>
    <w:p w14:paraId="1216AC82" w14:textId="792B4930" w:rsidR="00CC6A86" w:rsidRPr="00AB4F21" w:rsidRDefault="00172AF7">
      <w:pPr>
        <w:pStyle w:val="TOC1"/>
        <w:rPr>
          <w:rFonts w:asciiTheme="minorHAnsi" w:eastAsiaTheme="minorEastAsia" w:hAnsiTheme="minorHAnsi" w:cstheme="minorBidi"/>
          <w:b w:val="0"/>
          <w:noProof w:val="0"/>
          <w:lang w:eastAsia="ro-RO"/>
        </w:rPr>
      </w:pPr>
      <w:hyperlink w:anchor="_Toc42857997" w:history="1">
        <w:r w:rsidR="00CC6A86" w:rsidRPr="00AB4F21">
          <w:rPr>
            <w:rStyle w:val="Hyperlink"/>
            <w:rFonts w:cs="Calibri"/>
            <w:noProof w:val="0"/>
          </w:rPr>
          <w:t>SECȚIUNEA 6: Lista anexelor</w:t>
        </w:r>
        <w:r w:rsidR="00CC6A86" w:rsidRPr="00AB4F21">
          <w:rPr>
            <w:noProof w:val="0"/>
            <w:webHidden/>
          </w:rPr>
          <w:tab/>
        </w:r>
        <w:r w:rsidR="00CC6A86" w:rsidRPr="00AB4F21">
          <w:rPr>
            <w:noProof w:val="0"/>
            <w:webHidden/>
          </w:rPr>
          <w:fldChar w:fldCharType="begin"/>
        </w:r>
        <w:r w:rsidR="00CC6A86" w:rsidRPr="00AB4F21">
          <w:rPr>
            <w:noProof w:val="0"/>
            <w:webHidden/>
          </w:rPr>
          <w:instrText xml:space="preserve"> PAGEREF _Toc42857997 \h </w:instrText>
        </w:r>
        <w:r w:rsidR="00CC6A86" w:rsidRPr="00AB4F21">
          <w:rPr>
            <w:noProof w:val="0"/>
            <w:webHidden/>
          </w:rPr>
        </w:r>
        <w:r w:rsidR="00CC6A86" w:rsidRPr="00AB4F21">
          <w:rPr>
            <w:noProof w:val="0"/>
            <w:webHidden/>
          </w:rPr>
          <w:fldChar w:fldCharType="separate"/>
        </w:r>
        <w:r w:rsidR="000D7138" w:rsidRPr="00AB4F21">
          <w:rPr>
            <w:noProof w:val="0"/>
            <w:webHidden/>
          </w:rPr>
          <w:t>38</w:t>
        </w:r>
        <w:r w:rsidR="00CC6A86" w:rsidRPr="00AB4F21">
          <w:rPr>
            <w:noProof w:val="0"/>
            <w:webHidden/>
          </w:rPr>
          <w:fldChar w:fldCharType="end"/>
        </w:r>
      </w:hyperlink>
    </w:p>
    <w:p w14:paraId="08B625AF" w14:textId="0AE4A78F" w:rsidR="003A7C81" w:rsidRPr="00AB4F21" w:rsidRDefault="00DA4126" w:rsidP="00911A19">
      <w:pPr>
        <w:pStyle w:val="TOC1"/>
        <w:spacing w:after="120" w:line="240" w:lineRule="auto"/>
        <w:jc w:val="both"/>
        <w:rPr>
          <w:rFonts w:ascii="Calibri" w:hAnsi="Calibri" w:cs="Calibri"/>
          <w:noProof w:val="0"/>
        </w:rPr>
        <w:sectPr w:rsidR="003A7C81" w:rsidRPr="00AB4F21" w:rsidSect="004073D8">
          <w:headerReference w:type="first" r:id="rId12"/>
          <w:pgSz w:w="11906" w:h="16838" w:code="9"/>
          <w:pgMar w:top="1276" w:right="900" w:bottom="993" w:left="1701" w:header="426" w:footer="720" w:gutter="0"/>
          <w:cols w:space="720"/>
          <w:docGrid w:linePitch="360"/>
        </w:sectPr>
      </w:pPr>
      <w:r w:rsidRPr="00AB4F21">
        <w:rPr>
          <w:rFonts w:ascii="Calibri" w:hAnsi="Calibri" w:cs="Calibri"/>
          <w:noProof w:val="0"/>
        </w:rPr>
        <w:fldChar w:fldCharType="end"/>
      </w:r>
    </w:p>
    <w:p w14:paraId="4ED068EA" w14:textId="77777777" w:rsidR="003A7C81" w:rsidRPr="00AB4F21" w:rsidRDefault="003A7C81" w:rsidP="00A17F94">
      <w:pPr>
        <w:pStyle w:val="Heading1"/>
        <w:spacing w:after="120"/>
        <w:jc w:val="center"/>
        <w:rPr>
          <w:rFonts w:cs="Calibri"/>
          <w:sz w:val="22"/>
          <w:szCs w:val="22"/>
          <w:lang w:val="ro-RO"/>
        </w:rPr>
      </w:pPr>
    </w:p>
    <w:p w14:paraId="2C55B7A5" w14:textId="77777777" w:rsidR="00B81CE6" w:rsidRPr="00AB4F21" w:rsidRDefault="00B81CE6" w:rsidP="00A17F94">
      <w:pPr>
        <w:pStyle w:val="Heading1"/>
        <w:spacing w:after="120"/>
        <w:jc w:val="center"/>
        <w:rPr>
          <w:rFonts w:cs="Calibri"/>
          <w:sz w:val="22"/>
          <w:szCs w:val="22"/>
          <w:lang w:val="ro-RO"/>
        </w:rPr>
      </w:pPr>
    </w:p>
    <w:p w14:paraId="6F72F839" w14:textId="77777777" w:rsidR="00B81CE6" w:rsidRPr="00AB4F21" w:rsidRDefault="00B81CE6" w:rsidP="00A17F94">
      <w:pPr>
        <w:pStyle w:val="Heading1"/>
        <w:spacing w:after="120"/>
        <w:jc w:val="center"/>
        <w:rPr>
          <w:rFonts w:cs="Calibri"/>
          <w:sz w:val="22"/>
          <w:szCs w:val="22"/>
          <w:lang w:val="ro-RO"/>
        </w:rPr>
      </w:pPr>
    </w:p>
    <w:p w14:paraId="28A9A742" w14:textId="77777777" w:rsidR="00B81CE6" w:rsidRPr="00AB4F21" w:rsidRDefault="00B81CE6" w:rsidP="00A17F94">
      <w:pPr>
        <w:pStyle w:val="Heading1"/>
        <w:spacing w:after="120"/>
        <w:jc w:val="center"/>
        <w:rPr>
          <w:rFonts w:cs="Calibri"/>
          <w:sz w:val="22"/>
          <w:szCs w:val="22"/>
          <w:lang w:val="ro-RO"/>
        </w:rPr>
      </w:pPr>
    </w:p>
    <w:p w14:paraId="0F824EE5" w14:textId="77777777" w:rsidR="00B81CE6" w:rsidRPr="00AB4F21" w:rsidRDefault="00B81CE6" w:rsidP="00A17F94">
      <w:pPr>
        <w:pStyle w:val="Heading1"/>
        <w:spacing w:after="120"/>
        <w:jc w:val="center"/>
        <w:rPr>
          <w:rFonts w:cs="Calibri"/>
          <w:sz w:val="22"/>
          <w:szCs w:val="22"/>
          <w:lang w:val="ro-RO"/>
        </w:rPr>
      </w:pPr>
    </w:p>
    <w:p w14:paraId="15195859" w14:textId="77777777" w:rsidR="00B81CE6" w:rsidRPr="00AB4F21" w:rsidRDefault="00B81CE6" w:rsidP="00A17F94">
      <w:pPr>
        <w:pStyle w:val="Heading1"/>
        <w:spacing w:after="120"/>
        <w:jc w:val="center"/>
        <w:rPr>
          <w:rFonts w:cs="Calibri"/>
          <w:sz w:val="22"/>
          <w:szCs w:val="22"/>
          <w:lang w:val="ro-RO"/>
        </w:rPr>
      </w:pPr>
    </w:p>
    <w:p w14:paraId="085F07CE" w14:textId="77777777" w:rsidR="00815A1C" w:rsidRPr="00AB4F21" w:rsidRDefault="00392640" w:rsidP="00A17F94">
      <w:pPr>
        <w:pStyle w:val="Heading1"/>
        <w:spacing w:after="120"/>
        <w:jc w:val="center"/>
        <w:rPr>
          <w:rFonts w:cs="Calibri"/>
          <w:sz w:val="22"/>
          <w:szCs w:val="22"/>
          <w:lang w:val="ro-RO"/>
        </w:rPr>
      </w:pPr>
      <w:bookmarkStart w:id="2" w:name="_Toc42857973"/>
      <w:r w:rsidRPr="00AB4F21">
        <w:rPr>
          <w:rFonts w:cs="Calibri"/>
          <w:sz w:val="22"/>
          <w:szCs w:val="22"/>
          <w:lang w:val="ro-RO"/>
        </w:rPr>
        <w:lastRenderedPageBreak/>
        <w:t>SECȚIUNEA 1 – A</w:t>
      </w:r>
      <w:r w:rsidR="000A4706" w:rsidRPr="00AB4F21">
        <w:rPr>
          <w:rFonts w:cs="Calibri"/>
          <w:sz w:val="22"/>
          <w:szCs w:val="22"/>
          <w:lang w:val="ro-RO"/>
        </w:rPr>
        <w:t xml:space="preserve">brevieri și </w:t>
      </w:r>
      <w:r w:rsidR="00911D63" w:rsidRPr="00AB4F21">
        <w:rPr>
          <w:rFonts w:cs="Calibri"/>
          <w:sz w:val="22"/>
          <w:szCs w:val="22"/>
          <w:lang w:val="ro-RO"/>
        </w:rPr>
        <w:t>g</w:t>
      </w:r>
      <w:r w:rsidR="000A4706" w:rsidRPr="00AB4F21">
        <w:rPr>
          <w:rFonts w:cs="Calibri"/>
          <w:sz w:val="22"/>
          <w:szCs w:val="22"/>
          <w:lang w:val="ro-RO"/>
        </w:rPr>
        <w:t>losar</w:t>
      </w:r>
      <w:bookmarkEnd w:id="2"/>
    </w:p>
    <w:p w14:paraId="40BB2986" w14:textId="77777777" w:rsidR="0063509A" w:rsidRPr="00AB4F21" w:rsidRDefault="0063509A" w:rsidP="00A17F94">
      <w:pPr>
        <w:pStyle w:val="Heading1"/>
        <w:spacing w:after="120"/>
        <w:jc w:val="both"/>
        <w:rPr>
          <w:rFonts w:cs="Calibri"/>
          <w:sz w:val="22"/>
          <w:szCs w:val="22"/>
          <w:lang w:val="ro-RO"/>
        </w:rPr>
      </w:pPr>
    </w:p>
    <w:p w14:paraId="6734E2A7" w14:textId="77777777" w:rsidR="00392640" w:rsidRPr="00AB4F21" w:rsidRDefault="00392640" w:rsidP="00A17F94">
      <w:pPr>
        <w:pStyle w:val="Heading2"/>
        <w:spacing w:before="0" w:after="120" w:line="240" w:lineRule="auto"/>
        <w:ind w:firstLine="198"/>
        <w:jc w:val="both"/>
        <w:rPr>
          <w:rFonts w:ascii="Calibri" w:hAnsi="Calibri" w:cs="Calibri"/>
          <w:color w:val="000000"/>
          <w:sz w:val="22"/>
          <w:szCs w:val="22"/>
          <w:lang w:val="ro-RO"/>
        </w:rPr>
      </w:pPr>
      <w:bookmarkStart w:id="3" w:name="_Toc445908171"/>
      <w:bookmarkStart w:id="4" w:name="_Toc42857974"/>
      <w:r w:rsidRPr="00AB4F21">
        <w:rPr>
          <w:rFonts w:ascii="Calibri" w:hAnsi="Calibri" w:cs="Calibri"/>
          <w:color w:val="000000"/>
          <w:sz w:val="22"/>
          <w:szCs w:val="22"/>
          <w:lang w:val="ro-RO"/>
        </w:rPr>
        <w:t>ABREVIERI</w:t>
      </w:r>
      <w:bookmarkEnd w:id="3"/>
      <w:bookmarkEnd w:id="4"/>
    </w:p>
    <w:p w14:paraId="72E80CDD" w14:textId="77777777" w:rsidR="00392640" w:rsidRPr="00AB4F21" w:rsidRDefault="00392640" w:rsidP="00A17F94">
      <w:pPr>
        <w:spacing w:after="120" w:line="240" w:lineRule="auto"/>
        <w:rPr>
          <w:rFonts w:cs="Calibri"/>
          <w:lang w:val="ro-RO"/>
        </w:rPr>
      </w:pPr>
    </w:p>
    <w:tbl>
      <w:tblPr>
        <w:tblW w:w="0" w:type="auto"/>
        <w:tblCellMar>
          <w:left w:w="0" w:type="dxa"/>
          <w:right w:w="0" w:type="dxa"/>
        </w:tblCellMar>
        <w:tblLook w:val="04A0" w:firstRow="1" w:lastRow="0" w:firstColumn="1" w:lastColumn="0" w:noHBand="0" w:noVBand="1"/>
      </w:tblPr>
      <w:tblGrid>
        <w:gridCol w:w="2064"/>
        <w:gridCol w:w="7221"/>
      </w:tblGrid>
      <w:tr w:rsidR="00392640" w:rsidRPr="00AB4F21" w14:paraId="099C51B1" w14:textId="77777777" w:rsidTr="00174CCC">
        <w:trPr>
          <w:trHeight w:val="567"/>
        </w:trPr>
        <w:tc>
          <w:tcPr>
            <w:tcW w:w="20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425F37" w14:textId="77777777" w:rsidR="00392640" w:rsidRPr="00AB4F21" w:rsidRDefault="00392640" w:rsidP="0091510D">
            <w:pPr>
              <w:pStyle w:val="NoSpacing0"/>
              <w:rPr>
                <w:rFonts w:ascii="Calibri" w:hAnsi="Calibri" w:cs="Calibri"/>
                <w:sz w:val="22"/>
                <w:szCs w:val="22"/>
              </w:rPr>
            </w:pPr>
            <w:r w:rsidRPr="00AB4F21">
              <w:rPr>
                <w:rFonts w:ascii="Calibri" w:hAnsi="Calibri" w:cs="Calibri"/>
                <w:sz w:val="22"/>
                <w:szCs w:val="22"/>
              </w:rPr>
              <w:t>AM POCA</w:t>
            </w:r>
          </w:p>
        </w:tc>
        <w:tc>
          <w:tcPr>
            <w:tcW w:w="72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4B8E3B" w14:textId="77777777" w:rsidR="00392640" w:rsidRPr="00AB4F21" w:rsidRDefault="00392640" w:rsidP="0091510D">
            <w:pPr>
              <w:pStyle w:val="NoSpacing0"/>
              <w:rPr>
                <w:rFonts w:ascii="Calibri" w:hAnsi="Calibri" w:cs="Calibri"/>
                <w:sz w:val="22"/>
                <w:szCs w:val="22"/>
              </w:rPr>
            </w:pPr>
            <w:r w:rsidRPr="00AB4F21">
              <w:rPr>
                <w:rFonts w:ascii="Calibri" w:hAnsi="Calibri" w:cs="Calibri"/>
                <w:sz w:val="22"/>
                <w:szCs w:val="22"/>
              </w:rPr>
              <w:t>Autoritatea de Management pentru Programul Operațional Capacitate Administrativă</w:t>
            </w:r>
          </w:p>
        </w:tc>
      </w:tr>
      <w:tr w:rsidR="00B35BBB" w:rsidRPr="00AB4F21" w14:paraId="49DA66AD"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D0583D" w14:textId="77777777" w:rsidR="00B35BBB" w:rsidRPr="00AB4F21" w:rsidRDefault="00B35BBB" w:rsidP="0091510D">
            <w:pPr>
              <w:pStyle w:val="NoSpacing0"/>
              <w:rPr>
                <w:rFonts w:ascii="Calibri" w:hAnsi="Calibri" w:cs="Calibri"/>
                <w:sz w:val="22"/>
                <w:szCs w:val="22"/>
              </w:rPr>
            </w:pPr>
            <w:r w:rsidRPr="00AB4F21">
              <w:rPr>
                <w:rFonts w:ascii="Calibri" w:hAnsi="Calibri" w:cs="Calibri"/>
                <w:sz w:val="22"/>
                <w:szCs w:val="22"/>
              </w:rPr>
              <w:t>FSE</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D60DC0" w14:textId="77777777" w:rsidR="00B35BBB" w:rsidRPr="00AB4F21" w:rsidRDefault="00B35BBB" w:rsidP="0091510D">
            <w:pPr>
              <w:pStyle w:val="NoSpacing0"/>
              <w:rPr>
                <w:rFonts w:ascii="Calibri" w:hAnsi="Calibri" w:cs="Calibri"/>
                <w:sz w:val="22"/>
                <w:szCs w:val="22"/>
              </w:rPr>
            </w:pPr>
            <w:r w:rsidRPr="00AB4F21">
              <w:rPr>
                <w:rFonts w:ascii="Calibri" w:hAnsi="Calibri" w:cs="Calibri"/>
                <w:sz w:val="22"/>
                <w:szCs w:val="22"/>
              </w:rPr>
              <w:t>Fondul Social European</w:t>
            </w:r>
          </w:p>
        </w:tc>
      </w:tr>
      <w:tr w:rsidR="00B35BBB" w:rsidRPr="00AB4F21" w14:paraId="6126D4AB"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A1D236" w14:textId="77777777" w:rsidR="00B35BBB" w:rsidRPr="00AB4F21" w:rsidRDefault="00B35BBB" w:rsidP="0091510D">
            <w:pPr>
              <w:pStyle w:val="NoSpacing0"/>
              <w:rPr>
                <w:rFonts w:ascii="Calibri" w:hAnsi="Calibri" w:cs="Calibri"/>
                <w:sz w:val="22"/>
                <w:szCs w:val="22"/>
              </w:rPr>
            </w:pPr>
            <w:r w:rsidRPr="00AB4F21">
              <w:rPr>
                <w:rFonts w:ascii="Calibri" w:hAnsi="Calibri" w:cs="Calibri"/>
                <w:sz w:val="22"/>
                <w:szCs w:val="22"/>
              </w:rPr>
              <w:t>FEDR</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0A59E1" w14:textId="77777777" w:rsidR="00B35BBB" w:rsidRPr="00AB4F21" w:rsidRDefault="00B35BBB" w:rsidP="0091510D">
            <w:pPr>
              <w:pStyle w:val="NoSpacing0"/>
              <w:rPr>
                <w:rFonts w:ascii="Calibri" w:hAnsi="Calibri" w:cs="Calibri"/>
                <w:sz w:val="22"/>
                <w:szCs w:val="22"/>
              </w:rPr>
            </w:pPr>
            <w:r w:rsidRPr="00AB4F21">
              <w:rPr>
                <w:rFonts w:ascii="Calibri" w:hAnsi="Calibri" w:cs="Calibri"/>
                <w:sz w:val="22"/>
                <w:szCs w:val="22"/>
              </w:rPr>
              <w:t>Fondul European de Dezvoltare Regională</w:t>
            </w:r>
          </w:p>
        </w:tc>
      </w:tr>
      <w:tr w:rsidR="00B35BBB" w:rsidRPr="00AB4F21" w14:paraId="07D07C09"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B98C59" w14:textId="77777777" w:rsidR="00B35BBB" w:rsidRPr="00AB4F21" w:rsidRDefault="00B35BBB" w:rsidP="0091510D">
            <w:pPr>
              <w:pStyle w:val="NoSpacing0"/>
              <w:rPr>
                <w:rFonts w:ascii="Calibri" w:hAnsi="Calibri" w:cs="Calibri"/>
                <w:sz w:val="22"/>
                <w:szCs w:val="22"/>
              </w:rPr>
            </w:pPr>
            <w:r w:rsidRPr="00AB4F21">
              <w:rPr>
                <w:rFonts w:ascii="Calibri" w:hAnsi="Calibri" w:cs="Calibri"/>
                <w:sz w:val="22"/>
                <w:szCs w:val="22"/>
              </w:rPr>
              <w:t>FESI</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49FF35" w14:textId="77777777" w:rsidR="00B35BBB" w:rsidRPr="00AB4F21" w:rsidRDefault="00B35BBB" w:rsidP="0091510D">
            <w:pPr>
              <w:pStyle w:val="NoSpacing0"/>
              <w:rPr>
                <w:rFonts w:ascii="Calibri" w:hAnsi="Calibri" w:cs="Calibri"/>
                <w:sz w:val="22"/>
                <w:szCs w:val="22"/>
              </w:rPr>
            </w:pPr>
            <w:r w:rsidRPr="00AB4F21">
              <w:rPr>
                <w:rFonts w:ascii="Calibri" w:hAnsi="Calibri" w:cs="Calibri"/>
                <w:sz w:val="22"/>
                <w:szCs w:val="22"/>
              </w:rPr>
              <w:t>Fondurile Europene Structurale și de Investiții</w:t>
            </w:r>
          </w:p>
        </w:tc>
      </w:tr>
      <w:tr w:rsidR="00D34F3E" w:rsidRPr="00AB4F21" w14:paraId="04227C2F"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328E30" w14:textId="6B5CA874" w:rsidR="00D34F3E" w:rsidRPr="00AB4F21" w:rsidRDefault="00D34F3E" w:rsidP="00D34F3E">
            <w:pPr>
              <w:pStyle w:val="NoSpacing0"/>
              <w:rPr>
                <w:rFonts w:ascii="Calibri" w:hAnsi="Calibri" w:cs="Calibri"/>
                <w:sz w:val="22"/>
                <w:szCs w:val="22"/>
              </w:rPr>
            </w:pPr>
            <w:r w:rsidRPr="00AB4F21">
              <w:rPr>
                <w:rFonts w:ascii="Calibri" w:hAnsi="Calibri" w:cs="Calibri"/>
                <w:sz w:val="22"/>
                <w:szCs w:val="22"/>
              </w:rPr>
              <w:t>ANAF</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tcPr>
          <w:p w14:paraId="7D857690" w14:textId="5CB768C5" w:rsidR="00D34F3E" w:rsidRPr="00AB4F21" w:rsidRDefault="00D34F3E" w:rsidP="00D34F3E">
            <w:pPr>
              <w:pStyle w:val="NoSpacing0"/>
              <w:rPr>
                <w:rFonts w:ascii="Calibri" w:hAnsi="Calibri" w:cs="Calibri"/>
                <w:sz w:val="22"/>
                <w:szCs w:val="22"/>
              </w:rPr>
            </w:pPr>
            <w:r w:rsidRPr="00AB4F21">
              <w:rPr>
                <w:rFonts w:ascii="Calibri" w:hAnsi="Calibri" w:cs="Calibri"/>
                <w:sz w:val="22"/>
                <w:szCs w:val="22"/>
              </w:rPr>
              <w:t>Agenția Națională de Administrare Fiscală</w:t>
            </w:r>
          </w:p>
        </w:tc>
      </w:tr>
      <w:tr w:rsidR="00D34F3E" w:rsidRPr="00AB4F21" w14:paraId="72FCE6D1"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664113" w14:textId="77777777" w:rsidR="00D34F3E" w:rsidRPr="00AB4F21" w:rsidRDefault="00D34F3E" w:rsidP="00D34F3E">
            <w:pPr>
              <w:pStyle w:val="NoSpacing0"/>
              <w:rPr>
                <w:rFonts w:ascii="Calibri" w:hAnsi="Calibri" w:cs="Calibri"/>
                <w:sz w:val="22"/>
                <w:szCs w:val="22"/>
              </w:rPr>
            </w:pPr>
            <w:r w:rsidRPr="00AB4F21">
              <w:rPr>
                <w:rFonts w:ascii="Calibri" w:hAnsi="Calibri" w:cs="Calibri"/>
                <w:sz w:val="22"/>
                <w:szCs w:val="22"/>
              </w:rPr>
              <w:t>OT</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DB37EB" w14:textId="77777777" w:rsidR="00D34F3E" w:rsidRPr="00AB4F21" w:rsidRDefault="00D34F3E" w:rsidP="00D34F3E">
            <w:pPr>
              <w:pStyle w:val="NoSpacing0"/>
              <w:rPr>
                <w:rFonts w:ascii="Calibri" w:hAnsi="Calibri" w:cs="Calibri"/>
                <w:sz w:val="22"/>
                <w:szCs w:val="22"/>
              </w:rPr>
            </w:pPr>
            <w:r w:rsidRPr="00AB4F21">
              <w:rPr>
                <w:rFonts w:ascii="Calibri" w:hAnsi="Calibri" w:cs="Calibri"/>
                <w:sz w:val="22"/>
                <w:szCs w:val="22"/>
              </w:rPr>
              <w:t>Obiectiv tematic</w:t>
            </w:r>
          </w:p>
        </w:tc>
      </w:tr>
      <w:tr w:rsidR="00D34F3E" w:rsidRPr="00AB4F21" w14:paraId="716D336B"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2FE5D2" w14:textId="77777777" w:rsidR="00D34F3E" w:rsidRPr="00AB4F21" w:rsidRDefault="00D34F3E" w:rsidP="00D34F3E">
            <w:pPr>
              <w:pStyle w:val="NoSpacing0"/>
              <w:rPr>
                <w:rFonts w:ascii="Calibri" w:hAnsi="Calibri" w:cs="Calibri"/>
                <w:sz w:val="22"/>
                <w:szCs w:val="22"/>
              </w:rPr>
            </w:pPr>
            <w:r w:rsidRPr="00AB4F21">
              <w:rPr>
                <w:rFonts w:ascii="Calibri" w:hAnsi="Calibri" w:cs="Calibri"/>
                <w:sz w:val="22"/>
                <w:szCs w:val="22"/>
              </w:rPr>
              <w:t>OS</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9099E8" w14:textId="77777777" w:rsidR="00D34F3E" w:rsidRPr="00AB4F21" w:rsidRDefault="00D34F3E" w:rsidP="00D34F3E">
            <w:pPr>
              <w:pStyle w:val="NoSpacing0"/>
              <w:rPr>
                <w:rFonts w:ascii="Calibri" w:hAnsi="Calibri" w:cs="Calibri"/>
                <w:sz w:val="22"/>
                <w:szCs w:val="22"/>
              </w:rPr>
            </w:pPr>
            <w:r w:rsidRPr="00AB4F21">
              <w:rPr>
                <w:rFonts w:ascii="Calibri" w:hAnsi="Calibri" w:cs="Calibri"/>
                <w:sz w:val="22"/>
                <w:szCs w:val="22"/>
              </w:rPr>
              <w:t>Obiectiv specific</w:t>
            </w:r>
          </w:p>
        </w:tc>
      </w:tr>
      <w:tr w:rsidR="00D34F3E" w:rsidRPr="00AB4F21" w14:paraId="010373C3"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5A7D6C" w14:textId="77777777" w:rsidR="00D34F3E" w:rsidRPr="00AB4F21" w:rsidRDefault="00D34F3E" w:rsidP="00D34F3E">
            <w:pPr>
              <w:pStyle w:val="NoSpacing0"/>
              <w:rPr>
                <w:rFonts w:ascii="Calibri" w:hAnsi="Calibri" w:cs="Calibri"/>
                <w:sz w:val="22"/>
                <w:szCs w:val="22"/>
              </w:rPr>
            </w:pPr>
            <w:r w:rsidRPr="00AB4F21">
              <w:rPr>
                <w:rFonts w:ascii="Calibri" w:hAnsi="Calibri" w:cs="Calibri"/>
                <w:sz w:val="22"/>
                <w:szCs w:val="22"/>
              </w:rPr>
              <w:t>POCA</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8A3AEC" w14:textId="39092F85" w:rsidR="00D34F3E" w:rsidRPr="00AB4F21" w:rsidRDefault="00D34F3E" w:rsidP="00D34F3E">
            <w:pPr>
              <w:pStyle w:val="NoSpacing0"/>
              <w:rPr>
                <w:rFonts w:ascii="Calibri" w:hAnsi="Calibri" w:cs="Calibri"/>
                <w:sz w:val="22"/>
                <w:szCs w:val="22"/>
              </w:rPr>
            </w:pPr>
            <w:r w:rsidRPr="00AB4F21">
              <w:rPr>
                <w:rFonts w:ascii="Calibri" w:hAnsi="Calibri" w:cs="Calibri"/>
                <w:sz w:val="22"/>
                <w:szCs w:val="22"/>
              </w:rPr>
              <w:t xml:space="preserve">Programul </w:t>
            </w:r>
            <w:r w:rsidR="00FB55C9" w:rsidRPr="00AB4F21">
              <w:rPr>
                <w:rFonts w:ascii="Calibri" w:hAnsi="Calibri" w:cs="Calibri"/>
                <w:sz w:val="22"/>
                <w:szCs w:val="22"/>
              </w:rPr>
              <w:t>Operațional</w:t>
            </w:r>
            <w:r w:rsidRPr="00AB4F21">
              <w:rPr>
                <w:rFonts w:ascii="Calibri" w:hAnsi="Calibri" w:cs="Calibri"/>
                <w:sz w:val="22"/>
                <w:szCs w:val="22"/>
              </w:rPr>
              <w:t xml:space="preserve"> Capacitate Administrativă 2014 - 2020</w:t>
            </w:r>
          </w:p>
        </w:tc>
      </w:tr>
      <w:tr w:rsidR="00D34F3E" w:rsidRPr="00AB4F21" w14:paraId="4A919C7E"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DEE4E" w14:textId="77777777" w:rsidR="00D34F3E" w:rsidRPr="00AB4F21" w:rsidRDefault="00D34F3E" w:rsidP="00D34F3E">
            <w:pPr>
              <w:pStyle w:val="NoSpacing0"/>
              <w:rPr>
                <w:rFonts w:ascii="Calibri" w:hAnsi="Calibri" w:cs="Calibri"/>
                <w:sz w:val="22"/>
                <w:szCs w:val="22"/>
              </w:rPr>
            </w:pPr>
            <w:r w:rsidRPr="00AB4F21">
              <w:rPr>
                <w:rFonts w:ascii="Calibri" w:hAnsi="Calibri" w:cs="Calibri"/>
                <w:sz w:val="22"/>
                <w:szCs w:val="22"/>
              </w:rPr>
              <w:t>SIPOCA</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3C0B7D" w14:textId="77777777" w:rsidR="00D34F3E" w:rsidRPr="00AB4F21" w:rsidRDefault="00D34F3E" w:rsidP="00D34F3E">
            <w:pPr>
              <w:pStyle w:val="NoSpacing0"/>
              <w:rPr>
                <w:rFonts w:ascii="Calibri" w:hAnsi="Calibri" w:cs="Calibri"/>
                <w:sz w:val="22"/>
                <w:szCs w:val="22"/>
              </w:rPr>
            </w:pPr>
            <w:r w:rsidRPr="00AB4F21">
              <w:rPr>
                <w:rFonts w:ascii="Calibri" w:hAnsi="Calibri" w:cs="Calibri"/>
                <w:sz w:val="22"/>
                <w:szCs w:val="22"/>
              </w:rPr>
              <w:t>Sistemul informatic al POCA</w:t>
            </w:r>
          </w:p>
        </w:tc>
      </w:tr>
      <w:tr w:rsidR="00D34F3E" w:rsidRPr="00AB4F21" w14:paraId="10A8010C"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2D5EC5" w14:textId="77777777" w:rsidR="00D34F3E" w:rsidRPr="00AB4F21" w:rsidRDefault="00D34F3E" w:rsidP="00D34F3E">
            <w:pPr>
              <w:pStyle w:val="NoSpacing0"/>
              <w:rPr>
                <w:rFonts w:ascii="Calibri" w:hAnsi="Calibri" w:cs="Calibri"/>
                <w:sz w:val="22"/>
                <w:szCs w:val="22"/>
              </w:rPr>
            </w:pPr>
            <w:r w:rsidRPr="00AB4F21">
              <w:rPr>
                <w:rFonts w:ascii="Calibri" w:hAnsi="Calibri" w:cs="Calibri"/>
                <w:sz w:val="22"/>
                <w:szCs w:val="22"/>
              </w:rPr>
              <w:t>TVA</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9992F8" w14:textId="77777777" w:rsidR="00D34F3E" w:rsidRPr="00AB4F21" w:rsidRDefault="00D34F3E" w:rsidP="00D34F3E">
            <w:pPr>
              <w:pStyle w:val="NoSpacing0"/>
              <w:rPr>
                <w:rFonts w:ascii="Calibri" w:hAnsi="Calibri" w:cs="Calibri"/>
                <w:sz w:val="22"/>
                <w:szCs w:val="22"/>
              </w:rPr>
            </w:pPr>
            <w:r w:rsidRPr="00AB4F21">
              <w:rPr>
                <w:rFonts w:ascii="Calibri" w:hAnsi="Calibri" w:cs="Calibri"/>
                <w:sz w:val="22"/>
                <w:szCs w:val="22"/>
              </w:rPr>
              <w:t>Taxa pe valoarea adăugată</w:t>
            </w:r>
          </w:p>
        </w:tc>
      </w:tr>
      <w:tr w:rsidR="00D34F3E" w:rsidRPr="00AB4F21" w14:paraId="6D0F5664"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3CF1BE" w14:textId="77777777" w:rsidR="00D34F3E" w:rsidRPr="00AB4F21" w:rsidRDefault="00D34F3E" w:rsidP="00D34F3E">
            <w:pPr>
              <w:pStyle w:val="NoSpacing0"/>
              <w:rPr>
                <w:rFonts w:ascii="Calibri" w:hAnsi="Calibri" w:cs="Calibri"/>
                <w:sz w:val="22"/>
                <w:szCs w:val="22"/>
              </w:rPr>
            </w:pPr>
            <w:proofErr w:type="spellStart"/>
            <w:r w:rsidRPr="00AB4F21">
              <w:rPr>
                <w:rFonts w:ascii="Calibri" w:hAnsi="Calibri" w:cs="Calibri"/>
                <w:sz w:val="22"/>
                <w:szCs w:val="22"/>
              </w:rPr>
              <w:t>MySMIS</w:t>
            </w:r>
            <w:proofErr w:type="spellEnd"/>
            <w:r w:rsidRPr="00AB4F21">
              <w:rPr>
                <w:rFonts w:ascii="Calibri" w:hAnsi="Calibri" w:cs="Calibri"/>
                <w:sz w:val="22"/>
                <w:szCs w:val="22"/>
              </w:rPr>
              <w:t xml:space="preserve"> 2014</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12CB54" w14:textId="77777777" w:rsidR="00D34F3E" w:rsidRPr="00AB4F21" w:rsidRDefault="00D34F3E" w:rsidP="00D34F3E">
            <w:pPr>
              <w:pStyle w:val="NoSpacing0"/>
              <w:rPr>
                <w:rFonts w:ascii="Calibri" w:hAnsi="Calibri" w:cs="Calibri"/>
                <w:sz w:val="22"/>
                <w:szCs w:val="22"/>
              </w:rPr>
            </w:pPr>
            <w:r w:rsidRPr="00AB4F21">
              <w:rPr>
                <w:rFonts w:ascii="Calibri" w:hAnsi="Calibri" w:cs="Calibri"/>
                <w:sz w:val="22"/>
                <w:szCs w:val="22"/>
              </w:rPr>
              <w:t xml:space="preserve">Aplicația informatică prin care solicitanții transmit cererile de finanțare </w:t>
            </w:r>
          </w:p>
        </w:tc>
      </w:tr>
    </w:tbl>
    <w:p w14:paraId="0072245B" w14:textId="77777777" w:rsidR="00392640" w:rsidRPr="00AB4F21" w:rsidRDefault="00392640" w:rsidP="00A17F94">
      <w:pPr>
        <w:pStyle w:val="Heading2"/>
        <w:spacing w:before="0" w:after="120" w:line="240" w:lineRule="auto"/>
        <w:ind w:firstLine="198"/>
        <w:jc w:val="both"/>
        <w:rPr>
          <w:rFonts w:ascii="Calibri" w:hAnsi="Calibri" w:cs="Calibri"/>
          <w:color w:val="000000"/>
          <w:sz w:val="22"/>
          <w:szCs w:val="22"/>
          <w:lang w:val="ro-RO"/>
        </w:rPr>
      </w:pPr>
      <w:r w:rsidRPr="00AB4F21">
        <w:rPr>
          <w:rFonts w:ascii="Calibri" w:hAnsi="Calibri" w:cs="Calibri"/>
          <w:color w:val="000000"/>
          <w:sz w:val="22"/>
          <w:szCs w:val="22"/>
          <w:lang w:val="ro-RO"/>
        </w:rPr>
        <w:br w:type="page"/>
      </w:r>
      <w:bookmarkStart w:id="5" w:name="_Toc42857975"/>
      <w:bookmarkStart w:id="6" w:name="_Toc445908172"/>
      <w:r w:rsidRPr="00AB4F21">
        <w:rPr>
          <w:rFonts w:ascii="Calibri" w:hAnsi="Calibri" w:cs="Calibri"/>
          <w:color w:val="000000"/>
          <w:sz w:val="22"/>
          <w:szCs w:val="22"/>
          <w:lang w:val="ro-RO"/>
        </w:rPr>
        <w:lastRenderedPageBreak/>
        <w:t>GLOSAR</w:t>
      </w:r>
      <w:bookmarkEnd w:id="5"/>
      <w:r w:rsidRPr="00AB4F21">
        <w:rPr>
          <w:rFonts w:ascii="Calibri" w:hAnsi="Calibri" w:cs="Calibri"/>
          <w:color w:val="000000"/>
          <w:sz w:val="22"/>
          <w:szCs w:val="22"/>
          <w:lang w:val="ro-RO"/>
        </w:rPr>
        <w:t xml:space="preserve"> </w:t>
      </w:r>
      <w:bookmarkEnd w:id="6"/>
    </w:p>
    <w:p w14:paraId="35E96B6F" w14:textId="77777777" w:rsidR="00392640" w:rsidRPr="00AB4F21" w:rsidRDefault="00392640" w:rsidP="00A17F94">
      <w:pPr>
        <w:spacing w:after="120" w:line="240" w:lineRule="auto"/>
        <w:rPr>
          <w:rFonts w:cs="Calibri"/>
          <w:lang w:val="ro-RO"/>
        </w:rPr>
      </w:pPr>
    </w:p>
    <w:p w14:paraId="56CB59E4" w14:textId="23E2C60A" w:rsidR="005D3246" w:rsidRPr="00AB4F21" w:rsidRDefault="00392640" w:rsidP="00881CF2">
      <w:pPr>
        <w:spacing w:after="120" w:line="240" w:lineRule="auto"/>
        <w:jc w:val="both"/>
        <w:rPr>
          <w:rFonts w:cs="Calibri"/>
          <w:lang w:val="ro-RO"/>
        </w:rPr>
      </w:pPr>
      <w:bookmarkStart w:id="7" w:name="_Toc448998821"/>
      <w:bookmarkStart w:id="8" w:name="_Toc450555409"/>
      <w:bookmarkStart w:id="9" w:name="_Toc450555486"/>
      <w:bookmarkStart w:id="10" w:name="_Toc450571023"/>
      <w:bookmarkStart w:id="11" w:name="_Toc448997071"/>
      <w:r w:rsidRPr="00AB4F21">
        <w:rPr>
          <w:rFonts w:cs="Calibri"/>
          <w:b/>
          <w:lang w:val="ro-RO"/>
        </w:rPr>
        <w:t>Solicitant</w:t>
      </w:r>
      <w:r w:rsidRPr="00AB4F21">
        <w:rPr>
          <w:rFonts w:cs="Calibri"/>
          <w:lang w:val="ro-RO"/>
        </w:rPr>
        <w:t>:</w:t>
      </w:r>
      <w:r w:rsidR="007B6C70" w:rsidRPr="00AB4F21">
        <w:rPr>
          <w:rStyle w:val="apple-converted-space"/>
          <w:rFonts w:cs="Calibri"/>
          <w:color w:val="000000"/>
          <w:lang w:val="ro-RO"/>
        </w:rPr>
        <w:t xml:space="preserve"> </w:t>
      </w:r>
      <w:r w:rsidR="00FB55C9" w:rsidRPr="00AB4F21">
        <w:rPr>
          <w:rFonts w:cs="Calibri"/>
          <w:lang w:val="ro-RO"/>
        </w:rPr>
        <w:t>instituția</w:t>
      </w:r>
      <w:r w:rsidRPr="00AB4F21">
        <w:rPr>
          <w:rFonts w:cs="Calibri"/>
          <w:lang w:val="ro-RO"/>
        </w:rPr>
        <w:t>/</w:t>
      </w:r>
      <w:r w:rsidR="00FB55C9" w:rsidRPr="00AB4F21">
        <w:rPr>
          <w:rFonts w:cs="Calibri"/>
          <w:lang w:val="ro-RO"/>
        </w:rPr>
        <w:t>organizația</w:t>
      </w:r>
      <w:r w:rsidRPr="00AB4F21">
        <w:rPr>
          <w:rFonts w:cs="Calibri"/>
          <w:lang w:val="ro-RO"/>
        </w:rPr>
        <w:t xml:space="preserve"> care solicită </w:t>
      </w:r>
      <w:r w:rsidR="00FB55C9" w:rsidRPr="00AB4F21">
        <w:rPr>
          <w:rFonts w:cs="Calibri"/>
          <w:lang w:val="ro-RO"/>
        </w:rPr>
        <w:t>finanțare</w:t>
      </w:r>
      <w:r w:rsidRPr="00AB4F21">
        <w:rPr>
          <w:rFonts w:cs="Calibri"/>
          <w:lang w:val="ro-RO"/>
        </w:rPr>
        <w:t xml:space="preserve"> în cadrul unei cereri de proiecte.</w:t>
      </w:r>
      <w:bookmarkEnd w:id="7"/>
      <w:bookmarkEnd w:id="8"/>
      <w:bookmarkEnd w:id="9"/>
      <w:bookmarkEnd w:id="10"/>
    </w:p>
    <w:p w14:paraId="52445997" w14:textId="38A168C6" w:rsidR="005D3246" w:rsidRPr="00AB4F21" w:rsidRDefault="00392640" w:rsidP="00881CF2">
      <w:pPr>
        <w:spacing w:after="120" w:line="240" w:lineRule="auto"/>
        <w:jc w:val="both"/>
        <w:rPr>
          <w:rFonts w:cs="Calibri"/>
          <w:lang w:val="ro-RO"/>
        </w:rPr>
      </w:pPr>
      <w:bookmarkStart w:id="12" w:name="_Toc448998822"/>
      <w:bookmarkStart w:id="13" w:name="_Toc450555410"/>
      <w:bookmarkStart w:id="14" w:name="_Toc450555487"/>
      <w:bookmarkStart w:id="15" w:name="_Toc450571024"/>
      <w:r w:rsidRPr="00AB4F21">
        <w:rPr>
          <w:rFonts w:cs="Calibri"/>
          <w:b/>
          <w:lang w:val="ro-RO"/>
        </w:rPr>
        <w:t>Lider</w:t>
      </w:r>
      <w:r w:rsidRPr="00AB4F21">
        <w:rPr>
          <w:rFonts w:cs="Calibri"/>
          <w:lang w:val="ro-RO"/>
        </w:rPr>
        <w:t xml:space="preserve"> </w:t>
      </w:r>
      <w:r w:rsidRPr="00AB4F21">
        <w:rPr>
          <w:rFonts w:cs="Calibri"/>
          <w:b/>
          <w:lang w:val="ro-RO"/>
        </w:rPr>
        <w:t>de</w:t>
      </w:r>
      <w:r w:rsidRPr="00AB4F21">
        <w:rPr>
          <w:rFonts w:cs="Calibri"/>
          <w:lang w:val="ro-RO"/>
        </w:rPr>
        <w:t xml:space="preserve"> </w:t>
      </w:r>
      <w:r w:rsidRPr="00AB4F21">
        <w:rPr>
          <w:rFonts w:cs="Calibri"/>
          <w:b/>
          <w:lang w:val="ro-RO"/>
        </w:rPr>
        <w:t>parteneriat</w:t>
      </w:r>
      <w:r w:rsidRPr="00AB4F21">
        <w:rPr>
          <w:rFonts w:cs="Calibri"/>
          <w:lang w:val="ro-RO"/>
        </w:rPr>
        <w:t>:</w:t>
      </w:r>
      <w:r w:rsidR="00C36B6D" w:rsidRPr="00AB4F21">
        <w:rPr>
          <w:rFonts w:cs="Calibri"/>
          <w:lang w:val="ro-RO"/>
        </w:rPr>
        <w:t xml:space="preserve"> </w:t>
      </w:r>
      <w:r w:rsidR="00FB55C9" w:rsidRPr="00AB4F21">
        <w:rPr>
          <w:rFonts w:cs="Calibri"/>
          <w:lang w:val="ro-RO"/>
        </w:rPr>
        <w:t>instituția</w:t>
      </w:r>
      <w:r w:rsidRPr="00AB4F21">
        <w:rPr>
          <w:rFonts w:cs="Calibri"/>
          <w:lang w:val="ro-RO"/>
        </w:rPr>
        <w:t>/</w:t>
      </w:r>
      <w:r w:rsidR="00FB55C9" w:rsidRPr="00AB4F21">
        <w:rPr>
          <w:rFonts w:cs="Calibri"/>
          <w:lang w:val="ro-RO"/>
        </w:rPr>
        <w:t>organizația</w:t>
      </w:r>
      <w:r w:rsidRPr="00AB4F21">
        <w:rPr>
          <w:rFonts w:cs="Calibri"/>
          <w:lang w:val="ro-RO"/>
        </w:rPr>
        <w:t xml:space="preserve"> care solicită </w:t>
      </w:r>
      <w:r w:rsidR="00FB55C9" w:rsidRPr="00AB4F21">
        <w:rPr>
          <w:rFonts w:cs="Calibri"/>
          <w:lang w:val="ro-RO"/>
        </w:rPr>
        <w:t>finanțare</w:t>
      </w:r>
      <w:r w:rsidRPr="00AB4F21">
        <w:rPr>
          <w:rFonts w:cs="Calibri"/>
          <w:lang w:val="ro-RO"/>
        </w:rPr>
        <w:t xml:space="preserve"> în cadrul unei cereri de proiecte - în parteneriat cu alte </w:t>
      </w:r>
      <w:r w:rsidR="00FB55C9" w:rsidRPr="00AB4F21">
        <w:rPr>
          <w:rFonts w:cs="Calibri"/>
          <w:lang w:val="ro-RO"/>
        </w:rPr>
        <w:t>instituții</w:t>
      </w:r>
      <w:r w:rsidRPr="00AB4F21">
        <w:rPr>
          <w:rFonts w:cs="Calibri"/>
          <w:lang w:val="ro-RO"/>
        </w:rPr>
        <w:t>/</w:t>
      </w:r>
      <w:r w:rsidR="00FB55C9" w:rsidRPr="00AB4F21">
        <w:rPr>
          <w:rFonts w:cs="Calibri"/>
          <w:lang w:val="ro-RO"/>
        </w:rPr>
        <w:t>organizații</w:t>
      </w:r>
      <w:r w:rsidRPr="00AB4F21">
        <w:rPr>
          <w:rFonts w:cs="Calibri"/>
          <w:lang w:val="ro-RO"/>
        </w:rPr>
        <w:t>.</w:t>
      </w:r>
      <w:bookmarkEnd w:id="12"/>
      <w:bookmarkEnd w:id="13"/>
      <w:bookmarkEnd w:id="14"/>
      <w:bookmarkEnd w:id="15"/>
    </w:p>
    <w:p w14:paraId="232DE6ED" w14:textId="77777777" w:rsidR="005D3246" w:rsidRPr="00AB4F21" w:rsidRDefault="00392640" w:rsidP="00881CF2">
      <w:pPr>
        <w:spacing w:after="120" w:line="240" w:lineRule="auto"/>
        <w:jc w:val="both"/>
        <w:rPr>
          <w:rFonts w:cs="Calibri"/>
          <w:lang w:val="ro-RO"/>
        </w:rPr>
      </w:pPr>
      <w:bookmarkStart w:id="16" w:name="_Toc448998823"/>
      <w:bookmarkStart w:id="17" w:name="_Toc450555411"/>
      <w:bookmarkStart w:id="18" w:name="_Toc450555488"/>
      <w:bookmarkStart w:id="19" w:name="_Toc450571025"/>
      <w:r w:rsidRPr="00AB4F21">
        <w:rPr>
          <w:rFonts w:cs="Calibri"/>
          <w:b/>
          <w:lang w:val="ro-RO"/>
        </w:rPr>
        <w:t>Beneficiar</w:t>
      </w:r>
      <w:r w:rsidRPr="00AB4F21">
        <w:rPr>
          <w:rFonts w:cs="Calibri"/>
          <w:lang w:val="ro-RO"/>
        </w:rPr>
        <w:t>: solicitantul sau liderul de parteneriat semnatar al contractului/ordinului de finanțare.</w:t>
      </w:r>
      <w:bookmarkEnd w:id="16"/>
      <w:bookmarkEnd w:id="17"/>
      <w:bookmarkEnd w:id="18"/>
      <w:bookmarkEnd w:id="19"/>
    </w:p>
    <w:p w14:paraId="3300C93F" w14:textId="02C625C4" w:rsidR="005D3246" w:rsidRPr="00AB4F21" w:rsidRDefault="00392640" w:rsidP="00881CF2">
      <w:pPr>
        <w:spacing w:after="120" w:line="240" w:lineRule="auto"/>
        <w:jc w:val="both"/>
        <w:rPr>
          <w:rFonts w:cs="Calibri"/>
          <w:lang w:val="ro-RO"/>
        </w:rPr>
      </w:pPr>
      <w:bookmarkStart w:id="20" w:name="_Toc448998824"/>
      <w:bookmarkStart w:id="21" w:name="_Toc450555412"/>
      <w:bookmarkStart w:id="22" w:name="_Toc450555489"/>
      <w:bookmarkStart w:id="23" w:name="_Toc450571026"/>
      <w:r w:rsidRPr="00AB4F21">
        <w:rPr>
          <w:rFonts w:cs="Calibri"/>
          <w:b/>
          <w:lang w:val="ro-RO"/>
        </w:rPr>
        <w:t>Contractul</w:t>
      </w:r>
      <w:r w:rsidRPr="00AB4F21">
        <w:rPr>
          <w:rFonts w:cs="Calibri"/>
          <w:lang w:val="ro-RO"/>
        </w:rPr>
        <w:t xml:space="preserve"> </w:t>
      </w:r>
      <w:r w:rsidRPr="00AB4F21">
        <w:rPr>
          <w:rFonts w:cs="Calibri"/>
          <w:b/>
          <w:lang w:val="ro-RO"/>
        </w:rPr>
        <w:t>de</w:t>
      </w:r>
      <w:r w:rsidRPr="00AB4F21">
        <w:rPr>
          <w:rFonts w:cs="Calibri"/>
          <w:lang w:val="ro-RO"/>
        </w:rPr>
        <w:t xml:space="preserve"> </w:t>
      </w:r>
      <w:r w:rsidR="00FB55C9" w:rsidRPr="00AB4F21">
        <w:rPr>
          <w:rFonts w:cs="Calibri"/>
          <w:b/>
          <w:lang w:val="ro-RO"/>
        </w:rPr>
        <w:t>finanțare</w:t>
      </w:r>
      <w:r w:rsidRPr="00AB4F21">
        <w:rPr>
          <w:rFonts w:cs="Calibri"/>
          <w:lang w:val="ro-RO"/>
        </w:rPr>
        <w:t>:</w:t>
      </w:r>
      <w:r w:rsidR="00C36B6D" w:rsidRPr="00AB4F21">
        <w:rPr>
          <w:rFonts w:cs="Calibri"/>
          <w:lang w:val="ro-RO"/>
        </w:rPr>
        <w:t xml:space="preserve"> </w:t>
      </w:r>
      <w:r w:rsidRPr="00AB4F21">
        <w:rPr>
          <w:rFonts w:cs="Calibri"/>
          <w:lang w:val="ro-RO"/>
        </w:rPr>
        <w:t>contract de adeziune prin care se stabilește cadrul juridic general și specific în care se va desfășura relația contractuală dintre AM POCA și Beneficiar.</w:t>
      </w:r>
      <w:bookmarkEnd w:id="20"/>
      <w:bookmarkEnd w:id="21"/>
      <w:bookmarkEnd w:id="22"/>
      <w:bookmarkEnd w:id="23"/>
    </w:p>
    <w:p w14:paraId="403543BD" w14:textId="31161B87" w:rsidR="005D3246" w:rsidRPr="00AB4F21" w:rsidRDefault="00392640" w:rsidP="00881CF2">
      <w:pPr>
        <w:spacing w:after="120" w:line="240" w:lineRule="auto"/>
        <w:jc w:val="both"/>
        <w:rPr>
          <w:rFonts w:cs="Calibri"/>
          <w:lang w:val="ro-RO"/>
        </w:rPr>
      </w:pPr>
      <w:bookmarkStart w:id="24" w:name="_Toc448998825"/>
      <w:bookmarkStart w:id="25" w:name="_Toc450555413"/>
      <w:bookmarkStart w:id="26" w:name="_Toc450555490"/>
      <w:bookmarkStart w:id="27" w:name="_Toc450571027"/>
      <w:r w:rsidRPr="00AB4F21">
        <w:rPr>
          <w:rFonts w:cs="Calibri"/>
          <w:b/>
          <w:lang w:val="ro-RO"/>
        </w:rPr>
        <w:t>Dezvoltare</w:t>
      </w:r>
      <w:r w:rsidRPr="00AB4F21">
        <w:rPr>
          <w:rFonts w:cs="Calibri"/>
          <w:lang w:val="ro-RO"/>
        </w:rPr>
        <w:t xml:space="preserve"> </w:t>
      </w:r>
      <w:r w:rsidRPr="00AB4F21">
        <w:rPr>
          <w:rFonts w:cs="Calibri"/>
          <w:b/>
          <w:lang w:val="ro-RO"/>
        </w:rPr>
        <w:t>durabilă</w:t>
      </w:r>
      <w:r w:rsidRPr="00AB4F21">
        <w:rPr>
          <w:rFonts w:cs="Calibri"/>
          <w:lang w:val="ro-RO"/>
        </w:rPr>
        <w:t>:</w:t>
      </w:r>
      <w:r w:rsidR="007B6C70" w:rsidRPr="00AB4F21">
        <w:rPr>
          <w:rStyle w:val="apple-converted-space"/>
          <w:rFonts w:cs="Calibri"/>
          <w:b/>
          <w:bCs/>
          <w:color w:val="000000"/>
          <w:lang w:val="ro-RO"/>
        </w:rPr>
        <w:t xml:space="preserve"> </w:t>
      </w:r>
      <w:r w:rsidRPr="00AB4F21">
        <w:rPr>
          <w:rFonts w:cs="Calibri"/>
          <w:lang w:val="ro-RO"/>
        </w:rPr>
        <w:t xml:space="preserve">dezvoltarea care corespunde </w:t>
      </w:r>
      <w:r w:rsidR="00FB55C9" w:rsidRPr="00AB4F21">
        <w:rPr>
          <w:rFonts w:cs="Calibri"/>
          <w:lang w:val="ro-RO"/>
        </w:rPr>
        <w:t>necesităților</w:t>
      </w:r>
      <w:r w:rsidRPr="00AB4F21">
        <w:rPr>
          <w:rFonts w:cs="Calibri"/>
          <w:lang w:val="ro-RO"/>
        </w:rPr>
        <w:t xml:space="preserve"> prezentului, fără a compromite posibilitatea </w:t>
      </w:r>
      <w:r w:rsidR="00FB55C9" w:rsidRPr="00AB4F21">
        <w:rPr>
          <w:rFonts w:cs="Calibri"/>
          <w:lang w:val="ro-RO"/>
        </w:rPr>
        <w:t>generațiilor</w:t>
      </w:r>
      <w:r w:rsidRPr="00AB4F21">
        <w:rPr>
          <w:rFonts w:cs="Calibri"/>
          <w:lang w:val="ro-RO"/>
        </w:rPr>
        <w:t xml:space="preserve"> viitoare de a-</w:t>
      </w:r>
      <w:r w:rsidR="00FB55C9" w:rsidRPr="00AB4F21">
        <w:rPr>
          <w:rFonts w:cs="Calibri"/>
          <w:lang w:val="ro-RO"/>
        </w:rPr>
        <w:t>și</w:t>
      </w:r>
      <w:r w:rsidRPr="00AB4F21">
        <w:rPr>
          <w:rFonts w:cs="Calibri"/>
          <w:lang w:val="ro-RO"/>
        </w:rPr>
        <w:t xml:space="preserve"> satisface propriile </w:t>
      </w:r>
      <w:r w:rsidR="00FB55C9" w:rsidRPr="00AB4F21">
        <w:rPr>
          <w:rFonts w:cs="Calibri"/>
          <w:lang w:val="ro-RO"/>
        </w:rPr>
        <w:t>necesități</w:t>
      </w:r>
      <w:r w:rsidRPr="00AB4F21">
        <w:rPr>
          <w:rFonts w:cs="Calibri"/>
          <w:lang w:val="ro-RO"/>
        </w:rPr>
        <w:t>.</w:t>
      </w:r>
      <w:bookmarkEnd w:id="24"/>
      <w:bookmarkEnd w:id="25"/>
      <w:bookmarkEnd w:id="26"/>
      <w:bookmarkEnd w:id="27"/>
    </w:p>
    <w:p w14:paraId="567478EF" w14:textId="289D7BB6" w:rsidR="005D3246" w:rsidRPr="00AB4F21" w:rsidRDefault="00392640" w:rsidP="00881CF2">
      <w:pPr>
        <w:spacing w:after="120" w:line="240" w:lineRule="auto"/>
        <w:jc w:val="both"/>
        <w:rPr>
          <w:rFonts w:cs="Calibri"/>
          <w:lang w:val="ro-RO"/>
        </w:rPr>
      </w:pPr>
      <w:bookmarkStart w:id="28" w:name="_Toc448998826"/>
      <w:bookmarkStart w:id="29" w:name="_Toc450555414"/>
      <w:bookmarkStart w:id="30" w:name="_Toc450555491"/>
      <w:bookmarkStart w:id="31" w:name="_Toc450571028"/>
      <w:r w:rsidRPr="00AB4F21">
        <w:rPr>
          <w:rFonts w:cs="Calibri"/>
          <w:b/>
          <w:lang w:val="ro-RO"/>
        </w:rPr>
        <w:t>Egalitatea</w:t>
      </w:r>
      <w:r w:rsidRPr="00AB4F21">
        <w:rPr>
          <w:rFonts w:cs="Calibri"/>
          <w:lang w:val="ro-RO"/>
        </w:rPr>
        <w:t xml:space="preserve"> </w:t>
      </w:r>
      <w:r w:rsidRPr="00AB4F21">
        <w:rPr>
          <w:rFonts w:cs="Calibri"/>
          <w:b/>
          <w:lang w:val="ro-RO"/>
        </w:rPr>
        <w:t>de</w:t>
      </w:r>
      <w:r w:rsidRPr="00AB4F21">
        <w:rPr>
          <w:rFonts w:cs="Calibri"/>
          <w:lang w:val="ro-RO"/>
        </w:rPr>
        <w:t xml:space="preserve"> </w:t>
      </w:r>
      <w:r w:rsidR="00FB55C9" w:rsidRPr="00AB4F21">
        <w:rPr>
          <w:rFonts w:cs="Calibri"/>
          <w:b/>
          <w:lang w:val="ro-RO"/>
        </w:rPr>
        <w:t>șanse</w:t>
      </w:r>
      <w:r w:rsidRPr="00AB4F21">
        <w:rPr>
          <w:rFonts w:cs="Calibri"/>
          <w:lang w:val="ro-RO"/>
        </w:rPr>
        <w:t xml:space="preserve">: asigurarea participării depline a fiecărei persoane la </w:t>
      </w:r>
      <w:r w:rsidR="00FB55C9" w:rsidRPr="00AB4F21">
        <w:rPr>
          <w:rFonts w:cs="Calibri"/>
          <w:lang w:val="ro-RO"/>
        </w:rPr>
        <w:t>viața</w:t>
      </w:r>
      <w:r w:rsidRPr="00AB4F21">
        <w:rPr>
          <w:rFonts w:cs="Calibri"/>
          <w:lang w:val="ro-RO"/>
        </w:rPr>
        <w:t xml:space="preserve"> economică, politică </w:t>
      </w:r>
      <w:r w:rsidR="00FB55C9" w:rsidRPr="00AB4F21">
        <w:rPr>
          <w:rFonts w:cs="Calibri"/>
          <w:lang w:val="ro-RO"/>
        </w:rPr>
        <w:t>și</w:t>
      </w:r>
      <w:r w:rsidRPr="00AB4F21">
        <w:rPr>
          <w:rFonts w:cs="Calibri"/>
          <w:lang w:val="ro-RO"/>
        </w:rPr>
        <w:t xml:space="preserve"> socială, fără deosebire de origine etnică, sex, religie, vârstă, </w:t>
      </w:r>
      <w:r w:rsidR="00FB55C9" w:rsidRPr="00AB4F21">
        <w:rPr>
          <w:rFonts w:cs="Calibri"/>
          <w:lang w:val="ro-RO"/>
        </w:rPr>
        <w:t>dizabilități</w:t>
      </w:r>
      <w:r w:rsidRPr="00AB4F21">
        <w:rPr>
          <w:rFonts w:cs="Calibri"/>
          <w:lang w:val="ro-RO"/>
        </w:rPr>
        <w:t xml:space="preserve"> sau orientare sexuală.</w:t>
      </w:r>
      <w:bookmarkEnd w:id="28"/>
      <w:bookmarkEnd w:id="29"/>
      <w:bookmarkEnd w:id="30"/>
      <w:bookmarkEnd w:id="31"/>
    </w:p>
    <w:p w14:paraId="4D504968" w14:textId="77777777" w:rsidR="005D3246" w:rsidRPr="00AB4F21" w:rsidRDefault="00392640" w:rsidP="00881CF2">
      <w:pPr>
        <w:spacing w:after="120" w:line="240" w:lineRule="auto"/>
        <w:jc w:val="both"/>
        <w:rPr>
          <w:rFonts w:cs="Calibri"/>
          <w:lang w:val="ro-RO"/>
        </w:rPr>
      </w:pPr>
      <w:bookmarkStart w:id="32" w:name="_Toc448998827"/>
      <w:bookmarkStart w:id="33" w:name="_Toc450555415"/>
      <w:bookmarkStart w:id="34" w:name="_Toc450555492"/>
      <w:bookmarkStart w:id="35" w:name="_Toc450571029"/>
      <w:r w:rsidRPr="00AB4F21">
        <w:rPr>
          <w:rFonts w:cs="Calibri"/>
          <w:b/>
          <w:lang w:val="ro-RO"/>
        </w:rPr>
        <w:t>Indicator</w:t>
      </w:r>
      <w:r w:rsidRPr="00AB4F21">
        <w:rPr>
          <w:rFonts w:cs="Calibri"/>
          <w:lang w:val="ro-RO"/>
        </w:rPr>
        <w:t xml:space="preserve"> </w:t>
      </w:r>
      <w:r w:rsidRPr="00AB4F21">
        <w:rPr>
          <w:rFonts w:cs="Calibri"/>
          <w:b/>
          <w:lang w:val="ro-RO"/>
        </w:rPr>
        <w:t>de</w:t>
      </w:r>
      <w:r w:rsidRPr="00AB4F21">
        <w:rPr>
          <w:rFonts w:cs="Calibri"/>
          <w:lang w:val="ro-RO"/>
        </w:rPr>
        <w:t xml:space="preserve"> </w:t>
      </w:r>
      <w:r w:rsidRPr="00AB4F21">
        <w:rPr>
          <w:rFonts w:cs="Calibri"/>
          <w:b/>
          <w:lang w:val="ro-RO"/>
        </w:rPr>
        <w:t>realizare</w:t>
      </w:r>
      <w:r w:rsidR="00F52AFD" w:rsidRPr="00AB4F21">
        <w:rPr>
          <w:rFonts w:cs="Calibri"/>
          <w:b/>
          <w:lang w:val="ro-RO"/>
        </w:rPr>
        <w:t>:</w:t>
      </w:r>
      <w:r w:rsidRPr="00AB4F21">
        <w:rPr>
          <w:rFonts w:cs="Calibri"/>
          <w:lang w:val="ro-RO"/>
        </w:rPr>
        <w:t xml:space="preserve"> element care măsoară, în unități fizice, efectele imediate și concrete ale activităților și resurselor utilizate.</w:t>
      </w:r>
      <w:bookmarkEnd w:id="32"/>
      <w:bookmarkEnd w:id="33"/>
      <w:bookmarkEnd w:id="34"/>
      <w:bookmarkEnd w:id="35"/>
    </w:p>
    <w:p w14:paraId="1C1CF9CB" w14:textId="580D331C" w:rsidR="005D3246" w:rsidRPr="00AB4F21" w:rsidRDefault="00392640" w:rsidP="00881CF2">
      <w:pPr>
        <w:spacing w:after="120" w:line="240" w:lineRule="auto"/>
        <w:jc w:val="both"/>
        <w:rPr>
          <w:rFonts w:cs="Calibri"/>
          <w:lang w:val="ro-RO"/>
        </w:rPr>
      </w:pPr>
      <w:bookmarkStart w:id="36" w:name="_Toc448998828"/>
      <w:bookmarkStart w:id="37" w:name="_Toc450555416"/>
      <w:bookmarkStart w:id="38" w:name="_Toc450555493"/>
      <w:bookmarkStart w:id="39" w:name="_Toc450571030"/>
      <w:r w:rsidRPr="00AB4F21">
        <w:rPr>
          <w:rFonts w:cs="Calibri"/>
          <w:b/>
          <w:lang w:val="ro-RO"/>
        </w:rPr>
        <w:t>Indicator</w:t>
      </w:r>
      <w:r w:rsidRPr="00AB4F21">
        <w:rPr>
          <w:rFonts w:cs="Calibri"/>
          <w:lang w:val="ro-RO"/>
        </w:rPr>
        <w:t xml:space="preserve"> </w:t>
      </w:r>
      <w:r w:rsidRPr="00AB4F21">
        <w:rPr>
          <w:rFonts w:cs="Calibri"/>
          <w:b/>
          <w:lang w:val="ro-RO"/>
        </w:rPr>
        <w:t>de</w:t>
      </w:r>
      <w:r w:rsidRPr="00AB4F21">
        <w:rPr>
          <w:rFonts w:cs="Calibri"/>
          <w:lang w:val="ro-RO"/>
        </w:rPr>
        <w:t xml:space="preserve"> </w:t>
      </w:r>
      <w:r w:rsidRPr="00AB4F21">
        <w:rPr>
          <w:rFonts w:cs="Calibri"/>
          <w:b/>
          <w:lang w:val="ro-RO"/>
        </w:rPr>
        <w:t>rezultat</w:t>
      </w:r>
      <w:r w:rsidR="00F52AFD" w:rsidRPr="00AB4F21">
        <w:rPr>
          <w:rFonts w:cs="Calibri"/>
          <w:b/>
          <w:lang w:val="ro-RO"/>
        </w:rPr>
        <w:t>:</w:t>
      </w:r>
      <w:r w:rsidRPr="00AB4F21">
        <w:rPr>
          <w:rFonts w:cs="Calibri"/>
          <w:lang w:val="ro-RO"/>
        </w:rPr>
        <w:t xml:space="preserve"> element care măsoară efectele, beneficiile </w:t>
      </w:r>
      <w:r w:rsidR="00FB55C9" w:rsidRPr="00AB4F21">
        <w:rPr>
          <w:rFonts w:cs="Calibri"/>
          <w:lang w:val="ro-RO"/>
        </w:rPr>
        <w:t>și</w:t>
      </w:r>
      <w:r w:rsidRPr="00AB4F21">
        <w:rPr>
          <w:rFonts w:cs="Calibri"/>
          <w:lang w:val="ro-RO"/>
        </w:rPr>
        <w:t xml:space="preserve"> avantajele la nivelul grupului țintă.</w:t>
      </w:r>
      <w:bookmarkEnd w:id="36"/>
      <w:bookmarkEnd w:id="37"/>
      <w:bookmarkEnd w:id="38"/>
      <w:bookmarkEnd w:id="39"/>
    </w:p>
    <w:p w14:paraId="1EA7A083" w14:textId="77777777" w:rsidR="00BB0B0F" w:rsidRPr="00AB4F21" w:rsidRDefault="00BB0B0F" w:rsidP="00881CF2">
      <w:pPr>
        <w:spacing w:after="120" w:line="240" w:lineRule="auto"/>
        <w:jc w:val="both"/>
        <w:rPr>
          <w:rFonts w:cs="Calibri"/>
          <w:lang w:val="ro-RO"/>
        </w:rPr>
      </w:pPr>
      <w:r w:rsidRPr="00AB4F21">
        <w:rPr>
          <w:rFonts w:cs="Calibri"/>
          <w:b/>
          <w:lang w:val="ro-RO"/>
        </w:rPr>
        <w:t>Mecanismul non-competitiv</w:t>
      </w:r>
      <w:r w:rsidRPr="00AB4F21">
        <w:rPr>
          <w:rFonts w:cs="Calibri"/>
          <w:lang w:val="ro-RO"/>
        </w:rPr>
        <w:t>: mecanism pe care AM POCA îl aplică în procesul de evaluare și selecție. În cadrul mecanismului non-competitiv solicitanții depun, într-o primă etapă o fișă de proiect. Dacă fișa de proiect este acceptată de AM POCA, solicitantul va dezvolta ulterior cererea de finanțare și o va depune în cadrul aceleași cererii de proiecte.</w:t>
      </w:r>
    </w:p>
    <w:p w14:paraId="1FC58B2C" w14:textId="559AEBA2" w:rsidR="005D3246" w:rsidRPr="00AB4F21" w:rsidRDefault="00392640" w:rsidP="00881CF2">
      <w:pPr>
        <w:spacing w:after="120" w:line="240" w:lineRule="auto"/>
        <w:jc w:val="both"/>
        <w:rPr>
          <w:rFonts w:cs="Calibri"/>
          <w:lang w:val="ro-RO"/>
        </w:rPr>
      </w:pPr>
      <w:bookmarkStart w:id="40" w:name="_Toc448998829"/>
      <w:bookmarkStart w:id="41" w:name="_Toc450555417"/>
      <w:bookmarkStart w:id="42" w:name="_Toc450555494"/>
      <w:bookmarkStart w:id="43" w:name="_Toc450571031"/>
      <w:r w:rsidRPr="00AB4F21">
        <w:rPr>
          <w:rFonts w:cs="Calibri"/>
          <w:b/>
          <w:lang w:val="ro-RO"/>
        </w:rPr>
        <w:t>Metodologie</w:t>
      </w:r>
      <w:r w:rsidRPr="00AB4F21">
        <w:rPr>
          <w:rFonts w:cs="Calibri"/>
          <w:lang w:val="ro-RO"/>
        </w:rPr>
        <w:t>:</w:t>
      </w:r>
      <w:r w:rsidR="00F52AFD" w:rsidRPr="00AB4F21">
        <w:rPr>
          <w:rStyle w:val="apple-converted-space"/>
          <w:rFonts w:cs="Calibri"/>
          <w:b/>
          <w:bCs/>
          <w:color w:val="000000"/>
          <w:lang w:val="ro-RO"/>
        </w:rPr>
        <w:t xml:space="preserve"> </w:t>
      </w:r>
      <w:r w:rsidRPr="00AB4F21">
        <w:rPr>
          <w:rFonts w:cs="Calibri"/>
          <w:lang w:val="ro-RO"/>
        </w:rPr>
        <w:t xml:space="preserve">modul în care proiectul va fi structurat, tehnicile, </w:t>
      </w:r>
      <w:r w:rsidR="00FB55C9" w:rsidRPr="00AB4F21">
        <w:rPr>
          <w:rFonts w:cs="Calibri"/>
          <w:lang w:val="ro-RO"/>
        </w:rPr>
        <w:t>activitățile</w:t>
      </w:r>
      <w:r w:rsidRPr="00AB4F21">
        <w:rPr>
          <w:rFonts w:cs="Calibri"/>
          <w:lang w:val="ro-RO"/>
        </w:rPr>
        <w:t xml:space="preserve"> </w:t>
      </w:r>
      <w:r w:rsidR="00FB55C9" w:rsidRPr="00AB4F21">
        <w:rPr>
          <w:rFonts w:cs="Calibri"/>
          <w:lang w:val="ro-RO"/>
        </w:rPr>
        <w:t>și</w:t>
      </w:r>
      <w:r w:rsidRPr="00AB4F21">
        <w:rPr>
          <w:rFonts w:cs="Calibri"/>
          <w:lang w:val="ro-RO"/>
        </w:rPr>
        <w:t xml:space="preserve"> resursele folosite, astfel încât să determine o </w:t>
      </w:r>
      <w:r w:rsidR="00FB55C9" w:rsidRPr="00AB4F21">
        <w:rPr>
          <w:rFonts w:cs="Calibri"/>
          <w:lang w:val="ro-RO"/>
        </w:rPr>
        <w:t>îmbunătățire</w:t>
      </w:r>
      <w:r w:rsidRPr="00AB4F21">
        <w:rPr>
          <w:rFonts w:cs="Calibri"/>
          <w:lang w:val="ro-RO"/>
        </w:rPr>
        <w:t xml:space="preserve"> sustenabilă a </w:t>
      </w:r>
      <w:r w:rsidR="00FB55C9" w:rsidRPr="00AB4F21">
        <w:rPr>
          <w:rFonts w:cs="Calibri"/>
          <w:lang w:val="ro-RO"/>
        </w:rPr>
        <w:t>situației</w:t>
      </w:r>
      <w:r w:rsidRPr="00AB4F21">
        <w:rPr>
          <w:rFonts w:cs="Calibri"/>
          <w:lang w:val="ro-RO"/>
        </w:rPr>
        <w:t xml:space="preserve"> grupului </w:t>
      </w:r>
      <w:r w:rsidR="00FB55C9" w:rsidRPr="00AB4F21">
        <w:rPr>
          <w:rFonts w:cs="Calibri"/>
          <w:lang w:val="ro-RO"/>
        </w:rPr>
        <w:t>țintă</w:t>
      </w:r>
      <w:r w:rsidRPr="00AB4F21">
        <w:rPr>
          <w:rFonts w:cs="Calibri"/>
          <w:lang w:val="ro-RO"/>
        </w:rPr>
        <w:t>.</w:t>
      </w:r>
      <w:bookmarkEnd w:id="40"/>
      <w:bookmarkEnd w:id="41"/>
      <w:bookmarkEnd w:id="42"/>
      <w:bookmarkEnd w:id="43"/>
    </w:p>
    <w:p w14:paraId="7878D8B2" w14:textId="77777777" w:rsidR="00D10D45" w:rsidRPr="00AB4F21" w:rsidRDefault="000A59D5" w:rsidP="00881CF2">
      <w:pPr>
        <w:spacing w:after="120" w:line="240" w:lineRule="auto"/>
        <w:jc w:val="both"/>
        <w:rPr>
          <w:rFonts w:cs="Calibri"/>
          <w:lang w:val="ro-RO"/>
        </w:rPr>
      </w:pPr>
      <w:bookmarkStart w:id="44" w:name="_Toc448998830"/>
      <w:bookmarkStart w:id="45" w:name="_Toc450555418"/>
      <w:bookmarkStart w:id="46" w:name="_Toc450555495"/>
      <w:bookmarkStart w:id="47" w:name="_Toc450571032"/>
      <w:r w:rsidRPr="00AB4F21">
        <w:rPr>
          <w:rFonts w:cs="Calibri"/>
          <w:b/>
          <w:lang w:val="ro-RO"/>
        </w:rPr>
        <w:t>Operațiune</w:t>
      </w:r>
      <w:r w:rsidRPr="00AB4F21">
        <w:rPr>
          <w:rFonts w:cs="Calibri"/>
          <w:lang w:val="ro-RO"/>
        </w:rPr>
        <w:t>: în accepțiunea prezentul</w:t>
      </w:r>
      <w:r w:rsidR="00F52AFD" w:rsidRPr="00AB4F21">
        <w:rPr>
          <w:rFonts w:cs="Calibri"/>
          <w:lang w:val="ro-RO"/>
        </w:rPr>
        <w:t xml:space="preserve">ui ghid, operațiune reprezintă </w:t>
      </w:r>
      <w:r w:rsidRPr="00AB4F21">
        <w:rPr>
          <w:rFonts w:cs="Calibri"/>
          <w:lang w:val="ro-RO"/>
        </w:rPr>
        <w:t>proiectul propus spre finanțare.</w:t>
      </w:r>
    </w:p>
    <w:p w14:paraId="4F1E09F7" w14:textId="64F5C170" w:rsidR="00134895" w:rsidRPr="00AB4F21" w:rsidRDefault="00134895" w:rsidP="00881CF2">
      <w:pPr>
        <w:spacing w:after="120" w:line="240" w:lineRule="auto"/>
        <w:jc w:val="both"/>
        <w:rPr>
          <w:rFonts w:cs="Calibri"/>
          <w:lang w:val="ro-RO"/>
        </w:rPr>
      </w:pPr>
      <w:r w:rsidRPr="00AB4F21">
        <w:rPr>
          <w:rFonts w:cs="Calibri"/>
          <w:b/>
          <w:lang w:val="ro-RO"/>
        </w:rPr>
        <w:t xml:space="preserve">Proiect cu acoperire </w:t>
      </w:r>
      <w:r w:rsidR="00FB55C9" w:rsidRPr="00AB4F21">
        <w:rPr>
          <w:rFonts w:cs="Calibri"/>
          <w:b/>
          <w:lang w:val="ro-RO"/>
        </w:rPr>
        <w:t>națională</w:t>
      </w:r>
      <w:r w:rsidRPr="00AB4F21">
        <w:rPr>
          <w:rFonts w:cs="Calibri"/>
          <w:b/>
          <w:lang w:val="ro-RO"/>
        </w:rPr>
        <w:t xml:space="preserve"> (proiect național)</w:t>
      </w:r>
      <w:r w:rsidRPr="00AB4F21">
        <w:rPr>
          <w:rFonts w:cs="Calibri"/>
          <w:lang w:val="ro-RO"/>
        </w:rPr>
        <w:t>: proiect care este atât în beneficiul regiunilor mai puțin dezvoltate, cât și al regiunii mai dezvoltate (București-Ilfov).</w:t>
      </w:r>
    </w:p>
    <w:p w14:paraId="4E7138BF" w14:textId="77777777" w:rsidR="003A7C81" w:rsidRPr="00AB4F21" w:rsidRDefault="003A7C81" w:rsidP="00A17F94">
      <w:pPr>
        <w:spacing w:after="120" w:line="240" w:lineRule="auto"/>
        <w:jc w:val="both"/>
        <w:rPr>
          <w:rFonts w:cs="Calibri"/>
          <w:lang w:val="ro-RO"/>
        </w:rPr>
        <w:sectPr w:rsidR="003A7C81" w:rsidRPr="00AB4F21" w:rsidSect="007D19CC">
          <w:type w:val="continuous"/>
          <w:pgSz w:w="11906" w:h="16838" w:code="9"/>
          <w:pgMar w:top="1276" w:right="900" w:bottom="993" w:left="1701" w:header="720" w:footer="720" w:gutter="0"/>
          <w:cols w:space="720"/>
          <w:docGrid w:linePitch="360"/>
        </w:sectPr>
      </w:pPr>
    </w:p>
    <w:p w14:paraId="689AE66E" w14:textId="77777777" w:rsidR="00F32286" w:rsidRPr="00AB4F21" w:rsidRDefault="00F32286" w:rsidP="00A17F94">
      <w:pPr>
        <w:pStyle w:val="Heading1"/>
        <w:spacing w:after="120"/>
        <w:ind w:left="0"/>
        <w:jc w:val="center"/>
        <w:rPr>
          <w:rFonts w:cs="Calibri"/>
          <w:sz w:val="22"/>
          <w:szCs w:val="22"/>
          <w:lang w:val="ro-RO"/>
        </w:rPr>
      </w:pPr>
      <w:bookmarkStart w:id="48" w:name="_Toc489006344"/>
      <w:bookmarkStart w:id="49" w:name="_Toc42857976"/>
      <w:bookmarkEnd w:id="11"/>
      <w:bookmarkEnd w:id="44"/>
      <w:bookmarkEnd w:id="45"/>
      <w:bookmarkEnd w:id="46"/>
      <w:bookmarkEnd w:id="47"/>
      <w:r w:rsidRPr="00AB4F21">
        <w:rPr>
          <w:rFonts w:cs="Calibri"/>
          <w:sz w:val="22"/>
          <w:szCs w:val="22"/>
          <w:lang w:val="ro-RO"/>
        </w:rPr>
        <w:lastRenderedPageBreak/>
        <w:t>SECȚIUNEA 2 – Informații generale</w:t>
      </w:r>
      <w:bookmarkEnd w:id="48"/>
      <w:bookmarkEnd w:id="49"/>
    </w:p>
    <w:p w14:paraId="1986EB25" w14:textId="77777777" w:rsidR="00267D33" w:rsidRPr="00AB4F21" w:rsidRDefault="00267D33" w:rsidP="00A17F94">
      <w:pPr>
        <w:pStyle w:val="Heading2"/>
        <w:spacing w:before="0" w:after="120" w:line="240" w:lineRule="auto"/>
        <w:jc w:val="both"/>
        <w:rPr>
          <w:rFonts w:ascii="Calibri" w:hAnsi="Calibri" w:cs="Calibri"/>
          <w:color w:val="auto"/>
          <w:sz w:val="22"/>
          <w:szCs w:val="22"/>
          <w:lang w:val="ro-RO"/>
        </w:rPr>
      </w:pPr>
      <w:bookmarkStart w:id="50" w:name="_Toc489006345"/>
      <w:bookmarkStart w:id="51" w:name="_Toc42857977"/>
      <w:r w:rsidRPr="00AB4F21">
        <w:rPr>
          <w:rFonts w:ascii="Calibri" w:hAnsi="Calibri" w:cs="Calibri"/>
          <w:color w:val="auto"/>
          <w:sz w:val="22"/>
          <w:szCs w:val="22"/>
          <w:lang w:val="ro-RO"/>
        </w:rPr>
        <w:t>Subsecțiunea 2.1: Introducere</w:t>
      </w:r>
      <w:bookmarkEnd w:id="50"/>
      <w:bookmarkEnd w:id="51"/>
    </w:p>
    <w:p w14:paraId="67F7B478" w14:textId="107357EC" w:rsidR="0019255E" w:rsidRPr="00AB4F21" w:rsidRDefault="006A0729" w:rsidP="00A17F94">
      <w:pPr>
        <w:spacing w:after="120" w:line="240" w:lineRule="auto"/>
        <w:jc w:val="both"/>
        <w:rPr>
          <w:rFonts w:cs="Calibri"/>
          <w:b/>
          <w:bCs/>
          <w:i/>
          <w:lang w:val="ro-RO"/>
        </w:rPr>
      </w:pPr>
      <w:r w:rsidRPr="00AB4F21">
        <w:rPr>
          <w:rFonts w:cs="Calibri"/>
          <w:lang w:val="ro-RO"/>
        </w:rPr>
        <w:t xml:space="preserve">Acest ghid </w:t>
      </w:r>
      <w:r w:rsidR="00174CCC" w:rsidRPr="00AB4F21">
        <w:rPr>
          <w:rFonts w:cs="Calibri"/>
          <w:lang w:val="ro-RO"/>
        </w:rPr>
        <w:t>se adresează</w:t>
      </w:r>
      <w:r w:rsidRPr="00AB4F21">
        <w:rPr>
          <w:rFonts w:cs="Calibri"/>
          <w:lang w:val="ro-RO"/>
        </w:rPr>
        <w:t xml:space="preserve"> solicitanților de finanțare nerambursabilă din Fondul Social European în cadrul Programului </w:t>
      </w:r>
      <w:r w:rsidR="00FB55C9" w:rsidRPr="00AB4F21">
        <w:rPr>
          <w:rFonts w:cs="Calibri"/>
          <w:lang w:val="ro-RO"/>
        </w:rPr>
        <w:t>Operațional</w:t>
      </w:r>
      <w:r w:rsidR="004E7B63" w:rsidRPr="00AB4F21">
        <w:rPr>
          <w:rStyle w:val="apple-converted-space"/>
          <w:rFonts w:cs="Calibri"/>
          <w:i/>
          <w:iCs/>
          <w:lang w:val="ro-RO"/>
        </w:rPr>
        <w:t xml:space="preserve"> </w:t>
      </w:r>
      <w:r w:rsidRPr="00AB4F21">
        <w:rPr>
          <w:rFonts w:cs="Calibri"/>
          <w:lang w:val="ro-RO"/>
        </w:rPr>
        <w:t xml:space="preserve">Capacitate Administrativă 2014 -2020 (POCA) pentru Obiectivul Specific </w:t>
      </w:r>
      <w:r w:rsidR="00893D30" w:rsidRPr="00AB4F21">
        <w:rPr>
          <w:rFonts w:cs="Calibri"/>
          <w:lang w:val="ro-RO"/>
        </w:rPr>
        <w:t>2</w:t>
      </w:r>
      <w:r w:rsidR="002E53B6" w:rsidRPr="00AB4F21">
        <w:rPr>
          <w:rFonts w:cs="Calibri"/>
          <w:lang w:val="ro-RO"/>
        </w:rPr>
        <w:t>.</w:t>
      </w:r>
      <w:r w:rsidR="00893D30" w:rsidRPr="00AB4F21">
        <w:rPr>
          <w:rFonts w:cs="Calibri"/>
          <w:lang w:val="ro-RO"/>
        </w:rPr>
        <w:t>3</w:t>
      </w:r>
      <w:r w:rsidR="002E53B6" w:rsidRPr="00AB4F21">
        <w:rPr>
          <w:rFonts w:cs="Calibri"/>
          <w:lang w:val="ro-RO"/>
        </w:rPr>
        <w:t xml:space="preserve">. </w:t>
      </w:r>
      <w:r w:rsidR="00893D30" w:rsidRPr="00AB4F21">
        <w:rPr>
          <w:rFonts w:cs="Calibri"/>
          <w:i/>
          <w:lang w:val="ro-RO"/>
        </w:rPr>
        <w:t>Asigurarea unei transparențe și integrități sporite la nivelul sistemului judiciar în vederea îmbunătățirii accesului și a calității serviciilor furnizate la nivelul acestuia</w:t>
      </w:r>
      <w:r w:rsidR="0019255E" w:rsidRPr="00AB4F21">
        <w:rPr>
          <w:rFonts w:cs="Calibri"/>
          <w:bCs/>
          <w:i/>
          <w:lang w:val="ro-RO"/>
        </w:rPr>
        <w:t>.</w:t>
      </w:r>
    </w:p>
    <w:p w14:paraId="24D34B1E" w14:textId="00B0D656" w:rsidR="006A0729" w:rsidRPr="00AB4F21" w:rsidRDefault="006A0729" w:rsidP="00A17F94">
      <w:pPr>
        <w:spacing w:after="120" w:line="240" w:lineRule="auto"/>
        <w:jc w:val="both"/>
        <w:rPr>
          <w:rFonts w:cs="Calibri"/>
          <w:lang w:val="ro-RO"/>
        </w:rPr>
      </w:pPr>
      <w:r w:rsidRPr="00AB4F21">
        <w:rPr>
          <w:rFonts w:cs="Calibri"/>
          <w:lang w:val="ro-RO"/>
        </w:rPr>
        <w:t xml:space="preserve">Ghidul furnizează </w:t>
      </w:r>
      <w:r w:rsidR="00FB55C9" w:rsidRPr="00AB4F21">
        <w:rPr>
          <w:rFonts w:cs="Calibri"/>
          <w:lang w:val="ro-RO"/>
        </w:rPr>
        <w:t>informații</w:t>
      </w:r>
      <w:r w:rsidRPr="00AB4F21">
        <w:rPr>
          <w:rFonts w:cs="Calibri"/>
          <w:lang w:val="ro-RO"/>
        </w:rPr>
        <w:t xml:space="preserve"> necesare și utile cu privire la condițiile de eligibilitate a </w:t>
      </w:r>
      <w:r w:rsidR="00FB55C9" w:rsidRPr="00AB4F21">
        <w:rPr>
          <w:rFonts w:cs="Calibri"/>
          <w:lang w:val="ro-RO"/>
        </w:rPr>
        <w:t>solicitanților</w:t>
      </w:r>
      <w:r w:rsidRPr="00AB4F21">
        <w:rPr>
          <w:rFonts w:cs="Calibri"/>
          <w:lang w:val="ro-RO"/>
        </w:rPr>
        <w:t xml:space="preserve">, a partenerilor, a grupului țintă, a proiectului în ansamblu, inclusiv a cheltuielilor, a modului de solicitare a </w:t>
      </w:r>
      <w:r w:rsidR="00FB55C9" w:rsidRPr="00AB4F21">
        <w:rPr>
          <w:rFonts w:cs="Calibri"/>
          <w:lang w:val="ro-RO"/>
        </w:rPr>
        <w:t>finanțării</w:t>
      </w:r>
      <w:r w:rsidRPr="00AB4F21">
        <w:rPr>
          <w:rFonts w:cs="Calibri"/>
          <w:lang w:val="ro-RO"/>
        </w:rPr>
        <w:t>, evaluarea cererilor de finanțare, precum și etapele aferente contractării acestora.</w:t>
      </w:r>
    </w:p>
    <w:p w14:paraId="58F58A79" w14:textId="411AF2D2" w:rsidR="006A0729" w:rsidRPr="00AB4F21" w:rsidRDefault="006A0729" w:rsidP="00A17F94">
      <w:pPr>
        <w:spacing w:after="120" w:line="240" w:lineRule="auto"/>
        <w:jc w:val="both"/>
        <w:rPr>
          <w:rFonts w:cs="Calibri"/>
          <w:lang w:val="ro-RO"/>
        </w:rPr>
      </w:pPr>
      <w:r w:rsidRPr="00AB4F21">
        <w:rPr>
          <w:rFonts w:cs="Calibri"/>
          <w:lang w:val="ro-RO"/>
        </w:rPr>
        <w:t xml:space="preserve">Pentru o mai bună </w:t>
      </w:r>
      <w:r w:rsidR="00FB55C9" w:rsidRPr="00AB4F21">
        <w:rPr>
          <w:rFonts w:cs="Calibri"/>
          <w:lang w:val="ro-RO"/>
        </w:rPr>
        <w:t>înțelegere</w:t>
      </w:r>
      <w:r w:rsidRPr="00AB4F21">
        <w:rPr>
          <w:rFonts w:cs="Calibri"/>
          <w:lang w:val="ro-RO"/>
        </w:rPr>
        <w:t xml:space="preserve"> a ghidului, </w:t>
      </w:r>
      <w:r w:rsidR="00FB55C9" w:rsidRPr="00AB4F21">
        <w:rPr>
          <w:rFonts w:cs="Calibri"/>
          <w:lang w:val="ro-RO"/>
        </w:rPr>
        <w:t>consultați</w:t>
      </w:r>
      <w:r w:rsidRPr="00AB4F21">
        <w:rPr>
          <w:rFonts w:cs="Calibri"/>
          <w:lang w:val="ro-RO"/>
        </w:rPr>
        <w:t xml:space="preserve"> textul integral al Programului Operațional Capacitate Administrativă, disponibil pe site-ul AM POCA, </w:t>
      </w:r>
      <w:r w:rsidRPr="00AB4F21">
        <w:rPr>
          <w:rStyle w:val="Hyperlink"/>
          <w:rFonts w:cs="Calibri"/>
          <w:color w:val="auto"/>
          <w:lang w:val="ro-RO"/>
        </w:rPr>
        <w:t>www.poca.ro</w:t>
      </w:r>
      <w:r w:rsidRPr="00AB4F21">
        <w:rPr>
          <w:rFonts w:cs="Calibri"/>
          <w:lang w:val="ro-RO"/>
        </w:rPr>
        <w:t xml:space="preserve">, precum </w:t>
      </w:r>
      <w:r w:rsidR="00FB55C9" w:rsidRPr="00AB4F21">
        <w:rPr>
          <w:rFonts w:cs="Calibri"/>
          <w:lang w:val="ro-RO"/>
        </w:rPr>
        <w:t>și</w:t>
      </w:r>
      <w:r w:rsidRPr="00AB4F21">
        <w:rPr>
          <w:rFonts w:cs="Calibri"/>
          <w:lang w:val="ro-RO"/>
        </w:rPr>
        <w:t xml:space="preserve"> </w:t>
      </w:r>
      <w:r w:rsidR="00FB55C9" w:rsidRPr="00AB4F21">
        <w:rPr>
          <w:rFonts w:cs="Calibri"/>
          <w:lang w:val="ro-RO"/>
        </w:rPr>
        <w:t>legislația</w:t>
      </w:r>
      <w:r w:rsidRPr="00AB4F21">
        <w:rPr>
          <w:rFonts w:cs="Calibri"/>
          <w:lang w:val="ro-RO"/>
        </w:rPr>
        <w:t xml:space="preserve"> </w:t>
      </w:r>
      <w:r w:rsidR="00FB55C9" w:rsidRPr="00AB4F21">
        <w:rPr>
          <w:rFonts w:cs="Calibri"/>
          <w:lang w:val="ro-RO"/>
        </w:rPr>
        <w:t>națională</w:t>
      </w:r>
      <w:r w:rsidRPr="00AB4F21">
        <w:rPr>
          <w:rFonts w:cs="Calibri"/>
          <w:lang w:val="ro-RO"/>
        </w:rPr>
        <w:t xml:space="preserve"> </w:t>
      </w:r>
      <w:r w:rsidR="00FB55C9" w:rsidRPr="00AB4F21">
        <w:rPr>
          <w:rFonts w:cs="Calibri"/>
          <w:lang w:val="ro-RO"/>
        </w:rPr>
        <w:t>și</w:t>
      </w:r>
      <w:r w:rsidRPr="00AB4F21">
        <w:rPr>
          <w:rFonts w:cs="Calibri"/>
          <w:lang w:val="ro-RO"/>
        </w:rPr>
        <w:t xml:space="preserve"> comunitară de referință.</w:t>
      </w:r>
    </w:p>
    <w:p w14:paraId="5ECE3639" w14:textId="67D535F2" w:rsidR="006A0729" w:rsidRPr="00AB4F21" w:rsidRDefault="006A0729" w:rsidP="00A17F94">
      <w:pPr>
        <w:spacing w:after="120" w:line="240" w:lineRule="auto"/>
        <w:jc w:val="both"/>
        <w:rPr>
          <w:rFonts w:cs="Calibri"/>
          <w:lang w:val="ro-RO"/>
        </w:rPr>
      </w:pPr>
      <w:r w:rsidRPr="00AB4F21">
        <w:rPr>
          <w:rFonts w:cs="Calibri"/>
          <w:lang w:val="ro-RO"/>
        </w:rPr>
        <w:t xml:space="preserve">Vă recomandăm să </w:t>
      </w:r>
      <w:r w:rsidR="00FB55C9" w:rsidRPr="00AB4F21">
        <w:rPr>
          <w:rFonts w:cs="Calibri"/>
          <w:lang w:val="ro-RO"/>
        </w:rPr>
        <w:t>consultați</w:t>
      </w:r>
      <w:r w:rsidRPr="00AB4F21">
        <w:rPr>
          <w:rFonts w:cs="Calibri"/>
          <w:lang w:val="ro-RO"/>
        </w:rPr>
        <w:t xml:space="preserve"> periodic site-ul programului operațional pentru orice modificări aduse acestui ghid </w:t>
      </w:r>
      <w:r w:rsidR="00FB55C9" w:rsidRPr="00AB4F21">
        <w:rPr>
          <w:rFonts w:cs="Calibri"/>
          <w:lang w:val="ro-RO"/>
        </w:rPr>
        <w:t>și</w:t>
      </w:r>
      <w:r w:rsidRPr="00AB4F21">
        <w:rPr>
          <w:rFonts w:cs="Calibri"/>
          <w:lang w:val="ro-RO"/>
        </w:rPr>
        <w:t xml:space="preserve"> orice alte </w:t>
      </w:r>
      <w:r w:rsidR="00FB55C9" w:rsidRPr="00AB4F21">
        <w:rPr>
          <w:rFonts w:cs="Calibri"/>
          <w:lang w:val="ro-RO"/>
        </w:rPr>
        <w:t>informații</w:t>
      </w:r>
      <w:r w:rsidRPr="00AB4F21">
        <w:rPr>
          <w:rFonts w:cs="Calibri"/>
          <w:lang w:val="ro-RO"/>
        </w:rPr>
        <w:t xml:space="preserve"> de interes.</w:t>
      </w:r>
    </w:p>
    <w:p w14:paraId="2803029F" w14:textId="77777777" w:rsidR="00DC0507" w:rsidRPr="00AB4F21" w:rsidRDefault="00DC0507" w:rsidP="00A17F94">
      <w:pPr>
        <w:pStyle w:val="Heading2"/>
        <w:spacing w:before="0" w:after="120" w:line="240" w:lineRule="auto"/>
        <w:jc w:val="both"/>
        <w:rPr>
          <w:rFonts w:ascii="Calibri" w:hAnsi="Calibri" w:cs="Calibri"/>
          <w:color w:val="auto"/>
          <w:sz w:val="22"/>
          <w:szCs w:val="22"/>
          <w:lang w:val="ro-RO"/>
        </w:rPr>
      </w:pPr>
      <w:bookmarkStart w:id="52" w:name="_Toc489006346"/>
    </w:p>
    <w:p w14:paraId="16886668" w14:textId="77777777" w:rsidR="00267D33" w:rsidRPr="00AB4F21" w:rsidRDefault="00267D33" w:rsidP="00A17F94">
      <w:pPr>
        <w:pStyle w:val="Heading2"/>
        <w:spacing w:before="0" w:after="120" w:line="240" w:lineRule="auto"/>
        <w:jc w:val="both"/>
        <w:rPr>
          <w:rFonts w:ascii="Calibri" w:hAnsi="Calibri" w:cs="Calibri"/>
          <w:color w:val="auto"/>
          <w:sz w:val="22"/>
          <w:szCs w:val="22"/>
          <w:lang w:val="ro-RO"/>
        </w:rPr>
      </w:pPr>
      <w:bookmarkStart w:id="53" w:name="_Toc42857978"/>
      <w:r w:rsidRPr="00AB4F21">
        <w:rPr>
          <w:rFonts w:ascii="Calibri" w:hAnsi="Calibri" w:cs="Calibri"/>
          <w:color w:val="auto"/>
          <w:sz w:val="22"/>
          <w:szCs w:val="22"/>
          <w:lang w:val="ro-RO"/>
        </w:rPr>
        <w:t>Subsecțiunea 2.2: Descrierea POCA</w:t>
      </w:r>
      <w:bookmarkEnd w:id="52"/>
      <w:bookmarkEnd w:id="53"/>
    </w:p>
    <w:p w14:paraId="09CD52B1" w14:textId="23A30F1B" w:rsidR="006065D1" w:rsidRPr="00AB4F21" w:rsidRDefault="006065D1" w:rsidP="00A17F94">
      <w:pPr>
        <w:spacing w:after="120" w:line="240" w:lineRule="auto"/>
        <w:jc w:val="both"/>
        <w:rPr>
          <w:rFonts w:eastAsia="Times New Roman" w:cs="Calibri"/>
          <w:color w:val="000000"/>
          <w:lang w:val="ro-RO"/>
        </w:rPr>
      </w:pPr>
      <w:r w:rsidRPr="00AB4F21">
        <w:rPr>
          <w:rFonts w:eastAsia="Times New Roman" w:cs="Calibri"/>
          <w:color w:val="000000"/>
          <w:lang w:val="ro-RO"/>
        </w:rPr>
        <w:t xml:space="preserve">Programul Operațional Capacitate Administrativă este </w:t>
      </w:r>
      <w:r w:rsidR="00FB55C9" w:rsidRPr="00AB4F21">
        <w:rPr>
          <w:rFonts w:eastAsia="Times New Roman" w:cs="Calibri"/>
          <w:color w:val="000000"/>
          <w:lang w:val="ro-RO"/>
        </w:rPr>
        <w:t>finanțat</w:t>
      </w:r>
      <w:r w:rsidRPr="00AB4F21">
        <w:rPr>
          <w:rFonts w:eastAsia="Times New Roman" w:cs="Calibri"/>
          <w:color w:val="000000"/>
          <w:lang w:val="ro-RO"/>
        </w:rPr>
        <w:t xml:space="preserve"> din Fondul Social European (FSE), în cadrul obiectivului tematic nr. 11</w:t>
      </w:r>
      <w:r w:rsidR="00D10D45" w:rsidRPr="00AB4F21">
        <w:rPr>
          <w:rFonts w:eastAsia="Times New Roman" w:cs="Calibri"/>
          <w:color w:val="000000"/>
          <w:lang w:val="ro-RO"/>
        </w:rPr>
        <w:t xml:space="preserve"> </w:t>
      </w:r>
      <w:r w:rsidRPr="00AB4F21">
        <w:rPr>
          <w:rFonts w:eastAsia="Times New Roman" w:cs="Calibri"/>
          <w:i/>
          <w:iCs/>
          <w:color w:val="000000"/>
          <w:lang w:val="ro-RO"/>
        </w:rPr>
        <w:t>Consolidarea capacității instituționale a autorităților publice și a părților interesate și eficiența administrației publice</w:t>
      </w:r>
      <w:r w:rsidR="00D10D45" w:rsidRPr="00AB4F21">
        <w:rPr>
          <w:rFonts w:eastAsia="Times New Roman" w:cs="Calibri"/>
          <w:color w:val="000000"/>
          <w:lang w:val="ro-RO"/>
        </w:rPr>
        <w:t xml:space="preserve"> </w:t>
      </w:r>
      <w:r w:rsidRPr="00AB4F21">
        <w:rPr>
          <w:rFonts w:eastAsia="Times New Roman" w:cs="Calibri"/>
          <w:color w:val="000000"/>
          <w:lang w:val="ro-RO"/>
        </w:rPr>
        <w:t xml:space="preserve">(OT 11) și își propune să consolideze capacitatea administrativă a autorităților și instituțiilor publice de a </w:t>
      </w:r>
      <w:r w:rsidR="00FB55C9" w:rsidRPr="00AB4F21">
        <w:rPr>
          <w:rFonts w:eastAsia="Times New Roman" w:cs="Calibri"/>
          <w:color w:val="000000"/>
          <w:lang w:val="ro-RO"/>
        </w:rPr>
        <w:t>susține</w:t>
      </w:r>
      <w:r w:rsidRPr="00AB4F21">
        <w:rPr>
          <w:rFonts w:eastAsia="Times New Roman" w:cs="Calibri"/>
          <w:color w:val="000000"/>
          <w:lang w:val="ro-RO"/>
        </w:rPr>
        <w:t xml:space="preserve"> o economie modernă și competitivă, abordând provocarea 5</w:t>
      </w:r>
      <w:r w:rsidR="005C26E7" w:rsidRPr="00AB4F21">
        <w:rPr>
          <w:rFonts w:eastAsia="Times New Roman" w:cs="Calibri"/>
          <w:color w:val="000000"/>
          <w:lang w:val="ro-RO"/>
        </w:rPr>
        <w:t xml:space="preserve"> </w:t>
      </w:r>
      <w:r w:rsidRPr="00AB4F21">
        <w:rPr>
          <w:rFonts w:eastAsia="Times New Roman" w:cs="Calibri"/>
          <w:i/>
          <w:iCs/>
          <w:color w:val="000000"/>
          <w:lang w:val="ro-RO"/>
        </w:rPr>
        <w:t>Administrația și guvernarea</w:t>
      </w:r>
      <w:r w:rsidR="005C26E7" w:rsidRPr="00AB4F21">
        <w:rPr>
          <w:rFonts w:eastAsia="Times New Roman" w:cs="Calibri"/>
          <w:i/>
          <w:iCs/>
          <w:color w:val="000000"/>
          <w:lang w:val="ro-RO"/>
        </w:rPr>
        <w:t xml:space="preserve"> </w:t>
      </w:r>
      <w:r w:rsidRPr="00AB4F21">
        <w:rPr>
          <w:rFonts w:eastAsia="Times New Roman" w:cs="Calibri"/>
          <w:color w:val="000000"/>
          <w:lang w:val="ro-RO"/>
        </w:rPr>
        <w:t>și provocarea 2</w:t>
      </w:r>
      <w:r w:rsidR="005C26E7" w:rsidRPr="00AB4F21">
        <w:rPr>
          <w:rFonts w:eastAsia="Times New Roman" w:cs="Calibri"/>
          <w:color w:val="000000"/>
          <w:lang w:val="ro-RO"/>
        </w:rPr>
        <w:t xml:space="preserve"> </w:t>
      </w:r>
      <w:r w:rsidRPr="00AB4F21">
        <w:rPr>
          <w:rFonts w:eastAsia="Times New Roman" w:cs="Calibri"/>
          <w:i/>
          <w:iCs/>
          <w:color w:val="000000"/>
          <w:lang w:val="ro-RO"/>
        </w:rPr>
        <w:t>Oamenii și societate</w:t>
      </w:r>
      <w:r w:rsidR="00A85D8E" w:rsidRPr="00AB4F21">
        <w:rPr>
          <w:rFonts w:eastAsia="Times New Roman" w:cs="Calibri"/>
          <w:i/>
          <w:iCs/>
          <w:color w:val="000000"/>
          <w:lang w:val="ro-RO"/>
        </w:rPr>
        <w:t>a</w:t>
      </w:r>
      <w:r w:rsidR="005C26E7" w:rsidRPr="00AB4F21">
        <w:rPr>
          <w:rFonts w:eastAsia="Times New Roman" w:cs="Calibri"/>
          <w:color w:val="000000"/>
          <w:lang w:val="ro-RO"/>
        </w:rPr>
        <w:t xml:space="preserve"> </w:t>
      </w:r>
      <w:r w:rsidRPr="00AB4F21">
        <w:rPr>
          <w:rFonts w:eastAsia="Times New Roman" w:cs="Calibri"/>
          <w:color w:val="000000"/>
          <w:lang w:val="ro-RO"/>
        </w:rPr>
        <w:t>din Acordul de Parteneriat al României.</w:t>
      </w:r>
    </w:p>
    <w:p w14:paraId="24E9F88A" w14:textId="65149360" w:rsidR="00E74FB3" w:rsidRPr="00AB4F21" w:rsidRDefault="00E74FB3" w:rsidP="00A17F94">
      <w:pPr>
        <w:spacing w:after="120" w:line="240" w:lineRule="auto"/>
        <w:jc w:val="both"/>
        <w:rPr>
          <w:rFonts w:eastAsia="Times New Roman" w:cs="Calibri"/>
          <w:lang w:val="ro-RO"/>
        </w:rPr>
      </w:pPr>
      <w:r w:rsidRPr="00AB4F21">
        <w:rPr>
          <w:rFonts w:eastAsia="Times New Roman" w:cs="Calibri"/>
          <w:lang w:val="ro-RO"/>
        </w:rPr>
        <w:t xml:space="preserve">POCA răspunde </w:t>
      </w:r>
      <w:r w:rsidR="00FB55C9" w:rsidRPr="00AB4F21">
        <w:rPr>
          <w:rFonts w:eastAsia="Times New Roman" w:cs="Calibri"/>
          <w:lang w:val="ro-RO"/>
        </w:rPr>
        <w:t>priorității</w:t>
      </w:r>
      <w:r w:rsidRPr="00AB4F21">
        <w:rPr>
          <w:rFonts w:eastAsia="Times New Roman" w:cs="Calibri"/>
          <w:lang w:val="ro-RO"/>
        </w:rPr>
        <w:t xml:space="preserve"> de </w:t>
      </w:r>
      <w:r w:rsidR="00FB55C9" w:rsidRPr="00AB4F21">
        <w:rPr>
          <w:rFonts w:eastAsia="Times New Roman" w:cs="Calibri"/>
          <w:lang w:val="ro-RO"/>
        </w:rPr>
        <w:t>investiții</w:t>
      </w:r>
      <w:r w:rsidRPr="00AB4F21">
        <w:rPr>
          <w:rFonts w:eastAsia="Times New Roman" w:cs="Calibri"/>
          <w:lang w:val="ro-RO"/>
        </w:rPr>
        <w:t xml:space="preserve"> 11i </w:t>
      </w:r>
      <w:r w:rsidRPr="00AB4F21">
        <w:rPr>
          <w:rFonts w:eastAsia="Times New Roman" w:cs="Calibri"/>
          <w:i/>
          <w:lang w:val="ro-RO"/>
        </w:rPr>
        <w:t xml:space="preserve">Efectuarea de investiții în capacitatea instituțională și în eficiența administrațiilor și a serviciilor publice la nivel național, regional și local în vederea realizării de reforme, a unei mai bune legiferări și a bunei guvernanțe. </w:t>
      </w:r>
    </w:p>
    <w:p w14:paraId="3EF08E5D" w14:textId="77777777" w:rsidR="006065D1" w:rsidRPr="00AB4F21" w:rsidRDefault="006065D1" w:rsidP="00A17F94">
      <w:pPr>
        <w:spacing w:after="120" w:line="240" w:lineRule="auto"/>
        <w:jc w:val="both"/>
        <w:rPr>
          <w:rFonts w:eastAsia="Times New Roman" w:cs="Calibri"/>
          <w:color w:val="000000"/>
          <w:lang w:val="ro-RO"/>
        </w:rPr>
      </w:pPr>
      <w:r w:rsidRPr="00AB4F21">
        <w:rPr>
          <w:rFonts w:eastAsia="Times New Roman" w:cs="Calibri"/>
          <w:color w:val="000000"/>
          <w:lang w:val="ro-RO"/>
        </w:rPr>
        <w:t>Programul are o</w:t>
      </w:r>
      <w:r w:rsidR="00D10D45" w:rsidRPr="00AB4F21">
        <w:rPr>
          <w:rFonts w:eastAsia="Times New Roman" w:cs="Calibri"/>
          <w:color w:val="000000"/>
          <w:lang w:val="ro-RO"/>
        </w:rPr>
        <w:t xml:space="preserve"> </w:t>
      </w:r>
      <w:r w:rsidRPr="00AB4F21">
        <w:rPr>
          <w:rFonts w:eastAsia="Times New Roman" w:cs="Calibri"/>
          <w:b/>
          <w:bCs/>
          <w:color w:val="000000"/>
          <w:lang w:val="ro-RO"/>
        </w:rPr>
        <w:t>alocare financiară din FSE</w:t>
      </w:r>
      <w:r w:rsidR="00D10D45" w:rsidRPr="00AB4F21">
        <w:rPr>
          <w:rFonts w:eastAsia="Times New Roman" w:cs="Calibri"/>
          <w:color w:val="000000"/>
          <w:lang w:val="ro-RO"/>
        </w:rPr>
        <w:t xml:space="preserve"> </w:t>
      </w:r>
      <w:r w:rsidRPr="00AB4F21">
        <w:rPr>
          <w:rFonts w:eastAsia="Times New Roman" w:cs="Calibri"/>
          <w:color w:val="000000"/>
          <w:lang w:val="ro-RO"/>
        </w:rPr>
        <w:t>de</w:t>
      </w:r>
      <w:r w:rsidR="005C26E7" w:rsidRPr="00AB4F21">
        <w:rPr>
          <w:rFonts w:eastAsia="Times New Roman" w:cs="Calibri"/>
          <w:color w:val="000000"/>
          <w:lang w:val="ro-RO"/>
        </w:rPr>
        <w:t xml:space="preserve"> </w:t>
      </w:r>
      <w:r w:rsidRPr="00AB4F21">
        <w:rPr>
          <w:rFonts w:eastAsia="Times New Roman" w:cs="Calibri"/>
          <w:b/>
          <w:bCs/>
          <w:color w:val="000000"/>
          <w:lang w:val="ro-RO"/>
        </w:rPr>
        <w:t>553.191.489,00</w:t>
      </w:r>
      <w:r w:rsidR="005C26E7" w:rsidRPr="00AB4F21">
        <w:rPr>
          <w:rFonts w:eastAsia="Times New Roman" w:cs="Calibri"/>
          <w:b/>
          <w:bCs/>
          <w:color w:val="000000"/>
          <w:lang w:val="ro-RO"/>
        </w:rPr>
        <w:t xml:space="preserve"> </w:t>
      </w:r>
      <w:r w:rsidRPr="00AB4F21">
        <w:rPr>
          <w:rFonts w:eastAsia="Times New Roman" w:cs="Calibri"/>
          <w:b/>
          <w:bCs/>
          <w:color w:val="000000"/>
          <w:lang w:val="ro-RO"/>
        </w:rPr>
        <w:t>euro</w:t>
      </w:r>
      <w:r w:rsidR="005C26E7" w:rsidRPr="00AB4F21">
        <w:rPr>
          <w:rFonts w:eastAsia="Times New Roman" w:cs="Calibri"/>
          <w:b/>
          <w:bCs/>
          <w:color w:val="000000"/>
          <w:lang w:val="ro-RO"/>
        </w:rPr>
        <w:t xml:space="preserve"> </w:t>
      </w:r>
      <w:r w:rsidRPr="00AB4F21">
        <w:rPr>
          <w:rFonts w:eastAsia="Times New Roman" w:cs="Calibri"/>
          <w:color w:val="000000"/>
          <w:lang w:val="ro-RO"/>
        </w:rPr>
        <w:t>și este distribuită în procent de 59% (respectiv 326.382.979,00 euro) axei prioritare 1</w:t>
      </w:r>
      <w:r w:rsidR="005C26E7" w:rsidRPr="00AB4F21">
        <w:rPr>
          <w:rFonts w:eastAsia="Times New Roman" w:cs="Calibri"/>
          <w:color w:val="000000"/>
          <w:lang w:val="ro-RO"/>
        </w:rPr>
        <w:t xml:space="preserve"> </w:t>
      </w:r>
      <w:r w:rsidRPr="00AB4F21">
        <w:rPr>
          <w:rFonts w:eastAsia="Times New Roman" w:cs="Calibri"/>
          <w:i/>
          <w:iCs/>
          <w:color w:val="000000"/>
          <w:lang w:val="ro-RO"/>
        </w:rPr>
        <w:t>Administrație publică și sistem judiciar eficiente</w:t>
      </w:r>
      <w:r w:rsidRPr="00AB4F21">
        <w:rPr>
          <w:rFonts w:eastAsia="Times New Roman" w:cs="Calibri"/>
          <w:color w:val="000000"/>
          <w:lang w:val="ro-RO"/>
        </w:rPr>
        <w:t>, de 33,93% (respectiv 187.697.657,00 euro) axei prioritare 2</w:t>
      </w:r>
      <w:r w:rsidR="005C26E7" w:rsidRPr="00AB4F21">
        <w:rPr>
          <w:rFonts w:eastAsia="Times New Roman" w:cs="Calibri"/>
          <w:color w:val="000000"/>
          <w:lang w:val="ro-RO"/>
        </w:rPr>
        <w:t xml:space="preserve"> </w:t>
      </w:r>
      <w:r w:rsidRPr="00AB4F21">
        <w:rPr>
          <w:rFonts w:eastAsia="Times New Roman" w:cs="Calibri"/>
          <w:i/>
          <w:iCs/>
          <w:color w:val="000000"/>
          <w:lang w:val="ro-RO"/>
        </w:rPr>
        <w:t>Administrație publică și sistem judiciar accesibile și transparente</w:t>
      </w:r>
      <w:r w:rsidR="005C26E7" w:rsidRPr="00AB4F21">
        <w:rPr>
          <w:rFonts w:eastAsia="Times New Roman" w:cs="Calibri"/>
          <w:color w:val="000000"/>
          <w:lang w:val="ro-RO"/>
        </w:rPr>
        <w:t xml:space="preserve"> </w:t>
      </w:r>
      <w:r w:rsidRPr="00AB4F21">
        <w:rPr>
          <w:rFonts w:eastAsia="Times New Roman" w:cs="Calibri"/>
          <w:color w:val="000000"/>
          <w:lang w:val="ro-RO"/>
        </w:rPr>
        <w:t>și de 7,07% (39.110.853,00 euro) axei prioritare 3</w:t>
      </w:r>
      <w:r w:rsidR="005C26E7" w:rsidRPr="00AB4F21">
        <w:rPr>
          <w:rFonts w:eastAsia="Times New Roman" w:cs="Calibri"/>
          <w:color w:val="000000"/>
          <w:lang w:val="ro-RO"/>
        </w:rPr>
        <w:t xml:space="preserve"> </w:t>
      </w:r>
      <w:r w:rsidRPr="00AB4F21">
        <w:rPr>
          <w:rFonts w:eastAsia="Times New Roman" w:cs="Calibri"/>
          <w:i/>
          <w:iCs/>
          <w:color w:val="000000"/>
          <w:lang w:val="ro-RO"/>
        </w:rPr>
        <w:t>Asistența tehnică</w:t>
      </w:r>
      <w:r w:rsidRPr="00AB4F21">
        <w:rPr>
          <w:rFonts w:eastAsia="Times New Roman" w:cs="Calibri"/>
          <w:color w:val="000000"/>
          <w:lang w:val="ro-RO"/>
        </w:rPr>
        <w:t>.</w:t>
      </w:r>
    </w:p>
    <w:p w14:paraId="2D926386" w14:textId="77777777" w:rsidR="006065D1" w:rsidRPr="00AB4F21" w:rsidRDefault="006065D1" w:rsidP="00A17F94">
      <w:pPr>
        <w:spacing w:after="120" w:line="240" w:lineRule="auto"/>
        <w:jc w:val="both"/>
        <w:rPr>
          <w:rFonts w:eastAsia="Times New Roman" w:cs="Calibri"/>
          <w:color w:val="000000"/>
          <w:lang w:val="ro-RO"/>
        </w:rPr>
      </w:pPr>
      <w:r w:rsidRPr="00AB4F21">
        <w:rPr>
          <w:rFonts w:eastAsia="Times New Roman" w:cs="Calibri"/>
          <w:color w:val="000000"/>
          <w:lang w:val="ro-RO"/>
        </w:rPr>
        <w:t>Obiectivele specifice ale axei prioritare 1 sprijină măsuri ce vizează adaptarea structurilor, optimizarea proceselor și pregătirea resurselor umane pentru realizarea și punerea în aplicare a politicilor publice bazate pe dovezi, corelarea planificării strategice cu bugetarea pe programe, simplificarea legislației și reducerea sarcinilor administrative, consolidarea capacității autorităților și instituțiilor publice pentru implementarea transparentă și eficientă a achizițiilor publice precum și îmbunătățirea eficienței sistemului judiciar. POCA susține eliminarea principalelor puncte slabe din administrația publică și sistemul judiciar și creează premisele pentru implementarea cu succes a reformelor. Acestea sunt:</w:t>
      </w:r>
    </w:p>
    <w:p w14:paraId="6400C812" w14:textId="77777777" w:rsidR="000E3D62" w:rsidRPr="00AB4F21" w:rsidRDefault="006065D1" w:rsidP="00544BCE">
      <w:pPr>
        <w:numPr>
          <w:ilvl w:val="0"/>
          <w:numId w:val="8"/>
        </w:numPr>
        <w:spacing w:after="120" w:line="240" w:lineRule="auto"/>
        <w:jc w:val="both"/>
        <w:rPr>
          <w:rFonts w:eastAsia="Times New Roman" w:cs="Calibri"/>
          <w:color w:val="000000"/>
          <w:lang w:val="ro-RO"/>
        </w:rPr>
      </w:pPr>
      <w:r w:rsidRPr="00AB4F21">
        <w:rPr>
          <w:rFonts w:eastAsia="Times New Roman" w:cs="Calibri"/>
          <w:color w:val="000000"/>
          <w:lang w:val="ro-RO"/>
        </w:rPr>
        <w:t>OS 1.1: Dezvoltarea și introducerea de sisteme și standarde comune în administrația publică ce optimizează procesele decizionale orientate către cetățeni și mediul de afaceri în concordanță cu SCAP</w:t>
      </w:r>
      <w:r w:rsidR="00AE333C" w:rsidRPr="00AB4F21">
        <w:rPr>
          <w:rFonts w:eastAsia="Times New Roman" w:cs="Calibri"/>
          <w:color w:val="000000"/>
          <w:lang w:val="ro-RO"/>
        </w:rPr>
        <w:t>;</w:t>
      </w:r>
    </w:p>
    <w:p w14:paraId="0D0843D1" w14:textId="77777777" w:rsidR="000E3D62" w:rsidRPr="00AB4F21" w:rsidRDefault="006065D1" w:rsidP="00544BCE">
      <w:pPr>
        <w:numPr>
          <w:ilvl w:val="0"/>
          <w:numId w:val="8"/>
        </w:numPr>
        <w:spacing w:after="120" w:line="240" w:lineRule="auto"/>
        <w:jc w:val="both"/>
        <w:rPr>
          <w:rFonts w:eastAsia="Times New Roman" w:cs="Calibri"/>
          <w:color w:val="000000"/>
          <w:lang w:val="ro-RO"/>
        </w:rPr>
      </w:pPr>
      <w:r w:rsidRPr="00AB4F21">
        <w:rPr>
          <w:rFonts w:eastAsia="Times New Roman" w:cs="Calibri"/>
          <w:color w:val="000000"/>
          <w:lang w:val="ro-RO"/>
        </w:rPr>
        <w:t>OS 1.2: Dezvoltarea și implementarea de politici și instrumente unitare și moderne de management al resurselor umane</w:t>
      </w:r>
      <w:r w:rsidR="00AE333C" w:rsidRPr="00AB4F21">
        <w:rPr>
          <w:rFonts w:eastAsia="Times New Roman" w:cs="Calibri"/>
          <w:color w:val="000000"/>
          <w:lang w:val="ro-RO"/>
        </w:rPr>
        <w:t>;</w:t>
      </w:r>
    </w:p>
    <w:p w14:paraId="111E6446" w14:textId="77777777" w:rsidR="000E3D62" w:rsidRPr="00AB4F21" w:rsidRDefault="006065D1" w:rsidP="00544BCE">
      <w:pPr>
        <w:numPr>
          <w:ilvl w:val="0"/>
          <w:numId w:val="8"/>
        </w:numPr>
        <w:spacing w:after="120" w:line="240" w:lineRule="auto"/>
        <w:jc w:val="both"/>
        <w:rPr>
          <w:rFonts w:eastAsia="Times New Roman" w:cs="Calibri"/>
          <w:color w:val="000000"/>
          <w:lang w:val="ro-RO"/>
        </w:rPr>
      </w:pPr>
      <w:r w:rsidRPr="00AB4F21">
        <w:rPr>
          <w:rFonts w:eastAsia="Times New Roman" w:cs="Calibri"/>
          <w:color w:val="000000"/>
          <w:lang w:val="ro-RO"/>
        </w:rPr>
        <w:t>OS 1.3: Dezvoltarea și implementarea de sisteme standard și instrumente moderne și eficiente de management la nivelul instituțiilor din sistemului judiciar</w:t>
      </w:r>
      <w:r w:rsidR="00AE333C" w:rsidRPr="00AB4F21">
        <w:rPr>
          <w:rFonts w:eastAsia="Times New Roman" w:cs="Calibri"/>
          <w:color w:val="000000"/>
          <w:lang w:val="ro-RO"/>
        </w:rPr>
        <w:t>;</w:t>
      </w:r>
    </w:p>
    <w:p w14:paraId="55F97F82" w14:textId="77777777" w:rsidR="000E3D62" w:rsidRPr="00AB4F21" w:rsidRDefault="006065D1" w:rsidP="00544BCE">
      <w:pPr>
        <w:numPr>
          <w:ilvl w:val="0"/>
          <w:numId w:val="8"/>
        </w:numPr>
        <w:spacing w:after="120" w:line="240" w:lineRule="auto"/>
        <w:jc w:val="both"/>
        <w:rPr>
          <w:rFonts w:eastAsia="Times New Roman" w:cs="Calibri"/>
          <w:color w:val="000000"/>
          <w:lang w:val="ro-RO"/>
        </w:rPr>
      </w:pPr>
      <w:r w:rsidRPr="00AB4F21">
        <w:rPr>
          <w:rFonts w:eastAsia="Times New Roman" w:cs="Calibri"/>
          <w:color w:val="000000"/>
          <w:lang w:val="ro-RO"/>
        </w:rPr>
        <w:t>OS 1.4: Creșterea transparenței și responsabilității sistemului de achiziții publice în vederea aplicării unitare a normelor și procedurilor de achiziții publice și reducerea neregulilor în acest domeniu</w:t>
      </w:r>
      <w:r w:rsidR="00AE333C" w:rsidRPr="00AB4F21">
        <w:rPr>
          <w:rFonts w:eastAsia="Times New Roman" w:cs="Calibri"/>
          <w:color w:val="000000"/>
          <w:lang w:val="ro-RO"/>
        </w:rPr>
        <w:t>.</w:t>
      </w:r>
    </w:p>
    <w:p w14:paraId="5F9D9343" w14:textId="77777777" w:rsidR="006065D1" w:rsidRPr="00AB4F21" w:rsidRDefault="006065D1" w:rsidP="00A17F94">
      <w:pPr>
        <w:spacing w:after="120" w:line="240" w:lineRule="auto"/>
        <w:jc w:val="both"/>
        <w:rPr>
          <w:rFonts w:eastAsia="Times New Roman" w:cs="Calibri"/>
          <w:color w:val="000000"/>
          <w:lang w:val="ro-RO"/>
        </w:rPr>
      </w:pPr>
      <w:r w:rsidRPr="00AB4F21">
        <w:rPr>
          <w:rFonts w:eastAsia="Times New Roman" w:cs="Calibri"/>
          <w:color w:val="000000"/>
          <w:lang w:val="ro-RO"/>
        </w:rPr>
        <w:lastRenderedPageBreak/>
        <w:t>Obiectivele specifice ale axei prioritare 2 vor sprijini susținerea unui management performant la nivelul autorităților și instituțiilor publice locale, creșterea transparenței, eticii și integrității la nivelul autorităților și instituțiilor publice, precum și îmbunătățirea accesului și a calității serviciilor furnizate de sistemul judiciar, inclusiv prin asigurarea unei transparențe și integrități sporite la nivelul acestuia. Acestea sunt:</w:t>
      </w:r>
    </w:p>
    <w:p w14:paraId="3B2766E7" w14:textId="77777777" w:rsidR="00DE362C" w:rsidRPr="00AB4F21" w:rsidRDefault="006065D1" w:rsidP="00544BCE">
      <w:pPr>
        <w:numPr>
          <w:ilvl w:val="0"/>
          <w:numId w:val="9"/>
        </w:numPr>
        <w:spacing w:after="120" w:line="240" w:lineRule="auto"/>
        <w:jc w:val="both"/>
        <w:rPr>
          <w:rFonts w:eastAsia="Times New Roman" w:cs="Calibri"/>
          <w:color w:val="000000"/>
          <w:lang w:val="ro-RO"/>
        </w:rPr>
      </w:pPr>
      <w:r w:rsidRPr="00AB4F21">
        <w:rPr>
          <w:rFonts w:eastAsia="Times New Roman" w:cs="Calibri"/>
          <w:color w:val="000000"/>
          <w:lang w:val="ro-RO"/>
        </w:rPr>
        <w:t>OS 2.1: Introducerea de sisteme și standarde comune în administrația publică locală ce optimizează procesele orientate către beneficiari în concordanță cu SCAP</w:t>
      </w:r>
      <w:r w:rsidR="00AE333C" w:rsidRPr="00AB4F21">
        <w:rPr>
          <w:rFonts w:eastAsia="Times New Roman" w:cs="Calibri"/>
          <w:color w:val="000000"/>
          <w:lang w:val="ro-RO"/>
        </w:rPr>
        <w:t>;</w:t>
      </w:r>
    </w:p>
    <w:p w14:paraId="71A38588" w14:textId="77777777" w:rsidR="00DE362C" w:rsidRPr="00AB4F21" w:rsidRDefault="006065D1" w:rsidP="00544BCE">
      <w:pPr>
        <w:numPr>
          <w:ilvl w:val="0"/>
          <w:numId w:val="9"/>
        </w:numPr>
        <w:spacing w:after="120" w:line="240" w:lineRule="auto"/>
        <w:jc w:val="both"/>
        <w:rPr>
          <w:rFonts w:eastAsia="Times New Roman" w:cs="Calibri"/>
          <w:color w:val="000000"/>
          <w:lang w:val="ro-RO"/>
        </w:rPr>
      </w:pPr>
      <w:r w:rsidRPr="00AB4F21">
        <w:rPr>
          <w:rFonts w:eastAsia="Times New Roman" w:cs="Calibri"/>
          <w:color w:val="000000"/>
          <w:lang w:val="ro-RO"/>
        </w:rPr>
        <w:t>OS 2.2: Creșterea transparenței, eticii și integrității în cadrul autorităților și instituțiilor publice</w:t>
      </w:r>
      <w:r w:rsidR="00AE333C" w:rsidRPr="00AB4F21">
        <w:rPr>
          <w:rFonts w:eastAsia="Times New Roman" w:cs="Calibri"/>
          <w:color w:val="000000"/>
          <w:lang w:val="ro-RO"/>
        </w:rPr>
        <w:t>;</w:t>
      </w:r>
    </w:p>
    <w:p w14:paraId="2946958A" w14:textId="77777777" w:rsidR="00DE362C" w:rsidRPr="00AB4F21" w:rsidRDefault="006065D1" w:rsidP="00544BCE">
      <w:pPr>
        <w:numPr>
          <w:ilvl w:val="0"/>
          <w:numId w:val="9"/>
        </w:numPr>
        <w:spacing w:after="120" w:line="240" w:lineRule="auto"/>
        <w:jc w:val="both"/>
        <w:rPr>
          <w:rFonts w:eastAsia="Times New Roman" w:cs="Calibri"/>
          <w:color w:val="000000"/>
          <w:lang w:val="ro-RO"/>
        </w:rPr>
      </w:pPr>
      <w:r w:rsidRPr="00AB4F21">
        <w:rPr>
          <w:rFonts w:eastAsia="Times New Roman" w:cs="Calibri"/>
          <w:color w:val="000000"/>
          <w:lang w:val="ro-RO"/>
        </w:rPr>
        <w:t>OS 2.3: Asigurarea unei transparențe și integrități sporite la nivelul sistemului judiciar în vederea îmbunătățirii accesului și a calității serviciilor furnizate la nivelul acestuia</w:t>
      </w:r>
      <w:r w:rsidR="00AE333C" w:rsidRPr="00AB4F21">
        <w:rPr>
          <w:rFonts w:eastAsia="Times New Roman" w:cs="Calibri"/>
          <w:color w:val="000000"/>
          <w:lang w:val="ro-RO"/>
        </w:rPr>
        <w:t>;</w:t>
      </w:r>
    </w:p>
    <w:p w14:paraId="13E38E9A" w14:textId="77777777" w:rsidR="006065D1" w:rsidRPr="00AB4F21" w:rsidRDefault="006065D1" w:rsidP="00A17F94">
      <w:pPr>
        <w:spacing w:after="120" w:line="240" w:lineRule="auto"/>
        <w:jc w:val="both"/>
        <w:rPr>
          <w:rFonts w:eastAsia="Times New Roman" w:cs="Calibri"/>
          <w:color w:val="000000"/>
          <w:lang w:val="ro-RO"/>
        </w:rPr>
      </w:pPr>
      <w:r w:rsidRPr="00AB4F21">
        <w:rPr>
          <w:rFonts w:eastAsia="Times New Roman" w:cs="Calibri"/>
          <w:color w:val="000000"/>
          <w:lang w:val="ro-RO"/>
        </w:rPr>
        <w:t>Scopul măsurilor vizate prin intermediul axei prioritare 3 este de a sprijini punerea în aplicare a structurilor necesare și a capacității administrative care sunt esențiale pentru atingerea obiectivelor definite, fiind condiții prealabile pentru implementarea eficientă și cu succes a POCA. Asistența tehnică va avea ca scop, de asemenea, să sprijine continuu procesele de management, pregătirea, punerea în aplicare, monitorizarea, evaluarea, managementul financiar, publicitatea, controlul și protejarea intereselor financiare ale Uniunii Europene și cele naționale, urmărind atingerea obiectivelor programului operațional.</w:t>
      </w:r>
    </w:p>
    <w:p w14:paraId="1BE257A7" w14:textId="77777777" w:rsidR="00AB0FDB" w:rsidRPr="00AB4F21" w:rsidRDefault="00AB0FDB" w:rsidP="00A17F94">
      <w:pPr>
        <w:spacing w:after="120" w:line="240" w:lineRule="auto"/>
        <w:rPr>
          <w:rFonts w:cs="Calibri"/>
          <w:lang w:val="ro-RO"/>
        </w:rPr>
      </w:pPr>
    </w:p>
    <w:p w14:paraId="554973DD" w14:textId="77777777" w:rsidR="00F32286" w:rsidRPr="00AB4F21" w:rsidRDefault="00F32286" w:rsidP="00A17F94">
      <w:pPr>
        <w:pStyle w:val="Heading2"/>
        <w:spacing w:before="0" w:after="120" w:line="240" w:lineRule="auto"/>
        <w:jc w:val="both"/>
        <w:rPr>
          <w:rFonts w:ascii="Calibri" w:hAnsi="Calibri" w:cs="Calibri"/>
          <w:color w:val="auto"/>
          <w:sz w:val="22"/>
          <w:szCs w:val="22"/>
          <w:lang w:val="ro-RO"/>
        </w:rPr>
      </w:pPr>
      <w:bookmarkStart w:id="54" w:name="_Toc489006347"/>
      <w:bookmarkStart w:id="55" w:name="_Toc42857979"/>
      <w:r w:rsidRPr="00AB4F21">
        <w:rPr>
          <w:rFonts w:ascii="Calibri" w:hAnsi="Calibri" w:cs="Calibri"/>
          <w:color w:val="auto"/>
          <w:sz w:val="22"/>
          <w:szCs w:val="22"/>
          <w:lang w:val="ro-RO"/>
        </w:rPr>
        <w:t>Subsecțiunea 2.3: Principalele reglementări europene și naționale precum și alte documente programatice</w:t>
      </w:r>
      <w:bookmarkEnd w:id="54"/>
      <w:bookmarkEnd w:id="55"/>
    </w:p>
    <w:p w14:paraId="7DEEC916" w14:textId="563642EF" w:rsidR="006065D1" w:rsidRPr="00AB4F21" w:rsidRDefault="006065D1" w:rsidP="00A17F94">
      <w:pPr>
        <w:numPr>
          <w:ilvl w:val="0"/>
          <w:numId w:val="3"/>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Regulamentul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r w:rsidR="001E2B56" w:rsidRPr="00AB4F21">
        <w:rPr>
          <w:rFonts w:eastAsia="Times New Roman" w:cs="Calibri"/>
          <w:color w:val="000000"/>
          <w:lang w:val="ro-RO"/>
        </w:rPr>
        <w:t>, cu modificări și completări ulterioare</w:t>
      </w:r>
      <w:r w:rsidRPr="00AB4F21">
        <w:rPr>
          <w:rFonts w:eastAsia="Times New Roman" w:cs="Calibri"/>
          <w:color w:val="000000"/>
          <w:lang w:val="ro-RO"/>
        </w:rPr>
        <w:t>;</w:t>
      </w:r>
    </w:p>
    <w:p w14:paraId="4CA54F19" w14:textId="303582F2" w:rsidR="006065D1" w:rsidRPr="00AB4F21" w:rsidRDefault="006065D1" w:rsidP="00A17F94">
      <w:pPr>
        <w:numPr>
          <w:ilvl w:val="0"/>
          <w:numId w:val="3"/>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 xml:space="preserve">Regulamentul (UE) nr. 1304/2013 privind Fondul </w:t>
      </w:r>
      <w:r w:rsidR="00196E06" w:rsidRPr="00AB4F21">
        <w:rPr>
          <w:rFonts w:eastAsia="Times New Roman" w:cs="Calibri"/>
          <w:color w:val="000000"/>
          <w:lang w:val="ro-RO"/>
        </w:rPr>
        <w:t xml:space="preserve">Social European </w:t>
      </w:r>
      <w:r w:rsidRPr="00AB4F21">
        <w:rPr>
          <w:rFonts w:eastAsia="Times New Roman" w:cs="Calibri"/>
          <w:color w:val="000000"/>
          <w:lang w:val="ro-RO"/>
        </w:rPr>
        <w:t>și de abrogare a Regulamentului (CE) nr. 1081/2006 al Consiliului</w:t>
      </w:r>
      <w:r w:rsidR="000365E9" w:rsidRPr="00AB4F21">
        <w:rPr>
          <w:rFonts w:eastAsia="Times New Roman" w:cs="Calibri"/>
          <w:color w:val="000000"/>
          <w:lang w:val="ro-RO"/>
        </w:rPr>
        <w:t>,</w:t>
      </w:r>
      <w:r w:rsidR="001E2B56" w:rsidRPr="00AB4F21">
        <w:rPr>
          <w:rFonts w:eastAsia="Times New Roman" w:cs="Calibri"/>
          <w:color w:val="000000"/>
          <w:lang w:val="ro-RO"/>
        </w:rPr>
        <w:t xml:space="preserve"> cu modificări și completări ulterioare;</w:t>
      </w:r>
    </w:p>
    <w:p w14:paraId="7CD84087" w14:textId="77777777" w:rsidR="006065D1" w:rsidRPr="00AB4F21" w:rsidRDefault="006065D1" w:rsidP="00A17F94">
      <w:pPr>
        <w:numPr>
          <w:ilvl w:val="0"/>
          <w:numId w:val="3"/>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Regulamentul delegat (UE) nr. 480/2014 de completare a Regulamentului (UE) nr. 1303/2013;</w:t>
      </w:r>
    </w:p>
    <w:p w14:paraId="0F308211" w14:textId="77777777" w:rsidR="006065D1" w:rsidRPr="00AB4F21" w:rsidRDefault="006065D1" w:rsidP="00A17F94">
      <w:pPr>
        <w:numPr>
          <w:ilvl w:val="0"/>
          <w:numId w:val="3"/>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Regulamentul de punere în aplicare (UE) nr. 821/2014 de stabilire a normelor de aplicare a Regulamentului (UE) nr. 1303/2013 în ceea ce privește modalitățile detaliate de transfer și de gestionare a contribuțiilor programelor, raportarea cu privire la instrumentele financiare, caracteristicile tehnice ale măsurilor de informare și de comunicare pentru operațiuni, precum și sistemul pentru înregistrarea și stocarea datelor;</w:t>
      </w:r>
    </w:p>
    <w:p w14:paraId="52FA85F0" w14:textId="77777777" w:rsidR="006065D1" w:rsidRPr="00AB4F21" w:rsidRDefault="006065D1" w:rsidP="00A17F94">
      <w:pPr>
        <w:numPr>
          <w:ilvl w:val="0"/>
          <w:numId w:val="3"/>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Regulamentul de punere în aplicare (UE) nr. 1011/2014 de stabilire a normelor detaliate de punere în aplicare a Regulamentului (UE) nr. 1303/2013 cu privire la modelele de prezentare a anumitor informații către Comisie și normele detaliate referitoare la schimbul de informații între beneficiari și autoritățile de management, autoritățile de certificare, autoritățile de audit și organismele intermediare;</w:t>
      </w:r>
    </w:p>
    <w:p w14:paraId="14033211" w14:textId="77777777" w:rsidR="006065D1" w:rsidRPr="00AB4F21" w:rsidRDefault="006065D1" w:rsidP="00A17F94">
      <w:pPr>
        <w:numPr>
          <w:ilvl w:val="0"/>
          <w:numId w:val="3"/>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Acordul de Parteneriat 2014-2020;</w:t>
      </w:r>
    </w:p>
    <w:p w14:paraId="59A47530" w14:textId="77777777" w:rsidR="000F639B" w:rsidRPr="00AB4F21" w:rsidRDefault="000F639B" w:rsidP="00A17F94">
      <w:pPr>
        <w:numPr>
          <w:ilvl w:val="0"/>
          <w:numId w:val="3"/>
        </w:numPr>
        <w:spacing w:after="120" w:line="240" w:lineRule="auto"/>
        <w:jc w:val="both"/>
        <w:rPr>
          <w:rFonts w:eastAsia="Times New Roman" w:cs="Calibri"/>
          <w:color w:val="000000"/>
          <w:lang w:val="ro-RO"/>
        </w:rPr>
      </w:pPr>
      <w:r w:rsidRPr="00AB4F21">
        <w:rPr>
          <w:rFonts w:eastAsia="Times New Roman" w:cs="Calibri"/>
          <w:color w:val="000000"/>
          <w:lang w:val="ro-RO"/>
        </w:rPr>
        <w:t xml:space="preserve">Decizia de punere în aplicare a Comisiei C(2015)1290 final din 25.02.2015 de aprobare a anumitor elemente din Programul Operațional Capacitate Administrativă pentru sprijinul din partea Fondului Social European în temeiul obiectivului referitor la Investițiile pentru Creștere și Locuri de Muncă în România, modificată prin Decizia CE nr. C(2017) </w:t>
      </w:r>
      <w:r w:rsidR="00EA03D8" w:rsidRPr="00AB4F21">
        <w:rPr>
          <w:rFonts w:eastAsia="Times New Roman" w:cs="Calibri"/>
          <w:color w:val="000000"/>
          <w:lang w:val="ro-RO"/>
        </w:rPr>
        <w:t xml:space="preserve">2190 </w:t>
      </w:r>
      <w:r w:rsidRPr="00AB4F21">
        <w:rPr>
          <w:rFonts w:eastAsia="Times New Roman" w:cs="Calibri"/>
          <w:color w:val="000000"/>
          <w:lang w:val="ro-RO"/>
        </w:rPr>
        <w:t>din 29.03.2017;</w:t>
      </w:r>
    </w:p>
    <w:p w14:paraId="1530A96D" w14:textId="77777777" w:rsidR="006065D1" w:rsidRPr="00AB4F21" w:rsidRDefault="006065D1" w:rsidP="00A17F94">
      <w:pPr>
        <w:numPr>
          <w:ilvl w:val="0"/>
          <w:numId w:val="3"/>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 xml:space="preserve">Programul </w:t>
      </w:r>
      <w:proofErr w:type="spellStart"/>
      <w:r w:rsidRPr="00AB4F21">
        <w:rPr>
          <w:rFonts w:eastAsia="Times New Roman" w:cs="Calibri"/>
          <w:color w:val="000000"/>
          <w:lang w:val="ro-RO"/>
        </w:rPr>
        <w:t>Operaţional</w:t>
      </w:r>
      <w:proofErr w:type="spellEnd"/>
      <w:r w:rsidRPr="00AB4F21">
        <w:rPr>
          <w:rFonts w:eastAsia="Times New Roman" w:cs="Calibri"/>
          <w:color w:val="000000"/>
          <w:lang w:val="ro-RO"/>
        </w:rPr>
        <w:t xml:space="preserve"> Capacitate Administrativă CCI 2014RO05SFOP001</w:t>
      </w:r>
      <w:r w:rsidR="00134895" w:rsidRPr="00AB4F21">
        <w:rPr>
          <w:rFonts w:eastAsia="Times New Roman" w:cs="Calibri"/>
          <w:color w:val="000000"/>
          <w:lang w:val="ro-RO"/>
        </w:rPr>
        <w:t>, v. 2.0</w:t>
      </w:r>
      <w:r w:rsidRPr="00AB4F21">
        <w:rPr>
          <w:rFonts w:eastAsia="Times New Roman" w:cs="Calibri"/>
          <w:color w:val="000000"/>
          <w:lang w:val="ro-RO"/>
        </w:rPr>
        <w:t>;</w:t>
      </w:r>
    </w:p>
    <w:p w14:paraId="7944DEB8" w14:textId="77777777" w:rsidR="000365E9" w:rsidRPr="00AB4F21" w:rsidRDefault="000365E9" w:rsidP="000365E9">
      <w:pPr>
        <w:numPr>
          <w:ilvl w:val="0"/>
          <w:numId w:val="3"/>
        </w:numPr>
        <w:spacing w:after="120" w:line="240" w:lineRule="auto"/>
        <w:jc w:val="both"/>
        <w:rPr>
          <w:rFonts w:eastAsia="Times New Roman" w:cs="Arial"/>
          <w:color w:val="000000"/>
          <w:lang w:val="ro-RO"/>
        </w:rPr>
      </w:pPr>
      <w:r w:rsidRPr="00AB4F21">
        <w:rPr>
          <w:rFonts w:eastAsia="Times New Roman" w:cs="Arial"/>
          <w:color w:val="000000"/>
          <w:lang w:val="ro-RO"/>
        </w:rPr>
        <w:t>H.G. nr. 1155/2014 privind aprobarea Strategiei de dezvoltare a sistemului judiciar 2015-2020;</w:t>
      </w:r>
    </w:p>
    <w:p w14:paraId="622134D9" w14:textId="0776FC85" w:rsidR="000365E9" w:rsidRPr="00AB4F21" w:rsidRDefault="000365E9" w:rsidP="000365E9">
      <w:pPr>
        <w:numPr>
          <w:ilvl w:val="0"/>
          <w:numId w:val="3"/>
        </w:numPr>
        <w:spacing w:after="120" w:line="240" w:lineRule="auto"/>
        <w:jc w:val="both"/>
        <w:rPr>
          <w:rFonts w:eastAsia="Times New Roman" w:cs="Arial"/>
          <w:color w:val="000000"/>
          <w:lang w:val="ro-RO"/>
        </w:rPr>
      </w:pPr>
      <w:r w:rsidRPr="00AB4F21">
        <w:rPr>
          <w:rFonts w:eastAsia="Times New Roman" w:cs="Arial"/>
          <w:color w:val="000000"/>
          <w:lang w:val="ro-RO"/>
        </w:rPr>
        <w:lastRenderedPageBreak/>
        <w:t>H.G. nr. 282/2016 privind aprobarea Planului de acțiune pentru implementarea Strategiei de dezvoltare a sistemului judiciar 2015-2020, cu modificări și completări ulterioare;</w:t>
      </w:r>
    </w:p>
    <w:p w14:paraId="23324FDD" w14:textId="462A9DEA" w:rsidR="006065D1" w:rsidRPr="00AB4F21" w:rsidRDefault="00527A58" w:rsidP="00A17F94">
      <w:pPr>
        <w:numPr>
          <w:ilvl w:val="0"/>
          <w:numId w:val="3"/>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H.G. nr. 399</w:t>
      </w:r>
      <w:r w:rsidR="00CF1729" w:rsidRPr="00AB4F21">
        <w:rPr>
          <w:rFonts w:eastAsia="Times New Roman" w:cs="Calibri"/>
          <w:color w:val="000000"/>
          <w:lang w:val="ro-RO"/>
        </w:rPr>
        <w:t>/</w:t>
      </w:r>
      <w:r w:rsidRPr="00AB4F21">
        <w:rPr>
          <w:rFonts w:eastAsia="Times New Roman" w:cs="Calibri"/>
          <w:color w:val="000000"/>
          <w:lang w:val="ro-RO"/>
        </w:rPr>
        <w:t xml:space="preserve">2015 </w:t>
      </w:r>
      <w:r w:rsidR="006065D1" w:rsidRPr="00AB4F21">
        <w:rPr>
          <w:rFonts w:eastAsia="Times New Roman" w:cs="Calibri"/>
          <w:color w:val="000000"/>
          <w:lang w:val="ro-RO"/>
        </w:rPr>
        <w:t>privind regulile de eligibilitate a ch</w:t>
      </w:r>
      <w:r w:rsidRPr="00AB4F21">
        <w:rPr>
          <w:rFonts w:eastAsia="Times New Roman" w:cs="Calibri"/>
          <w:color w:val="000000"/>
          <w:lang w:val="ro-RO"/>
        </w:rPr>
        <w:t xml:space="preserve">eltuielilor efectuate în cadrul </w:t>
      </w:r>
      <w:proofErr w:type="spellStart"/>
      <w:r w:rsidR="006065D1" w:rsidRPr="00AB4F21">
        <w:rPr>
          <w:rFonts w:eastAsia="Times New Roman" w:cs="Calibri"/>
          <w:color w:val="000000"/>
          <w:lang w:val="ro-RO"/>
        </w:rPr>
        <w:t>operaţiunilor</w:t>
      </w:r>
      <w:proofErr w:type="spellEnd"/>
      <w:r w:rsidR="006065D1" w:rsidRPr="00AB4F21">
        <w:rPr>
          <w:rFonts w:eastAsia="Times New Roman" w:cs="Calibri"/>
          <w:color w:val="000000"/>
          <w:lang w:val="ro-RO"/>
        </w:rPr>
        <w:t xml:space="preserve"> </w:t>
      </w:r>
      <w:proofErr w:type="spellStart"/>
      <w:r w:rsidR="006065D1" w:rsidRPr="00AB4F21">
        <w:rPr>
          <w:rFonts w:eastAsia="Times New Roman" w:cs="Calibri"/>
          <w:color w:val="000000"/>
          <w:lang w:val="ro-RO"/>
        </w:rPr>
        <w:t>finanţate</w:t>
      </w:r>
      <w:proofErr w:type="spellEnd"/>
      <w:r w:rsidR="006065D1" w:rsidRPr="00AB4F21">
        <w:rPr>
          <w:rFonts w:eastAsia="Times New Roman" w:cs="Calibri"/>
          <w:color w:val="000000"/>
          <w:lang w:val="ro-RO"/>
        </w:rPr>
        <w:t xml:space="preserve"> prin Fondul european de dezvoltare regională, Fondul social european </w:t>
      </w:r>
      <w:proofErr w:type="spellStart"/>
      <w:r w:rsidR="006065D1" w:rsidRPr="00AB4F21">
        <w:rPr>
          <w:rFonts w:eastAsia="Times New Roman" w:cs="Calibri"/>
          <w:color w:val="000000"/>
          <w:lang w:val="ro-RO"/>
        </w:rPr>
        <w:t>şi</w:t>
      </w:r>
      <w:proofErr w:type="spellEnd"/>
      <w:r w:rsidR="006065D1" w:rsidRPr="00AB4F21">
        <w:rPr>
          <w:rFonts w:eastAsia="Times New Roman" w:cs="Calibri"/>
          <w:color w:val="000000"/>
          <w:lang w:val="ro-RO"/>
        </w:rPr>
        <w:t xml:space="preserve"> Fondul de coeziune 2014-2020</w:t>
      </w:r>
      <w:r w:rsidR="001E2B56" w:rsidRPr="00AB4F21">
        <w:rPr>
          <w:rFonts w:eastAsia="Times New Roman" w:cs="Calibri"/>
          <w:color w:val="000000"/>
          <w:lang w:val="ro-RO"/>
        </w:rPr>
        <w:t>, cu modificări și completări ulterioare</w:t>
      </w:r>
      <w:r w:rsidR="006065D1" w:rsidRPr="00AB4F21">
        <w:rPr>
          <w:rFonts w:eastAsia="Times New Roman" w:cs="Calibri"/>
          <w:color w:val="000000"/>
          <w:lang w:val="ro-RO"/>
        </w:rPr>
        <w:t>;</w:t>
      </w:r>
    </w:p>
    <w:p w14:paraId="5C2EA847" w14:textId="77777777" w:rsidR="006065D1" w:rsidRPr="00AB4F21" w:rsidRDefault="006065D1" w:rsidP="00A17F94">
      <w:pPr>
        <w:numPr>
          <w:ilvl w:val="0"/>
          <w:numId w:val="3"/>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O.U.G. nr. 40/2015 privind gestionarea financiară a fondurilor europene pentru perioada de programare 2014-2020</w:t>
      </w:r>
      <w:r w:rsidR="00366CF0" w:rsidRPr="00AB4F21">
        <w:rPr>
          <w:rFonts w:eastAsia="Times New Roman" w:cs="Calibri"/>
          <w:color w:val="000000"/>
          <w:lang w:val="ro-RO"/>
        </w:rPr>
        <w:t>, cu modificări și completări ulterioare</w:t>
      </w:r>
      <w:r w:rsidRPr="00AB4F21">
        <w:rPr>
          <w:rFonts w:eastAsia="Times New Roman" w:cs="Calibri"/>
          <w:color w:val="000000"/>
          <w:lang w:val="ro-RO"/>
        </w:rPr>
        <w:t>;</w:t>
      </w:r>
    </w:p>
    <w:p w14:paraId="04FA8137" w14:textId="77777777" w:rsidR="006065D1" w:rsidRPr="00AB4F21" w:rsidRDefault="006065D1" w:rsidP="00A17F94">
      <w:pPr>
        <w:numPr>
          <w:ilvl w:val="0"/>
          <w:numId w:val="3"/>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 xml:space="preserve">H.G. nr. 93/2016 pentru aprobarea Normelor metodologice de aplicare a prevederilor </w:t>
      </w:r>
      <w:proofErr w:type="spellStart"/>
      <w:r w:rsidRPr="00AB4F21">
        <w:rPr>
          <w:rFonts w:eastAsia="Times New Roman" w:cs="Calibri"/>
          <w:color w:val="000000"/>
          <w:lang w:val="ro-RO"/>
        </w:rPr>
        <w:t>Ordonanţei</w:t>
      </w:r>
      <w:proofErr w:type="spellEnd"/>
      <w:r w:rsidRPr="00AB4F21">
        <w:rPr>
          <w:rFonts w:eastAsia="Times New Roman" w:cs="Calibri"/>
          <w:color w:val="000000"/>
          <w:lang w:val="ro-RO"/>
        </w:rPr>
        <w:t xml:space="preserve"> de </w:t>
      </w:r>
      <w:proofErr w:type="spellStart"/>
      <w:r w:rsidRPr="00AB4F21">
        <w:rPr>
          <w:rFonts w:eastAsia="Times New Roman" w:cs="Calibri"/>
          <w:color w:val="000000"/>
          <w:lang w:val="ro-RO"/>
        </w:rPr>
        <w:t>urgenţă</w:t>
      </w:r>
      <w:proofErr w:type="spellEnd"/>
      <w:r w:rsidRPr="00AB4F21">
        <w:rPr>
          <w:rFonts w:eastAsia="Times New Roman" w:cs="Calibri"/>
          <w:color w:val="000000"/>
          <w:lang w:val="ro-RO"/>
        </w:rPr>
        <w:t xml:space="preserve"> a Guvernului nr. 40/2015 privind gestionarea financiară a fondurilor europene pentru perioada de programare 2014 – 2020</w:t>
      </w:r>
      <w:r w:rsidR="00B0490D" w:rsidRPr="00AB4F21">
        <w:rPr>
          <w:rFonts w:eastAsia="Times New Roman" w:cs="Calibri"/>
          <w:color w:val="000000"/>
          <w:lang w:val="ro-RO"/>
        </w:rPr>
        <w:t>, cu modificări și completări ulterioare</w:t>
      </w:r>
      <w:r w:rsidRPr="00AB4F21">
        <w:rPr>
          <w:rFonts w:eastAsia="Times New Roman" w:cs="Calibri"/>
          <w:color w:val="000000"/>
          <w:lang w:val="ro-RO"/>
        </w:rPr>
        <w:t>;</w:t>
      </w:r>
    </w:p>
    <w:p w14:paraId="193BD128" w14:textId="77777777" w:rsidR="006065D1" w:rsidRPr="00AB4F21" w:rsidRDefault="006065D1" w:rsidP="00A17F94">
      <w:pPr>
        <w:numPr>
          <w:ilvl w:val="0"/>
          <w:numId w:val="3"/>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Alte prevederi comunitare și naționale incidente.</w:t>
      </w:r>
    </w:p>
    <w:p w14:paraId="26D3AB86" w14:textId="77777777" w:rsidR="00911A19" w:rsidRPr="00AB4F21" w:rsidRDefault="00911A19" w:rsidP="00A17F94">
      <w:pPr>
        <w:pStyle w:val="Heading1"/>
        <w:spacing w:after="120"/>
        <w:jc w:val="center"/>
        <w:rPr>
          <w:rFonts w:cs="Calibri"/>
          <w:sz w:val="22"/>
          <w:szCs w:val="22"/>
          <w:lang w:val="ro-RO"/>
        </w:rPr>
        <w:sectPr w:rsidR="00911A19" w:rsidRPr="00AB4F21" w:rsidSect="00DA6264">
          <w:pgSz w:w="11906" w:h="16838" w:code="9"/>
          <w:pgMar w:top="1134" w:right="851" w:bottom="992" w:left="1701" w:header="720" w:footer="720" w:gutter="0"/>
          <w:cols w:space="720"/>
          <w:docGrid w:linePitch="360"/>
        </w:sectPr>
      </w:pPr>
      <w:bookmarkStart w:id="56" w:name="_Toc489006348"/>
    </w:p>
    <w:p w14:paraId="2167EBCE" w14:textId="77777777" w:rsidR="00F32286" w:rsidRPr="00AB4F21" w:rsidRDefault="00F32286" w:rsidP="00A17F94">
      <w:pPr>
        <w:pStyle w:val="Heading1"/>
        <w:spacing w:after="120"/>
        <w:jc w:val="center"/>
        <w:rPr>
          <w:rFonts w:cs="Calibri"/>
          <w:sz w:val="22"/>
          <w:szCs w:val="22"/>
          <w:lang w:val="ro-RO"/>
        </w:rPr>
      </w:pPr>
      <w:bookmarkStart w:id="57" w:name="_Toc42857980"/>
      <w:r w:rsidRPr="00AB4F21">
        <w:rPr>
          <w:rFonts w:cs="Calibri"/>
          <w:sz w:val="22"/>
          <w:szCs w:val="22"/>
          <w:lang w:val="ro-RO"/>
        </w:rPr>
        <w:lastRenderedPageBreak/>
        <w:t>SECȚIUNEA 3: Condiții specifice pentru cererea de proiecte</w:t>
      </w:r>
      <w:bookmarkEnd w:id="56"/>
      <w:bookmarkEnd w:id="57"/>
    </w:p>
    <w:p w14:paraId="2ACDF330" w14:textId="77777777" w:rsidR="006065D1" w:rsidRPr="00AB4F21" w:rsidRDefault="006065D1" w:rsidP="00A17F94">
      <w:pPr>
        <w:pStyle w:val="Heading1"/>
        <w:spacing w:after="120"/>
        <w:jc w:val="both"/>
        <w:rPr>
          <w:rFonts w:cs="Calibri"/>
          <w:color w:val="000000"/>
          <w:sz w:val="22"/>
          <w:szCs w:val="22"/>
          <w:lang w:val="ro-RO"/>
        </w:rPr>
      </w:pPr>
    </w:p>
    <w:p w14:paraId="39F73880" w14:textId="77777777" w:rsidR="00F32286" w:rsidRPr="00AB4F21" w:rsidRDefault="00F32286" w:rsidP="00A17F94">
      <w:pPr>
        <w:pStyle w:val="Heading2"/>
        <w:spacing w:before="0" w:after="120" w:line="240" w:lineRule="auto"/>
        <w:jc w:val="both"/>
        <w:rPr>
          <w:rFonts w:ascii="Calibri" w:hAnsi="Calibri" w:cs="Calibri"/>
          <w:color w:val="auto"/>
          <w:sz w:val="22"/>
          <w:szCs w:val="22"/>
          <w:lang w:val="ro-RO"/>
        </w:rPr>
      </w:pPr>
      <w:bookmarkStart w:id="58" w:name="_Toc489006349"/>
      <w:bookmarkStart w:id="59" w:name="_Toc42857981"/>
      <w:r w:rsidRPr="00AB4F21">
        <w:rPr>
          <w:rFonts w:ascii="Calibri" w:eastAsia="Calibri" w:hAnsi="Calibri" w:cs="Calibri"/>
          <w:color w:val="auto"/>
          <w:sz w:val="22"/>
          <w:szCs w:val="22"/>
          <w:lang w:val="ro-RO"/>
        </w:rPr>
        <w:t>Subsec</w:t>
      </w:r>
      <w:r w:rsidRPr="00AB4F21">
        <w:rPr>
          <w:rFonts w:ascii="Calibri" w:hAnsi="Calibri" w:cs="Calibri"/>
          <w:color w:val="auto"/>
          <w:sz w:val="22"/>
          <w:szCs w:val="22"/>
          <w:lang w:val="ro-RO"/>
        </w:rPr>
        <w:t>țiunea 3.1: Informații despre cererea de proiecte</w:t>
      </w:r>
      <w:bookmarkEnd w:id="58"/>
      <w:bookmarkEnd w:id="59"/>
    </w:p>
    <w:p w14:paraId="0A293F16" w14:textId="0FD4EF5B" w:rsidR="006A7E03" w:rsidRPr="00AB4F21" w:rsidRDefault="004049D3" w:rsidP="00D42937">
      <w:pPr>
        <w:spacing w:after="120" w:line="240" w:lineRule="auto"/>
        <w:jc w:val="both"/>
        <w:rPr>
          <w:rFonts w:cs="Calibri"/>
          <w:bCs/>
          <w:lang w:val="ro-RO"/>
        </w:rPr>
      </w:pPr>
      <w:r w:rsidRPr="00AB4F21">
        <w:rPr>
          <w:rFonts w:cs="Calibri"/>
          <w:bCs/>
          <w:lang w:val="ro-RO"/>
        </w:rPr>
        <w:t>S</w:t>
      </w:r>
      <w:r w:rsidR="00BD4D7C" w:rsidRPr="00AB4F21">
        <w:rPr>
          <w:rFonts w:cs="Calibri"/>
          <w:bCs/>
          <w:lang w:val="ro-RO"/>
        </w:rPr>
        <w:t xml:space="preserve">copul acestui apel este de a </w:t>
      </w:r>
      <w:r w:rsidR="000C22B2" w:rsidRPr="00AB4F21">
        <w:rPr>
          <w:rFonts w:cs="Calibri"/>
          <w:bCs/>
          <w:lang w:val="ro-RO"/>
        </w:rPr>
        <w:t xml:space="preserve">sprijini </w:t>
      </w:r>
      <w:r w:rsidR="000365E9" w:rsidRPr="00AB4F21">
        <w:rPr>
          <w:rFonts w:cs="Calibri"/>
          <w:bCs/>
          <w:lang w:val="ro-RO"/>
        </w:rPr>
        <w:t xml:space="preserve">Ministerul Justiției în dezvoltarea sistemului electronic de management al cauzelor ECRIS V. În proiectul cod SMIS 120068/SIPOCA 55, cu titlul </w:t>
      </w:r>
      <w:r w:rsidR="000365E9" w:rsidRPr="00AB4F21">
        <w:rPr>
          <w:rFonts w:cs="Calibri"/>
          <w:bCs/>
          <w:i/>
          <w:iCs/>
          <w:lang w:val="ro-RO"/>
        </w:rPr>
        <w:t>Dezvoltarea și implementarea unui sistem integrat de management strategic la nivelul sistemului judiciar – SIMS</w:t>
      </w:r>
      <w:r w:rsidR="000365E9" w:rsidRPr="00AB4F21">
        <w:rPr>
          <w:rFonts w:cs="Calibri"/>
          <w:bCs/>
          <w:lang w:val="ro-RO"/>
        </w:rPr>
        <w:t>, AM POCA a finanțat realizarea analizei la nivel macro pentru dezvoltarea sistemului informatic</w:t>
      </w:r>
      <w:r w:rsidR="00D80B83" w:rsidRPr="00AB4F21">
        <w:rPr>
          <w:rFonts w:cs="Calibri"/>
          <w:bCs/>
          <w:lang w:val="ro-RO"/>
        </w:rPr>
        <w:t xml:space="preserve"> ECRIS V</w:t>
      </w:r>
      <w:r w:rsidR="000365E9" w:rsidRPr="00AB4F21">
        <w:rPr>
          <w:rFonts w:cs="Calibri"/>
          <w:bCs/>
          <w:lang w:val="ro-RO"/>
        </w:rPr>
        <w:t xml:space="preserve">. </w:t>
      </w:r>
    </w:p>
    <w:p w14:paraId="19BC195A" w14:textId="147C142D" w:rsidR="00D80B83" w:rsidRPr="00AB4F21" w:rsidRDefault="00D80B83" w:rsidP="00003456">
      <w:pPr>
        <w:spacing w:after="120" w:line="240" w:lineRule="auto"/>
        <w:jc w:val="both"/>
        <w:rPr>
          <w:rFonts w:cs="Arial"/>
          <w:bCs/>
          <w:lang w:val="ro-RO"/>
        </w:rPr>
      </w:pPr>
      <w:r w:rsidRPr="00AB4F21">
        <w:rPr>
          <w:rFonts w:cs="Arial"/>
          <w:bCs/>
          <w:lang w:val="ro-RO"/>
        </w:rPr>
        <w:t>Măsura care va fi spriji</w:t>
      </w:r>
      <w:r w:rsidR="005E7E83" w:rsidRPr="00AB4F21">
        <w:rPr>
          <w:rFonts w:cs="Arial"/>
          <w:bCs/>
          <w:lang w:val="ro-RO"/>
        </w:rPr>
        <w:t>ni</w:t>
      </w:r>
      <w:r w:rsidRPr="00AB4F21">
        <w:rPr>
          <w:rFonts w:cs="Arial"/>
          <w:bCs/>
          <w:lang w:val="ro-RO"/>
        </w:rPr>
        <w:t xml:space="preserve">tă prin acest apel și care este detaliată în Planul de acțiuni al </w:t>
      </w:r>
      <w:r w:rsidRPr="00AB4F21">
        <w:rPr>
          <w:rFonts w:cs="Arial"/>
          <w:bCs/>
          <w:i/>
          <w:lang w:val="ro-RO"/>
        </w:rPr>
        <w:t>Strategiei de dezvoltare a sistemului judiciar</w:t>
      </w:r>
      <w:r w:rsidRPr="00AB4F21">
        <w:rPr>
          <w:rFonts w:cs="Arial"/>
          <w:bCs/>
          <w:lang w:val="ro-RO"/>
        </w:rPr>
        <w:t xml:space="preserve"> </w:t>
      </w:r>
      <w:r w:rsidR="00A01A76" w:rsidRPr="00AB4F21">
        <w:rPr>
          <w:rFonts w:cs="Arial"/>
          <w:bCs/>
          <w:lang w:val="ro-RO"/>
        </w:rPr>
        <w:t>este</w:t>
      </w:r>
      <w:r w:rsidRPr="00AB4F21">
        <w:rPr>
          <w:rFonts w:cs="Arial"/>
          <w:bCs/>
          <w:lang w:val="ro-RO"/>
        </w:rPr>
        <w:t xml:space="preserve"> următoare</w:t>
      </w:r>
      <w:r w:rsidR="00A01A76" w:rsidRPr="00AB4F21">
        <w:rPr>
          <w:rFonts w:cs="Arial"/>
          <w:bCs/>
          <w:lang w:val="ro-RO"/>
        </w:rPr>
        <w:t>a</w:t>
      </w:r>
      <w:r w:rsidRPr="00AB4F21">
        <w:rPr>
          <w:rFonts w:cs="Arial"/>
          <w:bCs/>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450"/>
      </w:tblGrid>
      <w:tr w:rsidR="00D80B83" w:rsidRPr="00AB4F21" w14:paraId="46C0E1FE" w14:textId="77777777" w:rsidTr="00D93016">
        <w:trPr>
          <w:tblHeader/>
        </w:trPr>
        <w:tc>
          <w:tcPr>
            <w:tcW w:w="845" w:type="dxa"/>
            <w:shd w:val="clear" w:color="auto" w:fill="BFBFBF"/>
          </w:tcPr>
          <w:p w14:paraId="2FA97696" w14:textId="77777777" w:rsidR="00D80B83" w:rsidRPr="00AB4F21" w:rsidRDefault="00D80B83" w:rsidP="00D93016">
            <w:pPr>
              <w:spacing w:after="120" w:line="240" w:lineRule="auto"/>
              <w:jc w:val="both"/>
              <w:rPr>
                <w:rFonts w:cs="Arial"/>
                <w:b/>
                <w:bCs/>
                <w:lang w:val="ro-RO"/>
              </w:rPr>
            </w:pPr>
            <w:r w:rsidRPr="00AB4F21">
              <w:rPr>
                <w:rFonts w:cs="Arial"/>
                <w:b/>
                <w:bCs/>
                <w:lang w:val="ro-RO"/>
              </w:rPr>
              <w:t xml:space="preserve">Cod </w:t>
            </w:r>
          </w:p>
        </w:tc>
        <w:tc>
          <w:tcPr>
            <w:tcW w:w="8676" w:type="dxa"/>
            <w:shd w:val="clear" w:color="auto" w:fill="BFBFBF"/>
          </w:tcPr>
          <w:p w14:paraId="13372CDD" w14:textId="77777777" w:rsidR="00D80B83" w:rsidRPr="00AB4F21" w:rsidRDefault="00D80B83" w:rsidP="00D93016">
            <w:pPr>
              <w:spacing w:after="120" w:line="240" w:lineRule="auto"/>
              <w:jc w:val="both"/>
              <w:rPr>
                <w:rFonts w:cs="Arial"/>
                <w:b/>
                <w:bCs/>
                <w:lang w:val="ro-RO"/>
              </w:rPr>
            </w:pPr>
            <w:r w:rsidRPr="00AB4F21">
              <w:rPr>
                <w:rFonts w:cs="Arial"/>
                <w:b/>
                <w:bCs/>
                <w:lang w:val="ro-RO"/>
              </w:rPr>
              <w:t>Măsura din Planul de acțiuni al Strategiei pentru dezvoltarea sistemului judiciar 2015 – 2020</w:t>
            </w:r>
          </w:p>
        </w:tc>
      </w:tr>
      <w:tr w:rsidR="00D80B83" w:rsidRPr="00AB4F21" w14:paraId="560BC565" w14:textId="77777777" w:rsidTr="00D93016">
        <w:tc>
          <w:tcPr>
            <w:tcW w:w="845" w:type="dxa"/>
            <w:shd w:val="clear" w:color="auto" w:fill="auto"/>
          </w:tcPr>
          <w:p w14:paraId="70AAA097" w14:textId="0BAB1C46" w:rsidR="00D80B83" w:rsidRPr="00AB4F21" w:rsidRDefault="00D80B83" w:rsidP="00D93016">
            <w:pPr>
              <w:spacing w:after="120" w:line="240" w:lineRule="auto"/>
              <w:jc w:val="both"/>
              <w:rPr>
                <w:rFonts w:cs="Arial"/>
                <w:bCs/>
                <w:lang w:val="ro-RO"/>
              </w:rPr>
            </w:pPr>
            <w:r w:rsidRPr="00AB4F21">
              <w:rPr>
                <w:rFonts w:cs="Arial"/>
                <w:bCs/>
                <w:lang w:val="ro-RO"/>
              </w:rPr>
              <w:t>A.3.16.</w:t>
            </w:r>
          </w:p>
        </w:tc>
        <w:tc>
          <w:tcPr>
            <w:tcW w:w="8676" w:type="dxa"/>
            <w:shd w:val="clear" w:color="auto" w:fill="auto"/>
          </w:tcPr>
          <w:p w14:paraId="0EE72F3C" w14:textId="2F35C60A" w:rsidR="00D80B83" w:rsidRPr="00AB4F21" w:rsidRDefault="00D80B83" w:rsidP="00D93016">
            <w:pPr>
              <w:spacing w:after="120" w:line="240" w:lineRule="auto"/>
              <w:jc w:val="both"/>
              <w:rPr>
                <w:rFonts w:cs="Arial"/>
                <w:bCs/>
                <w:lang w:val="ro-RO"/>
              </w:rPr>
            </w:pPr>
            <w:r w:rsidRPr="00AB4F21">
              <w:rPr>
                <w:rFonts w:cs="Arial"/>
                <w:bCs/>
                <w:lang w:val="ro-RO"/>
              </w:rPr>
              <w:t>Dezvoltarea și punerea în funcțiune a ECRIS V, precum și formarea personalului care gestionează și utilizează aplicația</w:t>
            </w:r>
          </w:p>
        </w:tc>
      </w:tr>
    </w:tbl>
    <w:p w14:paraId="6EE68D91" w14:textId="74018C30" w:rsidR="00A01A76" w:rsidRPr="00AB4F21" w:rsidRDefault="00D80B83" w:rsidP="00E60AD9">
      <w:pPr>
        <w:spacing w:after="120" w:line="240" w:lineRule="auto"/>
        <w:jc w:val="both"/>
        <w:rPr>
          <w:rFonts w:cs="Calibri"/>
          <w:bCs/>
          <w:lang w:val="ro-RO"/>
        </w:rPr>
      </w:pPr>
      <w:r w:rsidRPr="00AB4F21" w:rsidDel="00D80B83">
        <w:rPr>
          <w:rFonts w:cs="Calibri"/>
          <w:bCs/>
          <w:lang w:val="ro-RO"/>
        </w:rPr>
        <w:t xml:space="preserve"> </w:t>
      </w:r>
    </w:p>
    <w:p w14:paraId="130D78B0" w14:textId="624335A8" w:rsidR="00E60AD9" w:rsidRPr="00AB4F21" w:rsidRDefault="00E60AD9" w:rsidP="00E60AD9">
      <w:pPr>
        <w:spacing w:after="120" w:line="240" w:lineRule="auto"/>
        <w:jc w:val="both"/>
        <w:rPr>
          <w:rFonts w:cs="Calibri"/>
          <w:b/>
          <w:bCs/>
          <w:lang w:val="ro-RO"/>
        </w:rPr>
      </w:pPr>
      <w:r w:rsidRPr="00AB4F21">
        <w:rPr>
          <w:rFonts w:cs="Calibri"/>
          <w:lang w:val="ro-RO"/>
        </w:rPr>
        <w:t xml:space="preserve">Prezenta cerere de proiecte, în cadrul mecanismului non-competitiv, este cu </w:t>
      </w:r>
      <w:r w:rsidRPr="00AB4F21">
        <w:rPr>
          <w:rFonts w:cs="Calibri"/>
          <w:b/>
          <w:bCs/>
          <w:lang w:val="ro-RO"/>
        </w:rPr>
        <w:t xml:space="preserve">termen limită de depunere </w:t>
      </w:r>
      <w:r w:rsidRPr="00AB4F21">
        <w:rPr>
          <w:rFonts w:cs="Calibri"/>
          <w:lang w:val="ro-RO"/>
        </w:rPr>
        <w:t>și are o alocare financiară eligibilă orientativă de</w:t>
      </w:r>
      <w:r w:rsidRPr="00AB4F21">
        <w:rPr>
          <w:rStyle w:val="apple-converted-space"/>
          <w:rFonts w:cs="Calibri"/>
          <w:lang w:val="ro-RO"/>
        </w:rPr>
        <w:t xml:space="preserve"> </w:t>
      </w:r>
      <w:r w:rsidR="00A01A76" w:rsidRPr="00AB4F21">
        <w:rPr>
          <w:rStyle w:val="apple-converted-space"/>
          <w:rFonts w:cs="Calibri"/>
          <w:b/>
          <w:lang w:val="ro-RO"/>
        </w:rPr>
        <w:t>122</w:t>
      </w:r>
      <w:r w:rsidRPr="00AB4F21">
        <w:rPr>
          <w:rFonts w:cs="Calibri"/>
          <w:b/>
          <w:bCs/>
          <w:lang w:val="ro-RO"/>
        </w:rPr>
        <w:t>.</w:t>
      </w:r>
      <w:r w:rsidR="00A01A76" w:rsidRPr="00AB4F21">
        <w:rPr>
          <w:rFonts w:cs="Calibri"/>
          <w:b/>
          <w:bCs/>
          <w:lang w:val="ro-RO"/>
        </w:rPr>
        <w:t>0</w:t>
      </w:r>
      <w:r w:rsidR="00243529" w:rsidRPr="00AB4F21">
        <w:rPr>
          <w:rFonts w:cs="Calibri"/>
          <w:b/>
          <w:bCs/>
          <w:lang w:val="ro-RO"/>
        </w:rPr>
        <w:t>00</w:t>
      </w:r>
      <w:r w:rsidRPr="00AB4F21">
        <w:rPr>
          <w:rFonts w:cs="Calibri"/>
          <w:b/>
          <w:bCs/>
          <w:lang w:val="ro-RO"/>
        </w:rPr>
        <w:t>.000,00 lei.</w:t>
      </w:r>
    </w:p>
    <w:p w14:paraId="7BD34778" w14:textId="6FD5300F" w:rsidR="00A52D33" w:rsidRPr="00AB4F21" w:rsidRDefault="00A52D33" w:rsidP="00A52D33">
      <w:pPr>
        <w:spacing w:after="120" w:line="240" w:lineRule="auto"/>
        <w:jc w:val="both"/>
        <w:rPr>
          <w:rFonts w:cs="Calibri"/>
          <w:bCs/>
          <w:lang w:val="ro-RO"/>
        </w:rPr>
      </w:pPr>
      <w:r w:rsidRPr="00AB4F21">
        <w:rPr>
          <w:rFonts w:cs="Calibri"/>
          <w:bCs/>
          <w:lang w:val="ro-RO"/>
        </w:rPr>
        <w:t>Proiect</w:t>
      </w:r>
      <w:r w:rsidR="00A01A76" w:rsidRPr="00AB4F21">
        <w:rPr>
          <w:rFonts w:cs="Calibri"/>
          <w:bCs/>
          <w:lang w:val="ro-RO"/>
        </w:rPr>
        <w:t>ul</w:t>
      </w:r>
      <w:r w:rsidRPr="00AB4F21">
        <w:rPr>
          <w:rFonts w:cs="Calibri"/>
          <w:bCs/>
          <w:lang w:val="ro-RO"/>
        </w:rPr>
        <w:t xml:space="preserve"> ce </w:t>
      </w:r>
      <w:r w:rsidR="00A01A76" w:rsidRPr="00AB4F21">
        <w:rPr>
          <w:rFonts w:cs="Calibri"/>
          <w:bCs/>
          <w:lang w:val="ro-RO"/>
        </w:rPr>
        <w:t xml:space="preserve">va </w:t>
      </w:r>
      <w:r w:rsidRPr="00AB4F21">
        <w:rPr>
          <w:rFonts w:cs="Calibri"/>
          <w:bCs/>
          <w:lang w:val="ro-RO"/>
        </w:rPr>
        <w:t xml:space="preserve">fi finanțat în cadrul acestei cereri de proiecte trebuie </w:t>
      </w:r>
      <w:r w:rsidRPr="00AB4F21">
        <w:rPr>
          <w:rFonts w:cs="Calibri"/>
          <w:b/>
          <w:bCs/>
          <w:lang w:val="ro-RO"/>
        </w:rPr>
        <w:t>să fie național</w:t>
      </w:r>
      <w:r w:rsidRPr="00AB4F21">
        <w:rPr>
          <w:rFonts w:cs="Calibri"/>
          <w:bCs/>
          <w:lang w:val="ro-RO"/>
        </w:rPr>
        <w:t xml:space="preserve"> (în beneficiul regiunilor mai puțin dezvoltate și al regiunii mai dezvoltate) </w:t>
      </w:r>
      <w:r w:rsidRPr="00AB4F21">
        <w:rPr>
          <w:rFonts w:cs="Calibri"/>
          <w:iCs/>
          <w:lang w:val="ro-RO" w:eastAsia="ro-RO"/>
        </w:rPr>
        <w:t xml:space="preserve">și să </w:t>
      </w:r>
      <w:r w:rsidRPr="00AB4F21">
        <w:rPr>
          <w:rFonts w:cs="Calibri"/>
          <w:bCs/>
          <w:lang w:val="ro-RO"/>
        </w:rPr>
        <w:t>îndeplinească condițiile stabilite în acest ghid.</w:t>
      </w:r>
      <w:r w:rsidR="00964C69" w:rsidRPr="00AB4F21">
        <w:rPr>
          <w:rFonts w:cs="Calibri"/>
          <w:bCs/>
          <w:lang w:val="ro-RO"/>
        </w:rPr>
        <w:t xml:space="preserve"> </w:t>
      </w:r>
    </w:p>
    <w:p w14:paraId="7369C119" w14:textId="77777777" w:rsidR="00430DDA" w:rsidRPr="00AB4F21" w:rsidRDefault="00430DDA" w:rsidP="001C2D6F">
      <w:pPr>
        <w:spacing w:after="120" w:line="240" w:lineRule="auto"/>
        <w:jc w:val="both"/>
        <w:rPr>
          <w:rFonts w:cs="Calibri"/>
          <w:color w:val="000000"/>
          <w:lang w:val="ro-RO"/>
        </w:rPr>
      </w:pPr>
    </w:p>
    <w:p w14:paraId="3B21DBAF" w14:textId="77777777" w:rsidR="001B4309" w:rsidRPr="00AB4F21" w:rsidRDefault="001B4309" w:rsidP="009F04E7">
      <w:pPr>
        <w:pStyle w:val="Heading2"/>
        <w:pageBreakBefore/>
        <w:spacing w:before="0" w:after="120" w:line="240" w:lineRule="auto"/>
        <w:jc w:val="both"/>
        <w:rPr>
          <w:rFonts w:ascii="Calibri" w:hAnsi="Calibri" w:cs="Calibri"/>
          <w:color w:val="auto"/>
          <w:sz w:val="22"/>
          <w:szCs w:val="22"/>
          <w:lang w:val="ro-RO"/>
        </w:rPr>
      </w:pPr>
      <w:bookmarkStart w:id="60" w:name="_Toc489006350"/>
      <w:bookmarkStart w:id="61" w:name="_Toc42857982"/>
      <w:r w:rsidRPr="00AB4F21">
        <w:rPr>
          <w:rFonts w:ascii="Calibri" w:hAnsi="Calibri" w:cs="Calibri"/>
          <w:color w:val="auto"/>
          <w:sz w:val="22"/>
          <w:szCs w:val="22"/>
          <w:lang w:val="ro-RO"/>
        </w:rPr>
        <w:lastRenderedPageBreak/>
        <w:t>Subsecțiunea 3.2: Contribuția proiectului la program</w:t>
      </w:r>
      <w:bookmarkEnd w:id="60"/>
      <w:bookmarkEnd w:id="61"/>
    </w:p>
    <w:p w14:paraId="1CF5AF4E" w14:textId="77777777" w:rsidR="001B4309" w:rsidRPr="00AB4F21" w:rsidRDefault="001B4309" w:rsidP="00A17F94">
      <w:pPr>
        <w:pStyle w:val="Heading2"/>
        <w:spacing w:before="0" w:after="120" w:line="240" w:lineRule="auto"/>
        <w:jc w:val="both"/>
        <w:rPr>
          <w:rFonts w:ascii="Calibri" w:hAnsi="Calibri" w:cs="Calibri"/>
          <w:color w:val="auto"/>
          <w:sz w:val="22"/>
          <w:szCs w:val="22"/>
          <w:lang w:val="ro-RO"/>
        </w:rPr>
      </w:pPr>
      <w:bookmarkStart w:id="62" w:name="_Toc489006351"/>
      <w:bookmarkStart w:id="63" w:name="_Toc42857983"/>
      <w:r w:rsidRPr="00AB4F21">
        <w:rPr>
          <w:rFonts w:ascii="Calibri" w:hAnsi="Calibri" w:cs="Calibri"/>
          <w:color w:val="auto"/>
          <w:sz w:val="22"/>
          <w:szCs w:val="22"/>
          <w:lang w:val="ro-RO"/>
        </w:rPr>
        <w:t>Capitolul 3.2.1: Axa prioritară și obiectivul specific POCA</w:t>
      </w:r>
      <w:bookmarkEnd w:id="62"/>
      <w:bookmarkEnd w:id="63"/>
    </w:p>
    <w:p w14:paraId="1852F7F0" w14:textId="4482428F" w:rsidR="000152D2" w:rsidRPr="00AB4F21" w:rsidRDefault="00B10EA5" w:rsidP="00A17F94">
      <w:pPr>
        <w:spacing w:after="120" w:line="240" w:lineRule="auto"/>
        <w:jc w:val="both"/>
        <w:rPr>
          <w:rFonts w:cs="Calibri"/>
          <w:color w:val="000000"/>
          <w:lang w:val="ro-RO"/>
        </w:rPr>
      </w:pPr>
      <w:r w:rsidRPr="00AB4F21">
        <w:rPr>
          <w:rFonts w:cs="Calibri"/>
          <w:color w:val="000000"/>
          <w:lang w:val="ro-RO"/>
        </w:rPr>
        <w:t xml:space="preserve">Pentru a putea obține finanțare în cadrul acestei cereri de proiecte, </w:t>
      </w:r>
      <w:r w:rsidR="000C22B2" w:rsidRPr="00AB4F21">
        <w:rPr>
          <w:rFonts w:cs="Calibri"/>
          <w:color w:val="000000"/>
          <w:lang w:val="ro-RO"/>
        </w:rPr>
        <w:t>proiectul</w:t>
      </w:r>
      <w:r w:rsidRPr="00AB4F21">
        <w:rPr>
          <w:rFonts w:cs="Calibri"/>
          <w:color w:val="000000"/>
          <w:lang w:val="ro-RO"/>
        </w:rPr>
        <w:t xml:space="preserve"> trebuie să se încadreze</w:t>
      </w:r>
      <w:r w:rsidR="000152D2" w:rsidRPr="00AB4F21">
        <w:rPr>
          <w:rFonts w:cs="Calibri"/>
          <w:color w:val="000000"/>
          <w:lang w:val="ro-RO"/>
        </w:rPr>
        <w:t xml:space="preserve"> </w:t>
      </w:r>
      <w:r w:rsidRPr="00AB4F21">
        <w:rPr>
          <w:rFonts w:cs="Calibri"/>
          <w:color w:val="000000"/>
          <w:lang w:val="ro-RO"/>
        </w:rPr>
        <w:t>în:</w:t>
      </w:r>
    </w:p>
    <w:p w14:paraId="41FE794B" w14:textId="46B35908" w:rsidR="000E3D62" w:rsidRPr="00AB4F21" w:rsidRDefault="00B10EA5" w:rsidP="00544BCE">
      <w:pPr>
        <w:numPr>
          <w:ilvl w:val="0"/>
          <w:numId w:val="14"/>
        </w:numPr>
        <w:shd w:val="clear" w:color="auto" w:fill="FFFFFF"/>
        <w:spacing w:after="120" w:line="240" w:lineRule="auto"/>
        <w:jc w:val="both"/>
        <w:rPr>
          <w:rFonts w:cs="Calibri"/>
          <w:lang w:val="ro-RO"/>
        </w:rPr>
      </w:pPr>
      <w:r w:rsidRPr="00AB4F21">
        <w:rPr>
          <w:rFonts w:cs="Calibri"/>
          <w:b/>
          <w:lang w:val="ro-RO"/>
        </w:rPr>
        <w:t>Axa prioritară</w:t>
      </w:r>
      <w:r w:rsidR="00044107" w:rsidRPr="00AB4F21">
        <w:rPr>
          <w:rFonts w:cs="Calibri"/>
          <w:b/>
          <w:lang w:val="ro-RO"/>
        </w:rPr>
        <w:t xml:space="preserve"> </w:t>
      </w:r>
      <w:r w:rsidR="00A01A76" w:rsidRPr="00AB4F21">
        <w:rPr>
          <w:rFonts w:cs="Calibri"/>
          <w:b/>
          <w:lang w:val="ro-RO"/>
        </w:rPr>
        <w:t>2</w:t>
      </w:r>
      <w:r w:rsidR="00200418" w:rsidRPr="00AB4F21">
        <w:rPr>
          <w:rFonts w:cs="Calibri"/>
          <w:b/>
          <w:lang w:val="ro-RO"/>
        </w:rPr>
        <w:t xml:space="preserve">. </w:t>
      </w:r>
      <w:r w:rsidR="00A01A76" w:rsidRPr="00AB4F21">
        <w:rPr>
          <w:rFonts w:cs="Calibri"/>
          <w:lang w:val="ro-RO"/>
        </w:rPr>
        <w:t>Administrație publică și sistem judiciar accesibile și transparente</w:t>
      </w:r>
      <w:r w:rsidR="00044107" w:rsidRPr="00AB4F21">
        <w:rPr>
          <w:rFonts w:cs="Calibri"/>
          <w:lang w:val="ro-RO"/>
        </w:rPr>
        <w:t>,</w:t>
      </w:r>
    </w:p>
    <w:p w14:paraId="5A801A8C" w14:textId="0300983E" w:rsidR="000E3D62" w:rsidRPr="00AB4F21" w:rsidRDefault="00B10EA5" w:rsidP="00544BCE">
      <w:pPr>
        <w:numPr>
          <w:ilvl w:val="0"/>
          <w:numId w:val="14"/>
        </w:numPr>
        <w:spacing w:after="120" w:line="240" w:lineRule="auto"/>
        <w:jc w:val="both"/>
        <w:rPr>
          <w:rFonts w:cs="Calibri"/>
          <w:lang w:val="ro-RO"/>
        </w:rPr>
      </w:pPr>
      <w:r w:rsidRPr="00AB4F21">
        <w:rPr>
          <w:rFonts w:cs="Calibri"/>
          <w:b/>
          <w:lang w:val="ro-RO"/>
        </w:rPr>
        <w:t>Obiectivul specific</w:t>
      </w:r>
      <w:r w:rsidR="00430DDA" w:rsidRPr="00AB4F21">
        <w:rPr>
          <w:rFonts w:cs="Calibri"/>
          <w:b/>
          <w:lang w:val="ro-RO"/>
        </w:rPr>
        <w:t xml:space="preserve"> </w:t>
      </w:r>
      <w:r w:rsidR="00A01A76" w:rsidRPr="00AB4F21">
        <w:rPr>
          <w:rFonts w:cs="Calibri"/>
          <w:b/>
          <w:lang w:val="ro-RO"/>
        </w:rPr>
        <w:t>2</w:t>
      </w:r>
      <w:r w:rsidR="00996FCA" w:rsidRPr="00AB4F21">
        <w:rPr>
          <w:rFonts w:cs="Calibri"/>
          <w:b/>
          <w:lang w:val="ro-RO"/>
        </w:rPr>
        <w:t>.</w:t>
      </w:r>
      <w:r w:rsidR="00A01A76" w:rsidRPr="00AB4F21">
        <w:rPr>
          <w:rFonts w:cs="Calibri"/>
          <w:b/>
          <w:lang w:val="ro-RO"/>
        </w:rPr>
        <w:t>3</w:t>
      </w:r>
      <w:r w:rsidR="00996FCA" w:rsidRPr="00AB4F21">
        <w:rPr>
          <w:rFonts w:cs="Calibri"/>
          <w:b/>
          <w:lang w:val="ro-RO"/>
        </w:rPr>
        <w:t xml:space="preserve">. </w:t>
      </w:r>
      <w:bookmarkStart w:id="64" w:name="_Hlk515872210"/>
      <w:r w:rsidR="00A01A76" w:rsidRPr="00AB4F21">
        <w:rPr>
          <w:rFonts w:cs="Calibri"/>
          <w:lang w:val="ro-RO"/>
        </w:rPr>
        <w:t>Asigurarea unei transparențe și integrități sporite la nivelul sistemului judiciar în vederea îmbunătățirii accesului și a calității serviciilor furnizate la nivelul acestuia</w:t>
      </w:r>
      <w:bookmarkEnd w:id="64"/>
      <w:r w:rsidR="00891437" w:rsidRPr="00AB4F21">
        <w:rPr>
          <w:rFonts w:cs="Calibri"/>
          <w:lang w:val="ro-RO"/>
        </w:rPr>
        <w:t>.</w:t>
      </w:r>
    </w:p>
    <w:p w14:paraId="7F8740B3" w14:textId="77777777" w:rsidR="00B10EA5" w:rsidRPr="00AB4F21" w:rsidRDefault="006065D1" w:rsidP="00A17F94">
      <w:pPr>
        <w:pStyle w:val="Heading3"/>
        <w:spacing w:before="0" w:after="120" w:line="240" w:lineRule="auto"/>
        <w:jc w:val="both"/>
        <w:rPr>
          <w:rFonts w:ascii="Calibri" w:hAnsi="Calibri" w:cs="Calibri"/>
          <w:color w:val="000000"/>
          <w:sz w:val="22"/>
          <w:szCs w:val="22"/>
          <w:lang w:val="ro-RO"/>
        </w:rPr>
      </w:pPr>
      <w:bookmarkStart w:id="65" w:name="_Capitolul_3.2.2:_Rezultatele"/>
      <w:bookmarkStart w:id="66" w:name="_Toc42857984"/>
      <w:bookmarkEnd w:id="65"/>
      <w:r w:rsidRPr="00AB4F21">
        <w:rPr>
          <w:rFonts w:ascii="Calibri" w:hAnsi="Calibri" w:cs="Calibri"/>
          <w:color w:val="000000"/>
          <w:sz w:val="22"/>
          <w:szCs w:val="22"/>
          <w:lang w:val="ro-RO"/>
        </w:rPr>
        <w:t>Capitol</w:t>
      </w:r>
      <w:r w:rsidR="006A57C1" w:rsidRPr="00AB4F21">
        <w:rPr>
          <w:rFonts w:ascii="Calibri" w:hAnsi="Calibri" w:cs="Calibri"/>
          <w:color w:val="000000"/>
          <w:sz w:val="22"/>
          <w:szCs w:val="22"/>
          <w:lang w:val="ro-RO"/>
        </w:rPr>
        <w:t>ul</w:t>
      </w:r>
      <w:r w:rsidRPr="00AB4F21">
        <w:rPr>
          <w:rFonts w:ascii="Calibri" w:hAnsi="Calibri" w:cs="Calibri"/>
          <w:color w:val="000000"/>
          <w:sz w:val="22"/>
          <w:szCs w:val="22"/>
          <w:lang w:val="ro-RO"/>
        </w:rPr>
        <w:t xml:space="preserve"> 3.</w:t>
      </w:r>
      <w:r w:rsidR="00B759F0" w:rsidRPr="00AB4F21">
        <w:rPr>
          <w:rFonts w:ascii="Calibri" w:hAnsi="Calibri" w:cs="Calibri"/>
          <w:color w:val="000000"/>
          <w:sz w:val="22"/>
          <w:szCs w:val="22"/>
          <w:lang w:val="ro-RO"/>
        </w:rPr>
        <w:t>2</w:t>
      </w:r>
      <w:r w:rsidRPr="00AB4F21">
        <w:rPr>
          <w:rFonts w:ascii="Calibri" w:hAnsi="Calibri" w:cs="Calibri"/>
          <w:color w:val="000000"/>
          <w:sz w:val="22"/>
          <w:szCs w:val="22"/>
          <w:lang w:val="ro-RO"/>
        </w:rPr>
        <w:t>.2: Rezultatele POCA</w:t>
      </w:r>
      <w:bookmarkEnd w:id="66"/>
    </w:p>
    <w:p w14:paraId="02CA1D0D" w14:textId="4E15E16D" w:rsidR="00891437" w:rsidRPr="00AB4F21" w:rsidRDefault="005B7903" w:rsidP="00A17F94">
      <w:pPr>
        <w:spacing w:after="120" w:line="240" w:lineRule="auto"/>
        <w:jc w:val="both"/>
        <w:rPr>
          <w:rFonts w:eastAsia="Times New Roman" w:cs="Calibri"/>
          <w:color w:val="000000"/>
          <w:lang w:val="ro-RO"/>
        </w:rPr>
      </w:pPr>
      <w:bookmarkStart w:id="67" w:name="_Hlk46828401"/>
      <w:r w:rsidRPr="00AB4F21">
        <w:rPr>
          <w:rFonts w:eastAsia="Times New Roman" w:cs="Calibri"/>
          <w:color w:val="000000"/>
          <w:lang w:val="ro-RO"/>
        </w:rPr>
        <w:t>Proiect</w:t>
      </w:r>
      <w:r w:rsidR="000C22B2" w:rsidRPr="00AB4F21">
        <w:rPr>
          <w:rFonts w:eastAsia="Times New Roman" w:cs="Calibri"/>
          <w:color w:val="000000"/>
          <w:lang w:val="ro-RO"/>
        </w:rPr>
        <w:t>ul ce va fi</w:t>
      </w:r>
      <w:r w:rsidRPr="00AB4F21">
        <w:rPr>
          <w:rFonts w:eastAsia="Times New Roman" w:cs="Calibri"/>
          <w:color w:val="000000"/>
          <w:lang w:val="ro-RO"/>
        </w:rPr>
        <w:t xml:space="preserve"> </w:t>
      </w:r>
      <w:r w:rsidR="00891437" w:rsidRPr="00AB4F21">
        <w:rPr>
          <w:rFonts w:eastAsia="Times New Roman" w:cs="Calibri"/>
          <w:color w:val="000000"/>
          <w:lang w:val="ro-RO"/>
        </w:rPr>
        <w:t xml:space="preserve">depus în cadrul acestui apel </w:t>
      </w:r>
      <w:r w:rsidR="00727D7A" w:rsidRPr="00AB4F21">
        <w:rPr>
          <w:rFonts w:eastAsia="Times New Roman" w:cs="Calibri"/>
          <w:color w:val="000000"/>
          <w:lang w:val="ro-RO"/>
        </w:rPr>
        <w:t xml:space="preserve">trebuie să contribuie </w:t>
      </w:r>
      <w:r w:rsidR="00404198" w:rsidRPr="00AB4F21">
        <w:rPr>
          <w:rFonts w:eastAsia="Times New Roman" w:cs="Calibri"/>
          <w:color w:val="000000"/>
          <w:lang w:val="ro-RO"/>
        </w:rPr>
        <w:t>la</w:t>
      </w:r>
      <w:r w:rsidR="00DA2811" w:rsidRPr="00AB4F21">
        <w:rPr>
          <w:rFonts w:eastAsia="Times New Roman" w:cs="Calibri"/>
          <w:color w:val="000000"/>
          <w:lang w:val="ro-RO"/>
        </w:rPr>
        <w:t xml:space="preserve"> următorul</w:t>
      </w:r>
      <w:r w:rsidR="00404198" w:rsidRPr="00AB4F21">
        <w:rPr>
          <w:rFonts w:eastAsia="Times New Roman" w:cs="Calibri"/>
          <w:color w:val="000000"/>
          <w:lang w:val="ro-RO"/>
        </w:rPr>
        <w:t xml:space="preserve"> </w:t>
      </w:r>
      <w:r w:rsidR="00727D7A" w:rsidRPr="00AB4F21">
        <w:rPr>
          <w:rFonts w:eastAsia="Times New Roman" w:cs="Calibri"/>
          <w:color w:val="000000"/>
          <w:lang w:val="ro-RO"/>
        </w:rPr>
        <w:t>r</w:t>
      </w:r>
      <w:r w:rsidRPr="00AB4F21">
        <w:rPr>
          <w:rFonts w:eastAsia="Times New Roman" w:cs="Calibri"/>
          <w:color w:val="000000"/>
          <w:lang w:val="ro-RO"/>
        </w:rPr>
        <w:t>ezultat așteptat al POCA</w:t>
      </w:r>
      <w:r w:rsidR="00891437" w:rsidRPr="00AB4F21">
        <w:rPr>
          <w:rFonts w:eastAsia="Times New Roman" w:cs="Calibri"/>
          <w:color w:val="000000"/>
          <w:lang w:val="ro-RO"/>
        </w:rPr>
        <w:t>:</w:t>
      </w:r>
    </w:p>
    <w:p w14:paraId="76C54AE4" w14:textId="0EE978BC" w:rsidR="00404198" w:rsidRPr="00AB4F21" w:rsidRDefault="00404198" w:rsidP="00544BCE">
      <w:pPr>
        <w:numPr>
          <w:ilvl w:val="0"/>
          <w:numId w:val="33"/>
        </w:numPr>
        <w:spacing w:after="120" w:line="240" w:lineRule="auto"/>
        <w:jc w:val="both"/>
        <w:rPr>
          <w:rFonts w:cs="Calibri"/>
          <w:b/>
          <w:lang w:val="ro-RO"/>
        </w:rPr>
      </w:pPr>
      <w:r w:rsidRPr="00AB4F21">
        <w:rPr>
          <w:rFonts w:cs="Calibri"/>
          <w:b/>
          <w:lang w:val="ro-RO"/>
        </w:rPr>
        <w:t>R</w:t>
      </w:r>
      <w:r w:rsidR="00706F90" w:rsidRPr="00AB4F21">
        <w:rPr>
          <w:rFonts w:cs="Calibri"/>
          <w:b/>
          <w:lang w:val="ro-RO"/>
        </w:rPr>
        <w:t>3</w:t>
      </w:r>
      <w:r w:rsidRPr="00AB4F21">
        <w:rPr>
          <w:rFonts w:cs="Calibri"/>
          <w:b/>
          <w:lang w:val="ro-RO"/>
        </w:rPr>
        <w:t xml:space="preserve">: </w:t>
      </w:r>
      <w:r w:rsidR="00706F90" w:rsidRPr="00AB4F21">
        <w:rPr>
          <w:rFonts w:cs="Calibri"/>
          <w:bCs/>
          <w:lang w:val="ro-RO"/>
        </w:rPr>
        <w:t>Grad crescut de transparență și integritate la nivelul sistemului judiciar, conform celor mai bune practici în materie</w:t>
      </w:r>
      <w:r w:rsidR="00570BEF" w:rsidRPr="00AB4F21">
        <w:rPr>
          <w:rFonts w:cs="Calibri"/>
          <w:b/>
          <w:lang w:val="ro-RO"/>
        </w:rPr>
        <w:t>.</w:t>
      </w:r>
    </w:p>
    <w:bookmarkEnd w:id="67"/>
    <w:p w14:paraId="55BBCA56" w14:textId="3838EF48" w:rsidR="00EC5B97" w:rsidRPr="00AB4F21" w:rsidRDefault="00706F90" w:rsidP="00291B13">
      <w:pPr>
        <w:spacing w:after="120" w:line="240" w:lineRule="auto"/>
        <w:jc w:val="both"/>
        <w:rPr>
          <w:rFonts w:cs="Calibri"/>
          <w:lang w:val="ro-RO"/>
        </w:rPr>
      </w:pPr>
      <w:r w:rsidRPr="00AB4F21">
        <w:rPr>
          <w:rFonts w:cs="Calibri"/>
          <w:lang w:val="ro-RO"/>
        </w:rPr>
        <w:t>P</w:t>
      </w:r>
      <w:r w:rsidR="00EC5B97" w:rsidRPr="00AB4F21">
        <w:rPr>
          <w:rFonts w:cs="Calibri"/>
          <w:lang w:val="ro-RO"/>
        </w:rPr>
        <w:t>roiect</w:t>
      </w:r>
      <w:r w:rsidRPr="00AB4F21">
        <w:rPr>
          <w:rFonts w:cs="Calibri"/>
          <w:lang w:val="ro-RO"/>
        </w:rPr>
        <w:t>ul</w:t>
      </w:r>
      <w:r w:rsidR="00EC5B97" w:rsidRPr="00AB4F21">
        <w:rPr>
          <w:rFonts w:cs="Calibri"/>
          <w:lang w:val="ro-RO"/>
        </w:rPr>
        <w:t xml:space="preserve"> va descri</w:t>
      </w:r>
      <w:r w:rsidR="00697810" w:rsidRPr="00AB4F21">
        <w:rPr>
          <w:rFonts w:cs="Calibri"/>
          <w:lang w:val="ro-RO"/>
        </w:rPr>
        <w:t>e</w:t>
      </w:r>
      <w:r w:rsidR="00EC5B97" w:rsidRPr="00AB4F21">
        <w:rPr>
          <w:rFonts w:cs="Calibri"/>
          <w:lang w:val="ro-RO"/>
        </w:rPr>
        <w:t xml:space="preserve"> rezultatele proprii, corespunzătoare obiectivelor propuse. Toate rezultatele la nivel de proiect </w:t>
      </w:r>
      <w:r w:rsidR="00BE4BCA" w:rsidRPr="00AB4F21">
        <w:rPr>
          <w:rFonts w:cs="Calibri"/>
          <w:lang w:val="ro-RO"/>
        </w:rPr>
        <w:t xml:space="preserve">trebuie să </w:t>
      </w:r>
      <w:r w:rsidR="00EC5B97" w:rsidRPr="00AB4F21">
        <w:rPr>
          <w:rFonts w:cs="Calibri"/>
          <w:lang w:val="ro-RO"/>
        </w:rPr>
        <w:t>contribuie la atingerea rezultat</w:t>
      </w:r>
      <w:r w:rsidR="00BD4D7C" w:rsidRPr="00AB4F21">
        <w:rPr>
          <w:rFonts w:cs="Calibri"/>
          <w:lang w:val="ro-RO"/>
        </w:rPr>
        <w:t>ului de program</w:t>
      </w:r>
      <w:r w:rsidR="002756EC" w:rsidRPr="00AB4F21">
        <w:rPr>
          <w:rFonts w:cs="Calibri"/>
          <w:lang w:val="ro-RO"/>
        </w:rPr>
        <w:t xml:space="preserve"> </w:t>
      </w:r>
      <w:r w:rsidR="00B36E19" w:rsidRPr="00AB4F21">
        <w:rPr>
          <w:rFonts w:cs="Calibri"/>
          <w:lang w:val="ro-RO"/>
        </w:rPr>
        <w:t>menționat</w:t>
      </w:r>
      <w:r w:rsidR="00EC5B97" w:rsidRPr="00AB4F21">
        <w:rPr>
          <w:rFonts w:cs="Calibri"/>
          <w:lang w:val="ro-RO"/>
        </w:rPr>
        <w:t xml:space="preserve">. </w:t>
      </w:r>
    </w:p>
    <w:p w14:paraId="015465F2" w14:textId="77777777" w:rsidR="00FB0D4D" w:rsidRPr="00AB4F21" w:rsidRDefault="00FB0D4D" w:rsidP="00FB0D4D">
      <w:pPr>
        <w:spacing w:after="120" w:line="240" w:lineRule="auto"/>
        <w:jc w:val="both"/>
        <w:rPr>
          <w:rFonts w:cs="Calibri"/>
          <w:lang w:val="ro-RO"/>
        </w:rPr>
      </w:pPr>
    </w:p>
    <w:p w14:paraId="1DD7AFF6" w14:textId="77777777" w:rsidR="00C64967" w:rsidRPr="00AB4F21" w:rsidRDefault="00C64967" w:rsidP="00A17F94">
      <w:pPr>
        <w:pStyle w:val="Heading3"/>
        <w:spacing w:before="0" w:after="120" w:line="240" w:lineRule="auto"/>
        <w:jc w:val="both"/>
        <w:rPr>
          <w:rFonts w:ascii="Calibri" w:hAnsi="Calibri" w:cs="Calibri"/>
          <w:color w:val="auto"/>
          <w:sz w:val="22"/>
          <w:szCs w:val="22"/>
          <w:lang w:val="ro-RO"/>
        </w:rPr>
      </w:pPr>
      <w:bookmarkStart w:id="68" w:name="_Capitolul_3.2.3:_Indicatorii"/>
      <w:bookmarkStart w:id="69" w:name="_Toc489006353"/>
      <w:bookmarkStart w:id="70" w:name="_Toc42857985"/>
      <w:bookmarkEnd w:id="68"/>
      <w:r w:rsidRPr="00AB4F21">
        <w:rPr>
          <w:rFonts w:ascii="Calibri" w:hAnsi="Calibri" w:cs="Calibri"/>
          <w:color w:val="auto"/>
          <w:sz w:val="22"/>
          <w:szCs w:val="22"/>
          <w:lang w:val="ro-RO"/>
        </w:rPr>
        <w:t>Capitolul 3.2.3: Indicatorii POCA – indicatori prestabiliți</w:t>
      </w:r>
      <w:bookmarkEnd w:id="69"/>
      <w:bookmarkEnd w:id="70"/>
    </w:p>
    <w:p w14:paraId="768628F0" w14:textId="0DE7774F" w:rsidR="00891437" w:rsidRPr="00AB4F21" w:rsidRDefault="000C22B2" w:rsidP="00A17F94">
      <w:pPr>
        <w:spacing w:after="120" w:line="240" w:lineRule="auto"/>
        <w:jc w:val="both"/>
        <w:rPr>
          <w:rFonts w:eastAsia="Times New Roman" w:cs="Calibri"/>
          <w:bCs/>
          <w:color w:val="000000"/>
          <w:lang w:val="ro-RO" w:eastAsia="x-none"/>
        </w:rPr>
      </w:pPr>
      <w:r w:rsidRPr="00AB4F21">
        <w:rPr>
          <w:rFonts w:eastAsia="Times New Roman" w:cs="Calibri"/>
          <w:bCs/>
          <w:color w:val="000000"/>
          <w:lang w:val="ro-RO" w:eastAsia="x-none"/>
        </w:rPr>
        <w:t xml:space="preserve">Proiectul </w:t>
      </w:r>
      <w:r w:rsidR="00031A8D" w:rsidRPr="00AB4F21">
        <w:rPr>
          <w:rFonts w:eastAsia="Times New Roman" w:cs="Calibri"/>
          <w:bCs/>
          <w:color w:val="000000"/>
          <w:lang w:val="ro-RO" w:eastAsia="x-none"/>
        </w:rPr>
        <w:t xml:space="preserve">propus </w:t>
      </w:r>
      <w:r w:rsidR="008B6DE7" w:rsidRPr="00AB4F21">
        <w:rPr>
          <w:rFonts w:eastAsia="Times New Roman" w:cs="Calibri"/>
          <w:bCs/>
          <w:color w:val="000000"/>
          <w:lang w:val="ro-RO" w:eastAsia="x-none"/>
        </w:rPr>
        <w:t>trebuie să</w:t>
      </w:r>
      <w:r w:rsidR="00031A8D" w:rsidRPr="00AB4F21">
        <w:rPr>
          <w:rFonts w:eastAsia="Times New Roman" w:cs="Calibri"/>
          <w:bCs/>
          <w:color w:val="000000"/>
          <w:lang w:val="ro-RO" w:eastAsia="x-none"/>
        </w:rPr>
        <w:t xml:space="preserve"> contribui</w:t>
      </w:r>
      <w:r w:rsidR="008B6DE7" w:rsidRPr="00AB4F21">
        <w:rPr>
          <w:rFonts w:eastAsia="Times New Roman" w:cs="Calibri"/>
          <w:bCs/>
          <w:color w:val="000000"/>
          <w:lang w:val="ro-RO" w:eastAsia="x-none"/>
        </w:rPr>
        <w:t>e</w:t>
      </w:r>
      <w:r w:rsidR="00031A8D" w:rsidRPr="00AB4F21">
        <w:rPr>
          <w:rFonts w:eastAsia="Times New Roman" w:cs="Calibri"/>
          <w:bCs/>
          <w:color w:val="000000"/>
          <w:lang w:val="ro-RO" w:eastAsia="x-none"/>
        </w:rPr>
        <w:t xml:space="preserve"> la atingerea indicator</w:t>
      </w:r>
      <w:r w:rsidR="009100DD" w:rsidRPr="00AB4F21">
        <w:rPr>
          <w:rFonts w:eastAsia="Times New Roman" w:cs="Calibri"/>
          <w:bCs/>
          <w:color w:val="000000"/>
          <w:lang w:val="ro-RO" w:eastAsia="x-none"/>
        </w:rPr>
        <w:t>ilor</w:t>
      </w:r>
      <w:r w:rsidR="00031A8D" w:rsidRPr="00AB4F21">
        <w:rPr>
          <w:rFonts w:eastAsia="Times New Roman" w:cs="Calibri"/>
          <w:bCs/>
          <w:color w:val="000000"/>
          <w:lang w:val="ro-RO" w:eastAsia="x-none"/>
        </w:rPr>
        <w:t xml:space="preserve"> de realizare și de rezultat </w:t>
      </w:r>
      <w:r w:rsidR="008B6DE7" w:rsidRPr="00AB4F21">
        <w:rPr>
          <w:rFonts w:eastAsia="Times New Roman" w:cs="Calibri"/>
          <w:bCs/>
          <w:color w:val="000000"/>
          <w:lang w:val="ro-RO" w:eastAsia="x-none"/>
        </w:rPr>
        <w:t>de mai jos</w:t>
      </w:r>
      <w:r w:rsidR="00706F90" w:rsidRPr="00AB4F21">
        <w:rPr>
          <w:rFonts w:eastAsia="Times New Roman" w:cs="Calibri"/>
          <w:bCs/>
          <w:color w:val="000000"/>
          <w:lang w:val="ro-RO" w:eastAsia="x-none"/>
        </w:rPr>
        <w:t>.</w:t>
      </w:r>
      <w:r w:rsidR="00031A8D" w:rsidRPr="00AB4F21">
        <w:rPr>
          <w:rFonts w:eastAsia="Times New Roman" w:cs="Calibri"/>
          <w:bCs/>
          <w:color w:val="000000"/>
          <w:lang w:val="ro-RO" w:eastAsia="x-none"/>
        </w:rPr>
        <w:t xml:space="preserve"> </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B6DDE8"/>
        <w:tblLook w:val="04A0" w:firstRow="1" w:lastRow="0" w:firstColumn="1" w:lastColumn="0" w:noHBand="0" w:noVBand="1"/>
      </w:tblPr>
      <w:tblGrid>
        <w:gridCol w:w="2689"/>
        <w:gridCol w:w="3724"/>
        <w:gridCol w:w="3090"/>
      </w:tblGrid>
      <w:tr w:rsidR="003F65B3" w:rsidRPr="00AB4F21" w14:paraId="1E95B6AE" w14:textId="77777777" w:rsidTr="00EC067C">
        <w:trPr>
          <w:trHeight w:val="447"/>
        </w:trPr>
        <w:tc>
          <w:tcPr>
            <w:tcW w:w="2689" w:type="dxa"/>
            <w:shd w:val="clear" w:color="auto" w:fill="BFBFBF"/>
          </w:tcPr>
          <w:p w14:paraId="16193EC8" w14:textId="77777777" w:rsidR="003F65B3" w:rsidRPr="00AB4F21" w:rsidRDefault="003F65B3" w:rsidP="00061EE4">
            <w:pPr>
              <w:spacing w:after="120" w:line="240" w:lineRule="auto"/>
              <w:jc w:val="both"/>
              <w:rPr>
                <w:rFonts w:cs="Calibri"/>
                <w:b/>
                <w:lang w:val="ro-RO" w:eastAsia="en-GB"/>
              </w:rPr>
            </w:pPr>
            <w:r w:rsidRPr="00AB4F21">
              <w:rPr>
                <w:rFonts w:cs="Calibri"/>
                <w:b/>
                <w:lang w:val="ro-RO" w:eastAsia="en-GB"/>
              </w:rPr>
              <w:t>Rezultat POCA</w:t>
            </w:r>
          </w:p>
        </w:tc>
        <w:tc>
          <w:tcPr>
            <w:tcW w:w="3724" w:type="dxa"/>
            <w:shd w:val="clear" w:color="auto" w:fill="BFBFBF"/>
            <w:noWrap/>
            <w:hideMark/>
          </w:tcPr>
          <w:p w14:paraId="618A4E27" w14:textId="77777777" w:rsidR="003F65B3" w:rsidRPr="00AB4F21" w:rsidRDefault="003F65B3" w:rsidP="00061EE4">
            <w:pPr>
              <w:spacing w:after="120" w:line="240" w:lineRule="auto"/>
              <w:jc w:val="both"/>
              <w:rPr>
                <w:rFonts w:cs="Calibri"/>
                <w:b/>
                <w:lang w:val="ro-RO" w:eastAsia="en-GB"/>
              </w:rPr>
            </w:pPr>
            <w:r w:rsidRPr="00AB4F21">
              <w:rPr>
                <w:rFonts w:cs="Calibri"/>
                <w:b/>
                <w:lang w:val="ro-RO" w:eastAsia="en-GB"/>
              </w:rPr>
              <w:t>Indicator</w:t>
            </w:r>
            <w:r w:rsidRPr="00AB4F21" w:rsidDel="00E13D59">
              <w:rPr>
                <w:rFonts w:cs="Calibri"/>
                <w:b/>
                <w:lang w:val="ro-RO" w:eastAsia="en-GB"/>
              </w:rPr>
              <w:t xml:space="preserve"> </w:t>
            </w:r>
            <w:r w:rsidRPr="00AB4F21">
              <w:rPr>
                <w:rFonts w:cs="Calibri"/>
                <w:b/>
                <w:bCs/>
                <w:lang w:val="ro-RO"/>
              </w:rPr>
              <w:t>de rezultat</w:t>
            </w:r>
            <w:r w:rsidRPr="00AB4F21" w:rsidDel="00E13D59">
              <w:rPr>
                <w:rFonts w:cs="Calibri"/>
                <w:b/>
                <w:lang w:val="ro-RO" w:eastAsia="en-GB"/>
              </w:rPr>
              <w:t xml:space="preserve"> </w:t>
            </w:r>
          </w:p>
        </w:tc>
        <w:tc>
          <w:tcPr>
            <w:tcW w:w="3090" w:type="dxa"/>
            <w:shd w:val="clear" w:color="auto" w:fill="BFBFBF"/>
            <w:hideMark/>
          </w:tcPr>
          <w:p w14:paraId="11E523A9" w14:textId="77777777" w:rsidR="003F65B3" w:rsidRPr="00AB4F21" w:rsidRDefault="003F65B3" w:rsidP="00061EE4">
            <w:pPr>
              <w:spacing w:after="120" w:line="240" w:lineRule="auto"/>
              <w:jc w:val="both"/>
              <w:rPr>
                <w:rFonts w:cs="Calibri"/>
                <w:b/>
                <w:lang w:val="ro-RO" w:eastAsia="en-GB"/>
              </w:rPr>
            </w:pPr>
            <w:r w:rsidRPr="00AB4F21">
              <w:rPr>
                <w:rFonts w:cs="Calibri"/>
                <w:b/>
                <w:bCs/>
                <w:lang w:val="ro-RO"/>
              </w:rPr>
              <w:t>Indicatorii de realizare</w:t>
            </w:r>
            <w:r w:rsidRPr="00AB4F21" w:rsidDel="00E13D59">
              <w:rPr>
                <w:rFonts w:cs="Calibri"/>
                <w:b/>
                <w:lang w:val="ro-RO" w:eastAsia="en-GB"/>
              </w:rPr>
              <w:t xml:space="preserve"> </w:t>
            </w:r>
          </w:p>
        </w:tc>
      </w:tr>
      <w:tr w:rsidR="003F65B3" w:rsidRPr="00AB4F21" w14:paraId="6D98937A" w14:textId="77777777" w:rsidTr="00EC067C">
        <w:trPr>
          <w:trHeight w:val="346"/>
        </w:trPr>
        <w:tc>
          <w:tcPr>
            <w:tcW w:w="2689" w:type="dxa"/>
            <w:shd w:val="clear" w:color="000000" w:fill="FFFFFF"/>
          </w:tcPr>
          <w:p w14:paraId="5E3FEEAB" w14:textId="4B9F0470" w:rsidR="003F65B3" w:rsidRPr="00AB4F21" w:rsidRDefault="00723B9E" w:rsidP="00061EE4">
            <w:pPr>
              <w:pStyle w:val="BodyText"/>
              <w:spacing w:after="120"/>
              <w:ind w:left="39"/>
              <w:jc w:val="both"/>
              <w:rPr>
                <w:rFonts w:cs="Calibri"/>
                <w:bCs/>
                <w:sz w:val="22"/>
                <w:szCs w:val="22"/>
                <w:lang w:val="ro-RO" w:eastAsia="en-US"/>
              </w:rPr>
            </w:pPr>
            <w:r w:rsidRPr="00AB4F21">
              <w:rPr>
                <w:rFonts w:cs="Calibri"/>
                <w:b/>
                <w:sz w:val="22"/>
                <w:szCs w:val="22"/>
                <w:lang w:val="ro-RO"/>
              </w:rPr>
              <w:t>R3</w:t>
            </w:r>
            <w:r w:rsidRPr="00AB4F21">
              <w:rPr>
                <w:rFonts w:cs="Calibri"/>
                <w:bCs/>
                <w:sz w:val="22"/>
                <w:szCs w:val="22"/>
                <w:lang w:val="ro-RO"/>
              </w:rPr>
              <w:t>: Grad crescut de transparență și integritate la nivelul sistemului judiciar, conform celor mai bune practici în materie</w:t>
            </w:r>
          </w:p>
        </w:tc>
        <w:tc>
          <w:tcPr>
            <w:tcW w:w="3724" w:type="dxa"/>
            <w:shd w:val="clear" w:color="000000" w:fill="FFFFFF"/>
            <w:noWrap/>
          </w:tcPr>
          <w:p w14:paraId="28737504" w14:textId="468675EA" w:rsidR="00723B9E" w:rsidRPr="00AB4F21" w:rsidRDefault="00723B9E" w:rsidP="00723B9E">
            <w:pPr>
              <w:spacing w:after="0" w:line="240" w:lineRule="auto"/>
              <w:jc w:val="both"/>
              <w:rPr>
                <w:rFonts w:cs="Calibri"/>
                <w:bCs/>
                <w:lang w:val="ro-RO"/>
              </w:rPr>
            </w:pPr>
            <w:r w:rsidRPr="00AB4F21">
              <w:rPr>
                <w:rFonts w:cs="Calibri"/>
                <w:b/>
                <w:lang w:val="ro-RO"/>
              </w:rPr>
              <w:t>5S29</w:t>
            </w:r>
            <w:r w:rsidRPr="00AB4F21">
              <w:rPr>
                <w:rFonts w:cs="Calibri"/>
                <w:bCs/>
                <w:lang w:val="ro-RO"/>
              </w:rPr>
              <w:t xml:space="preserve"> Instituții din sistemul judiciar la nivelul cărora funcționează sisteme standard IT dezvoltate/</w:t>
            </w:r>
            <w:r w:rsidR="00EC067C" w:rsidRPr="00AB4F21">
              <w:rPr>
                <w:rFonts w:cs="Calibri"/>
                <w:bCs/>
                <w:lang w:val="ro-RO"/>
              </w:rPr>
              <w:t xml:space="preserve"> </w:t>
            </w:r>
            <w:r w:rsidRPr="00AB4F21">
              <w:rPr>
                <w:rFonts w:cs="Calibri"/>
                <w:bCs/>
                <w:lang w:val="ro-RO"/>
              </w:rPr>
              <w:t>îmbunătățite/</w:t>
            </w:r>
            <w:r w:rsidR="00EC067C" w:rsidRPr="00AB4F21">
              <w:rPr>
                <w:rFonts w:cs="Calibri"/>
                <w:bCs/>
                <w:lang w:val="ro-RO"/>
              </w:rPr>
              <w:t xml:space="preserve"> </w:t>
            </w:r>
            <w:r w:rsidRPr="00AB4F21">
              <w:rPr>
                <w:rFonts w:cs="Calibri"/>
                <w:bCs/>
                <w:lang w:val="ro-RO"/>
              </w:rPr>
              <w:t>actualizate</w:t>
            </w:r>
          </w:p>
          <w:p w14:paraId="771CF317" w14:textId="73D19792" w:rsidR="003F65B3" w:rsidRPr="00AB4F21" w:rsidRDefault="00723B9E" w:rsidP="00061EE4">
            <w:pPr>
              <w:spacing w:after="120" w:line="240" w:lineRule="auto"/>
              <w:jc w:val="both"/>
              <w:rPr>
                <w:rFonts w:cs="Calibri"/>
                <w:bCs/>
                <w:lang w:val="ro-RO" w:eastAsia="en-GB"/>
              </w:rPr>
            </w:pPr>
            <w:r w:rsidRPr="00AB4F21">
              <w:rPr>
                <w:rFonts w:cs="Calibri"/>
                <w:b/>
                <w:lang w:val="ro-RO"/>
              </w:rPr>
              <w:t>5S30</w:t>
            </w:r>
            <w:r w:rsidRPr="00AB4F21">
              <w:rPr>
                <w:rFonts w:cs="Calibri"/>
                <w:bCs/>
                <w:lang w:val="ro-RO"/>
              </w:rPr>
              <w:t xml:space="preserve"> Sisteme IT dezvoltate/ îmbunătățite/ actualizate de comunicare cu părțile, acces la dosare, informare și documentare aplicate la nivelul instanțelor și a altor instituții din sistemul judiciar </w:t>
            </w:r>
          </w:p>
        </w:tc>
        <w:tc>
          <w:tcPr>
            <w:tcW w:w="3090" w:type="dxa"/>
            <w:shd w:val="clear" w:color="000000" w:fill="FFFFFF"/>
          </w:tcPr>
          <w:p w14:paraId="75D90987" w14:textId="2B31CA03" w:rsidR="00723B9E" w:rsidRPr="00AB4F21" w:rsidRDefault="00723B9E" w:rsidP="00723B9E">
            <w:pPr>
              <w:spacing w:after="0" w:line="240" w:lineRule="auto"/>
              <w:rPr>
                <w:rFonts w:cs="Calibri"/>
                <w:bCs/>
                <w:lang w:val="ro-RO"/>
              </w:rPr>
            </w:pPr>
            <w:r w:rsidRPr="00AB4F21">
              <w:rPr>
                <w:rFonts w:cs="Calibri"/>
                <w:b/>
                <w:lang w:val="ro-RO"/>
              </w:rPr>
              <w:t>5S69</w:t>
            </w:r>
            <w:r w:rsidRPr="00AB4F21">
              <w:rPr>
                <w:rFonts w:cs="Calibri"/>
                <w:bCs/>
                <w:lang w:val="ro-RO"/>
              </w:rPr>
              <w:t xml:space="preserve"> Sisteme/aplicații IT și alte instrumente dezvoltate pentru a spori transparența la nivelul sistemului judiciar prin servicii de informare, documentare, acces la dosare, comunicare cu părțile etc.</w:t>
            </w:r>
          </w:p>
          <w:p w14:paraId="1320D503" w14:textId="77777777" w:rsidR="003F65B3" w:rsidRPr="00AB4F21" w:rsidRDefault="003F65B3" w:rsidP="00FA5EDC">
            <w:pPr>
              <w:spacing w:after="120" w:line="240" w:lineRule="auto"/>
              <w:rPr>
                <w:rFonts w:cs="Calibri"/>
                <w:bCs/>
                <w:lang w:val="ro-RO"/>
              </w:rPr>
            </w:pPr>
          </w:p>
        </w:tc>
      </w:tr>
    </w:tbl>
    <w:p w14:paraId="2295D374" w14:textId="77777777" w:rsidR="00723B9E" w:rsidRPr="00AB4F21" w:rsidRDefault="00723B9E" w:rsidP="003F65B3">
      <w:pPr>
        <w:spacing w:after="120" w:line="240" w:lineRule="auto"/>
        <w:jc w:val="both"/>
        <w:rPr>
          <w:rFonts w:cs="Calibri"/>
          <w:b/>
          <w:color w:val="000000"/>
          <w:lang w:val="ro-RO"/>
        </w:rPr>
      </w:pPr>
      <w:bookmarkStart w:id="71" w:name="_Toc489006354"/>
    </w:p>
    <w:p w14:paraId="29A65EA1" w14:textId="7E17A135" w:rsidR="003F65B3" w:rsidRPr="00AB4F21" w:rsidRDefault="003F65B3" w:rsidP="003F65B3">
      <w:pPr>
        <w:spacing w:after="120" w:line="240" w:lineRule="auto"/>
        <w:jc w:val="both"/>
        <w:rPr>
          <w:rFonts w:cs="Calibri"/>
          <w:color w:val="000000"/>
          <w:lang w:val="ro-RO"/>
        </w:rPr>
      </w:pPr>
      <w:r w:rsidRPr="00AB4F21">
        <w:rPr>
          <w:rFonts w:cs="Calibri"/>
          <w:b/>
          <w:color w:val="000000"/>
          <w:lang w:val="ro-RO"/>
        </w:rPr>
        <w:t>Descrierea indicatorilor:</w:t>
      </w:r>
    </w:p>
    <w:p w14:paraId="2A0A861F" w14:textId="437420E9" w:rsidR="00723B9E" w:rsidRPr="00AB4F21" w:rsidRDefault="00723B9E" w:rsidP="00723B9E">
      <w:pPr>
        <w:spacing w:after="120" w:line="240" w:lineRule="auto"/>
        <w:jc w:val="both"/>
        <w:rPr>
          <w:rFonts w:cs="Calibri"/>
          <w:b/>
          <w:lang w:val="ro-RO" w:eastAsia="en-GB"/>
        </w:rPr>
      </w:pPr>
      <w:bookmarkStart w:id="72" w:name="_Capitolul_3.2.4:_Tipuri"/>
      <w:bookmarkEnd w:id="72"/>
      <w:r w:rsidRPr="00AB4F21">
        <w:rPr>
          <w:rFonts w:cs="Calibri"/>
          <w:b/>
          <w:lang w:val="ro-RO" w:eastAsia="en-GB"/>
        </w:rPr>
        <w:t>5S69 Sisteme/aplicații IT și alte instrumente dezvoltate pentru a spori transparența la nivelul sistemului judiciar prin servicii de informare, documentare, acces la dosare, comunicare cu părțile etc.</w:t>
      </w:r>
    </w:p>
    <w:p w14:paraId="51C62CD9" w14:textId="42143011" w:rsidR="00723B9E" w:rsidRPr="00AB4F21" w:rsidRDefault="00723B9E" w:rsidP="00723B9E">
      <w:pPr>
        <w:spacing w:after="120" w:line="240" w:lineRule="auto"/>
        <w:jc w:val="both"/>
        <w:rPr>
          <w:rFonts w:cs="Calibri"/>
          <w:bCs/>
          <w:lang w:val="ro-RO" w:eastAsia="en-GB"/>
        </w:rPr>
      </w:pPr>
      <w:r w:rsidRPr="00AB4F21">
        <w:rPr>
          <w:rFonts w:cs="Calibri"/>
          <w:bCs/>
          <w:lang w:val="ro-RO" w:eastAsia="en-GB"/>
        </w:rPr>
        <w:t>Indicatorul reprezintă numărul sistemelor/aplicațiilor informatice și al instrumentelor dezvoltate prin operațiuni finanțate în cadrul obiectivului specific 2.3 în vederea asigurării unui grad sporit de transparență a serviciilor furnizate de sistemul judiciar. Aceste sisteme/aplicații și instrumente trebuie să permită informarea și/sau documentarea și/sau accesul la dosare și/sau comunicarea cu părțile etc.</w:t>
      </w:r>
    </w:p>
    <w:p w14:paraId="7B42AC5F" w14:textId="77777777" w:rsidR="00787DC2" w:rsidRPr="00AB4F21" w:rsidRDefault="00723B9E" w:rsidP="00723B9E">
      <w:pPr>
        <w:spacing w:after="120" w:line="240" w:lineRule="auto"/>
        <w:jc w:val="both"/>
        <w:rPr>
          <w:rFonts w:cs="Calibri"/>
          <w:b/>
          <w:lang w:val="ro-RO" w:eastAsia="en-GB"/>
        </w:rPr>
      </w:pPr>
      <w:r w:rsidRPr="00AB4F21">
        <w:rPr>
          <w:rFonts w:cs="Calibri"/>
          <w:b/>
          <w:lang w:val="ro-RO" w:eastAsia="en-GB"/>
        </w:rPr>
        <w:t xml:space="preserve">5S29 Instituții din sistemul judiciar la nivelul cărora funcționează sisteme standard IT dezvoltate/îmbunătățite/actualizate </w:t>
      </w:r>
    </w:p>
    <w:p w14:paraId="045619DA" w14:textId="3DB05613" w:rsidR="00723B9E" w:rsidRPr="00AB4F21" w:rsidRDefault="00723B9E" w:rsidP="00723B9E">
      <w:pPr>
        <w:spacing w:after="120" w:line="240" w:lineRule="auto"/>
        <w:jc w:val="both"/>
        <w:rPr>
          <w:rFonts w:cs="Calibri"/>
          <w:bCs/>
          <w:lang w:val="ro-RO" w:eastAsia="en-GB"/>
        </w:rPr>
      </w:pPr>
      <w:r w:rsidRPr="00AB4F21">
        <w:rPr>
          <w:rFonts w:cs="Calibri"/>
          <w:bCs/>
          <w:lang w:val="ro-RO" w:eastAsia="en-GB"/>
        </w:rPr>
        <w:t>Indicatorul reprezintă numărul de instituții la nivelul cărora funcționează sistemele/aplicațiile</w:t>
      </w:r>
      <w:r w:rsidR="00787DC2" w:rsidRPr="00AB4F21">
        <w:rPr>
          <w:rFonts w:cs="Calibri"/>
          <w:bCs/>
          <w:lang w:val="ro-RO" w:eastAsia="en-GB"/>
        </w:rPr>
        <w:t xml:space="preserve"> </w:t>
      </w:r>
      <w:r w:rsidRPr="00AB4F21">
        <w:rPr>
          <w:rFonts w:cs="Calibri"/>
          <w:bCs/>
          <w:lang w:val="ro-RO" w:eastAsia="en-GB"/>
        </w:rPr>
        <w:t>informatice și instrumentele dezvoltate prin operațiuni finanțate în cadrul obiectivului specific 2.3 și</w:t>
      </w:r>
      <w:r w:rsidR="00787DC2" w:rsidRPr="00AB4F21">
        <w:rPr>
          <w:rFonts w:cs="Calibri"/>
          <w:bCs/>
          <w:lang w:val="ro-RO" w:eastAsia="en-GB"/>
        </w:rPr>
        <w:t xml:space="preserve"> </w:t>
      </w:r>
      <w:r w:rsidRPr="00AB4F21">
        <w:rPr>
          <w:rFonts w:cs="Calibri"/>
          <w:bCs/>
          <w:lang w:val="ro-RO" w:eastAsia="en-GB"/>
        </w:rPr>
        <w:t>care sunt înregistrate la indicatorul 5S69.</w:t>
      </w:r>
    </w:p>
    <w:p w14:paraId="6FFB3BA4" w14:textId="77777777" w:rsidR="00787DC2" w:rsidRPr="00AB4F21" w:rsidRDefault="00723B9E" w:rsidP="00723B9E">
      <w:pPr>
        <w:spacing w:after="120" w:line="240" w:lineRule="auto"/>
        <w:jc w:val="both"/>
        <w:rPr>
          <w:rFonts w:cs="Calibri"/>
          <w:b/>
          <w:lang w:val="ro-RO" w:eastAsia="en-GB"/>
        </w:rPr>
      </w:pPr>
      <w:r w:rsidRPr="00AB4F21">
        <w:rPr>
          <w:rFonts w:cs="Calibri"/>
          <w:b/>
          <w:lang w:val="ro-RO" w:eastAsia="en-GB"/>
        </w:rPr>
        <w:t>5S30 Sisteme IT dezvoltate/ îmbunătățite/ actualizate de comunicare cu părțile, acces la dosare,</w:t>
      </w:r>
      <w:r w:rsidR="00787DC2" w:rsidRPr="00AB4F21">
        <w:rPr>
          <w:rFonts w:cs="Calibri"/>
          <w:b/>
          <w:lang w:val="ro-RO" w:eastAsia="en-GB"/>
        </w:rPr>
        <w:t xml:space="preserve"> </w:t>
      </w:r>
      <w:r w:rsidRPr="00AB4F21">
        <w:rPr>
          <w:rFonts w:cs="Calibri"/>
          <w:b/>
          <w:lang w:val="ro-RO" w:eastAsia="en-GB"/>
        </w:rPr>
        <w:t>informare și documentare aplicate la nivelul instanțelor și a altor instituții din sistemul judiciar</w:t>
      </w:r>
      <w:r w:rsidR="00787DC2" w:rsidRPr="00AB4F21">
        <w:rPr>
          <w:rFonts w:cs="Calibri"/>
          <w:b/>
          <w:lang w:val="ro-RO" w:eastAsia="en-GB"/>
        </w:rPr>
        <w:t xml:space="preserve"> </w:t>
      </w:r>
    </w:p>
    <w:p w14:paraId="4BC94B18" w14:textId="5FAA298B" w:rsidR="00723B9E" w:rsidRPr="00AB4F21" w:rsidRDefault="00723B9E" w:rsidP="00723B9E">
      <w:pPr>
        <w:spacing w:after="120" w:line="240" w:lineRule="auto"/>
        <w:jc w:val="both"/>
        <w:rPr>
          <w:rFonts w:cs="Calibri"/>
          <w:bCs/>
          <w:lang w:val="ro-RO" w:eastAsia="en-GB"/>
        </w:rPr>
      </w:pPr>
      <w:r w:rsidRPr="00AB4F21">
        <w:rPr>
          <w:rFonts w:cs="Calibri"/>
          <w:bCs/>
          <w:lang w:val="ro-RO" w:eastAsia="en-GB"/>
        </w:rPr>
        <w:t>Indicatorul reprezintă numărul de sisteme/aplicații informatice și instrumente de comunicare cu</w:t>
      </w:r>
      <w:r w:rsidR="00787DC2" w:rsidRPr="00AB4F21">
        <w:rPr>
          <w:rFonts w:cs="Calibri"/>
          <w:bCs/>
          <w:lang w:val="ro-RO" w:eastAsia="en-GB"/>
        </w:rPr>
        <w:t xml:space="preserve"> </w:t>
      </w:r>
      <w:r w:rsidRPr="00AB4F21">
        <w:rPr>
          <w:rFonts w:cs="Calibri"/>
          <w:bCs/>
          <w:lang w:val="ro-RO" w:eastAsia="en-GB"/>
        </w:rPr>
        <w:t>părțile, acces la dosare, informare și documentare etc. ce sunt utilizate la nivelul instanțelor sau altor</w:t>
      </w:r>
      <w:r w:rsidR="00787DC2" w:rsidRPr="00AB4F21">
        <w:rPr>
          <w:rFonts w:cs="Calibri"/>
          <w:bCs/>
          <w:lang w:val="ro-RO" w:eastAsia="en-GB"/>
        </w:rPr>
        <w:t xml:space="preserve"> </w:t>
      </w:r>
      <w:r w:rsidRPr="00AB4F21">
        <w:rPr>
          <w:rFonts w:cs="Calibri"/>
          <w:bCs/>
          <w:lang w:val="ro-RO" w:eastAsia="en-GB"/>
        </w:rPr>
        <w:t>instituții din sistemul judiciar și care au fost dezvoltate/îmbunătățite/actualizate prin operațiuni</w:t>
      </w:r>
      <w:r w:rsidR="00787DC2" w:rsidRPr="00AB4F21">
        <w:rPr>
          <w:rFonts w:cs="Calibri"/>
          <w:bCs/>
          <w:lang w:val="ro-RO" w:eastAsia="en-GB"/>
        </w:rPr>
        <w:t xml:space="preserve"> </w:t>
      </w:r>
      <w:r w:rsidRPr="00AB4F21">
        <w:rPr>
          <w:rFonts w:cs="Calibri"/>
          <w:bCs/>
          <w:lang w:val="ro-RO" w:eastAsia="en-GB"/>
        </w:rPr>
        <w:t xml:space="preserve">finanțate în cadrul </w:t>
      </w:r>
      <w:r w:rsidRPr="00AB4F21">
        <w:rPr>
          <w:rFonts w:cs="Calibri"/>
          <w:bCs/>
          <w:lang w:val="ro-RO" w:eastAsia="en-GB"/>
        </w:rPr>
        <w:lastRenderedPageBreak/>
        <w:t>obiectivului specific 2.3. Sistemele/aplicațiile informatice și instrumentele</w:t>
      </w:r>
      <w:r w:rsidR="00787DC2" w:rsidRPr="00AB4F21">
        <w:rPr>
          <w:rFonts w:cs="Calibri"/>
          <w:bCs/>
          <w:lang w:val="ro-RO" w:eastAsia="en-GB"/>
        </w:rPr>
        <w:t xml:space="preserve"> </w:t>
      </w:r>
      <w:r w:rsidRPr="00AB4F21">
        <w:rPr>
          <w:rFonts w:cs="Calibri"/>
          <w:bCs/>
          <w:lang w:val="ro-RO" w:eastAsia="en-GB"/>
        </w:rPr>
        <w:t>menționate sunt din cele înregistrate la indicatorul 5S69.</w:t>
      </w:r>
    </w:p>
    <w:p w14:paraId="0F1B49C5" w14:textId="0AA2AD42" w:rsidR="00F876E3" w:rsidRPr="00AB4F21" w:rsidRDefault="00F876E3" w:rsidP="00443F4D">
      <w:pPr>
        <w:pStyle w:val="Heading3"/>
        <w:spacing w:before="0" w:after="120" w:line="240" w:lineRule="auto"/>
        <w:jc w:val="both"/>
        <w:rPr>
          <w:rFonts w:ascii="Calibri" w:hAnsi="Calibri" w:cs="Calibri"/>
          <w:color w:val="auto"/>
          <w:sz w:val="22"/>
          <w:szCs w:val="22"/>
          <w:lang w:val="ro-RO"/>
        </w:rPr>
      </w:pPr>
      <w:bookmarkStart w:id="73" w:name="_Toc42857986"/>
      <w:r w:rsidRPr="00AB4F21">
        <w:rPr>
          <w:rFonts w:ascii="Calibri" w:hAnsi="Calibri" w:cs="Calibri"/>
          <w:color w:val="auto"/>
          <w:sz w:val="22"/>
          <w:szCs w:val="22"/>
          <w:lang w:val="ro-RO"/>
        </w:rPr>
        <w:t>Capitolul 3.2.4: Tipuri de acțiuni orientative</w:t>
      </w:r>
      <w:bookmarkEnd w:id="71"/>
      <w:r w:rsidR="009B33DC" w:rsidRPr="00AB4F21">
        <w:rPr>
          <w:rFonts w:ascii="Calibri" w:hAnsi="Calibri" w:cs="Calibri"/>
          <w:color w:val="auto"/>
          <w:sz w:val="22"/>
          <w:szCs w:val="22"/>
          <w:lang w:val="ro-RO"/>
        </w:rPr>
        <w:t xml:space="preserve">, durata proiectului </w:t>
      </w:r>
      <w:r w:rsidR="00B36E19" w:rsidRPr="00AB4F21">
        <w:rPr>
          <w:rFonts w:ascii="Calibri" w:hAnsi="Calibri" w:cs="Calibri"/>
          <w:color w:val="auto"/>
          <w:sz w:val="22"/>
          <w:szCs w:val="22"/>
          <w:lang w:val="ro-RO"/>
        </w:rPr>
        <w:t>și</w:t>
      </w:r>
      <w:r w:rsidR="009B33DC" w:rsidRPr="00AB4F21">
        <w:rPr>
          <w:rFonts w:ascii="Calibri" w:hAnsi="Calibri" w:cs="Calibri"/>
          <w:color w:val="auto"/>
          <w:sz w:val="22"/>
          <w:szCs w:val="22"/>
          <w:lang w:val="ro-RO"/>
        </w:rPr>
        <w:t xml:space="preserve"> </w:t>
      </w:r>
      <w:r w:rsidR="002E4525" w:rsidRPr="00AB4F21">
        <w:rPr>
          <w:rFonts w:ascii="Calibri" w:hAnsi="Calibri" w:cs="Calibri"/>
          <w:color w:val="auto"/>
          <w:sz w:val="22"/>
          <w:szCs w:val="22"/>
          <w:lang w:val="ro-RO"/>
        </w:rPr>
        <w:t xml:space="preserve">aspecte privind </w:t>
      </w:r>
      <w:r w:rsidR="009B33DC" w:rsidRPr="00AB4F21">
        <w:rPr>
          <w:rFonts w:ascii="Calibri" w:hAnsi="Calibri" w:cs="Calibri"/>
          <w:color w:val="auto"/>
          <w:sz w:val="22"/>
          <w:szCs w:val="22"/>
          <w:lang w:val="ro-RO"/>
        </w:rPr>
        <w:t xml:space="preserve">informarea </w:t>
      </w:r>
      <w:r w:rsidR="00B36E19" w:rsidRPr="00AB4F21">
        <w:rPr>
          <w:rFonts w:ascii="Calibri" w:hAnsi="Calibri" w:cs="Calibri"/>
          <w:color w:val="auto"/>
          <w:sz w:val="22"/>
          <w:szCs w:val="22"/>
          <w:lang w:val="ro-RO"/>
        </w:rPr>
        <w:t>și</w:t>
      </w:r>
      <w:r w:rsidR="002E4525" w:rsidRPr="00AB4F21">
        <w:rPr>
          <w:rFonts w:ascii="Calibri" w:hAnsi="Calibri" w:cs="Calibri"/>
          <w:color w:val="auto"/>
          <w:sz w:val="22"/>
          <w:szCs w:val="22"/>
          <w:lang w:val="ro-RO"/>
        </w:rPr>
        <w:t xml:space="preserve"> comunicarea</w:t>
      </w:r>
      <w:bookmarkEnd w:id="73"/>
      <w:r w:rsidR="002E4525" w:rsidRPr="00AB4F21">
        <w:rPr>
          <w:rFonts w:ascii="Calibri" w:hAnsi="Calibri" w:cs="Calibri"/>
          <w:color w:val="auto"/>
          <w:sz w:val="22"/>
          <w:szCs w:val="22"/>
          <w:lang w:val="ro-RO"/>
        </w:rPr>
        <w:t xml:space="preserve"> </w:t>
      </w:r>
    </w:p>
    <w:p w14:paraId="24E9B786" w14:textId="531604FA" w:rsidR="002E4525" w:rsidRPr="00AB4F21" w:rsidRDefault="002E4525" w:rsidP="00544BCE">
      <w:pPr>
        <w:numPr>
          <w:ilvl w:val="0"/>
          <w:numId w:val="22"/>
        </w:numPr>
        <w:spacing w:after="120" w:line="240" w:lineRule="auto"/>
        <w:jc w:val="both"/>
        <w:rPr>
          <w:rFonts w:cs="Calibri"/>
          <w:b/>
          <w:lang w:val="ro-RO" w:eastAsia="x-none"/>
        </w:rPr>
      </w:pPr>
      <w:r w:rsidRPr="00AB4F21">
        <w:rPr>
          <w:rFonts w:cs="Calibri"/>
          <w:b/>
          <w:lang w:val="ro-RO" w:eastAsia="x-none"/>
        </w:rPr>
        <w:t xml:space="preserve">Tipuri de </w:t>
      </w:r>
      <w:r w:rsidR="00B36E19" w:rsidRPr="00AB4F21">
        <w:rPr>
          <w:rFonts w:cs="Calibri"/>
          <w:b/>
          <w:lang w:val="ro-RO" w:eastAsia="x-none"/>
        </w:rPr>
        <w:t>acțiuni</w:t>
      </w:r>
      <w:r w:rsidRPr="00AB4F21">
        <w:rPr>
          <w:rFonts w:cs="Calibri"/>
          <w:b/>
          <w:lang w:val="ro-RO" w:eastAsia="x-none"/>
        </w:rPr>
        <w:t xml:space="preserve"> orientative</w:t>
      </w:r>
    </w:p>
    <w:p w14:paraId="353268EC" w14:textId="77777777" w:rsidR="00F876E3" w:rsidRPr="00AB4F21" w:rsidRDefault="00F876E3" w:rsidP="00A17F94">
      <w:pPr>
        <w:spacing w:after="120" w:line="240" w:lineRule="auto"/>
        <w:jc w:val="both"/>
        <w:rPr>
          <w:rFonts w:cs="Calibri"/>
          <w:shd w:val="clear" w:color="auto" w:fill="FFFFFF"/>
          <w:lang w:val="ro-RO"/>
        </w:rPr>
      </w:pPr>
      <w:r w:rsidRPr="00AB4F21">
        <w:rPr>
          <w:rFonts w:eastAsia="Times New Roman" w:cs="Calibri"/>
          <w:lang w:val="ro-RO"/>
        </w:rPr>
        <w:t xml:space="preserve">Acțiunile prevăzute în program ce pot fi transpuse în activități în cadrul proiectelor sunt </w:t>
      </w:r>
      <w:r w:rsidRPr="00AB4F21">
        <w:rPr>
          <w:rFonts w:cs="Calibri"/>
          <w:shd w:val="clear" w:color="auto" w:fill="FFFFFF"/>
          <w:lang w:val="ro-RO"/>
        </w:rPr>
        <w:t>prezentate mai jos. Această listă este orientativă și are rolul de a ghida în formularea activităților/acțiunilor din proiect:</w:t>
      </w:r>
    </w:p>
    <w:p w14:paraId="0152B254" w14:textId="7931E662" w:rsidR="00627F72" w:rsidRPr="00AB4F21" w:rsidRDefault="00A81942" w:rsidP="000C22B2">
      <w:pPr>
        <w:spacing w:after="120" w:line="240" w:lineRule="auto"/>
        <w:jc w:val="both"/>
        <w:rPr>
          <w:rFonts w:cs="Arial"/>
          <w:b/>
          <w:lang w:val="ro-RO"/>
        </w:rPr>
      </w:pPr>
      <w:r w:rsidRPr="00AB4F21">
        <w:rPr>
          <w:rFonts w:cs="Arial"/>
          <w:b/>
          <w:lang w:val="ro-RO"/>
        </w:rPr>
        <w:t xml:space="preserve">Pentru a spori transparența, etica și integritatea la nivelul sistemului judiciar </w:t>
      </w:r>
      <w:r w:rsidR="00B36E19" w:rsidRPr="00AB4F21">
        <w:rPr>
          <w:rFonts w:cs="Arial"/>
          <w:b/>
          <w:lang w:val="ro-RO"/>
        </w:rPr>
        <w:t>și</w:t>
      </w:r>
      <w:r w:rsidRPr="00AB4F21">
        <w:rPr>
          <w:rFonts w:cs="Arial"/>
          <w:b/>
          <w:lang w:val="ro-RO"/>
        </w:rPr>
        <w:t xml:space="preserve"> a altor profesii asociate actului de </w:t>
      </w:r>
      <w:r w:rsidR="00B36E19" w:rsidRPr="00AB4F21">
        <w:rPr>
          <w:rFonts w:cs="Arial"/>
          <w:b/>
          <w:lang w:val="ro-RO"/>
        </w:rPr>
        <w:t>justiție</w:t>
      </w:r>
      <w:r w:rsidRPr="00AB4F21">
        <w:rPr>
          <w:rFonts w:cs="Arial"/>
          <w:b/>
          <w:lang w:val="ro-RO"/>
        </w:rPr>
        <w:t>, sunt avute în vedere tipuri de acțiuni precum</w:t>
      </w:r>
      <w:r w:rsidR="00627F72" w:rsidRPr="00AB4F21">
        <w:rPr>
          <w:rFonts w:cs="Arial"/>
          <w:b/>
          <w:lang w:val="ro-RO"/>
        </w:rPr>
        <w:t>:</w:t>
      </w:r>
    </w:p>
    <w:p w14:paraId="1FBB7347" w14:textId="65136F8E" w:rsidR="00A81942" w:rsidRPr="00AB4F21" w:rsidRDefault="00A81942" w:rsidP="000C22B2">
      <w:pPr>
        <w:pStyle w:val="ListParagraph"/>
        <w:numPr>
          <w:ilvl w:val="0"/>
          <w:numId w:val="37"/>
        </w:numPr>
        <w:spacing w:after="120" w:line="240" w:lineRule="auto"/>
        <w:jc w:val="both"/>
        <w:rPr>
          <w:rFonts w:cs="Calibri"/>
          <w:bCs/>
          <w:lang w:val="ro-RO"/>
        </w:rPr>
      </w:pPr>
      <w:r w:rsidRPr="00AB4F21">
        <w:rPr>
          <w:rFonts w:cs="Calibri"/>
          <w:bCs/>
          <w:sz w:val="22"/>
          <w:szCs w:val="22"/>
          <w:lang w:val="ro-RO"/>
        </w:rPr>
        <w:t xml:space="preserve">Dezvoltarea sistemelor informatice necesare asigurării unui grad sporit de </w:t>
      </w:r>
      <w:r w:rsidR="00B36E19" w:rsidRPr="00AB4F21">
        <w:rPr>
          <w:rFonts w:cs="Calibri"/>
          <w:bCs/>
          <w:sz w:val="22"/>
          <w:szCs w:val="22"/>
          <w:lang w:val="ro-RO"/>
        </w:rPr>
        <w:t>transparență</w:t>
      </w:r>
      <w:r w:rsidRPr="00AB4F21">
        <w:rPr>
          <w:rFonts w:cs="Calibri"/>
          <w:bCs/>
          <w:sz w:val="22"/>
          <w:szCs w:val="22"/>
          <w:lang w:val="ro-RO"/>
        </w:rPr>
        <w:t xml:space="preserve"> </w:t>
      </w:r>
      <w:r w:rsidR="00B36E19" w:rsidRPr="00AB4F21">
        <w:rPr>
          <w:rFonts w:cs="Calibri"/>
          <w:bCs/>
          <w:sz w:val="22"/>
          <w:szCs w:val="22"/>
          <w:lang w:val="ro-RO"/>
        </w:rPr>
        <w:t>și</w:t>
      </w:r>
      <w:r w:rsidRPr="00AB4F21">
        <w:rPr>
          <w:rFonts w:cs="Calibri"/>
          <w:bCs/>
          <w:sz w:val="22"/>
          <w:szCs w:val="22"/>
          <w:lang w:val="ro-RO"/>
        </w:rPr>
        <w:t xml:space="preserve"> accesibilitate a serviciilor furnizate de sistemul judiciar, de ex.: îmbunătățirea accesului la jurisprudență în mediul on-line prin publicarea hotărârilor judecătorești; îmbunătățirea accesului în sistem electronic la dosarele de judecată (e-file);</w:t>
      </w:r>
    </w:p>
    <w:p w14:paraId="27E27F4C" w14:textId="77777777" w:rsidR="002E4525" w:rsidRPr="00AB4F21" w:rsidRDefault="002E4525" w:rsidP="00544BCE">
      <w:pPr>
        <w:numPr>
          <w:ilvl w:val="0"/>
          <w:numId w:val="22"/>
        </w:numPr>
        <w:spacing w:after="120" w:line="240" w:lineRule="auto"/>
        <w:jc w:val="both"/>
        <w:rPr>
          <w:rFonts w:cs="Calibri"/>
          <w:b/>
          <w:color w:val="000000"/>
          <w:lang w:val="ro-RO"/>
        </w:rPr>
      </w:pPr>
      <w:r w:rsidRPr="00AB4F21">
        <w:rPr>
          <w:rFonts w:cs="Calibri"/>
          <w:b/>
          <w:lang w:val="ro-RO"/>
        </w:rPr>
        <w:t>Durata proiectului</w:t>
      </w:r>
      <w:r w:rsidRPr="00AB4F21" w:rsidDel="00962BC5">
        <w:rPr>
          <w:rFonts w:cs="Calibri"/>
          <w:b/>
          <w:color w:val="000000"/>
          <w:lang w:val="ro-RO"/>
        </w:rPr>
        <w:t xml:space="preserve"> </w:t>
      </w:r>
    </w:p>
    <w:p w14:paraId="373A404E" w14:textId="77777777" w:rsidR="00674F77" w:rsidRPr="00AB4F21" w:rsidRDefault="009B45ED" w:rsidP="0008019C">
      <w:pPr>
        <w:spacing w:after="120" w:line="240" w:lineRule="auto"/>
        <w:jc w:val="both"/>
        <w:rPr>
          <w:rFonts w:cs="Calibri"/>
          <w:lang w:val="ro-RO"/>
        </w:rPr>
      </w:pPr>
      <w:r w:rsidRPr="00AB4F21">
        <w:rPr>
          <w:rFonts w:cs="Calibri"/>
          <w:lang w:val="ro-RO"/>
        </w:rPr>
        <w:t>Durata proiectului reprezintă perioada de implementare a activităților proiectului și anume perioada cuprinsă între data semnării contractului de finanțare și data finalizării ultimei activități prevăzute în cadrul proiectului.</w:t>
      </w:r>
      <w:r w:rsidR="009D3C30" w:rsidRPr="00AB4F21">
        <w:rPr>
          <w:rFonts w:cs="Calibri"/>
          <w:lang w:val="ro-RO"/>
        </w:rPr>
        <w:t xml:space="preserve"> </w:t>
      </w:r>
      <w:bookmarkStart w:id="74" w:name="_Hlk505695940"/>
    </w:p>
    <w:p w14:paraId="50C1C4EE" w14:textId="11168350" w:rsidR="00BC2744" w:rsidRPr="00AB4F21" w:rsidRDefault="004612F5" w:rsidP="0008019C">
      <w:pPr>
        <w:spacing w:after="120" w:line="240" w:lineRule="auto"/>
        <w:jc w:val="both"/>
        <w:rPr>
          <w:rFonts w:eastAsia="Times New Roman" w:cs="Calibri"/>
          <w:iCs/>
          <w:lang w:val="ro-RO"/>
        </w:rPr>
      </w:pPr>
      <w:bookmarkStart w:id="75" w:name="_Hlk506213339"/>
      <w:bookmarkStart w:id="76" w:name="_Hlk506213216"/>
      <w:bookmarkEnd w:id="74"/>
      <w:r w:rsidRPr="00AB4F21">
        <w:rPr>
          <w:rFonts w:eastAsia="Times New Roman" w:cs="Calibri"/>
          <w:lang w:val="ro-RO"/>
        </w:rPr>
        <w:t>Ac</w:t>
      </w:r>
      <w:r w:rsidR="007D5455" w:rsidRPr="00AB4F21">
        <w:rPr>
          <w:rFonts w:eastAsia="Times New Roman" w:cs="Calibri"/>
          <w:lang w:val="ro-RO"/>
        </w:rPr>
        <w:t>tivitățile</w:t>
      </w:r>
      <w:r w:rsidRPr="00AB4F21">
        <w:rPr>
          <w:rFonts w:eastAsia="Times New Roman" w:cs="Calibri"/>
          <w:lang w:val="ro-RO"/>
        </w:rPr>
        <w:t xml:space="preserve"> demarate anterior depunerii cererii de finanțare la AM POCA</w:t>
      </w:r>
      <w:r w:rsidR="0040572D" w:rsidRPr="00AB4F21">
        <w:rPr>
          <w:rFonts w:eastAsia="Times New Roman" w:cs="Calibri"/>
          <w:lang w:val="ro-RO"/>
        </w:rPr>
        <w:t>,</w:t>
      </w:r>
      <w:r w:rsidRPr="00AB4F21">
        <w:rPr>
          <w:rFonts w:eastAsia="Times New Roman" w:cs="Calibri"/>
          <w:lang w:val="ro-RO"/>
        </w:rPr>
        <w:t xml:space="preserve"> precum și rezultatele atinse sau valorile indicatorilor proiectului obținute până la această dată, se vor evidenția </w:t>
      </w:r>
      <w:bookmarkEnd w:id="75"/>
      <w:bookmarkEnd w:id="76"/>
      <w:r w:rsidR="005B35F3" w:rsidRPr="00AB4F21">
        <w:rPr>
          <w:rFonts w:eastAsia="Times New Roman" w:cs="Calibri"/>
          <w:lang w:val="ro-RO"/>
        </w:rPr>
        <w:t xml:space="preserve">conform modalității </w:t>
      </w:r>
      <w:r w:rsidR="00BC07B6" w:rsidRPr="00AB4F21">
        <w:rPr>
          <w:rFonts w:eastAsia="Times New Roman" w:cs="Calibri"/>
          <w:lang w:val="ro-RO"/>
        </w:rPr>
        <w:t>d</w:t>
      </w:r>
      <w:r w:rsidR="00B44CBD" w:rsidRPr="00AB4F21">
        <w:rPr>
          <w:rFonts w:eastAsia="Times New Roman" w:cs="Calibri"/>
          <w:iCs/>
          <w:lang w:val="ro-RO"/>
        </w:rPr>
        <w:t>etaliat</w:t>
      </w:r>
      <w:r w:rsidR="00BC07B6" w:rsidRPr="00AB4F21">
        <w:rPr>
          <w:rFonts w:eastAsia="Times New Roman" w:cs="Calibri"/>
          <w:iCs/>
          <w:lang w:val="ro-RO"/>
        </w:rPr>
        <w:t>e</w:t>
      </w:r>
      <w:r w:rsidR="00B44CBD" w:rsidRPr="00AB4F21">
        <w:rPr>
          <w:rFonts w:eastAsia="Times New Roman" w:cs="Calibri"/>
          <w:iCs/>
          <w:lang w:val="ro-RO"/>
        </w:rPr>
        <w:t xml:space="preserve"> în </w:t>
      </w:r>
      <w:r w:rsidR="004B04EA" w:rsidRPr="00AB4F21">
        <w:rPr>
          <w:rFonts w:eastAsia="Times New Roman" w:cs="Calibri"/>
          <w:iCs/>
          <w:lang w:val="ro-RO"/>
        </w:rPr>
        <w:t>Anexa I</w:t>
      </w:r>
      <w:r w:rsidR="005C0C5D" w:rsidRPr="00AB4F21">
        <w:rPr>
          <w:rFonts w:eastAsia="Times New Roman" w:cs="Calibri"/>
          <w:iCs/>
          <w:lang w:val="ro-RO"/>
        </w:rPr>
        <w:t>I</w:t>
      </w:r>
      <w:r w:rsidR="004B04EA" w:rsidRPr="00AB4F21">
        <w:rPr>
          <w:rFonts w:eastAsia="Times New Roman" w:cs="Calibri"/>
          <w:iCs/>
          <w:lang w:val="ro-RO"/>
        </w:rPr>
        <w:t xml:space="preserve"> </w:t>
      </w:r>
      <w:r w:rsidR="004D5E66" w:rsidRPr="00AB4F21">
        <w:rPr>
          <w:rFonts w:eastAsia="Times New Roman" w:cs="Calibri"/>
          <w:iCs/>
          <w:lang w:val="ro-RO"/>
        </w:rPr>
        <w:t xml:space="preserve">- </w:t>
      </w:r>
      <w:r w:rsidR="00B36E19" w:rsidRPr="00AB4F21">
        <w:rPr>
          <w:rFonts w:eastAsia="Times New Roman" w:cs="Calibri"/>
          <w:iCs/>
          <w:lang w:val="ro-RO"/>
        </w:rPr>
        <w:t>Instrucțiune</w:t>
      </w:r>
      <w:r w:rsidR="004B04EA" w:rsidRPr="00AB4F21">
        <w:rPr>
          <w:rFonts w:eastAsia="Times New Roman" w:cs="Calibri"/>
          <w:iCs/>
          <w:lang w:val="ro-RO"/>
        </w:rPr>
        <w:t xml:space="preserve"> </w:t>
      </w:r>
      <w:r w:rsidR="004D5E66" w:rsidRPr="00AB4F21">
        <w:rPr>
          <w:rFonts w:eastAsia="Times New Roman" w:cs="Calibri"/>
          <w:iCs/>
          <w:lang w:val="ro-RO"/>
        </w:rPr>
        <w:t xml:space="preserve">de </w:t>
      </w:r>
      <w:r w:rsidR="004B04EA" w:rsidRPr="00AB4F21">
        <w:rPr>
          <w:rFonts w:eastAsia="Times New Roman" w:cs="Calibri"/>
          <w:iCs/>
          <w:lang w:val="ro-RO"/>
        </w:rPr>
        <w:t xml:space="preserve">completare </w:t>
      </w:r>
      <w:r w:rsidR="004D5E66" w:rsidRPr="00AB4F21">
        <w:rPr>
          <w:rFonts w:eastAsia="Times New Roman" w:cs="Calibri"/>
          <w:iCs/>
          <w:lang w:val="ro-RO"/>
        </w:rPr>
        <w:t>a cererii de finanțare</w:t>
      </w:r>
      <w:r w:rsidR="004B04EA" w:rsidRPr="00AB4F21">
        <w:rPr>
          <w:rFonts w:eastAsia="Times New Roman" w:cs="Calibri"/>
          <w:iCs/>
          <w:lang w:val="ro-RO"/>
        </w:rPr>
        <w:t>.</w:t>
      </w:r>
      <w:r w:rsidR="00963EC9" w:rsidRPr="00AB4F21">
        <w:rPr>
          <w:rFonts w:eastAsia="Times New Roman" w:cs="Calibri"/>
          <w:iCs/>
          <w:lang w:val="ro-RO"/>
        </w:rPr>
        <w:t xml:space="preserve"> </w:t>
      </w:r>
    </w:p>
    <w:p w14:paraId="34ACBB13" w14:textId="626F7862" w:rsidR="00AD1DF8" w:rsidRPr="00AB4F21" w:rsidRDefault="009B45ED" w:rsidP="0008019C">
      <w:pPr>
        <w:spacing w:after="120" w:line="240" w:lineRule="auto"/>
        <w:jc w:val="both"/>
        <w:rPr>
          <w:rFonts w:cs="Calibri"/>
          <w:lang w:val="ro-RO"/>
        </w:rPr>
      </w:pPr>
      <w:r w:rsidRPr="00AB4F21">
        <w:rPr>
          <w:rFonts w:cs="Calibri"/>
          <w:lang w:val="ro-RO"/>
        </w:rPr>
        <w:t xml:space="preserve">Durata proiectelor pentru care solicitați finanțare în cadrul acestei cereri de proiecte poate fi de până la </w:t>
      </w:r>
      <w:r w:rsidR="008B6DE7" w:rsidRPr="00AB4F21">
        <w:rPr>
          <w:rFonts w:cs="Calibri"/>
          <w:b/>
          <w:lang w:val="ro-RO"/>
        </w:rPr>
        <w:t>24</w:t>
      </w:r>
      <w:r w:rsidR="00E030CA" w:rsidRPr="00AB4F21">
        <w:rPr>
          <w:rFonts w:cs="Calibri"/>
          <w:lang w:val="ro-RO"/>
        </w:rPr>
        <w:t xml:space="preserve"> </w:t>
      </w:r>
      <w:r w:rsidRPr="00AB4F21">
        <w:rPr>
          <w:rFonts w:cs="Calibri"/>
          <w:b/>
          <w:lang w:val="ro-RO"/>
        </w:rPr>
        <w:t>luni</w:t>
      </w:r>
      <w:r w:rsidR="00C50072" w:rsidRPr="00AB4F21">
        <w:rPr>
          <w:rFonts w:cs="Calibri"/>
          <w:lang w:val="ro-RO"/>
        </w:rPr>
        <w:t xml:space="preserve">, </w:t>
      </w:r>
      <w:r w:rsidR="00765226" w:rsidRPr="00AB4F21">
        <w:rPr>
          <w:rFonts w:cs="Calibri"/>
          <w:lang w:val="ro-RO"/>
        </w:rPr>
        <w:t xml:space="preserve">cu posibilitate de prelungire, cu acordul AM, </w:t>
      </w:r>
      <w:r w:rsidR="00C50072" w:rsidRPr="00AB4F21">
        <w:rPr>
          <w:rFonts w:cs="Calibri"/>
          <w:lang w:val="ro-RO"/>
        </w:rPr>
        <w:t xml:space="preserve">dar nu mai </w:t>
      </w:r>
      <w:r w:rsidR="00B36E19" w:rsidRPr="00AB4F21">
        <w:rPr>
          <w:rFonts w:cs="Calibri"/>
          <w:lang w:val="ro-RO"/>
        </w:rPr>
        <w:t>târziu</w:t>
      </w:r>
      <w:r w:rsidR="00C50072" w:rsidRPr="00AB4F21">
        <w:rPr>
          <w:rFonts w:cs="Calibri"/>
          <w:lang w:val="ro-RO"/>
        </w:rPr>
        <w:t xml:space="preserve"> de 31 decembrie 2023</w:t>
      </w:r>
      <w:r w:rsidR="00260503" w:rsidRPr="00AB4F21">
        <w:rPr>
          <w:rFonts w:cs="Calibri"/>
          <w:lang w:val="ro-RO"/>
        </w:rPr>
        <w:t>.</w:t>
      </w:r>
      <w:r w:rsidR="00B44CBD" w:rsidRPr="00AB4F21">
        <w:rPr>
          <w:rFonts w:cs="Calibri"/>
          <w:lang w:val="ro-RO"/>
        </w:rPr>
        <w:t xml:space="preserve"> </w:t>
      </w:r>
    </w:p>
    <w:p w14:paraId="61918EDC" w14:textId="77777777" w:rsidR="002E4525" w:rsidRPr="00AB4F21" w:rsidRDefault="002E4525" w:rsidP="0008019C">
      <w:pPr>
        <w:spacing w:after="120" w:line="240" w:lineRule="auto"/>
        <w:jc w:val="both"/>
        <w:rPr>
          <w:rFonts w:cs="Calibri"/>
          <w:lang w:val="ro-RO"/>
        </w:rPr>
      </w:pPr>
      <w:r w:rsidRPr="00AB4F21">
        <w:rPr>
          <w:rFonts w:cs="Calibri"/>
          <w:lang w:val="ro-RO"/>
        </w:rPr>
        <w:t>Pe parcursul implementării proiectului, AM POCA poate aproba depășirea duratei inițiale de implementare, la solicitarea beneficiarului, numai în cazuri temeinic justificate</w:t>
      </w:r>
      <w:r w:rsidR="00E15325" w:rsidRPr="00AB4F21">
        <w:rPr>
          <w:rFonts w:cs="Calibri"/>
          <w:lang w:val="ro-RO"/>
        </w:rPr>
        <w:t xml:space="preserve">, dar </w:t>
      </w:r>
      <w:r w:rsidR="00C50072" w:rsidRPr="00AB4F21">
        <w:rPr>
          <w:rFonts w:cs="Calibri"/>
          <w:lang w:val="ro-RO"/>
        </w:rPr>
        <w:t>nu mai târziu de 31 decembrie 2023</w:t>
      </w:r>
      <w:r w:rsidRPr="00AB4F21">
        <w:rPr>
          <w:rFonts w:cs="Calibri"/>
          <w:lang w:val="ro-RO"/>
        </w:rPr>
        <w:t>.</w:t>
      </w:r>
    </w:p>
    <w:p w14:paraId="2822684A" w14:textId="77777777" w:rsidR="0066081E" w:rsidRPr="00AB4F21" w:rsidRDefault="0066081E" w:rsidP="00544BCE">
      <w:pPr>
        <w:numPr>
          <w:ilvl w:val="0"/>
          <w:numId w:val="22"/>
        </w:numPr>
        <w:spacing w:after="120" w:line="240" w:lineRule="auto"/>
        <w:jc w:val="both"/>
        <w:rPr>
          <w:rFonts w:cs="Calibri"/>
          <w:b/>
          <w:lang w:val="ro-RO"/>
        </w:rPr>
      </w:pPr>
      <w:r w:rsidRPr="00AB4F21">
        <w:rPr>
          <w:rFonts w:cs="Calibri"/>
          <w:b/>
          <w:lang w:val="ro-RO"/>
        </w:rPr>
        <w:t>Informare și comunicare</w:t>
      </w:r>
    </w:p>
    <w:p w14:paraId="4B07949B" w14:textId="77777777" w:rsidR="00D26566" w:rsidRPr="00AB4F21" w:rsidRDefault="00D26566" w:rsidP="00D26566">
      <w:pPr>
        <w:spacing w:after="0" w:line="240" w:lineRule="auto"/>
        <w:jc w:val="both"/>
        <w:rPr>
          <w:rFonts w:eastAsia="Times New Roman" w:cs="Calibri"/>
          <w:color w:val="000000"/>
          <w:lang w:val="ro-RO"/>
        </w:rPr>
      </w:pPr>
      <w:bookmarkStart w:id="77" w:name="_Toc489006355"/>
      <w:r w:rsidRPr="00AB4F21">
        <w:rPr>
          <w:rFonts w:eastAsia="Times New Roman" w:cs="Calibri"/>
          <w:color w:val="000000"/>
          <w:lang w:val="ro-RO"/>
        </w:rPr>
        <w:t xml:space="preserve">Fiecare cerere de finanțare </w:t>
      </w:r>
      <w:r w:rsidRPr="00AB4F21">
        <w:rPr>
          <w:rFonts w:eastAsia="Times New Roman" w:cs="Calibri"/>
          <w:lang w:val="ro-RO"/>
        </w:rPr>
        <w:t xml:space="preserve">va include, </w:t>
      </w:r>
      <w:r w:rsidRPr="00AB4F21">
        <w:rPr>
          <w:rFonts w:eastAsia="Times New Roman" w:cs="Calibri"/>
          <w:b/>
          <w:bCs/>
          <w:lang w:val="ro-RO"/>
        </w:rPr>
        <w:t>în mod obligatoriu și</w:t>
      </w:r>
      <w:r w:rsidRPr="00AB4F21">
        <w:rPr>
          <w:rFonts w:eastAsia="Times New Roman" w:cs="Calibri"/>
          <w:b/>
          <w:lang w:val="ro-RO"/>
        </w:rPr>
        <w:t xml:space="preserve"> cumulativ</w:t>
      </w:r>
      <w:r w:rsidRPr="00AB4F21">
        <w:rPr>
          <w:rFonts w:eastAsia="Times New Roman" w:cs="Calibri"/>
          <w:lang w:val="ro-RO"/>
        </w:rPr>
        <w:t xml:space="preserve">, următoarele </w:t>
      </w:r>
      <w:r w:rsidRPr="00AB4F21">
        <w:rPr>
          <w:rFonts w:eastAsia="Times New Roman" w:cs="Calibri"/>
          <w:b/>
          <w:bCs/>
          <w:lang w:val="ro-RO"/>
        </w:rPr>
        <w:t>măsuri minime</w:t>
      </w:r>
      <w:r w:rsidRPr="00AB4F21" w:rsidDel="00AD0797">
        <w:rPr>
          <w:rFonts w:eastAsia="Times New Roman" w:cs="Calibri"/>
          <w:lang w:val="ro-RO"/>
        </w:rPr>
        <w:t xml:space="preserve"> </w:t>
      </w:r>
      <w:r w:rsidRPr="00AB4F21">
        <w:rPr>
          <w:rFonts w:eastAsia="Times New Roman" w:cs="Calibri"/>
          <w:color w:val="000000"/>
          <w:lang w:val="ro-RO"/>
        </w:rPr>
        <w:t>de informare și comunicare:</w:t>
      </w:r>
    </w:p>
    <w:p w14:paraId="7CDCE136" w14:textId="01E9CDBB" w:rsidR="00D26566" w:rsidRPr="00AB4F21" w:rsidRDefault="00D26566" w:rsidP="00544BCE">
      <w:pPr>
        <w:numPr>
          <w:ilvl w:val="0"/>
          <w:numId w:val="5"/>
        </w:numPr>
        <w:spacing w:after="120" w:line="240" w:lineRule="auto"/>
        <w:ind w:left="714" w:hanging="357"/>
        <w:jc w:val="both"/>
        <w:rPr>
          <w:rFonts w:eastAsia="Times New Roman" w:cs="Calibri"/>
          <w:color w:val="000000"/>
          <w:lang w:val="ro-RO"/>
        </w:rPr>
      </w:pPr>
      <w:r w:rsidRPr="00AB4F21">
        <w:rPr>
          <w:rFonts w:eastAsia="Times New Roman" w:cs="Calibri"/>
          <w:b/>
          <w:bCs/>
          <w:color w:val="000000"/>
          <w:lang w:val="ro-RO"/>
        </w:rPr>
        <w:t>afișarea pe site-ul public al solicitantului,</w:t>
      </w:r>
      <w:r w:rsidRPr="00AB4F21">
        <w:rPr>
          <w:rFonts w:eastAsia="Times New Roman" w:cs="Calibri"/>
          <w:color w:val="000000"/>
          <w:lang w:val="ro-RO"/>
        </w:rPr>
        <w:t xml:space="preserve"> </w:t>
      </w:r>
      <w:r w:rsidRPr="00AB4F21">
        <w:rPr>
          <w:rFonts w:eastAsia="Times New Roman" w:cs="Calibri"/>
          <w:b/>
          <w:bCs/>
          <w:color w:val="000000"/>
          <w:lang w:val="ro-RO"/>
        </w:rPr>
        <w:t>a unei scurte descrieri a proiectului</w:t>
      </w:r>
      <w:r w:rsidRPr="00AB4F21">
        <w:rPr>
          <w:rFonts w:eastAsia="Times New Roman" w:cs="Calibri"/>
          <w:color w:val="000000"/>
          <w:lang w:val="ro-RO"/>
        </w:rPr>
        <w:t xml:space="preserve">, care să cuprindă </w:t>
      </w:r>
      <w:r w:rsidRPr="00AB4F21">
        <w:rPr>
          <w:rFonts w:eastAsia="Times New Roman" w:cs="Calibri"/>
          <w:b/>
          <w:bCs/>
          <w:color w:val="000000"/>
          <w:lang w:val="ro-RO"/>
        </w:rPr>
        <w:t>cel puțin următoarele informații</w:t>
      </w:r>
      <w:r w:rsidRPr="00AB4F21">
        <w:rPr>
          <w:rFonts w:eastAsia="Times New Roman" w:cs="Calibri"/>
          <w:color w:val="000000"/>
          <w:lang w:val="ro-RO"/>
        </w:rPr>
        <w:t xml:space="preserve">: titlu, denumire beneficiar și parteneri (dacă există), scop, obiective specifice, rezultate, data de începere, perioada de implementare, valoarea totală (defalcată pe surse de finanțare); </w:t>
      </w:r>
    </w:p>
    <w:p w14:paraId="40B8CBD4" w14:textId="77777777" w:rsidR="00D26566" w:rsidRPr="00AB4F21" w:rsidRDefault="00D26566" w:rsidP="00544BCE">
      <w:pPr>
        <w:numPr>
          <w:ilvl w:val="0"/>
          <w:numId w:val="5"/>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 xml:space="preserve">realizarea și expunerea </w:t>
      </w:r>
      <w:r w:rsidRPr="00AB4F21">
        <w:rPr>
          <w:rFonts w:eastAsia="Times New Roman" w:cs="Calibri"/>
          <w:b/>
          <w:bCs/>
          <w:color w:val="000000"/>
          <w:lang w:val="ro-RO"/>
        </w:rPr>
        <w:t>unui</w:t>
      </w:r>
      <w:r w:rsidRPr="00AB4F21">
        <w:rPr>
          <w:rFonts w:eastAsia="Times New Roman" w:cs="Calibri"/>
          <w:color w:val="000000"/>
          <w:lang w:val="ro-RO"/>
        </w:rPr>
        <w:t xml:space="preserve"> </w:t>
      </w:r>
      <w:r w:rsidRPr="00AB4F21">
        <w:rPr>
          <w:rFonts w:eastAsia="Times New Roman" w:cs="Calibri"/>
          <w:b/>
          <w:bCs/>
          <w:color w:val="000000"/>
          <w:lang w:val="ro-RO"/>
        </w:rPr>
        <w:t xml:space="preserve">afiș </w:t>
      </w:r>
      <w:r w:rsidRPr="00AB4F21">
        <w:rPr>
          <w:rFonts w:eastAsia="Times New Roman" w:cs="Calibri"/>
          <w:color w:val="000000"/>
          <w:lang w:val="ro-RO"/>
        </w:rPr>
        <w:t>cu informații despre proiect (dimensiunea minimă A3) într-un loc ușor vizibil publicului, cum ar fi zona de intrare a unei clădiri, care să cuprindă următoarele informații referitoare la acesta: titlu, denumire beneficiar și parteneri (dacă există), scop, data de începere, perioada de implementare, valoarea totală (defalcată pe surse de finanțare);</w:t>
      </w:r>
    </w:p>
    <w:p w14:paraId="001C9316" w14:textId="291B8C02" w:rsidR="00765226" w:rsidRPr="00AB4F21" w:rsidRDefault="00D26566" w:rsidP="00765226">
      <w:pPr>
        <w:numPr>
          <w:ilvl w:val="0"/>
          <w:numId w:val="5"/>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 xml:space="preserve">un </w:t>
      </w:r>
      <w:r w:rsidRPr="00AB4F21">
        <w:rPr>
          <w:rFonts w:eastAsia="Times New Roman" w:cs="Calibri"/>
          <w:b/>
          <w:bCs/>
          <w:color w:val="000000"/>
          <w:lang w:val="ro-RO"/>
        </w:rPr>
        <w:t xml:space="preserve">eveniment de diseminare a rezultatelor obținute </w:t>
      </w:r>
      <w:r w:rsidRPr="00AB4F21">
        <w:rPr>
          <w:rFonts w:eastAsia="Times New Roman" w:cs="Calibri"/>
          <w:color w:val="000000"/>
          <w:lang w:val="ro-RO"/>
        </w:rPr>
        <w:t>(de ex. conferință la finalizarea proiectului, care să fie însoțit</w:t>
      </w:r>
      <w:r w:rsidR="00765226" w:rsidRPr="00AB4F21">
        <w:rPr>
          <w:rFonts w:eastAsia="Times New Roman" w:cs="Calibri"/>
          <w:color w:val="000000"/>
          <w:lang w:val="ro-RO"/>
        </w:rPr>
        <w:t xml:space="preserve"> de</w:t>
      </w:r>
      <w:r w:rsidRPr="00AB4F21">
        <w:rPr>
          <w:rFonts w:eastAsia="Times New Roman" w:cs="Calibri"/>
          <w:color w:val="000000"/>
          <w:lang w:val="ro-RO"/>
        </w:rPr>
        <w:t xml:space="preserve"> un </w:t>
      </w:r>
      <w:r w:rsidR="00B36E19" w:rsidRPr="00AB4F21">
        <w:rPr>
          <w:rFonts w:eastAsia="Times New Roman" w:cs="Calibri"/>
          <w:color w:val="000000"/>
          <w:lang w:val="ro-RO"/>
        </w:rPr>
        <w:t>anunț</w:t>
      </w:r>
      <w:r w:rsidRPr="00AB4F21">
        <w:rPr>
          <w:rFonts w:eastAsia="Times New Roman" w:cs="Calibri"/>
          <w:color w:val="000000"/>
          <w:lang w:val="ro-RO"/>
        </w:rPr>
        <w:t>/comunicat de presă publicat în media</w:t>
      </w:r>
      <w:r w:rsidR="00765226" w:rsidRPr="00AB4F21">
        <w:rPr>
          <w:rFonts w:eastAsia="Times New Roman" w:cs="Calibri"/>
          <w:color w:val="000000"/>
          <w:lang w:val="ro-RO"/>
        </w:rPr>
        <w:t>, spot-uri care să prezinte principalele rezultate ale proiectului și care să fie diseminate în mediul online</w:t>
      </w:r>
      <w:r w:rsidR="00AF4BE7" w:rsidRPr="00AB4F21">
        <w:rPr>
          <w:rFonts w:eastAsia="Times New Roman" w:cs="Calibri"/>
          <w:color w:val="000000"/>
          <w:lang w:val="ro-RO"/>
        </w:rPr>
        <w:t>, etc</w:t>
      </w:r>
      <w:r w:rsidRPr="00AB4F21">
        <w:rPr>
          <w:rFonts w:eastAsia="Times New Roman" w:cs="Calibri"/>
          <w:color w:val="000000"/>
          <w:lang w:val="ro-RO"/>
        </w:rPr>
        <w:t>)</w:t>
      </w:r>
      <w:r w:rsidR="00765226" w:rsidRPr="00AB4F21">
        <w:rPr>
          <w:rFonts w:eastAsia="Times New Roman" w:cs="Calibri"/>
          <w:color w:val="000000"/>
          <w:lang w:val="ro-RO"/>
        </w:rPr>
        <w:t xml:space="preserve">. </w:t>
      </w:r>
    </w:p>
    <w:p w14:paraId="0C705D8F" w14:textId="72BF2941" w:rsidR="00D26566" w:rsidRPr="00AB4F21" w:rsidRDefault="00765226" w:rsidP="00765226">
      <w:pPr>
        <w:spacing w:after="120" w:line="240" w:lineRule="auto"/>
        <w:jc w:val="both"/>
        <w:rPr>
          <w:rFonts w:eastAsia="Times New Roman" w:cs="Calibri"/>
          <w:color w:val="000000"/>
          <w:lang w:val="ro-RO"/>
        </w:rPr>
      </w:pPr>
      <w:r w:rsidRPr="00AB4F21">
        <w:rPr>
          <w:rFonts w:eastAsia="Times New Roman" w:cs="Calibri"/>
          <w:color w:val="000000"/>
          <w:lang w:val="ro-RO"/>
        </w:rPr>
        <w:t>Evenimentele de diseminare a rezultatelor obținute pot fi desfășurate și în mediul on line, prin mijloace de comunicare la distanță</w:t>
      </w:r>
      <w:r w:rsidR="002A51BD" w:rsidRPr="00AB4F21">
        <w:rPr>
          <w:rFonts w:eastAsia="Times New Roman" w:cs="Calibri"/>
          <w:color w:val="000000"/>
          <w:lang w:val="ro-RO"/>
        </w:rPr>
        <w:t>.</w:t>
      </w:r>
    </w:p>
    <w:p w14:paraId="4DC1ECBF" w14:textId="6F5A1695" w:rsidR="00F91D5C" w:rsidRPr="00AB4F21" w:rsidRDefault="00D26566" w:rsidP="00D26566">
      <w:pPr>
        <w:spacing w:after="0" w:line="240" w:lineRule="auto"/>
        <w:jc w:val="both"/>
        <w:rPr>
          <w:rFonts w:eastAsia="Times New Roman" w:cs="Calibri"/>
          <w:color w:val="000000"/>
          <w:lang w:val="ro-RO"/>
        </w:rPr>
      </w:pPr>
      <w:r w:rsidRPr="00AB4F21">
        <w:rPr>
          <w:rFonts w:eastAsia="Times New Roman" w:cs="Calibri"/>
          <w:color w:val="000000"/>
          <w:lang w:val="ro-RO"/>
        </w:rPr>
        <w:t xml:space="preserve">Solicitantul poate adăuga măsuri suplimentare privitoare la informare și comunicare (de ex.: </w:t>
      </w:r>
      <w:r w:rsidR="00B36E19" w:rsidRPr="00AB4F21">
        <w:rPr>
          <w:rFonts w:eastAsia="Times New Roman" w:cs="Calibri"/>
          <w:color w:val="000000"/>
          <w:lang w:val="ro-RO"/>
        </w:rPr>
        <w:t>conferință</w:t>
      </w:r>
      <w:r w:rsidRPr="00AB4F21">
        <w:rPr>
          <w:rFonts w:eastAsia="Times New Roman" w:cs="Calibri"/>
          <w:color w:val="000000"/>
          <w:lang w:val="ro-RO"/>
        </w:rPr>
        <w:t xml:space="preserve"> de lansare, anunțuri/comunicat în presă, etc),</w:t>
      </w:r>
      <w:r w:rsidR="00AF4BE7" w:rsidRPr="00AB4F21">
        <w:rPr>
          <w:rFonts w:eastAsia="Times New Roman" w:cs="Calibri"/>
          <w:color w:val="000000"/>
          <w:lang w:val="ro-RO"/>
        </w:rPr>
        <w:t xml:space="preserve"> în situația în care se dovedesc</w:t>
      </w:r>
      <w:r w:rsidRPr="00AB4F21">
        <w:rPr>
          <w:rFonts w:eastAsia="Times New Roman" w:cs="Calibri"/>
          <w:color w:val="000000"/>
          <w:lang w:val="ro-RO"/>
        </w:rPr>
        <w:t xml:space="preserve"> </w:t>
      </w:r>
      <w:r w:rsidR="00AF4BE7" w:rsidRPr="00AB4F21">
        <w:rPr>
          <w:rFonts w:eastAsia="Times New Roman" w:cs="Calibri"/>
          <w:color w:val="000000"/>
          <w:lang w:val="ro-RO"/>
        </w:rPr>
        <w:t xml:space="preserve">a fi </w:t>
      </w:r>
      <w:r w:rsidRPr="00AB4F21">
        <w:rPr>
          <w:rFonts w:eastAsia="Times New Roman" w:cs="Calibri"/>
          <w:color w:val="000000"/>
          <w:lang w:val="ro-RO"/>
        </w:rPr>
        <w:t>necesare și oportune pentru proiect, care</w:t>
      </w:r>
      <w:r w:rsidR="00AF4BE7" w:rsidRPr="00AB4F21">
        <w:rPr>
          <w:rFonts w:eastAsia="Times New Roman" w:cs="Calibri"/>
          <w:color w:val="000000"/>
          <w:lang w:val="ro-RO"/>
        </w:rPr>
        <w:t>,</w:t>
      </w:r>
      <w:r w:rsidRPr="00AB4F21">
        <w:rPr>
          <w:rFonts w:eastAsia="Times New Roman" w:cs="Calibri"/>
          <w:color w:val="000000"/>
          <w:lang w:val="ro-RO"/>
        </w:rPr>
        <w:t xml:space="preserve"> însă</w:t>
      </w:r>
      <w:r w:rsidR="00AF4BE7" w:rsidRPr="00AB4F21">
        <w:rPr>
          <w:rFonts w:eastAsia="Times New Roman" w:cs="Calibri"/>
          <w:color w:val="000000"/>
          <w:lang w:val="ro-RO"/>
        </w:rPr>
        <w:t>,</w:t>
      </w:r>
      <w:r w:rsidRPr="00AB4F21">
        <w:rPr>
          <w:rFonts w:eastAsia="Times New Roman" w:cs="Calibri"/>
          <w:color w:val="000000"/>
          <w:lang w:val="ro-RO"/>
        </w:rPr>
        <w:t xml:space="preserve"> nu pot înlocui măsurile minime de mai sus.</w:t>
      </w:r>
    </w:p>
    <w:p w14:paraId="23A44543" w14:textId="77777777" w:rsidR="00D26566" w:rsidRPr="00AB4F21" w:rsidRDefault="00D26566" w:rsidP="00A17F94">
      <w:pPr>
        <w:pStyle w:val="Heading2"/>
        <w:spacing w:before="0" w:after="120" w:line="240" w:lineRule="auto"/>
        <w:jc w:val="both"/>
        <w:rPr>
          <w:rFonts w:ascii="Calibri" w:hAnsi="Calibri" w:cs="Calibri"/>
          <w:color w:val="auto"/>
          <w:sz w:val="22"/>
          <w:szCs w:val="22"/>
          <w:lang w:val="ro-RO"/>
        </w:rPr>
      </w:pPr>
    </w:p>
    <w:p w14:paraId="7001E810" w14:textId="77777777" w:rsidR="001F62D0" w:rsidRPr="00AB4F21" w:rsidRDefault="001F62D0" w:rsidP="00A17F94">
      <w:pPr>
        <w:pStyle w:val="Heading2"/>
        <w:spacing w:before="0" w:after="120" w:line="240" w:lineRule="auto"/>
        <w:jc w:val="both"/>
        <w:rPr>
          <w:rFonts w:ascii="Calibri" w:hAnsi="Calibri" w:cs="Calibri"/>
          <w:color w:val="auto"/>
          <w:sz w:val="22"/>
          <w:szCs w:val="22"/>
          <w:lang w:val="ro-RO"/>
        </w:rPr>
      </w:pPr>
      <w:bookmarkStart w:id="78" w:name="_Toc42857987"/>
      <w:r w:rsidRPr="00AB4F21">
        <w:rPr>
          <w:rFonts w:ascii="Calibri" w:hAnsi="Calibri" w:cs="Calibri"/>
          <w:color w:val="auto"/>
          <w:sz w:val="22"/>
          <w:szCs w:val="22"/>
          <w:lang w:val="ro-RO"/>
        </w:rPr>
        <w:t>Subsecțiunea 3.3: Eligibilitatea solicitanților și a partenerilor</w:t>
      </w:r>
      <w:bookmarkEnd w:id="77"/>
      <w:bookmarkEnd w:id="78"/>
    </w:p>
    <w:p w14:paraId="265DD10B" w14:textId="78A3E616" w:rsidR="00E9538B" w:rsidRPr="00AB4F21" w:rsidRDefault="001F62D0" w:rsidP="00E9538B">
      <w:pPr>
        <w:spacing w:after="0" w:line="240" w:lineRule="auto"/>
        <w:jc w:val="both"/>
        <w:rPr>
          <w:rFonts w:cs="Calibri"/>
          <w:bCs/>
          <w:lang w:val="ro-RO"/>
        </w:rPr>
      </w:pPr>
      <w:bookmarkStart w:id="79" w:name="_Hlk46828431"/>
      <w:r w:rsidRPr="00AB4F21">
        <w:rPr>
          <w:rFonts w:cs="Calibri"/>
          <w:bCs/>
          <w:lang w:val="ro-RO"/>
        </w:rPr>
        <w:t>Po</w:t>
      </w:r>
      <w:r w:rsidR="00E9538B" w:rsidRPr="00AB4F21">
        <w:rPr>
          <w:rFonts w:cs="Calibri"/>
          <w:bCs/>
          <w:lang w:val="ro-RO"/>
        </w:rPr>
        <w:t>a</w:t>
      </w:r>
      <w:r w:rsidRPr="00AB4F21">
        <w:rPr>
          <w:rFonts w:cs="Calibri"/>
          <w:bCs/>
          <w:lang w:val="ro-RO"/>
        </w:rPr>
        <w:t>t</w:t>
      </w:r>
      <w:r w:rsidR="00E9538B" w:rsidRPr="00AB4F21">
        <w:rPr>
          <w:rFonts w:cs="Calibri"/>
          <w:bCs/>
          <w:lang w:val="ro-RO"/>
        </w:rPr>
        <w:t>e</w:t>
      </w:r>
      <w:r w:rsidRPr="00AB4F21">
        <w:rPr>
          <w:rFonts w:cs="Calibri"/>
          <w:bCs/>
          <w:lang w:val="ro-RO"/>
        </w:rPr>
        <w:t xml:space="preserve"> solicita finanțare în cadrul acestui apel</w:t>
      </w:r>
      <w:r w:rsidR="00E9538B" w:rsidRPr="00AB4F21">
        <w:rPr>
          <w:rFonts w:cs="Calibri"/>
          <w:bCs/>
          <w:lang w:val="ro-RO"/>
        </w:rPr>
        <w:t xml:space="preserve"> </w:t>
      </w:r>
      <w:r w:rsidR="00E030CA" w:rsidRPr="00AB4F21">
        <w:rPr>
          <w:rFonts w:cs="Arial"/>
          <w:b/>
          <w:lang w:val="ro-RO"/>
        </w:rPr>
        <w:t>Ministerul Justiției</w:t>
      </w:r>
      <w:r w:rsidR="00E9538B" w:rsidRPr="00AB4F21">
        <w:rPr>
          <w:rFonts w:cs="Calibri"/>
          <w:bCs/>
          <w:lang w:val="ro-RO"/>
        </w:rPr>
        <w:t>.</w:t>
      </w:r>
      <w:bookmarkStart w:id="80" w:name="_Hlk9918823"/>
    </w:p>
    <w:p w14:paraId="65362276" w14:textId="77777777" w:rsidR="00E9538B" w:rsidRPr="00AB4F21" w:rsidRDefault="00E9538B" w:rsidP="00E9538B">
      <w:pPr>
        <w:spacing w:after="0" w:line="240" w:lineRule="auto"/>
        <w:jc w:val="both"/>
        <w:rPr>
          <w:rFonts w:cs="Calibri"/>
          <w:bCs/>
          <w:lang w:val="ro-RO"/>
        </w:rPr>
      </w:pPr>
    </w:p>
    <w:bookmarkEnd w:id="80"/>
    <w:p w14:paraId="65FE7920" w14:textId="34DB567F" w:rsidR="00FA5EDC" w:rsidRPr="00AB4F21" w:rsidRDefault="002F2E51" w:rsidP="000C22B2">
      <w:pPr>
        <w:spacing w:after="0" w:line="240" w:lineRule="auto"/>
        <w:rPr>
          <w:rFonts w:cs="Calibri"/>
          <w:bCs/>
          <w:lang w:val="ro-RO"/>
        </w:rPr>
      </w:pPr>
      <w:r w:rsidRPr="00AB4F21">
        <w:rPr>
          <w:rFonts w:cs="Calibri"/>
          <w:lang w:val="ro-RO"/>
        </w:rPr>
        <w:t>Pot fi parteneri</w:t>
      </w:r>
      <w:r w:rsidR="00DF7D5F" w:rsidRPr="00AB4F21">
        <w:rPr>
          <w:rFonts w:cs="Calibri"/>
          <w:lang w:val="ro-RO"/>
        </w:rPr>
        <w:t>, următoarele</w:t>
      </w:r>
      <w:r w:rsidRPr="00AB4F21">
        <w:rPr>
          <w:rFonts w:cs="Calibri"/>
          <w:lang w:val="ro-RO"/>
        </w:rPr>
        <w:t xml:space="preserve"> </w:t>
      </w:r>
      <w:r w:rsidR="00FA5EDC" w:rsidRPr="00AB4F21">
        <w:rPr>
          <w:rFonts w:cs="Calibri"/>
          <w:bCs/>
          <w:lang w:val="ro-RO"/>
        </w:rPr>
        <w:t>instituții din sistemul judiciar:</w:t>
      </w:r>
    </w:p>
    <w:p w14:paraId="6E79A181" w14:textId="084FD453" w:rsidR="00FA5EDC" w:rsidRPr="00AB4F21" w:rsidRDefault="00FA5EDC" w:rsidP="00FA5EDC">
      <w:pPr>
        <w:numPr>
          <w:ilvl w:val="0"/>
          <w:numId w:val="23"/>
        </w:numPr>
        <w:spacing w:after="0" w:line="240" w:lineRule="auto"/>
        <w:rPr>
          <w:rFonts w:cs="Calibri"/>
          <w:bCs/>
          <w:lang w:val="ro-RO"/>
        </w:rPr>
      </w:pPr>
      <w:r w:rsidRPr="00AB4F21">
        <w:rPr>
          <w:rFonts w:cs="Calibri"/>
          <w:bCs/>
          <w:lang w:val="ro-RO"/>
        </w:rPr>
        <w:t xml:space="preserve">instituții centrale: Consiliul Superior al Magistraturii, Inspecția Judiciară, Înalta Curte de Casație și Justiție, Parchetul de pe lângă Înalta Curte de Casație și Justiție, Direcția Națională Anticorupție, Direcția de Investigare a Infracțiunilor de Criminalitate Organizată și Terorism; </w:t>
      </w:r>
    </w:p>
    <w:p w14:paraId="4B35CCBF" w14:textId="3F8FB320" w:rsidR="00FA5EDC" w:rsidRPr="00AB4F21" w:rsidRDefault="00FA5EDC" w:rsidP="00FA5EDC">
      <w:pPr>
        <w:numPr>
          <w:ilvl w:val="0"/>
          <w:numId w:val="23"/>
        </w:numPr>
        <w:spacing w:after="0" w:line="240" w:lineRule="auto"/>
        <w:rPr>
          <w:rFonts w:cs="Calibri"/>
          <w:bCs/>
          <w:lang w:val="ro-RO"/>
        </w:rPr>
      </w:pPr>
      <w:r w:rsidRPr="00AB4F21">
        <w:rPr>
          <w:rFonts w:cs="Calibri"/>
          <w:bCs/>
          <w:lang w:val="ro-RO"/>
        </w:rPr>
        <w:t>instanțe de judecată și parchete;</w:t>
      </w:r>
    </w:p>
    <w:p w14:paraId="69FC9107" w14:textId="21C89374" w:rsidR="00FA5EDC" w:rsidRPr="00AB4F21" w:rsidRDefault="00FA5EDC" w:rsidP="00FA5EDC">
      <w:pPr>
        <w:numPr>
          <w:ilvl w:val="0"/>
          <w:numId w:val="23"/>
        </w:numPr>
        <w:spacing w:after="0" w:line="240" w:lineRule="auto"/>
        <w:rPr>
          <w:rFonts w:cs="Calibri"/>
          <w:bCs/>
          <w:lang w:val="ro-RO"/>
        </w:rPr>
      </w:pPr>
      <w:r w:rsidRPr="00AB4F21">
        <w:rPr>
          <w:rFonts w:cs="Calibri"/>
          <w:bCs/>
          <w:lang w:val="ro-RO"/>
        </w:rPr>
        <w:t>instituțiile aflate în subordinea/coordonarea Ministerului Justiției.</w:t>
      </w:r>
    </w:p>
    <w:bookmarkEnd w:id="79"/>
    <w:p w14:paraId="2C044307" w14:textId="5B79D8AD" w:rsidR="000E61A7" w:rsidRPr="00AB4F21" w:rsidRDefault="000E61A7" w:rsidP="000C22B2">
      <w:pPr>
        <w:spacing w:after="0" w:line="240" w:lineRule="auto"/>
        <w:rPr>
          <w:rFonts w:cs="Calibri"/>
          <w:bCs/>
          <w:lang w:val="ro-RO"/>
        </w:rPr>
      </w:pPr>
    </w:p>
    <w:p w14:paraId="315247D1" w14:textId="3CDD3503" w:rsidR="0065601C" w:rsidRPr="00AB4F21" w:rsidRDefault="0065601C" w:rsidP="0065601C">
      <w:pPr>
        <w:spacing w:after="120" w:line="240" w:lineRule="auto"/>
        <w:jc w:val="both"/>
        <w:rPr>
          <w:rFonts w:cs="Calibri"/>
          <w:lang w:val="ro-RO"/>
        </w:rPr>
      </w:pPr>
      <w:r w:rsidRPr="00AB4F21">
        <w:rPr>
          <w:rFonts w:cs="Calibri"/>
          <w:lang w:val="ro-RO"/>
        </w:rPr>
        <w:t xml:space="preserve">Parteneriatul trebuie să conducă la </w:t>
      </w:r>
      <w:r w:rsidRPr="00AB4F21">
        <w:rPr>
          <w:rFonts w:cs="Calibri"/>
          <w:b/>
          <w:lang w:val="ro-RO"/>
        </w:rPr>
        <w:t>rezolvarea unei probleme comune</w:t>
      </w:r>
      <w:r w:rsidRPr="00AB4F21">
        <w:rPr>
          <w:rFonts w:cs="Calibri"/>
          <w:lang w:val="ro-RO"/>
        </w:rPr>
        <w:t xml:space="preserve"> prin implementarea proiectului propus spre </w:t>
      </w:r>
      <w:r w:rsidR="00B36E19" w:rsidRPr="00AB4F21">
        <w:rPr>
          <w:rFonts w:cs="Calibri"/>
          <w:lang w:val="ro-RO"/>
        </w:rPr>
        <w:t>finanțare</w:t>
      </w:r>
      <w:r w:rsidRPr="00AB4F21">
        <w:rPr>
          <w:rFonts w:cs="Calibri"/>
          <w:lang w:val="ro-RO"/>
        </w:rPr>
        <w:t xml:space="preserve">, sens în care partenerul/ partenerii, trebuie să </w:t>
      </w:r>
      <w:r w:rsidR="00B36E19" w:rsidRPr="00AB4F21">
        <w:rPr>
          <w:rFonts w:cs="Calibri"/>
          <w:lang w:val="ro-RO"/>
        </w:rPr>
        <w:t>dețină</w:t>
      </w:r>
      <w:r w:rsidRPr="00AB4F21">
        <w:rPr>
          <w:rFonts w:cs="Calibri"/>
          <w:lang w:val="ro-RO"/>
        </w:rPr>
        <w:t xml:space="preserve"> competențe/atribuții necesare în domeniul în care se încadrează obiectivele proiectului</w:t>
      </w:r>
      <w:r w:rsidR="009D3C30" w:rsidRPr="00AB4F21">
        <w:rPr>
          <w:rFonts w:cs="Calibri"/>
          <w:lang w:val="ro-RO"/>
        </w:rPr>
        <w:t xml:space="preserve"> propus în conformitate cu documentele de constituire/înființare/organizare</w:t>
      </w:r>
      <w:r w:rsidRPr="00AB4F21">
        <w:rPr>
          <w:rFonts w:cs="Calibri"/>
          <w:lang w:val="ro-RO"/>
        </w:rPr>
        <w:t>.</w:t>
      </w:r>
    </w:p>
    <w:p w14:paraId="3C99F4BE" w14:textId="4259A376" w:rsidR="000E6266" w:rsidRPr="00AB4F21" w:rsidRDefault="000E6266" w:rsidP="000E6266">
      <w:pPr>
        <w:spacing w:after="120" w:line="240" w:lineRule="auto"/>
        <w:jc w:val="both"/>
        <w:rPr>
          <w:rFonts w:cs="Arial"/>
          <w:lang w:val="ro-RO"/>
        </w:rPr>
      </w:pPr>
      <w:bookmarkStart w:id="81" w:name="_Hlk521396288"/>
      <w:r w:rsidRPr="00AB4F21">
        <w:rPr>
          <w:rFonts w:cs="Arial"/>
          <w:lang w:val="ro-RO"/>
        </w:rPr>
        <w:t>Partenerii (asociații)</w:t>
      </w:r>
      <w:r w:rsidRPr="00AB4F21">
        <w:rPr>
          <w:lang w:val="ro-RO"/>
        </w:rPr>
        <w:t xml:space="preserve"> </w:t>
      </w:r>
      <w:r w:rsidRPr="00AB4F21">
        <w:rPr>
          <w:rFonts w:cs="Arial"/>
          <w:lang w:val="ro-RO"/>
        </w:rPr>
        <w:t xml:space="preserve">pot realiza o parte din </w:t>
      </w:r>
      <w:r w:rsidR="00B36E19" w:rsidRPr="00AB4F21">
        <w:rPr>
          <w:rFonts w:cs="Arial"/>
          <w:lang w:val="ro-RO"/>
        </w:rPr>
        <w:t>activitățile</w:t>
      </w:r>
      <w:r w:rsidRPr="00AB4F21">
        <w:rPr>
          <w:rFonts w:cs="Arial"/>
          <w:lang w:val="ro-RO"/>
        </w:rPr>
        <w:t xml:space="preserve"> proiectului (respectând prevederile legale referitoare la </w:t>
      </w:r>
      <w:r w:rsidR="00B36E19" w:rsidRPr="00AB4F21">
        <w:rPr>
          <w:rFonts w:cs="Arial"/>
          <w:lang w:val="ro-RO"/>
        </w:rPr>
        <w:t>achizițiile</w:t>
      </w:r>
      <w:r w:rsidRPr="00AB4F21">
        <w:rPr>
          <w:rFonts w:cs="Arial"/>
          <w:lang w:val="ro-RO"/>
        </w:rPr>
        <w:t xml:space="preserve"> publice) și trebuie să participe cu resurse financiare la implementarea proiectului</w:t>
      </w:r>
      <w:r w:rsidR="008601FC" w:rsidRPr="00AB4F21">
        <w:rPr>
          <w:rFonts w:cs="Arial"/>
          <w:lang w:val="ro-RO"/>
        </w:rPr>
        <w:t>.</w:t>
      </w:r>
    </w:p>
    <w:p w14:paraId="1E97BDB3" w14:textId="336C7AD5" w:rsidR="000E6266" w:rsidRPr="00AB4F21" w:rsidRDefault="000E6266" w:rsidP="0065601C">
      <w:pPr>
        <w:spacing w:after="120" w:line="240" w:lineRule="auto"/>
        <w:jc w:val="both"/>
        <w:rPr>
          <w:lang w:val="ro-RO"/>
        </w:rPr>
      </w:pPr>
      <w:r w:rsidRPr="00AB4F21">
        <w:rPr>
          <w:lang w:val="ro-RO"/>
        </w:rPr>
        <w:t xml:space="preserve">Selecția partenerului este în </w:t>
      </w:r>
      <w:r w:rsidR="00B36E19" w:rsidRPr="00AB4F21">
        <w:rPr>
          <w:lang w:val="ro-RO"/>
        </w:rPr>
        <w:t>competenta</w:t>
      </w:r>
      <w:r w:rsidRPr="00AB4F21">
        <w:rPr>
          <w:lang w:val="ro-RO"/>
        </w:rPr>
        <w:t xml:space="preserve"> exclusivă a solicitantului, în calitate de lider al parteneriatului. Procedura de selecție a partenerului se va realiza în conformitate cu prevederile </w:t>
      </w:r>
      <w:r w:rsidR="00B36E19" w:rsidRPr="00AB4F21">
        <w:rPr>
          <w:lang w:val="ro-RO"/>
        </w:rPr>
        <w:t>Ordonanței</w:t>
      </w:r>
      <w:r w:rsidR="00AF4BE7" w:rsidRPr="00AB4F21">
        <w:rPr>
          <w:lang w:val="ro-RO"/>
        </w:rPr>
        <w:t xml:space="preserve"> de </w:t>
      </w:r>
      <w:r w:rsidR="00B36E19" w:rsidRPr="00AB4F21">
        <w:rPr>
          <w:lang w:val="ro-RO"/>
        </w:rPr>
        <w:t>urgenta</w:t>
      </w:r>
      <w:r w:rsidR="00AF4BE7" w:rsidRPr="00AB4F21">
        <w:rPr>
          <w:lang w:val="ro-RO"/>
        </w:rPr>
        <w:t xml:space="preserve"> a Guvernului</w:t>
      </w:r>
      <w:r w:rsidRPr="00AB4F21">
        <w:rPr>
          <w:lang w:val="ro-RO"/>
        </w:rPr>
        <w:t xml:space="preserve"> nr. 40/2015 privind gestionarea financiară a fondurilor europene pentru perioada de programare 2014-2020, cu modificări și completări ulterioare, cu prevederile H</w:t>
      </w:r>
      <w:r w:rsidR="00AF4BE7" w:rsidRPr="00AB4F21">
        <w:rPr>
          <w:lang w:val="ro-RO"/>
        </w:rPr>
        <w:t>.</w:t>
      </w:r>
      <w:r w:rsidRPr="00AB4F21">
        <w:rPr>
          <w:lang w:val="ro-RO"/>
        </w:rPr>
        <w:t>G</w:t>
      </w:r>
      <w:r w:rsidR="00AF4BE7" w:rsidRPr="00AB4F21">
        <w:rPr>
          <w:lang w:val="ro-RO"/>
        </w:rPr>
        <w:t>. nr.</w:t>
      </w:r>
      <w:r w:rsidRPr="00AB4F21">
        <w:rPr>
          <w:lang w:val="ro-RO"/>
        </w:rPr>
        <w:t xml:space="preserve">93/2016 pentru aprobarea Normelor metodologice de aplicare a prevederilor </w:t>
      </w:r>
      <w:bookmarkStart w:id="82" w:name="_Hlk44318248"/>
      <w:r w:rsidR="00B36E19" w:rsidRPr="00AB4F21">
        <w:rPr>
          <w:lang w:val="ro-RO"/>
        </w:rPr>
        <w:t>Ordonanței</w:t>
      </w:r>
      <w:r w:rsidRPr="00AB4F21">
        <w:rPr>
          <w:lang w:val="ro-RO"/>
        </w:rPr>
        <w:t xml:space="preserve"> de </w:t>
      </w:r>
      <w:r w:rsidR="00B36E19" w:rsidRPr="00AB4F21">
        <w:rPr>
          <w:lang w:val="ro-RO"/>
        </w:rPr>
        <w:t>urgenta</w:t>
      </w:r>
      <w:r w:rsidRPr="00AB4F21">
        <w:rPr>
          <w:lang w:val="ro-RO"/>
        </w:rPr>
        <w:t xml:space="preserve"> a Guvernului </w:t>
      </w:r>
      <w:bookmarkEnd w:id="82"/>
      <w:r w:rsidRPr="00AB4F21">
        <w:rPr>
          <w:lang w:val="ro-RO"/>
        </w:rPr>
        <w:t xml:space="preserve">nr. 40/2015 privind gestionarea financiară a fondurilor europene pentru perioada de programare 2014 – 2020, cu modificări și completări ulterioare, precum și cu cerințele prezentului ghid. </w:t>
      </w:r>
    </w:p>
    <w:p w14:paraId="016A7A76" w14:textId="77777777" w:rsidR="00264E18" w:rsidRPr="00AB4F21" w:rsidRDefault="00264E18" w:rsidP="0065601C">
      <w:pPr>
        <w:spacing w:after="120" w:line="240" w:lineRule="auto"/>
        <w:jc w:val="both"/>
        <w:rPr>
          <w:lang w:val="ro-RO"/>
        </w:rPr>
      </w:pPr>
    </w:p>
    <w:p w14:paraId="2751625D" w14:textId="77777777" w:rsidR="00666AA8" w:rsidRPr="00AB4F21" w:rsidRDefault="00764134" w:rsidP="00A17F94">
      <w:pPr>
        <w:pStyle w:val="Heading2"/>
        <w:spacing w:before="0" w:after="120" w:line="240" w:lineRule="auto"/>
        <w:jc w:val="both"/>
        <w:rPr>
          <w:rFonts w:ascii="Calibri" w:hAnsi="Calibri" w:cs="Calibri"/>
          <w:color w:val="000000"/>
          <w:sz w:val="22"/>
          <w:szCs w:val="22"/>
          <w:lang w:val="ro-RO"/>
        </w:rPr>
      </w:pPr>
      <w:bookmarkStart w:id="83" w:name="_Toc489006357"/>
      <w:bookmarkStart w:id="84" w:name="_Toc42857988"/>
      <w:bookmarkEnd w:id="81"/>
      <w:r w:rsidRPr="00AB4F21">
        <w:rPr>
          <w:rFonts w:ascii="Calibri" w:hAnsi="Calibri" w:cs="Calibri"/>
          <w:color w:val="auto"/>
          <w:sz w:val="22"/>
          <w:szCs w:val="22"/>
          <w:lang w:val="ro-RO"/>
        </w:rPr>
        <w:t>Subsecțiunea 3.4</w:t>
      </w:r>
      <w:r w:rsidR="00466B70" w:rsidRPr="00AB4F21">
        <w:rPr>
          <w:rFonts w:ascii="Calibri" w:hAnsi="Calibri" w:cs="Calibri"/>
          <w:color w:val="auto"/>
          <w:sz w:val="22"/>
          <w:szCs w:val="22"/>
          <w:lang w:val="ro-RO"/>
        </w:rPr>
        <w:t>: Eligibilitatea grupului țintă</w:t>
      </w:r>
      <w:bookmarkEnd w:id="83"/>
      <w:bookmarkEnd w:id="84"/>
    </w:p>
    <w:p w14:paraId="78374FC4" w14:textId="29F09423" w:rsidR="009B2727" w:rsidRPr="00AB4F21" w:rsidRDefault="008323D8" w:rsidP="00A17F94">
      <w:pPr>
        <w:spacing w:after="120" w:line="240" w:lineRule="auto"/>
        <w:jc w:val="both"/>
        <w:rPr>
          <w:rFonts w:eastAsia="Times New Roman" w:cs="Calibri"/>
          <w:lang w:val="ro-RO"/>
        </w:rPr>
      </w:pPr>
      <w:r w:rsidRPr="00AB4F21">
        <w:rPr>
          <w:rFonts w:eastAsia="Times New Roman" w:cs="Calibri"/>
          <w:lang w:val="ro-RO"/>
        </w:rPr>
        <w:t xml:space="preserve">Grupul </w:t>
      </w:r>
      <w:r w:rsidR="00B36E19" w:rsidRPr="00AB4F21">
        <w:rPr>
          <w:rFonts w:eastAsia="Times New Roman" w:cs="Calibri"/>
          <w:lang w:val="ro-RO"/>
        </w:rPr>
        <w:t>țintă</w:t>
      </w:r>
      <w:r w:rsidRPr="00AB4F21">
        <w:rPr>
          <w:rFonts w:eastAsia="Times New Roman" w:cs="Calibri"/>
          <w:lang w:val="ro-RO"/>
        </w:rPr>
        <w:t xml:space="preserve"> </w:t>
      </w:r>
      <w:r w:rsidRPr="00AB4F21">
        <w:rPr>
          <w:rFonts w:eastAsia="Times New Roman" w:cs="Calibri"/>
          <w:b/>
          <w:u w:val="single"/>
          <w:lang w:val="ro-RO"/>
        </w:rPr>
        <w:t>este reprezentat de persoanele direct sprijinite în cadrul proiectului</w:t>
      </w:r>
      <w:r w:rsidRPr="00AB4F21">
        <w:rPr>
          <w:rFonts w:eastAsia="Times New Roman" w:cs="Calibri"/>
          <w:lang w:val="ro-RO"/>
        </w:rPr>
        <w:t xml:space="preserve"> (persoane la nivelul cărora se </w:t>
      </w:r>
      <w:r w:rsidR="00B36E19" w:rsidRPr="00AB4F21">
        <w:rPr>
          <w:rFonts w:eastAsia="Times New Roman" w:cs="Calibri"/>
          <w:lang w:val="ro-RO"/>
        </w:rPr>
        <w:t>așteaptă</w:t>
      </w:r>
      <w:r w:rsidRPr="00AB4F21">
        <w:rPr>
          <w:rFonts w:eastAsia="Times New Roman" w:cs="Calibri"/>
          <w:lang w:val="ro-RO"/>
        </w:rPr>
        <w:t xml:space="preserve"> un efect ca urmare a intervenției) din lista stabilită mai jos</w:t>
      </w:r>
      <w:r w:rsidR="009B2727" w:rsidRPr="00AB4F21">
        <w:rPr>
          <w:rFonts w:eastAsia="Times New Roman" w:cs="Calibri"/>
          <w:lang w:val="ro-RO"/>
        </w:rPr>
        <w:t>:</w:t>
      </w:r>
    </w:p>
    <w:p w14:paraId="22CA4486" w14:textId="77777777" w:rsidR="009A7E71" w:rsidRPr="00AB4F21" w:rsidRDefault="009A7E71" w:rsidP="000C22B2">
      <w:pPr>
        <w:pStyle w:val="ListParagraph"/>
        <w:numPr>
          <w:ilvl w:val="0"/>
          <w:numId w:val="39"/>
        </w:numPr>
        <w:spacing w:after="120" w:line="240" w:lineRule="auto"/>
        <w:jc w:val="both"/>
        <w:rPr>
          <w:rFonts w:cs="Calibri"/>
          <w:lang w:val="ro-RO"/>
        </w:rPr>
      </w:pPr>
      <w:r w:rsidRPr="00AB4F21">
        <w:rPr>
          <w:rFonts w:cs="Calibri"/>
          <w:lang w:val="ro-RO"/>
        </w:rPr>
        <w:t>Personal din cadrul instituțiilor din sistemul judiciar (ex. magistrați, personal asimilat acestora, grefieri, auditori de justiție, alte categorii de personal din instanțe și parchete, personal din cadrul sistemului de probațiune, penitenciar,  personal al instituțiilor centrale și al structurilor acestora de la nivel central sau local etc.).</w:t>
      </w:r>
    </w:p>
    <w:p w14:paraId="44B39422" w14:textId="77777777" w:rsidR="009A7E71" w:rsidRPr="00AB4F21" w:rsidRDefault="009A7E71" w:rsidP="000C22B2">
      <w:pPr>
        <w:pStyle w:val="ListParagraph"/>
        <w:numPr>
          <w:ilvl w:val="0"/>
          <w:numId w:val="39"/>
        </w:numPr>
        <w:spacing w:after="120" w:line="240" w:lineRule="auto"/>
        <w:jc w:val="both"/>
        <w:rPr>
          <w:rFonts w:cs="Calibri"/>
          <w:lang w:val="ro-RO"/>
        </w:rPr>
      </w:pPr>
      <w:r w:rsidRPr="00AB4F21">
        <w:rPr>
          <w:rFonts w:cs="Calibri"/>
          <w:lang w:val="ro-RO"/>
        </w:rPr>
        <w:t>Reprezentanți ai profesiilor juridice conexe și alți specialiști în domeniul dreptului și/sau cu atribuții în legătură cu activitatea sistemului judiciar.</w:t>
      </w:r>
    </w:p>
    <w:p w14:paraId="069FF325" w14:textId="2887DFAD" w:rsidR="009A7E71" w:rsidRPr="00AB4F21" w:rsidRDefault="009A7E71" w:rsidP="008601FC">
      <w:pPr>
        <w:pStyle w:val="ListParagraph"/>
        <w:numPr>
          <w:ilvl w:val="0"/>
          <w:numId w:val="39"/>
        </w:numPr>
        <w:spacing w:after="120" w:line="240" w:lineRule="auto"/>
        <w:jc w:val="both"/>
        <w:rPr>
          <w:rFonts w:cs="Calibri"/>
          <w:lang w:val="ro-RO"/>
        </w:rPr>
      </w:pPr>
      <w:r w:rsidRPr="00AB4F21">
        <w:rPr>
          <w:rFonts w:cs="Calibri"/>
          <w:lang w:val="ro-RO"/>
        </w:rPr>
        <w:t>Personal din cadrul administrației publice cu atribuții în legătură cu activitatea sistemului judiciar (ex. personal al Ministerului Afacerilor Interne – ex. poliția judiciară, personal al Agenției Naționale de Administrare Fiscală, al Oficiului Național de Prevenire și Combatere a Spălării Banilor etc.).</w:t>
      </w:r>
    </w:p>
    <w:p w14:paraId="646C5D60" w14:textId="5CE452CC" w:rsidR="004321EE" w:rsidRPr="00AB4F21" w:rsidRDefault="004321EE" w:rsidP="00E43E5B">
      <w:pPr>
        <w:spacing w:after="120" w:line="240" w:lineRule="auto"/>
        <w:ind w:left="720"/>
        <w:jc w:val="both"/>
        <w:rPr>
          <w:rFonts w:cs="Calibri"/>
          <w:lang w:val="ro-RO"/>
        </w:rPr>
      </w:pPr>
    </w:p>
    <w:p w14:paraId="2C4707E3" w14:textId="77777777" w:rsidR="007D19CC" w:rsidRPr="00AB4F21" w:rsidRDefault="00CE3266" w:rsidP="00A17F94">
      <w:pPr>
        <w:spacing w:after="120" w:line="240" w:lineRule="auto"/>
        <w:jc w:val="both"/>
        <w:rPr>
          <w:rFonts w:cs="Calibri"/>
          <w:lang w:val="ro-RO"/>
        </w:rPr>
      </w:pPr>
      <w:r w:rsidRPr="00AB4F21">
        <w:rPr>
          <w:rFonts w:cs="Calibri"/>
          <w:b/>
          <w:u w:val="single"/>
          <w:lang w:val="ro-RO"/>
        </w:rPr>
        <w:t>Grupul țintă inclus în proiect trebuie să fie relevant din perspectiva obiectivelor proiectului propus</w:t>
      </w:r>
      <w:r w:rsidRPr="00AB4F21">
        <w:rPr>
          <w:rFonts w:cs="Calibri"/>
          <w:lang w:val="ro-RO"/>
        </w:rPr>
        <w:t>. Problemele identificate la nivelul grupului țintă</w:t>
      </w:r>
      <w:r w:rsidR="00890544" w:rsidRPr="00AB4F21">
        <w:rPr>
          <w:rFonts w:cs="Calibri"/>
          <w:lang w:val="ro-RO"/>
        </w:rPr>
        <w:t xml:space="preserve"> și care sunt adresate prin proiect</w:t>
      </w:r>
      <w:r w:rsidRPr="00AB4F21">
        <w:rPr>
          <w:rFonts w:cs="Calibri"/>
          <w:lang w:val="ro-RO"/>
        </w:rPr>
        <w:t xml:space="preserve"> vor fi descrise în secțiunea </w:t>
      </w:r>
      <w:r w:rsidRPr="00AB4F21">
        <w:rPr>
          <w:rFonts w:cs="Calibri"/>
          <w:i/>
          <w:lang w:val="ro-RO"/>
        </w:rPr>
        <w:t>Justificare</w:t>
      </w:r>
      <w:r w:rsidRPr="00AB4F21">
        <w:rPr>
          <w:rFonts w:cs="Calibri"/>
          <w:lang w:val="ro-RO"/>
        </w:rPr>
        <w:t xml:space="preserve"> a cererii de finanțare</w:t>
      </w:r>
      <w:r w:rsidR="00890544" w:rsidRPr="00AB4F21">
        <w:rPr>
          <w:rFonts w:cs="Calibri"/>
          <w:lang w:val="ro-RO"/>
        </w:rPr>
        <w:t>.</w:t>
      </w:r>
      <w:r w:rsidRPr="00AB4F21">
        <w:rPr>
          <w:rFonts w:cs="Calibri"/>
          <w:lang w:val="ro-RO"/>
        </w:rPr>
        <w:t xml:space="preserve"> </w:t>
      </w:r>
    </w:p>
    <w:p w14:paraId="6F94E3D5" w14:textId="60AF0A14" w:rsidR="00E43E5B" w:rsidRPr="00AB4F21" w:rsidRDefault="00E43E5B" w:rsidP="00E43E5B">
      <w:pPr>
        <w:spacing w:after="120" w:line="240" w:lineRule="auto"/>
        <w:jc w:val="both"/>
        <w:rPr>
          <w:rFonts w:eastAsia="Times New Roman" w:cs="Calibri"/>
          <w:lang w:val="ro-RO"/>
        </w:rPr>
      </w:pPr>
      <w:r w:rsidRPr="00AB4F21">
        <w:rPr>
          <w:rFonts w:eastAsia="Times New Roman" w:cs="Calibri"/>
          <w:lang w:val="ro-RO"/>
        </w:rPr>
        <w:t xml:space="preserve">Persoanele care sprijină realizarea rezultatelor proiectului </w:t>
      </w:r>
      <w:r w:rsidRPr="00AB4F21">
        <w:rPr>
          <w:rFonts w:eastAsia="Times New Roman" w:cs="Calibri"/>
          <w:b/>
          <w:lang w:val="ro-RO"/>
        </w:rPr>
        <w:t>nu sunt considerate grup țintă.</w:t>
      </w:r>
      <w:r w:rsidRPr="00AB4F21">
        <w:rPr>
          <w:rFonts w:eastAsia="Times New Roman" w:cs="Calibri"/>
          <w:lang w:val="ro-RO"/>
        </w:rPr>
        <w:t xml:space="preserve"> Cheltuielile aferente participării acestora la evenimentele organizate în proiect pot fi eligibile și sunt incluse în subcategoria de cheltuieli 104 cheltuieli pentru organizarea de evenimente.  </w:t>
      </w:r>
    </w:p>
    <w:p w14:paraId="5981660E" w14:textId="77777777" w:rsidR="00907384" w:rsidRPr="00AB4F21" w:rsidRDefault="00907384" w:rsidP="001922EC">
      <w:pPr>
        <w:pBdr>
          <w:top w:val="single" w:sz="4" w:space="1" w:color="auto"/>
          <w:left w:val="single" w:sz="4" w:space="4" w:color="auto"/>
          <w:bottom w:val="single" w:sz="4" w:space="1" w:color="auto"/>
          <w:right w:val="single" w:sz="4" w:space="4" w:color="auto"/>
        </w:pBdr>
        <w:shd w:val="clear" w:color="auto" w:fill="BFBFBF"/>
        <w:spacing w:after="0"/>
        <w:jc w:val="both"/>
        <w:rPr>
          <w:rFonts w:cs="Calibri"/>
          <w:b/>
          <w:color w:val="000000"/>
          <w:lang w:val="ro-RO"/>
        </w:rPr>
      </w:pPr>
      <w:r w:rsidRPr="00AB4F21">
        <w:rPr>
          <w:rFonts w:cs="Calibri"/>
          <w:b/>
          <w:color w:val="000000"/>
          <w:lang w:val="ro-RO"/>
        </w:rPr>
        <w:t xml:space="preserve">ATENŢIE! </w:t>
      </w:r>
    </w:p>
    <w:p w14:paraId="5434FFCD" w14:textId="42F65B3B" w:rsidR="00B453D4" w:rsidRPr="00AB4F21" w:rsidRDefault="00907384" w:rsidP="001922EC">
      <w:pPr>
        <w:pBdr>
          <w:top w:val="single" w:sz="4" w:space="1" w:color="auto"/>
          <w:left w:val="single" w:sz="4" w:space="4" w:color="auto"/>
          <w:bottom w:val="single" w:sz="4" w:space="1" w:color="auto"/>
          <w:right w:val="single" w:sz="4" w:space="4" w:color="auto"/>
        </w:pBdr>
        <w:shd w:val="clear" w:color="auto" w:fill="BFBFBF"/>
        <w:spacing w:after="0"/>
        <w:jc w:val="both"/>
        <w:rPr>
          <w:rFonts w:cs="Calibri"/>
          <w:b/>
          <w:color w:val="000000"/>
          <w:lang w:val="ro-RO"/>
        </w:rPr>
      </w:pPr>
      <w:r w:rsidRPr="00AB4F21">
        <w:rPr>
          <w:rFonts w:cs="Calibri"/>
          <w:b/>
          <w:color w:val="000000"/>
          <w:lang w:val="ro-RO"/>
        </w:rPr>
        <w:t xml:space="preserve">Grupul </w:t>
      </w:r>
      <w:r w:rsidR="00B36E19" w:rsidRPr="00AB4F21">
        <w:rPr>
          <w:rFonts w:cs="Calibri"/>
          <w:b/>
          <w:color w:val="000000"/>
          <w:lang w:val="ro-RO"/>
        </w:rPr>
        <w:t>țintă</w:t>
      </w:r>
      <w:r w:rsidR="006B5462" w:rsidRPr="00AB4F21">
        <w:rPr>
          <w:rFonts w:cs="Calibri"/>
          <w:b/>
          <w:color w:val="000000"/>
          <w:lang w:val="ro-RO"/>
        </w:rPr>
        <w:t>,</w:t>
      </w:r>
      <w:r w:rsidR="00B453D4" w:rsidRPr="00AB4F21">
        <w:rPr>
          <w:rFonts w:cs="Calibri"/>
          <w:b/>
          <w:color w:val="000000"/>
          <w:lang w:val="ro-RO"/>
        </w:rPr>
        <w:t xml:space="preserve"> definit în secțiune</w:t>
      </w:r>
      <w:r w:rsidR="006349BB" w:rsidRPr="00AB4F21">
        <w:rPr>
          <w:rFonts w:cs="Calibri"/>
          <w:b/>
          <w:color w:val="000000"/>
          <w:lang w:val="ro-RO"/>
        </w:rPr>
        <w:t>a</w:t>
      </w:r>
      <w:r w:rsidR="00B453D4" w:rsidRPr="00AB4F21">
        <w:rPr>
          <w:rFonts w:cs="Calibri"/>
          <w:b/>
          <w:color w:val="000000"/>
          <w:lang w:val="ro-RO"/>
        </w:rPr>
        <w:t xml:space="preserve"> </w:t>
      </w:r>
      <w:r w:rsidR="00B453D4" w:rsidRPr="00AB4F21">
        <w:rPr>
          <w:rFonts w:cs="Calibri"/>
          <w:b/>
          <w:i/>
          <w:color w:val="000000"/>
          <w:lang w:val="ro-RO"/>
        </w:rPr>
        <w:t>Grup țintă</w:t>
      </w:r>
      <w:r w:rsidR="00B453D4" w:rsidRPr="00AB4F21">
        <w:rPr>
          <w:rFonts w:cs="Calibri"/>
          <w:b/>
          <w:color w:val="000000"/>
          <w:lang w:val="ro-RO"/>
        </w:rPr>
        <w:t xml:space="preserve"> din cererea de finanțare</w:t>
      </w:r>
      <w:r w:rsidR="006B5462" w:rsidRPr="00AB4F21">
        <w:rPr>
          <w:rFonts w:cs="Calibri"/>
          <w:b/>
          <w:color w:val="000000"/>
          <w:lang w:val="ro-RO"/>
        </w:rPr>
        <w:t>,</w:t>
      </w:r>
      <w:r w:rsidR="00510A52" w:rsidRPr="00AB4F21">
        <w:rPr>
          <w:rFonts w:cs="Calibri"/>
          <w:b/>
          <w:color w:val="000000"/>
          <w:lang w:val="ro-RO"/>
        </w:rPr>
        <w:t xml:space="preserve"> trebuie să se înscrie în cadrul categoriilor de grup țintă descrise </w:t>
      </w:r>
      <w:r w:rsidR="00653BCD" w:rsidRPr="00AB4F21">
        <w:rPr>
          <w:rFonts w:cs="Calibri"/>
          <w:b/>
          <w:color w:val="000000"/>
          <w:lang w:val="ro-RO"/>
        </w:rPr>
        <w:t>în această subsecțiune</w:t>
      </w:r>
      <w:r w:rsidR="00510A52" w:rsidRPr="00AB4F21">
        <w:rPr>
          <w:rFonts w:cs="Calibri"/>
          <w:b/>
          <w:color w:val="000000"/>
          <w:lang w:val="ro-RO"/>
        </w:rPr>
        <w:t>. În cazul în care în etapa de</w:t>
      </w:r>
      <w:r w:rsidR="00B453D4" w:rsidRPr="00AB4F21">
        <w:rPr>
          <w:rFonts w:cs="Calibri"/>
          <w:b/>
          <w:color w:val="000000"/>
          <w:lang w:val="ro-RO"/>
        </w:rPr>
        <w:t xml:space="preserve"> verificare a </w:t>
      </w:r>
      <w:r w:rsidR="00B36E19" w:rsidRPr="00AB4F21">
        <w:rPr>
          <w:rFonts w:cs="Calibri"/>
          <w:b/>
          <w:color w:val="000000"/>
          <w:lang w:val="ro-RO"/>
        </w:rPr>
        <w:lastRenderedPageBreak/>
        <w:t>conformității</w:t>
      </w:r>
      <w:r w:rsidR="00B453D4" w:rsidRPr="00AB4F21">
        <w:rPr>
          <w:rFonts w:cs="Calibri"/>
          <w:b/>
          <w:color w:val="000000"/>
          <w:lang w:val="ro-RO"/>
        </w:rPr>
        <w:t xml:space="preserve"> administrative </w:t>
      </w:r>
      <w:r w:rsidR="00B36E19" w:rsidRPr="00AB4F21">
        <w:rPr>
          <w:rFonts w:cs="Calibri"/>
          <w:b/>
          <w:color w:val="000000"/>
          <w:lang w:val="ro-RO"/>
        </w:rPr>
        <w:t>și</w:t>
      </w:r>
      <w:r w:rsidR="00B453D4" w:rsidRPr="00AB4F21">
        <w:rPr>
          <w:rFonts w:cs="Calibri"/>
          <w:b/>
          <w:color w:val="000000"/>
          <w:lang w:val="ro-RO"/>
        </w:rPr>
        <w:t xml:space="preserve"> a </w:t>
      </w:r>
      <w:r w:rsidR="00B36E19" w:rsidRPr="00AB4F21">
        <w:rPr>
          <w:rFonts w:cs="Calibri"/>
          <w:b/>
          <w:color w:val="000000"/>
          <w:lang w:val="ro-RO"/>
        </w:rPr>
        <w:t>eligibilității</w:t>
      </w:r>
      <w:r w:rsidR="00510A52" w:rsidRPr="00AB4F21">
        <w:rPr>
          <w:rFonts w:cs="Calibri"/>
          <w:b/>
          <w:color w:val="000000"/>
          <w:lang w:val="ro-RO"/>
        </w:rPr>
        <w:t xml:space="preserve"> </w:t>
      </w:r>
      <w:r w:rsidR="00B453D4" w:rsidRPr="00AB4F21">
        <w:rPr>
          <w:rFonts w:cs="Calibri"/>
          <w:b/>
          <w:color w:val="000000"/>
          <w:lang w:val="ro-RO"/>
        </w:rPr>
        <w:t>s</w:t>
      </w:r>
      <w:r w:rsidR="00510A52" w:rsidRPr="00AB4F21">
        <w:rPr>
          <w:rFonts w:cs="Calibri"/>
          <w:b/>
          <w:color w:val="000000"/>
          <w:lang w:val="ro-RO"/>
        </w:rPr>
        <w:t xml:space="preserve">e identifică </w:t>
      </w:r>
      <w:r w:rsidR="00B453D4" w:rsidRPr="00AB4F21">
        <w:rPr>
          <w:rFonts w:cs="Calibri"/>
          <w:b/>
          <w:color w:val="000000"/>
          <w:lang w:val="ro-RO"/>
        </w:rPr>
        <w:t xml:space="preserve">o categorie de grup țintă neeligibilă alături de categorii de grup țintă eligibile proiectul </w:t>
      </w:r>
      <w:r w:rsidR="00F828D6" w:rsidRPr="00AB4F21">
        <w:rPr>
          <w:rFonts w:cs="Calibri"/>
          <w:b/>
          <w:color w:val="000000"/>
          <w:lang w:val="ro-RO"/>
        </w:rPr>
        <w:t xml:space="preserve">poate </w:t>
      </w:r>
      <w:r w:rsidR="00B453D4" w:rsidRPr="00AB4F21">
        <w:rPr>
          <w:rFonts w:cs="Calibri"/>
          <w:b/>
          <w:color w:val="000000"/>
          <w:lang w:val="ro-RO"/>
        </w:rPr>
        <w:t>fi respins în această etapă.</w:t>
      </w:r>
    </w:p>
    <w:p w14:paraId="104637B6" w14:textId="77777777" w:rsidR="00907384" w:rsidRPr="00AB4F21" w:rsidRDefault="00907384" w:rsidP="00A17F94">
      <w:pPr>
        <w:spacing w:after="120" w:line="240" w:lineRule="auto"/>
        <w:jc w:val="both"/>
        <w:rPr>
          <w:rFonts w:eastAsia="Times New Roman" w:cs="Calibri"/>
          <w:lang w:val="ro-RO"/>
        </w:rPr>
      </w:pPr>
    </w:p>
    <w:p w14:paraId="70D40B98" w14:textId="77777777" w:rsidR="006023EB" w:rsidRPr="00AB4F21" w:rsidRDefault="008C4116" w:rsidP="00A17F94">
      <w:pPr>
        <w:pStyle w:val="Heading2"/>
        <w:spacing w:before="0" w:after="120" w:line="240" w:lineRule="auto"/>
        <w:jc w:val="both"/>
        <w:rPr>
          <w:rFonts w:ascii="Calibri" w:hAnsi="Calibri" w:cs="Calibri"/>
          <w:color w:val="000000"/>
          <w:sz w:val="22"/>
          <w:szCs w:val="22"/>
          <w:lang w:val="ro-RO"/>
        </w:rPr>
      </w:pPr>
      <w:bookmarkStart w:id="85" w:name="_Toc42857989"/>
      <w:r w:rsidRPr="00AB4F21">
        <w:rPr>
          <w:rFonts w:ascii="Calibri" w:hAnsi="Calibri" w:cs="Calibri"/>
          <w:color w:val="000000"/>
          <w:sz w:val="22"/>
          <w:szCs w:val="22"/>
          <w:lang w:val="ro-RO"/>
        </w:rPr>
        <w:t>Subsecțiunea 3.</w:t>
      </w:r>
      <w:r w:rsidR="00764134" w:rsidRPr="00AB4F21">
        <w:rPr>
          <w:rFonts w:ascii="Calibri" w:hAnsi="Calibri" w:cs="Calibri"/>
          <w:color w:val="000000"/>
          <w:sz w:val="22"/>
          <w:szCs w:val="22"/>
          <w:lang w:val="ro-RO"/>
        </w:rPr>
        <w:t>5</w:t>
      </w:r>
      <w:r w:rsidRPr="00AB4F21">
        <w:rPr>
          <w:rFonts w:ascii="Calibri" w:hAnsi="Calibri" w:cs="Calibri"/>
          <w:color w:val="000000"/>
          <w:sz w:val="22"/>
          <w:szCs w:val="22"/>
          <w:lang w:val="ro-RO"/>
        </w:rPr>
        <w:t>: Principii orizontale</w:t>
      </w:r>
      <w:bookmarkEnd w:id="85"/>
    </w:p>
    <w:p w14:paraId="11CDB531" w14:textId="77777777" w:rsidR="00666AA8" w:rsidRPr="00AB4F21" w:rsidRDefault="00666AA8" w:rsidP="00A17F94">
      <w:pPr>
        <w:spacing w:after="120" w:line="240" w:lineRule="auto"/>
        <w:jc w:val="both"/>
        <w:rPr>
          <w:rFonts w:eastAsia="Times New Roman" w:cs="Calibri"/>
          <w:color w:val="000000"/>
          <w:lang w:val="ro-RO"/>
        </w:rPr>
      </w:pPr>
      <w:r w:rsidRPr="00AB4F21">
        <w:rPr>
          <w:rFonts w:eastAsia="Times New Roman" w:cs="Calibri"/>
          <w:color w:val="000000"/>
          <w:lang w:val="ro-RO"/>
        </w:rPr>
        <w:t xml:space="preserve">În cererea de finanțare, </w:t>
      </w:r>
      <w:r w:rsidR="00D435F1" w:rsidRPr="00AB4F21">
        <w:rPr>
          <w:rFonts w:eastAsia="Times New Roman" w:cs="Calibri"/>
          <w:b/>
          <w:bCs/>
          <w:color w:val="000000"/>
          <w:lang w:val="ro-RO"/>
        </w:rPr>
        <w:t xml:space="preserve">fiecare </w:t>
      </w:r>
      <w:r w:rsidRPr="00AB4F21">
        <w:rPr>
          <w:rFonts w:eastAsia="Times New Roman" w:cs="Calibri"/>
          <w:b/>
          <w:bCs/>
          <w:color w:val="000000"/>
          <w:lang w:val="ro-RO"/>
        </w:rPr>
        <w:t>modul de formare</w:t>
      </w:r>
      <w:r w:rsidR="00D435F1" w:rsidRPr="00AB4F21">
        <w:rPr>
          <w:rFonts w:eastAsia="Times New Roman" w:cs="Calibri"/>
          <w:color w:val="000000"/>
          <w:lang w:val="ro-RO"/>
        </w:rPr>
        <w:t xml:space="preserve"> </w:t>
      </w:r>
      <w:r w:rsidRPr="00AB4F21">
        <w:rPr>
          <w:rFonts w:eastAsia="Times New Roman" w:cs="Calibri"/>
          <w:color w:val="000000"/>
          <w:lang w:val="ro-RO"/>
        </w:rPr>
        <w:t xml:space="preserve">sau, în cazul proiectelor </w:t>
      </w:r>
      <w:r w:rsidR="00CE10A6" w:rsidRPr="00AB4F21">
        <w:rPr>
          <w:rFonts w:eastAsia="Times New Roman" w:cs="Calibri"/>
          <w:color w:val="000000"/>
          <w:lang w:val="ro-RO"/>
        </w:rPr>
        <w:t xml:space="preserve">în </w:t>
      </w:r>
      <w:r w:rsidRPr="00AB4F21">
        <w:rPr>
          <w:rFonts w:eastAsia="Times New Roman" w:cs="Calibri"/>
          <w:color w:val="000000"/>
          <w:lang w:val="ro-RO"/>
        </w:rPr>
        <w:t xml:space="preserve">care nu </w:t>
      </w:r>
      <w:r w:rsidR="00CE10A6" w:rsidRPr="00AB4F21">
        <w:rPr>
          <w:rFonts w:eastAsia="Times New Roman" w:cs="Calibri"/>
          <w:color w:val="000000"/>
          <w:lang w:val="ro-RO"/>
        </w:rPr>
        <w:t xml:space="preserve">există </w:t>
      </w:r>
      <w:r w:rsidRPr="00AB4F21">
        <w:rPr>
          <w:rFonts w:eastAsia="Times New Roman" w:cs="Calibri"/>
          <w:color w:val="000000"/>
          <w:lang w:val="ro-RO"/>
        </w:rPr>
        <w:t>componentă de formare,</w:t>
      </w:r>
      <w:r w:rsidR="00D435F1" w:rsidRPr="00AB4F21">
        <w:rPr>
          <w:rFonts w:eastAsia="Times New Roman" w:cs="Calibri"/>
          <w:color w:val="000000"/>
          <w:lang w:val="ro-RO"/>
        </w:rPr>
        <w:t xml:space="preserve"> </w:t>
      </w:r>
      <w:r w:rsidRPr="00AB4F21">
        <w:rPr>
          <w:rFonts w:eastAsia="Times New Roman" w:cs="Calibri"/>
          <w:b/>
          <w:bCs/>
          <w:color w:val="000000"/>
          <w:lang w:val="ro-RO"/>
        </w:rPr>
        <w:t>fiecare eveniment de promovare</w:t>
      </w:r>
      <w:r w:rsidR="00D435F1" w:rsidRPr="00AB4F21">
        <w:rPr>
          <w:rFonts w:eastAsia="Times New Roman" w:cs="Calibri"/>
          <w:b/>
          <w:bCs/>
          <w:color w:val="000000"/>
          <w:lang w:val="ro-RO"/>
        </w:rPr>
        <w:t xml:space="preserve"> </w:t>
      </w:r>
      <w:r w:rsidRPr="00AB4F21">
        <w:rPr>
          <w:rFonts w:eastAsia="Times New Roman" w:cs="Calibri"/>
          <w:color w:val="000000"/>
          <w:lang w:val="ro-RO"/>
        </w:rPr>
        <w:t>(de ex. conferința de deschidere, închidere, diseminare a rezultatelor, etc.) va include,</w:t>
      </w:r>
      <w:r w:rsidR="00D435F1" w:rsidRPr="00AB4F21">
        <w:rPr>
          <w:rFonts w:eastAsia="Times New Roman" w:cs="Calibri"/>
          <w:color w:val="000000"/>
          <w:lang w:val="ro-RO"/>
        </w:rPr>
        <w:t xml:space="preserve"> </w:t>
      </w:r>
      <w:r w:rsidRPr="00AB4F21">
        <w:rPr>
          <w:rFonts w:eastAsia="Times New Roman" w:cs="Calibri"/>
          <w:b/>
          <w:bCs/>
          <w:color w:val="000000"/>
          <w:lang w:val="ro-RO"/>
        </w:rPr>
        <w:t>în mod obligatoriu</w:t>
      </w:r>
      <w:r w:rsidRPr="00AB4F21">
        <w:rPr>
          <w:rFonts w:eastAsia="Times New Roman" w:cs="Calibri"/>
          <w:color w:val="000000"/>
          <w:lang w:val="ro-RO"/>
        </w:rPr>
        <w:t xml:space="preserve">, </w:t>
      </w:r>
      <w:r w:rsidR="00CE10A6" w:rsidRPr="00AB4F21">
        <w:rPr>
          <w:rFonts w:eastAsia="Times New Roman" w:cs="Calibri"/>
          <w:color w:val="000000"/>
          <w:lang w:val="ro-RO"/>
        </w:rPr>
        <w:t>cumulativ</w:t>
      </w:r>
      <w:r w:rsidR="00233B05" w:rsidRPr="00AB4F21">
        <w:rPr>
          <w:rFonts w:eastAsia="Times New Roman" w:cs="Calibri"/>
          <w:color w:val="000000"/>
          <w:lang w:val="ro-RO"/>
        </w:rPr>
        <w:t>,</w:t>
      </w:r>
      <w:r w:rsidR="00CE10A6" w:rsidRPr="00AB4F21">
        <w:rPr>
          <w:rFonts w:eastAsia="Times New Roman" w:cs="Calibri"/>
          <w:color w:val="000000"/>
          <w:lang w:val="ro-RO"/>
        </w:rPr>
        <w:t xml:space="preserve"> </w:t>
      </w:r>
      <w:r w:rsidRPr="00AB4F21">
        <w:rPr>
          <w:rFonts w:eastAsia="Times New Roman" w:cs="Calibri"/>
          <w:color w:val="000000"/>
          <w:lang w:val="ro-RO"/>
        </w:rPr>
        <w:t>următoarele</w:t>
      </w:r>
      <w:r w:rsidR="00D435F1" w:rsidRPr="00AB4F21">
        <w:rPr>
          <w:rFonts w:eastAsia="Times New Roman" w:cs="Calibri"/>
          <w:color w:val="000000"/>
          <w:lang w:val="ro-RO"/>
        </w:rPr>
        <w:t xml:space="preserve"> </w:t>
      </w:r>
      <w:r w:rsidRPr="00AB4F21">
        <w:rPr>
          <w:rFonts w:eastAsia="Times New Roman" w:cs="Calibri"/>
          <w:b/>
          <w:bCs/>
          <w:color w:val="000000"/>
          <w:lang w:val="ro-RO"/>
        </w:rPr>
        <w:t>măsuri minime</w:t>
      </w:r>
      <w:r w:rsidRPr="00AB4F21">
        <w:rPr>
          <w:rFonts w:eastAsia="Times New Roman" w:cs="Calibri"/>
          <w:color w:val="000000"/>
          <w:lang w:val="ro-RO"/>
        </w:rPr>
        <w:t>:</w:t>
      </w:r>
    </w:p>
    <w:p w14:paraId="1BACCCBB" w14:textId="77777777" w:rsidR="00666AA8" w:rsidRPr="00AB4F21" w:rsidRDefault="00666AA8" w:rsidP="00544BCE">
      <w:pPr>
        <w:numPr>
          <w:ilvl w:val="0"/>
          <w:numId w:val="6"/>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 xml:space="preserve">Dezvoltare durabilă - o secțiune </w:t>
      </w:r>
      <w:r w:rsidR="00F3347A" w:rsidRPr="00AB4F21">
        <w:rPr>
          <w:rFonts w:eastAsia="Times New Roman" w:cs="Calibri"/>
          <w:color w:val="000000"/>
          <w:lang w:val="ro-RO"/>
        </w:rPr>
        <w:t xml:space="preserve"> </w:t>
      </w:r>
      <w:r w:rsidRPr="00AB4F21">
        <w:rPr>
          <w:rFonts w:eastAsia="Times New Roman" w:cs="Calibri"/>
          <w:color w:val="000000"/>
          <w:lang w:val="ro-RO"/>
        </w:rPr>
        <w:t>cu privire la importanța protecției me</w:t>
      </w:r>
      <w:r w:rsidR="00D435F1" w:rsidRPr="00AB4F21">
        <w:rPr>
          <w:rFonts w:eastAsia="Times New Roman" w:cs="Calibri"/>
          <w:color w:val="000000"/>
          <w:lang w:val="ro-RO"/>
        </w:rPr>
        <w:t>diului și dezvoltării durabile,</w:t>
      </w:r>
      <w:r w:rsidRPr="00AB4F21">
        <w:rPr>
          <w:rFonts w:eastAsia="Times New Roman" w:cs="Calibri"/>
          <w:color w:val="000000"/>
          <w:lang w:val="ro-RO"/>
        </w:rPr>
        <w:t xml:space="preserve"> problemele de mediu </w:t>
      </w:r>
      <w:r w:rsidR="00233B05" w:rsidRPr="00AB4F21">
        <w:rPr>
          <w:rFonts w:eastAsia="Times New Roman" w:cs="Calibri"/>
          <w:color w:val="000000"/>
          <w:lang w:val="ro-RO"/>
        </w:rPr>
        <w:t>și tema schimbărilor climatice;</w:t>
      </w:r>
    </w:p>
    <w:p w14:paraId="4F36D0B0" w14:textId="77777777" w:rsidR="00666AA8" w:rsidRPr="00AB4F21" w:rsidRDefault="00666AA8" w:rsidP="00544BCE">
      <w:pPr>
        <w:numPr>
          <w:ilvl w:val="0"/>
          <w:numId w:val="6"/>
        </w:numPr>
        <w:spacing w:after="120" w:line="240" w:lineRule="auto"/>
        <w:ind w:left="714" w:hanging="357"/>
        <w:jc w:val="both"/>
        <w:rPr>
          <w:rFonts w:eastAsia="Times New Roman" w:cs="Calibri"/>
          <w:color w:val="000000"/>
          <w:lang w:val="ro-RO"/>
        </w:rPr>
      </w:pPr>
      <w:r w:rsidRPr="00AB4F21">
        <w:rPr>
          <w:rFonts w:eastAsia="Times New Roman" w:cs="Calibri"/>
          <w:color w:val="000000"/>
          <w:lang w:val="ro-RO"/>
        </w:rPr>
        <w:t>Egalitatea de șanse și nediscriminarea și egalitatea de gen - o secțiune de promovare a egalității de șanse între femei și bărbați, a egalității de șanse pentru toți, fără discriminare în funcție de gen, rasă, origine etnică, religie, handicap, vârstă, orientare sexuală.</w:t>
      </w:r>
    </w:p>
    <w:p w14:paraId="04F0D6F8" w14:textId="57B28D79" w:rsidR="00F91D5C" w:rsidRPr="00AB4F21" w:rsidRDefault="00F91D5C" w:rsidP="00F91D5C">
      <w:pPr>
        <w:spacing w:after="120" w:line="240" w:lineRule="auto"/>
        <w:jc w:val="both"/>
        <w:rPr>
          <w:rFonts w:eastAsia="Times New Roman" w:cs="Calibri"/>
          <w:lang w:val="ro-RO"/>
        </w:rPr>
      </w:pPr>
      <w:r w:rsidRPr="00AB4F21">
        <w:rPr>
          <w:rFonts w:eastAsia="Times New Roman" w:cs="Calibri"/>
          <w:lang w:val="ro-RO"/>
        </w:rPr>
        <w:t>Solicitantul poate adăuga măsuri suplimentare</w:t>
      </w:r>
      <w:r w:rsidRPr="00AB4F21">
        <w:rPr>
          <w:rStyle w:val="FootnoteReference"/>
          <w:rFonts w:eastAsia="Times New Roman" w:cs="Calibri"/>
          <w:lang w:val="ro-RO"/>
        </w:rPr>
        <w:footnoteReference w:id="1"/>
      </w:r>
      <w:r w:rsidRPr="00AB4F21">
        <w:rPr>
          <w:rFonts w:eastAsia="Times New Roman" w:cs="Calibri"/>
          <w:lang w:val="ro-RO"/>
        </w:rPr>
        <w:t xml:space="preserve"> privitoare la principiile orizontale, </w:t>
      </w:r>
      <w:r w:rsidR="00AF4BE7" w:rsidRPr="00AB4F21">
        <w:rPr>
          <w:rFonts w:eastAsia="Times New Roman" w:cs="Calibri"/>
          <w:lang w:val="ro-RO"/>
        </w:rPr>
        <w:t xml:space="preserve">în situația în care se dovedesc a fi </w:t>
      </w:r>
      <w:r w:rsidRPr="00AB4F21">
        <w:rPr>
          <w:rFonts w:eastAsia="Times New Roman" w:cs="Calibri"/>
          <w:lang w:val="ro-RO"/>
        </w:rPr>
        <w:t xml:space="preserve">necesare și oportune pentru proiect, care însă nu pot înlocui măsurile minime </w:t>
      </w:r>
      <w:r w:rsidR="00E35C49" w:rsidRPr="00AB4F21">
        <w:rPr>
          <w:rFonts w:eastAsia="Times New Roman" w:cs="Calibri"/>
          <w:lang w:val="ro-RO"/>
        </w:rPr>
        <w:t>menționate</w:t>
      </w:r>
      <w:r w:rsidRPr="00AB4F21">
        <w:rPr>
          <w:rFonts w:eastAsia="Times New Roman" w:cs="Calibri"/>
          <w:lang w:val="ro-RO"/>
        </w:rPr>
        <w:t>.</w:t>
      </w:r>
    </w:p>
    <w:p w14:paraId="26739235" w14:textId="77777777" w:rsidR="0035335D" w:rsidRPr="00AB4F21" w:rsidRDefault="008D23ED" w:rsidP="00A17F94">
      <w:pPr>
        <w:spacing w:after="120" w:line="240" w:lineRule="auto"/>
        <w:jc w:val="both"/>
        <w:rPr>
          <w:rFonts w:eastAsia="Times New Roman" w:cs="Calibri"/>
          <w:color w:val="000000"/>
          <w:lang w:val="ro-RO"/>
        </w:rPr>
      </w:pPr>
      <w:r w:rsidRPr="00AB4F21">
        <w:rPr>
          <w:rFonts w:eastAsia="Times New Roman" w:cs="Calibri"/>
          <w:lang w:val="ro-RO"/>
        </w:rPr>
        <w:t xml:space="preserve">Mai multe informații și exemple pot fi regăsite în </w:t>
      </w:r>
      <w:r w:rsidRPr="00AB4F21">
        <w:rPr>
          <w:rFonts w:eastAsia="Times New Roman" w:cs="Calibri"/>
          <w:i/>
          <w:lang w:val="ro-RO"/>
        </w:rPr>
        <w:t>Ghidul beneficiarului privind abordarea principiilor orizontale la nivelul proiectelor finanțate din Programul Operațional Capacitate Administrativă 2014-2020</w:t>
      </w:r>
      <w:r w:rsidRPr="00AB4F21">
        <w:rPr>
          <w:rFonts w:eastAsia="Times New Roman" w:cs="Calibri"/>
          <w:lang w:val="ro-RO"/>
        </w:rPr>
        <w:t xml:space="preserve">, ce poate fi accesat la următorul link: </w:t>
      </w:r>
      <w:hyperlink r:id="rId13" w:history="1">
        <w:r w:rsidRPr="00AB4F21">
          <w:rPr>
            <w:rStyle w:val="Hyperlink"/>
            <w:rFonts w:eastAsia="Times New Roman" w:cs="Calibri"/>
            <w:color w:val="auto"/>
            <w:lang w:val="ro-RO"/>
          </w:rPr>
          <w:t>http://poca.ro/implementare-proiecte/ghidul-beneficiarului-privind-abordarea-principiilor-orizontale-la-nivelul-proiectelor-finantate-din-programul-operational-capacitate-administrativa-2014-2020</w:t>
        </w:r>
        <w:r w:rsidRPr="00AB4F21">
          <w:rPr>
            <w:rStyle w:val="Hyperlink"/>
            <w:rFonts w:cs="Calibri"/>
            <w:color w:val="auto"/>
            <w:lang w:val="ro-RO"/>
          </w:rPr>
          <w:t>/</w:t>
        </w:r>
      </w:hyperlink>
      <w:r w:rsidRPr="00AB4F21">
        <w:rPr>
          <w:rFonts w:eastAsia="Times New Roman" w:cs="Calibri"/>
          <w:lang w:val="ro-RO"/>
        </w:rPr>
        <w:t>.</w:t>
      </w:r>
    </w:p>
    <w:p w14:paraId="3ABCB1E1" w14:textId="77777777" w:rsidR="00570EA0" w:rsidRPr="00AB4F21" w:rsidRDefault="00570EA0" w:rsidP="00A17F94">
      <w:pPr>
        <w:pStyle w:val="Heading2"/>
        <w:spacing w:before="0" w:after="120" w:line="240" w:lineRule="auto"/>
        <w:jc w:val="both"/>
        <w:rPr>
          <w:rFonts w:ascii="Calibri" w:hAnsi="Calibri" w:cs="Calibri"/>
          <w:color w:val="auto"/>
          <w:sz w:val="22"/>
          <w:szCs w:val="22"/>
          <w:lang w:val="ro-RO"/>
        </w:rPr>
      </w:pPr>
      <w:bookmarkStart w:id="86" w:name="_Toc489006360"/>
    </w:p>
    <w:p w14:paraId="7400C82C" w14:textId="77777777" w:rsidR="008D23ED" w:rsidRPr="00AB4F21" w:rsidRDefault="00764134" w:rsidP="00A17F94">
      <w:pPr>
        <w:pStyle w:val="Heading2"/>
        <w:spacing w:before="0" w:after="120" w:line="240" w:lineRule="auto"/>
        <w:jc w:val="both"/>
        <w:rPr>
          <w:rFonts w:ascii="Calibri" w:hAnsi="Calibri" w:cs="Calibri"/>
          <w:color w:val="auto"/>
          <w:sz w:val="22"/>
          <w:szCs w:val="22"/>
          <w:lang w:val="ro-RO"/>
        </w:rPr>
      </w:pPr>
      <w:bookmarkStart w:id="87" w:name="_Toc42857990"/>
      <w:r w:rsidRPr="00AB4F21">
        <w:rPr>
          <w:rFonts w:ascii="Calibri" w:hAnsi="Calibri" w:cs="Calibri"/>
          <w:color w:val="auto"/>
          <w:sz w:val="22"/>
          <w:szCs w:val="22"/>
          <w:lang w:val="ro-RO"/>
        </w:rPr>
        <w:t>Subsecțiunea 3.6</w:t>
      </w:r>
      <w:r w:rsidR="008D23ED" w:rsidRPr="00AB4F21">
        <w:rPr>
          <w:rFonts w:ascii="Calibri" w:hAnsi="Calibri" w:cs="Calibri"/>
          <w:color w:val="auto"/>
          <w:sz w:val="22"/>
          <w:szCs w:val="22"/>
          <w:lang w:val="ro-RO"/>
        </w:rPr>
        <w:t>: Resurse umane</w:t>
      </w:r>
      <w:bookmarkEnd w:id="86"/>
      <w:bookmarkEnd w:id="87"/>
    </w:p>
    <w:p w14:paraId="5D0C2C1B" w14:textId="69963ECE" w:rsidR="003F4A40" w:rsidRPr="00AB4F21" w:rsidRDefault="000D4640" w:rsidP="00A17F94">
      <w:pPr>
        <w:spacing w:after="120" w:line="240" w:lineRule="auto"/>
        <w:jc w:val="both"/>
        <w:rPr>
          <w:rFonts w:cs="Calibri"/>
          <w:color w:val="000000"/>
          <w:lang w:val="ro-RO"/>
        </w:rPr>
      </w:pPr>
      <w:r w:rsidRPr="00AB4F21">
        <w:rPr>
          <w:rFonts w:cs="Calibri"/>
          <w:color w:val="000000"/>
          <w:lang w:val="ro-RO"/>
        </w:rPr>
        <w:t xml:space="preserve">Resursa umană în cadrul unei cereri de finanțare constituie </w:t>
      </w:r>
      <w:r w:rsidRPr="00AB4F21">
        <w:rPr>
          <w:rFonts w:cs="Calibri"/>
          <w:b/>
          <w:bCs/>
          <w:color w:val="000000"/>
          <w:lang w:val="ro-RO"/>
        </w:rPr>
        <w:t xml:space="preserve">echipa de management a proiectului, </w:t>
      </w:r>
      <w:r w:rsidR="00017A3E" w:rsidRPr="00AB4F21">
        <w:rPr>
          <w:rFonts w:cs="Calibri"/>
          <w:b/>
          <w:bCs/>
          <w:color w:val="000000"/>
          <w:lang w:val="ro-RO"/>
        </w:rPr>
        <w:t xml:space="preserve">coordonată </w:t>
      </w:r>
      <w:r w:rsidRPr="00AB4F21">
        <w:rPr>
          <w:rFonts w:cs="Calibri"/>
          <w:b/>
          <w:bCs/>
          <w:color w:val="000000"/>
          <w:lang w:val="ro-RO"/>
        </w:rPr>
        <w:t>de către managerul de proiect</w:t>
      </w:r>
      <w:r w:rsidR="00CD1CBA" w:rsidRPr="00AB4F21">
        <w:rPr>
          <w:rFonts w:cs="Calibri"/>
          <w:b/>
          <w:bCs/>
          <w:color w:val="000000"/>
          <w:lang w:val="ro-RO"/>
        </w:rPr>
        <w:t xml:space="preserve"> </w:t>
      </w:r>
      <w:r w:rsidRPr="00AB4F21">
        <w:rPr>
          <w:rFonts w:cs="Calibri"/>
          <w:b/>
          <w:bCs/>
          <w:color w:val="000000"/>
          <w:lang w:val="ro-RO"/>
        </w:rPr>
        <w:t xml:space="preserve">și compusă </w:t>
      </w:r>
      <w:r w:rsidRPr="00AB4F21">
        <w:rPr>
          <w:rFonts w:cs="Calibri"/>
          <w:bCs/>
          <w:color w:val="000000"/>
          <w:lang w:val="ro-RO"/>
        </w:rPr>
        <w:t>dintr-un</w:t>
      </w:r>
      <w:r w:rsidRPr="00AB4F21">
        <w:rPr>
          <w:rFonts w:cs="Calibri"/>
          <w:b/>
          <w:bCs/>
          <w:color w:val="000000"/>
          <w:lang w:val="ro-RO"/>
        </w:rPr>
        <w:t xml:space="preserve"> </w:t>
      </w:r>
      <w:r w:rsidRPr="00AB4F21">
        <w:rPr>
          <w:rFonts w:cs="Calibri"/>
          <w:color w:val="000000"/>
          <w:lang w:val="ro-RO"/>
        </w:rPr>
        <w:t xml:space="preserve">grup de </w:t>
      </w:r>
      <w:r w:rsidR="00B36E19" w:rsidRPr="00AB4F21">
        <w:rPr>
          <w:rFonts w:cs="Calibri"/>
          <w:color w:val="000000"/>
          <w:lang w:val="ro-RO"/>
        </w:rPr>
        <w:t>specialiști</w:t>
      </w:r>
      <w:r w:rsidRPr="00AB4F21">
        <w:rPr>
          <w:rFonts w:cs="Calibri"/>
          <w:color w:val="000000"/>
          <w:lang w:val="ro-RO"/>
        </w:rPr>
        <w:t xml:space="preserve">, care </w:t>
      </w:r>
      <w:r w:rsidR="00B36E19" w:rsidRPr="00AB4F21">
        <w:rPr>
          <w:rFonts w:cs="Calibri"/>
          <w:color w:val="000000"/>
          <w:lang w:val="ro-RO"/>
        </w:rPr>
        <w:t>dețin</w:t>
      </w:r>
      <w:r w:rsidRPr="00AB4F21">
        <w:rPr>
          <w:rFonts w:cs="Calibri"/>
          <w:color w:val="000000"/>
          <w:lang w:val="ro-RO"/>
        </w:rPr>
        <w:t xml:space="preserve"> </w:t>
      </w:r>
      <w:r w:rsidR="00B36E19" w:rsidRPr="00AB4F21">
        <w:rPr>
          <w:rFonts w:cs="Calibri"/>
          <w:color w:val="000000"/>
          <w:lang w:val="ro-RO"/>
        </w:rPr>
        <w:t>cunoștințele</w:t>
      </w:r>
      <w:r w:rsidRPr="00AB4F21">
        <w:rPr>
          <w:rFonts w:cs="Calibri"/>
          <w:color w:val="000000"/>
          <w:lang w:val="ro-RO"/>
        </w:rPr>
        <w:t xml:space="preserve"> </w:t>
      </w:r>
      <w:r w:rsidR="00B36E19" w:rsidRPr="00AB4F21">
        <w:rPr>
          <w:rFonts w:cs="Calibri"/>
          <w:color w:val="000000"/>
          <w:lang w:val="ro-RO"/>
        </w:rPr>
        <w:t>și</w:t>
      </w:r>
      <w:r w:rsidRPr="00AB4F21">
        <w:rPr>
          <w:rFonts w:cs="Calibri"/>
          <w:color w:val="000000"/>
          <w:lang w:val="ro-RO"/>
        </w:rPr>
        <w:t xml:space="preserve"> aptitudinile necesare pentru implementarea proiectului.</w:t>
      </w:r>
    </w:p>
    <w:p w14:paraId="3704E5D8" w14:textId="77777777" w:rsidR="00225AFE" w:rsidRPr="00AB4F21" w:rsidRDefault="004A24D4" w:rsidP="00A17F94">
      <w:pPr>
        <w:spacing w:after="120" w:line="240" w:lineRule="auto"/>
        <w:jc w:val="both"/>
        <w:rPr>
          <w:rFonts w:cs="Calibri"/>
          <w:color w:val="000000"/>
          <w:lang w:val="ro-RO"/>
        </w:rPr>
      </w:pPr>
      <w:r w:rsidRPr="00AB4F21">
        <w:rPr>
          <w:rFonts w:cs="Calibri"/>
          <w:lang w:val="ro-RO"/>
        </w:rPr>
        <w:t>Echipa de management va avea în componen</w:t>
      </w:r>
      <w:r w:rsidR="00F47788" w:rsidRPr="00AB4F21">
        <w:rPr>
          <w:rFonts w:cs="Calibri"/>
          <w:lang w:val="ro-RO"/>
        </w:rPr>
        <w:t xml:space="preserve">ță </w:t>
      </w:r>
      <w:r w:rsidR="00225AFE" w:rsidRPr="00AB4F21">
        <w:rPr>
          <w:rFonts w:cs="Calibri"/>
          <w:lang w:val="ro-RO"/>
        </w:rPr>
        <w:t xml:space="preserve">cel puțin </w:t>
      </w:r>
      <w:r w:rsidR="00225AFE" w:rsidRPr="00AB4F21">
        <w:rPr>
          <w:rFonts w:cs="Calibri"/>
          <w:bCs/>
          <w:color w:val="000000"/>
          <w:lang w:val="ro-RO"/>
        </w:rPr>
        <w:t xml:space="preserve">3 poziții obligatorii din partea solicitantului/liderului de parteneriat, respectiv </w:t>
      </w:r>
      <w:r w:rsidR="00225AFE" w:rsidRPr="00AB4F21">
        <w:rPr>
          <w:rFonts w:cs="Calibri"/>
          <w:b/>
          <w:color w:val="000000"/>
          <w:lang w:val="ro-RO"/>
        </w:rPr>
        <w:t>manager de proiect, responsabil financiar și responsabil achiziții publice</w:t>
      </w:r>
      <w:r w:rsidR="00510C0B" w:rsidRPr="00AB4F21">
        <w:rPr>
          <w:rFonts w:cs="Calibri"/>
          <w:b/>
          <w:color w:val="000000"/>
          <w:lang w:val="ro-RO"/>
        </w:rPr>
        <w:t xml:space="preserve"> </w:t>
      </w:r>
      <w:r w:rsidR="00F47788" w:rsidRPr="00AB4F21">
        <w:rPr>
          <w:rFonts w:cs="Calibri"/>
          <w:color w:val="000000"/>
          <w:lang w:val="ro-RO"/>
        </w:rPr>
        <w:t xml:space="preserve">(în cazul proiectelor care au incluse proceduri de achiziții publice și/sau cumpărare directă) </w:t>
      </w:r>
      <w:r w:rsidR="00243881" w:rsidRPr="00AB4F21">
        <w:rPr>
          <w:rFonts w:cs="Calibri"/>
          <w:b/>
          <w:color w:val="000000"/>
          <w:lang w:val="ro-RO"/>
        </w:rPr>
        <w:t xml:space="preserve">și/sau consilier juridic </w:t>
      </w:r>
      <w:r w:rsidR="00F47788" w:rsidRPr="00AB4F21">
        <w:rPr>
          <w:rFonts w:cs="Calibri"/>
          <w:color w:val="000000"/>
          <w:lang w:val="ro-RO"/>
        </w:rPr>
        <w:t>(în cazul proiectelor în care nu sunt incluse proceduri de achiziții publice și/sau cumpărare directă).</w:t>
      </w:r>
    </w:p>
    <w:p w14:paraId="51F267BC" w14:textId="77777777" w:rsidR="004A24D4" w:rsidRPr="00AB4F21" w:rsidRDefault="005E18DA" w:rsidP="00A17F94">
      <w:pPr>
        <w:spacing w:after="120" w:line="240" w:lineRule="auto"/>
        <w:jc w:val="both"/>
        <w:rPr>
          <w:rFonts w:cs="Calibri"/>
          <w:b/>
          <w:color w:val="000000"/>
          <w:lang w:val="ro-RO"/>
        </w:rPr>
      </w:pPr>
      <w:r w:rsidRPr="00AB4F21">
        <w:rPr>
          <w:rFonts w:cs="Calibri"/>
          <w:b/>
          <w:color w:val="000000"/>
          <w:lang w:val="ro-RO"/>
        </w:rPr>
        <w:t xml:space="preserve">Pozițiile obligatorii </w:t>
      </w:r>
      <w:r w:rsidR="00510C0B" w:rsidRPr="00AB4F21">
        <w:rPr>
          <w:rFonts w:cs="Calibri"/>
          <w:b/>
          <w:color w:val="000000"/>
          <w:lang w:val="ro-RO"/>
        </w:rPr>
        <w:t xml:space="preserve">vor </w:t>
      </w:r>
      <w:r w:rsidRPr="00AB4F21">
        <w:rPr>
          <w:rFonts w:cs="Calibri"/>
          <w:b/>
          <w:color w:val="000000"/>
          <w:lang w:val="ro-RO"/>
        </w:rPr>
        <w:t>fi ocupate doar de persoane care sunt</w:t>
      </w:r>
      <w:r w:rsidR="00074A8F" w:rsidRPr="00AB4F21">
        <w:rPr>
          <w:rFonts w:cs="Calibri"/>
          <w:b/>
          <w:color w:val="000000"/>
          <w:lang w:val="ro-RO"/>
        </w:rPr>
        <w:t xml:space="preserve"> sau vor fi</w:t>
      </w:r>
      <w:r w:rsidRPr="00AB4F21">
        <w:rPr>
          <w:rFonts w:cs="Calibri"/>
          <w:b/>
          <w:color w:val="000000"/>
          <w:lang w:val="ro-RO"/>
        </w:rPr>
        <w:t xml:space="preserve"> angaja</w:t>
      </w:r>
      <w:r w:rsidR="009566E5" w:rsidRPr="00AB4F21">
        <w:rPr>
          <w:rFonts w:cs="Calibri"/>
          <w:b/>
          <w:color w:val="000000"/>
          <w:lang w:val="ro-RO"/>
        </w:rPr>
        <w:t>te</w:t>
      </w:r>
      <w:r w:rsidRPr="00AB4F21">
        <w:rPr>
          <w:rFonts w:cs="Calibri"/>
          <w:b/>
          <w:color w:val="000000"/>
          <w:lang w:val="ro-RO"/>
        </w:rPr>
        <w:t xml:space="preserve"> </w:t>
      </w:r>
      <w:r w:rsidR="0005497A" w:rsidRPr="00AB4F21">
        <w:rPr>
          <w:rFonts w:cs="Calibri"/>
          <w:b/>
          <w:color w:val="000000"/>
          <w:lang w:val="ro-RO"/>
        </w:rPr>
        <w:t xml:space="preserve">în cadrul instituției </w:t>
      </w:r>
      <w:r w:rsidRPr="00AB4F21">
        <w:rPr>
          <w:rFonts w:cs="Calibri"/>
          <w:b/>
          <w:color w:val="000000"/>
          <w:lang w:val="ro-RO"/>
        </w:rPr>
        <w:t>solicitantului</w:t>
      </w:r>
      <w:r w:rsidR="008D23ED" w:rsidRPr="00AB4F21">
        <w:rPr>
          <w:rFonts w:cs="Calibri"/>
          <w:b/>
          <w:color w:val="000000"/>
          <w:lang w:val="ro-RO"/>
        </w:rPr>
        <w:t>/</w:t>
      </w:r>
      <w:r w:rsidR="008D23ED" w:rsidRPr="00AB4F21">
        <w:rPr>
          <w:rFonts w:cs="Calibri"/>
          <w:b/>
          <w:lang w:val="ro-RO"/>
        </w:rPr>
        <w:t>liderului de parteneriat</w:t>
      </w:r>
      <w:r w:rsidR="0066557A" w:rsidRPr="00AB4F21">
        <w:rPr>
          <w:rFonts w:cs="Calibri"/>
          <w:b/>
          <w:color w:val="000000"/>
          <w:lang w:val="ro-RO"/>
        </w:rPr>
        <w:t xml:space="preserve">. </w:t>
      </w:r>
      <w:r w:rsidRPr="00AB4F21">
        <w:rPr>
          <w:rFonts w:cs="Calibri"/>
          <w:b/>
          <w:color w:val="000000"/>
          <w:lang w:val="ro-RO"/>
        </w:rPr>
        <w:t xml:space="preserve"> </w:t>
      </w:r>
    </w:p>
    <w:p w14:paraId="5B827016" w14:textId="77777777" w:rsidR="00846BB6" w:rsidRPr="00AB4F21" w:rsidRDefault="00846BB6" w:rsidP="00846BB6">
      <w:pPr>
        <w:spacing w:after="120" w:line="240" w:lineRule="auto"/>
        <w:jc w:val="both"/>
        <w:rPr>
          <w:rFonts w:cs="Calibri"/>
          <w:lang w:val="ro-RO"/>
        </w:rPr>
      </w:pPr>
      <w:r w:rsidRPr="00AB4F21">
        <w:rPr>
          <w:rFonts w:cs="Calibri"/>
          <w:lang w:val="ro-RO"/>
        </w:rPr>
        <w:t xml:space="preserve">În cazul proiectelor implementate în parteneriat, pozițiile obligatorii sunt destinate exclusiv liderului de parteneriat. </w:t>
      </w:r>
    </w:p>
    <w:p w14:paraId="3612DF33" w14:textId="77777777" w:rsidR="00302C43" w:rsidRPr="00AB4F21" w:rsidRDefault="00302C43" w:rsidP="00302C43">
      <w:pPr>
        <w:pStyle w:val="ListParagraph"/>
        <w:spacing w:after="120" w:line="240" w:lineRule="auto"/>
        <w:ind w:left="0"/>
        <w:contextualSpacing w:val="0"/>
        <w:jc w:val="both"/>
        <w:rPr>
          <w:rFonts w:cs="Calibri"/>
          <w:sz w:val="22"/>
          <w:szCs w:val="22"/>
          <w:lang w:val="ro-RO"/>
        </w:rPr>
      </w:pPr>
      <w:r w:rsidRPr="00AB4F21">
        <w:rPr>
          <w:rFonts w:cs="Calibri"/>
          <w:sz w:val="22"/>
          <w:szCs w:val="22"/>
          <w:lang w:val="ro-RO"/>
        </w:rPr>
        <w:t xml:space="preserve">Echipa de management a proiectului poate include, din partea solicitantului/liderului de parteneriat/partenerului, rolurile de </w:t>
      </w:r>
      <w:r w:rsidRPr="00AB4F21">
        <w:rPr>
          <w:rFonts w:cs="Calibri"/>
          <w:i/>
          <w:sz w:val="22"/>
          <w:szCs w:val="22"/>
          <w:lang w:val="ro-RO"/>
        </w:rPr>
        <w:t xml:space="preserve">asistent manager, expert comunicare, expert IT, expert coordonare sesiuni de instruire,  </w:t>
      </w:r>
      <w:r w:rsidRPr="00AB4F21">
        <w:rPr>
          <w:rFonts w:cs="Calibri"/>
          <w:sz w:val="22"/>
          <w:szCs w:val="22"/>
          <w:lang w:val="ro-RO"/>
        </w:rPr>
        <w:t xml:space="preserve">ș.a.,  care asigură suport tehnic/monitorizare, în funcție de necesitățile identificate și de specificul proiectului. </w:t>
      </w:r>
    </w:p>
    <w:p w14:paraId="0D096DE3" w14:textId="77777777" w:rsidR="00302C43" w:rsidRPr="00AB4F21" w:rsidRDefault="00302C43" w:rsidP="00302C43">
      <w:pPr>
        <w:pStyle w:val="ListParagraph"/>
        <w:spacing w:after="120" w:line="240" w:lineRule="auto"/>
        <w:ind w:left="0"/>
        <w:contextualSpacing w:val="0"/>
        <w:jc w:val="both"/>
        <w:rPr>
          <w:rFonts w:cs="Calibri"/>
          <w:sz w:val="22"/>
          <w:szCs w:val="22"/>
          <w:lang w:val="ro-RO"/>
        </w:rPr>
      </w:pPr>
      <w:r w:rsidRPr="00AB4F21">
        <w:rPr>
          <w:rFonts w:cs="Calibri"/>
          <w:sz w:val="22"/>
          <w:szCs w:val="22"/>
          <w:lang w:val="ro-RO"/>
        </w:rPr>
        <w:t>În cazul în care experții proprii/cooptați, nominalizați în cadrul activităților proiectului nu contribuie efectiv la realizarea/atingerea rezultatelor proiectului, ci doar asigură suport tehnic/monitorizare pentru acea activitate vor fi incluși în echipa de management și argumentați în cadrul activității Management de proiect, precum și în cadrul secțiunii Resurse umane din cererea de finanțare.</w:t>
      </w:r>
    </w:p>
    <w:p w14:paraId="3DC96672" w14:textId="77777777" w:rsidR="00302C43" w:rsidRPr="00AB4F21" w:rsidRDefault="00302C43" w:rsidP="00302C43">
      <w:pPr>
        <w:pStyle w:val="ListParagraph"/>
        <w:spacing w:after="120" w:line="240" w:lineRule="auto"/>
        <w:ind w:left="0"/>
        <w:contextualSpacing w:val="0"/>
        <w:jc w:val="both"/>
        <w:rPr>
          <w:rFonts w:cs="Calibri"/>
          <w:sz w:val="22"/>
          <w:szCs w:val="22"/>
          <w:lang w:val="ro-RO"/>
        </w:rPr>
      </w:pPr>
      <w:r w:rsidRPr="00AB4F21">
        <w:rPr>
          <w:rFonts w:cs="Calibri"/>
          <w:sz w:val="22"/>
          <w:szCs w:val="22"/>
          <w:lang w:val="ro-RO"/>
        </w:rPr>
        <w:lastRenderedPageBreak/>
        <w:t>Membrii echipei vor avea roluri și sarcini/atribuții concrete, alocate în vederea implementării proiectului.</w:t>
      </w:r>
    </w:p>
    <w:p w14:paraId="726BFA1A" w14:textId="77777777" w:rsidR="00B44C38" w:rsidRPr="00AB4F21" w:rsidRDefault="00B44C38" w:rsidP="00B44C38">
      <w:pPr>
        <w:pStyle w:val="ListParagraph"/>
        <w:spacing w:after="120" w:line="240" w:lineRule="auto"/>
        <w:ind w:left="0"/>
        <w:jc w:val="both"/>
        <w:rPr>
          <w:rFonts w:cs="Calibri"/>
          <w:sz w:val="22"/>
          <w:szCs w:val="22"/>
          <w:lang w:val="ro-RO"/>
        </w:rPr>
      </w:pPr>
      <w:r w:rsidRPr="00AB4F21">
        <w:rPr>
          <w:rFonts w:cs="Calibri"/>
          <w:sz w:val="22"/>
          <w:szCs w:val="22"/>
          <w:lang w:val="ro-RO"/>
        </w:rPr>
        <w:t>Membrii echipei de management ce urmează a fi desemnați pentru ocuparea pozițiilor obligatorii trebuie să respecte următoarele cerințele minime:</w:t>
      </w:r>
    </w:p>
    <w:p w14:paraId="3366BDB8" w14:textId="77777777" w:rsidR="00D81B1A" w:rsidRPr="00AB4F21" w:rsidRDefault="00D81B1A" w:rsidP="00D81B1A">
      <w:pPr>
        <w:pStyle w:val="ListParagraph"/>
        <w:spacing w:after="120" w:line="240" w:lineRule="auto"/>
        <w:ind w:left="567"/>
        <w:jc w:val="both"/>
        <w:rPr>
          <w:rFonts w:cs="Calibri"/>
          <w:sz w:val="22"/>
          <w:szCs w:val="22"/>
          <w:lang w:val="ro-RO"/>
        </w:rPr>
      </w:pPr>
      <w:r w:rsidRPr="00AB4F21">
        <w:rPr>
          <w:rFonts w:cs="Calibri"/>
          <w:sz w:val="22"/>
          <w:szCs w:val="22"/>
          <w:lang w:val="ro-RO"/>
        </w:rPr>
        <w:t>●</w:t>
      </w:r>
      <w:r w:rsidRPr="00AB4F21">
        <w:rPr>
          <w:rFonts w:cs="Calibri"/>
          <w:sz w:val="22"/>
          <w:szCs w:val="22"/>
          <w:lang w:val="ro-RO"/>
        </w:rPr>
        <w:tab/>
        <w:t xml:space="preserve">managerul de proiect: </w:t>
      </w:r>
    </w:p>
    <w:p w14:paraId="07890281" w14:textId="2F0A85CC" w:rsidR="00D81B1A" w:rsidRPr="00AB4F21" w:rsidRDefault="00D81B1A" w:rsidP="00544BCE">
      <w:pPr>
        <w:pStyle w:val="ListParagraph"/>
        <w:numPr>
          <w:ilvl w:val="0"/>
          <w:numId w:val="27"/>
        </w:numPr>
        <w:spacing w:after="120" w:line="240" w:lineRule="auto"/>
        <w:jc w:val="both"/>
        <w:rPr>
          <w:rFonts w:cs="Calibri"/>
          <w:sz w:val="22"/>
          <w:szCs w:val="22"/>
          <w:lang w:val="ro-RO"/>
        </w:rPr>
      </w:pPr>
      <w:r w:rsidRPr="00AB4F21">
        <w:rPr>
          <w:rFonts w:cs="Calibri"/>
          <w:sz w:val="22"/>
          <w:szCs w:val="22"/>
          <w:lang w:val="ro-RO"/>
        </w:rPr>
        <w:t>să fi avut atribuții în domeniul în care urmează să acționeze proiectul propus spre finanțare, cel puțin 6 luni</w:t>
      </w:r>
      <w:r w:rsidR="00AF4BE7" w:rsidRPr="00AB4F21">
        <w:rPr>
          <w:rFonts w:cs="Calibri"/>
          <w:sz w:val="22"/>
          <w:szCs w:val="22"/>
          <w:lang w:val="ro-RO"/>
        </w:rPr>
        <w:t>(</w:t>
      </w:r>
      <w:r w:rsidRPr="00AB4F21">
        <w:rPr>
          <w:rFonts w:cs="Calibri"/>
          <w:sz w:val="22"/>
          <w:szCs w:val="22"/>
          <w:lang w:val="ro-RO"/>
        </w:rPr>
        <w:t>preferabil</w:t>
      </w:r>
      <w:r w:rsidR="00AF4BE7" w:rsidRPr="00AB4F21">
        <w:rPr>
          <w:rFonts w:cs="Calibri"/>
          <w:sz w:val="22"/>
          <w:szCs w:val="22"/>
          <w:lang w:val="ro-RO"/>
        </w:rPr>
        <w:t>)</w:t>
      </w:r>
      <w:r w:rsidRPr="00AB4F21">
        <w:rPr>
          <w:rFonts w:cs="Calibri"/>
          <w:sz w:val="22"/>
          <w:szCs w:val="22"/>
          <w:lang w:val="ro-RO"/>
        </w:rPr>
        <w:t xml:space="preserve"> sau </w:t>
      </w:r>
    </w:p>
    <w:p w14:paraId="2E31CD5B" w14:textId="77777777" w:rsidR="00D81B1A" w:rsidRPr="00AB4F21" w:rsidRDefault="00D81B1A" w:rsidP="00544BCE">
      <w:pPr>
        <w:pStyle w:val="ListParagraph"/>
        <w:numPr>
          <w:ilvl w:val="0"/>
          <w:numId w:val="27"/>
        </w:numPr>
        <w:spacing w:after="120" w:line="240" w:lineRule="auto"/>
        <w:jc w:val="both"/>
        <w:rPr>
          <w:rFonts w:cs="Calibri"/>
          <w:sz w:val="22"/>
          <w:szCs w:val="22"/>
          <w:lang w:val="ro-RO"/>
        </w:rPr>
      </w:pPr>
      <w:r w:rsidRPr="00AB4F21">
        <w:rPr>
          <w:rFonts w:cs="Calibri"/>
          <w:sz w:val="22"/>
          <w:szCs w:val="22"/>
          <w:lang w:val="ro-RO"/>
        </w:rPr>
        <w:t xml:space="preserve">să fi deținut orice poziție într-un proiect cu finanțare din fonduri europene, cel puțin 1 an sau </w:t>
      </w:r>
    </w:p>
    <w:p w14:paraId="479FE244" w14:textId="77777777" w:rsidR="00D81B1A" w:rsidRPr="00AB4F21" w:rsidRDefault="00D81B1A" w:rsidP="00544BCE">
      <w:pPr>
        <w:pStyle w:val="ListParagraph"/>
        <w:numPr>
          <w:ilvl w:val="0"/>
          <w:numId w:val="27"/>
        </w:numPr>
        <w:spacing w:after="120" w:line="240" w:lineRule="auto"/>
        <w:jc w:val="both"/>
        <w:rPr>
          <w:rFonts w:cs="Calibri"/>
          <w:sz w:val="22"/>
          <w:szCs w:val="22"/>
          <w:lang w:val="ro-RO"/>
        </w:rPr>
      </w:pPr>
      <w:r w:rsidRPr="00AB4F21">
        <w:rPr>
          <w:rFonts w:cs="Calibri"/>
          <w:sz w:val="22"/>
          <w:szCs w:val="22"/>
          <w:lang w:val="ro-RO"/>
        </w:rPr>
        <w:t>să fie absolvent cu diplomă al unui curs autorizat ANC sau echivalent, pentru ocupația Manager de proiect sau absolvent cu diplomă al unui program studii universitare de licență (inclusiv studii superioare de lungă sau scurtă durată) sau studii universitare de master sau postuniversitare, acreditat sau autorizat să funcționeze provizoriu, în care să fi studiat cel puțin un semestru disciplina management de proiect.</w:t>
      </w:r>
    </w:p>
    <w:p w14:paraId="5BB82C1C" w14:textId="77777777" w:rsidR="00D81B1A" w:rsidRPr="00AB4F21" w:rsidRDefault="00D81B1A" w:rsidP="00D81B1A">
      <w:pPr>
        <w:pStyle w:val="ListParagraph"/>
        <w:spacing w:after="120" w:line="240" w:lineRule="auto"/>
        <w:ind w:left="567"/>
        <w:jc w:val="both"/>
        <w:rPr>
          <w:rFonts w:cs="Calibri"/>
          <w:sz w:val="22"/>
          <w:szCs w:val="22"/>
          <w:lang w:val="ro-RO"/>
        </w:rPr>
      </w:pPr>
      <w:r w:rsidRPr="00AB4F21">
        <w:rPr>
          <w:rFonts w:cs="Calibri"/>
          <w:sz w:val="22"/>
          <w:szCs w:val="22"/>
          <w:lang w:val="ro-RO"/>
        </w:rPr>
        <w:t>●</w:t>
      </w:r>
      <w:r w:rsidRPr="00AB4F21">
        <w:rPr>
          <w:rFonts w:cs="Calibri"/>
          <w:sz w:val="22"/>
          <w:szCs w:val="22"/>
          <w:lang w:val="ro-RO"/>
        </w:rPr>
        <w:tab/>
        <w:t xml:space="preserve">responsabilul financiar: </w:t>
      </w:r>
    </w:p>
    <w:p w14:paraId="43810D1B" w14:textId="0E8399C4" w:rsidR="00D81B1A" w:rsidRPr="00AB4F21" w:rsidRDefault="00D81B1A" w:rsidP="00544BCE">
      <w:pPr>
        <w:pStyle w:val="ListParagraph"/>
        <w:numPr>
          <w:ilvl w:val="0"/>
          <w:numId w:val="28"/>
        </w:numPr>
        <w:spacing w:after="120" w:line="240" w:lineRule="auto"/>
        <w:jc w:val="both"/>
        <w:rPr>
          <w:rFonts w:cs="Calibri"/>
          <w:sz w:val="22"/>
          <w:szCs w:val="22"/>
          <w:lang w:val="ro-RO"/>
        </w:rPr>
      </w:pPr>
      <w:r w:rsidRPr="00AB4F21">
        <w:rPr>
          <w:rFonts w:cs="Calibri"/>
          <w:sz w:val="22"/>
          <w:szCs w:val="22"/>
          <w:lang w:val="ro-RO"/>
        </w:rPr>
        <w:t xml:space="preserve">să fi avut atribuții în domeniul financiar-contabil, cel puțin 6 luni </w:t>
      </w:r>
      <w:r w:rsidR="00AF4BE7" w:rsidRPr="00AB4F21">
        <w:rPr>
          <w:rFonts w:cs="Calibri"/>
          <w:sz w:val="22"/>
          <w:szCs w:val="22"/>
          <w:lang w:val="ro-RO"/>
        </w:rPr>
        <w:t>(</w:t>
      </w:r>
      <w:r w:rsidRPr="00AB4F21">
        <w:rPr>
          <w:rFonts w:cs="Calibri"/>
          <w:sz w:val="22"/>
          <w:szCs w:val="22"/>
          <w:lang w:val="ro-RO"/>
        </w:rPr>
        <w:t>preferabil</w:t>
      </w:r>
      <w:r w:rsidR="00AF4BE7" w:rsidRPr="00AB4F21">
        <w:rPr>
          <w:rFonts w:cs="Calibri"/>
          <w:sz w:val="22"/>
          <w:szCs w:val="22"/>
          <w:lang w:val="ro-RO"/>
        </w:rPr>
        <w:t>)</w:t>
      </w:r>
      <w:r w:rsidRPr="00AB4F21">
        <w:rPr>
          <w:rFonts w:cs="Calibri"/>
          <w:sz w:val="22"/>
          <w:szCs w:val="22"/>
          <w:lang w:val="ro-RO"/>
        </w:rPr>
        <w:t xml:space="preserve"> sau</w:t>
      </w:r>
    </w:p>
    <w:p w14:paraId="48E0A3F8" w14:textId="77777777" w:rsidR="00D81B1A" w:rsidRPr="00AB4F21" w:rsidRDefault="00D81B1A" w:rsidP="00544BCE">
      <w:pPr>
        <w:pStyle w:val="ListParagraph"/>
        <w:numPr>
          <w:ilvl w:val="0"/>
          <w:numId w:val="28"/>
        </w:numPr>
        <w:spacing w:after="120" w:line="240" w:lineRule="auto"/>
        <w:jc w:val="both"/>
        <w:rPr>
          <w:rFonts w:cs="Calibri"/>
          <w:sz w:val="22"/>
          <w:szCs w:val="22"/>
          <w:lang w:val="ro-RO"/>
        </w:rPr>
      </w:pPr>
      <w:r w:rsidRPr="00AB4F21">
        <w:rPr>
          <w:rFonts w:cs="Calibri"/>
          <w:sz w:val="22"/>
          <w:szCs w:val="22"/>
          <w:lang w:val="ro-RO"/>
        </w:rPr>
        <w:t xml:space="preserve">să fie absolvent cu diplomă de licență al unui program studii universitare (inclusiv studii superioare de lungă sau scurtă durată) sau studii universitare de master sau postuniversitare acreditat sau autorizat, în care să fi studiat discipline din domeniul </w:t>
      </w:r>
      <w:r w:rsidR="00342A84" w:rsidRPr="00AB4F21">
        <w:rPr>
          <w:rFonts w:cs="Calibri"/>
          <w:sz w:val="22"/>
          <w:szCs w:val="22"/>
          <w:lang w:val="ro-RO"/>
        </w:rPr>
        <w:t>economic.</w:t>
      </w:r>
    </w:p>
    <w:p w14:paraId="6CFF2ECB" w14:textId="77777777" w:rsidR="00D81B1A" w:rsidRPr="00AB4F21" w:rsidRDefault="00D81B1A" w:rsidP="00D81B1A">
      <w:pPr>
        <w:pStyle w:val="ListParagraph"/>
        <w:spacing w:after="120" w:line="240" w:lineRule="auto"/>
        <w:ind w:left="567"/>
        <w:jc w:val="both"/>
        <w:rPr>
          <w:rFonts w:cs="Calibri"/>
          <w:sz w:val="22"/>
          <w:szCs w:val="22"/>
          <w:lang w:val="ro-RO"/>
        </w:rPr>
      </w:pPr>
      <w:r w:rsidRPr="00AB4F21">
        <w:rPr>
          <w:rFonts w:cs="Calibri"/>
          <w:sz w:val="22"/>
          <w:szCs w:val="22"/>
          <w:lang w:val="ro-RO"/>
        </w:rPr>
        <w:t>●</w:t>
      </w:r>
      <w:r w:rsidRPr="00AB4F21">
        <w:rPr>
          <w:rFonts w:cs="Calibri"/>
          <w:sz w:val="22"/>
          <w:szCs w:val="22"/>
          <w:lang w:val="ro-RO"/>
        </w:rPr>
        <w:tab/>
        <w:t>responsabilul cu achizițiile (doar pentru situațiile în care este prevăzută derularea unor proceduri de achiziții publice, inclusiv cumpărări directe):</w:t>
      </w:r>
    </w:p>
    <w:p w14:paraId="14B30973" w14:textId="485149FC" w:rsidR="00D81B1A" w:rsidRPr="00AB4F21" w:rsidRDefault="00D81B1A" w:rsidP="00544BCE">
      <w:pPr>
        <w:pStyle w:val="ListParagraph"/>
        <w:numPr>
          <w:ilvl w:val="0"/>
          <w:numId w:val="29"/>
        </w:numPr>
        <w:spacing w:after="120" w:line="240" w:lineRule="auto"/>
        <w:jc w:val="both"/>
        <w:rPr>
          <w:rFonts w:cs="Calibri"/>
          <w:sz w:val="22"/>
          <w:szCs w:val="22"/>
          <w:lang w:val="ro-RO"/>
        </w:rPr>
      </w:pPr>
      <w:r w:rsidRPr="00AB4F21">
        <w:rPr>
          <w:rFonts w:cs="Calibri"/>
          <w:sz w:val="22"/>
          <w:szCs w:val="22"/>
          <w:lang w:val="ro-RO"/>
        </w:rPr>
        <w:t>să fi avut atribuții în domeniul scrierii caietelor de sarcini pentru procedurile de achiziție publică sau derulării unor proceduri de achiziție publică, cel puțin 6 luni</w:t>
      </w:r>
      <w:r w:rsidR="008007BF" w:rsidRPr="00AB4F21">
        <w:rPr>
          <w:rFonts w:cs="Calibri"/>
          <w:sz w:val="22"/>
          <w:szCs w:val="22"/>
          <w:lang w:val="ro-RO"/>
        </w:rPr>
        <w:t xml:space="preserve"> </w:t>
      </w:r>
      <w:r w:rsidR="00AF4BE7" w:rsidRPr="00AB4F21">
        <w:rPr>
          <w:rFonts w:cs="Calibri"/>
          <w:sz w:val="22"/>
          <w:szCs w:val="22"/>
          <w:lang w:val="ro-RO"/>
        </w:rPr>
        <w:t>(</w:t>
      </w:r>
      <w:r w:rsidRPr="00AB4F21">
        <w:rPr>
          <w:rFonts w:cs="Calibri"/>
          <w:sz w:val="22"/>
          <w:szCs w:val="22"/>
          <w:lang w:val="ro-RO"/>
        </w:rPr>
        <w:t>preferabil</w:t>
      </w:r>
      <w:r w:rsidR="00AF4BE7" w:rsidRPr="00AB4F21">
        <w:rPr>
          <w:rFonts w:cs="Calibri"/>
          <w:sz w:val="22"/>
          <w:szCs w:val="22"/>
          <w:lang w:val="ro-RO"/>
        </w:rPr>
        <w:t>)</w:t>
      </w:r>
      <w:r w:rsidRPr="00AB4F21">
        <w:rPr>
          <w:rFonts w:cs="Calibri"/>
          <w:sz w:val="22"/>
          <w:szCs w:val="22"/>
          <w:lang w:val="ro-RO"/>
        </w:rPr>
        <w:t xml:space="preserve"> sau </w:t>
      </w:r>
    </w:p>
    <w:p w14:paraId="337E433D" w14:textId="77777777" w:rsidR="00D81B1A" w:rsidRPr="00AB4F21" w:rsidRDefault="00D81B1A" w:rsidP="00544BCE">
      <w:pPr>
        <w:pStyle w:val="ListParagraph"/>
        <w:numPr>
          <w:ilvl w:val="0"/>
          <w:numId w:val="29"/>
        </w:numPr>
        <w:spacing w:after="120" w:line="240" w:lineRule="auto"/>
        <w:jc w:val="both"/>
        <w:rPr>
          <w:rFonts w:cs="Calibri"/>
          <w:sz w:val="22"/>
          <w:szCs w:val="22"/>
          <w:lang w:val="ro-RO"/>
        </w:rPr>
      </w:pPr>
      <w:r w:rsidRPr="00AB4F21">
        <w:rPr>
          <w:rFonts w:cs="Calibri"/>
          <w:sz w:val="22"/>
          <w:szCs w:val="22"/>
          <w:lang w:val="ro-RO"/>
        </w:rPr>
        <w:t xml:space="preserve">să fie absolvent cu diplomă al unui curs autorizat ANC sau echivalent, pentru ocupația Expert achiziții publice sau </w:t>
      </w:r>
    </w:p>
    <w:p w14:paraId="0DE6596C" w14:textId="77777777" w:rsidR="00D81B1A" w:rsidRPr="00AB4F21" w:rsidRDefault="00D81B1A" w:rsidP="00544BCE">
      <w:pPr>
        <w:pStyle w:val="ListParagraph"/>
        <w:numPr>
          <w:ilvl w:val="0"/>
          <w:numId w:val="29"/>
        </w:numPr>
        <w:spacing w:after="120" w:line="240" w:lineRule="auto"/>
        <w:jc w:val="both"/>
        <w:rPr>
          <w:rFonts w:cs="Calibri"/>
          <w:sz w:val="22"/>
          <w:szCs w:val="22"/>
          <w:lang w:val="ro-RO"/>
        </w:rPr>
      </w:pPr>
      <w:r w:rsidRPr="00AB4F21">
        <w:rPr>
          <w:rFonts w:cs="Calibri"/>
          <w:sz w:val="22"/>
          <w:szCs w:val="22"/>
          <w:lang w:val="ro-RO"/>
        </w:rPr>
        <w:t>absolvent cu diplomă al unui program studii universitare de licență (inclusiv studii superioare de lungă sau scurtă durată) sau studii universitare de master sau postuniversitare, acreditat sau autorizat să funcționeze provizoriu, în care să fi studiat disciplina achiziții publice.</w:t>
      </w:r>
    </w:p>
    <w:p w14:paraId="59014B0A" w14:textId="77777777" w:rsidR="00D81B1A" w:rsidRPr="00AB4F21" w:rsidRDefault="00D81B1A" w:rsidP="00D81B1A">
      <w:pPr>
        <w:pStyle w:val="ListParagraph"/>
        <w:spacing w:after="120" w:line="240" w:lineRule="auto"/>
        <w:ind w:left="567"/>
        <w:jc w:val="both"/>
        <w:rPr>
          <w:rFonts w:cs="Calibri"/>
          <w:sz w:val="22"/>
          <w:szCs w:val="22"/>
          <w:lang w:val="ro-RO"/>
        </w:rPr>
      </w:pPr>
      <w:r w:rsidRPr="00AB4F21">
        <w:rPr>
          <w:rFonts w:cs="Calibri"/>
          <w:sz w:val="22"/>
          <w:szCs w:val="22"/>
          <w:lang w:val="ro-RO"/>
        </w:rPr>
        <w:t>●</w:t>
      </w:r>
      <w:r w:rsidRPr="00AB4F21">
        <w:rPr>
          <w:rFonts w:cs="Calibri"/>
          <w:sz w:val="22"/>
          <w:szCs w:val="22"/>
          <w:lang w:val="ro-RO"/>
        </w:rPr>
        <w:tab/>
        <w:t>consilierul juridic (pentru proiectele în care nu este prevăzută derularea unor proceduri de achiziții publice, inclusiv cumpărări directe)</w:t>
      </w:r>
    </w:p>
    <w:p w14:paraId="21A8B16D" w14:textId="77777777" w:rsidR="00D81B1A" w:rsidRPr="00AB4F21" w:rsidRDefault="00D81B1A" w:rsidP="00544BCE">
      <w:pPr>
        <w:pStyle w:val="ListParagraph"/>
        <w:numPr>
          <w:ilvl w:val="0"/>
          <w:numId w:val="29"/>
        </w:numPr>
        <w:spacing w:after="120" w:line="240" w:lineRule="auto"/>
        <w:jc w:val="both"/>
        <w:rPr>
          <w:rFonts w:cs="Calibri"/>
          <w:sz w:val="22"/>
          <w:szCs w:val="22"/>
          <w:lang w:val="ro-RO"/>
        </w:rPr>
      </w:pPr>
      <w:r w:rsidRPr="00AB4F21">
        <w:rPr>
          <w:rFonts w:cs="Calibri"/>
          <w:sz w:val="22"/>
          <w:szCs w:val="22"/>
          <w:lang w:val="ro-RO"/>
        </w:rPr>
        <w:t>să fi deținut poziția de consilier juridic, cel puțin 6 luni.</w:t>
      </w:r>
    </w:p>
    <w:p w14:paraId="5FAB6090" w14:textId="77777777" w:rsidR="00B44C38" w:rsidRPr="00AB4F21" w:rsidRDefault="00B44C38" w:rsidP="00B44C38">
      <w:pPr>
        <w:pStyle w:val="ListParagraph"/>
        <w:spacing w:after="120" w:line="240" w:lineRule="auto"/>
        <w:ind w:left="1440"/>
        <w:jc w:val="both"/>
        <w:rPr>
          <w:rFonts w:cs="Calibri"/>
          <w:sz w:val="22"/>
          <w:szCs w:val="22"/>
          <w:lang w:val="ro-RO"/>
        </w:rPr>
      </w:pPr>
    </w:p>
    <w:p w14:paraId="4CA45678" w14:textId="77777777" w:rsidR="00B44C38" w:rsidRPr="00AB4F21" w:rsidRDefault="00B44C38" w:rsidP="00B44C38">
      <w:pPr>
        <w:pStyle w:val="ListParagraph"/>
        <w:spacing w:after="120" w:line="240" w:lineRule="auto"/>
        <w:ind w:left="0"/>
        <w:contextualSpacing w:val="0"/>
        <w:jc w:val="both"/>
        <w:rPr>
          <w:rFonts w:cs="Calibri"/>
          <w:b/>
          <w:sz w:val="22"/>
          <w:szCs w:val="22"/>
          <w:lang w:val="ro-RO"/>
        </w:rPr>
      </w:pPr>
      <w:r w:rsidRPr="00AB4F21">
        <w:rPr>
          <w:rFonts w:cs="Calibri"/>
          <w:b/>
          <w:sz w:val="22"/>
          <w:szCs w:val="22"/>
          <w:lang w:val="ro-RO"/>
        </w:rPr>
        <w:t>Cerințele prevăzute mai sus, pentru pozițiile obligatorii, vor fi inserate la secțiunea ce vizează resursele umane din cererea de finanțare.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7"/>
      </w:tblGrid>
      <w:tr w:rsidR="00B87856" w:rsidRPr="00AB4F21" w14:paraId="64B5F5B9" w14:textId="77777777" w:rsidTr="00CE61BD">
        <w:trPr>
          <w:trHeight w:val="2382"/>
        </w:trPr>
        <w:tc>
          <w:tcPr>
            <w:tcW w:w="9413" w:type="dxa"/>
            <w:shd w:val="clear" w:color="auto" w:fill="BFBFBF"/>
          </w:tcPr>
          <w:p w14:paraId="5796117C" w14:textId="77777777" w:rsidR="00B87856" w:rsidRPr="00AB4F21" w:rsidRDefault="00B87856" w:rsidP="00A17F94">
            <w:pPr>
              <w:spacing w:after="120" w:line="240" w:lineRule="auto"/>
              <w:jc w:val="both"/>
              <w:rPr>
                <w:rFonts w:cs="Calibri"/>
                <w:b/>
                <w:color w:val="000000"/>
                <w:lang w:val="ro-RO"/>
              </w:rPr>
            </w:pPr>
            <w:r w:rsidRPr="00AB4F21">
              <w:rPr>
                <w:rFonts w:cs="Calibri"/>
                <w:b/>
                <w:color w:val="000000"/>
                <w:lang w:val="ro-RO"/>
              </w:rPr>
              <w:t>ATENȚIE!</w:t>
            </w:r>
          </w:p>
          <w:p w14:paraId="33299E5C" w14:textId="77777777" w:rsidR="009C3637" w:rsidRPr="00AB4F21" w:rsidRDefault="009C3637" w:rsidP="00A17F94">
            <w:pPr>
              <w:spacing w:after="120" w:line="240" w:lineRule="auto"/>
              <w:jc w:val="both"/>
              <w:rPr>
                <w:rFonts w:cs="Calibri"/>
                <w:b/>
                <w:lang w:val="ro-RO"/>
              </w:rPr>
            </w:pPr>
            <w:r w:rsidRPr="00AB4F21">
              <w:rPr>
                <w:rFonts w:cs="Calibri"/>
                <w:b/>
                <w:lang w:val="ro-RO"/>
              </w:rPr>
              <w:t>Atribuțiile membrilor echipei de management nu se vor suprapune!</w:t>
            </w:r>
          </w:p>
          <w:p w14:paraId="5EAD00DE" w14:textId="77777777" w:rsidR="00B87856" w:rsidRPr="00AB4F21" w:rsidRDefault="009C3637" w:rsidP="00A17F94">
            <w:pPr>
              <w:spacing w:after="120" w:line="240" w:lineRule="auto"/>
              <w:jc w:val="both"/>
              <w:rPr>
                <w:rFonts w:cs="Calibri"/>
                <w:b/>
                <w:lang w:val="ro-RO"/>
              </w:rPr>
            </w:pPr>
            <w:r w:rsidRPr="00AB4F21">
              <w:rPr>
                <w:rFonts w:cs="Calibri"/>
                <w:b/>
                <w:lang w:val="ro-RO"/>
              </w:rPr>
              <w:t>Nu se acceptă externalizarea pozițiilor din echipa de management prin achiziționarea de servicii de consultanță!</w:t>
            </w:r>
          </w:p>
          <w:p w14:paraId="2E0642DE" w14:textId="3D4983EE" w:rsidR="00DA2BE0" w:rsidRPr="00AB4F21" w:rsidRDefault="00752DE9" w:rsidP="006349BB">
            <w:pPr>
              <w:spacing w:after="120" w:line="240" w:lineRule="auto"/>
              <w:jc w:val="both"/>
              <w:rPr>
                <w:rFonts w:cs="Calibri"/>
                <w:b/>
                <w:color w:val="000000"/>
                <w:lang w:val="ro-RO"/>
              </w:rPr>
            </w:pPr>
            <w:r w:rsidRPr="00AB4F21">
              <w:rPr>
                <w:rFonts w:cs="Calibri"/>
                <w:b/>
                <w:color w:val="000000"/>
                <w:lang w:val="ro-RO"/>
              </w:rPr>
              <w:t>S</w:t>
            </w:r>
            <w:r w:rsidR="00DA2BE0" w:rsidRPr="00AB4F21">
              <w:rPr>
                <w:rFonts w:cs="Calibri"/>
                <w:b/>
                <w:color w:val="000000"/>
                <w:lang w:val="ro-RO"/>
              </w:rPr>
              <w:t>e vor include doar persoanele implicate în activitatea de management a proiectului. Experții implicați în obținerea rezultatelor proiectului vor fi menționați și justificați în cadrul activităților/</w:t>
            </w:r>
            <w:r w:rsidR="00464871" w:rsidRPr="00AB4F21">
              <w:rPr>
                <w:rFonts w:cs="Calibri"/>
                <w:b/>
                <w:color w:val="000000"/>
                <w:lang w:val="ro-RO"/>
              </w:rPr>
              <w:t xml:space="preserve"> </w:t>
            </w:r>
            <w:proofErr w:type="spellStart"/>
            <w:r w:rsidR="00B36E19" w:rsidRPr="00AB4F21">
              <w:rPr>
                <w:rFonts w:cs="Calibri"/>
                <w:b/>
                <w:color w:val="000000"/>
                <w:lang w:val="ro-RO"/>
              </w:rPr>
              <w:t>subactivităților</w:t>
            </w:r>
            <w:proofErr w:type="spellEnd"/>
            <w:r w:rsidR="00DA2BE0" w:rsidRPr="00AB4F21">
              <w:rPr>
                <w:rFonts w:cs="Calibri"/>
                <w:b/>
                <w:color w:val="000000"/>
                <w:lang w:val="ro-RO"/>
              </w:rPr>
              <w:t xml:space="preserve"> la realizarea cărora participă.</w:t>
            </w:r>
          </w:p>
          <w:p w14:paraId="62CAD9B3" w14:textId="77777777" w:rsidR="009D5737" w:rsidRPr="00AB4F21" w:rsidRDefault="009D5737" w:rsidP="006349BB">
            <w:pPr>
              <w:spacing w:after="120" w:line="240" w:lineRule="auto"/>
              <w:jc w:val="both"/>
              <w:rPr>
                <w:rFonts w:cs="Calibri"/>
                <w:b/>
                <w:color w:val="000000"/>
                <w:lang w:val="ro-RO"/>
              </w:rPr>
            </w:pPr>
            <w:r w:rsidRPr="00AB4F21">
              <w:rPr>
                <w:rFonts w:cs="Calibri"/>
                <w:b/>
                <w:color w:val="000000"/>
                <w:lang w:val="ro-RO"/>
              </w:rPr>
              <w:t xml:space="preserve">În ceea ce privește membrii echipei de implementare a proiectului, este obligatoriu ca, în cererea de finanțare să fie </w:t>
            </w:r>
            <w:r w:rsidR="009F5BC7" w:rsidRPr="00AB4F21">
              <w:rPr>
                <w:rFonts w:cs="Calibri"/>
                <w:b/>
                <w:color w:val="000000"/>
                <w:lang w:val="ro-RO"/>
              </w:rPr>
              <w:t>inserate condițiile minime de calificare și experiență necesare pentru fiecare expert în parte, în funcție de specificul activității desfășurate.</w:t>
            </w:r>
          </w:p>
          <w:p w14:paraId="2E072F7F" w14:textId="49FECCC1" w:rsidR="00430AB7" w:rsidRPr="00AB4F21" w:rsidRDefault="00430AB7" w:rsidP="00264E18">
            <w:pPr>
              <w:spacing w:after="120" w:line="240" w:lineRule="auto"/>
              <w:jc w:val="both"/>
              <w:rPr>
                <w:rFonts w:cs="Calibri"/>
                <w:color w:val="000000"/>
                <w:lang w:val="ro-RO"/>
              </w:rPr>
            </w:pPr>
            <w:r w:rsidRPr="00AB4F21">
              <w:rPr>
                <w:rFonts w:cs="Calibri"/>
                <w:b/>
                <w:color w:val="000000"/>
                <w:lang w:val="ro-RO"/>
              </w:rPr>
              <w:t xml:space="preserve">Atât beneficiarii cât și partenerii acestora, încă din etapa de stabilire a specificului posturilor necesare, precum și în etapa de selecție și recrutare, sunt obligați să respecte cel </w:t>
            </w:r>
            <w:r w:rsidR="00B36E19" w:rsidRPr="00AB4F21">
              <w:rPr>
                <w:rFonts w:cs="Calibri"/>
                <w:b/>
                <w:color w:val="000000"/>
                <w:lang w:val="ro-RO"/>
              </w:rPr>
              <w:t>puțin</w:t>
            </w:r>
            <w:r w:rsidRPr="00AB4F21">
              <w:rPr>
                <w:rFonts w:cs="Calibri"/>
                <w:b/>
                <w:color w:val="000000"/>
                <w:lang w:val="ro-RO"/>
              </w:rPr>
              <w:t xml:space="preserve"> principiile </w:t>
            </w:r>
            <w:r w:rsidR="00B36E19" w:rsidRPr="00AB4F21">
              <w:rPr>
                <w:rFonts w:cs="Calibri"/>
                <w:b/>
                <w:color w:val="000000"/>
                <w:lang w:val="ro-RO"/>
              </w:rPr>
              <w:t>transparenței</w:t>
            </w:r>
            <w:r w:rsidRPr="00AB4F21">
              <w:rPr>
                <w:rFonts w:cs="Calibri"/>
                <w:b/>
                <w:color w:val="000000"/>
                <w:lang w:val="ro-RO"/>
              </w:rPr>
              <w:t xml:space="preserve">, tratamentului egal </w:t>
            </w:r>
            <w:r w:rsidR="00B36E19" w:rsidRPr="00AB4F21">
              <w:rPr>
                <w:rFonts w:cs="Calibri"/>
                <w:b/>
                <w:color w:val="000000"/>
                <w:lang w:val="ro-RO"/>
              </w:rPr>
              <w:t>și</w:t>
            </w:r>
            <w:r w:rsidRPr="00AB4F21">
              <w:rPr>
                <w:rFonts w:cs="Calibri"/>
                <w:b/>
                <w:color w:val="000000"/>
                <w:lang w:val="ro-RO"/>
              </w:rPr>
              <w:t xml:space="preserve"> nediscriminării </w:t>
            </w:r>
            <w:r w:rsidR="00B36E19" w:rsidRPr="00AB4F21">
              <w:rPr>
                <w:rFonts w:cs="Calibri"/>
                <w:b/>
                <w:color w:val="000000"/>
                <w:lang w:val="ro-RO"/>
              </w:rPr>
              <w:t>și</w:t>
            </w:r>
            <w:r w:rsidRPr="00AB4F21">
              <w:rPr>
                <w:rFonts w:cs="Calibri"/>
                <w:b/>
                <w:color w:val="000000"/>
                <w:lang w:val="ro-RO"/>
              </w:rPr>
              <w:t xml:space="preserve"> utilizării eficiente a fondurilor publice și să nu includă, în mod </w:t>
            </w:r>
            <w:r w:rsidR="00B36E19" w:rsidRPr="00AB4F21">
              <w:rPr>
                <w:rFonts w:cs="Calibri"/>
                <w:b/>
                <w:color w:val="000000"/>
                <w:lang w:val="ro-RO"/>
              </w:rPr>
              <w:t>nejustificat</w:t>
            </w:r>
            <w:r w:rsidRPr="00AB4F21">
              <w:rPr>
                <w:rFonts w:cs="Calibri"/>
                <w:b/>
                <w:color w:val="000000"/>
                <w:lang w:val="ro-RO"/>
              </w:rPr>
              <w:t>, cerințe disproporționate raportat la atribuțiile fiecărui post.</w:t>
            </w:r>
          </w:p>
        </w:tc>
      </w:tr>
    </w:tbl>
    <w:p w14:paraId="33A0AB33" w14:textId="77777777" w:rsidR="009F6BC7" w:rsidRPr="00AB4F21" w:rsidRDefault="009F6BC7" w:rsidP="00A17F94">
      <w:pPr>
        <w:tabs>
          <w:tab w:val="left" w:leader="dot" w:pos="8789"/>
        </w:tabs>
        <w:spacing w:after="120" w:line="240" w:lineRule="auto"/>
        <w:jc w:val="both"/>
        <w:rPr>
          <w:rFonts w:cs="Calibri"/>
          <w:lang w:val="ro-RO"/>
        </w:rPr>
      </w:pPr>
    </w:p>
    <w:p w14:paraId="35D49A12" w14:textId="77777777" w:rsidR="00380BAE" w:rsidRPr="00AB4F21" w:rsidRDefault="00380BAE" w:rsidP="005754BC">
      <w:pPr>
        <w:pStyle w:val="Heading2"/>
        <w:spacing w:before="0" w:after="120" w:line="240" w:lineRule="auto"/>
        <w:jc w:val="both"/>
        <w:rPr>
          <w:rFonts w:ascii="Calibri" w:hAnsi="Calibri" w:cs="Calibri"/>
          <w:color w:val="auto"/>
          <w:sz w:val="22"/>
          <w:szCs w:val="22"/>
          <w:lang w:val="ro-RO"/>
        </w:rPr>
      </w:pPr>
      <w:bookmarkStart w:id="88" w:name="_Subsecțiunea_3.7:_Finanțare"/>
      <w:bookmarkStart w:id="89" w:name="_Toc489006361"/>
      <w:bookmarkStart w:id="90" w:name="_Toc42857991"/>
      <w:bookmarkStart w:id="91" w:name="_Hlk531854429"/>
      <w:bookmarkEnd w:id="88"/>
      <w:r w:rsidRPr="00AB4F21">
        <w:rPr>
          <w:rFonts w:ascii="Calibri" w:hAnsi="Calibri" w:cs="Calibri"/>
          <w:color w:val="auto"/>
          <w:sz w:val="22"/>
          <w:szCs w:val="22"/>
          <w:lang w:val="ro-RO"/>
        </w:rPr>
        <w:lastRenderedPageBreak/>
        <w:t>Subsecțiunea 3.</w:t>
      </w:r>
      <w:r w:rsidR="00764134" w:rsidRPr="00AB4F21">
        <w:rPr>
          <w:rFonts w:ascii="Calibri" w:hAnsi="Calibri" w:cs="Calibri"/>
          <w:color w:val="auto"/>
          <w:sz w:val="22"/>
          <w:szCs w:val="22"/>
          <w:lang w:val="ro-RO"/>
        </w:rPr>
        <w:t>7</w:t>
      </w:r>
      <w:r w:rsidRPr="00AB4F21">
        <w:rPr>
          <w:rFonts w:ascii="Calibri" w:hAnsi="Calibri" w:cs="Calibri"/>
          <w:color w:val="auto"/>
          <w:sz w:val="22"/>
          <w:szCs w:val="22"/>
          <w:lang w:val="ro-RO"/>
        </w:rPr>
        <w:t>: Finanțare</w:t>
      </w:r>
      <w:bookmarkEnd w:id="89"/>
      <w:bookmarkEnd w:id="90"/>
    </w:p>
    <w:bookmarkEnd w:id="91"/>
    <w:p w14:paraId="38277683" w14:textId="77777777" w:rsidR="001B001B" w:rsidRPr="00AB4F21" w:rsidRDefault="001B001B" w:rsidP="008E4B1F">
      <w:pPr>
        <w:spacing w:after="120" w:line="240" w:lineRule="auto"/>
        <w:jc w:val="both"/>
        <w:rPr>
          <w:rFonts w:eastAsia="Times New Roman" w:cs="Calibri"/>
          <w:color w:val="000000"/>
          <w:lang w:val="ro-RO"/>
        </w:rPr>
      </w:pPr>
      <w:r w:rsidRPr="00AB4F21">
        <w:rPr>
          <w:rFonts w:eastAsia="Times New Roman" w:cs="Calibri"/>
          <w:b/>
          <w:bCs/>
          <w:color w:val="000000"/>
          <w:lang w:val="ro-RO"/>
        </w:rPr>
        <w:t>Valoarea</w:t>
      </w:r>
      <w:r w:rsidRPr="00AB4F21">
        <w:rPr>
          <w:rFonts w:eastAsia="Times New Roman" w:cs="Calibri"/>
          <w:color w:val="000000"/>
          <w:lang w:val="ro-RO"/>
        </w:rPr>
        <w:t xml:space="preserve"> </w:t>
      </w:r>
      <w:r w:rsidRPr="00AB4F21">
        <w:rPr>
          <w:rFonts w:eastAsia="Times New Roman" w:cs="Calibri"/>
          <w:b/>
          <w:bCs/>
          <w:color w:val="000000"/>
          <w:lang w:val="ro-RO"/>
        </w:rPr>
        <w:t xml:space="preserve">totală </w:t>
      </w:r>
      <w:r w:rsidRPr="00AB4F21">
        <w:rPr>
          <w:rFonts w:eastAsia="Times New Roman" w:cs="Calibri"/>
          <w:color w:val="000000"/>
          <w:lang w:val="ro-RO"/>
        </w:rPr>
        <w:t>a proiectului se compune din:</w:t>
      </w:r>
    </w:p>
    <w:p w14:paraId="5CFA4E7D" w14:textId="77777777" w:rsidR="001B001B" w:rsidRPr="00AB4F21" w:rsidRDefault="001B001B" w:rsidP="00544BCE">
      <w:pPr>
        <w:numPr>
          <w:ilvl w:val="0"/>
          <w:numId w:val="11"/>
        </w:numPr>
        <w:spacing w:after="120" w:line="240" w:lineRule="auto"/>
        <w:ind w:hanging="357"/>
        <w:jc w:val="both"/>
        <w:rPr>
          <w:rFonts w:eastAsia="Times New Roman" w:cs="Calibri"/>
          <w:color w:val="000000"/>
          <w:lang w:val="ro-RO"/>
        </w:rPr>
      </w:pPr>
      <w:r w:rsidRPr="00AB4F21">
        <w:rPr>
          <w:rFonts w:eastAsia="Times New Roman" w:cs="Calibri"/>
          <w:color w:val="000000"/>
          <w:lang w:val="ro-RO"/>
        </w:rPr>
        <w:t>valoarea eligibilă;</w:t>
      </w:r>
    </w:p>
    <w:p w14:paraId="09A1F585" w14:textId="77777777" w:rsidR="001B001B" w:rsidRPr="00AB4F21" w:rsidRDefault="001B001B" w:rsidP="00544BCE">
      <w:pPr>
        <w:numPr>
          <w:ilvl w:val="0"/>
          <w:numId w:val="11"/>
        </w:numPr>
        <w:spacing w:after="120" w:line="240" w:lineRule="auto"/>
        <w:ind w:hanging="357"/>
        <w:jc w:val="both"/>
        <w:rPr>
          <w:rFonts w:eastAsia="Times New Roman" w:cs="Calibri"/>
          <w:color w:val="000000"/>
          <w:lang w:val="ro-RO"/>
        </w:rPr>
      </w:pPr>
      <w:r w:rsidRPr="00AB4F21">
        <w:rPr>
          <w:rFonts w:eastAsia="Times New Roman" w:cs="Calibri"/>
          <w:color w:val="000000"/>
          <w:lang w:val="ro-RO"/>
        </w:rPr>
        <w:t>valoarea neeligibilă.</w:t>
      </w:r>
    </w:p>
    <w:p w14:paraId="25549635" w14:textId="77777777" w:rsidR="001B001B" w:rsidRPr="00AB4F21" w:rsidRDefault="001B001B" w:rsidP="0019178D">
      <w:pPr>
        <w:spacing w:after="120" w:line="240" w:lineRule="auto"/>
        <w:jc w:val="both"/>
        <w:rPr>
          <w:rFonts w:eastAsia="Times New Roman" w:cs="Calibri"/>
          <w:color w:val="000000"/>
          <w:lang w:val="ro-RO"/>
        </w:rPr>
      </w:pPr>
      <w:r w:rsidRPr="00AB4F21">
        <w:rPr>
          <w:rFonts w:eastAsia="Times New Roman" w:cs="Calibri"/>
          <w:b/>
          <w:bCs/>
          <w:color w:val="000000"/>
          <w:lang w:val="ro-RO"/>
        </w:rPr>
        <w:t>Valoarea eligibilă</w:t>
      </w:r>
      <w:r w:rsidRPr="00AB4F21">
        <w:rPr>
          <w:rFonts w:eastAsia="Times New Roman" w:cs="Calibri"/>
          <w:color w:val="000000"/>
          <w:lang w:val="ro-RO"/>
        </w:rPr>
        <w:t xml:space="preserve"> a proiectului se compune din: </w:t>
      </w:r>
    </w:p>
    <w:p w14:paraId="39132D25" w14:textId="77777777" w:rsidR="001B001B" w:rsidRPr="00AB4F21" w:rsidRDefault="001B001B" w:rsidP="00544BCE">
      <w:pPr>
        <w:numPr>
          <w:ilvl w:val="0"/>
          <w:numId w:val="12"/>
        </w:numPr>
        <w:tabs>
          <w:tab w:val="left" w:pos="720"/>
        </w:tabs>
        <w:spacing w:after="120" w:line="240" w:lineRule="auto"/>
        <w:ind w:hanging="357"/>
        <w:jc w:val="both"/>
        <w:rPr>
          <w:rFonts w:eastAsia="Times New Roman" w:cs="Calibri"/>
          <w:color w:val="000000"/>
          <w:lang w:val="ro-RO"/>
        </w:rPr>
      </w:pPr>
      <w:r w:rsidRPr="00AB4F21">
        <w:rPr>
          <w:rFonts w:eastAsia="Times New Roman" w:cs="Calibri"/>
          <w:color w:val="000000"/>
          <w:lang w:val="ro-RO"/>
        </w:rPr>
        <w:t>valoarea cheltuielilor eligibile (fără TVA),</w:t>
      </w:r>
    </w:p>
    <w:p w14:paraId="2FB7BFA1" w14:textId="5DBC961A" w:rsidR="001B001B" w:rsidRPr="00AB4F21" w:rsidRDefault="001B001B" w:rsidP="00544BCE">
      <w:pPr>
        <w:numPr>
          <w:ilvl w:val="0"/>
          <w:numId w:val="12"/>
        </w:numPr>
        <w:tabs>
          <w:tab w:val="left" w:pos="720"/>
        </w:tabs>
        <w:spacing w:after="120" w:line="240" w:lineRule="auto"/>
        <w:ind w:hanging="357"/>
        <w:jc w:val="both"/>
        <w:rPr>
          <w:rFonts w:eastAsia="Times New Roman" w:cs="Calibri"/>
          <w:color w:val="000000"/>
          <w:lang w:val="ro-RO"/>
        </w:rPr>
      </w:pPr>
      <w:r w:rsidRPr="00AB4F21">
        <w:rPr>
          <w:rFonts w:eastAsia="Times New Roman" w:cs="Calibri"/>
          <w:color w:val="000000"/>
          <w:lang w:val="ro-RO"/>
        </w:rPr>
        <w:t xml:space="preserve">cheltuiala cu taxa pe valoarea adăugată nedeductibilă, potrivit legii, și nerecuperabilă aferentă acestora. Pentru a fi eligibilă, cheltuiala cu taxa pe valoarea adăugată nedeductibilă, potrivit legii, și nerecuperabilă, trebuie să fie aferentă unor cheltuieli eligibile efectuate în cadrul operațiunilor. În vederea stabilirii eligibilității taxei pe valoarea adăugată nedeductibilă, potrivit legii, și nerecuperabilă, </w:t>
      </w:r>
      <w:r w:rsidRPr="00AB4F21">
        <w:rPr>
          <w:rFonts w:eastAsia="Times New Roman" w:cs="Calibri"/>
          <w:lang w:val="ro-RO"/>
        </w:rPr>
        <w:t xml:space="preserve">solicitantul și partenerii au </w:t>
      </w:r>
      <w:r w:rsidR="00B36E19" w:rsidRPr="00AB4F21">
        <w:rPr>
          <w:rFonts w:eastAsia="Times New Roman" w:cs="Calibri"/>
          <w:color w:val="000000"/>
          <w:lang w:val="ro-RO"/>
        </w:rPr>
        <w:t>obligația</w:t>
      </w:r>
      <w:r w:rsidRPr="00AB4F21">
        <w:rPr>
          <w:rFonts w:eastAsia="Times New Roman" w:cs="Calibri"/>
          <w:color w:val="000000"/>
          <w:lang w:val="ro-RO"/>
        </w:rPr>
        <w:t xml:space="preserve"> completării anexei, </w:t>
      </w:r>
      <w:r w:rsidR="00B36E19" w:rsidRPr="00AB4F21">
        <w:rPr>
          <w:rFonts w:eastAsia="Times New Roman" w:cs="Calibri"/>
          <w:i/>
          <w:color w:val="000000"/>
          <w:lang w:val="ro-RO"/>
        </w:rPr>
        <w:t>Declarație</w:t>
      </w:r>
      <w:r w:rsidRPr="00AB4F21">
        <w:rPr>
          <w:rFonts w:eastAsia="Times New Roman" w:cs="Calibri"/>
          <w:i/>
          <w:color w:val="000000"/>
          <w:lang w:val="ro-RO"/>
        </w:rPr>
        <w:t xml:space="preserve"> privind eligibilitatea TVA </w:t>
      </w:r>
      <w:r w:rsidRPr="00AB4F21">
        <w:rPr>
          <w:rFonts w:eastAsia="Times New Roman" w:cs="Calibri"/>
          <w:color w:val="000000"/>
          <w:lang w:val="ro-RO"/>
        </w:rPr>
        <w:t xml:space="preserve">aferente cheltuielilor ce vor fi efectuate în cadrul proiectului propus spre </w:t>
      </w:r>
      <w:r w:rsidR="00B36E19" w:rsidRPr="00AB4F21">
        <w:rPr>
          <w:rFonts w:eastAsia="Times New Roman" w:cs="Calibri"/>
          <w:color w:val="000000"/>
          <w:lang w:val="ro-RO"/>
        </w:rPr>
        <w:t>finanțare</w:t>
      </w:r>
      <w:r w:rsidRPr="00AB4F21">
        <w:rPr>
          <w:rFonts w:eastAsia="Times New Roman" w:cs="Calibri"/>
          <w:color w:val="000000"/>
          <w:lang w:val="ro-RO"/>
        </w:rPr>
        <w:t xml:space="preserve"> din instrumente structurale.</w:t>
      </w:r>
    </w:p>
    <w:p w14:paraId="373F5F80" w14:textId="77777777" w:rsidR="00A17F94" w:rsidRPr="00AB4F21" w:rsidRDefault="00A17F94" w:rsidP="00A17F94">
      <w:pPr>
        <w:pStyle w:val="Normal1"/>
        <w:spacing w:after="120" w:line="240" w:lineRule="auto"/>
        <w:jc w:val="both"/>
        <w:rPr>
          <w:rFonts w:eastAsia="Trebuchet MS"/>
        </w:rPr>
      </w:pPr>
      <w:r w:rsidRPr="00AB4F21">
        <w:rPr>
          <w:rFonts w:eastAsia="Trebuchet MS"/>
        </w:rPr>
        <w:t xml:space="preserve">Având în vedere faptul că, în cadrul acestei cereri de proiecte, sunt eligibile doar proiectele cu acoperire națională, </w:t>
      </w:r>
      <w:r w:rsidRPr="00AB4F21">
        <w:rPr>
          <w:rFonts w:eastAsia="Trebuchet MS"/>
          <w:b/>
        </w:rPr>
        <w:t>care sunt în beneficiul ambelor categorii de regiuni</w:t>
      </w:r>
      <w:r w:rsidRPr="00AB4F21">
        <w:rPr>
          <w:rFonts w:eastAsia="Trebuchet MS"/>
        </w:rPr>
        <w:t xml:space="preserve">, respectiv regiunea mai dezvoltată (regiunea București-Ilfov) și regiunile mai puțin dezvoltate (restul regiunilor de dezvoltare), finanțarea acestora se va face atât din alocarea FSE pentru regiunea mai dezvoltată, cât și din cea pentru regiunea mai puțin dezvoltată, utilizând principiul proporționalității programului. Ținând cont de distribuția FSE între cele două categorii de regiuni de 19,36% pentru regiunea mai dezvoltată și 80,64% pentru regiunea mai puțin dezvoltată, pro-rata aplicabilă valorii eligibile a proiectelor este de 20,32274321% pentru regiunea mai dezvoltată și de 79,67725679% pentru regiunea mai puțin dezvoltată. </w:t>
      </w:r>
    </w:p>
    <w:p w14:paraId="153F8D71" w14:textId="77777777" w:rsidR="00A17F94" w:rsidRPr="00AB4F21" w:rsidRDefault="00A17F94" w:rsidP="00A17F94">
      <w:pPr>
        <w:pStyle w:val="Normal1"/>
        <w:spacing w:after="120" w:line="240" w:lineRule="auto"/>
        <w:jc w:val="both"/>
        <w:rPr>
          <w:rFonts w:eastAsia="Trebuchet MS"/>
        </w:rPr>
      </w:pPr>
      <w:r w:rsidRPr="00AB4F21">
        <w:rPr>
          <w:rFonts w:eastAsia="Trebuchet MS"/>
        </w:rPr>
        <w:t>Valoarea finanțării nerambursabile, din partea UE, acordată este, la rândul ei, diferențiată  pe  cele două categorii de regiuni, conform art. 120 din Reg. (UE) nr. 1303/2013 al Parlamentului European și al Consiliului, astfel:</w:t>
      </w:r>
    </w:p>
    <w:p w14:paraId="4221D6A8" w14:textId="77777777" w:rsidR="00A17F94" w:rsidRPr="00AB4F21" w:rsidRDefault="00A17F94" w:rsidP="000C22B2">
      <w:pPr>
        <w:pStyle w:val="Normal1"/>
        <w:numPr>
          <w:ilvl w:val="1"/>
          <w:numId w:val="40"/>
        </w:numPr>
        <w:spacing w:after="120" w:line="240" w:lineRule="auto"/>
        <w:ind w:left="709" w:hanging="425"/>
        <w:jc w:val="both"/>
        <w:rPr>
          <w:rFonts w:eastAsia="Trebuchet MS"/>
          <w:b/>
        </w:rPr>
      </w:pPr>
      <w:r w:rsidRPr="00AB4F21">
        <w:rPr>
          <w:rFonts w:eastAsia="Trebuchet MS"/>
        </w:rPr>
        <w:t>pentru regiunea mai dezvoltată este de maxim 80% din totalul cheltuielilor eligibile;</w:t>
      </w:r>
    </w:p>
    <w:p w14:paraId="2734C41F" w14:textId="77777777" w:rsidR="00A17F94" w:rsidRPr="00AB4F21" w:rsidRDefault="00A17F94" w:rsidP="000C22B2">
      <w:pPr>
        <w:pStyle w:val="Normal1"/>
        <w:numPr>
          <w:ilvl w:val="1"/>
          <w:numId w:val="40"/>
        </w:numPr>
        <w:spacing w:after="120" w:line="240" w:lineRule="auto"/>
        <w:ind w:left="709" w:hanging="425"/>
        <w:jc w:val="both"/>
        <w:rPr>
          <w:rFonts w:eastAsia="Trebuchet MS"/>
          <w:b/>
        </w:rPr>
      </w:pPr>
      <w:r w:rsidRPr="00AB4F21">
        <w:rPr>
          <w:rFonts w:eastAsia="Arial"/>
        </w:rPr>
        <w:t>pentru regiunile mai puțin dezvoltate este de maxim 85% din totalul cheltuielilor eligibile</w:t>
      </w:r>
      <w:r w:rsidR="002839FD" w:rsidRPr="00AB4F21">
        <w:rPr>
          <w:rFonts w:eastAsia="Arial"/>
        </w:rPr>
        <w:t>.</w:t>
      </w:r>
    </w:p>
    <w:p w14:paraId="2E54B1FA" w14:textId="77777777" w:rsidR="00A17F94" w:rsidRPr="00AB4F21" w:rsidRDefault="00A17F94" w:rsidP="00A17F94">
      <w:pPr>
        <w:spacing w:after="120" w:line="240" w:lineRule="auto"/>
        <w:jc w:val="both"/>
        <w:rPr>
          <w:rFonts w:eastAsia="Times New Roman" w:cs="Calibri"/>
          <w:lang w:val="ro-RO"/>
        </w:rPr>
      </w:pPr>
      <w:r w:rsidRPr="00AB4F21">
        <w:rPr>
          <w:rFonts w:eastAsia="Times New Roman" w:cs="Calibri"/>
          <w:lang w:val="ro-RO"/>
        </w:rPr>
        <w:t>De asemenea, solicitantul/liderul/partenerii trebuie să contribuie la valoarea totală eligibilă a proiectului propus cu o anumită sumă, ce se constituie în cofinanțare proprie.</w:t>
      </w:r>
    </w:p>
    <w:p w14:paraId="023CA010" w14:textId="21F41501" w:rsidR="002C2503" w:rsidRPr="00AB4F21" w:rsidRDefault="002C2503" w:rsidP="002C2503">
      <w:pPr>
        <w:spacing w:after="120" w:line="240" w:lineRule="auto"/>
        <w:jc w:val="both"/>
        <w:rPr>
          <w:rFonts w:eastAsia="Times New Roman" w:cs="Calibri"/>
          <w:lang w:val="ro-RO"/>
        </w:rPr>
      </w:pPr>
      <w:r w:rsidRPr="00AB4F21">
        <w:rPr>
          <w:rFonts w:eastAsia="Times New Roman" w:cs="Calibri"/>
          <w:b/>
          <w:lang w:val="ro-RO"/>
        </w:rPr>
        <w:t xml:space="preserve">Valoarea </w:t>
      </w:r>
      <w:r w:rsidR="00B36E19" w:rsidRPr="00AB4F21">
        <w:rPr>
          <w:rFonts w:eastAsia="Times New Roman" w:cs="Calibri"/>
          <w:b/>
          <w:lang w:val="ro-RO"/>
        </w:rPr>
        <w:t>asistenței</w:t>
      </w:r>
      <w:r w:rsidRPr="00AB4F21">
        <w:rPr>
          <w:rFonts w:eastAsia="Times New Roman" w:cs="Calibri"/>
          <w:b/>
          <w:lang w:val="ro-RO"/>
        </w:rPr>
        <w:t xml:space="preserve"> financiare nerambursabile</w:t>
      </w:r>
      <w:r w:rsidR="00F62387" w:rsidRPr="00AB4F21">
        <w:rPr>
          <w:rFonts w:eastAsia="Times New Roman" w:cs="Calibri"/>
          <w:b/>
          <w:lang w:val="ro-RO"/>
        </w:rPr>
        <w:t xml:space="preserve"> </w:t>
      </w:r>
      <w:r w:rsidR="00F62387" w:rsidRPr="00AB4F21">
        <w:rPr>
          <w:rFonts w:eastAsia="Times New Roman" w:cs="Calibri"/>
          <w:lang w:val="ro-RO"/>
        </w:rPr>
        <w:t>(</w:t>
      </w:r>
      <w:r w:rsidR="00B36E19" w:rsidRPr="00AB4F21">
        <w:rPr>
          <w:rFonts w:cs="Calibri"/>
          <w:lang w:val="ro-RO"/>
        </w:rPr>
        <w:t>contribuția</w:t>
      </w:r>
      <w:r w:rsidR="00F62387" w:rsidRPr="00AB4F21">
        <w:rPr>
          <w:rFonts w:cs="Calibri"/>
          <w:lang w:val="ro-RO"/>
        </w:rPr>
        <w:t xml:space="preserve"> financiară solicitată)</w:t>
      </w:r>
      <w:r w:rsidR="00F62387" w:rsidRPr="00AB4F21">
        <w:rPr>
          <w:rFonts w:eastAsia="Times New Roman" w:cs="Calibri"/>
          <w:lang w:val="ro-RO"/>
        </w:rPr>
        <w:t xml:space="preserve"> </w:t>
      </w:r>
      <w:r w:rsidRPr="00AB4F21">
        <w:rPr>
          <w:rFonts w:eastAsia="Times New Roman" w:cs="Calibri"/>
          <w:lang w:val="ro-RO"/>
        </w:rPr>
        <w:t xml:space="preserve"> a solicitantului/liderului/partenerilor, aferentă bugetului gestionat de fiecare dintre </w:t>
      </w:r>
      <w:r w:rsidR="00B36E19" w:rsidRPr="00AB4F21">
        <w:rPr>
          <w:rFonts w:eastAsia="Times New Roman" w:cs="Calibri"/>
          <w:lang w:val="ro-RO"/>
        </w:rPr>
        <w:t>aceștia</w:t>
      </w:r>
      <w:r w:rsidRPr="00AB4F21">
        <w:rPr>
          <w:rFonts w:eastAsia="Times New Roman" w:cs="Calibri"/>
          <w:lang w:val="ro-RO"/>
        </w:rPr>
        <w:t xml:space="preserve">, se calculează  în funcție de </w:t>
      </w:r>
      <w:r w:rsidR="00F91D5C" w:rsidRPr="00AB4F21">
        <w:rPr>
          <w:rFonts w:eastAsia="Times New Roman" w:cs="Calibri"/>
          <w:lang w:val="ro-RO"/>
        </w:rPr>
        <w:t>tipul</w:t>
      </w:r>
      <w:r w:rsidR="00F62387" w:rsidRPr="00AB4F21">
        <w:rPr>
          <w:rFonts w:eastAsia="Times New Roman" w:cs="Calibri"/>
          <w:lang w:val="ro-RO"/>
        </w:rPr>
        <w:t xml:space="preserve"> </w:t>
      </w:r>
      <w:r w:rsidRPr="00AB4F21">
        <w:rPr>
          <w:rFonts w:eastAsia="Times New Roman" w:cs="Calibri"/>
          <w:lang w:val="ro-RO"/>
        </w:rPr>
        <w:t xml:space="preserve">de </w:t>
      </w:r>
      <w:r w:rsidR="00B36E19" w:rsidRPr="00AB4F21">
        <w:rPr>
          <w:rFonts w:eastAsia="Times New Roman" w:cs="Calibri"/>
          <w:lang w:val="ro-RO"/>
        </w:rPr>
        <w:t>finanțare</w:t>
      </w:r>
      <w:r w:rsidRPr="00AB4F21">
        <w:rPr>
          <w:rFonts w:eastAsia="Times New Roman" w:cs="Calibri"/>
          <w:lang w:val="ro-RO"/>
        </w:rPr>
        <w:t xml:space="preserve"> al fiecărei entități care are calitatea de membru al parteneriatului, astfel:</w:t>
      </w:r>
    </w:p>
    <w:p w14:paraId="6AD529ED" w14:textId="62DF25FA" w:rsidR="007D6E1C" w:rsidRPr="00AB4F21" w:rsidRDefault="002C2503" w:rsidP="00544BCE">
      <w:pPr>
        <w:numPr>
          <w:ilvl w:val="0"/>
          <w:numId w:val="25"/>
        </w:numPr>
        <w:tabs>
          <w:tab w:val="left" w:pos="720"/>
        </w:tabs>
        <w:spacing w:after="120" w:line="240" w:lineRule="auto"/>
        <w:jc w:val="both"/>
        <w:rPr>
          <w:rFonts w:eastAsia="Times New Roman" w:cs="Calibri"/>
          <w:lang w:val="ro-RO"/>
        </w:rPr>
      </w:pPr>
      <w:r w:rsidRPr="00AB4F21">
        <w:rPr>
          <w:rFonts w:eastAsia="Times New Roman" w:cs="Calibri"/>
          <w:i/>
          <w:lang w:val="ro-RO"/>
        </w:rPr>
        <w:t xml:space="preserve">Finanțare integrală din bugetul de stat </w:t>
      </w:r>
      <w:r w:rsidRPr="00AB4F21">
        <w:rPr>
          <w:rFonts w:eastAsia="Times New Roman" w:cs="Calibri"/>
          <w:lang w:val="ro-RO"/>
        </w:rPr>
        <w:t>- 83,9839% din totalul cheltuielilor eligibile gestionate</w:t>
      </w:r>
      <w:r w:rsidR="00F62387" w:rsidRPr="00AB4F21">
        <w:rPr>
          <w:rFonts w:eastAsia="Times New Roman" w:cs="Calibri"/>
          <w:lang w:val="ro-RO"/>
        </w:rPr>
        <w:t xml:space="preserve">, </w:t>
      </w:r>
      <w:r w:rsidR="00B36E19" w:rsidRPr="00AB4F21">
        <w:rPr>
          <w:rFonts w:eastAsia="Times New Roman" w:cs="Calibri"/>
          <w:lang w:val="ro-RO"/>
        </w:rPr>
        <w:t>finanțare</w:t>
      </w:r>
      <w:r w:rsidR="00F62387" w:rsidRPr="00AB4F21">
        <w:rPr>
          <w:rFonts w:eastAsia="Times New Roman" w:cs="Calibri"/>
          <w:lang w:val="ro-RO"/>
        </w:rPr>
        <w:t xml:space="preserve"> nerambursabilă din partea UE</w:t>
      </w:r>
      <w:r w:rsidR="007D6E1C" w:rsidRPr="00AB4F21">
        <w:rPr>
          <w:rFonts w:eastAsia="Times New Roman" w:cs="Calibri"/>
          <w:lang w:val="ro-RO"/>
        </w:rPr>
        <w:t>.</w:t>
      </w:r>
      <w:r w:rsidR="00F62387" w:rsidRPr="00AB4F21">
        <w:rPr>
          <w:rFonts w:eastAsia="Times New Roman" w:cs="Calibri"/>
          <w:lang w:val="ro-RO"/>
        </w:rPr>
        <w:t xml:space="preserve"> </w:t>
      </w:r>
      <w:r w:rsidR="007D6E1C" w:rsidRPr="00AB4F21">
        <w:rPr>
          <w:rFonts w:eastAsia="Times New Roman" w:cs="Calibri"/>
          <w:lang w:val="ro-RO"/>
        </w:rPr>
        <w:t xml:space="preserve">Procentul de 83,9839% este denumit „Intensitatea intervenției”  în Sistemul informatic </w:t>
      </w:r>
      <w:proofErr w:type="spellStart"/>
      <w:r w:rsidR="007D6E1C" w:rsidRPr="00AB4F21">
        <w:rPr>
          <w:rFonts w:eastAsia="Times New Roman" w:cs="Calibri"/>
          <w:lang w:val="ro-RO"/>
        </w:rPr>
        <w:t>MySMIS</w:t>
      </w:r>
      <w:proofErr w:type="spellEnd"/>
      <w:r w:rsidR="007D6E1C" w:rsidRPr="00AB4F21">
        <w:rPr>
          <w:rFonts w:eastAsia="Times New Roman" w:cs="Calibri"/>
          <w:lang w:val="ro-RO"/>
        </w:rPr>
        <w:t>.</w:t>
      </w:r>
    </w:p>
    <w:p w14:paraId="0EB65812" w14:textId="142AC3C9" w:rsidR="00191656" w:rsidRPr="00AB4F21" w:rsidRDefault="00191656" w:rsidP="00544BCE">
      <w:pPr>
        <w:numPr>
          <w:ilvl w:val="0"/>
          <w:numId w:val="25"/>
        </w:numPr>
        <w:tabs>
          <w:tab w:val="left" w:pos="720"/>
        </w:tabs>
        <w:spacing w:after="120" w:line="240" w:lineRule="auto"/>
        <w:jc w:val="both"/>
        <w:rPr>
          <w:rFonts w:eastAsia="Times New Roman" w:cs="Calibri"/>
          <w:lang w:val="ro-RO"/>
        </w:rPr>
      </w:pPr>
      <w:r w:rsidRPr="00AB4F21">
        <w:rPr>
          <w:rFonts w:eastAsia="Times New Roman" w:cs="Arial"/>
          <w:i/>
          <w:lang w:val="ro-RO"/>
        </w:rPr>
        <w:t xml:space="preserve">Finanțare integrală/parțială din venituri proprii - 98,0000% </w:t>
      </w:r>
      <w:r w:rsidRPr="00AB4F21">
        <w:rPr>
          <w:rFonts w:eastAsia="Times New Roman" w:cs="Arial"/>
          <w:lang w:val="ro-RO"/>
        </w:rPr>
        <w:t xml:space="preserve">din totalul cheltuielilor eligibile gestionate (este compusă din valoarea </w:t>
      </w:r>
      <w:r w:rsidR="00B36E19" w:rsidRPr="00AB4F21">
        <w:rPr>
          <w:rFonts w:eastAsia="Times New Roman" w:cs="Arial"/>
          <w:lang w:val="ro-RO"/>
        </w:rPr>
        <w:t>finanțării</w:t>
      </w:r>
      <w:r w:rsidRPr="00AB4F21">
        <w:rPr>
          <w:rFonts w:eastAsia="Times New Roman" w:cs="Arial"/>
          <w:lang w:val="ro-RO"/>
        </w:rPr>
        <w:t xml:space="preserve"> nerambursabile din partea UE </w:t>
      </w:r>
      <w:r w:rsidR="00B36E19" w:rsidRPr="00AB4F21">
        <w:rPr>
          <w:rFonts w:eastAsia="Times New Roman" w:cs="Arial"/>
          <w:lang w:val="ro-RO"/>
        </w:rPr>
        <w:t>și</w:t>
      </w:r>
      <w:r w:rsidRPr="00AB4F21">
        <w:rPr>
          <w:rFonts w:eastAsia="Times New Roman" w:cs="Arial"/>
          <w:lang w:val="ro-RO"/>
        </w:rPr>
        <w:t xml:space="preserve"> </w:t>
      </w:r>
      <w:r w:rsidR="00B36E19" w:rsidRPr="00AB4F21">
        <w:rPr>
          <w:rFonts w:eastAsia="Times New Roman" w:cs="Arial"/>
          <w:lang w:val="ro-RO"/>
        </w:rPr>
        <w:t>cofinanțarea</w:t>
      </w:r>
      <w:r w:rsidRPr="00AB4F21">
        <w:rPr>
          <w:rFonts w:eastAsia="Times New Roman" w:cs="Arial"/>
          <w:lang w:val="ro-RO"/>
        </w:rPr>
        <w:t xml:space="preserve"> publică asigurată de la bugetul de stat). Procentul de 98,0000%  este denumit „Intensitatea intervenției”  în Sistemul informatic </w:t>
      </w:r>
      <w:proofErr w:type="spellStart"/>
      <w:r w:rsidRPr="00AB4F21">
        <w:rPr>
          <w:rFonts w:eastAsia="Times New Roman" w:cs="Arial"/>
          <w:lang w:val="ro-RO"/>
        </w:rPr>
        <w:t>MySMIS</w:t>
      </w:r>
      <w:proofErr w:type="spellEnd"/>
      <w:r w:rsidRPr="00AB4F21">
        <w:rPr>
          <w:rFonts w:eastAsia="Times New Roman" w:cs="Arial"/>
          <w:lang w:val="ro-RO"/>
        </w:rPr>
        <w:t>.</w:t>
      </w:r>
    </w:p>
    <w:p w14:paraId="106D68C7" w14:textId="41C06B7B" w:rsidR="002C2503" w:rsidRPr="00AB4F21" w:rsidRDefault="002C2503" w:rsidP="002C2503">
      <w:pPr>
        <w:spacing w:after="120" w:line="240" w:lineRule="auto"/>
        <w:jc w:val="both"/>
        <w:rPr>
          <w:rFonts w:eastAsia="Times New Roman" w:cs="Calibri"/>
          <w:color w:val="000000"/>
          <w:lang w:val="ro-RO"/>
        </w:rPr>
      </w:pPr>
      <w:bookmarkStart w:id="92" w:name="_Hlk492454544"/>
      <w:r w:rsidRPr="00AB4F21">
        <w:rPr>
          <w:rFonts w:eastAsia="Times New Roman" w:cs="Calibri"/>
          <w:b/>
          <w:color w:val="000000"/>
          <w:lang w:val="ro-RO"/>
        </w:rPr>
        <w:t>Valoarea cofinanțării proprii</w:t>
      </w:r>
      <w:r w:rsidRPr="00AB4F21">
        <w:rPr>
          <w:rFonts w:eastAsia="Times New Roman" w:cs="Calibri"/>
          <w:color w:val="000000"/>
          <w:lang w:val="ro-RO"/>
        </w:rPr>
        <w:t xml:space="preserve"> a solicitantului/liderului/partenerilor pentru proiect reprezintă </w:t>
      </w:r>
      <w:r w:rsidR="00B36E19" w:rsidRPr="00AB4F21">
        <w:rPr>
          <w:rFonts w:eastAsia="Times New Roman" w:cs="Calibri"/>
          <w:color w:val="000000"/>
          <w:lang w:val="ro-RO"/>
        </w:rPr>
        <w:t>diferența</w:t>
      </w:r>
      <w:r w:rsidRPr="00AB4F21">
        <w:rPr>
          <w:rFonts w:eastAsia="Times New Roman" w:cs="Calibri"/>
          <w:color w:val="000000"/>
          <w:lang w:val="ro-RO"/>
        </w:rPr>
        <w:t xml:space="preserve"> între valoarea eligibilă </w:t>
      </w:r>
      <w:r w:rsidR="00B36E19" w:rsidRPr="00AB4F21">
        <w:rPr>
          <w:rFonts w:eastAsia="Times New Roman" w:cs="Calibri"/>
          <w:color w:val="000000"/>
          <w:lang w:val="ro-RO"/>
        </w:rPr>
        <w:t>și</w:t>
      </w:r>
      <w:r w:rsidRPr="00AB4F21">
        <w:rPr>
          <w:rFonts w:eastAsia="Times New Roman" w:cs="Calibri"/>
          <w:color w:val="000000"/>
          <w:lang w:val="ro-RO"/>
        </w:rPr>
        <w:t xml:space="preserve"> valoarea </w:t>
      </w:r>
      <w:r w:rsidR="00B36E19" w:rsidRPr="00AB4F21">
        <w:rPr>
          <w:rFonts w:eastAsia="Times New Roman" w:cs="Calibri"/>
          <w:color w:val="000000"/>
          <w:lang w:val="ro-RO"/>
        </w:rPr>
        <w:t>asistenței</w:t>
      </w:r>
      <w:r w:rsidRPr="00AB4F21">
        <w:rPr>
          <w:rFonts w:eastAsia="Times New Roman" w:cs="Calibri"/>
          <w:color w:val="000000"/>
          <w:lang w:val="ro-RO"/>
        </w:rPr>
        <w:t xml:space="preserve"> financiare nerambursabile.</w:t>
      </w:r>
    </w:p>
    <w:bookmarkEnd w:id="92"/>
    <w:p w14:paraId="50595FE7" w14:textId="77777777" w:rsidR="00ED0910" w:rsidRPr="00AB4F21" w:rsidRDefault="00ED0910" w:rsidP="00ED0910">
      <w:pPr>
        <w:spacing w:after="120" w:line="240" w:lineRule="auto"/>
        <w:jc w:val="both"/>
        <w:rPr>
          <w:rFonts w:eastAsia="Times New Roman" w:cs="Calibri"/>
          <w:color w:val="000000"/>
          <w:lang w:val="ro-RO"/>
        </w:rPr>
      </w:pPr>
      <w:r w:rsidRPr="00AB4F21">
        <w:rPr>
          <w:rFonts w:eastAsia="Times New Roman" w:cs="Calibri"/>
          <w:color w:val="000000"/>
          <w:lang w:val="ro-RO"/>
        </w:rPr>
        <w:t>În cazul proiectelor implementate în parteneriat, cofinanțarea trebuie asigurată de fiecare membru al parteneriatului prin aplicarea ratei de cofinanțare aferentă tipului de entitate la valoarea bugetului gestionat de aceasta din proiect.</w:t>
      </w:r>
    </w:p>
    <w:p w14:paraId="0FC0F0F2" w14:textId="77777777" w:rsidR="00EC0774" w:rsidRPr="00AB4F21" w:rsidRDefault="00EC0774" w:rsidP="00A17F94">
      <w:pPr>
        <w:widowControl w:val="0"/>
        <w:spacing w:after="120" w:line="240" w:lineRule="auto"/>
        <w:jc w:val="both"/>
        <w:rPr>
          <w:rFonts w:eastAsia="Times New Roman" w:cs="Calibri"/>
          <w:b/>
          <w:color w:val="000000"/>
          <w:lang w:val="ro-RO"/>
        </w:rPr>
      </w:pPr>
      <w:r w:rsidRPr="00AB4F21">
        <w:rPr>
          <w:rFonts w:eastAsia="Times New Roman" w:cs="Calibri"/>
          <w:b/>
          <w:color w:val="000000"/>
          <w:lang w:val="ro-RO"/>
        </w:rPr>
        <w:t>Cheltuieli eligibile</w:t>
      </w:r>
    </w:p>
    <w:p w14:paraId="77E82716" w14:textId="45C06FDD" w:rsidR="00EC0774" w:rsidRPr="00AB4F21" w:rsidRDefault="00EC0774" w:rsidP="00A17F94">
      <w:pPr>
        <w:spacing w:after="120" w:line="240" w:lineRule="auto"/>
        <w:jc w:val="both"/>
        <w:rPr>
          <w:rFonts w:eastAsia="Times New Roman" w:cs="Calibri"/>
          <w:color w:val="000000"/>
          <w:lang w:val="ro-RO"/>
        </w:rPr>
      </w:pPr>
      <w:r w:rsidRPr="00AB4F21">
        <w:rPr>
          <w:rFonts w:eastAsia="Times New Roman" w:cs="Calibri"/>
          <w:color w:val="000000"/>
          <w:lang w:val="ro-RO"/>
        </w:rPr>
        <w:lastRenderedPageBreak/>
        <w:t xml:space="preserve">Pentru a fi eligibilă, o cheltuială trebuie să îndeplinească cumulativ următoarele </w:t>
      </w:r>
      <w:r w:rsidR="00B36E19" w:rsidRPr="00AB4F21">
        <w:rPr>
          <w:rFonts w:eastAsia="Times New Roman" w:cs="Calibri"/>
          <w:color w:val="000000"/>
          <w:lang w:val="ro-RO"/>
        </w:rPr>
        <w:t>condiții</w:t>
      </w:r>
      <w:r w:rsidRPr="00AB4F21">
        <w:rPr>
          <w:rFonts w:eastAsia="Times New Roman" w:cs="Calibri"/>
          <w:color w:val="000000"/>
          <w:lang w:val="ro-RO"/>
        </w:rPr>
        <w:t xml:space="preserve"> cu caracter general, în conformitate cu prevederile H.G. nr. 399/2015 privind regulile de eligibilitate a cheltuielilor efectuate în cadrul </w:t>
      </w:r>
      <w:r w:rsidR="00B36E19" w:rsidRPr="00AB4F21">
        <w:rPr>
          <w:rFonts w:eastAsia="Times New Roman" w:cs="Calibri"/>
          <w:color w:val="000000"/>
          <w:lang w:val="ro-RO"/>
        </w:rPr>
        <w:t>operațiunilor</w:t>
      </w:r>
      <w:r w:rsidRPr="00AB4F21">
        <w:rPr>
          <w:rFonts w:eastAsia="Times New Roman" w:cs="Calibri"/>
          <w:color w:val="000000"/>
          <w:lang w:val="ro-RO"/>
        </w:rPr>
        <w:t xml:space="preserve"> </w:t>
      </w:r>
      <w:r w:rsidR="00B36E19" w:rsidRPr="00AB4F21">
        <w:rPr>
          <w:rFonts w:eastAsia="Times New Roman" w:cs="Calibri"/>
          <w:color w:val="000000"/>
          <w:lang w:val="ro-RO"/>
        </w:rPr>
        <w:t>finanțate</w:t>
      </w:r>
      <w:r w:rsidRPr="00AB4F21">
        <w:rPr>
          <w:rFonts w:eastAsia="Times New Roman" w:cs="Calibri"/>
          <w:color w:val="000000"/>
          <w:lang w:val="ro-RO"/>
        </w:rPr>
        <w:t xml:space="preserve"> prin Fondul european de dezvoltare regională, Fondul social european </w:t>
      </w:r>
      <w:r w:rsidR="00B36E19" w:rsidRPr="00AB4F21">
        <w:rPr>
          <w:rFonts w:eastAsia="Times New Roman" w:cs="Calibri"/>
          <w:color w:val="000000"/>
          <w:lang w:val="ro-RO"/>
        </w:rPr>
        <w:t>și</w:t>
      </w:r>
      <w:r w:rsidRPr="00AB4F21">
        <w:rPr>
          <w:rFonts w:eastAsia="Times New Roman" w:cs="Calibri"/>
          <w:color w:val="000000"/>
          <w:lang w:val="ro-RO"/>
        </w:rPr>
        <w:t xml:space="preserve"> Fondul de coeziune 2014 – 2020:</w:t>
      </w:r>
    </w:p>
    <w:p w14:paraId="20307985" w14:textId="293F7BC3" w:rsidR="00EC0774" w:rsidRPr="00AB4F21" w:rsidRDefault="001155CA" w:rsidP="00544BCE">
      <w:pPr>
        <w:numPr>
          <w:ilvl w:val="0"/>
          <w:numId w:val="16"/>
        </w:numPr>
        <w:spacing w:after="120" w:line="240" w:lineRule="auto"/>
        <w:jc w:val="both"/>
        <w:rPr>
          <w:rFonts w:eastAsia="Times New Roman" w:cs="Calibri"/>
          <w:color w:val="000000"/>
          <w:lang w:val="ro-RO"/>
        </w:rPr>
      </w:pPr>
      <w:r w:rsidRPr="00AB4F21">
        <w:rPr>
          <w:rFonts w:eastAsia="Times New Roman" w:cs="Calibri"/>
          <w:color w:val="000000"/>
          <w:lang w:val="ro-RO"/>
        </w:rPr>
        <w:t>să respecte prevederile art. 65 alin. (2)-(5) din</w:t>
      </w:r>
      <w:hyperlink r:id="rId14" w:history="1">
        <w:r w:rsidRPr="00AB4F21">
          <w:rPr>
            <w:rStyle w:val="Hyperlink"/>
            <w:rFonts w:eastAsia="Times New Roman" w:cs="Calibri"/>
            <w:lang w:val="ro-RO"/>
          </w:rPr>
          <w:t xml:space="preserve"> Regulamentul (UE) nr. 1.303/2013</w:t>
        </w:r>
      </w:hyperlink>
      <w:r w:rsidRPr="00AB4F21">
        <w:rPr>
          <w:rFonts w:eastAsia="Times New Roman" w:cs="Calibri"/>
          <w:color w:val="000000"/>
          <w:lang w:val="ro-RO"/>
        </w:rPr>
        <w:t xml:space="preserve">, </w:t>
      </w:r>
      <w:r w:rsidR="00E20BC4" w:rsidRPr="00AB4F21">
        <w:rPr>
          <w:rFonts w:eastAsia="Times New Roman" w:cs="Calibri"/>
          <w:color w:val="000000"/>
          <w:lang w:val="ro-RO"/>
        </w:rPr>
        <w:t xml:space="preserve">cu modificările și completările ulterioare, </w:t>
      </w:r>
      <w:r w:rsidRPr="00AB4F21">
        <w:rPr>
          <w:rFonts w:eastAsia="Times New Roman" w:cs="Calibri"/>
          <w:color w:val="000000"/>
          <w:lang w:val="ro-RO"/>
        </w:rPr>
        <w:t xml:space="preserve">precum </w:t>
      </w:r>
      <w:r w:rsidR="00B36E19" w:rsidRPr="00AB4F21">
        <w:rPr>
          <w:rFonts w:eastAsia="Times New Roman" w:cs="Calibri"/>
          <w:color w:val="000000"/>
          <w:lang w:val="ro-RO"/>
        </w:rPr>
        <w:t>și</w:t>
      </w:r>
      <w:r w:rsidRPr="00AB4F21">
        <w:rPr>
          <w:rFonts w:eastAsia="Times New Roman" w:cs="Calibri"/>
          <w:color w:val="000000"/>
          <w:lang w:val="ro-RO"/>
        </w:rPr>
        <w:t xml:space="preserve"> perioada de implementare stabilită de către autoritatea de management prin contractul/decizia/ordinul de </w:t>
      </w:r>
      <w:r w:rsidR="00B36E19" w:rsidRPr="00AB4F21">
        <w:rPr>
          <w:rFonts w:eastAsia="Times New Roman" w:cs="Calibri"/>
          <w:color w:val="000000"/>
          <w:lang w:val="ro-RO"/>
        </w:rPr>
        <w:t>finanțare</w:t>
      </w:r>
      <w:r w:rsidRPr="00AB4F21">
        <w:rPr>
          <w:rFonts w:eastAsia="Times New Roman" w:cs="Calibri"/>
          <w:color w:val="000000"/>
          <w:lang w:val="ro-RO"/>
        </w:rPr>
        <w:t>;</w:t>
      </w:r>
    </w:p>
    <w:p w14:paraId="7EB2A6F9" w14:textId="7286960B" w:rsidR="00EC0774" w:rsidRPr="00AB4F21" w:rsidRDefault="00EC0774" w:rsidP="00544BCE">
      <w:pPr>
        <w:numPr>
          <w:ilvl w:val="0"/>
          <w:numId w:val="16"/>
        </w:numPr>
        <w:spacing w:after="120" w:line="240" w:lineRule="auto"/>
        <w:jc w:val="both"/>
        <w:rPr>
          <w:rFonts w:eastAsia="Times New Roman" w:cs="Calibri"/>
          <w:color w:val="000000"/>
          <w:lang w:val="ro-RO"/>
        </w:rPr>
      </w:pPr>
      <w:r w:rsidRPr="00AB4F21">
        <w:rPr>
          <w:rFonts w:eastAsia="Times New Roman" w:cs="Calibri"/>
          <w:color w:val="000000"/>
          <w:lang w:val="ro-RO"/>
        </w:rPr>
        <w:t xml:space="preserve">să fie </w:t>
      </w:r>
      <w:r w:rsidR="00B36E19" w:rsidRPr="00AB4F21">
        <w:rPr>
          <w:rFonts w:eastAsia="Times New Roman" w:cs="Calibri"/>
          <w:color w:val="000000"/>
          <w:lang w:val="ro-RO"/>
        </w:rPr>
        <w:t>însoțită</w:t>
      </w:r>
      <w:r w:rsidRPr="00AB4F21">
        <w:rPr>
          <w:rFonts w:eastAsia="Times New Roman" w:cs="Calibri"/>
          <w:color w:val="000000"/>
          <w:lang w:val="ro-RO"/>
        </w:rPr>
        <w:t xml:space="preserve"> de facturi emise în conformitate cu prevederile </w:t>
      </w:r>
      <w:r w:rsidR="00B36E19" w:rsidRPr="00AB4F21">
        <w:rPr>
          <w:rFonts w:eastAsia="Times New Roman" w:cs="Calibri"/>
          <w:color w:val="000000"/>
          <w:lang w:val="ro-RO"/>
        </w:rPr>
        <w:t>legislației</w:t>
      </w:r>
      <w:r w:rsidRPr="00AB4F21">
        <w:rPr>
          <w:rFonts w:eastAsia="Times New Roman" w:cs="Calibri"/>
          <w:color w:val="000000"/>
          <w:lang w:val="ro-RO"/>
        </w:rPr>
        <w:t xml:space="preserve"> </w:t>
      </w:r>
      <w:r w:rsidR="00B36E19" w:rsidRPr="00AB4F21">
        <w:rPr>
          <w:rFonts w:eastAsia="Times New Roman" w:cs="Calibri"/>
          <w:color w:val="000000"/>
          <w:lang w:val="ro-RO"/>
        </w:rPr>
        <w:t>naționale</w:t>
      </w:r>
      <w:r w:rsidRPr="00AB4F21">
        <w:rPr>
          <w:rFonts w:eastAsia="Times New Roman" w:cs="Calibri"/>
          <w:color w:val="000000"/>
          <w:lang w:val="ro-RO"/>
        </w:rPr>
        <w:t xml:space="preserve"> sau a statului în care acestea au fost emise ori de alte documente contabile pe baza cărora se înregistrează </w:t>
      </w:r>
      <w:r w:rsidR="00B36E19" w:rsidRPr="00AB4F21">
        <w:rPr>
          <w:rFonts w:eastAsia="Times New Roman" w:cs="Calibri"/>
          <w:color w:val="000000"/>
          <w:lang w:val="ro-RO"/>
        </w:rPr>
        <w:t>obligația</w:t>
      </w:r>
      <w:r w:rsidRPr="00AB4F21">
        <w:rPr>
          <w:rFonts w:eastAsia="Times New Roman" w:cs="Calibri"/>
          <w:color w:val="000000"/>
          <w:lang w:val="ro-RO"/>
        </w:rPr>
        <w:t xml:space="preserve"> de plată </w:t>
      </w:r>
      <w:r w:rsidR="00B36E19" w:rsidRPr="00AB4F21">
        <w:rPr>
          <w:rFonts w:eastAsia="Times New Roman" w:cs="Calibri"/>
          <w:color w:val="000000"/>
          <w:lang w:val="ro-RO"/>
        </w:rPr>
        <w:t>și</w:t>
      </w:r>
      <w:r w:rsidRPr="00AB4F21">
        <w:rPr>
          <w:rFonts w:eastAsia="Times New Roman" w:cs="Calibri"/>
          <w:color w:val="000000"/>
          <w:lang w:val="ro-RO"/>
        </w:rPr>
        <w:t xml:space="preserve"> de documente justificative privind efectuarea </w:t>
      </w:r>
      <w:r w:rsidR="00B36E19" w:rsidRPr="00AB4F21">
        <w:rPr>
          <w:rFonts w:eastAsia="Times New Roman" w:cs="Calibri"/>
          <w:color w:val="000000"/>
          <w:lang w:val="ro-RO"/>
        </w:rPr>
        <w:t>plății</w:t>
      </w:r>
      <w:r w:rsidRPr="00AB4F21">
        <w:rPr>
          <w:rFonts w:eastAsia="Times New Roman" w:cs="Calibri"/>
          <w:color w:val="000000"/>
          <w:lang w:val="ro-RO"/>
        </w:rPr>
        <w:t xml:space="preserve"> </w:t>
      </w:r>
      <w:r w:rsidR="00B36E19" w:rsidRPr="00AB4F21">
        <w:rPr>
          <w:rFonts w:eastAsia="Times New Roman" w:cs="Calibri"/>
          <w:color w:val="000000"/>
          <w:lang w:val="ro-RO"/>
        </w:rPr>
        <w:t>și</w:t>
      </w:r>
      <w:r w:rsidRPr="00AB4F21">
        <w:rPr>
          <w:rFonts w:eastAsia="Times New Roman" w:cs="Calibri"/>
          <w:color w:val="000000"/>
          <w:lang w:val="ro-RO"/>
        </w:rPr>
        <w:t xml:space="preserve"> realitatea cheltuielii efectuate, pe baza cărora cheltuielile să poată fi verificate/controlate/auditate, cu respectarea prevederilor art. 131 alin. (2) </w:t>
      </w:r>
      <w:r w:rsidR="00B36E19" w:rsidRPr="00AB4F21">
        <w:rPr>
          <w:rFonts w:eastAsia="Times New Roman" w:cs="Calibri"/>
          <w:color w:val="000000"/>
          <w:lang w:val="ro-RO"/>
        </w:rPr>
        <w:t>și</w:t>
      </w:r>
      <w:r w:rsidRPr="00AB4F21">
        <w:rPr>
          <w:rFonts w:eastAsia="Times New Roman" w:cs="Calibri"/>
          <w:color w:val="000000"/>
          <w:lang w:val="ro-RO"/>
        </w:rPr>
        <w:t xml:space="preserve"> (4) din Regulamentul (UE) nr. 1303/2013</w:t>
      </w:r>
      <w:r w:rsidR="00E20BC4" w:rsidRPr="00AB4F21">
        <w:rPr>
          <w:rFonts w:eastAsia="Times New Roman" w:cs="Calibri"/>
          <w:color w:val="000000"/>
          <w:lang w:val="ro-RO"/>
        </w:rPr>
        <w:t xml:space="preserve">, </w:t>
      </w:r>
      <w:r w:rsidR="00E20BC4" w:rsidRPr="00AB4F21">
        <w:rPr>
          <w:rFonts w:eastAsia="Times New Roman" w:cs="Arial"/>
          <w:color w:val="000000"/>
          <w:lang w:val="ro-RO"/>
        </w:rPr>
        <w:t>cu modificările și compl</w:t>
      </w:r>
      <w:r w:rsidR="00AE4AE9" w:rsidRPr="00AB4F21">
        <w:rPr>
          <w:rFonts w:eastAsia="Times New Roman" w:cs="Arial"/>
          <w:color w:val="000000"/>
          <w:lang w:val="ro-RO"/>
        </w:rPr>
        <w:t>e</w:t>
      </w:r>
      <w:r w:rsidR="00E20BC4" w:rsidRPr="00AB4F21">
        <w:rPr>
          <w:rFonts w:eastAsia="Times New Roman" w:cs="Arial"/>
          <w:color w:val="000000"/>
          <w:lang w:val="ro-RO"/>
        </w:rPr>
        <w:t>tările ulterioare</w:t>
      </w:r>
      <w:r w:rsidRPr="00AB4F21">
        <w:rPr>
          <w:rFonts w:eastAsia="Times New Roman" w:cs="Calibri"/>
          <w:color w:val="000000"/>
          <w:lang w:val="ro-RO"/>
        </w:rPr>
        <w:t>;</w:t>
      </w:r>
    </w:p>
    <w:p w14:paraId="26BC9F7C" w14:textId="77777777" w:rsidR="00EC0774" w:rsidRPr="00AB4F21" w:rsidRDefault="00EC0774" w:rsidP="00544BCE">
      <w:pPr>
        <w:numPr>
          <w:ilvl w:val="0"/>
          <w:numId w:val="16"/>
        </w:numPr>
        <w:spacing w:after="120" w:line="240" w:lineRule="auto"/>
        <w:jc w:val="both"/>
        <w:rPr>
          <w:rFonts w:eastAsia="Times New Roman" w:cs="Calibri"/>
          <w:color w:val="000000"/>
          <w:lang w:val="ro-RO"/>
        </w:rPr>
      </w:pPr>
      <w:r w:rsidRPr="00AB4F21">
        <w:rPr>
          <w:rFonts w:eastAsia="Times New Roman" w:cs="Calibri"/>
          <w:color w:val="000000"/>
          <w:lang w:val="ro-RO"/>
        </w:rPr>
        <w:t>să fie în conformitate cu prevederile programului;</w:t>
      </w:r>
    </w:p>
    <w:p w14:paraId="2D3F29CC" w14:textId="2D3D52F0" w:rsidR="00EC0774" w:rsidRPr="00AB4F21" w:rsidRDefault="00EC0774" w:rsidP="00544BCE">
      <w:pPr>
        <w:numPr>
          <w:ilvl w:val="0"/>
          <w:numId w:val="16"/>
        </w:numPr>
        <w:spacing w:after="120" w:line="240" w:lineRule="auto"/>
        <w:jc w:val="both"/>
        <w:rPr>
          <w:rFonts w:eastAsia="Times New Roman" w:cs="Calibri"/>
          <w:color w:val="000000"/>
          <w:lang w:val="ro-RO"/>
        </w:rPr>
      </w:pPr>
      <w:r w:rsidRPr="00AB4F21">
        <w:rPr>
          <w:rFonts w:eastAsia="Times New Roman" w:cs="Calibri"/>
          <w:color w:val="000000"/>
          <w:lang w:val="ro-RO"/>
        </w:rPr>
        <w:t xml:space="preserve">să fie în conformitate cu contractul/decizia/ordinul de </w:t>
      </w:r>
      <w:r w:rsidR="00B36E19" w:rsidRPr="00AB4F21">
        <w:rPr>
          <w:rFonts w:eastAsia="Times New Roman" w:cs="Calibri"/>
          <w:color w:val="000000"/>
          <w:lang w:val="ro-RO"/>
        </w:rPr>
        <w:t>finanțare</w:t>
      </w:r>
      <w:r w:rsidRPr="00AB4F21">
        <w:rPr>
          <w:rFonts w:eastAsia="Times New Roman" w:cs="Calibri"/>
          <w:color w:val="000000"/>
          <w:lang w:val="ro-RO"/>
        </w:rPr>
        <w:t xml:space="preserve">, încheiat între autoritatea de management sau organismul intermediar </w:t>
      </w:r>
      <w:r w:rsidR="00B36E19" w:rsidRPr="00AB4F21">
        <w:rPr>
          <w:rFonts w:eastAsia="Times New Roman" w:cs="Calibri"/>
          <w:color w:val="000000"/>
          <w:lang w:val="ro-RO"/>
        </w:rPr>
        <w:t>și</w:t>
      </w:r>
      <w:r w:rsidRPr="00AB4F21">
        <w:rPr>
          <w:rFonts w:eastAsia="Times New Roman" w:cs="Calibri"/>
          <w:color w:val="000000"/>
          <w:lang w:val="ro-RO"/>
        </w:rPr>
        <w:t xml:space="preserve"> beneficiar, cu respectarea art. 65 alin. (6) și (11), art. 70, art. 71, art. 125 alin. (1) </w:t>
      </w:r>
      <w:r w:rsidR="00B36E19" w:rsidRPr="00AB4F21">
        <w:rPr>
          <w:rFonts w:eastAsia="Times New Roman" w:cs="Calibri"/>
          <w:color w:val="000000"/>
          <w:lang w:val="ro-RO"/>
        </w:rPr>
        <w:t>și</w:t>
      </w:r>
      <w:r w:rsidRPr="00AB4F21">
        <w:rPr>
          <w:rFonts w:eastAsia="Times New Roman" w:cs="Calibri"/>
          <w:color w:val="000000"/>
          <w:lang w:val="ro-RO"/>
        </w:rPr>
        <w:t xml:space="preserve"> art. 140 din Regulamentul (UE) nr. 1303/2013</w:t>
      </w:r>
      <w:r w:rsidR="00E20BC4" w:rsidRPr="00AB4F21">
        <w:rPr>
          <w:rFonts w:eastAsia="Times New Roman" w:cs="Calibri"/>
          <w:color w:val="000000"/>
          <w:lang w:val="ro-RO"/>
        </w:rPr>
        <w:t xml:space="preserve">, </w:t>
      </w:r>
      <w:r w:rsidR="00E20BC4" w:rsidRPr="00AB4F21">
        <w:rPr>
          <w:rFonts w:eastAsia="Times New Roman" w:cs="Arial"/>
          <w:color w:val="000000"/>
          <w:lang w:val="ro-RO"/>
        </w:rPr>
        <w:t>cu modificările și compl</w:t>
      </w:r>
      <w:r w:rsidR="00AE4AE9" w:rsidRPr="00AB4F21">
        <w:rPr>
          <w:rFonts w:eastAsia="Times New Roman" w:cs="Arial"/>
          <w:color w:val="000000"/>
          <w:lang w:val="ro-RO"/>
        </w:rPr>
        <w:t>e</w:t>
      </w:r>
      <w:r w:rsidR="00E20BC4" w:rsidRPr="00AB4F21">
        <w:rPr>
          <w:rFonts w:eastAsia="Times New Roman" w:cs="Arial"/>
          <w:color w:val="000000"/>
          <w:lang w:val="ro-RO"/>
        </w:rPr>
        <w:t>tările ulterioare</w:t>
      </w:r>
      <w:r w:rsidRPr="00AB4F21">
        <w:rPr>
          <w:rFonts w:eastAsia="Times New Roman" w:cs="Calibri"/>
          <w:color w:val="000000"/>
          <w:lang w:val="ro-RO"/>
        </w:rPr>
        <w:t>;</w:t>
      </w:r>
    </w:p>
    <w:p w14:paraId="6B33311A" w14:textId="09EA846B" w:rsidR="00EC0774" w:rsidRPr="00AB4F21" w:rsidRDefault="00EC0774" w:rsidP="00544BCE">
      <w:pPr>
        <w:numPr>
          <w:ilvl w:val="0"/>
          <w:numId w:val="16"/>
        </w:numPr>
        <w:spacing w:after="120" w:line="240" w:lineRule="auto"/>
        <w:jc w:val="both"/>
        <w:rPr>
          <w:rFonts w:eastAsia="Times New Roman" w:cs="Calibri"/>
          <w:color w:val="000000"/>
          <w:lang w:val="ro-RO"/>
        </w:rPr>
      </w:pPr>
      <w:r w:rsidRPr="00AB4F21">
        <w:rPr>
          <w:rFonts w:eastAsia="Times New Roman" w:cs="Calibri"/>
          <w:color w:val="000000"/>
          <w:lang w:val="ro-RO"/>
        </w:rPr>
        <w:t xml:space="preserve">să fie rezonabilă </w:t>
      </w:r>
      <w:r w:rsidR="00B36E19" w:rsidRPr="00AB4F21">
        <w:rPr>
          <w:rFonts w:eastAsia="Times New Roman" w:cs="Calibri"/>
          <w:color w:val="000000"/>
          <w:lang w:val="ro-RO"/>
        </w:rPr>
        <w:t>și</w:t>
      </w:r>
      <w:r w:rsidRPr="00AB4F21">
        <w:rPr>
          <w:rFonts w:eastAsia="Times New Roman" w:cs="Calibri"/>
          <w:color w:val="000000"/>
          <w:lang w:val="ro-RO"/>
        </w:rPr>
        <w:t xml:space="preserve"> necesară realizării </w:t>
      </w:r>
      <w:r w:rsidR="00B36E19" w:rsidRPr="00AB4F21">
        <w:rPr>
          <w:rFonts w:eastAsia="Times New Roman" w:cs="Calibri"/>
          <w:color w:val="000000"/>
          <w:lang w:val="ro-RO"/>
        </w:rPr>
        <w:t>operațiunii</w:t>
      </w:r>
      <w:r w:rsidRPr="00AB4F21">
        <w:rPr>
          <w:rFonts w:eastAsia="Times New Roman" w:cs="Calibri"/>
          <w:color w:val="000000"/>
          <w:lang w:val="ro-RO"/>
        </w:rPr>
        <w:t>;</w:t>
      </w:r>
    </w:p>
    <w:p w14:paraId="25EFA2EA" w14:textId="3A57191D" w:rsidR="00EC0774" w:rsidRPr="00AB4F21" w:rsidRDefault="00EC0774" w:rsidP="00544BCE">
      <w:pPr>
        <w:numPr>
          <w:ilvl w:val="0"/>
          <w:numId w:val="16"/>
        </w:numPr>
        <w:spacing w:after="120" w:line="240" w:lineRule="auto"/>
        <w:jc w:val="both"/>
        <w:rPr>
          <w:rFonts w:eastAsia="Times New Roman" w:cs="Calibri"/>
          <w:color w:val="000000"/>
          <w:lang w:val="ro-RO"/>
        </w:rPr>
      </w:pPr>
      <w:r w:rsidRPr="00AB4F21">
        <w:rPr>
          <w:rFonts w:eastAsia="Times New Roman" w:cs="Calibri"/>
          <w:color w:val="000000"/>
          <w:lang w:val="ro-RO"/>
        </w:rPr>
        <w:t xml:space="preserve">să respecte prevederile </w:t>
      </w:r>
      <w:r w:rsidR="00B36E19" w:rsidRPr="00AB4F21">
        <w:rPr>
          <w:rFonts w:eastAsia="Times New Roman" w:cs="Calibri"/>
          <w:color w:val="000000"/>
          <w:lang w:val="ro-RO"/>
        </w:rPr>
        <w:t>legislației</w:t>
      </w:r>
      <w:r w:rsidRPr="00AB4F21">
        <w:rPr>
          <w:rFonts w:eastAsia="Times New Roman" w:cs="Calibri"/>
          <w:color w:val="000000"/>
          <w:lang w:val="ro-RO"/>
        </w:rPr>
        <w:t xml:space="preserve"> Uniunii Europene </w:t>
      </w:r>
      <w:r w:rsidR="00B36E19" w:rsidRPr="00AB4F21">
        <w:rPr>
          <w:rFonts w:eastAsia="Times New Roman" w:cs="Calibri"/>
          <w:color w:val="000000"/>
          <w:lang w:val="ro-RO"/>
        </w:rPr>
        <w:t>și</w:t>
      </w:r>
      <w:r w:rsidRPr="00AB4F21">
        <w:rPr>
          <w:rFonts w:eastAsia="Times New Roman" w:cs="Calibri"/>
          <w:color w:val="000000"/>
          <w:lang w:val="ro-RO"/>
        </w:rPr>
        <w:t xml:space="preserve"> </w:t>
      </w:r>
      <w:r w:rsidR="00B36E19" w:rsidRPr="00AB4F21">
        <w:rPr>
          <w:rFonts w:eastAsia="Times New Roman" w:cs="Calibri"/>
          <w:color w:val="000000"/>
          <w:lang w:val="ro-RO"/>
        </w:rPr>
        <w:t>naționale</w:t>
      </w:r>
      <w:r w:rsidRPr="00AB4F21">
        <w:rPr>
          <w:rFonts w:eastAsia="Times New Roman" w:cs="Calibri"/>
          <w:color w:val="000000"/>
          <w:lang w:val="ro-RO"/>
        </w:rPr>
        <w:t xml:space="preserve"> aplicabile;</w:t>
      </w:r>
    </w:p>
    <w:p w14:paraId="7549B735" w14:textId="754FC318" w:rsidR="00EC0774" w:rsidRPr="00AB4F21" w:rsidRDefault="00EC0774" w:rsidP="00544BCE">
      <w:pPr>
        <w:numPr>
          <w:ilvl w:val="0"/>
          <w:numId w:val="16"/>
        </w:numPr>
        <w:spacing w:after="120" w:line="240" w:lineRule="auto"/>
        <w:jc w:val="both"/>
        <w:rPr>
          <w:rFonts w:eastAsia="Times New Roman" w:cs="Calibri"/>
          <w:color w:val="000000"/>
          <w:lang w:val="ro-RO"/>
        </w:rPr>
      </w:pPr>
      <w:r w:rsidRPr="00AB4F21">
        <w:rPr>
          <w:rFonts w:eastAsia="Times New Roman" w:cs="Calibri"/>
          <w:color w:val="000000"/>
          <w:lang w:val="ro-RO"/>
        </w:rPr>
        <w:t>să fie înregistrată în contabilitatea beneficiarului, cu respectarea prevederilor art. 67 din Regulamentul (UE) nr. 1303/2013</w:t>
      </w:r>
      <w:r w:rsidR="00E20BC4" w:rsidRPr="00AB4F21">
        <w:rPr>
          <w:rFonts w:eastAsia="Times New Roman" w:cs="Calibri"/>
          <w:color w:val="000000"/>
          <w:lang w:val="ro-RO"/>
        </w:rPr>
        <w:t>,</w:t>
      </w:r>
      <w:r w:rsidR="00E20BC4" w:rsidRPr="00AB4F21">
        <w:rPr>
          <w:rFonts w:eastAsia="Times New Roman" w:cs="Arial"/>
          <w:color w:val="000000"/>
          <w:lang w:val="ro-RO"/>
        </w:rPr>
        <w:t xml:space="preserve"> cu modificările și compl</w:t>
      </w:r>
      <w:r w:rsidR="00AE4AE9" w:rsidRPr="00AB4F21">
        <w:rPr>
          <w:rFonts w:eastAsia="Times New Roman" w:cs="Arial"/>
          <w:color w:val="000000"/>
          <w:lang w:val="ro-RO"/>
        </w:rPr>
        <w:t>e</w:t>
      </w:r>
      <w:r w:rsidR="00E20BC4" w:rsidRPr="00AB4F21">
        <w:rPr>
          <w:rFonts w:eastAsia="Times New Roman" w:cs="Arial"/>
          <w:color w:val="000000"/>
          <w:lang w:val="ro-RO"/>
        </w:rPr>
        <w:t>tările ulterioare</w:t>
      </w:r>
      <w:r w:rsidRPr="00AB4F21">
        <w:rPr>
          <w:rFonts w:eastAsia="Times New Roman" w:cs="Calibri"/>
          <w:color w:val="000000"/>
          <w:lang w:val="ro-RO"/>
        </w:rPr>
        <w:t>.</w:t>
      </w:r>
    </w:p>
    <w:p w14:paraId="2806620B" w14:textId="040AEC49" w:rsidR="00EC0774" w:rsidRPr="00AB4F21" w:rsidRDefault="00EC0774" w:rsidP="00BF61BE">
      <w:pPr>
        <w:spacing w:after="120" w:line="240" w:lineRule="auto"/>
        <w:jc w:val="both"/>
        <w:rPr>
          <w:rFonts w:cs="Calibri"/>
          <w:lang w:val="ro-RO"/>
        </w:rPr>
      </w:pPr>
      <w:r w:rsidRPr="00AB4F21">
        <w:rPr>
          <w:rFonts w:cs="Calibri"/>
          <w:lang w:val="ro-RO"/>
        </w:rPr>
        <w:t xml:space="preserve">Sunt eligibile acele cheltuieli care contribuie la atingerea rezultatelor POCA pentru care a fost depus proiectul, respectă dispozițiile regulamentelor comunitare aplicabile </w:t>
      </w:r>
      <w:r w:rsidR="00B36E19" w:rsidRPr="00AB4F21">
        <w:rPr>
          <w:rFonts w:cs="Calibri"/>
          <w:lang w:val="ro-RO"/>
        </w:rPr>
        <w:t>și</w:t>
      </w:r>
      <w:r w:rsidRPr="00AB4F21">
        <w:rPr>
          <w:rFonts w:cs="Calibri"/>
          <w:lang w:val="ro-RO"/>
        </w:rPr>
        <w:t xml:space="preserve"> </w:t>
      </w:r>
      <w:r w:rsidR="00B36E19" w:rsidRPr="00AB4F21">
        <w:rPr>
          <w:rFonts w:cs="Calibri"/>
          <w:lang w:val="ro-RO"/>
        </w:rPr>
        <w:t>dispozițiile</w:t>
      </w:r>
      <w:r w:rsidRPr="00AB4F21">
        <w:rPr>
          <w:rFonts w:cs="Calibri"/>
          <w:lang w:val="ro-RO"/>
        </w:rPr>
        <w:t xml:space="preserve"> </w:t>
      </w:r>
      <w:r w:rsidR="00B36E19" w:rsidRPr="00AB4F21">
        <w:rPr>
          <w:rFonts w:cs="Calibri"/>
          <w:lang w:val="ro-RO"/>
        </w:rPr>
        <w:t>naționale</w:t>
      </w:r>
      <w:r w:rsidRPr="00AB4F21">
        <w:rPr>
          <w:rFonts w:cs="Calibri"/>
          <w:lang w:val="ro-RO"/>
        </w:rPr>
        <w:t xml:space="preserve"> privind eligibilitatea și care se încadrează în categoriile/subcategoriile de cheltuieli menționate în tabelul de mai jos, având următoarele coduri definite în MySMIS2014:</w:t>
      </w:r>
    </w:p>
    <w:p w14:paraId="17EC0828" w14:textId="77777777" w:rsidR="00E710DE" w:rsidRPr="00AB4F21" w:rsidRDefault="00E710DE" w:rsidP="00A17F94">
      <w:pPr>
        <w:spacing w:after="120" w:line="240" w:lineRule="auto"/>
        <w:jc w:val="both"/>
        <w:rPr>
          <w:rFonts w:cs="Calibri"/>
          <w:lang w:val="ro-RO"/>
        </w:rPr>
      </w:pPr>
    </w:p>
    <w:p w14:paraId="550196EF" w14:textId="77777777" w:rsidR="00447FBD" w:rsidRPr="00AB4F21" w:rsidRDefault="00447FBD" w:rsidP="00A17F94">
      <w:pPr>
        <w:spacing w:after="120" w:line="240" w:lineRule="auto"/>
        <w:jc w:val="both"/>
        <w:outlineLvl w:val="0"/>
        <w:rPr>
          <w:rFonts w:cs="Calibri"/>
          <w:bCs/>
          <w:lang w:val="ro-RO"/>
        </w:rPr>
        <w:sectPr w:rsidR="00447FBD" w:rsidRPr="00AB4F21" w:rsidSect="009E2CBB">
          <w:pgSz w:w="11906" w:h="16838" w:code="9"/>
          <w:pgMar w:top="1276" w:right="900" w:bottom="993" w:left="1701" w:header="426" w:footer="720" w:gutter="0"/>
          <w:cols w:space="720"/>
          <w:docGrid w:linePitch="360"/>
        </w:sectPr>
      </w:pPr>
      <w:bookmarkStart w:id="93" w:name="_Toc450555514"/>
      <w:bookmarkStart w:id="94" w:name="_Toc4505710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814"/>
        <w:gridCol w:w="699"/>
        <w:gridCol w:w="2513"/>
        <w:gridCol w:w="4327"/>
        <w:gridCol w:w="4543"/>
      </w:tblGrid>
      <w:tr w:rsidR="001D5E8E" w:rsidRPr="00AB4F21" w14:paraId="46071183" w14:textId="77777777" w:rsidTr="001D5E8E">
        <w:trPr>
          <w:trHeight w:val="484"/>
          <w:tblHeader/>
        </w:trPr>
        <w:tc>
          <w:tcPr>
            <w:tcW w:w="851" w:type="pct"/>
            <w:gridSpan w:val="2"/>
            <w:shd w:val="clear" w:color="auto" w:fill="BFBFBF"/>
            <w:noWrap/>
            <w:vAlign w:val="center"/>
            <w:hideMark/>
          </w:tcPr>
          <w:p w14:paraId="64A667F9" w14:textId="77777777" w:rsidR="001D5E8E" w:rsidRPr="00AB4F21" w:rsidRDefault="001D5E8E" w:rsidP="001D5E8E">
            <w:pPr>
              <w:spacing w:after="0" w:line="240" w:lineRule="auto"/>
              <w:jc w:val="both"/>
              <w:rPr>
                <w:rFonts w:cs="Calibri"/>
                <w:b/>
                <w:bCs/>
                <w:lang w:val="ro-RO"/>
              </w:rPr>
            </w:pPr>
            <w:r w:rsidRPr="00AB4F21">
              <w:rPr>
                <w:rFonts w:cs="Calibri"/>
                <w:b/>
                <w:bCs/>
                <w:lang w:val="ro-RO"/>
              </w:rPr>
              <w:lastRenderedPageBreak/>
              <w:t>Categorie de cheltuieli</w:t>
            </w:r>
          </w:p>
        </w:tc>
        <w:tc>
          <w:tcPr>
            <w:tcW w:w="1103" w:type="pct"/>
            <w:gridSpan w:val="2"/>
            <w:shd w:val="clear" w:color="auto" w:fill="BFBFBF"/>
            <w:noWrap/>
            <w:vAlign w:val="center"/>
            <w:hideMark/>
          </w:tcPr>
          <w:p w14:paraId="5EEFB12B" w14:textId="77777777" w:rsidR="001D5E8E" w:rsidRPr="00AB4F21" w:rsidRDefault="001D5E8E" w:rsidP="001D5E8E">
            <w:pPr>
              <w:spacing w:after="0" w:line="240" w:lineRule="auto"/>
              <w:jc w:val="both"/>
              <w:rPr>
                <w:rFonts w:cs="Calibri"/>
                <w:b/>
                <w:bCs/>
                <w:lang w:val="ro-RO"/>
              </w:rPr>
            </w:pPr>
            <w:r w:rsidRPr="00AB4F21">
              <w:rPr>
                <w:rFonts w:cs="Calibri"/>
                <w:b/>
                <w:bCs/>
                <w:lang w:val="ro-RO"/>
              </w:rPr>
              <w:t>Subcategorie de cheltuieli</w:t>
            </w:r>
          </w:p>
        </w:tc>
        <w:tc>
          <w:tcPr>
            <w:tcW w:w="1486" w:type="pct"/>
            <w:vMerge w:val="restart"/>
            <w:shd w:val="clear" w:color="auto" w:fill="BFBFBF"/>
            <w:noWrap/>
            <w:vAlign w:val="center"/>
            <w:hideMark/>
          </w:tcPr>
          <w:p w14:paraId="2C6CA62C" w14:textId="77777777" w:rsidR="001D5E8E" w:rsidRPr="00AB4F21" w:rsidRDefault="001D5E8E" w:rsidP="001D5E8E">
            <w:pPr>
              <w:spacing w:after="0" w:line="240" w:lineRule="auto"/>
              <w:jc w:val="both"/>
              <w:rPr>
                <w:rFonts w:cs="Calibri"/>
                <w:b/>
                <w:bCs/>
                <w:lang w:val="ro-RO"/>
              </w:rPr>
            </w:pPr>
            <w:r w:rsidRPr="00AB4F21">
              <w:rPr>
                <w:rFonts w:cs="Calibri"/>
                <w:b/>
                <w:bCs/>
                <w:lang w:val="ro-RO"/>
              </w:rPr>
              <w:t>Cheltuieli ce pot fi incluse:</w:t>
            </w:r>
          </w:p>
        </w:tc>
        <w:tc>
          <w:tcPr>
            <w:tcW w:w="1560" w:type="pct"/>
            <w:vMerge w:val="restart"/>
            <w:shd w:val="clear" w:color="auto" w:fill="BFBFBF"/>
            <w:noWrap/>
            <w:vAlign w:val="center"/>
            <w:hideMark/>
          </w:tcPr>
          <w:p w14:paraId="5F2FC0DF" w14:textId="77777777" w:rsidR="001D5E8E" w:rsidRPr="00AB4F21" w:rsidRDefault="001D5E8E" w:rsidP="001D5E8E">
            <w:pPr>
              <w:spacing w:after="0" w:line="240" w:lineRule="auto"/>
              <w:jc w:val="both"/>
              <w:rPr>
                <w:rFonts w:cs="Calibri"/>
                <w:b/>
                <w:bCs/>
                <w:lang w:val="ro-RO"/>
              </w:rPr>
            </w:pPr>
            <w:r w:rsidRPr="00AB4F21">
              <w:rPr>
                <w:rFonts w:cs="Calibri"/>
                <w:b/>
                <w:bCs/>
                <w:lang w:val="ro-RO"/>
              </w:rPr>
              <w:t>Informații utile:</w:t>
            </w:r>
          </w:p>
        </w:tc>
      </w:tr>
      <w:tr w:rsidR="001D5E8E" w:rsidRPr="00AB4F21" w14:paraId="275EE12A" w14:textId="77777777" w:rsidTr="001D5E8E">
        <w:trPr>
          <w:trHeight w:val="278"/>
          <w:tblHeader/>
        </w:trPr>
        <w:tc>
          <w:tcPr>
            <w:tcW w:w="228" w:type="pct"/>
            <w:shd w:val="clear" w:color="auto" w:fill="BFBFBF"/>
            <w:noWrap/>
            <w:vAlign w:val="center"/>
            <w:hideMark/>
          </w:tcPr>
          <w:p w14:paraId="1837BB04" w14:textId="77777777" w:rsidR="001D5E8E" w:rsidRPr="00AB4F21" w:rsidRDefault="001D5E8E" w:rsidP="001D5E8E">
            <w:pPr>
              <w:spacing w:after="0" w:line="240" w:lineRule="auto"/>
              <w:jc w:val="both"/>
              <w:rPr>
                <w:rFonts w:cs="Calibri"/>
                <w:b/>
                <w:bCs/>
                <w:lang w:val="ro-RO"/>
              </w:rPr>
            </w:pPr>
            <w:r w:rsidRPr="00AB4F21">
              <w:rPr>
                <w:rFonts w:cs="Calibri"/>
                <w:b/>
                <w:bCs/>
                <w:lang w:val="ro-RO"/>
              </w:rPr>
              <w:t>Cod</w:t>
            </w:r>
          </w:p>
        </w:tc>
        <w:tc>
          <w:tcPr>
            <w:tcW w:w="623" w:type="pct"/>
            <w:shd w:val="clear" w:color="auto" w:fill="BFBFBF"/>
            <w:noWrap/>
            <w:vAlign w:val="center"/>
            <w:hideMark/>
          </w:tcPr>
          <w:p w14:paraId="2D0E3590" w14:textId="77777777" w:rsidR="001D5E8E" w:rsidRPr="00AB4F21" w:rsidRDefault="001D5E8E" w:rsidP="001D5E8E">
            <w:pPr>
              <w:spacing w:after="0" w:line="240" w:lineRule="auto"/>
              <w:jc w:val="both"/>
              <w:rPr>
                <w:rFonts w:cs="Calibri"/>
                <w:b/>
                <w:bCs/>
                <w:lang w:val="ro-RO"/>
              </w:rPr>
            </w:pPr>
            <w:r w:rsidRPr="00AB4F21">
              <w:rPr>
                <w:rFonts w:cs="Calibri"/>
                <w:b/>
                <w:bCs/>
                <w:lang w:val="ro-RO"/>
              </w:rPr>
              <w:t>Denumire</w:t>
            </w:r>
          </w:p>
        </w:tc>
        <w:tc>
          <w:tcPr>
            <w:tcW w:w="240" w:type="pct"/>
            <w:shd w:val="clear" w:color="auto" w:fill="BFBFBF"/>
            <w:noWrap/>
            <w:vAlign w:val="center"/>
            <w:hideMark/>
          </w:tcPr>
          <w:p w14:paraId="15299621" w14:textId="77777777" w:rsidR="001D5E8E" w:rsidRPr="00AB4F21" w:rsidRDefault="001D5E8E" w:rsidP="001D5E8E">
            <w:pPr>
              <w:spacing w:after="0" w:line="240" w:lineRule="auto"/>
              <w:jc w:val="both"/>
              <w:rPr>
                <w:rFonts w:cs="Calibri"/>
                <w:b/>
                <w:bCs/>
                <w:lang w:val="ro-RO"/>
              </w:rPr>
            </w:pPr>
            <w:r w:rsidRPr="00AB4F21">
              <w:rPr>
                <w:rFonts w:cs="Calibri"/>
                <w:b/>
                <w:bCs/>
                <w:lang w:val="ro-RO"/>
              </w:rPr>
              <w:t>Cod</w:t>
            </w:r>
          </w:p>
        </w:tc>
        <w:tc>
          <w:tcPr>
            <w:tcW w:w="863" w:type="pct"/>
            <w:shd w:val="clear" w:color="auto" w:fill="BFBFBF"/>
            <w:noWrap/>
            <w:vAlign w:val="center"/>
            <w:hideMark/>
          </w:tcPr>
          <w:p w14:paraId="77712808" w14:textId="77777777" w:rsidR="001D5E8E" w:rsidRPr="00AB4F21" w:rsidRDefault="001D5E8E" w:rsidP="001D5E8E">
            <w:pPr>
              <w:spacing w:after="0" w:line="240" w:lineRule="auto"/>
              <w:jc w:val="both"/>
              <w:rPr>
                <w:rFonts w:cs="Calibri"/>
                <w:b/>
                <w:bCs/>
                <w:lang w:val="ro-RO"/>
              </w:rPr>
            </w:pPr>
            <w:r w:rsidRPr="00AB4F21">
              <w:rPr>
                <w:rFonts w:cs="Calibri"/>
                <w:b/>
                <w:bCs/>
                <w:lang w:val="ro-RO"/>
              </w:rPr>
              <w:t>Denumire</w:t>
            </w:r>
          </w:p>
        </w:tc>
        <w:tc>
          <w:tcPr>
            <w:tcW w:w="1486" w:type="pct"/>
            <w:vMerge/>
            <w:shd w:val="clear" w:color="auto" w:fill="BFBFBF"/>
            <w:noWrap/>
            <w:vAlign w:val="center"/>
            <w:hideMark/>
          </w:tcPr>
          <w:p w14:paraId="4B19B603" w14:textId="77777777" w:rsidR="001D5E8E" w:rsidRPr="00AB4F21" w:rsidRDefault="001D5E8E" w:rsidP="001D5E8E">
            <w:pPr>
              <w:spacing w:after="0" w:line="240" w:lineRule="auto"/>
              <w:jc w:val="both"/>
              <w:rPr>
                <w:rFonts w:cs="Calibri"/>
                <w:b/>
                <w:bCs/>
                <w:lang w:val="ro-RO"/>
              </w:rPr>
            </w:pPr>
          </w:p>
        </w:tc>
        <w:tc>
          <w:tcPr>
            <w:tcW w:w="1560" w:type="pct"/>
            <w:vMerge/>
            <w:shd w:val="clear" w:color="auto" w:fill="BFBFBF"/>
            <w:noWrap/>
            <w:vAlign w:val="center"/>
            <w:hideMark/>
          </w:tcPr>
          <w:p w14:paraId="34687BB7" w14:textId="77777777" w:rsidR="001D5E8E" w:rsidRPr="00AB4F21" w:rsidRDefault="001D5E8E" w:rsidP="001D5E8E">
            <w:pPr>
              <w:spacing w:after="0" w:line="240" w:lineRule="auto"/>
              <w:jc w:val="both"/>
              <w:rPr>
                <w:rFonts w:cs="Calibri"/>
                <w:b/>
                <w:bCs/>
                <w:lang w:val="ro-RO"/>
              </w:rPr>
            </w:pPr>
          </w:p>
        </w:tc>
      </w:tr>
      <w:tr w:rsidR="001D5E8E" w:rsidRPr="00AB4F21" w14:paraId="0B1CD1D8" w14:textId="77777777" w:rsidTr="001D5E8E">
        <w:trPr>
          <w:trHeight w:val="474"/>
        </w:trPr>
        <w:tc>
          <w:tcPr>
            <w:tcW w:w="228" w:type="pct"/>
            <w:noWrap/>
            <w:vAlign w:val="center"/>
            <w:hideMark/>
          </w:tcPr>
          <w:p w14:paraId="19082692" w14:textId="77777777" w:rsidR="001D5E8E" w:rsidRPr="00AB4F21" w:rsidRDefault="001D5E8E" w:rsidP="001D5E8E">
            <w:pPr>
              <w:spacing w:after="0" w:line="240" w:lineRule="auto"/>
              <w:jc w:val="both"/>
              <w:rPr>
                <w:rFonts w:cs="Calibri"/>
                <w:lang w:val="ro-RO"/>
              </w:rPr>
            </w:pPr>
            <w:r w:rsidRPr="00AB4F21">
              <w:rPr>
                <w:rFonts w:cs="Calibri"/>
                <w:lang w:val="ro-RO"/>
              </w:rPr>
              <w:t>8</w:t>
            </w:r>
          </w:p>
        </w:tc>
        <w:tc>
          <w:tcPr>
            <w:tcW w:w="623" w:type="pct"/>
            <w:noWrap/>
            <w:vAlign w:val="center"/>
            <w:hideMark/>
          </w:tcPr>
          <w:p w14:paraId="68BC6895" w14:textId="77777777" w:rsidR="001D5E8E" w:rsidRPr="00AB4F21" w:rsidRDefault="001D5E8E" w:rsidP="001D5E8E">
            <w:pPr>
              <w:spacing w:after="0" w:line="240" w:lineRule="auto"/>
              <w:jc w:val="both"/>
              <w:rPr>
                <w:rFonts w:cs="Calibri"/>
                <w:lang w:val="ro-RO"/>
              </w:rPr>
            </w:pPr>
            <w:r w:rsidRPr="00AB4F21">
              <w:rPr>
                <w:rFonts w:cs="Calibri"/>
                <w:lang w:val="ro-RO"/>
              </w:rPr>
              <w:t>cheltuieli de informare, comunicare și publicitate</w:t>
            </w:r>
          </w:p>
        </w:tc>
        <w:tc>
          <w:tcPr>
            <w:tcW w:w="240" w:type="pct"/>
            <w:noWrap/>
            <w:vAlign w:val="center"/>
            <w:hideMark/>
          </w:tcPr>
          <w:p w14:paraId="1F050927" w14:textId="77777777" w:rsidR="001D5E8E" w:rsidRPr="00AB4F21" w:rsidRDefault="001D5E8E" w:rsidP="001D5E8E">
            <w:pPr>
              <w:spacing w:after="0" w:line="240" w:lineRule="auto"/>
              <w:jc w:val="both"/>
              <w:rPr>
                <w:rFonts w:cs="Calibri"/>
                <w:lang w:val="ro-RO"/>
              </w:rPr>
            </w:pPr>
            <w:r w:rsidRPr="00AB4F21">
              <w:rPr>
                <w:rFonts w:cs="Calibri"/>
                <w:lang w:val="ro-RO"/>
              </w:rPr>
              <w:t>16</w:t>
            </w:r>
          </w:p>
        </w:tc>
        <w:tc>
          <w:tcPr>
            <w:tcW w:w="863" w:type="pct"/>
            <w:noWrap/>
            <w:vAlign w:val="center"/>
            <w:hideMark/>
          </w:tcPr>
          <w:p w14:paraId="1F3CDBA9" w14:textId="77777777" w:rsidR="001D5E8E" w:rsidRPr="00AB4F21" w:rsidRDefault="001D5E8E" w:rsidP="001D5E8E">
            <w:pPr>
              <w:spacing w:after="0" w:line="240" w:lineRule="auto"/>
              <w:jc w:val="both"/>
              <w:rPr>
                <w:rFonts w:cs="Calibri"/>
                <w:lang w:val="ro-RO"/>
              </w:rPr>
            </w:pPr>
            <w:r w:rsidRPr="00AB4F21">
              <w:rPr>
                <w:rFonts w:cs="Calibri"/>
                <w:lang w:val="ro-RO"/>
              </w:rPr>
              <w:t>cheltuieli de informare, comunicare și publicitate</w:t>
            </w:r>
          </w:p>
        </w:tc>
        <w:tc>
          <w:tcPr>
            <w:tcW w:w="1486" w:type="pct"/>
            <w:noWrap/>
            <w:vAlign w:val="center"/>
            <w:hideMark/>
          </w:tcPr>
          <w:p w14:paraId="7CC3A899" w14:textId="77777777" w:rsidR="001D5E8E" w:rsidRPr="00AB4F21" w:rsidRDefault="001D5E8E" w:rsidP="001D5E8E">
            <w:pPr>
              <w:spacing w:after="0" w:line="240" w:lineRule="auto"/>
              <w:jc w:val="both"/>
              <w:rPr>
                <w:rFonts w:cs="Calibri"/>
                <w:lang w:val="ro-RO"/>
              </w:rPr>
            </w:pPr>
            <w:r w:rsidRPr="00AB4F21">
              <w:rPr>
                <w:rFonts w:cs="Calibri"/>
                <w:lang w:val="ro-RO"/>
              </w:rPr>
              <w:t>cheltuieli pentru:</w:t>
            </w:r>
          </w:p>
          <w:p w14:paraId="7927FD59" w14:textId="524E9E20" w:rsidR="001D5E8E" w:rsidRPr="00AB4F21" w:rsidRDefault="001D5E8E" w:rsidP="00544BCE">
            <w:pPr>
              <w:numPr>
                <w:ilvl w:val="0"/>
                <w:numId w:val="17"/>
              </w:numPr>
              <w:spacing w:after="0" w:line="240" w:lineRule="auto"/>
              <w:jc w:val="both"/>
              <w:rPr>
                <w:rFonts w:cs="Calibri"/>
                <w:lang w:val="ro-RO"/>
              </w:rPr>
            </w:pPr>
            <w:r w:rsidRPr="00AB4F21">
              <w:rPr>
                <w:rFonts w:cs="Calibri"/>
                <w:lang w:val="ro-RO"/>
              </w:rPr>
              <w:t xml:space="preserve">elaborarea, </w:t>
            </w:r>
            <w:r w:rsidR="00B36E19" w:rsidRPr="00AB4F21">
              <w:rPr>
                <w:rFonts w:cs="Calibri"/>
                <w:lang w:val="ro-RO"/>
              </w:rPr>
              <w:t>producția</w:t>
            </w:r>
            <w:r w:rsidRPr="00AB4F21">
              <w:rPr>
                <w:rFonts w:cs="Calibri"/>
                <w:lang w:val="ro-RO"/>
              </w:rPr>
              <w:t xml:space="preserve"> și distribuția materialelor publicitare </w:t>
            </w:r>
            <w:r w:rsidR="00B36E19" w:rsidRPr="00AB4F21">
              <w:rPr>
                <w:rFonts w:cs="Calibri"/>
                <w:lang w:val="ro-RO"/>
              </w:rPr>
              <w:t>și</w:t>
            </w:r>
            <w:r w:rsidRPr="00AB4F21">
              <w:rPr>
                <w:rFonts w:cs="Calibri"/>
                <w:lang w:val="ro-RO"/>
              </w:rPr>
              <w:t xml:space="preserve"> de informare precum și a celor cu difuzarea în mass-media;</w:t>
            </w:r>
          </w:p>
          <w:p w14:paraId="0E2F44A2" w14:textId="336224E9" w:rsidR="001D5E8E" w:rsidRPr="00AB4F21" w:rsidRDefault="001D5E8E" w:rsidP="00544BCE">
            <w:pPr>
              <w:numPr>
                <w:ilvl w:val="0"/>
                <w:numId w:val="17"/>
              </w:numPr>
              <w:spacing w:after="0" w:line="240" w:lineRule="auto"/>
              <w:jc w:val="both"/>
              <w:rPr>
                <w:rFonts w:cs="Calibri"/>
                <w:lang w:val="ro-RO"/>
              </w:rPr>
            </w:pPr>
            <w:r w:rsidRPr="00AB4F21">
              <w:rPr>
                <w:rFonts w:cs="Calibri"/>
                <w:lang w:val="ro-RO"/>
              </w:rPr>
              <w:t xml:space="preserve">închirierea </w:t>
            </w:r>
            <w:r w:rsidR="00B36E19" w:rsidRPr="00AB4F21">
              <w:rPr>
                <w:rFonts w:cs="Calibri"/>
                <w:lang w:val="ro-RO"/>
              </w:rPr>
              <w:t>spațiului</w:t>
            </w:r>
            <w:r w:rsidRPr="00AB4F21">
              <w:rPr>
                <w:rFonts w:cs="Calibri"/>
                <w:lang w:val="ro-RO"/>
              </w:rPr>
              <w:t xml:space="preserve"> de antenă pentru campanii de mediatizare </w:t>
            </w:r>
            <w:r w:rsidR="00B36E19" w:rsidRPr="00AB4F21">
              <w:rPr>
                <w:rFonts w:cs="Calibri"/>
                <w:lang w:val="ro-RO"/>
              </w:rPr>
              <w:t>și</w:t>
            </w:r>
            <w:r w:rsidRPr="00AB4F21">
              <w:rPr>
                <w:rFonts w:cs="Calibri"/>
                <w:lang w:val="ro-RO"/>
              </w:rPr>
              <w:t xml:space="preserve"> </w:t>
            </w:r>
            <w:r w:rsidR="00B36E19" w:rsidRPr="00AB4F21">
              <w:rPr>
                <w:rFonts w:cs="Calibri"/>
                <w:lang w:val="ro-RO"/>
              </w:rPr>
              <w:t>conștientizare</w:t>
            </w:r>
            <w:r w:rsidRPr="00AB4F21">
              <w:rPr>
                <w:rFonts w:cs="Calibri"/>
                <w:lang w:val="ro-RO"/>
              </w:rPr>
              <w:t>;</w:t>
            </w:r>
          </w:p>
          <w:p w14:paraId="4668B3B9" w14:textId="30BF138E" w:rsidR="001D5E8E" w:rsidRPr="00AB4F21" w:rsidRDefault="001D5E8E" w:rsidP="00544BCE">
            <w:pPr>
              <w:numPr>
                <w:ilvl w:val="0"/>
                <w:numId w:val="17"/>
              </w:numPr>
              <w:spacing w:after="0" w:line="240" w:lineRule="auto"/>
              <w:jc w:val="both"/>
              <w:rPr>
                <w:rFonts w:cs="Calibri"/>
                <w:lang w:val="ro-RO"/>
              </w:rPr>
            </w:pPr>
            <w:r w:rsidRPr="00AB4F21">
              <w:rPr>
                <w:rFonts w:cs="Calibri"/>
                <w:lang w:val="ro-RO"/>
              </w:rPr>
              <w:t xml:space="preserve">conceperea, dezvoltarea/adaptarea de pagini web, </w:t>
            </w:r>
            <w:r w:rsidR="00B36E19" w:rsidRPr="00AB4F21">
              <w:rPr>
                <w:rFonts w:cs="Calibri"/>
                <w:lang w:val="ro-RO"/>
              </w:rPr>
              <w:t>achiziția</w:t>
            </w:r>
            <w:r w:rsidRPr="00AB4F21">
              <w:rPr>
                <w:rFonts w:cs="Calibri"/>
                <w:lang w:val="ro-RO"/>
              </w:rPr>
              <w:t xml:space="preserve">, înregistrarea </w:t>
            </w:r>
            <w:r w:rsidR="00B36E19" w:rsidRPr="00AB4F21">
              <w:rPr>
                <w:rFonts w:cs="Calibri"/>
                <w:lang w:val="ro-RO"/>
              </w:rPr>
              <w:t>și</w:t>
            </w:r>
            <w:r w:rsidRPr="00AB4F21">
              <w:rPr>
                <w:rFonts w:cs="Calibri"/>
                <w:lang w:val="ro-RO"/>
              </w:rPr>
              <w:t xml:space="preserve"> închirierea domeniului;</w:t>
            </w:r>
          </w:p>
          <w:p w14:paraId="39C394E0" w14:textId="4BEF5219" w:rsidR="001D5E8E" w:rsidRPr="00AB4F21" w:rsidRDefault="00B36E19" w:rsidP="00544BCE">
            <w:pPr>
              <w:numPr>
                <w:ilvl w:val="0"/>
                <w:numId w:val="17"/>
              </w:numPr>
              <w:spacing w:after="0" w:line="240" w:lineRule="auto"/>
              <w:jc w:val="both"/>
              <w:rPr>
                <w:rFonts w:cs="Calibri"/>
                <w:lang w:val="ro-RO"/>
              </w:rPr>
            </w:pPr>
            <w:r w:rsidRPr="00AB4F21">
              <w:rPr>
                <w:rFonts w:cs="Calibri"/>
                <w:lang w:val="ro-RO"/>
              </w:rPr>
              <w:t>organiza rărea</w:t>
            </w:r>
            <w:r w:rsidR="001D5E8E" w:rsidRPr="00AB4F21">
              <w:rPr>
                <w:rFonts w:cs="Calibri"/>
                <w:lang w:val="ro-RO"/>
              </w:rPr>
              <w:t xml:space="preserve"> de evenimente pentru promovarea proiectului(de ex: conferință de diseminare a rezultatelor proiectului).</w:t>
            </w:r>
          </w:p>
        </w:tc>
        <w:tc>
          <w:tcPr>
            <w:tcW w:w="1560" w:type="pct"/>
            <w:noWrap/>
            <w:vAlign w:val="center"/>
            <w:hideMark/>
          </w:tcPr>
          <w:p w14:paraId="1F3338F5" w14:textId="77777777" w:rsidR="001D5E8E" w:rsidRPr="00AB4F21" w:rsidRDefault="001D5E8E" w:rsidP="001D5E8E">
            <w:pPr>
              <w:spacing w:after="0" w:line="240" w:lineRule="auto"/>
              <w:jc w:val="both"/>
              <w:rPr>
                <w:rFonts w:cs="Calibri"/>
                <w:lang w:val="ro-RO"/>
              </w:rPr>
            </w:pPr>
          </w:p>
        </w:tc>
      </w:tr>
      <w:tr w:rsidR="00AE2180" w:rsidRPr="00AB4F21" w14:paraId="184F7065" w14:textId="77777777" w:rsidTr="001D5E8E">
        <w:trPr>
          <w:trHeight w:val="432"/>
        </w:trPr>
        <w:tc>
          <w:tcPr>
            <w:tcW w:w="228" w:type="pct"/>
            <w:vMerge w:val="restart"/>
            <w:noWrap/>
            <w:vAlign w:val="center"/>
            <w:hideMark/>
          </w:tcPr>
          <w:p w14:paraId="6BAAFFD7" w14:textId="77777777" w:rsidR="00AE2180" w:rsidRPr="00AB4F21" w:rsidRDefault="00AE2180" w:rsidP="001D5E8E">
            <w:pPr>
              <w:spacing w:after="0" w:line="240" w:lineRule="auto"/>
              <w:jc w:val="both"/>
              <w:rPr>
                <w:rFonts w:cs="Calibri"/>
                <w:lang w:val="ro-RO"/>
              </w:rPr>
            </w:pPr>
            <w:r w:rsidRPr="00AB4F21">
              <w:rPr>
                <w:rFonts w:cs="Calibri"/>
                <w:lang w:val="ro-RO"/>
              </w:rPr>
              <w:t>9</w:t>
            </w:r>
          </w:p>
        </w:tc>
        <w:tc>
          <w:tcPr>
            <w:tcW w:w="623" w:type="pct"/>
            <w:vMerge w:val="restart"/>
            <w:noWrap/>
            <w:vAlign w:val="center"/>
            <w:hideMark/>
          </w:tcPr>
          <w:p w14:paraId="1A25DA09" w14:textId="77777777" w:rsidR="00AE2180" w:rsidRPr="00AB4F21" w:rsidRDefault="00AE2180" w:rsidP="001D5E8E">
            <w:pPr>
              <w:spacing w:after="0" w:line="240" w:lineRule="auto"/>
              <w:jc w:val="both"/>
              <w:rPr>
                <w:rFonts w:cs="Calibri"/>
                <w:lang w:val="ro-RO"/>
              </w:rPr>
            </w:pPr>
            <w:r w:rsidRPr="00AB4F21">
              <w:rPr>
                <w:rFonts w:cs="Calibri"/>
                <w:lang w:val="ro-RO"/>
              </w:rPr>
              <w:t>cheltuieli aferente managementului de proiect</w:t>
            </w:r>
          </w:p>
        </w:tc>
        <w:tc>
          <w:tcPr>
            <w:tcW w:w="240" w:type="pct"/>
            <w:noWrap/>
            <w:vAlign w:val="center"/>
            <w:hideMark/>
          </w:tcPr>
          <w:p w14:paraId="392A59B8" w14:textId="77777777" w:rsidR="00AE2180" w:rsidRPr="00AB4F21" w:rsidRDefault="00AE2180" w:rsidP="001D5E8E">
            <w:pPr>
              <w:spacing w:after="0" w:line="240" w:lineRule="auto"/>
              <w:jc w:val="both"/>
              <w:rPr>
                <w:rFonts w:cs="Calibri"/>
                <w:lang w:val="ro-RO"/>
              </w:rPr>
            </w:pPr>
            <w:r w:rsidRPr="00AB4F21">
              <w:rPr>
                <w:rFonts w:cs="Calibri"/>
                <w:lang w:val="ro-RO"/>
              </w:rPr>
              <w:t>21</w:t>
            </w:r>
          </w:p>
        </w:tc>
        <w:tc>
          <w:tcPr>
            <w:tcW w:w="863" w:type="pct"/>
            <w:noWrap/>
            <w:vAlign w:val="center"/>
            <w:hideMark/>
          </w:tcPr>
          <w:p w14:paraId="28C0C881" w14:textId="77777777" w:rsidR="00AE2180" w:rsidRPr="00AB4F21" w:rsidRDefault="00AE2180" w:rsidP="001D5E8E">
            <w:pPr>
              <w:spacing w:after="0" w:line="240" w:lineRule="auto"/>
              <w:jc w:val="both"/>
              <w:rPr>
                <w:rFonts w:cs="Calibri"/>
                <w:lang w:val="ro-RO"/>
              </w:rPr>
            </w:pPr>
            <w:r w:rsidRPr="00AB4F21">
              <w:rPr>
                <w:rFonts w:cs="Calibri"/>
                <w:lang w:val="ro-RO"/>
              </w:rPr>
              <w:t>cheltuieli salariale cu echipa de management proiect</w:t>
            </w:r>
          </w:p>
        </w:tc>
        <w:tc>
          <w:tcPr>
            <w:tcW w:w="1486" w:type="pct"/>
            <w:noWrap/>
            <w:vAlign w:val="center"/>
            <w:hideMark/>
          </w:tcPr>
          <w:p w14:paraId="06D8BC7B" w14:textId="77777777" w:rsidR="00AE2180" w:rsidRPr="00AB4F21" w:rsidRDefault="00AE2180" w:rsidP="001D5E8E">
            <w:pPr>
              <w:spacing w:after="0" w:line="240" w:lineRule="auto"/>
              <w:jc w:val="both"/>
              <w:rPr>
                <w:rFonts w:cs="Calibri"/>
                <w:lang w:val="ro-RO"/>
              </w:rPr>
            </w:pPr>
          </w:p>
        </w:tc>
        <w:tc>
          <w:tcPr>
            <w:tcW w:w="1560" w:type="pct"/>
            <w:noWrap/>
            <w:vAlign w:val="center"/>
            <w:hideMark/>
          </w:tcPr>
          <w:p w14:paraId="43C37654" w14:textId="77777777" w:rsidR="00AE2180" w:rsidRPr="00AB4F21" w:rsidRDefault="00AE2180" w:rsidP="001D5E8E">
            <w:pPr>
              <w:spacing w:after="0" w:line="240" w:lineRule="auto"/>
              <w:jc w:val="both"/>
              <w:rPr>
                <w:rFonts w:cs="Calibri"/>
                <w:lang w:val="ro-RO"/>
              </w:rPr>
            </w:pPr>
            <w:r w:rsidRPr="00AB4F21">
              <w:rPr>
                <w:rFonts w:cs="Calibri"/>
                <w:lang w:val="ro-RO"/>
              </w:rPr>
              <w:t xml:space="preserve">Se pot </w:t>
            </w:r>
            <w:proofErr w:type="spellStart"/>
            <w:r w:rsidRPr="00AB4F21">
              <w:rPr>
                <w:rFonts w:cs="Calibri"/>
                <w:lang w:val="ro-RO"/>
              </w:rPr>
              <w:t>bugeta</w:t>
            </w:r>
            <w:proofErr w:type="spellEnd"/>
            <w:r w:rsidRPr="00AB4F21">
              <w:rPr>
                <w:rFonts w:cs="Calibri"/>
                <w:lang w:val="ro-RO"/>
              </w:rPr>
              <w:t xml:space="preserve"> pentru personalul implicat în managementul proiectului doar costurile cu resursele umane (existente în instituția beneficiarului/ angajate în afara organigramei - pentru beneficiari publici, angajate în cadrul organizației sau care pot fi angajate - pentru beneficiarii privați), exclusiv în baza unui raport juridic de muncă și/sau contract individual de muncă.</w:t>
            </w:r>
          </w:p>
          <w:p w14:paraId="3C9F3E78" w14:textId="77777777" w:rsidR="00AE2180" w:rsidRPr="00AB4F21" w:rsidRDefault="00AE2180" w:rsidP="001D5E8E">
            <w:pPr>
              <w:spacing w:after="0" w:line="240" w:lineRule="auto"/>
              <w:jc w:val="both"/>
              <w:rPr>
                <w:rFonts w:cs="Calibri"/>
                <w:lang w:val="ro-RO"/>
              </w:rPr>
            </w:pPr>
            <w:r w:rsidRPr="00AB4F21">
              <w:rPr>
                <w:rFonts w:cs="Calibri"/>
                <w:lang w:val="ro-RO"/>
              </w:rPr>
              <w:t>Costurile salariale se vor stabili proporțional cu timpul alocat pentru realizarea activităților managementului de proiect, iar calculul se va face astfel: nr. de luni ce vor fi lucrate efectiv x nr. de ore estimat a se lucra efectiv/lună x costul orar, cu respectarea prevederilor legale incidente</w:t>
            </w:r>
          </w:p>
          <w:p w14:paraId="442C6626" w14:textId="158B2258" w:rsidR="00AE2180" w:rsidRPr="00AB4F21" w:rsidRDefault="00AE2180" w:rsidP="001D5E8E">
            <w:pPr>
              <w:spacing w:after="0" w:line="240" w:lineRule="auto"/>
              <w:jc w:val="both"/>
              <w:rPr>
                <w:rFonts w:cs="Calibri"/>
                <w:lang w:val="ro-RO"/>
              </w:rPr>
            </w:pPr>
            <w:r w:rsidRPr="00AB4F21">
              <w:rPr>
                <w:rFonts w:cs="Calibri"/>
                <w:lang w:val="ro-RO"/>
              </w:rPr>
              <w:lastRenderedPageBreak/>
              <w:t xml:space="preserve">Pentru fiecare membru al echipei se va </w:t>
            </w:r>
            <w:r w:rsidR="00B36E19" w:rsidRPr="00AB4F21">
              <w:rPr>
                <w:rFonts w:cs="Calibri"/>
                <w:lang w:val="ro-RO"/>
              </w:rPr>
              <w:t>menționa</w:t>
            </w:r>
            <w:r w:rsidRPr="00AB4F21">
              <w:rPr>
                <w:rFonts w:cs="Calibri"/>
                <w:lang w:val="ro-RO"/>
              </w:rPr>
              <w:t xml:space="preserve"> timpul efectiv alocat implementării proiectului nr. luni si </w:t>
            </w:r>
            <w:r w:rsidR="00B36E19" w:rsidRPr="00AB4F21">
              <w:rPr>
                <w:rFonts w:cs="Calibri"/>
                <w:lang w:val="ro-RO"/>
              </w:rPr>
              <w:t>număr</w:t>
            </w:r>
            <w:r w:rsidRPr="00AB4F21">
              <w:rPr>
                <w:rFonts w:cs="Calibri"/>
                <w:lang w:val="ro-RO"/>
              </w:rPr>
              <w:t xml:space="preserve"> ore/lună.</w:t>
            </w:r>
          </w:p>
          <w:p w14:paraId="76579080" w14:textId="648FBF9A" w:rsidR="00AE2180" w:rsidRPr="00AB4F21" w:rsidRDefault="00AE2180" w:rsidP="001D5E8E">
            <w:pPr>
              <w:spacing w:after="0" w:line="240" w:lineRule="auto"/>
              <w:jc w:val="both"/>
              <w:rPr>
                <w:rFonts w:cs="Calibri"/>
                <w:lang w:val="ro-RO"/>
              </w:rPr>
            </w:pPr>
            <w:r w:rsidRPr="00AB4F21">
              <w:rPr>
                <w:rFonts w:cs="Calibri"/>
                <w:lang w:val="ro-RO"/>
              </w:rPr>
              <w:t xml:space="preserve">Pentru persoanele care fac parte din echipa de management/implementare a proiectului angajate în baza unui raport juridic de muncă/contract individual de muncă, sunt eligibile inclusiv cheltuielile cu concediul de odihnă corespunzător timpului efectiv lucrat pentru proiect, cu respectarea prevederilor Codului Muncii </w:t>
            </w:r>
            <w:r w:rsidR="00B36E19" w:rsidRPr="00AB4F21">
              <w:rPr>
                <w:rFonts w:cs="Calibri"/>
                <w:lang w:val="ro-RO"/>
              </w:rPr>
              <w:t>și</w:t>
            </w:r>
            <w:r w:rsidRPr="00AB4F21">
              <w:rPr>
                <w:rFonts w:cs="Calibri"/>
                <w:lang w:val="ro-RO"/>
              </w:rPr>
              <w:t xml:space="preserve"> a </w:t>
            </w:r>
            <w:r w:rsidR="00B36E19" w:rsidRPr="00AB4F21">
              <w:rPr>
                <w:rFonts w:cs="Calibri"/>
                <w:lang w:val="ro-RO"/>
              </w:rPr>
              <w:t>legislației</w:t>
            </w:r>
            <w:r w:rsidRPr="00AB4F21">
              <w:rPr>
                <w:rFonts w:cs="Calibri"/>
                <w:lang w:val="ro-RO"/>
              </w:rPr>
              <w:t xml:space="preserve"> </w:t>
            </w:r>
            <w:r w:rsidR="00B36E19" w:rsidRPr="00AB4F21">
              <w:rPr>
                <w:rFonts w:cs="Calibri"/>
                <w:lang w:val="ro-RO"/>
              </w:rPr>
              <w:t>naționale</w:t>
            </w:r>
            <w:r w:rsidRPr="00AB4F21">
              <w:rPr>
                <w:rFonts w:cs="Calibri"/>
                <w:lang w:val="ro-RO"/>
              </w:rPr>
              <w:t xml:space="preserve"> aplicabile și zilele pentru care indemnizația pentru incapacitate temporară de muncă a </w:t>
            </w:r>
            <w:r w:rsidR="00B36E19" w:rsidRPr="00AB4F21">
              <w:rPr>
                <w:rFonts w:cs="Calibri"/>
                <w:lang w:val="ro-RO"/>
              </w:rPr>
              <w:t>salariaților</w:t>
            </w:r>
            <w:r w:rsidRPr="00AB4F21">
              <w:rPr>
                <w:rFonts w:cs="Calibri"/>
                <w:lang w:val="ro-RO"/>
              </w:rPr>
              <w:t xml:space="preserve"> este suportată de angajator.</w:t>
            </w:r>
          </w:p>
        </w:tc>
      </w:tr>
      <w:tr w:rsidR="00AE2180" w:rsidRPr="00AB4F21" w14:paraId="0BE883C4" w14:textId="77777777" w:rsidTr="001D5E8E">
        <w:trPr>
          <w:trHeight w:val="866"/>
        </w:trPr>
        <w:tc>
          <w:tcPr>
            <w:tcW w:w="228" w:type="pct"/>
            <w:vMerge/>
            <w:noWrap/>
            <w:vAlign w:val="center"/>
            <w:hideMark/>
          </w:tcPr>
          <w:p w14:paraId="3A9789C4" w14:textId="77777777" w:rsidR="00AE2180" w:rsidRPr="00AB4F21" w:rsidRDefault="00AE2180" w:rsidP="001D5E8E">
            <w:pPr>
              <w:spacing w:after="0" w:line="240" w:lineRule="auto"/>
              <w:jc w:val="both"/>
              <w:rPr>
                <w:rFonts w:cs="Calibri"/>
                <w:lang w:val="ro-RO"/>
              </w:rPr>
            </w:pPr>
          </w:p>
        </w:tc>
        <w:tc>
          <w:tcPr>
            <w:tcW w:w="623" w:type="pct"/>
            <w:vMerge/>
            <w:noWrap/>
            <w:vAlign w:val="center"/>
            <w:hideMark/>
          </w:tcPr>
          <w:p w14:paraId="628CEB15" w14:textId="77777777" w:rsidR="00AE2180" w:rsidRPr="00AB4F21" w:rsidRDefault="00AE2180" w:rsidP="001D5E8E">
            <w:pPr>
              <w:spacing w:after="0" w:line="240" w:lineRule="auto"/>
              <w:jc w:val="both"/>
              <w:rPr>
                <w:rFonts w:cs="Calibri"/>
                <w:lang w:val="ro-RO"/>
              </w:rPr>
            </w:pPr>
          </w:p>
        </w:tc>
        <w:tc>
          <w:tcPr>
            <w:tcW w:w="240" w:type="pct"/>
            <w:noWrap/>
            <w:vAlign w:val="center"/>
            <w:hideMark/>
          </w:tcPr>
          <w:p w14:paraId="53237E63" w14:textId="77777777" w:rsidR="00AE2180" w:rsidRPr="00AB4F21" w:rsidRDefault="00AE2180" w:rsidP="001D5E8E">
            <w:pPr>
              <w:spacing w:after="0" w:line="240" w:lineRule="auto"/>
              <w:jc w:val="both"/>
              <w:rPr>
                <w:rFonts w:cs="Calibri"/>
                <w:lang w:val="ro-RO"/>
              </w:rPr>
            </w:pPr>
            <w:r w:rsidRPr="00AB4F21">
              <w:rPr>
                <w:rFonts w:cs="Calibri"/>
                <w:lang w:val="ro-RO"/>
              </w:rPr>
              <w:t>24</w:t>
            </w:r>
          </w:p>
        </w:tc>
        <w:tc>
          <w:tcPr>
            <w:tcW w:w="863" w:type="pct"/>
            <w:noWrap/>
            <w:vAlign w:val="center"/>
            <w:hideMark/>
          </w:tcPr>
          <w:p w14:paraId="13B47C2D" w14:textId="77777777" w:rsidR="00AE2180" w:rsidRPr="00AB4F21" w:rsidRDefault="00AE2180" w:rsidP="001D5E8E">
            <w:pPr>
              <w:spacing w:after="0" w:line="240" w:lineRule="auto"/>
              <w:jc w:val="both"/>
              <w:rPr>
                <w:rFonts w:cs="Calibri"/>
                <w:lang w:val="ro-RO"/>
              </w:rPr>
            </w:pPr>
            <w:r w:rsidRPr="00AB4F21">
              <w:rPr>
                <w:rFonts w:cs="Calibri"/>
                <w:lang w:val="ro-RO"/>
              </w:rPr>
              <w:t>cheltuieli de deplasare pentru personal management proiect</w:t>
            </w:r>
          </w:p>
        </w:tc>
        <w:tc>
          <w:tcPr>
            <w:tcW w:w="1486" w:type="pct"/>
            <w:noWrap/>
            <w:vAlign w:val="center"/>
            <w:hideMark/>
          </w:tcPr>
          <w:p w14:paraId="0E0C8685" w14:textId="77777777" w:rsidR="00AE2180" w:rsidRPr="00AB4F21" w:rsidRDefault="00AE2180" w:rsidP="00544BCE">
            <w:pPr>
              <w:numPr>
                <w:ilvl w:val="0"/>
                <w:numId w:val="17"/>
              </w:numPr>
              <w:spacing w:after="0" w:line="240" w:lineRule="auto"/>
              <w:jc w:val="both"/>
              <w:rPr>
                <w:rFonts w:cs="Calibri"/>
                <w:lang w:val="ro-RO"/>
              </w:rPr>
            </w:pPr>
            <w:r w:rsidRPr="00AB4F21">
              <w:rPr>
                <w:rFonts w:cs="Calibri"/>
                <w:lang w:val="ro-RO"/>
              </w:rPr>
              <w:t>cheltuieli pentru cazare;</w:t>
            </w:r>
            <w:r w:rsidRPr="00AB4F21">
              <w:rPr>
                <w:rFonts w:cs="Calibri"/>
                <w:lang w:val="ro-RO"/>
              </w:rPr>
              <w:br w:type="page"/>
            </w:r>
          </w:p>
          <w:p w14:paraId="11914A53" w14:textId="77777777" w:rsidR="00AE2180" w:rsidRPr="00AB4F21" w:rsidRDefault="00AE2180" w:rsidP="00544BCE">
            <w:pPr>
              <w:numPr>
                <w:ilvl w:val="0"/>
                <w:numId w:val="17"/>
              </w:numPr>
              <w:spacing w:after="0" w:line="240" w:lineRule="auto"/>
              <w:jc w:val="both"/>
              <w:rPr>
                <w:rFonts w:cs="Calibri"/>
                <w:lang w:val="ro-RO"/>
              </w:rPr>
            </w:pPr>
            <w:r w:rsidRPr="00AB4F21">
              <w:rPr>
                <w:rFonts w:cs="Calibri"/>
                <w:lang w:val="ro-RO"/>
              </w:rPr>
              <w:t>cheltuieli cu diurna</w:t>
            </w:r>
          </w:p>
          <w:p w14:paraId="0DDD19DD" w14:textId="14D02D77" w:rsidR="00AE2180" w:rsidRPr="00AB4F21" w:rsidRDefault="00AE2180" w:rsidP="00544BCE">
            <w:pPr>
              <w:numPr>
                <w:ilvl w:val="0"/>
                <w:numId w:val="17"/>
              </w:numPr>
              <w:spacing w:after="0" w:line="240" w:lineRule="auto"/>
              <w:jc w:val="both"/>
              <w:rPr>
                <w:rFonts w:cs="Calibri"/>
                <w:lang w:val="ro-RO"/>
              </w:rPr>
            </w:pPr>
            <w:r w:rsidRPr="00AB4F21">
              <w:rPr>
                <w:rFonts w:cs="Calibri"/>
                <w:lang w:val="ro-RO"/>
              </w:rPr>
              <w:br w:type="page"/>
              <w:t xml:space="preserve">cheltuieli pentru transportul persoanelor cheltuieli cu taxe </w:t>
            </w:r>
            <w:r w:rsidR="00B36E19" w:rsidRPr="00AB4F21">
              <w:rPr>
                <w:rFonts w:cs="Calibri"/>
                <w:lang w:val="ro-RO"/>
              </w:rPr>
              <w:t>și</w:t>
            </w:r>
            <w:r w:rsidRPr="00AB4F21">
              <w:rPr>
                <w:rFonts w:cs="Calibri"/>
                <w:lang w:val="ro-RO"/>
              </w:rPr>
              <w:t xml:space="preserve"> asigurări medicale de călătorie (numai pentru </w:t>
            </w:r>
            <w:r w:rsidR="00B36E19" w:rsidRPr="00AB4F21">
              <w:rPr>
                <w:rFonts w:cs="Calibri"/>
                <w:lang w:val="ro-RO"/>
              </w:rPr>
              <w:t>deplasările</w:t>
            </w:r>
            <w:r w:rsidRPr="00AB4F21">
              <w:rPr>
                <w:rFonts w:cs="Calibri"/>
                <w:lang w:val="ro-RO"/>
              </w:rPr>
              <w:t xml:space="preserve"> externe).</w:t>
            </w:r>
          </w:p>
        </w:tc>
        <w:tc>
          <w:tcPr>
            <w:tcW w:w="1560" w:type="pct"/>
            <w:noWrap/>
            <w:vAlign w:val="center"/>
            <w:hideMark/>
          </w:tcPr>
          <w:p w14:paraId="0F1D14D1" w14:textId="6EE09547" w:rsidR="00AE2180" w:rsidRPr="00AB4F21" w:rsidRDefault="00AE2180" w:rsidP="001D5E8E">
            <w:pPr>
              <w:spacing w:after="0" w:line="240" w:lineRule="auto"/>
              <w:jc w:val="both"/>
              <w:rPr>
                <w:rFonts w:cs="Calibri"/>
                <w:lang w:val="ro-RO"/>
              </w:rPr>
            </w:pPr>
            <w:r w:rsidRPr="00AB4F21">
              <w:rPr>
                <w:rFonts w:cs="Calibri"/>
                <w:lang w:val="ro-RO"/>
              </w:rPr>
              <w:t xml:space="preserve">La stabilirea costurilor cu deplasările interne, </w:t>
            </w:r>
            <w:r w:rsidRPr="00AB4F21">
              <w:rPr>
                <w:rFonts w:cs="Calibri"/>
                <w:b/>
                <w:lang w:val="ro-RO"/>
              </w:rPr>
              <w:t>indiferent de tipul de beneficiar (public/privat)</w:t>
            </w:r>
            <w:r w:rsidRPr="00AB4F21">
              <w:rPr>
                <w:rFonts w:cs="Calibri"/>
                <w:lang w:val="ro-RO"/>
              </w:rPr>
              <w:t xml:space="preserve"> la stabilirea costurilor cu deplasările interne se vor </w:t>
            </w:r>
            <w:r w:rsidR="00B36E19" w:rsidRPr="00AB4F21">
              <w:rPr>
                <w:rFonts w:cs="Calibri"/>
                <w:lang w:val="ro-RO"/>
              </w:rPr>
              <w:t>utiliza baremurile</w:t>
            </w:r>
            <w:r w:rsidRPr="00AB4F21">
              <w:rPr>
                <w:rFonts w:cs="Calibri"/>
                <w:lang w:val="ro-RO"/>
              </w:rPr>
              <w:t xml:space="preserve"> impuse de Hotărârea nr. 714/2018 privind drepturile și obligațiile personalului autorităților și instituțiilor publice pe perioada delegării și detașării în altă localitate, precum și în cazul deplasării în interesul serviciului. Pentru deplasările externe se vor utiliza baremurile impuse de H.G. nr.518/1995, cu modificările </w:t>
            </w:r>
            <w:r w:rsidR="00B36E19" w:rsidRPr="00AB4F21">
              <w:rPr>
                <w:rFonts w:cs="Calibri"/>
                <w:lang w:val="ro-RO"/>
              </w:rPr>
              <w:t>și</w:t>
            </w:r>
            <w:r w:rsidRPr="00AB4F21">
              <w:rPr>
                <w:rFonts w:cs="Calibri"/>
                <w:lang w:val="ro-RO"/>
              </w:rPr>
              <w:t xml:space="preserve"> completările ulterioare.</w:t>
            </w:r>
          </w:p>
          <w:p w14:paraId="7635E03D" w14:textId="2318ADB6" w:rsidR="00B93627" w:rsidRPr="00AB4F21" w:rsidRDefault="00B93627" w:rsidP="001D5E8E">
            <w:pPr>
              <w:spacing w:after="0" w:line="240" w:lineRule="auto"/>
              <w:jc w:val="both"/>
              <w:rPr>
                <w:rFonts w:cs="Calibri"/>
                <w:lang w:val="ro-RO"/>
              </w:rPr>
            </w:pPr>
            <w:r w:rsidRPr="00AB4F21">
              <w:rPr>
                <w:rFonts w:cs="Calibri"/>
                <w:lang w:val="ro-RO"/>
              </w:rPr>
              <w:t xml:space="preserve">În cazul judecătorilor, procurorilor </w:t>
            </w:r>
            <w:r w:rsidR="00B36E19" w:rsidRPr="00AB4F21">
              <w:rPr>
                <w:rFonts w:cs="Calibri"/>
                <w:lang w:val="ro-RO"/>
              </w:rPr>
              <w:t>și</w:t>
            </w:r>
            <w:r w:rsidRPr="00AB4F21">
              <w:rPr>
                <w:rFonts w:cs="Calibri"/>
                <w:lang w:val="ro-RO"/>
              </w:rPr>
              <w:t xml:space="preserve"> al altor categorii de personal din sistemul justiției, la stabilirea costurilor ocazionate de deplasări se va aplica Ordonanța de Urgență nr. 27 din 29 martie 2006 privind salarizarea </w:t>
            </w:r>
            <w:r w:rsidR="00B36E19" w:rsidRPr="00AB4F21">
              <w:rPr>
                <w:rFonts w:cs="Calibri"/>
                <w:lang w:val="ro-RO"/>
              </w:rPr>
              <w:t>și</w:t>
            </w:r>
            <w:r w:rsidRPr="00AB4F21">
              <w:rPr>
                <w:rFonts w:cs="Calibri"/>
                <w:lang w:val="ro-RO"/>
              </w:rPr>
              <w:t xml:space="preserve"> alte drepturi ale </w:t>
            </w:r>
            <w:r w:rsidRPr="00AB4F21">
              <w:rPr>
                <w:rFonts w:cs="Calibri"/>
                <w:lang w:val="ro-RO"/>
              </w:rPr>
              <w:lastRenderedPageBreak/>
              <w:t xml:space="preserve">judecătorilor, procurorilor </w:t>
            </w:r>
            <w:r w:rsidR="00B36E19" w:rsidRPr="00AB4F21">
              <w:rPr>
                <w:rFonts w:cs="Calibri"/>
                <w:lang w:val="ro-RO"/>
              </w:rPr>
              <w:t>și</w:t>
            </w:r>
            <w:r w:rsidRPr="00AB4F21">
              <w:rPr>
                <w:rFonts w:cs="Calibri"/>
                <w:lang w:val="ro-RO"/>
              </w:rPr>
              <w:t xml:space="preserve"> altor categorii de personal din sistemul justiției, cu modificările și completările ulterioare.</w:t>
            </w:r>
          </w:p>
        </w:tc>
      </w:tr>
      <w:tr w:rsidR="00AE2180" w:rsidRPr="00AB4F21" w14:paraId="648FA18B" w14:textId="77777777" w:rsidTr="001D5E8E">
        <w:trPr>
          <w:trHeight w:val="2244"/>
        </w:trPr>
        <w:tc>
          <w:tcPr>
            <w:tcW w:w="228" w:type="pct"/>
            <w:vMerge/>
            <w:noWrap/>
            <w:vAlign w:val="center"/>
            <w:hideMark/>
          </w:tcPr>
          <w:p w14:paraId="7213B690" w14:textId="77777777" w:rsidR="00AE2180" w:rsidRPr="00AB4F21" w:rsidRDefault="00AE2180" w:rsidP="001D5E8E">
            <w:pPr>
              <w:spacing w:after="0" w:line="240" w:lineRule="auto"/>
              <w:jc w:val="both"/>
              <w:rPr>
                <w:rFonts w:cs="Calibri"/>
                <w:lang w:val="ro-RO"/>
              </w:rPr>
            </w:pPr>
          </w:p>
        </w:tc>
        <w:tc>
          <w:tcPr>
            <w:tcW w:w="623" w:type="pct"/>
            <w:vMerge/>
            <w:noWrap/>
            <w:vAlign w:val="center"/>
            <w:hideMark/>
          </w:tcPr>
          <w:p w14:paraId="794FB3A3" w14:textId="77777777" w:rsidR="00AE2180" w:rsidRPr="00AB4F21" w:rsidRDefault="00AE2180" w:rsidP="001D5E8E">
            <w:pPr>
              <w:spacing w:after="0" w:line="240" w:lineRule="auto"/>
              <w:jc w:val="both"/>
              <w:rPr>
                <w:rFonts w:cs="Calibri"/>
                <w:lang w:val="ro-RO"/>
              </w:rPr>
            </w:pPr>
          </w:p>
        </w:tc>
        <w:tc>
          <w:tcPr>
            <w:tcW w:w="240" w:type="pct"/>
            <w:noWrap/>
            <w:vAlign w:val="center"/>
            <w:hideMark/>
          </w:tcPr>
          <w:p w14:paraId="01AB61D7" w14:textId="77777777" w:rsidR="00AE2180" w:rsidRPr="00AB4F21" w:rsidRDefault="00AE2180" w:rsidP="001D5E8E">
            <w:pPr>
              <w:spacing w:after="0" w:line="240" w:lineRule="auto"/>
              <w:jc w:val="both"/>
              <w:rPr>
                <w:rFonts w:cs="Calibri"/>
                <w:lang w:val="ro-RO"/>
              </w:rPr>
            </w:pPr>
            <w:r w:rsidRPr="00AB4F21">
              <w:rPr>
                <w:rFonts w:cs="Calibri"/>
                <w:lang w:val="ro-RO"/>
              </w:rPr>
              <w:t>26</w:t>
            </w:r>
          </w:p>
        </w:tc>
        <w:tc>
          <w:tcPr>
            <w:tcW w:w="863" w:type="pct"/>
            <w:noWrap/>
            <w:vAlign w:val="center"/>
            <w:hideMark/>
          </w:tcPr>
          <w:p w14:paraId="26D51EB1" w14:textId="77777777" w:rsidR="00AE2180" w:rsidRPr="00AB4F21" w:rsidRDefault="00AE2180" w:rsidP="001D5E8E">
            <w:pPr>
              <w:spacing w:after="0" w:line="240" w:lineRule="auto"/>
              <w:jc w:val="both"/>
              <w:rPr>
                <w:rFonts w:cs="Calibri"/>
                <w:lang w:val="ro-RO"/>
              </w:rPr>
            </w:pPr>
            <w:r w:rsidRPr="00AB4F21">
              <w:rPr>
                <w:rFonts w:cs="Calibri"/>
                <w:lang w:val="ro-RO"/>
              </w:rPr>
              <w:t>cheltuieli cu achiziția de mijloace fixe pentru echipa de management</w:t>
            </w:r>
          </w:p>
        </w:tc>
        <w:tc>
          <w:tcPr>
            <w:tcW w:w="1486" w:type="pct"/>
            <w:noWrap/>
            <w:vAlign w:val="center"/>
            <w:hideMark/>
          </w:tcPr>
          <w:p w14:paraId="59073EDF" w14:textId="77777777" w:rsidR="00AE2180" w:rsidRPr="00AB4F21" w:rsidRDefault="00AE2180" w:rsidP="001D5E8E">
            <w:pPr>
              <w:spacing w:after="0" w:line="240" w:lineRule="auto"/>
              <w:jc w:val="both"/>
              <w:rPr>
                <w:rFonts w:cs="Calibri"/>
                <w:lang w:val="ro-RO"/>
              </w:rPr>
            </w:pPr>
            <w:r w:rsidRPr="00AB4F21">
              <w:rPr>
                <w:rFonts w:cs="Calibri"/>
                <w:lang w:val="ro-RO"/>
              </w:rPr>
              <w:t xml:space="preserve">se </w:t>
            </w:r>
            <w:proofErr w:type="spellStart"/>
            <w:r w:rsidRPr="00AB4F21">
              <w:rPr>
                <w:rFonts w:cs="Calibri"/>
                <w:lang w:val="ro-RO"/>
              </w:rPr>
              <w:t>bugetează</w:t>
            </w:r>
            <w:proofErr w:type="spellEnd"/>
            <w:r w:rsidRPr="00AB4F21">
              <w:rPr>
                <w:rFonts w:cs="Calibri"/>
                <w:lang w:val="ro-RO"/>
              </w:rPr>
              <w:t xml:space="preserve"> mijloacele fixe, echipamentele de calcul și echipamentele periferice de calcul, mobilierul și aparatura birotică, necesare echipei de management</w:t>
            </w:r>
          </w:p>
        </w:tc>
        <w:tc>
          <w:tcPr>
            <w:tcW w:w="1560" w:type="pct"/>
            <w:noWrap/>
            <w:vAlign w:val="center"/>
            <w:hideMark/>
          </w:tcPr>
          <w:p w14:paraId="0603E84D" w14:textId="77777777" w:rsidR="00AE2180" w:rsidRPr="00AB4F21" w:rsidRDefault="00AE2180" w:rsidP="001D5E8E">
            <w:pPr>
              <w:spacing w:after="0" w:line="240" w:lineRule="auto"/>
              <w:jc w:val="both"/>
              <w:rPr>
                <w:rFonts w:cs="Calibri"/>
                <w:lang w:val="ro-RO"/>
              </w:rPr>
            </w:pPr>
            <w:r w:rsidRPr="00AB4F21">
              <w:rPr>
                <w:rFonts w:cs="Calibri"/>
                <w:lang w:val="ro-RO"/>
              </w:rPr>
              <w:t xml:space="preserve">Vă rugăm să aveți în vedere următoarele aspecte atunci când bugetați costuri la acest capitol:                                                                         </w:t>
            </w:r>
            <w:r w:rsidRPr="00AB4F21">
              <w:rPr>
                <w:rFonts w:cs="Calibri"/>
                <w:lang w:val="ro-RO"/>
              </w:rPr>
              <w:br/>
              <w:t>1. Numărul echipamentelor nu poate depăși numărul membrilor echipei de management.</w:t>
            </w:r>
          </w:p>
          <w:p w14:paraId="5EF38C0A" w14:textId="77777777" w:rsidR="00AE2180" w:rsidRPr="00AB4F21" w:rsidRDefault="00AE2180" w:rsidP="001D5E8E">
            <w:pPr>
              <w:spacing w:after="0" w:line="240" w:lineRule="auto"/>
              <w:jc w:val="both"/>
              <w:rPr>
                <w:rFonts w:cs="Calibri"/>
                <w:lang w:val="ro-RO"/>
              </w:rPr>
            </w:pPr>
            <w:r w:rsidRPr="00AB4F21">
              <w:rPr>
                <w:rFonts w:cs="Calibri"/>
                <w:lang w:val="ro-RO"/>
              </w:rPr>
              <w:t xml:space="preserve">Se vor </w:t>
            </w:r>
            <w:proofErr w:type="spellStart"/>
            <w:r w:rsidRPr="00AB4F21">
              <w:rPr>
                <w:rFonts w:cs="Calibri"/>
                <w:lang w:val="ro-RO"/>
              </w:rPr>
              <w:t>bugeta</w:t>
            </w:r>
            <w:proofErr w:type="spellEnd"/>
            <w:r w:rsidRPr="00AB4F21">
              <w:rPr>
                <w:rFonts w:cs="Calibri"/>
                <w:lang w:val="ro-RO"/>
              </w:rPr>
              <w:t xml:space="preserve"> costuri aferente obiectelor de inventar/echipamentelor/perifericelor de calcul </w:t>
            </w:r>
            <w:r w:rsidRPr="00AB4F21">
              <w:rPr>
                <w:rFonts w:cs="Calibri"/>
                <w:b/>
                <w:lang w:val="ro-RO"/>
              </w:rPr>
              <w:t>numai în cazul în care sunt absolut necesare desfășurării activității echipei de management și dacă membrii acesteia nu beneficiază de echipament de calcul/ periferice</w:t>
            </w:r>
            <w:r w:rsidRPr="00AB4F21">
              <w:rPr>
                <w:rFonts w:cs="Calibri"/>
                <w:lang w:val="ro-RO"/>
              </w:rPr>
              <w:t>;</w:t>
            </w:r>
          </w:p>
          <w:p w14:paraId="40505312" w14:textId="77777777" w:rsidR="00AE2180" w:rsidRPr="00AB4F21" w:rsidRDefault="00AE2180" w:rsidP="001D5E8E">
            <w:pPr>
              <w:spacing w:after="0" w:line="240" w:lineRule="auto"/>
              <w:jc w:val="both"/>
              <w:rPr>
                <w:rFonts w:cs="Calibri"/>
                <w:lang w:val="ro-RO"/>
              </w:rPr>
            </w:pPr>
            <w:r w:rsidRPr="00AB4F21">
              <w:rPr>
                <w:rFonts w:cs="Calibri"/>
                <w:lang w:val="ro-RO"/>
              </w:rPr>
              <w:t xml:space="preserve">2. </w:t>
            </w:r>
            <w:r w:rsidRPr="00AB4F21">
              <w:rPr>
                <w:rFonts w:cs="Calibri"/>
                <w:b/>
                <w:lang w:val="ro-RO"/>
              </w:rPr>
              <w:t>Costurile bugetate la aceasta linie bugetară sunt cheltuieli de tip FEDR.</w:t>
            </w:r>
          </w:p>
        </w:tc>
      </w:tr>
      <w:tr w:rsidR="004F1205" w:rsidRPr="00AB4F21" w14:paraId="69A2E708" w14:textId="77777777" w:rsidTr="004F1205">
        <w:trPr>
          <w:trHeight w:val="1481"/>
        </w:trPr>
        <w:tc>
          <w:tcPr>
            <w:tcW w:w="228" w:type="pct"/>
            <w:vMerge/>
            <w:noWrap/>
            <w:vAlign w:val="center"/>
          </w:tcPr>
          <w:p w14:paraId="753540B0" w14:textId="77777777" w:rsidR="004F1205" w:rsidRPr="00AB4F21" w:rsidRDefault="004F1205" w:rsidP="001D5E8E">
            <w:pPr>
              <w:spacing w:after="0" w:line="240" w:lineRule="auto"/>
              <w:jc w:val="both"/>
              <w:rPr>
                <w:rFonts w:cs="Calibri"/>
                <w:lang w:val="ro-RO"/>
              </w:rPr>
            </w:pPr>
          </w:p>
        </w:tc>
        <w:tc>
          <w:tcPr>
            <w:tcW w:w="623" w:type="pct"/>
            <w:noWrap/>
            <w:vAlign w:val="center"/>
          </w:tcPr>
          <w:p w14:paraId="16FF8F0F" w14:textId="77777777" w:rsidR="004F1205" w:rsidRPr="00AB4F21" w:rsidRDefault="004F1205" w:rsidP="001D5E8E">
            <w:pPr>
              <w:spacing w:after="0" w:line="240" w:lineRule="auto"/>
              <w:jc w:val="both"/>
              <w:rPr>
                <w:rFonts w:cs="Calibri"/>
                <w:lang w:val="ro-RO"/>
              </w:rPr>
            </w:pPr>
          </w:p>
        </w:tc>
        <w:tc>
          <w:tcPr>
            <w:tcW w:w="240" w:type="pct"/>
            <w:noWrap/>
            <w:vAlign w:val="center"/>
          </w:tcPr>
          <w:p w14:paraId="651FF44F" w14:textId="77777777" w:rsidR="004F1205" w:rsidRPr="00AB4F21" w:rsidRDefault="004F1205" w:rsidP="001D5E8E">
            <w:pPr>
              <w:spacing w:after="0" w:line="240" w:lineRule="auto"/>
              <w:jc w:val="both"/>
              <w:rPr>
                <w:rFonts w:cs="Calibri"/>
                <w:lang w:val="ro-RO"/>
              </w:rPr>
            </w:pPr>
            <w:r w:rsidRPr="00AB4F21">
              <w:rPr>
                <w:rFonts w:cs="Calibri"/>
                <w:lang w:val="ro-RO"/>
              </w:rPr>
              <w:t>27</w:t>
            </w:r>
          </w:p>
        </w:tc>
        <w:tc>
          <w:tcPr>
            <w:tcW w:w="863" w:type="pct"/>
            <w:noWrap/>
            <w:vAlign w:val="center"/>
          </w:tcPr>
          <w:p w14:paraId="15EC6DF1" w14:textId="77777777" w:rsidR="004F1205" w:rsidRPr="00AB4F21" w:rsidRDefault="004F1205" w:rsidP="001D5E8E">
            <w:pPr>
              <w:spacing w:after="0" w:line="240" w:lineRule="auto"/>
              <w:jc w:val="both"/>
              <w:rPr>
                <w:rFonts w:cs="Calibri"/>
                <w:lang w:val="ro-RO"/>
              </w:rPr>
            </w:pPr>
            <w:r w:rsidRPr="00AB4F21">
              <w:rPr>
                <w:rFonts w:cs="Calibri"/>
                <w:lang w:val="ro-RO"/>
              </w:rPr>
              <w:t>cheltuieli cu achiziția de  obiecte de inventar  materiale consumabile pentru echipa de management</w:t>
            </w:r>
          </w:p>
        </w:tc>
        <w:tc>
          <w:tcPr>
            <w:tcW w:w="1486" w:type="pct"/>
            <w:noWrap/>
            <w:vAlign w:val="center"/>
          </w:tcPr>
          <w:p w14:paraId="2A4277F7" w14:textId="77777777" w:rsidR="004F1205" w:rsidRPr="00AB4F21" w:rsidRDefault="004F1205" w:rsidP="001D5E8E">
            <w:pPr>
              <w:spacing w:after="0" w:line="240" w:lineRule="auto"/>
              <w:jc w:val="both"/>
              <w:rPr>
                <w:rFonts w:cs="Calibri"/>
                <w:lang w:val="ro-RO"/>
              </w:rPr>
            </w:pPr>
          </w:p>
        </w:tc>
        <w:tc>
          <w:tcPr>
            <w:tcW w:w="1560" w:type="pct"/>
            <w:noWrap/>
            <w:vAlign w:val="center"/>
          </w:tcPr>
          <w:p w14:paraId="53010829" w14:textId="77777777" w:rsidR="004F1205" w:rsidRPr="00AB4F21" w:rsidRDefault="004F1205" w:rsidP="001D5E8E">
            <w:pPr>
              <w:spacing w:after="0" w:line="240" w:lineRule="auto"/>
              <w:jc w:val="both"/>
              <w:rPr>
                <w:rFonts w:cs="Calibri"/>
                <w:lang w:val="ro-RO"/>
              </w:rPr>
            </w:pPr>
            <w:r w:rsidRPr="00AB4F21">
              <w:rPr>
                <w:rFonts w:cs="Calibri"/>
                <w:lang w:val="ro-RO"/>
              </w:rPr>
              <w:t xml:space="preserve">În această subcategorie se vor </w:t>
            </w:r>
            <w:proofErr w:type="spellStart"/>
            <w:r w:rsidRPr="00AB4F21">
              <w:rPr>
                <w:rFonts w:cs="Calibri"/>
                <w:lang w:val="ro-RO"/>
              </w:rPr>
              <w:t>bugeta</w:t>
            </w:r>
            <w:proofErr w:type="spellEnd"/>
            <w:r w:rsidRPr="00AB4F21">
              <w:rPr>
                <w:rFonts w:cs="Calibri"/>
                <w:lang w:val="ro-RO"/>
              </w:rPr>
              <w:t xml:space="preserve"> </w:t>
            </w:r>
            <w:r w:rsidRPr="00AB4F21">
              <w:rPr>
                <w:rFonts w:cs="Calibri"/>
                <w:b/>
                <w:lang w:val="ro-RO"/>
              </w:rPr>
              <w:t>numai costurile aferente materialelor consumabile</w:t>
            </w:r>
            <w:r w:rsidRPr="00AB4F21">
              <w:rPr>
                <w:rFonts w:cs="Calibri"/>
                <w:lang w:val="ro-RO"/>
              </w:rPr>
              <w:t xml:space="preserve"> necesare desfășurării activității de management a proiectului.</w:t>
            </w:r>
          </w:p>
        </w:tc>
      </w:tr>
      <w:tr w:rsidR="001D5E8E" w:rsidRPr="00AB4F21" w14:paraId="24B5472A" w14:textId="77777777" w:rsidTr="001D5E8E">
        <w:trPr>
          <w:trHeight w:val="416"/>
        </w:trPr>
        <w:tc>
          <w:tcPr>
            <w:tcW w:w="228" w:type="pct"/>
            <w:noWrap/>
            <w:vAlign w:val="center"/>
            <w:hideMark/>
          </w:tcPr>
          <w:p w14:paraId="4C751A36" w14:textId="77777777" w:rsidR="001D5E8E" w:rsidRPr="00AB4F21" w:rsidRDefault="001D5E8E" w:rsidP="001D5E8E">
            <w:pPr>
              <w:spacing w:after="0" w:line="240" w:lineRule="auto"/>
              <w:jc w:val="both"/>
              <w:rPr>
                <w:rFonts w:cs="Calibri"/>
                <w:lang w:val="ro-RO"/>
              </w:rPr>
            </w:pPr>
            <w:r w:rsidRPr="00AB4F21">
              <w:rPr>
                <w:rFonts w:cs="Calibri"/>
                <w:lang w:val="ro-RO"/>
              </w:rPr>
              <w:t>10</w:t>
            </w:r>
          </w:p>
        </w:tc>
        <w:tc>
          <w:tcPr>
            <w:tcW w:w="623" w:type="pct"/>
            <w:noWrap/>
            <w:vAlign w:val="center"/>
            <w:hideMark/>
          </w:tcPr>
          <w:p w14:paraId="437B5FEF" w14:textId="77777777" w:rsidR="001D5E8E" w:rsidRPr="00AB4F21" w:rsidRDefault="001D5E8E" w:rsidP="001D5E8E">
            <w:pPr>
              <w:spacing w:after="0" w:line="240" w:lineRule="auto"/>
              <w:jc w:val="both"/>
              <w:rPr>
                <w:rFonts w:cs="Calibri"/>
                <w:lang w:val="ro-RO"/>
              </w:rPr>
            </w:pPr>
            <w:r w:rsidRPr="00AB4F21">
              <w:rPr>
                <w:rFonts w:cs="Calibri"/>
                <w:lang w:val="ro-RO"/>
              </w:rPr>
              <w:t>cheltuieli generale de administrație</w:t>
            </w:r>
          </w:p>
        </w:tc>
        <w:tc>
          <w:tcPr>
            <w:tcW w:w="240" w:type="pct"/>
            <w:noWrap/>
            <w:vAlign w:val="center"/>
            <w:hideMark/>
          </w:tcPr>
          <w:p w14:paraId="6F1C3740" w14:textId="77777777" w:rsidR="001D5E8E" w:rsidRPr="00AB4F21" w:rsidRDefault="001D5E8E" w:rsidP="001D5E8E">
            <w:pPr>
              <w:spacing w:after="0" w:line="240" w:lineRule="auto"/>
              <w:jc w:val="both"/>
              <w:rPr>
                <w:rFonts w:cs="Calibri"/>
                <w:lang w:val="ro-RO"/>
              </w:rPr>
            </w:pPr>
            <w:r w:rsidRPr="00AB4F21">
              <w:rPr>
                <w:rFonts w:cs="Calibri"/>
                <w:lang w:val="ro-RO"/>
              </w:rPr>
              <w:t>30</w:t>
            </w:r>
          </w:p>
        </w:tc>
        <w:tc>
          <w:tcPr>
            <w:tcW w:w="863" w:type="pct"/>
            <w:noWrap/>
            <w:vAlign w:val="center"/>
            <w:hideMark/>
          </w:tcPr>
          <w:p w14:paraId="288093E1" w14:textId="11F37B39" w:rsidR="001D5E8E" w:rsidRPr="00AB4F21" w:rsidRDefault="001D5E8E" w:rsidP="001D5E8E">
            <w:pPr>
              <w:spacing w:after="0" w:line="240" w:lineRule="auto"/>
              <w:jc w:val="both"/>
              <w:rPr>
                <w:rFonts w:cs="Calibri"/>
                <w:lang w:val="ro-RO"/>
              </w:rPr>
            </w:pPr>
            <w:r w:rsidRPr="00AB4F21">
              <w:rPr>
                <w:rFonts w:cs="Calibri"/>
                <w:lang w:val="ro-RO"/>
              </w:rPr>
              <w:t xml:space="preserve">cheltuieli generale de </w:t>
            </w:r>
            <w:r w:rsidR="00B36E19" w:rsidRPr="00AB4F21">
              <w:rPr>
                <w:rFonts w:cs="Calibri"/>
                <w:lang w:val="ro-RO"/>
              </w:rPr>
              <w:t>administrație</w:t>
            </w:r>
            <w:r w:rsidRPr="00AB4F21">
              <w:rPr>
                <w:rFonts w:cs="Calibri"/>
                <w:lang w:val="ro-RO"/>
              </w:rPr>
              <w:t xml:space="preserve"> (indirecte pe baza de costuri reale)</w:t>
            </w:r>
          </w:p>
        </w:tc>
        <w:tc>
          <w:tcPr>
            <w:tcW w:w="1486" w:type="pct"/>
            <w:noWrap/>
            <w:vAlign w:val="center"/>
            <w:hideMark/>
          </w:tcPr>
          <w:p w14:paraId="67B5DB81" w14:textId="77777777" w:rsidR="001D5E8E" w:rsidRPr="00AB4F21" w:rsidRDefault="001D5E8E" w:rsidP="001D5E8E">
            <w:pPr>
              <w:spacing w:after="0" w:line="240" w:lineRule="auto"/>
              <w:jc w:val="both"/>
              <w:rPr>
                <w:rFonts w:cs="Calibri"/>
                <w:lang w:val="ro-RO"/>
              </w:rPr>
            </w:pPr>
            <w:r w:rsidRPr="00AB4F21">
              <w:rPr>
                <w:rFonts w:cs="Calibri"/>
                <w:lang w:val="ro-RO"/>
              </w:rPr>
              <w:t>cheltuieli pentru:</w:t>
            </w:r>
          </w:p>
          <w:p w14:paraId="46B2C99E" w14:textId="19340D7E" w:rsidR="001D5E8E" w:rsidRPr="00AB4F21" w:rsidRDefault="001D5E8E" w:rsidP="001D5E8E">
            <w:pPr>
              <w:spacing w:after="0" w:line="240" w:lineRule="auto"/>
              <w:jc w:val="both"/>
              <w:rPr>
                <w:rFonts w:cs="Calibri"/>
                <w:lang w:val="ro-RO"/>
              </w:rPr>
            </w:pPr>
            <w:r w:rsidRPr="00AB4F21">
              <w:rPr>
                <w:rFonts w:cs="Calibri"/>
                <w:lang w:val="ro-RO"/>
              </w:rPr>
              <w:t xml:space="preserve">• plata </w:t>
            </w:r>
            <w:r w:rsidR="00BA185E" w:rsidRPr="00AB4F21">
              <w:rPr>
                <w:rFonts w:cs="Calibri"/>
                <w:lang w:val="ro-RO"/>
              </w:rPr>
              <w:t>utilităților</w:t>
            </w:r>
            <w:r w:rsidRPr="00AB4F21">
              <w:rPr>
                <w:rFonts w:cs="Calibri"/>
                <w:lang w:val="ro-RO"/>
              </w:rPr>
              <w:t>: energie termică, energie electrică, apă, canalizare, salubritate, gaze naturale.</w:t>
            </w:r>
          </w:p>
          <w:p w14:paraId="53ED7F80" w14:textId="1B62ABF7" w:rsidR="001D5E8E" w:rsidRPr="00AB4F21" w:rsidRDefault="001D5E8E" w:rsidP="001D5E8E">
            <w:pPr>
              <w:spacing w:after="0" w:line="240" w:lineRule="auto"/>
              <w:jc w:val="both"/>
              <w:rPr>
                <w:rFonts w:cs="Calibri"/>
                <w:lang w:val="ro-RO"/>
              </w:rPr>
            </w:pPr>
            <w:r w:rsidRPr="00AB4F21">
              <w:rPr>
                <w:rFonts w:cs="Calibri"/>
                <w:lang w:val="ro-RO"/>
              </w:rPr>
              <w:t xml:space="preserve">• telefon, fax, servicii </w:t>
            </w:r>
            <w:r w:rsidR="00BA185E" w:rsidRPr="00AB4F21">
              <w:rPr>
                <w:rFonts w:cs="Calibri"/>
                <w:lang w:val="ro-RO"/>
              </w:rPr>
              <w:t>poștale</w:t>
            </w:r>
            <w:r w:rsidRPr="00AB4F21">
              <w:rPr>
                <w:rFonts w:cs="Calibri"/>
                <w:lang w:val="ro-RO"/>
              </w:rPr>
              <w:t xml:space="preserve">, curierat rapid </w:t>
            </w:r>
            <w:r w:rsidR="00BA185E" w:rsidRPr="00AB4F21">
              <w:rPr>
                <w:rFonts w:cs="Calibri"/>
                <w:lang w:val="ro-RO"/>
              </w:rPr>
              <w:t>și</w:t>
            </w:r>
            <w:r w:rsidRPr="00AB4F21">
              <w:rPr>
                <w:rFonts w:cs="Calibri"/>
                <w:lang w:val="ro-RO"/>
              </w:rPr>
              <w:t xml:space="preserve"> </w:t>
            </w:r>
            <w:r w:rsidR="00BA185E" w:rsidRPr="00AB4F21">
              <w:rPr>
                <w:rFonts w:cs="Calibri"/>
                <w:lang w:val="ro-RO"/>
              </w:rPr>
              <w:t>rețele</w:t>
            </w:r>
            <w:r w:rsidRPr="00AB4F21">
              <w:rPr>
                <w:rFonts w:cs="Calibri"/>
                <w:lang w:val="ro-RO"/>
              </w:rPr>
              <w:t xml:space="preserve"> de </w:t>
            </w:r>
            <w:r w:rsidR="00BA185E" w:rsidRPr="00AB4F21">
              <w:rPr>
                <w:rFonts w:cs="Calibri"/>
                <w:lang w:val="ro-RO"/>
              </w:rPr>
              <w:t>comunicații</w:t>
            </w:r>
            <w:r w:rsidRPr="00AB4F21">
              <w:rPr>
                <w:rFonts w:cs="Calibri"/>
                <w:lang w:val="ro-RO"/>
              </w:rPr>
              <w:t>.</w:t>
            </w:r>
          </w:p>
          <w:p w14:paraId="594127D1" w14:textId="43FCEC47" w:rsidR="001D5E8E" w:rsidRPr="00AB4F21" w:rsidRDefault="001D5E8E" w:rsidP="001D5E8E">
            <w:pPr>
              <w:spacing w:after="0" w:line="240" w:lineRule="auto"/>
              <w:jc w:val="both"/>
              <w:rPr>
                <w:rFonts w:cs="Calibri"/>
                <w:lang w:val="ro-RO"/>
              </w:rPr>
            </w:pPr>
            <w:r w:rsidRPr="00AB4F21">
              <w:rPr>
                <w:rFonts w:cs="Calibri"/>
                <w:lang w:val="ro-RO"/>
              </w:rPr>
              <w:t xml:space="preserve">• </w:t>
            </w:r>
            <w:r w:rsidR="00BA185E" w:rsidRPr="00AB4F21">
              <w:rPr>
                <w:rFonts w:cs="Calibri"/>
                <w:lang w:val="ro-RO"/>
              </w:rPr>
              <w:t>achiziționarea</w:t>
            </w:r>
            <w:r w:rsidRPr="00AB4F21">
              <w:rPr>
                <w:rFonts w:cs="Calibri"/>
                <w:lang w:val="ro-RO"/>
              </w:rPr>
              <w:t xml:space="preserve"> materialelor </w:t>
            </w:r>
            <w:r w:rsidR="00BA185E" w:rsidRPr="00AB4F21">
              <w:rPr>
                <w:rFonts w:cs="Calibri"/>
                <w:lang w:val="ro-RO"/>
              </w:rPr>
              <w:t>și</w:t>
            </w:r>
            <w:r w:rsidRPr="00AB4F21">
              <w:rPr>
                <w:rFonts w:cs="Calibri"/>
                <w:lang w:val="ro-RO"/>
              </w:rPr>
              <w:t xml:space="preserve"> serviciilor de </w:t>
            </w:r>
            <w:r w:rsidR="00BA185E" w:rsidRPr="00AB4F21">
              <w:rPr>
                <w:rFonts w:cs="Calibri"/>
                <w:lang w:val="ro-RO"/>
              </w:rPr>
              <w:t>întreținere</w:t>
            </w:r>
            <w:r w:rsidRPr="00AB4F21">
              <w:rPr>
                <w:rFonts w:cs="Calibri"/>
                <w:lang w:val="ro-RO"/>
              </w:rPr>
              <w:t xml:space="preserve"> a sediului.</w:t>
            </w:r>
          </w:p>
          <w:p w14:paraId="33A1605B" w14:textId="4C5EDB91" w:rsidR="001D5E8E" w:rsidRPr="00AB4F21" w:rsidRDefault="001D5E8E" w:rsidP="001D5E8E">
            <w:pPr>
              <w:spacing w:after="0" w:line="240" w:lineRule="auto"/>
              <w:jc w:val="both"/>
              <w:rPr>
                <w:rFonts w:cs="Calibri"/>
                <w:lang w:val="ro-RO"/>
              </w:rPr>
            </w:pPr>
            <w:r w:rsidRPr="00AB4F21">
              <w:rPr>
                <w:rFonts w:cs="Calibri"/>
                <w:lang w:val="ro-RO"/>
              </w:rPr>
              <w:lastRenderedPageBreak/>
              <w:t xml:space="preserve">• serviciile de instalare, </w:t>
            </w:r>
            <w:r w:rsidR="00BA185E" w:rsidRPr="00AB4F21">
              <w:rPr>
                <w:rFonts w:cs="Calibri"/>
                <w:lang w:val="ro-RO"/>
              </w:rPr>
              <w:t>întreținere</w:t>
            </w:r>
            <w:r w:rsidRPr="00AB4F21">
              <w:rPr>
                <w:rFonts w:cs="Calibri"/>
                <w:lang w:val="ro-RO"/>
              </w:rPr>
              <w:t xml:space="preserve"> </w:t>
            </w:r>
            <w:r w:rsidR="00BA185E" w:rsidRPr="00AB4F21">
              <w:rPr>
                <w:rFonts w:cs="Calibri"/>
                <w:lang w:val="ro-RO"/>
              </w:rPr>
              <w:t>și</w:t>
            </w:r>
            <w:r w:rsidRPr="00AB4F21">
              <w:rPr>
                <w:rFonts w:cs="Calibri"/>
                <w:lang w:val="ro-RO"/>
              </w:rPr>
              <w:t xml:space="preserve"> </w:t>
            </w:r>
            <w:r w:rsidR="00BA185E" w:rsidRPr="00AB4F21">
              <w:rPr>
                <w:rFonts w:cs="Calibri"/>
                <w:lang w:val="ro-RO"/>
              </w:rPr>
              <w:t>reparații</w:t>
            </w:r>
            <w:r w:rsidRPr="00AB4F21">
              <w:rPr>
                <w:rFonts w:cs="Calibri"/>
                <w:lang w:val="ro-RO"/>
              </w:rPr>
              <w:t xml:space="preserve"> echipamente, cu </w:t>
            </w:r>
            <w:r w:rsidR="00BA185E" w:rsidRPr="00AB4F21">
              <w:rPr>
                <w:rFonts w:cs="Calibri"/>
                <w:lang w:val="ro-RO"/>
              </w:rPr>
              <w:t>excepția</w:t>
            </w:r>
            <w:r w:rsidRPr="00AB4F21">
              <w:rPr>
                <w:rFonts w:cs="Calibri"/>
                <w:lang w:val="ro-RO"/>
              </w:rPr>
              <w:t xml:space="preserve"> celor informatice </w:t>
            </w:r>
            <w:r w:rsidR="00BA185E" w:rsidRPr="00AB4F21">
              <w:rPr>
                <w:rFonts w:cs="Calibri"/>
                <w:lang w:val="ro-RO"/>
              </w:rPr>
              <w:t>și</w:t>
            </w:r>
            <w:r w:rsidRPr="00AB4F21">
              <w:rPr>
                <w:rFonts w:cs="Calibri"/>
                <w:lang w:val="ro-RO"/>
              </w:rPr>
              <w:t xml:space="preserve"> de </w:t>
            </w:r>
            <w:r w:rsidR="00BA185E" w:rsidRPr="00AB4F21">
              <w:rPr>
                <w:rFonts w:cs="Calibri"/>
                <w:lang w:val="ro-RO"/>
              </w:rPr>
              <w:t>comunicații</w:t>
            </w:r>
            <w:r w:rsidRPr="00AB4F21">
              <w:rPr>
                <w:rFonts w:cs="Calibri"/>
                <w:lang w:val="ro-RO"/>
              </w:rPr>
              <w:t>.</w:t>
            </w:r>
          </w:p>
          <w:p w14:paraId="50FA5E52" w14:textId="1BD3FBB2" w:rsidR="001D5E8E" w:rsidRPr="00AB4F21" w:rsidRDefault="001D5E8E" w:rsidP="001D5E8E">
            <w:pPr>
              <w:spacing w:after="0" w:line="240" w:lineRule="auto"/>
              <w:jc w:val="both"/>
              <w:rPr>
                <w:rFonts w:cs="Calibri"/>
                <w:lang w:val="ro-RO"/>
              </w:rPr>
            </w:pPr>
            <w:r w:rsidRPr="00AB4F21">
              <w:rPr>
                <w:rFonts w:cs="Calibri"/>
                <w:lang w:val="ro-RO"/>
              </w:rPr>
              <w:t xml:space="preserve">• serviciile de </w:t>
            </w:r>
            <w:r w:rsidR="00BA185E" w:rsidRPr="00AB4F21">
              <w:rPr>
                <w:rFonts w:cs="Calibri"/>
                <w:lang w:val="ro-RO"/>
              </w:rPr>
              <w:t>întreținere</w:t>
            </w:r>
            <w:r w:rsidRPr="00AB4F21">
              <w:rPr>
                <w:rFonts w:cs="Calibri"/>
                <w:lang w:val="ro-RO"/>
              </w:rPr>
              <w:t xml:space="preserve"> </w:t>
            </w:r>
            <w:r w:rsidR="00BA185E" w:rsidRPr="00AB4F21">
              <w:rPr>
                <w:rFonts w:cs="Calibri"/>
                <w:lang w:val="ro-RO"/>
              </w:rPr>
              <w:t>și</w:t>
            </w:r>
            <w:r w:rsidRPr="00AB4F21">
              <w:rPr>
                <w:rFonts w:cs="Calibri"/>
                <w:lang w:val="ro-RO"/>
              </w:rPr>
              <w:t xml:space="preserve"> </w:t>
            </w:r>
            <w:r w:rsidR="00BA185E" w:rsidRPr="00AB4F21">
              <w:rPr>
                <w:rFonts w:cs="Calibri"/>
                <w:lang w:val="ro-RO"/>
              </w:rPr>
              <w:t>reparații</w:t>
            </w:r>
            <w:r w:rsidRPr="00AB4F21">
              <w:rPr>
                <w:rFonts w:cs="Calibri"/>
                <w:lang w:val="ro-RO"/>
              </w:rPr>
              <w:t xml:space="preserve"> mijloace de transport.</w:t>
            </w:r>
          </w:p>
          <w:p w14:paraId="300152C5" w14:textId="7CFD47F3" w:rsidR="001D5E8E" w:rsidRPr="00AB4F21" w:rsidRDefault="001D5E8E" w:rsidP="001D5E8E">
            <w:pPr>
              <w:spacing w:after="0" w:line="240" w:lineRule="auto"/>
              <w:jc w:val="both"/>
              <w:rPr>
                <w:rFonts w:cs="Calibri"/>
                <w:lang w:val="ro-RO"/>
              </w:rPr>
            </w:pPr>
            <w:r w:rsidRPr="00AB4F21">
              <w:rPr>
                <w:rFonts w:cs="Calibri"/>
                <w:lang w:val="ro-RO"/>
              </w:rPr>
              <w:t xml:space="preserve">• </w:t>
            </w:r>
            <w:r w:rsidR="00BA185E" w:rsidRPr="00AB4F21">
              <w:rPr>
                <w:rFonts w:cs="Calibri"/>
                <w:lang w:val="ro-RO"/>
              </w:rPr>
              <w:t>achiziționarea</w:t>
            </w:r>
            <w:r w:rsidRPr="00AB4F21">
              <w:rPr>
                <w:rFonts w:cs="Calibri"/>
                <w:lang w:val="ro-RO"/>
              </w:rPr>
              <w:t xml:space="preserve"> </w:t>
            </w:r>
            <w:r w:rsidR="00BA185E" w:rsidRPr="00AB4F21">
              <w:rPr>
                <w:rFonts w:cs="Calibri"/>
                <w:lang w:val="ro-RO"/>
              </w:rPr>
              <w:t>carburanților</w:t>
            </w:r>
            <w:r w:rsidRPr="00AB4F21">
              <w:rPr>
                <w:rFonts w:cs="Calibri"/>
                <w:lang w:val="ro-RO"/>
              </w:rPr>
              <w:t xml:space="preserve">, </w:t>
            </w:r>
            <w:r w:rsidR="00BA185E" w:rsidRPr="00AB4F21">
              <w:rPr>
                <w:rFonts w:cs="Calibri"/>
                <w:lang w:val="ro-RO"/>
              </w:rPr>
              <w:t>lubrifianților</w:t>
            </w:r>
            <w:r w:rsidRPr="00AB4F21">
              <w:rPr>
                <w:rFonts w:cs="Calibri"/>
                <w:lang w:val="ro-RO"/>
              </w:rPr>
              <w:t xml:space="preserve"> </w:t>
            </w:r>
            <w:r w:rsidR="00BA185E" w:rsidRPr="00AB4F21">
              <w:rPr>
                <w:rFonts w:cs="Calibri"/>
                <w:lang w:val="ro-RO"/>
              </w:rPr>
              <w:t>și</w:t>
            </w:r>
            <w:r w:rsidRPr="00AB4F21">
              <w:rPr>
                <w:rFonts w:cs="Calibri"/>
                <w:lang w:val="ro-RO"/>
              </w:rPr>
              <w:t xml:space="preserve"> consumabilelor pentru mijloacele de transport.</w:t>
            </w:r>
          </w:p>
          <w:p w14:paraId="3DD12762" w14:textId="77777777" w:rsidR="001D5E8E" w:rsidRPr="00AB4F21" w:rsidRDefault="001D5E8E" w:rsidP="001D5E8E">
            <w:pPr>
              <w:spacing w:after="0" w:line="240" w:lineRule="auto"/>
              <w:jc w:val="both"/>
              <w:rPr>
                <w:rFonts w:cs="Calibri"/>
                <w:lang w:val="ro-RO"/>
              </w:rPr>
            </w:pPr>
            <w:r w:rsidRPr="00AB4F21">
              <w:rPr>
                <w:rFonts w:cs="Calibri"/>
                <w:lang w:val="ro-RO"/>
              </w:rPr>
              <w:t>• arhivare</w:t>
            </w:r>
          </w:p>
          <w:p w14:paraId="1BE0AFF3" w14:textId="54E30B41" w:rsidR="001D5E8E" w:rsidRPr="00AB4F21" w:rsidRDefault="001D5E8E" w:rsidP="001D5E8E">
            <w:pPr>
              <w:spacing w:after="0" w:line="240" w:lineRule="auto"/>
              <w:jc w:val="both"/>
              <w:rPr>
                <w:rFonts w:cs="Calibri"/>
                <w:lang w:val="ro-RO"/>
              </w:rPr>
            </w:pPr>
            <w:r w:rsidRPr="00AB4F21">
              <w:rPr>
                <w:rFonts w:cs="Calibri"/>
                <w:lang w:val="ro-RO"/>
              </w:rPr>
              <w:t xml:space="preserve">• </w:t>
            </w:r>
            <w:r w:rsidR="00BA185E" w:rsidRPr="00AB4F21">
              <w:rPr>
                <w:rFonts w:cs="Calibri"/>
                <w:lang w:val="ro-RO"/>
              </w:rPr>
              <w:t>închirierea</w:t>
            </w:r>
            <w:r w:rsidRPr="00AB4F21">
              <w:rPr>
                <w:rFonts w:cs="Calibri"/>
                <w:lang w:val="ro-RO"/>
              </w:rPr>
              <w:t xml:space="preserve"> sediului, </w:t>
            </w:r>
            <w:r w:rsidR="00BA185E" w:rsidRPr="00AB4F21">
              <w:rPr>
                <w:rFonts w:cs="Calibri"/>
                <w:lang w:val="ro-RO"/>
              </w:rPr>
              <w:t>instalațiilor</w:t>
            </w:r>
            <w:r w:rsidRPr="00AB4F21">
              <w:rPr>
                <w:rFonts w:cs="Calibri"/>
                <w:lang w:val="ro-RO"/>
              </w:rPr>
              <w:t xml:space="preserve">, echipamentelor, mobilierului, efectuate în ansamblu sau separat destinate </w:t>
            </w:r>
            <w:r w:rsidR="00BA185E" w:rsidRPr="00AB4F21">
              <w:rPr>
                <w:rFonts w:cs="Calibri"/>
                <w:lang w:val="ro-RO"/>
              </w:rPr>
              <w:t>activității</w:t>
            </w:r>
            <w:r w:rsidRPr="00AB4F21">
              <w:rPr>
                <w:rFonts w:cs="Calibri"/>
                <w:lang w:val="ro-RO"/>
              </w:rPr>
              <w:t xml:space="preserve"> zilnice a beneficiarului.</w:t>
            </w:r>
          </w:p>
          <w:p w14:paraId="15CAAC7C" w14:textId="77777777" w:rsidR="001D5E8E" w:rsidRPr="00AB4F21" w:rsidRDefault="001D5E8E" w:rsidP="001D5E8E">
            <w:pPr>
              <w:spacing w:after="0" w:line="240" w:lineRule="auto"/>
              <w:jc w:val="both"/>
              <w:rPr>
                <w:rFonts w:cs="Calibri"/>
                <w:lang w:val="ro-RO"/>
              </w:rPr>
            </w:pPr>
            <w:r w:rsidRPr="00AB4F21">
              <w:rPr>
                <w:rFonts w:cs="Calibri"/>
                <w:lang w:val="ro-RO"/>
              </w:rPr>
              <w:t>• servicii de pază/de administrare /salubrizare/igienizare a spațiului alocat proiectului</w:t>
            </w:r>
          </w:p>
          <w:p w14:paraId="1B47D529" w14:textId="3052B8CB" w:rsidR="001D5E8E" w:rsidRPr="00AB4F21" w:rsidRDefault="001D5E8E" w:rsidP="001D5E8E">
            <w:pPr>
              <w:spacing w:after="0" w:line="240" w:lineRule="auto"/>
              <w:jc w:val="both"/>
              <w:rPr>
                <w:rFonts w:cs="Calibri"/>
                <w:lang w:val="ro-RO"/>
              </w:rPr>
            </w:pPr>
            <w:r w:rsidRPr="00AB4F21">
              <w:rPr>
                <w:rFonts w:cs="Calibri"/>
                <w:lang w:val="ro-RO"/>
              </w:rPr>
              <w:t xml:space="preserve">• plata primelor de asigurare pentru clădiri, </w:t>
            </w:r>
            <w:r w:rsidR="00BA185E" w:rsidRPr="00AB4F21">
              <w:rPr>
                <w:rFonts w:cs="Calibri"/>
                <w:lang w:val="ro-RO"/>
              </w:rPr>
              <w:t>spații</w:t>
            </w:r>
            <w:r w:rsidRPr="00AB4F21">
              <w:rPr>
                <w:rFonts w:cs="Calibri"/>
                <w:lang w:val="ro-RO"/>
              </w:rPr>
              <w:t xml:space="preserve">, </w:t>
            </w:r>
            <w:r w:rsidR="00BA185E" w:rsidRPr="00AB4F21">
              <w:rPr>
                <w:rFonts w:cs="Calibri"/>
                <w:lang w:val="ro-RO"/>
              </w:rPr>
              <w:t>instalații</w:t>
            </w:r>
            <w:r w:rsidRPr="00AB4F21">
              <w:rPr>
                <w:rFonts w:cs="Calibri"/>
                <w:lang w:val="ro-RO"/>
              </w:rPr>
              <w:t xml:space="preserve">, mobilier, mijloace de transport </w:t>
            </w:r>
            <w:r w:rsidR="00BA185E" w:rsidRPr="00AB4F21">
              <w:rPr>
                <w:rFonts w:cs="Calibri"/>
                <w:lang w:val="ro-RO"/>
              </w:rPr>
              <w:t>și</w:t>
            </w:r>
            <w:r w:rsidRPr="00AB4F21">
              <w:rPr>
                <w:rFonts w:cs="Calibri"/>
                <w:lang w:val="ro-RO"/>
              </w:rPr>
              <w:t xml:space="preserve"> echipamente, dacă bunurile respective sunt în proprietatea beneficiarului </w:t>
            </w:r>
            <w:r w:rsidR="00BA185E" w:rsidRPr="00AB4F21">
              <w:rPr>
                <w:rFonts w:cs="Calibri"/>
                <w:lang w:val="ro-RO"/>
              </w:rPr>
              <w:t>și</w:t>
            </w:r>
            <w:r w:rsidRPr="00AB4F21">
              <w:rPr>
                <w:rFonts w:cs="Calibri"/>
                <w:lang w:val="ro-RO"/>
              </w:rPr>
              <w:t xml:space="preserve"> nu au fost </w:t>
            </w:r>
            <w:r w:rsidR="00BA185E" w:rsidRPr="00AB4F21">
              <w:rPr>
                <w:rFonts w:cs="Calibri"/>
                <w:lang w:val="ro-RO"/>
              </w:rPr>
              <w:t>achiziționate</w:t>
            </w:r>
            <w:r w:rsidRPr="00AB4F21">
              <w:rPr>
                <w:rFonts w:cs="Calibri"/>
                <w:lang w:val="ro-RO"/>
              </w:rPr>
              <w:t xml:space="preserve"> din fonduri nerambursabile acordate de Uniunea Europeană </w:t>
            </w:r>
            <w:r w:rsidR="00BA185E" w:rsidRPr="00AB4F21">
              <w:rPr>
                <w:rFonts w:cs="Calibri"/>
                <w:lang w:val="ro-RO"/>
              </w:rPr>
              <w:t>și</w:t>
            </w:r>
            <w:r w:rsidRPr="00AB4F21">
              <w:rPr>
                <w:rFonts w:cs="Calibri"/>
                <w:lang w:val="ro-RO"/>
              </w:rPr>
              <w:t xml:space="preserve"> dacă asigurarea acestora contribuie la realizarea obiectivului proiectului.</w:t>
            </w:r>
          </w:p>
          <w:p w14:paraId="2DC93DA5" w14:textId="4A2E0CA3" w:rsidR="001D5E8E" w:rsidRPr="00AB4F21" w:rsidRDefault="001D5E8E" w:rsidP="001D5E8E">
            <w:pPr>
              <w:spacing w:after="0" w:line="240" w:lineRule="auto"/>
              <w:jc w:val="both"/>
              <w:rPr>
                <w:rFonts w:cs="Calibri"/>
                <w:lang w:val="ro-RO"/>
              </w:rPr>
            </w:pPr>
            <w:r w:rsidRPr="00AB4F21">
              <w:rPr>
                <w:rFonts w:cs="Calibri"/>
                <w:lang w:val="ro-RO"/>
              </w:rPr>
              <w:t xml:space="preserve">• costuri aferente asigurării de răspundere civilă auto (RCA), </w:t>
            </w:r>
            <w:r w:rsidR="00BA185E" w:rsidRPr="00AB4F21">
              <w:rPr>
                <w:rFonts w:cs="Calibri"/>
                <w:lang w:val="ro-RO"/>
              </w:rPr>
              <w:t>rovignete</w:t>
            </w:r>
            <w:r w:rsidRPr="00AB4F21">
              <w:rPr>
                <w:rFonts w:cs="Calibri"/>
                <w:lang w:val="ro-RO"/>
              </w:rPr>
              <w:t>, taxe de înmatriculare, taxa de mediu, pentru mijloacele de transport utilizate în scopul proiectului.</w:t>
            </w:r>
          </w:p>
        </w:tc>
        <w:tc>
          <w:tcPr>
            <w:tcW w:w="1560" w:type="pct"/>
            <w:noWrap/>
            <w:vAlign w:val="center"/>
            <w:hideMark/>
          </w:tcPr>
          <w:p w14:paraId="1C4E9BD1" w14:textId="77777777" w:rsidR="001D5E8E" w:rsidRPr="00AB4F21" w:rsidRDefault="001D5E8E" w:rsidP="001D5E8E">
            <w:pPr>
              <w:spacing w:after="0" w:line="240" w:lineRule="auto"/>
              <w:jc w:val="both"/>
              <w:rPr>
                <w:rFonts w:cs="Calibri"/>
                <w:lang w:val="ro-RO"/>
              </w:rPr>
            </w:pPr>
            <w:r w:rsidRPr="00AB4F21">
              <w:rPr>
                <w:rFonts w:cs="Calibri"/>
                <w:lang w:val="ro-RO"/>
              </w:rPr>
              <w:lastRenderedPageBreak/>
              <w:t>Vă rugăm să aveți în vedere următoarele aspecte atunci când bugetați costuri la acest capitol:</w:t>
            </w:r>
          </w:p>
          <w:p w14:paraId="0EBC4F3C" w14:textId="1D213967" w:rsidR="001D5E8E" w:rsidRPr="00AB4F21" w:rsidRDefault="001D5E8E" w:rsidP="001D5E8E">
            <w:pPr>
              <w:spacing w:after="0" w:line="240" w:lineRule="auto"/>
              <w:jc w:val="both"/>
              <w:rPr>
                <w:rFonts w:cs="Calibri"/>
                <w:lang w:val="ro-RO"/>
              </w:rPr>
            </w:pPr>
            <w:r w:rsidRPr="00AB4F21">
              <w:rPr>
                <w:rFonts w:cs="Calibri"/>
                <w:lang w:val="ro-RO"/>
              </w:rPr>
              <w:t xml:space="preserve">1. La stabilirea costurilor serviciilor de </w:t>
            </w:r>
            <w:r w:rsidR="00BA185E" w:rsidRPr="00AB4F21">
              <w:rPr>
                <w:rFonts w:cs="Calibri"/>
                <w:lang w:val="ro-RO"/>
              </w:rPr>
              <w:t>comunicații</w:t>
            </w:r>
            <w:r w:rsidRPr="00AB4F21">
              <w:rPr>
                <w:rFonts w:cs="Calibri"/>
                <w:lang w:val="ro-RO"/>
              </w:rPr>
              <w:t xml:space="preserve"> și date (telefonie, internet, servicii </w:t>
            </w:r>
            <w:r w:rsidR="00BA185E" w:rsidRPr="00AB4F21">
              <w:rPr>
                <w:rFonts w:cs="Calibri"/>
                <w:lang w:val="ro-RO"/>
              </w:rPr>
              <w:t>poștale</w:t>
            </w:r>
            <w:r w:rsidRPr="00AB4F21">
              <w:rPr>
                <w:rFonts w:cs="Calibri"/>
                <w:lang w:val="ro-RO"/>
              </w:rPr>
              <w:t xml:space="preserve"> </w:t>
            </w:r>
            <w:r w:rsidR="00BA185E" w:rsidRPr="00AB4F21">
              <w:rPr>
                <w:rFonts w:cs="Calibri"/>
                <w:lang w:val="ro-RO"/>
              </w:rPr>
              <w:t>și</w:t>
            </w:r>
            <w:r w:rsidRPr="00AB4F21">
              <w:rPr>
                <w:rFonts w:cs="Calibri"/>
                <w:lang w:val="ro-RO"/>
              </w:rPr>
              <w:t xml:space="preserve"> de curierat) alocate exclusiv proiectului se va ține cont de liniile de telefonie fixă/mobilă/internet care vor fi folosite pentru efectuarea convorbirilor/transferului de date în vederea derulării </w:t>
            </w:r>
            <w:r w:rsidR="00BA185E" w:rsidRPr="00AB4F21">
              <w:rPr>
                <w:rFonts w:cs="Calibri"/>
                <w:lang w:val="ro-RO"/>
              </w:rPr>
              <w:t>activităților</w:t>
            </w:r>
            <w:r w:rsidRPr="00AB4F21">
              <w:rPr>
                <w:rFonts w:cs="Calibri"/>
                <w:lang w:val="ro-RO"/>
              </w:rPr>
              <w:t xml:space="preserve"> din proiect pe toată perioada de implementare.</w:t>
            </w:r>
          </w:p>
          <w:p w14:paraId="69386E03" w14:textId="11A09B35" w:rsidR="001D5E8E" w:rsidRPr="00AB4F21" w:rsidRDefault="001D5E8E" w:rsidP="001D5E8E">
            <w:pPr>
              <w:spacing w:after="0" w:line="240" w:lineRule="auto"/>
              <w:jc w:val="both"/>
              <w:rPr>
                <w:rFonts w:cs="Calibri"/>
                <w:lang w:val="ro-RO"/>
              </w:rPr>
            </w:pPr>
            <w:r w:rsidRPr="00AB4F21">
              <w:rPr>
                <w:rFonts w:cs="Calibri"/>
                <w:lang w:val="ro-RO"/>
              </w:rPr>
              <w:lastRenderedPageBreak/>
              <w:t xml:space="preserve">2. costurile </w:t>
            </w:r>
            <w:r w:rsidR="00BA185E" w:rsidRPr="00AB4F21">
              <w:rPr>
                <w:rFonts w:cs="Calibri"/>
                <w:lang w:val="ro-RO"/>
              </w:rPr>
              <w:t>utilităților</w:t>
            </w:r>
            <w:r w:rsidRPr="00AB4F21">
              <w:rPr>
                <w:rFonts w:cs="Calibri"/>
                <w:lang w:val="ro-RO"/>
              </w:rPr>
              <w:t xml:space="preserve"> aferente spațiului utilizat pentru desfășurarea activităților proiectului (energia electrică, apă, canalizare, salubritate, energie termică, gaze naturale) se vor calcula astfel:</w:t>
            </w:r>
          </w:p>
          <w:p w14:paraId="34E1524A" w14:textId="480C572E" w:rsidR="001D5E8E" w:rsidRPr="00AB4F21" w:rsidRDefault="001D5E8E" w:rsidP="001D5E8E">
            <w:pPr>
              <w:spacing w:after="0" w:line="240" w:lineRule="auto"/>
              <w:jc w:val="both"/>
              <w:rPr>
                <w:rFonts w:cs="Calibri"/>
                <w:lang w:val="ro-RO"/>
              </w:rPr>
            </w:pPr>
            <w:r w:rsidRPr="00AB4F21">
              <w:rPr>
                <w:rFonts w:cs="Calibri"/>
                <w:lang w:val="ro-RO"/>
              </w:rPr>
              <w:t xml:space="preserve">2.1 </w:t>
            </w:r>
            <w:r w:rsidRPr="00AB4F21">
              <w:rPr>
                <w:rFonts w:cs="Calibri"/>
                <w:b/>
                <w:lang w:val="ro-RO"/>
              </w:rPr>
              <w:t>gradul de repartizare a cheltuielilor pe proiect</w:t>
            </w:r>
            <w:r w:rsidRPr="00AB4F21">
              <w:rPr>
                <w:rFonts w:cs="Calibri"/>
                <w:lang w:val="ro-RO"/>
              </w:rPr>
              <w:t xml:space="preserve"> </w:t>
            </w:r>
            <w:r w:rsidRPr="00AB4F21">
              <w:rPr>
                <w:rFonts w:cs="Calibri"/>
                <w:b/>
                <w:lang w:val="ro-RO"/>
              </w:rPr>
              <w:t>%</w:t>
            </w:r>
            <w:r w:rsidRPr="00AB4F21">
              <w:rPr>
                <w:rFonts w:cs="Calibri"/>
                <w:lang w:val="ro-RO"/>
              </w:rPr>
              <w:t xml:space="preserve"> = gradul de utilizare a </w:t>
            </w:r>
            <w:r w:rsidR="00BA185E" w:rsidRPr="00AB4F21">
              <w:rPr>
                <w:rFonts w:cs="Calibri"/>
                <w:lang w:val="ro-RO"/>
              </w:rPr>
              <w:t>spațiului</w:t>
            </w:r>
            <w:r w:rsidRPr="00AB4F21">
              <w:rPr>
                <w:rFonts w:cs="Calibri"/>
                <w:lang w:val="ro-RO"/>
              </w:rPr>
              <w:t xml:space="preserve"> în cadrul proiectului x % din timpul de folosire a </w:t>
            </w:r>
            <w:r w:rsidR="00BA185E" w:rsidRPr="00AB4F21">
              <w:rPr>
                <w:rFonts w:cs="Calibri"/>
                <w:lang w:val="ro-RO"/>
              </w:rPr>
              <w:t>spațiului</w:t>
            </w:r>
            <w:r w:rsidRPr="00AB4F21">
              <w:rPr>
                <w:rFonts w:cs="Calibri"/>
                <w:lang w:val="ro-RO"/>
              </w:rPr>
              <w:t xml:space="preserve"> pentru proiect </w:t>
            </w:r>
            <w:r w:rsidRPr="00AB4F21">
              <w:rPr>
                <w:rFonts w:cs="Calibri"/>
                <w:lang w:val="ro-RO"/>
              </w:rPr>
              <w:br/>
              <w:t xml:space="preserve"> 2.2 </w:t>
            </w:r>
            <w:r w:rsidRPr="00AB4F21">
              <w:rPr>
                <w:rFonts w:cs="Calibri"/>
                <w:b/>
                <w:lang w:val="ro-RO"/>
              </w:rPr>
              <w:t xml:space="preserve">gradul de utilizare a </w:t>
            </w:r>
            <w:r w:rsidR="00BA185E" w:rsidRPr="00AB4F21">
              <w:rPr>
                <w:rFonts w:cs="Calibri"/>
                <w:b/>
                <w:lang w:val="ro-RO"/>
              </w:rPr>
              <w:t>spațiului</w:t>
            </w:r>
            <w:r w:rsidRPr="00AB4F21">
              <w:rPr>
                <w:rFonts w:cs="Calibri"/>
                <w:b/>
                <w:lang w:val="ro-RO"/>
              </w:rPr>
              <w:t>%</w:t>
            </w:r>
            <w:r w:rsidRPr="00AB4F21">
              <w:rPr>
                <w:rFonts w:cs="Calibri"/>
                <w:lang w:val="ro-RO"/>
              </w:rPr>
              <w:t xml:space="preserve"> = </w:t>
            </w:r>
            <w:r w:rsidR="00BA185E" w:rsidRPr="00AB4F21">
              <w:rPr>
                <w:rFonts w:cs="Calibri"/>
                <w:lang w:val="ro-RO"/>
              </w:rPr>
              <w:t>spațiu</w:t>
            </w:r>
            <w:r w:rsidRPr="00AB4F21">
              <w:rPr>
                <w:rFonts w:cs="Calibri"/>
                <w:lang w:val="ro-RO"/>
              </w:rPr>
              <w:t xml:space="preserve"> folosit pentru proiect / total </w:t>
            </w:r>
            <w:r w:rsidR="00BA185E" w:rsidRPr="00AB4F21">
              <w:rPr>
                <w:rFonts w:cs="Calibri"/>
                <w:lang w:val="ro-RO"/>
              </w:rPr>
              <w:t>spațiu</w:t>
            </w:r>
            <w:r w:rsidRPr="00AB4F21">
              <w:rPr>
                <w:rFonts w:cs="Calibri"/>
                <w:lang w:val="ro-RO"/>
              </w:rPr>
              <w:t xml:space="preserve"> x 100</w:t>
            </w:r>
            <w:r w:rsidRPr="00AB4F21">
              <w:rPr>
                <w:rFonts w:cs="Calibri"/>
                <w:lang w:val="ro-RO"/>
              </w:rPr>
              <w:br/>
              <w:t xml:space="preserve">2.3 % din timpul de folosire a </w:t>
            </w:r>
            <w:r w:rsidR="00BA185E" w:rsidRPr="00AB4F21">
              <w:rPr>
                <w:rFonts w:cs="Calibri"/>
                <w:lang w:val="ro-RO"/>
              </w:rPr>
              <w:t>spațiului</w:t>
            </w:r>
            <w:r w:rsidRPr="00AB4F21">
              <w:rPr>
                <w:rFonts w:cs="Calibri"/>
                <w:lang w:val="ro-RO"/>
              </w:rPr>
              <w:t xml:space="preserve"> = timpul de folosire a </w:t>
            </w:r>
            <w:r w:rsidR="00BA185E" w:rsidRPr="00AB4F21">
              <w:rPr>
                <w:rFonts w:cs="Calibri"/>
                <w:lang w:val="ro-RO"/>
              </w:rPr>
              <w:t>spațiului</w:t>
            </w:r>
            <w:r w:rsidRPr="00AB4F21">
              <w:rPr>
                <w:rFonts w:cs="Calibri"/>
                <w:lang w:val="ro-RO"/>
              </w:rPr>
              <w:t xml:space="preserve"> pentru proiect / total timp x 100)</w:t>
            </w:r>
          </w:p>
          <w:p w14:paraId="431EBB9F" w14:textId="77777777" w:rsidR="001D5E8E" w:rsidRPr="00AB4F21" w:rsidRDefault="001D5E8E" w:rsidP="001D5E8E">
            <w:pPr>
              <w:spacing w:after="0" w:line="240" w:lineRule="auto"/>
              <w:jc w:val="both"/>
              <w:rPr>
                <w:rFonts w:cs="Calibri"/>
                <w:lang w:val="ro-RO"/>
              </w:rPr>
            </w:pPr>
            <w:r w:rsidRPr="00AB4F21">
              <w:rPr>
                <w:rFonts w:cs="Calibri"/>
                <w:lang w:val="ro-RO"/>
              </w:rPr>
              <w:t>Costurile estimate la acest capitol nu trebuie să depășească limitele prevăzute în ghid</w:t>
            </w:r>
          </w:p>
          <w:p w14:paraId="0D109B55" w14:textId="5D55D049" w:rsidR="001D5E8E" w:rsidRPr="00AB4F21" w:rsidRDefault="001D5E8E" w:rsidP="001D5E8E">
            <w:pPr>
              <w:spacing w:after="0" w:line="240" w:lineRule="auto"/>
              <w:jc w:val="both"/>
              <w:rPr>
                <w:rFonts w:cs="Calibri"/>
                <w:lang w:val="ro-RO"/>
              </w:rPr>
            </w:pPr>
            <w:r w:rsidRPr="00AB4F21">
              <w:rPr>
                <w:rFonts w:cs="Calibri"/>
                <w:lang w:val="ro-RO"/>
              </w:rPr>
              <w:t xml:space="preserve">La stabilirea costurilor pentru închirierea de sedii pentru managementul proiectului sau închirierea de spații se va ține cont de gradul de utilizare a spațiului (gradul de utilizare a </w:t>
            </w:r>
            <w:r w:rsidR="00BA185E" w:rsidRPr="00AB4F21">
              <w:rPr>
                <w:rFonts w:cs="Calibri"/>
                <w:lang w:val="ro-RO"/>
              </w:rPr>
              <w:t>spațiului</w:t>
            </w:r>
            <w:r w:rsidRPr="00AB4F21">
              <w:rPr>
                <w:rFonts w:cs="Calibri"/>
                <w:lang w:val="ro-RO"/>
              </w:rPr>
              <w:t xml:space="preserve"> % = </w:t>
            </w:r>
            <w:r w:rsidR="00BA185E" w:rsidRPr="00AB4F21">
              <w:rPr>
                <w:rFonts w:cs="Calibri"/>
                <w:lang w:val="ro-RO"/>
              </w:rPr>
              <w:t>spațiu</w:t>
            </w:r>
            <w:r w:rsidRPr="00AB4F21">
              <w:rPr>
                <w:rFonts w:cs="Calibri"/>
                <w:lang w:val="ro-RO"/>
              </w:rPr>
              <w:t xml:space="preserve"> folosit pentru proiect / total </w:t>
            </w:r>
            <w:r w:rsidR="00BA185E" w:rsidRPr="00AB4F21">
              <w:rPr>
                <w:rFonts w:cs="Calibri"/>
                <w:lang w:val="ro-RO"/>
              </w:rPr>
              <w:t>spațiu</w:t>
            </w:r>
            <w:r w:rsidRPr="00AB4F21">
              <w:rPr>
                <w:rFonts w:cs="Calibri"/>
                <w:lang w:val="ro-RO"/>
              </w:rPr>
              <w:t xml:space="preserve"> x 100) în cadrul proiectului și de perioada de implementare a proiectului;</w:t>
            </w:r>
          </w:p>
          <w:p w14:paraId="5123B3D1" w14:textId="5229195D" w:rsidR="001D5E8E" w:rsidRPr="00AB4F21" w:rsidRDefault="001D5E8E" w:rsidP="001D5E8E">
            <w:pPr>
              <w:spacing w:after="0" w:line="240" w:lineRule="auto"/>
              <w:jc w:val="both"/>
              <w:rPr>
                <w:rFonts w:cs="Calibri"/>
                <w:lang w:val="ro-RO"/>
              </w:rPr>
            </w:pPr>
            <w:r w:rsidRPr="00AB4F21">
              <w:rPr>
                <w:rFonts w:cs="Calibri"/>
                <w:lang w:val="ro-RO"/>
              </w:rPr>
              <w:t xml:space="preserve">3. la stabilirea costurilor pentru combustibilul necesar mijloacelor de transport utilizate în scopul proiectului se va ține cont de consumul mediu lunar de combustibil prevăzut în normativele proprii, în lipsa normativelor proprii, consumul mediu este considerat 7,5 litri carburant la 100 km </w:t>
            </w:r>
            <w:r w:rsidR="00BA185E" w:rsidRPr="00AB4F21">
              <w:rPr>
                <w:rFonts w:cs="Calibri"/>
                <w:lang w:val="ro-RO"/>
              </w:rPr>
              <w:t>parcurși</w:t>
            </w:r>
            <w:r w:rsidRPr="00AB4F21">
              <w:rPr>
                <w:rFonts w:cs="Calibri"/>
                <w:lang w:val="ro-RO"/>
              </w:rPr>
              <w:t>, conform prevederilor HG714/2018.</w:t>
            </w:r>
          </w:p>
          <w:p w14:paraId="61B62BA5" w14:textId="77777777" w:rsidR="001D5E8E" w:rsidRPr="00AB4F21" w:rsidRDefault="001D5E8E" w:rsidP="001D5E8E">
            <w:pPr>
              <w:spacing w:after="0" w:line="240" w:lineRule="auto"/>
              <w:jc w:val="both"/>
              <w:rPr>
                <w:rFonts w:cs="Calibri"/>
                <w:lang w:val="ro-RO"/>
              </w:rPr>
            </w:pPr>
            <w:r w:rsidRPr="00AB4F21">
              <w:rPr>
                <w:rFonts w:cs="Calibri"/>
                <w:lang w:val="ro-RO"/>
              </w:rPr>
              <w:lastRenderedPageBreak/>
              <w:t xml:space="preserve">ATENȚIE: Aceste cheltuieli se vor </w:t>
            </w:r>
            <w:proofErr w:type="spellStart"/>
            <w:r w:rsidRPr="00AB4F21">
              <w:rPr>
                <w:rFonts w:cs="Calibri"/>
                <w:lang w:val="ro-RO"/>
              </w:rPr>
              <w:t>bugeta</w:t>
            </w:r>
            <w:proofErr w:type="spellEnd"/>
            <w:r w:rsidRPr="00AB4F21">
              <w:rPr>
                <w:rFonts w:cs="Calibri"/>
                <w:lang w:val="ro-RO"/>
              </w:rPr>
              <w:t xml:space="preserve"> doar la activitatea de management de proiect.</w:t>
            </w:r>
          </w:p>
        </w:tc>
      </w:tr>
      <w:tr w:rsidR="001D5E8E" w:rsidRPr="00AB4F21" w14:paraId="16E038A6" w14:textId="77777777" w:rsidTr="00DB16EC">
        <w:trPr>
          <w:trHeight w:val="914"/>
        </w:trPr>
        <w:tc>
          <w:tcPr>
            <w:tcW w:w="228" w:type="pct"/>
            <w:noWrap/>
            <w:vAlign w:val="center"/>
            <w:hideMark/>
          </w:tcPr>
          <w:p w14:paraId="5977D126" w14:textId="77777777" w:rsidR="001D5E8E" w:rsidRPr="00AB4F21" w:rsidRDefault="001D5E8E" w:rsidP="001D5E8E">
            <w:pPr>
              <w:spacing w:after="0" w:line="240" w:lineRule="auto"/>
              <w:jc w:val="both"/>
              <w:rPr>
                <w:rFonts w:cs="Calibri"/>
                <w:lang w:val="ro-RO"/>
              </w:rPr>
            </w:pPr>
            <w:r w:rsidRPr="00AB4F21">
              <w:rPr>
                <w:rFonts w:cs="Calibri"/>
                <w:lang w:val="ro-RO"/>
              </w:rPr>
              <w:lastRenderedPageBreak/>
              <w:t>11</w:t>
            </w:r>
          </w:p>
        </w:tc>
        <w:tc>
          <w:tcPr>
            <w:tcW w:w="623" w:type="pct"/>
            <w:noWrap/>
            <w:vAlign w:val="center"/>
            <w:hideMark/>
          </w:tcPr>
          <w:p w14:paraId="649F962A" w14:textId="77777777" w:rsidR="001D5E8E" w:rsidRPr="00AB4F21" w:rsidRDefault="001D5E8E" w:rsidP="001D5E8E">
            <w:pPr>
              <w:spacing w:after="0" w:line="240" w:lineRule="auto"/>
              <w:jc w:val="both"/>
              <w:rPr>
                <w:rFonts w:cs="Calibri"/>
                <w:lang w:val="ro-RO"/>
              </w:rPr>
            </w:pPr>
            <w:r w:rsidRPr="00AB4F21">
              <w:rPr>
                <w:rFonts w:cs="Calibri"/>
                <w:lang w:val="ro-RO"/>
              </w:rPr>
              <w:t>cheltuieli cu taxe/abonamente/cotizații/acorduri/ autorizații necesare pentru implementarea proiectului</w:t>
            </w:r>
          </w:p>
        </w:tc>
        <w:tc>
          <w:tcPr>
            <w:tcW w:w="240" w:type="pct"/>
            <w:noWrap/>
            <w:vAlign w:val="center"/>
            <w:hideMark/>
          </w:tcPr>
          <w:p w14:paraId="5950B0A8" w14:textId="77777777" w:rsidR="001D5E8E" w:rsidRPr="00AB4F21" w:rsidRDefault="001D5E8E" w:rsidP="001D5E8E">
            <w:pPr>
              <w:spacing w:after="0" w:line="240" w:lineRule="auto"/>
              <w:jc w:val="both"/>
              <w:rPr>
                <w:rFonts w:cs="Calibri"/>
                <w:lang w:val="ro-RO"/>
              </w:rPr>
            </w:pPr>
            <w:r w:rsidRPr="00AB4F21">
              <w:rPr>
                <w:rFonts w:cs="Calibri"/>
                <w:lang w:val="ro-RO"/>
              </w:rPr>
              <w:t>32</w:t>
            </w:r>
          </w:p>
        </w:tc>
        <w:tc>
          <w:tcPr>
            <w:tcW w:w="863" w:type="pct"/>
            <w:noWrap/>
            <w:vAlign w:val="center"/>
            <w:hideMark/>
          </w:tcPr>
          <w:p w14:paraId="0796105A" w14:textId="77777777" w:rsidR="001D5E8E" w:rsidRPr="00AB4F21" w:rsidRDefault="001D5E8E" w:rsidP="001D5E8E">
            <w:pPr>
              <w:spacing w:after="0" w:line="240" w:lineRule="auto"/>
              <w:jc w:val="both"/>
              <w:rPr>
                <w:rFonts w:cs="Calibri"/>
                <w:lang w:val="ro-RO"/>
              </w:rPr>
            </w:pPr>
            <w:r w:rsidRPr="00AB4F21">
              <w:rPr>
                <w:rFonts w:cs="Calibri"/>
                <w:lang w:val="ro-RO"/>
              </w:rPr>
              <w:t>cheltuieli cu taxe/abonamente/cotizații/acorduri/ autorizații necesare pentru implementarea proiectului</w:t>
            </w:r>
          </w:p>
        </w:tc>
        <w:tc>
          <w:tcPr>
            <w:tcW w:w="1486" w:type="pct"/>
            <w:noWrap/>
            <w:vAlign w:val="center"/>
            <w:hideMark/>
          </w:tcPr>
          <w:p w14:paraId="22FDEEB7" w14:textId="5D796DF8" w:rsidR="001D5E8E" w:rsidRPr="00AB4F21" w:rsidRDefault="001D5E8E" w:rsidP="001D5E8E">
            <w:pPr>
              <w:spacing w:after="0" w:line="240" w:lineRule="auto"/>
              <w:jc w:val="both"/>
              <w:rPr>
                <w:rFonts w:cs="Calibri"/>
                <w:lang w:val="ro-RO"/>
              </w:rPr>
            </w:pPr>
            <w:r w:rsidRPr="00AB4F21">
              <w:rPr>
                <w:rFonts w:cs="Calibri"/>
                <w:lang w:val="ro-RO"/>
              </w:rPr>
              <w:t xml:space="preserve">-Cheltuielile pentru </w:t>
            </w:r>
            <w:r w:rsidR="00BA185E" w:rsidRPr="00AB4F21">
              <w:rPr>
                <w:rFonts w:cs="Calibri"/>
                <w:lang w:val="ro-RO"/>
              </w:rPr>
              <w:t>achiziția</w:t>
            </w:r>
            <w:r w:rsidRPr="00AB4F21">
              <w:rPr>
                <w:rFonts w:cs="Calibri"/>
                <w:lang w:val="ro-RO"/>
              </w:rPr>
              <w:t xml:space="preserve"> de </w:t>
            </w:r>
            <w:r w:rsidR="00BA185E" w:rsidRPr="00AB4F21">
              <w:rPr>
                <w:rFonts w:cs="Calibri"/>
                <w:lang w:val="ro-RO"/>
              </w:rPr>
              <w:t>publicații</w:t>
            </w:r>
            <w:r w:rsidRPr="00AB4F21">
              <w:rPr>
                <w:rFonts w:cs="Calibri"/>
                <w:lang w:val="ro-RO"/>
              </w:rPr>
              <w:t xml:space="preserve">/abonamente la </w:t>
            </w:r>
            <w:r w:rsidR="00BA185E" w:rsidRPr="00AB4F21">
              <w:rPr>
                <w:rFonts w:cs="Calibri"/>
                <w:lang w:val="ro-RO"/>
              </w:rPr>
              <w:t>publicații</w:t>
            </w:r>
            <w:r w:rsidRPr="00AB4F21">
              <w:rPr>
                <w:rFonts w:cs="Calibri"/>
                <w:lang w:val="ro-RO"/>
              </w:rPr>
              <w:t xml:space="preserve">, </w:t>
            </w:r>
            <w:r w:rsidR="00BA185E" w:rsidRPr="00AB4F21">
              <w:rPr>
                <w:rFonts w:cs="Calibri"/>
                <w:lang w:val="ro-RO"/>
              </w:rPr>
              <w:t>cărți</w:t>
            </w:r>
            <w:r w:rsidRPr="00AB4F21">
              <w:rPr>
                <w:rFonts w:cs="Calibri"/>
                <w:lang w:val="ro-RO"/>
              </w:rPr>
              <w:t xml:space="preserve"> relevante pentru obiectul de activitate al beneficiarului, în format tipărit </w:t>
            </w:r>
            <w:r w:rsidR="00BA185E" w:rsidRPr="00AB4F21">
              <w:rPr>
                <w:rFonts w:cs="Calibri"/>
                <w:lang w:val="ro-RO"/>
              </w:rPr>
              <w:t>și</w:t>
            </w:r>
            <w:r w:rsidRPr="00AB4F21">
              <w:rPr>
                <w:rFonts w:cs="Calibri"/>
                <w:lang w:val="ro-RO"/>
              </w:rPr>
              <w:t xml:space="preserve">/sau electronic, precum </w:t>
            </w:r>
            <w:r w:rsidR="00BA185E" w:rsidRPr="00AB4F21">
              <w:rPr>
                <w:rFonts w:cs="Calibri"/>
                <w:lang w:val="ro-RO"/>
              </w:rPr>
              <w:t>și</w:t>
            </w:r>
            <w:r w:rsidRPr="00AB4F21">
              <w:rPr>
                <w:rFonts w:cs="Calibri"/>
                <w:lang w:val="ro-RO"/>
              </w:rPr>
              <w:t xml:space="preserve"> </w:t>
            </w:r>
            <w:r w:rsidR="00BA185E" w:rsidRPr="00AB4F21">
              <w:rPr>
                <w:rFonts w:cs="Calibri"/>
                <w:lang w:val="ro-RO"/>
              </w:rPr>
              <w:t>cotizațiile</w:t>
            </w:r>
            <w:r w:rsidRPr="00AB4F21">
              <w:rPr>
                <w:rFonts w:cs="Calibri"/>
                <w:lang w:val="ro-RO"/>
              </w:rPr>
              <w:t xml:space="preserve"> pentru participarea la </w:t>
            </w:r>
            <w:r w:rsidR="00BA185E" w:rsidRPr="00AB4F21">
              <w:rPr>
                <w:rFonts w:cs="Calibri"/>
                <w:lang w:val="ro-RO"/>
              </w:rPr>
              <w:t>asociații</w:t>
            </w:r>
            <w:r w:rsidRPr="00AB4F21">
              <w:rPr>
                <w:rFonts w:cs="Calibri"/>
                <w:lang w:val="ro-RO"/>
              </w:rPr>
              <w:t>.</w:t>
            </w:r>
          </w:p>
          <w:p w14:paraId="02BBA7CB" w14:textId="77777777" w:rsidR="001D5E8E" w:rsidRPr="00AB4F21" w:rsidRDefault="001D5E8E" w:rsidP="001D5E8E">
            <w:pPr>
              <w:spacing w:after="0" w:line="240" w:lineRule="auto"/>
              <w:jc w:val="both"/>
              <w:rPr>
                <w:rFonts w:cs="Calibri"/>
                <w:lang w:val="ro-RO"/>
              </w:rPr>
            </w:pPr>
            <w:r w:rsidRPr="00AB4F21">
              <w:rPr>
                <w:rFonts w:cs="Calibri"/>
                <w:lang w:val="ro-RO"/>
              </w:rPr>
              <w:t xml:space="preserve">-Cheltuielile  efectuate în scopul obținerii certificatului digital pentru accesarea </w:t>
            </w:r>
            <w:proofErr w:type="spellStart"/>
            <w:r w:rsidRPr="00AB4F21">
              <w:rPr>
                <w:rFonts w:cs="Calibri"/>
                <w:lang w:val="ro-RO"/>
              </w:rPr>
              <w:t>MySMIS</w:t>
            </w:r>
            <w:proofErr w:type="spellEnd"/>
          </w:p>
          <w:p w14:paraId="7420CAE5" w14:textId="77777777" w:rsidR="001D5E8E" w:rsidRPr="00AB4F21" w:rsidRDefault="001D5E8E" w:rsidP="001D5E8E">
            <w:pPr>
              <w:spacing w:after="0" w:line="240" w:lineRule="auto"/>
              <w:jc w:val="both"/>
              <w:rPr>
                <w:rFonts w:cs="Calibri"/>
                <w:lang w:val="ro-RO"/>
              </w:rPr>
            </w:pPr>
            <w:r w:rsidRPr="00AB4F21">
              <w:rPr>
                <w:rFonts w:cs="Calibri"/>
                <w:lang w:val="ro-RO"/>
              </w:rPr>
              <w:t>- cheltuieli cu taxe de participare;</w:t>
            </w:r>
          </w:p>
        </w:tc>
        <w:tc>
          <w:tcPr>
            <w:tcW w:w="1560" w:type="pct"/>
            <w:noWrap/>
            <w:vAlign w:val="center"/>
            <w:hideMark/>
          </w:tcPr>
          <w:p w14:paraId="29149D38" w14:textId="77777777" w:rsidR="001D5E8E" w:rsidRPr="00AB4F21" w:rsidRDefault="001D5E8E" w:rsidP="001D5E8E">
            <w:pPr>
              <w:spacing w:after="0" w:line="240" w:lineRule="auto"/>
              <w:jc w:val="both"/>
              <w:rPr>
                <w:rFonts w:cs="Calibri"/>
                <w:lang w:val="ro-RO"/>
              </w:rPr>
            </w:pPr>
          </w:p>
        </w:tc>
      </w:tr>
      <w:tr w:rsidR="001D5E8E" w:rsidRPr="00AB4F21" w14:paraId="40990A65" w14:textId="77777777" w:rsidTr="001D5E8E">
        <w:trPr>
          <w:trHeight w:val="1041"/>
        </w:trPr>
        <w:tc>
          <w:tcPr>
            <w:tcW w:w="228" w:type="pct"/>
            <w:noWrap/>
            <w:vAlign w:val="center"/>
            <w:hideMark/>
          </w:tcPr>
          <w:p w14:paraId="32EA00D6" w14:textId="77777777" w:rsidR="001D5E8E" w:rsidRPr="00AB4F21" w:rsidRDefault="001D5E8E" w:rsidP="001D5E8E">
            <w:pPr>
              <w:spacing w:after="0" w:line="240" w:lineRule="auto"/>
              <w:jc w:val="both"/>
              <w:rPr>
                <w:rFonts w:cs="Calibri"/>
                <w:lang w:val="ro-RO"/>
              </w:rPr>
            </w:pPr>
            <w:r w:rsidRPr="00AB4F21">
              <w:rPr>
                <w:rFonts w:cs="Calibri"/>
                <w:lang w:val="ro-RO"/>
              </w:rPr>
              <w:t>21</w:t>
            </w:r>
          </w:p>
        </w:tc>
        <w:tc>
          <w:tcPr>
            <w:tcW w:w="623" w:type="pct"/>
            <w:noWrap/>
            <w:vAlign w:val="center"/>
            <w:hideMark/>
          </w:tcPr>
          <w:p w14:paraId="562EE4FD" w14:textId="77777777" w:rsidR="001D5E8E" w:rsidRPr="00AB4F21" w:rsidRDefault="001D5E8E" w:rsidP="001D5E8E">
            <w:pPr>
              <w:spacing w:after="0" w:line="240" w:lineRule="auto"/>
              <w:jc w:val="both"/>
              <w:rPr>
                <w:rFonts w:cs="Calibri"/>
                <w:lang w:val="ro-RO"/>
              </w:rPr>
            </w:pPr>
            <w:r w:rsidRPr="00AB4F21">
              <w:rPr>
                <w:rFonts w:cs="Calibri"/>
                <w:lang w:val="ro-RO"/>
              </w:rPr>
              <w:t>cheltuieli cu achiziția de active fixe corporale (altele decât terenuri și imobile), obiecte de inventar, materii prime și materiale, inclusiv materiale consumabile</w:t>
            </w:r>
          </w:p>
        </w:tc>
        <w:tc>
          <w:tcPr>
            <w:tcW w:w="240" w:type="pct"/>
            <w:noWrap/>
            <w:vAlign w:val="center"/>
            <w:hideMark/>
          </w:tcPr>
          <w:p w14:paraId="6013902E" w14:textId="77777777" w:rsidR="001D5E8E" w:rsidRPr="00AB4F21" w:rsidRDefault="001D5E8E" w:rsidP="001D5E8E">
            <w:pPr>
              <w:spacing w:after="0" w:line="240" w:lineRule="auto"/>
              <w:jc w:val="both"/>
              <w:rPr>
                <w:rFonts w:cs="Calibri"/>
                <w:lang w:val="ro-RO"/>
              </w:rPr>
            </w:pPr>
            <w:r w:rsidRPr="00AB4F21">
              <w:rPr>
                <w:rFonts w:cs="Calibri"/>
                <w:lang w:val="ro-RO"/>
              </w:rPr>
              <w:t>64</w:t>
            </w:r>
          </w:p>
        </w:tc>
        <w:tc>
          <w:tcPr>
            <w:tcW w:w="863" w:type="pct"/>
            <w:noWrap/>
            <w:vAlign w:val="center"/>
            <w:hideMark/>
          </w:tcPr>
          <w:p w14:paraId="698F1F7B" w14:textId="77777777" w:rsidR="001D5E8E" w:rsidRPr="00AB4F21" w:rsidRDefault="001D5E8E" w:rsidP="001D5E8E">
            <w:pPr>
              <w:spacing w:after="0" w:line="240" w:lineRule="auto"/>
              <w:jc w:val="both"/>
              <w:rPr>
                <w:rFonts w:cs="Calibri"/>
                <w:lang w:val="ro-RO"/>
              </w:rPr>
            </w:pPr>
            <w:r w:rsidRPr="00AB4F21">
              <w:rPr>
                <w:rFonts w:cs="Calibri"/>
                <w:lang w:val="ro-RO"/>
              </w:rPr>
              <w:t>cheltuieli cu achiziția de active fixe corporale (altele decât terenuri și imobile), obiecte de inventar, materiale consumabile</w:t>
            </w:r>
          </w:p>
        </w:tc>
        <w:tc>
          <w:tcPr>
            <w:tcW w:w="1486" w:type="pct"/>
            <w:noWrap/>
            <w:vAlign w:val="center"/>
            <w:hideMark/>
          </w:tcPr>
          <w:p w14:paraId="32B7ABAB" w14:textId="77777777" w:rsidR="001D5E8E" w:rsidRPr="00AB4F21" w:rsidRDefault="001D5E8E" w:rsidP="001D5E8E">
            <w:pPr>
              <w:spacing w:after="0" w:line="240" w:lineRule="auto"/>
              <w:jc w:val="both"/>
              <w:rPr>
                <w:rFonts w:cs="Calibri"/>
                <w:lang w:val="ro-RO"/>
              </w:rPr>
            </w:pPr>
            <w:r w:rsidRPr="00AB4F21">
              <w:rPr>
                <w:rFonts w:cs="Calibri"/>
                <w:lang w:val="ro-RO"/>
              </w:rPr>
              <w:br w:type="page"/>
              <w:t>materiale consumabile inclusiv produse/auxiliare necesare pentru reuniuni de lucru /evenimente - altele decât cele necesare managementului de proiect</w:t>
            </w:r>
          </w:p>
        </w:tc>
        <w:tc>
          <w:tcPr>
            <w:tcW w:w="1560" w:type="pct"/>
            <w:noWrap/>
            <w:vAlign w:val="center"/>
            <w:hideMark/>
          </w:tcPr>
          <w:p w14:paraId="4B418DDF" w14:textId="77777777" w:rsidR="001D5E8E" w:rsidRPr="00AB4F21" w:rsidRDefault="001D5E8E" w:rsidP="001D5E8E">
            <w:pPr>
              <w:spacing w:after="0" w:line="240" w:lineRule="auto"/>
              <w:jc w:val="both"/>
              <w:rPr>
                <w:rFonts w:cs="Calibri"/>
                <w:lang w:val="ro-RO"/>
              </w:rPr>
            </w:pPr>
            <w:r w:rsidRPr="00AB4F21">
              <w:rPr>
                <w:rFonts w:cs="Calibri"/>
                <w:lang w:val="ro-RO"/>
              </w:rPr>
              <w:br w:type="page"/>
            </w:r>
            <w:r w:rsidRPr="00AB4F21">
              <w:rPr>
                <w:rFonts w:cs="Calibri"/>
                <w:lang w:val="ro-RO"/>
              </w:rPr>
              <w:br w:type="page"/>
              <w:t xml:space="preserve">1. Produsele/auxiliarele necesare pentru reuniuni de lucru /evenimente (în cazul în care Beneficiarul nu </w:t>
            </w:r>
            <w:proofErr w:type="spellStart"/>
            <w:r w:rsidRPr="00AB4F21">
              <w:rPr>
                <w:rFonts w:cs="Calibri"/>
                <w:lang w:val="ro-RO"/>
              </w:rPr>
              <w:t>contractează</w:t>
            </w:r>
            <w:proofErr w:type="spellEnd"/>
            <w:r w:rsidRPr="00AB4F21">
              <w:rPr>
                <w:rFonts w:cs="Calibri"/>
                <w:lang w:val="ro-RO"/>
              </w:rPr>
              <w:t xml:space="preserve"> o firmă pentru organizarea evenimentului și achiziționează direct  produsele necesare desfășurării evenimentului), pot fi bugetate doar atunci când acestea sunt alocate unor rezultate;</w:t>
            </w:r>
            <w:r w:rsidRPr="00AB4F21">
              <w:rPr>
                <w:rFonts w:cs="Calibri"/>
                <w:lang w:val="ro-RO"/>
              </w:rPr>
              <w:br w:type="page"/>
            </w:r>
          </w:p>
          <w:p w14:paraId="2CEC7A2E" w14:textId="2BBC00AC" w:rsidR="001D5E8E" w:rsidRPr="00AB4F21" w:rsidRDefault="001D5E8E" w:rsidP="001D5E8E">
            <w:pPr>
              <w:spacing w:after="0" w:line="240" w:lineRule="auto"/>
              <w:jc w:val="both"/>
              <w:rPr>
                <w:rFonts w:cs="Calibri"/>
                <w:lang w:val="ro-RO"/>
              </w:rPr>
            </w:pPr>
            <w:r w:rsidRPr="00AB4F21">
              <w:rPr>
                <w:rFonts w:cs="Calibri"/>
                <w:lang w:val="ro-RO"/>
              </w:rPr>
              <w:t xml:space="preserve">2. La acest capitol </w:t>
            </w:r>
            <w:r w:rsidRPr="00AB4F21">
              <w:rPr>
                <w:rFonts w:cs="Calibri"/>
                <w:b/>
                <w:lang w:val="ro-RO"/>
              </w:rPr>
              <w:t>nu</w:t>
            </w:r>
            <w:r w:rsidRPr="00AB4F21">
              <w:rPr>
                <w:rFonts w:cs="Calibri"/>
                <w:lang w:val="ro-RO"/>
              </w:rPr>
              <w:t xml:space="preserve"> se </w:t>
            </w:r>
            <w:proofErr w:type="spellStart"/>
            <w:r w:rsidRPr="00AB4F21">
              <w:rPr>
                <w:rFonts w:cs="Calibri"/>
                <w:lang w:val="ro-RO"/>
              </w:rPr>
              <w:t>bugetează</w:t>
            </w:r>
            <w:proofErr w:type="spellEnd"/>
            <w:r w:rsidRPr="00AB4F21">
              <w:rPr>
                <w:rFonts w:cs="Calibri"/>
                <w:lang w:val="ro-RO"/>
              </w:rPr>
              <w:t xml:space="preserve"> costurile aferente obiectelor de </w:t>
            </w:r>
            <w:r w:rsidR="00BA185E" w:rsidRPr="00AB4F21">
              <w:rPr>
                <w:rFonts w:cs="Calibri"/>
                <w:lang w:val="ro-RO"/>
              </w:rPr>
              <w:t>inventar, echipamentelor</w:t>
            </w:r>
            <w:r w:rsidRPr="00AB4F21">
              <w:rPr>
                <w:rFonts w:cs="Calibri"/>
                <w:lang w:val="ro-RO"/>
              </w:rPr>
              <w:t xml:space="preserve"> de calcul și echipamentelor periferice de calcul, mobilierului și aparaturii de birotică, acestea fiind cheltuieli de tip FEDR care se </w:t>
            </w:r>
            <w:proofErr w:type="spellStart"/>
            <w:r w:rsidRPr="00AB4F21">
              <w:rPr>
                <w:rFonts w:cs="Calibri"/>
                <w:lang w:val="ro-RO"/>
              </w:rPr>
              <w:t>bugetează</w:t>
            </w:r>
            <w:proofErr w:type="spellEnd"/>
            <w:r w:rsidRPr="00AB4F21">
              <w:rPr>
                <w:rFonts w:cs="Calibri"/>
                <w:lang w:val="ro-RO"/>
              </w:rPr>
              <w:t xml:space="preserve"> la categoria cu codul 28.</w:t>
            </w:r>
          </w:p>
          <w:p w14:paraId="07180C35" w14:textId="77777777" w:rsidR="001D5E8E" w:rsidRPr="00AB4F21" w:rsidRDefault="001D5E8E" w:rsidP="001D5E8E">
            <w:pPr>
              <w:spacing w:after="0" w:line="240" w:lineRule="auto"/>
              <w:jc w:val="both"/>
              <w:rPr>
                <w:rFonts w:cs="Calibri"/>
                <w:lang w:val="ro-RO"/>
              </w:rPr>
            </w:pPr>
            <w:r w:rsidRPr="00AB4F21">
              <w:rPr>
                <w:rFonts w:cs="Calibri"/>
                <w:lang w:val="ro-RO"/>
              </w:rPr>
              <w:br w:type="page"/>
              <w:t xml:space="preserve">3. Se vor </w:t>
            </w:r>
            <w:proofErr w:type="spellStart"/>
            <w:r w:rsidRPr="00AB4F21">
              <w:rPr>
                <w:rFonts w:cs="Calibri"/>
                <w:lang w:val="ro-RO"/>
              </w:rPr>
              <w:t>bugeta</w:t>
            </w:r>
            <w:proofErr w:type="spellEnd"/>
            <w:r w:rsidRPr="00AB4F21">
              <w:rPr>
                <w:rFonts w:cs="Calibri"/>
                <w:lang w:val="ro-RO"/>
              </w:rPr>
              <w:t xml:space="preserve"> numai costurile necesare pentru desfășurarea altor activități decât managementul proiectului</w:t>
            </w:r>
          </w:p>
        </w:tc>
      </w:tr>
      <w:tr w:rsidR="001D5E8E" w:rsidRPr="00AB4F21" w14:paraId="011D14FB" w14:textId="77777777" w:rsidTr="001D5E8E">
        <w:trPr>
          <w:trHeight w:val="597"/>
        </w:trPr>
        <w:tc>
          <w:tcPr>
            <w:tcW w:w="228" w:type="pct"/>
            <w:noWrap/>
            <w:vAlign w:val="center"/>
            <w:hideMark/>
          </w:tcPr>
          <w:p w14:paraId="4A30A6EC" w14:textId="77777777" w:rsidR="001D5E8E" w:rsidRPr="00AB4F21" w:rsidRDefault="001D5E8E" w:rsidP="001D5E8E">
            <w:pPr>
              <w:spacing w:after="0" w:line="240" w:lineRule="auto"/>
              <w:jc w:val="both"/>
              <w:rPr>
                <w:rFonts w:cs="Calibri"/>
                <w:lang w:val="ro-RO"/>
              </w:rPr>
            </w:pPr>
            <w:r w:rsidRPr="00AB4F21">
              <w:rPr>
                <w:rFonts w:cs="Calibri"/>
                <w:lang w:val="ro-RO"/>
              </w:rPr>
              <w:t>22</w:t>
            </w:r>
          </w:p>
        </w:tc>
        <w:tc>
          <w:tcPr>
            <w:tcW w:w="623" w:type="pct"/>
            <w:noWrap/>
            <w:vAlign w:val="center"/>
            <w:hideMark/>
          </w:tcPr>
          <w:p w14:paraId="47808A98" w14:textId="77777777" w:rsidR="001D5E8E" w:rsidRPr="00AB4F21" w:rsidRDefault="001D5E8E" w:rsidP="001D5E8E">
            <w:pPr>
              <w:spacing w:after="0" w:line="240" w:lineRule="auto"/>
              <w:jc w:val="both"/>
              <w:rPr>
                <w:rFonts w:cs="Calibri"/>
                <w:lang w:val="ro-RO"/>
              </w:rPr>
            </w:pPr>
            <w:r w:rsidRPr="00AB4F21">
              <w:rPr>
                <w:rFonts w:cs="Calibri"/>
                <w:lang w:val="ro-RO"/>
              </w:rPr>
              <w:t>cheltuieli cu achiziția de active necorporale</w:t>
            </w:r>
          </w:p>
        </w:tc>
        <w:tc>
          <w:tcPr>
            <w:tcW w:w="240" w:type="pct"/>
            <w:noWrap/>
            <w:vAlign w:val="center"/>
            <w:hideMark/>
          </w:tcPr>
          <w:p w14:paraId="2951C169" w14:textId="77777777" w:rsidR="001D5E8E" w:rsidRPr="00AB4F21" w:rsidRDefault="001D5E8E" w:rsidP="001D5E8E">
            <w:pPr>
              <w:spacing w:after="0" w:line="240" w:lineRule="auto"/>
              <w:jc w:val="both"/>
              <w:rPr>
                <w:rFonts w:cs="Calibri"/>
                <w:lang w:val="ro-RO"/>
              </w:rPr>
            </w:pPr>
            <w:r w:rsidRPr="00AB4F21">
              <w:rPr>
                <w:rFonts w:cs="Calibri"/>
                <w:lang w:val="ro-RO"/>
              </w:rPr>
              <w:t>76</w:t>
            </w:r>
          </w:p>
        </w:tc>
        <w:tc>
          <w:tcPr>
            <w:tcW w:w="863" w:type="pct"/>
            <w:noWrap/>
            <w:vAlign w:val="center"/>
            <w:hideMark/>
          </w:tcPr>
          <w:p w14:paraId="4075AAF7" w14:textId="77777777" w:rsidR="001D5E8E" w:rsidRPr="00AB4F21" w:rsidRDefault="001D5E8E" w:rsidP="001D5E8E">
            <w:pPr>
              <w:spacing w:after="0" w:line="240" w:lineRule="auto"/>
              <w:jc w:val="both"/>
              <w:rPr>
                <w:rFonts w:cs="Calibri"/>
                <w:lang w:val="ro-RO"/>
              </w:rPr>
            </w:pPr>
            <w:r w:rsidRPr="00AB4F21">
              <w:rPr>
                <w:rFonts w:cs="Calibri"/>
                <w:lang w:val="ro-RO"/>
              </w:rPr>
              <w:t>cheltuieli cu achiziția de active necorporale</w:t>
            </w:r>
          </w:p>
        </w:tc>
        <w:tc>
          <w:tcPr>
            <w:tcW w:w="1486" w:type="pct"/>
            <w:noWrap/>
            <w:vAlign w:val="center"/>
            <w:hideMark/>
          </w:tcPr>
          <w:p w14:paraId="7D2CAD0E" w14:textId="77777777" w:rsidR="001D5E8E" w:rsidRPr="00AB4F21" w:rsidRDefault="001D5E8E" w:rsidP="001D5E8E">
            <w:pPr>
              <w:spacing w:after="0" w:line="240" w:lineRule="auto"/>
              <w:jc w:val="both"/>
              <w:rPr>
                <w:rFonts w:cs="Calibri"/>
                <w:lang w:val="ro-RO"/>
              </w:rPr>
            </w:pPr>
            <w:r w:rsidRPr="00AB4F21">
              <w:rPr>
                <w:rFonts w:cs="Calibri"/>
                <w:lang w:val="ro-RO"/>
              </w:rPr>
              <w:t>licențe și software</w:t>
            </w:r>
          </w:p>
        </w:tc>
        <w:tc>
          <w:tcPr>
            <w:tcW w:w="1560" w:type="pct"/>
            <w:noWrap/>
            <w:vAlign w:val="center"/>
            <w:hideMark/>
          </w:tcPr>
          <w:p w14:paraId="35F7DE6F" w14:textId="77777777" w:rsidR="001D5E8E" w:rsidRPr="00AB4F21" w:rsidRDefault="001D5E8E" w:rsidP="001D5E8E">
            <w:pPr>
              <w:spacing w:after="0" w:line="240" w:lineRule="auto"/>
              <w:jc w:val="both"/>
              <w:rPr>
                <w:rFonts w:cs="Calibri"/>
                <w:lang w:val="ro-RO"/>
              </w:rPr>
            </w:pPr>
            <w:r w:rsidRPr="00AB4F21">
              <w:rPr>
                <w:rFonts w:cs="Calibri"/>
                <w:lang w:val="ro-RO"/>
              </w:rPr>
              <w:t xml:space="preserve">Se vor </w:t>
            </w:r>
            <w:proofErr w:type="spellStart"/>
            <w:r w:rsidRPr="00AB4F21">
              <w:rPr>
                <w:rFonts w:cs="Calibri"/>
                <w:lang w:val="ro-RO"/>
              </w:rPr>
              <w:t>bugeta</w:t>
            </w:r>
            <w:proofErr w:type="spellEnd"/>
            <w:r w:rsidRPr="00AB4F21">
              <w:rPr>
                <w:rFonts w:cs="Calibri"/>
                <w:lang w:val="ro-RO"/>
              </w:rPr>
              <w:t xml:space="preserve"> costurile aferente achiziției de licențe și software pentru echipamentele informatice necesare desfășurării activităților proiectului.</w:t>
            </w:r>
          </w:p>
        </w:tc>
      </w:tr>
      <w:tr w:rsidR="001D5E8E" w:rsidRPr="00AB4F21" w14:paraId="29A6752A" w14:textId="77777777" w:rsidTr="00DB16EC">
        <w:trPr>
          <w:trHeight w:val="630"/>
        </w:trPr>
        <w:tc>
          <w:tcPr>
            <w:tcW w:w="228" w:type="pct"/>
            <w:vMerge w:val="restart"/>
            <w:noWrap/>
            <w:vAlign w:val="center"/>
            <w:hideMark/>
          </w:tcPr>
          <w:p w14:paraId="53BA8DB1" w14:textId="77777777" w:rsidR="001D5E8E" w:rsidRPr="00AB4F21" w:rsidRDefault="001D5E8E" w:rsidP="001D5E8E">
            <w:pPr>
              <w:spacing w:after="0" w:line="240" w:lineRule="auto"/>
              <w:jc w:val="both"/>
              <w:rPr>
                <w:rFonts w:cs="Calibri"/>
                <w:lang w:val="ro-RO"/>
              </w:rPr>
            </w:pPr>
            <w:r w:rsidRPr="00AB4F21">
              <w:rPr>
                <w:rFonts w:cs="Calibri"/>
                <w:lang w:val="ro-RO"/>
              </w:rPr>
              <w:lastRenderedPageBreak/>
              <w:t>25</w:t>
            </w:r>
          </w:p>
        </w:tc>
        <w:tc>
          <w:tcPr>
            <w:tcW w:w="623" w:type="pct"/>
            <w:vMerge w:val="restart"/>
            <w:noWrap/>
            <w:vAlign w:val="center"/>
            <w:hideMark/>
          </w:tcPr>
          <w:p w14:paraId="36DA9519" w14:textId="77777777" w:rsidR="001D5E8E" w:rsidRPr="00AB4F21" w:rsidRDefault="001D5E8E" w:rsidP="001D5E8E">
            <w:pPr>
              <w:spacing w:after="0" w:line="240" w:lineRule="auto"/>
              <w:jc w:val="both"/>
              <w:rPr>
                <w:rFonts w:cs="Calibri"/>
                <w:lang w:val="ro-RO"/>
              </w:rPr>
            </w:pPr>
            <w:r w:rsidRPr="00AB4F21">
              <w:rPr>
                <w:rFonts w:cs="Calibri"/>
                <w:lang w:val="ro-RO"/>
              </w:rPr>
              <w:t>cheltuieli salariale</w:t>
            </w:r>
          </w:p>
        </w:tc>
        <w:tc>
          <w:tcPr>
            <w:tcW w:w="240" w:type="pct"/>
            <w:noWrap/>
            <w:vAlign w:val="center"/>
            <w:hideMark/>
          </w:tcPr>
          <w:p w14:paraId="7A969E32" w14:textId="77777777" w:rsidR="001D5E8E" w:rsidRPr="00AB4F21" w:rsidRDefault="001D5E8E" w:rsidP="001D5E8E">
            <w:pPr>
              <w:spacing w:after="0" w:line="240" w:lineRule="auto"/>
              <w:jc w:val="both"/>
              <w:rPr>
                <w:rFonts w:cs="Calibri"/>
                <w:lang w:val="ro-RO"/>
              </w:rPr>
            </w:pPr>
            <w:r w:rsidRPr="00AB4F21">
              <w:rPr>
                <w:rFonts w:cs="Calibri"/>
                <w:lang w:val="ro-RO"/>
              </w:rPr>
              <w:t>83</w:t>
            </w:r>
          </w:p>
        </w:tc>
        <w:tc>
          <w:tcPr>
            <w:tcW w:w="863" w:type="pct"/>
            <w:noWrap/>
            <w:vAlign w:val="center"/>
            <w:hideMark/>
          </w:tcPr>
          <w:p w14:paraId="7F3FD441" w14:textId="77777777" w:rsidR="001D5E8E" w:rsidRPr="00AB4F21" w:rsidRDefault="001D5E8E" w:rsidP="001D5E8E">
            <w:pPr>
              <w:spacing w:after="0" w:line="240" w:lineRule="auto"/>
              <w:jc w:val="both"/>
              <w:rPr>
                <w:rFonts w:cs="Calibri"/>
                <w:lang w:val="ro-RO"/>
              </w:rPr>
            </w:pPr>
            <w:r w:rsidRPr="00AB4F21">
              <w:rPr>
                <w:rFonts w:cs="Calibri"/>
                <w:lang w:val="ro-RO"/>
              </w:rPr>
              <w:t>cheltuieli salariale cu personalul implicat in implementarea proiectului (în derularea activităților, altele decât management de proiect)</w:t>
            </w:r>
          </w:p>
        </w:tc>
        <w:tc>
          <w:tcPr>
            <w:tcW w:w="1486" w:type="pct"/>
            <w:vMerge w:val="restart"/>
            <w:noWrap/>
            <w:vAlign w:val="center"/>
            <w:hideMark/>
          </w:tcPr>
          <w:p w14:paraId="4EBEB7A0" w14:textId="77777777" w:rsidR="001D5E8E" w:rsidRPr="00AB4F21" w:rsidRDefault="001D5E8E" w:rsidP="001D5E8E">
            <w:pPr>
              <w:spacing w:after="0" w:line="240" w:lineRule="auto"/>
              <w:jc w:val="both"/>
              <w:rPr>
                <w:rFonts w:cs="Calibri"/>
                <w:lang w:val="ro-RO"/>
              </w:rPr>
            </w:pPr>
            <w:r w:rsidRPr="00AB4F21">
              <w:rPr>
                <w:rFonts w:cs="Calibri"/>
                <w:lang w:val="ro-RO"/>
              </w:rPr>
              <w:t xml:space="preserve">costurile cu experții proprii (angajați ai beneficiarului - în sau în afara organigramei) și/sau experți cooptați pentru derularea activităților aferente proiectului (alții decât cei care sunt implicați în activitatea de management de proiect și nu pentru activitatea de management de proiect), în baza unui contract încheiat conform prevederilor legale. </w:t>
            </w:r>
            <w:r w:rsidRPr="00AB4F21" w:rsidDel="00B44883">
              <w:rPr>
                <w:rFonts w:cs="Calibri"/>
                <w:lang w:val="ro-RO"/>
              </w:rPr>
              <w:t xml:space="preserve"> </w:t>
            </w:r>
          </w:p>
        </w:tc>
        <w:tc>
          <w:tcPr>
            <w:tcW w:w="1560" w:type="pct"/>
            <w:vMerge w:val="restart"/>
            <w:noWrap/>
            <w:vAlign w:val="center"/>
            <w:hideMark/>
          </w:tcPr>
          <w:p w14:paraId="05975244" w14:textId="53EB1F70" w:rsidR="001D5E8E" w:rsidRPr="00AB4F21" w:rsidRDefault="001D5E8E" w:rsidP="001D5E8E">
            <w:pPr>
              <w:spacing w:after="0" w:line="240" w:lineRule="auto"/>
              <w:jc w:val="both"/>
              <w:rPr>
                <w:rFonts w:cs="Calibri"/>
                <w:lang w:val="ro-RO"/>
              </w:rPr>
            </w:pPr>
            <w:r w:rsidRPr="00AB4F21">
              <w:rPr>
                <w:rFonts w:cs="Calibri"/>
                <w:lang w:val="ro-RO"/>
              </w:rPr>
              <w:t xml:space="preserve">La stabilirea costurilor aferente experților externi, </w:t>
            </w:r>
            <w:r w:rsidR="00BA185E" w:rsidRPr="00AB4F21">
              <w:rPr>
                <w:rFonts w:cs="Calibri"/>
                <w:lang w:val="ro-RO"/>
              </w:rPr>
              <w:t>angajați</w:t>
            </w:r>
            <w:r w:rsidRPr="00AB4F21">
              <w:rPr>
                <w:rFonts w:cs="Calibri"/>
                <w:lang w:val="ro-RO"/>
              </w:rPr>
              <w:t xml:space="preserve"> în afara organigramei, se va avea în vedere plafonul maximal stabilit prin ghid și se va ține cont atât de gradul de complexitate al activităților ce urmează a se desfășura cât și de respectarea principiilor privind buna gestiune financiară, utilizarea eficientă și eficace a fondurilor.</w:t>
            </w:r>
          </w:p>
          <w:p w14:paraId="193BA5B7" w14:textId="6DDCC102" w:rsidR="001D5E8E" w:rsidRPr="00AB4F21" w:rsidRDefault="001D5E8E" w:rsidP="001D5E8E">
            <w:pPr>
              <w:spacing w:after="0" w:line="240" w:lineRule="auto"/>
              <w:jc w:val="both"/>
              <w:rPr>
                <w:rFonts w:cs="Calibri"/>
                <w:lang w:val="ro-RO"/>
              </w:rPr>
            </w:pPr>
            <w:r w:rsidRPr="00AB4F21">
              <w:rPr>
                <w:rFonts w:cs="Calibri"/>
                <w:lang w:val="ro-RO"/>
              </w:rPr>
              <w:t xml:space="preserve">ATENȚIE: Se vor </w:t>
            </w:r>
            <w:proofErr w:type="spellStart"/>
            <w:r w:rsidRPr="00AB4F21">
              <w:rPr>
                <w:rFonts w:cs="Calibri"/>
                <w:lang w:val="ro-RO"/>
              </w:rPr>
              <w:t>bugeta</w:t>
            </w:r>
            <w:proofErr w:type="spellEnd"/>
            <w:r w:rsidRPr="00AB4F21">
              <w:rPr>
                <w:rFonts w:cs="Calibri"/>
                <w:lang w:val="ro-RO"/>
              </w:rPr>
              <w:t xml:space="preserve"> doar costurile aferente experților prop</w:t>
            </w:r>
            <w:r w:rsidR="002E1C7E" w:rsidRPr="00AB4F21">
              <w:rPr>
                <w:rFonts w:cs="Calibri"/>
                <w:lang w:val="ro-RO"/>
              </w:rPr>
              <w:t>r</w:t>
            </w:r>
            <w:r w:rsidRPr="00AB4F21">
              <w:rPr>
                <w:rFonts w:cs="Calibri"/>
                <w:lang w:val="ro-RO"/>
              </w:rPr>
              <w:t>ii/cooptați care contribuie efectiv la realizarea/ atingerea rezultatelor proiectului. În cazul în care experții proprii nominalizați în cadrul activităților proiectului nu contribuie efectiv la obținerea unui rezultat/livrabil ci doar asigură suport tehnic/monitorizare pentru acea activitate vor fi incluși și argumentați în cadrul activității Management de proiect și în cadrul secțiunii Resurse umane din cererea de finanțare.</w:t>
            </w:r>
          </w:p>
          <w:p w14:paraId="20511B00" w14:textId="77777777" w:rsidR="001D5E8E" w:rsidRPr="00AB4F21" w:rsidRDefault="001D5E8E" w:rsidP="001D5E8E">
            <w:pPr>
              <w:spacing w:after="0" w:line="240" w:lineRule="auto"/>
              <w:jc w:val="both"/>
              <w:rPr>
                <w:rFonts w:cs="Calibri"/>
                <w:lang w:val="ro-RO"/>
              </w:rPr>
            </w:pPr>
            <w:r w:rsidRPr="00AB4F21">
              <w:rPr>
                <w:rFonts w:cs="Calibri"/>
                <w:lang w:val="ro-RO"/>
              </w:rPr>
              <w:t xml:space="preserve">Legislația în domeniul achizițiilor publice prevede ca fiind exceptate de la aplicarea acesteia doar contractele de muncă. </w:t>
            </w:r>
          </w:p>
          <w:p w14:paraId="62858758" w14:textId="77777777" w:rsidR="001D5E8E" w:rsidRPr="00AB4F21" w:rsidRDefault="001D5E8E" w:rsidP="001D5E8E">
            <w:pPr>
              <w:spacing w:after="0" w:line="240" w:lineRule="auto"/>
              <w:jc w:val="both"/>
              <w:rPr>
                <w:rFonts w:cs="Calibri"/>
                <w:lang w:val="ro-RO"/>
              </w:rPr>
            </w:pPr>
            <w:r w:rsidRPr="00AB4F21">
              <w:rPr>
                <w:rFonts w:cs="Calibri"/>
                <w:lang w:val="ro-RO"/>
              </w:rPr>
              <w:t>În cazul în care costurile estimate pentru selectarea de experți (fără încheierea ulterioară a unor contracte de muncă) depășesc pragul achiziției directe, Beneficiarul/partenerul va contracta serviciile necesare prin aplicarea legislației în domeniul achizițiilor publice.</w:t>
            </w:r>
          </w:p>
          <w:p w14:paraId="37A62B96" w14:textId="77777777" w:rsidR="001D5E8E" w:rsidRPr="00AB4F21" w:rsidRDefault="001D5E8E" w:rsidP="001D5E8E">
            <w:pPr>
              <w:spacing w:after="0" w:line="240" w:lineRule="auto"/>
              <w:jc w:val="both"/>
              <w:rPr>
                <w:rFonts w:cs="Calibri"/>
                <w:lang w:val="ro-RO"/>
              </w:rPr>
            </w:pPr>
            <w:r w:rsidRPr="00AB4F21">
              <w:rPr>
                <w:rFonts w:cs="Calibri"/>
                <w:lang w:val="ro-RO"/>
              </w:rPr>
              <w:t xml:space="preserve">În acest sens, se va avea în vedere că doar valoarea cumulată a contractelor de muncă încheiate de Beneficiar/partener cu experții </w:t>
            </w:r>
            <w:r w:rsidRPr="00AB4F21">
              <w:rPr>
                <w:rFonts w:cs="Calibri"/>
                <w:lang w:val="ro-RO"/>
              </w:rPr>
              <w:lastRenderedPageBreak/>
              <w:t>recrutați pentru derularea activităților proiectului, în urma derulării unui proces de selecție, poate depăși pragul achiziției directe.</w:t>
            </w:r>
          </w:p>
          <w:p w14:paraId="7CE2F38D" w14:textId="77777777" w:rsidR="001D5E8E" w:rsidRPr="00AB4F21" w:rsidRDefault="001D5E8E" w:rsidP="001D5E8E">
            <w:pPr>
              <w:spacing w:after="0" w:line="240" w:lineRule="auto"/>
              <w:jc w:val="both"/>
              <w:rPr>
                <w:rFonts w:cs="Calibri"/>
                <w:lang w:val="ro-RO"/>
              </w:rPr>
            </w:pPr>
            <w:r w:rsidRPr="00AB4F21">
              <w:rPr>
                <w:rFonts w:cs="Calibri"/>
                <w:lang w:val="ro-RO"/>
              </w:rPr>
              <w:t>În acest caz, subliniem că legislația specifică conține prevederi exprese cu privire la aceste tipuri de servicii (art. 187 alin. (8) lit. a) din Legea nr. 98/2016 și art. 32 alin. (6) din H.G. nr. 395/2016).</w:t>
            </w:r>
          </w:p>
        </w:tc>
      </w:tr>
      <w:tr w:rsidR="001D5E8E" w:rsidRPr="00AB4F21" w14:paraId="7A5DAA14" w14:textId="77777777" w:rsidTr="001D5E8E">
        <w:trPr>
          <w:trHeight w:val="1042"/>
        </w:trPr>
        <w:tc>
          <w:tcPr>
            <w:tcW w:w="228" w:type="pct"/>
            <w:vMerge/>
            <w:noWrap/>
            <w:vAlign w:val="center"/>
            <w:hideMark/>
          </w:tcPr>
          <w:p w14:paraId="71E9995B" w14:textId="77777777" w:rsidR="001D5E8E" w:rsidRPr="00AB4F21" w:rsidRDefault="001D5E8E" w:rsidP="001D5E8E">
            <w:pPr>
              <w:spacing w:after="0" w:line="240" w:lineRule="auto"/>
              <w:jc w:val="both"/>
              <w:rPr>
                <w:rFonts w:cs="Calibri"/>
                <w:lang w:val="ro-RO"/>
              </w:rPr>
            </w:pPr>
          </w:p>
        </w:tc>
        <w:tc>
          <w:tcPr>
            <w:tcW w:w="623" w:type="pct"/>
            <w:vMerge/>
            <w:noWrap/>
            <w:vAlign w:val="center"/>
            <w:hideMark/>
          </w:tcPr>
          <w:p w14:paraId="29AD34BE" w14:textId="77777777" w:rsidR="001D5E8E" w:rsidRPr="00AB4F21" w:rsidRDefault="001D5E8E" w:rsidP="001D5E8E">
            <w:pPr>
              <w:spacing w:after="0" w:line="240" w:lineRule="auto"/>
              <w:jc w:val="both"/>
              <w:rPr>
                <w:rFonts w:cs="Calibri"/>
                <w:lang w:val="ro-RO"/>
              </w:rPr>
            </w:pPr>
          </w:p>
        </w:tc>
        <w:tc>
          <w:tcPr>
            <w:tcW w:w="240" w:type="pct"/>
            <w:noWrap/>
            <w:vAlign w:val="center"/>
            <w:hideMark/>
          </w:tcPr>
          <w:p w14:paraId="74CD1A16" w14:textId="77777777" w:rsidR="001D5E8E" w:rsidRPr="00AB4F21" w:rsidRDefault="001D5E8E" w:rsidP="001D5E8E">
            <w:pPr>
              <w:spacing w:after="0" w:line="240" w:lineRule="auto"/>
              <w:jc w:val="both"/>
              <w:rPr>
                <w:rFonts w:cs="Calibri"/>
                <w:lang w:val="ro-RO"/>
              </w:rPr>
            </w:pPr>
            <w:r w:rsidRPr="00AB4F21">
              <w:rPr>
                <w:rFonts w:cs="Calibri"/>
                <w:lang w:val="ro-RO"/>
              </w:rPr>
              <w:t>87</w:t>
            </w:r>
          </w:p>
        </w:tc>
        <w:tc>
          <w:tcPr>
            <w:tcW w:w="863" w:type="pct"/>
            <w:noWrap/>
            <w:vAlign w:val="center"/>
            <w:hideMark/>
          </w:tcPr>
          <w:p w14:paraId="7B6EBF9D" w14:textId="2B2A5C37" w:rsidR="001D5E8E" w:rsidRPr="00AB4F21" w:rsidRDefault="001D5E8E" w:rsidP="001D5E8E">
            <w:pPr>
              <w:spacing w:after="0" w:line="240" w:lineRule="auto"/>
              <w:jc w:val="both"/>
              <w:rPr>
                <w:rFonts w:cs="Calibri"/>
                <w:lang w:val="ro-RO"/>
              </w:rPr>
            </w:pPr>
            <w:r w:rsidRPr="00AB4F21">
              <w:rPr>
                <w:rFonts w:cs="Calibri"/>
                <w:lang w:val="ro-RO"/>
              </w:rPr>
              <w:t xml:space="preserve">onorarii/venituri asimilate salariilor pentru </w:t>
            </w:r>
            <w:r w:rsidR="00BA185E" w:rsidRPr="00AB4F21">
              <w:rPr>
                <w:rFonts w:cs="Calibri"/>
                <w:lang w:val="ro-RO"/>
              </w:rPr>
              <w:t>experți</w:t>
            </w:r>
            <w:r w:rsidRPr="00AB4F21">
              <w:rPr>
                <w:rFonts w:cs="Calibri"/>
                <w:lang w:val="ro-RO"/>
              </w:rPr>
              <w:t xml:space="preserve"> proprii/</w:t>
            </w:r>
            <w:r w:rsidR="00BA185E" w:rsidRPr="00AB4F21">
              <w:rPr>
                <w:rFonts w:cs="Calibri"/>
                <w:lang w:val="ro-RO"/>
              </w:rPr>
              <w:t>cooptați</w:t>
            </w:r>
          </w:p>
        </w:tc>
        <w:tc>
          <w:tcPr>
            <w:tcW w:w="1486" w:type="pct"/>
            <w:vMerge/>
            <w:noWrap/>
            <w:vAlign w:val="center"/>
            <w:hideMark/>
          </w:tcPr>
          <w:p w14:paraId="62B9F387" w14:textId="77777777" w:rsidR="001D5E8E" w:rsidRPr="00AB4F21" w:rsidRDefault="001D5E8E" w:rsidP="001D5E8E">
            <w:pPr>
              <w:spacing w:after="0" w:line="240" w:lineRule="auto"/>
              <w:jc w:val="both"/>
              <w:rPr>
                <w:rFonts w:cs="Calibri"/>
                <w:lang w:val="ro-RO"/>
              </w:rPr>
            </w:pPr>
          </w:p>
        </w:tc>
        <w:tc>
          <w:tcPr>
            <w:tcW w:w="1560" w:type="pct"/>
            <w:vMerge/>
            <w:noWrap/>
            <w:vAlign w:val="center"/>
            <w:hideMark/>
          </w:tcPr>
          <w:p w14:paraId="12C067E0" w14:textId="77777777" w:rsidR="001D5E8E" w:rsidRPr="00AB4F21" w:rsidRDefault="001D5E8E" w:rsidP="001D5E8E">
            <w:pPr>
              <w:spacing w:after="0" w:line="240" w:lineRule="auto"/>
              <w:jc w:val="both"/>
              <w:rPr>
                <w:rFonts w:cs="Calibri"/>
                <w:lang w:val="ro-RO"/>
              </w:rPr>
            </w:pPr>
          </w:p>
        </w:tc>
      </w:tr>
      <w:tr w:rsidR="001D5E8E" w:rsidRPr="00AB4F21" w14:paraId="6964DD3C" w14:textId="77777777" w:rsidTr="001D5E8E">
        <w:trPr>
          <w:trHeight w:val="1750"/>
        </w:trPr>
        <w:tc>
          <w:tcPr>
            <w:tcW w:w="228" w:type="pct"/>
            <w:vMerge w:val="restart"/>
            <w:noWrap/>
            <w:vAlign w:val="center"/>
            <w:hideMark/>
          </w:tcPr>
          <w:p w14:paraId="7652B9D2" w14:textId="77777777" w:rsidR="001D5E8E" w:rsidRPr="00AB4F21" w:rsidRDefault="001D5E8E" w:rsidP="001D5E8E">
            <w:pPr>
              <w:spacing w:after="0" w:line="240" w:lineRule="auto"/>
              <w:jc w:val="both"/>
              <w:rPr>
                <w:rFonts w:cs="Calibri"/>
                <w:lang w:val="ro-RO"/>
              </w:rPr>
            </w:pPr>
            <w:r w:rsidRPr="00AB4F21">
              <w:rPr>
                <w:rFonts w:cs="Calibri"/>
                <w:lang w:val="ro-RO"/>
              </w:rPr>
              <w:t>27</w:t>
            </w:r>
          </w:p>
        </w:tc>
        <w:tc>
          <w:tcPr>
            <w:tcW w:w="623" w:type="pct"/>
            <w:vMerge w:val="restart"/>
            <w:noWrap/>
            <w:vAlign w:val="center"/>
            <w:hideMark/>
          </w:tcPr>
          <w:p w14:paraId="5EAFB788" w14:textId="77777777" w:rsidR="001D5E8E" w:rsidRPr="00AB4F21" w:rsidRDefault="001D5E8E" w:rsidP="001D5E8E">
            <w:pPr>
              <w:spacing w:after="0" w:line="240" w:lineRule="auto"/>
              <w:jc w:val="both"/>
              <w:rPr>
                <w:rFonts w:cs="Calibri"/>
                <w:lang w:val="ro-RO"/>
              </w:rPr>
            </w:pPr>
            <w:r w:rsidRPr="00AB4F21">
              <w:rPr>
                <w:rFonts w:cs="Calibri"/>
                <w:lang w:val="ro-RO"/>
              </w:rPr>
              <w:t>cheltuieli cu deplasarea</w:t>
            </w:r>
          </w:p>
        </w:tc>
        <w:tc>
          <w:tcPr>
            <w:tcW w:w="240" w:type="pct"/>
            <w:noWrap/>
            <w:vAlign w:val="center"/>
            <w:hideMark/>
          </w:tcPr>
          <w:p w14:paraId="1620BB32" w14:textId="77777777" w:rsidR="001D5E8E" w:rsidRPr="00AB4F21" w:rsidRDefault="001D5E8E" w:rsidP="001D5E8E">
            <w:pPr>
              <w:spacing w:after="0" w:line="240" w:lineRule="auto"/>
              <w:jc w:val="both"/>
              <w:rPr>
                <w:rFonts w:cs="Calibri"/>
                <w:lang w:val="ro-RO"/>
              </w:rPr>
            </w:pPr>
            <w:r w:rsidRPr="00AB4F21">
              <w:rPr>
                <w:rFonts w:cs="Calibri"/>
                <w:lang w:val="ro-RO"/>
              </w:rPr>
              <w:t>96</w:t>
            </w:r>
          </w:p>
        </w:tc>
        <w:tc>
          <w:tcPr>
            <w:tcW w:w="863" w:type="pct"/>
            <w:noWrap/>
            <w:vAlign w:val="center"/>
            <w:hideMark/>
          </w:tcPr>
          <w:p w14:paraId="00BA1807" w14:textId="77777777" w:rsidR="001D5E8E" w:rsidRPr="00AB4F21" w:rsidRDefault="001D5E8E" w:rsidP="001D5E8E">
            <w:pPr>
              <w:spacing w:after="0" w:line="240" w:lineRule="auto"/>
              <w:jc w:val="both"/>
              <w:rPr>
                <w:rFonts w:cs="Calibri"/>
                <w:lang w:val="ro-RO"/>
              </w:rPr>
            </w:pPr>
            <w:r w:rsidRPr="00AB4F21">
              <w:rPr>
                <w:rFonts w:cs="Calibri"/>
                <w:lang w:val="ro-RO"/>
              </w:rPr>
              <w:t>cheltuieli cu deplasarea</w:t>
            </w:r>
          </w:p>
        </w:tc>
        <w:tc>
          <w:tcPr>
            <w:tcW w:w="1486" w:type="pct"/>
            <w:noWrap/>
            <w:vAlign w:val="center"/>
            <w:hideMark/>
          </w:tcPr>
          <w:p w14:paraId="7E38741E" w14:textId="61E0DBC9" w:rsidR="001D5E8E" w:rsidRPr="00AB4F21" w:rsidRDefault="001D5E8E" w:rsidP="001D5E8E">
            <w:pPr>
              <w:spacing w:after="0" w:line="240" w:lineRule="auto"/>
              <w:jc w:val="both"/>
              <w:rPr>
                <w:rFonts w:cs="Calibri"/>
                <w:lang w:val="ro-RO"/>
              </w:rPr>
            </w:pPr>
            <w:r w:rsidRPr="00AB4F21">
              <w:rPr>
                <w:rFonts w:cs="Calibri"/>
                <w:lang w:val="ro-RO"/>
              </w:rPr>
              <w:t>cheltuieli de deplasare pentru grupul țintă:</w:t>
            </w:r>
            <w:r w:rsidRPr="00AB4F21">
              <w:rPr>
                <w:rFonts w:cs="Calibri"/>
                <w:lang w:val="ro-RO"/>
              </w:rPr>
              <w:br/>
              <w:t>•Cheltuieli pentru cazare;</w:t>
            </w:r>
            <w:r w:rsidRPr="00AB4F21">
              <w:rPr>
                <w:rFonts w:cs="Calibri"/>
                <w:lang w:val="ro-RO"/>
              </w:rPr>
              <w:br/>
              <w:t>•Cheltuieli cu diurna</w:t>
            </w:r>
            <w:r w:rsidRPr="00AB4F21">
              <w:rPr>
                <w:rFonts w:cs="Calibri"/>
                <w:lang w:val="ro-RO"/>
              </w:rPr>
              <w:br/>
              <w:t xml:space="preserve">•Cheltuieli pentru transportul persoanelor </w:t>
            </w:r>
            <w:r w:rsidRPr="00AB4F21">
              <w:rPr>
                <w:rFonts w:cs="Calibri"/>
                <w:lang w:val="ro-RO"/>
              </w:rPr>
              <w:br/>
              <w:t xml:space="preserve">• Taxe </w:t>
            </w:r>
            <w:r w:rsidR="00BA185E" w:rsidRPr="00AB4F21">
              <w:rPr>
                <w:rFonts w:cs="Calibri"/>
                <w:lang w:val="ro-RO"/>
              </w:rPr>
              <w:t>și</w:t>
            </w:r>
            <w:r w:rsidRPr="00AB4F21">
              <w:rPr>
                <w:rFonts w:cs="Calibri"/>
                <w:lang w:val="ro-RO"/>
              </w:rPr>
              <w:t xml:space="preserve"> asigurări medicale de călătorie (numai pentru</w:t>
            </w:r>
            <w:r w:rsidR="007868ED" w:rsidRPr="00AB4F21">
              <w:rPr>
                <w:rFonts w:cs="Calibri"/>
                <w:lang w:val="ro-RO"/>
              </w:rPr>
              <w:t xml:space="preserve"> persoanele care efectuează</w:t>
            </w:r>
            <w:r w:rsidRPr="00AB4F21">
              <w:rPr>
                <w:rFonts w:cs="Calibri"/>
                <w:lang w:val="ro-RO"/>
              </w:rPr>
              <w:t xml:space="preserve"> deplasări externe</w:t>
            </w:r>
            <w:r w:rsidR="007868ED" w:rsidRPr="00AB4F21">
              <w:rPr>
                <w:rFonts w:cs="Calibri"/>
                <w:lang w:val="ro-RO"/>
              </w:rPr>
              <w:t xml:space="preserve"> din România în alte state membre U.E.</w:t>
            </w:r>
            <w:r w:rsidRPr="00AB4F21">
              <w:rPr>
                <w:rFonts w:cs="Calibri"/>
                <w:lang w:val="ro-RO"/>
              </w:rPr>
              <w:t>).</w:t>
            </w:r>
          </w:p>
        </w:tc>
        <w:tc>
          <w:tcPr>
            <w:tcW w:w="1560" w:type="pct"/>
            <w:vMerge w:val="restart"/>
            <w:noWrap/>
            <w:vAlign w:val="center"/>
            <w:hideMark/>
          </w:tcPr>
          <w:p w14:paraId="56CBB037" w14:textId="39C1904C" w:rsidR="001D5E8E" w:rsidRPr="00AB4F21" w:rsidRDefault="001D5E8E" w:rsidP="001D5E8E">
            <w:pPr>
              <w:spacing w:after="0" w:line="240" w:lineRule="auto"/>
              <w:jc w:val="both"/>
              <w:rPr>
                <w:rFonts w:cs="Calibri"/>
                <w:lang w:val="ro-RO"/>
              </w:rPr>
            </w:pPr>
            <w:r w:rsidRPr="00AB4F21">
              <w:rPr>
                <w:rFonts w:cs="Calibri"/>
                <w:lang w:val="ro-RO"/>
              </w:rPr>
              <w:t xml:space="preserve">La stabilirea costurilor cu deplasările interne, indiferent de tipul de beneficiar (public/privat) la stabilirea costurilor cu deplasările interne se vor </w:t>
            </w:r>
            <w:r w:rsidR="00BA185E" w:rsidRPr="00AB4F21">
              <w:rPr>
                <w:rFonts w:cs="Calibri"/>
                <w:lang w:val="ro-RO"/>
              </w:rPr>
              <w:t>utiliza baremurile</w:t>
            </w:r>
            <w:r w:rsidRPr="00AB4F21">
              <w:rPr>
                <w:rFonts w:cs="Calibri"/>
                <w:lang w:val="ro-RO"/>
              </w:rPr>
              <w:t xml:space="preserve"> impuse de Hotărârea nr. 714/2018 privind drepturile și obligațiile personalului autorităților și instituțiilor publice pe perioada delegării și detașării în altă localitate, precum și în cazul deplasării în interesul serviciului. Pentru deplasările externe se vor utiliza baremurile impuse de H.G. nr.518/1995, cu modificările </w:t>
            </w:r>
            <w:r w:rsidR="00BA185E" w:rsidRPr="00AB4F21">
              <w:rPr>
                <w:rFonts w:cs="Calibri"/>
                <w:lang w:val="ro-RO"/>
              </w:rPr>
              <w:t>și</w:t>
            </w:r>
            <w:r w:rsidRPr="00AB4F21">
              <w:rPr>
                <w:rFonts w:cs="Calibri"/>
                <w:lang w:val="ro-RO"/>
              </w:rPr>
              <w:t xml:space="preserve"> completările ulterioare</w:t>
            </w:r>
          </w:p>
          <w:p w14:paraId="7D8A649A" w14:textId="33EC564F" w:rsidR="00B93627" w:rsidRPr="00AB4F21" w:rsidRDefault="00B93627" w:rsidP="001D5E8E">
            <w:pPr>
              <w:spacing w:after="0" w:line="240" w:lineRule="auto"/>
              <w:jc w:val="both"/>
              <w:rPr>
                <w:rFonts w:cs="Calibri"/>
                <w:lang w:val="ro-RO"/>
              </w:rPr>
            </w:pPr>
            <w:r w:rsidRPr="00AB4F21">
              <w:rPr>
                <w:rFonts w:cs="Calibri"/>
                <w:lang w:val="ro-RO"/>
              </w:rPr>
              <w:t xml:space="preserve">În cazul judecătorilor, procurorilor </w:t>
            </w:r>
            <w:r w:rsidR="00BA185E" w:rsidRPr="00AB4F21">
              <w:rPr>
                <w:rFonts w:cs="Calibri"/>
                <w:lang w:val="ro-RO"/>
              </w:rPr>
              <w:t>și</w:t>
            </w:r>
            <w:r w:rsidRPr="00AB4F21">
              <w:rPr>
                <w:rFonts w:cs="Calibri"/>
                <w:lang w:val="ro-RO"/>
              </w:rPr>
              <w:t xml:space="preserve"> al altor categorii de personal din sistemul justiției, la stabilirea costurilor ocazionate de deplasări se va aplica Ordonanța de Urgență nr. 27 din 29 martie 2006 privind salarizarea </w:t>
            </w:r>
            <w:r w:rsidR="00BA185E" w:rsidRPr="00AB4F21">
              <w:rPr>
                <w:rFonts w:cs="Calibri"/>
                <w:lang w:val="ro-RO"/>
              </w:rPr>
              <w:t>și</w:t>
            </w:r>
            <w:r w:rsidRPr="00AB4F21">
              <w:rPr>
                <w:rFonts w:cs="Calibri"/>
                <w:lang w:val="ro-RO"/>
              </w:rPr>
              <w:t xml:space="preserve"> alte drepturi ale judecătorilor, procurorilor </w:t>
            </w:r>
            <w:r w:rsidR="00BA185E" w:rsidRPr="00AB4F21">
              <w:rPr>
                <w:rFonts w:cs="Calibri"/>
                <w:lang w:val="ro-RO"/>
              </w:rPr>
              <w:t>și</w:t>
            </w:r>
            <w:r w:rsidRPr="00AB4F21">
              <w:rPr>
                <w:rFonts w:cs="Calibri"/>
                <w:lang w:val="ro-RO"/>
              </w:rPr>
              <w:t xml:space="preserve"> altor categorii de personal din sistemul justiției, cu modificările și completările ulterioare.</w:t>
            </w:r>
          </w:p>
          <w:p w14:paraId="5F340306" w14:textId="77777777" w:rsidR="001D5E8E" w:rsidRPr="00AB4F21" w:rsidRDefault="001D5E8E" w:rsidP="001D5E8E">
            <w:pPr>
              <w:spacing w:after="0" w:line="240" w:lineRule="auto"/>
              <w:jc w:val="both"/>
              <w:rPr>
                <w:rFonts w:cs="Calibri"/>
                <w:lang w:val="ro-RO"/>
              </w:rPr>
            </w:pPr>
          </w:p>
        </w:tc>
      </w:tr>
      <w:tr w:rsidR="001D5E8E" w:rsidRPr="00AB4F21" w14:paraId="43256C6F" w14:textId="77777777" w:rsidTr="001D5E8E">
        <w:trPr>
          <w:trHeight w:val="838"/>
        </w:trPr>
        <w:tc>
          <w:tcPr>
            <w:tcW w:w="228" w:type="pct"/>
            <w:vMerge/>
            <w:noWrap/>
            <w:vAlign w:val="center"/>
            <w:hideMark/>
          </w:tcPr>
          <w:p w14:paraId="5D8841C1" w14:textId="77777777" w:rsidR="001D5E8E" w:rsidRPr="00AB4F21" w:rsidRDefault="001D5E8E" w:rsidP="001D5E8E">
            <w:pPr>
              <w:spacing w:after="0" w:line="240" w:lineRule="auto"/>
              <w:jc w:val="both"/>
              <w:rPr>
                <w:rFonts w:cs="Calibri"/>
                <w:lang w:val="ro-RO"/>
              </w:rPr>
            </w:pPr>
          </w:p>
        </w:tc>
        <w:tc>
          <w:tcPr>
            <w:tcW w:w="623" w:type="pct"/>
            <w:vMerge/>
            <w:noWrap/>
            <w:vAlign w:val="center"/>
            <w:hideMark/>
          </w:tcPr>
          <w:p w14:paraId="4F4F65B9" w14:textId="77777777" w:rsidR="001D5E8E" w:rsidRPr="00AB4F21" w:rsidRDefault="001D5E8E" w:rsidP="001D5E8E">
            <w:pPr>
              <w:spacing w:after="0" w:line="240" w:lineRule="auto"/>
              <w:jc w:val="both"/>
              <w:rPr>
                <w:rFonts w:cs="Calibri"/>
                <w:lang w:val="ro-RO"/>
              </w:rPr>
            </w:pPr>
          </w:p>
        </w:tc>
        <w:tc>
          <w:tcPr>
            <w:tcW w:w="240" w:type="pct"/>
            <w:noWrap/>
            <w:vAlign w:val="center"/>
            <w:hideMark/>
          </w:tcPr>
          <w:p w14:paraId="33FE5787" w14:textId="77777777" w:rsidR="001D5E8E" w:rsidRPr="00AB4F21" w:rsidRDefault="001D5E8E" w:rsidP="001D5E8E">
            <w:pPr>
              <w:spacing w:after="0" w:line="240" w:lineRule="auto"/>
              <w:jc w:val="both"/>
              <w:rPr>
                <w:rFonts w:cs="Calibri"/>
                <w:lang w:val="ro-RO"/>
              </w:rPr>
            </w:pPr>
            <w:r w:rsidRPr="00AB4F21">
              <w:rPr>
                <w:rFonts w:cs="Calibri"/>
                <w:lang w:val="ro-RO"/>
              </w:rPr>
              <w:t>98</w:t>
            </w:r>
          </w:p>
        </w:tc>
        <w:tc>
          <w:tcPr>
            <w:tcW w:w="863" w:type="pct"/>
            <w:noWrap/>
            <w:vAlign w:val="center"/>
            <w:hideMark/>
          </w:tcPr>
          <w:p w14:paraId="3F70B068" w14:textId="445383A2" w:rsidR="001D5E8E" w:rsidRPr="00AB4F21" w:rsidRDefault="001D5E8E" w:rsidP="001D5E8E">
            <w:pPr>
              <w:spacing w:after="0" w:line="240" w:lineRule="auto"/>
              <w:jc w:val="both"/>
              <w:rPr>
                <w:rFonts w:cs="Calibri"/>
                <w:lang w:val="ro-RO"/>
              </w:rPr>
            </w:pPr>
            <w:r w:rsidRPr="00AB4F21">
              <w:rPr>
                <w:rFonts w:cs="Calibri"/>
                <w:lang w:val="ro-RO"/>
              </w:rPr>
              <w:t xml:space="preserve">cheltuieli cu deplasarea pentru personal propriu și </w:t>
            </w:r>
            <w:r w:rsidR="00BA185E" w:rsidRPr="00AB4F21">
              <w:rPr>
                <w:rFonts w:cs="Calibri"/>
                <w:lang w:val="ro-RO"/>
              </w:rPr>
              <w:t>experți</w:t>
            </w:r>
            <w:r w:rsidRPr="00AB4F21">
              <w:rPr>
                <w:rFonts w:cs="Calibri"/>
                <w:lang w:val="ro-RO"/>
              </w:rPr>
              <w:t xml:space="preserve"> </w:t>
            </w:r>
            <w:r w:rsidR="00BA185E" w:rsidRPr="00AB4F21">
              <w:rPr>
                <w:rFonts w:cs="Calibri"/>
                <w:lang w:val="ro-RO"/>
              </w:rPr>
              <w:t>implicați</w:t>
            </w:r>
            <w:r w:rsidRPr="00AB4F21">
              <w:rPr>
                <w:rFonts w:cs="Calibri"/>
                <w:lang w:val="ro-RO"/>
              </w:rPr>
              <w:t xml:space="preserve"> in implementarea proiectului</w:t>
            </w:r>
          </w:p>
        </w:tc>
        <w:tc>
          <w:tcPr>
            <w:tcW w:w="1486" w:type="pct"/>
            <w:noWrap/>
            <w:vAlign w:val="center"/>
            <w:hideMark/>
          </w:tcPr>
          <w:p w14:paraId="612C61DE" w14:textId="3A9EBD46" w:rsidR="001D5E8E" w:rsidRPr="00AB4F21" w:rsidRDefault="001D5E8E" w:rsidP="001D5E8E">
            <w:pPr>
              <w:spacing w:after="0" w:line="240" w:lineRule="auto"/>
              <w:jc w:val="both"/>
              <w:rPr>
                <w:rFonts w:cs="Calibri"/>
                <w:lang w:val="ro-RO"/>
              </w:rPr>
            </w:pPr>
            <w:r w:rsidRPr="00AB4F21">
              <w:rPr>
                <w:rFonts w:cs="Calibri"/>
                <w:lang w:val="ro-RO"/>
              </w:rPr>
              <w:t xml:space="preserve">cheltuieli de deplasarea pentru personal propriu și </w:t>
            </w:r>
            <w:r w:rsidR="00BA185E" w:rsidRPr="00AB4F21">
              <w:rPr>
                <w:rFonts w:cs="Calibri"/>
                <w:lang w:val="ro-RO"/>
              </w:rPr>
              <w:t>experți</w:t>
            </w:r>
            <w:r w:rsidRPr="00AB4F21">
              <w:rPr>
                <w:rFonts w:cs="Calibri"/>
                <w:lang w:val="ro-RO"/>
              </w:rPr>
              <w:t xml:space="preserve"> </w:t>
            </w:r>
            <w:r w:rsidR="00BA185E" w:rsidRPr="00AB4F21">
              <w:rPr>
                <w:rFonts w:cs="Calibri"/>
                <w:lang w:val="ro-RO"/>
              </w:rPr>
              <w:t>implicați</w:t>
            </w:r>
            <w:r w:rsidRPr="00AB4F21">
              <w:rPr>
                <w:rFonts w:cs="Calibri"/>
                <w:lang w:val="ro-RO"/>
              </w:rPr>
              <w:t xml:space="preserve"> in implementarea proiectului,  - alte persoane </w:t>
            </w:r>
            <w:r w:rsidR="00BA185E" w:rsidRPr="00AB4F21">
              <w:rPr>
                <w:rFonts w:cs="Calibri"/>
                <w:lang w:val="ro-RO"/>
              </w:rPr>
              <w:t>decât</w:t>
            </w:r>
            <w:r w:rsidRPr="00AB4F21">
              <w:rPr>
                <w:rFonts w:cs="Calibri"/>
                <w:lang w:val="ro-RO"/>
              </w:rPr>
              <w:t xml:space="preserve"> cele implicate în managementul de proiect</w:t>
            </w:r>
            <w:r w:rsidRPr="00AB4F21">
              <w:rPr>
                <w:rFonts w:cs="Calibri"/>
                <w:lang w:val="ro-RO"/>
              </w:rPr>
              <w:br/>
              <w:t>•Cheltuieli pentru cazare;</w:t>
            </w:r>
            <w:r w:rsidRPr="00AB4F21">
              <w:rPr>
                <w:rFonts w:cs="Calibri"/>
                <w:lang w:val="ro-RO"/>
              </w:rPr>
              <w:br/>
              <w:t>•Cheltuieli cu diurna</w:t>
            </w:r>
            <w:r w:rsidRPr="00AB4F21">
              <w:rPr>
                <w:rFonts w:cs="Calibri"/>
                <w:lang w:val="ro-RO"/>
              </w:rPr>
              <w:br/>
              <w:t>•Cheltuieli pentru transportul persoanelor;</w:t>
            </w:r>
            <w:r w:rsidRPr="00AB4F21">
              <w:rPr>
                <w:rFonts w:cs="Calibri"/>
                <w:lang w:val="ro-RO"/>
              </w:rPr>
              <w:br/>
              <w:t xml:space="preserve">• Taxe </w:t>
            </w:r>
            <w:r w:rsidR="00BA185E" w:rsidRPr="00AB4F21">
              <w:rPr>
                <w:rFonts w:cs="Calibri"/>
                <w:lang w:val="ro-RO"/>
              </w:rPr>
              <w:t>și</w:t>
            </w:r>
            <w:r w:rsidRPr="00AB4F21">
              <w:rPr>
                <w:rFonts w:cs="Calibri"/>
                <w:lang w:val="ro-RO"/>
              </w:rPr>
              <w:t xml:space="preserve"> asigurări medicale  călătorie </w:t>
            </w:r>
            <w:r w:rsidR="00827215" w:rsidRPr="00AB4F21">
              <w:rPr>
                <w:rFonts w:cs="Calibri"/>
                <w:lang w:val="ro-RO"/>
              </w:rPr>
              <w:t>numai pentru persoanele care efectuează deplasări externe din România în alte state membre U.E.).</w:t>
            </w:r>
          </w:p>
        </w:tc>
        <w:tc>
          <w:tcPr>
            <w:tcW w:w="1560" w:type="pct"/>
            <w:vMerge/>
            <w:noWrap/>
            <w:vAlign w:val="center"/>
            <w:hideMark/>
          </w:tcPr>
          <w:p w14:paraId="7EB3648D" w14:textId="77777777" w:rsidR="001D5E8E" w:rsidRPr="00AB4F21" w:rsidRDefault="001D5E8E" w:rsidP="001D5E8E">
            <w:pPr>
              <w:spacing w:after="0" w:line="240" w:lineRule="auto"/>
              <w:jc w:val="both"/>
              <w:rPr>
                <w:rFonts w:cs="Calibri"/>
                <w:lang w:val="ro-RO"/>
              </w:rPr>
            </w:pPr>
          </w:p>
        </w:tc>
      </w:tr>
      <w:tr w:rsidR="001D5E8E" w:rsidRPr="00AB4F21" w14:paraId="627B23BA" w14:textId="77777777" w:rsidTr="001D5E8E">
        <w:trPr>
          <w:trHeight w:val="857"/>
        </w:trPr>
        <w:tc>
          <w:tcPr>
            <w:tcW w:w="228" w:type="pct"/>
            <w:noWrap/>
            <w:vAlign w:val="center"/>
            <w:hideMark/>
          </w:tcPr>
          <w:p w14:paraId="0DBDB7DE" w14:textId="77777777" w:rsidR="001D5E8E" w:rsidRPr="00AB4F21" w:rsidRDefault="001D5E8E" w:rsidP="001D5E8E">
            <w:pPr>
              <w:spacing w:after="0" w:line="240" w:lineRule="auto"/>
              <w:jc w:val="both"/>
              <w:rPr>
                <w:rFonts w:cs="Calibri"/>
                <w:lang w:val="ro-RO"/>
              </w:rPr>
            </w:pPr>
            <w:r w:rsidRPr="00AB4F21">
              <w:rPr>
                <w:rFonts w:cs="Calibri"/>
                <w:lang w:val="ro-RO"/>
              </w:rPr>
              <w:t>28</w:t>
            </w:r>
          </w:p>
        </w:tc>
        <w:tc>
          <w:tcPr>
            <w:tcW w:w="623" w:type="pct"/>
            <w:noWrap/>
            <w:vAlign w:val="center"/>
            <w:hideMark/>
          </w:tcPr>
          <w:p w14:paraId="42437572" w14:textId="77777777" w:rsidR="001D5E8E" w:rsidRPr="00AB4F21" w:rsidRDefault="001D5E8E" w:rsidP="001D5E8E">
            <w:pPr>
              <w:spacing w:after="0" w:line="240" w:lineRule="auto"/>
              <w:jc w:val="both"/>
              <w:rPr>
                <w:rFonts w:cs="Calibri"/>
                <w:lang w:val="ro-RO"/>
              </w:rPr>
            </w:pPr>
            <w:r w:rsidRPr="00AB4F21">
              <w:rPr>
                <w:rFonts w:cs="Calibri"/>
                <w:lang w:val="ro-RO"/>
              </w:rPr>
              <w:t>cheltuieli de tip FEDR</w:t>
            </w:r>
          </w:p>
        </w:tc>
        <w:tc>
          <w:tcPr>
            <w:tcW w:w="240" w:type="pct"/>
            <w:noWrap/>
            <w:vAlign w:val="center"/>
            <w:hideMark/>
          </w:tcPr>
          <w:p w14:paraId="30FD804A" w14:textId="77777777" w:rsidR="001D5E8E" w:rsidRPr="00AB4F21" w:rsidRDefault="001D5E8E" w:rsidP="001D5E8E">
            <w:pPr>
              <w:spacing w:after="0" w:line="240" w:lineRule="auto"/>
              <w:jc w:val="both"/>
              <w:rPr>
                <w:rFonts w:cs="Calibri"/>
                <w:lang w:val="ro-RO"/>
              </w:rPr>
            </w:pPr>
            <w:r w:rsidRPr="00AB4F21">
              <w:rPr>
                <w:rFonts w:cs="Calibri"/>
                <w:lang w:val="ro-RO"/>
              </w:rPr>
              <w:t>99</w:t>
            </w:r>
          </w:p>
        </w:tc>
        <w:tc>
          <w:tcPr>
            <w:tcW w:w="863" w:type="pct"/>
            <w:noWrap/>
            <w:vAlign w:val="center"/>
            <w:hideMark/>
          </w:tcPr>
          <w:p w14:paraId="082F639D" w14:textId="77777777" w:rsidR="001D5E8E" w:rsidRPr="00AB4F21" w:rsidRDefault="001D5E8E" w:rsidP="001D5E8E">
            <w:pPr>
              <w:spacing w:after="0" w:line="240" w:lineRule="auto"/>
              <w:jc w:val="both"/>
              <w:rPr>
                <w:rFonts w:cs="Calibri"/>
                <w:lang w:val="ro-RO"/>
              </w:rPr>
            </w:pPr>
            <w:r w:rsidRPr="00AB4F21">
              <w:rPr>
                <w:rFonts w:cs="Calibri"/>
                <w:lang w:val="ro-RO"/>
              </w:rPr>
              <w:t>cheltuieli de tip FEDR</w:t>
            </w:r>
          </w:p>
        </w:tc>
        <w:tc>
          <w:tcPr>
            <w:tcW w:w="1486" w:type="pct"/>
            <w:noWrap/>
            <w:vAlign w:val="center"/>
            <w:hideMark/>
          </w:tcPr>
          <w:p w14:paraId="1D0D3183" w14:textId="21DE48D0" w:rsidR="001D5E8E" w:rsidRPr="00AB4F21" w:rsidRDefault="001D5E8E" w:rsidP="001D5E8E">
            <w:pPr>
              <w:spacing w:after="0" w:line="240" w:lineRule="auto"/>
              <w:jc w:val="both"/>
              <w:rPr>
                <w:rFonts w:cs="Calibri"/>
                <w:lang w:val="ro-RO"/>
              </w:rPr>
            </w:pPr>
            <w:r w:rsidRPr="00AB4F21">
              <w:rPr>
                <w:rFonts w:cs="Calibri"/>
                <w:lang w:val="ro-RO"/>
              </w:rPr>
              <w:t xml:space="preserve">Cheltuieli cu mijloace fixe, echipamentele de calcul și echipamentele periferice de calcul, </w:t>
            </w:r>
            <w:r w:rsidRPr="00AB4F21">
              <w:rPr>
                <w:rFonts w:cs="Calibri"/>
                <w:lang w:val="ro-RO"/>
              </w:rPr>
              <w:lastRenderedPageBreak/>
              <w:t xml:space="preserve">mobilierul și aparatura birotică, altele </w:t>
            </w:r>
            <w:r w:rsidR="00BA185E" w:rsidRPr="00AB4F21">
              <w:rPr>
                <w:rFonts w:cs="Calibri"/>
                <w:lang w:val="ro-RO"/>
              </w:rPr>
              <w:t>decât</w:t>
            </w:r>
            <w:r w:rsidRPr="00AB4F21">
              <w:rPr>
                <w:rFonts w:cs="Calibri"/>
                <w:lang w:val="ro-RO"/>
              </w:rPr>
              <w:t xml:space="preserve"> cele necesare managementului de proiect</w:t>
            </w:r>
          </w:p>
        </w:tc>
        <w:tc>
          <w:tcPr>
            <w:tcW w:w="1560" w:type="pct"/>
            <w:noWrap/>
            <w:vAlign w:val="center"/>
            <w:hideMark/>
          </w:tcPr>
          <w:p w14:paraId="1E314044" w14:textId="338CB091" w:rsidR="001D5E8E" w:rsidRPr="00AB4F21" w:rsidRDefault="001D5E8E" w:rsidP="001D5E8E">
            <w:pPr>
              <w:spacing w:after="0" w:line="240" w:lineRule="auto"/>
              <w:jc w:val="both"/>
              <w:rPr>
                <w:rFonts w:cs="Calibri"/>
                <w:lang w:val="ro-RO"/>
              </w:rPr>
            </w:pPr>
            <w:r w:rsidRPr="00AB4F21">
              <w:rPr>
                <w:rFonts w:cs="Calibri"/>
                <w:lang w:val="ro-RO"/>
              </w:rPr>
              <w:lastRenderedPageBreak/>
              <w:t xml:space="preserve">Se vor </w:t>
            </w:r>
            <w:proofErr w:type="spellStart"/>
            <w:r w:rsidRPr="00AB4F21">
              <w:rPr>
                <w:rFonts w:cs="Calibri"/>
                <w:lang w:val="ro-RO"/>
              </w:rPr>
              <w:t>bugeta</w:t>
            </w:r>
            <w:proofErr w:type="spellEnd"/>
            <w:r w:rsidRPr="00AB4F21">
              <w:rPr>
                <w:rFonts w:cs="Calibri"/>
                <w:lang w:val="ro-RO"/>
              </w:rPr>
              <w:t xml:space="preserve"> costuri aferente </w:t>
            </w:r>
            <w:r w:rsidR="002E1C7E" w:rsidRPr="00AB4F21">
              <w:rPr>
                <w:rFonts w:cs="Calibri"/>
                <w:lang w:val="ro-RO"/>
              </w:rPr>
              <w:t xml:space="preserve">obiectelor de </w:t>
            </w:r>
            <w:r w:rsidR="00BA185E" w:rsidRPr="00AB4F21">
              <w:rPr>
                <w:rFonts w:cs="Calibri"/>
                <w:lang w:val="ro-RO"/>
              </w:rPr>
              <w:t>inventar, echipamentelor</w:t>
            </w:r>
            <w:r w:rsidRPr="00AB4F21">
              <w:rPr>
                <w:rFonts w:cs="Calibri"/>
                <w:lang w:val="ro-RO"/>
              </w:rPr>
              <w:t xml:space="preserve">/perifericelor de calcul, mobilierului , aparaturii pentru birotică, numai în </w:t>
            </w:r>
            <w:r w:rsidRPr="00AB4F21">
              <w:rPr>
                <w:rFonts w:cs="Calibri"/>
                <w:lang w:val="ro-RO"/>
              </w:rPr>
              <w:lastRenderedPageBreak/>
              <w:t>cazul în care sunt absolut necesare implementării proiectului.</w:t>
            </w:r>
          </w:p>
        </w:tc>
      </w:tr>
      <w:tr w:rsidR="001D5E8E" w:rsidRPr="00AB4F21" w14:paraId="1698B5AB" w14:textId="77777777" w:rsidTr="001D5E8E">
        <w:trPr>
          <w:trHeight w:val="239"/>
        </w:trPr>
        <w:tc>
          <w:tcPr>
            <w:tcW w:w="228" w:type="pct"/>
            <w:noWrap/>
            <w:vAlign w:val="center"/>
            <w:hideMark/>
          </w:tcPr>
          <w:p w14:paraId="29168B29" w14:textId="77777777" w:rsidR="001D5E8E" w:rsidRPr="00AB4F21" w:rsidRDefault="001D5E8E" w:rsidP="001D5E8E">
            <w:pPr>
              <w:spacing w:after="0" w:line="240" w:lineRule="auto"/>
              <w:jc w:val="both"/>
              <w:rPr>
                <w:rFonts w:cs="Calibri"/>
                <w:lang w:val="ro-RO"/>
              </w:rPr>
            </w:pPr>
            <w:r w:rsidRPr="00AB4F21">
              <w:rPr>
                <w:rFonts w:cs="Calibri"/>
                <w:lang w:val="ro-RO"/>
              </w:rPr>
              <w:lastRenderedPageBreak/>
              <w:t>29</w:t>
            </w:r>
          </w:p>
        </w:tc>
        <w:tc>
          <w:tcPr>
            <w:tcW w:w="623" w:type="pct"/>
            <w:noWrap/>
            <w:vAlign w:val="center"/>
            <w:hideMark/>
          </w:tcPr>
          <w:p w14:paraId="60E56FA5" w14:textId="77777777" w:rsidR="001D5E8E" w:rsidRPr="00AB4F21" w:rsidRDefault="001D5E8E" w:rsidP="001D5E8E">
            <w:pPr>
              <w:spacing w:after="0" w:line="240" w:lineRule="auto"/>
              <w:jc w:val="both"/>
              <w:rPr>
                <w:rFonts w:cs="Calibri"/>
                <w:lang w:val="ro-RO"/>
              </w:rPr>
            </w:pPr>
            <w:r w:rsidRPr="00AB4F21">
              <w:rPr>
                <w:rFonts w:cs="Calibri"/>
                <w:lang w:val="ro-RO"/>
              </w:rPr>
              <w:t>cheltuieli cu servicii</w:t>
            </w:r>
          </w:p>
        </w:tc>
        <w:tc>
          <w:tcPr>
            <w:tcW w:w="240" w:type="pct"/>
            <w:noWrap/>
            <w:vAlign w:val="center"/>
            <w:hideMark/>
          </w:tcPr>
          <w:p w14:paraId="5CF8FF48" w14:textId="77777777" w:rsidR="001D5E8E" w:rsidRPr="00AB4F21" w:rsidRDefault="001D5E8E" w:rsidP="001D5E8E">
            <w:pPr>
              <w:spacing w:after="0" w:line="240" w:lineRule="auto"/>
              <w:jc w:val="both"/>
              <w:rPr>
                <w:rFonts w:cs="Calibri"/>
                <w:lang w:val="ro-RO"/>
              </w:rPr>
            </w:pPr>
            <w:r w:rsidRPr="00AB4F21">
              <w:rPr>
                <w:rFonts w:cs="Calibri"/>
                <w:lang w:val="ro-RO"/>
              </w:rPr>
              <w:t>100</w:t>
            </w:r>
          </w:p>
        </w:tc>
        <w:tc>
          <w:tcPr>
            <w:tcW w:w="863" w:type="pct"/>
            <w:noWrap/>
            <w:vAlign w:val="center"/>
            <w:hideMark/>
          </w:tcPr>
          <w:p w14:paraId="57664E0A" w14:textId="77777777" w:rsidR="001D5E8E" w:rsidRPr="00AB4F21" w:rsidRDefault="001D5E8E" w:rsidP="001D5E8E">
            <w:pPr>
              <w:spacing w:after="0" w:line="240" w:lineRule="auto"/>
              <w:jc w:val="both"/>
              <w:rPr>
                <w:rFonts w:cs="Calibri"/>
                <w:lang w:val="ro-RO"/>
              </w:rPr>
            </w:pPr>
            <w:r w:rsidRPr="00AB4F21">
              <w:rPr>
                <w:rFonts w:cs="Calibri"/>
                <w:lang w:val="ro-RO"/>
              </w:rPr>
              <w:t>cheltuieli pentru consultanță și expertiză, inclusiv pentru elaborare PMUD</w:t>
            </w:r>
          </w:p>
        </w:tc>
        <w:tc>
          <w:tcPr>
            <w:tcW w:w="1486" w:type="pct"/>
            <w:noWrap/>
            <w:vAlign w:val="center"/>
            <w:hideMark/>
          </w:tcPr>
          <w:p w14:paraId="0ACCAA28" w14:textId="77777777" w:rsidR="001D5E8E" w:rsidRPr="00AB4F21" w:rsidRDefault="001D5E8E" w:rsidP="001D5E8E">
            <w:pPr>
              <w:spacing w:after="0" w:line="240" w:lineRule="auto"/>
              <w:jc w:val="both"/>
              <w:rPr>
                <w:rFonts w:cs="Calibri"/>
                <w:lang w:val="ro-RO"/>
              </w:rPr>
            </w:pPr>
            <w:r w:rsidRPr="00AB4F21">
              <w:rPr>
                <w:rFonts w:cs="Calibri"/>
                <w:lang w:val="ro-RO"/>
              </w:rPr>
              <w:t>• Cheltuielile pentru realizarea de studii, cercetări de piață, analize.</w:t>
            </w:r>
          </w:p>
          <w:p w14:paraId="68A86FCF" w14:textId="4078E8D7" w:rsidR="001D5E8E" w:rsidRPr="00AB4F21" w:rsidRDefault="001D5E8E" w:rsidP="001D5E8E">
            <w:pPr>
              <w:spacing w:after="0" w:line="240" w:lineRule="auto"/>
              <w:jc w:val="both"/>
              <w:rPr>
                <w:rFonts w:cs="Calibri"/>
                <w:lang w:val="ro-RO"/>
              </w:rPr>
            </w:pPr>
            <w:r w:rsidRPr="00AB4F21">
              <w:rPr>
                <w:rFonts w:cs="Calibri"/>
                <w:lang w:val="ro-RO"/>
              </w:rPr>
              <w:br w:type="page"/>
              <w:t xml:space="preserve">• Cheltuieli pentru consultanta/expertiza de natură tehnică (de exemplu: expertiză IT, expertiză în domeniul specific activităților/rezultatelor proiectului) /inclusiv pentru auditul proiectului; sondaje de opinie, cercetare de </w:t>
            </w:r>
            <w:r w:rsidR="00BA185E" w:rsidRPr="00AB4F21">
              <w:rPr>
                <w:rFonts w:cs="Calibri"/>
                <w:lang w:val="ro-RO"/>
              </w:rPr>
              <w:t>piață</w:t>
            </w:r>
            <w:r w:rsidRPr="00AB4F21">
              <w:rPr>
                <w:rFonts w:cs="Calibri"/>
                <w:lang w:val="ro-RO"/>
              </w:rPr>
              <w:t>, studii de evaluare și impact, analize, precum și pentru elaborarea de rapoarte, strategii, ghiduri, metodologii (inclusiv traducerea acestora) aferente sistemului;</w:t>
            </w:r>
          </w:p>
          <w:p w14:paraId="20D649A5" w14:textId="77777777" w:rsidR="001D5E8E" w:rsidRPr="00AB4F21" w:rsidRDefault="001D5E8E" w:rsidP="001D5E8E">
            <w:pPr>
              <w:spacing w:after="0" w:line="240" w:lineRule="auto"/>
              <w:jc w:val="both"/>
              <w:rPr>
                <w:rFonts w:cs="Calibri"/>
                <w:lang w:val="ro-RO"/>
              </w:rPr>
            </w:pPr>
            <w:r w:rsidRPr="00AB4F21">
              <w:rPr>
                <w:rFonts w:cs="Calibri"/>
                <w:lang w:val="ro-RO"/>
              </w:rPr>
              <w:br w:type="page"/>
              <w:t>•Cheltuieli realizate în cadrul unor acorduri/memorandumuri/ protocoale cu organisme internaționale;</w:t>
            </w:r>
            <w:r w:rsidRPr="00AB4F21">
              <w:rPr>
                <w:rFonts w:cs="Calibri"/>
                <w:lang w:val="ro-RO"/>
              </w:rPr>
              <w:br w:type="page"/>
            </w:r>
          </w:p>
        </w:tc>
        <w:tc>
          <w:tcPr>
            <w:tcW w:w="1560" w:type="pct"/>
            <w:noWrap/>
            <w:vAlign w:val="center"/>
            <w:hideMark/>
          </w:tcPr>
          <w:p w14:paraId="57D3F291" w14:textId="77777777" w:rsidR="001D5E8E" w:rsidRPr="00AB4F21" w:rsidRDefault="001D5E8E" w:rsidP="001D5E8E">
            <w:pPr>
              <w:spacing w:after="0" w:line="240" w:lineRule="auto"/>
              <w:jc w:val="both"/>
              <w:rPr>
                <w:rFonts w:cs="Calibri"/>
                <w:lang w:val="ro-RO"/>
              </w:rPr>
            </w:pPr>
            <w:r w:rsidRPr="00AB4F21">
              <w:rPr>
                <w:rFonts w:cs="Calibri"/>
                <w:lang w:val="ro-RO"/>
              </w:rPr>
              <w:t xml:space="preserve">1.Se pot </w:t>
            </w:r>
            <w:proofErr w:type="spellStart"/>
            <w:r w:rsidRPr="00AB4F21">
              <w:rPr>
                <w:rFonts w:cs="Calibri"/>
                <w:lang w:val="ro-RO"/>
              </w:rPr>
              <w:t>bugeta</w:t>
            </w:r>
            <w:proofErr w:type="spellEnd"/>
            <w:r w:rsidRPr="00AB4F21">
              <w:rPr>
                <w:rFonts w:cs="Calibri"/>
                <w:lang w:val="ro-RO"/>
              </w:rPr>
              <w:t xml:space="preserve"> doar costurile pentru consultanță și expertiză aferente exclusiv contractelor cu persoane juridice,  organisme internaționale și persoane fizice autorizate;</w:t>
            </w:r>
            <w:r w:rsidRPr="00AB4F21">
              <w:rPr>
                <w:rFonts w:cs="Calibri"/>
                <w:lang w:val="ro-RO"/>
              </w:rPr>
              <w:br w:type="page"/>
            </w:r>
          </w:p>
          <w:p w14:paraId="790D8448" w14:textId="77777777" w:rsidR="001D5E8E" w:rsidRPr="00AB4F21" w:rsidRDefault="001D5E8E" w:rsidP="001D5E8E">
            <w:pPr>
              <w:spacing w:after="0" w:line="240" w:lineRule="auto"/>
              <w:jc w:val="both"/>
              <w:rPr>
                <w:rFonts w:cs="Calibri"/>
                <w:lang w:val="ro-RO"/>
              </w:rPr>
            </w:pPr>
            <w:r w:rsidRPr="00AB4F21">
              <w:rPr>
                <w:rFonts w:cs="Calibri"/>
                <w:lang w:val="ro-RO"/>
              </w:rPr>
              <w:t xml:space="preserve">2 Auditul financiar reprezintă o cheltuială opțională pentru beneficiarii POCA. Pentru cazurile în care se dorește în mod expres introducerea acestei cheltuieli în bugetul proiectului, aceasta va fi bugetată în cadrul activității de management de proiect. </w:t>
            </w:r>
            <w:r w:rsidRPr="00AB4F21">
              <w:rPr>
                <w:rFonts w:cs="Calibri"/>
                <w:lang w:val="ro-RO"/>
              </w:rPr>
              <w:br w:type="page"/>
              <w:t>În cadrul proiectului sunt acceptate cel mult două (2) audituri pentru proiectele cu valoare eligibila peste 1.000.000 lei - un audit intermediar și unul final respectiv un (1) audit final pentru proiectele cu valoare eligibila sub 1.000.000 lei. Constatarea unor nereguli în cadrul proiectului, care nu au fost semnalate în rapoartele de audit, au drept consecință neeligibilitatea acestui tip de cheltuială. În cazul proiectelor implementate în parteneriat, sumele aferente auditului unui proiect vor fi prevăzute în bugetul liderului de parteneriat (solicitantul).</w:t>
            </w:r>
          </w:p>
        </w:tc>
      </w:tr>
      <w:tr w:rsidR="001D5E8E" w:rsidRPr="00AB4F21" w14:paraId="3077100C" w14:textId="77777777" w:rsidTr="001D5E8E">
        <w:trPr>
          <w:trHeight w:val="1090"/>
        </w:trPr>
        <w:tc>
          <w:tcPr>
            <w:tcW w:w="228" w:type="pct"/>
            <w:noWrap/>
            <w:vAlign w:val="center"/>
            <w:hideMark/>
          </w:tcPr>
          <w:p w14:paraId="7B7E302B" w14:textId="77777777" w:rsidR="001D5E8E" w:rsidRPr="00AB4F21" w:rsidRDefault="001D5E8E" w:rsidP="001D5E8E">
            <w:pPr>
              <w:spacing w:after="0" w:line="240" w:lineRule="auto"/>
              <w:jc w:val="both"/>
              <w:rPr>
                <w:rFonts w:cs="Calibri"/>
                <w:lang w:val="ro-RO"/>
              </w:rPr>
            </w:pPr>
          </w:p>
        </w:tc>
        <w:tc>
          <w:tcPr>
            <w:tcW w:w="623" w:type="pct"/>
            <w:noWrap/>
            <w:vAlign w:val="center"/>
            <w:hideMark/>
          </w:tcPr>
          <w:p w14:paraId="330AD3AA" w14:textId="77777777" w:rsidR="001D5E8E" w:rsidRPr="00AB4F21" w:rsidRDefault="001D5E8E" w:rsidP="001D5E8E">
            <w:pPr>
              <w:spacing w:after="0" w:line="240" w:lineRule="auto"/>
              <w:jc w:val="both"/>
              <w:rPr>
                <w:rFonts w:cs="Calibri"/>
                <w:lang w:val="ro-RO"/>
              </w:rPr>
            </w:pPr>
          </w:p>
        </w:tc>
        <w:tc>
          <w:tcPr>
            <w:tcW w:w="240" w:type="pct"/>
            <w:noWrap/>
            <w:vAlign w:val="center"/>
            <w:hideMark/>
          </w:tcPr>
          <w:p w14:paraId="4166E5EB" w14:textId="77777777" w:rsidR="001D5E8E" w:rsidRPr="00AB4F21" w:rsidRDefault="001D5E8E" w:rsidP="001D5E8E">
            <w:pPr>
              <w:spacing w:after="0" w:line="240" w:lineRule="auto"/>
              <w:jc w:val="both"/>
              <w:rPr>
                <w:rFonts w:cs="Calibri"/>
                <w:lang w:val="ro-RO"/>
              </w:rPr>
            </w:pPr>
            <w:r w:rsidRPr="00AB4F21">
              <w:rPr>
                <w:rFonts w:cs="Calibri"/>
                <w:lang w:val="ro-RO"/>
              </w:rPr>
              <w:t>104</w:t>
            </w:r>
          </w:p>
        </w:tc>
        <w:tc>
          <w:tcPr>
            <w:tcW w:w="863" w:type="pct"/>
            <w:noWrap/>
            <w:vAlign w:val="center"/>
            <w:hideMark/>
          </w:tcPr>
          <w:p w14:paraId="238F34F3" w14:textId="77777777" w:rsidR="001D5E8E" w:rsidRPr="00AB4F21" w:rsidRDefault="001D5E8E" w:rsidP="001D5E8E">
            <w:pPr>
              <w:spacing w:after="0" w:line="240" w:lineRule="auto"/>
              <w:jc w:val="both"/>
              <w:rPr>
                <w:rFonts w:cs="Calibri"/>
                <w:lang w:val="ro-RO"/>
              </w:rPr>
            </w:pPr>
            <w:r w:rsidRPr="00AB4F21">
              <w:rPr>
                <w:rFonts w:cs="Calibri"/>
                <w:lang w:val="ro-RO"/>
              </w:rPr>
              <w:t>cheltuieli cu servicii pentru organizarea de evenimente și cursuri de formare</w:t>
            </w:r>
          </w:p>
        </w:tc>
        <w:tc>
          <w:tcPr>
            <w:tcW w:w="1486" w:type="pct"/>
            <w:noWrap/>
            <w:vAlign w:val="center"/>
            <w:hideMark/>
          </w:tcPr>
          <w:p w14:paraId="47EF1A2E" w14:textId="77777777" w:rsidR="001D5E8E" w:rsidRPr="00AB4F21" w:rsidRDefault="001D5E8E" w:rsidP="001D5E8E">
            <w:pPr>
              <w:spacing w:after="0" w:line="240" w:lineRule="auto"/>
              <w:jc w:val="both"/>
              <w:rPr>
                <w:rFonts w:cs="Calibri"/>
                <w:lang w:val="ro-RO"/>
              </w:rPr>
            </w:pPr>
            <w:r w:rsidRPr="00AB4F21">
              <w:rPr>
                <w:rFonts w:cs="Calibri"/>
                <w:lang w:val="ro-RO"/>
              </w:rPr>
              <w:t>În această categorie se includ:</w:t>
            </w:r>
          </w:p>
          <w:p w14:paraId="3ACC30A0" w14:textId="256089AF" w:rsidR="001D5E8E" w:rsidRPr="00AB4F21" w:rsidRDefault="001D5E8E" w:rsidP="001D5E8E">
            <w:pPr>
              <w:spacing w:after="0" w:line="240" w:lineRule="auto"/>
              <w:jc w:val="both"/>
              <w:rPr>
                <w:rFonts w:cs="Calibri"/>
                <w:lang w:val="ro-RO"/>
              </w:rPr>
            </w:pPr>
            <w:r w:rsidRPr="00AB4F21">
              <w:rPr>
                <w:rFonts w:cs="Calibri"/>
                <w:lang w:val="ro-RO"/>
              </w:rPr>
              <w:t xml:space="preserve">• cheltuieli ce fac obiectul unor contracte de prestări servicii privind organizarea/participarea la evenimente de genul </w:t>
            </w:r>
            <w:r w:rsidR="00BA185E" w:rsidRPr="00AB4F21">
              <w:rPr>
                <w:rFonts w:cs="Calibri"/>
                <w:lang w:val="ro-RO"/>
              </w:rPr>
              <w:t>conferințe</w:t>
            </w:r>
            <w:r w:rsidRPr="00AB4F21">
              <w:rPr>
                <w:rFonts w:cs="Calibri"/>
                <w:lang w:val="ro-RO"/>
              </w:rPr>
              <w:t xml:space="preserve">, cursuri de instruire, </w:t>
            </w:r>
            <w:proofErr w:type="spellStart"/>
            <w:r w:rsidRPr="00AB4F21">
              <w:rPr>
                <w:rFonts w:cs="Calibri"/>
                <w:lang w:val="ro-RO"/>
              </w:rPr>
              <w:t>seminarii</w:t>
            </w:r>
            <w:proofErr w:type="spellEnd"/>
            <w:r w:rsidRPr="00AB4F21">
              <w:rPr>
                <w:rFonts w:cs="Calibri"/>
                <w:lang w:val="ro-RO"/>
              </w:rPr>
              <w:t xml:space="preserve">, mese rotunde, ateliere de lucru, </w:t>
            </w:r>
            <w:r w:rsidRPr="00AB4F21">
              <w:rPr>
                <w:rFonts w:cs="Calibri"/>
                <w:lang w:val="ro-RO"/>
              </w:rPr>
              <w:lastRenderedPageBreak/>
              <w:t>activități transnaționale etc., pentru membrii echipei de implementare, experți proprii, experți cooptați, persoanele aferente grupului țintă și alte persoane care participă/contribuie la implementarea proiectului.</w:t>
            </w:r>
          </w:p>
          <w:p w14:paraId="467242C4" w14:textId="26CE3A16" w:rsidR="001D5E8E" w:rsidRPr="00AB4F21" w:rsidRDefault="001D5E8E" w:rsidP="001D5E8E">
            <w:pPr>
              <w:spacing w:after="0" w:line="240" w:lineRule="auto"/>
              <w:jc w:val="both"/>
              <w:rPr>
                <w:rFonts w:cs="Calibri"/>
                <w:lang w:val="ro-RO"/>
              </w:rPr>
            </w:pPr>
            <w:r w:rsidRPr="00AB4F21">
              <w:rPr>
                <w:rFonts w:cs="Calibri"/>
                <w:lang w:val="ro-RO"/>
              </w:rPr>
              <w:t xml:space="preserve">Acțiunile aferente contractelor de prestări servicii privind organizarea/participarea la evenimente de genul </w:t>
            </w:r>
            <w:r w:rsidR="00BA185E" w:rsidRPr="00AB4F21">
              <w:rPr>
                <w:rFonts w:cs="Calibri"/>
                <w:lang w:val="ro-RO"/>
              </w:rPr>
              <w:t>conferințe</w:t>
            </w:r>
            <w:r w:rsidRPr="00AB4F21">
              <w:rPr>
                <w:rFonts w:cs="Calibri"/>
                <w:lang w:val="ro-RO"/>
              </w:rPr>
              <w:t xml:space="preserve">, cursuri de instruire, </w:t>
            </w:r>
            <w:proofErr w:type="spellStart"/>
            <w:r w:rsidRPr="00AB4F21">
              <w:rPr>
                <w:rFonts w:cs="Calibri"/>
                <w:lang w:val="ro-RO"/>
              </w:rPr>
              <w:t>seminarii</w:t>
            </w:r>
            <w:proofErr w:type="spellEnd"/>
            <w:r w:rsidRPr="00AB4F21">
              <w:rPr>
                <w:rFonts w:cs="Calibri"/>
                <w:lang w:val="ro-RO"/>
              </w:rPr>
              <w:t>, mese rotunde, ateliere de lucru, activități transnaționale etc nu sunt considerate acțiuni de protocol.</w:t>
            </w:r>
          </w:p>
          <w:p w14:paraId="28782E79" w14:textId="77777777" w:rsidR="001D5E8E" w:rsidRPr="00AB4F21" w:rsidRDefault="001D5E8E" w:rsidP="001D5E8E">
            <w:pPr>
              <w:spacing w:after="0" w:line="240" w:lineRule="auto"/>
              <w:jc w:val="both"/>
              <w:rPr>
                <w:rFonts w:cs="Calibri"/>
                <w:lang w:val="ro-RO"/>
              </w:rPr>
            </w:pPr>
            <w:r w:rsidRPr="00AB4F21">
              <w:rPr>
                <w:rFonts w:cs="Calibri"/>
                <w:lang w:val="ro-RO"/>
              </w:rPr>
              <w:t>Serviciile furnizate de prestatorul de servicii pot include următoarele tipuri de cheltuieli, iar bugetarea se realizează ținând cont de durata estimată a evenimentului:</w:t>
            </w:r>
          </w:p>
          <w:p w14:paraId="259BA68F" w14:textId="52E9E7B3" w:rsidR="001D5E8E" w:rsidRPr="00AB4F21" w:rsidRDefault="001D5E8E" w:rsidP="001D5E8E">
            <w:pPr>
              <w:spacing w:after="0" w:line="240" w:lineRule="auto"/>
              <w:jc w:val="both"/>
              <w:rPr>
                <w:rFonts w:cs="Calibri"/>
                <w:lang w:val="ro-RO"/>
              </w:rPr>
            </w:pPr>
            <w:r w:rsidRPr="00AB4F21">
              <w:rPr>
                <w:rFonts w:cs="Calibri"/>
                <w:lang w:val="ro-RO"/>
              </w:rPr>
              <w:t>o cheltuieli de deplasare (cazare,  cheltuieli cu pauzele de lucru și pauzele de cafea/diurnă, transport), cuprinse în contractele de prestări servicii pentru organizarea de evenimente și cursuri de formare. Cheltuielile cu pauzele de lucru nu pot depăși 100 lei/zi/persoană</w:t>
            </w:r>
            <w:r w:rsidR="002E1C7E" w:rsidRPr="00AB4F21">
              <w:rPr>
                <w:rFonts w:cs="Calibri"/>
                <w:lang w:val="ro-RO"/>
              </w:rPr>
              <w:t>(cu TVA)</w:t>
            </w:r>
            <w:r w:rsidRPr="00AB4F21">
              <w:rPr>
                <w:rFonts w:cs="Calibri"/>
                <w:lang w:val="ro-RO"/>
              </w:rPr>
              <w:t xml:space="preserve"> iar cheltuielile cu pauzele de cafea nu pot </w:t>
            </w:r>
            <w:r w:rsidR="00BA185E" w:rsidRPr="00AB4F21">
              <w:rPr>
                <w:rFonts w:cs="Calibri"/>
                <w:lang w:val="ro-RO"/>
              </w:rPr>
              <w:t>depăși</w:t>
            </w:r>
            <w:r w:rsidRPr="00AB4F21">
              <w:rPr>
                <w:rFonts w:cs="Calibri"/>
                <w:lang w:val="ro-RO"/>
              </w:rPr>
              <w:t xml:space="preserve"> 40 lei/zi/persoană</w:t>
            </w:r>
            <w:r w:rsidR="002E1C7E" w:rsidRPr="00AB4F21">
              <w:rPr>
                <w:rFonts w:cs="Calibri"/>
                <w:lang w:val="ro-RO"/>
              </w:rPr>
              <w:t>(cu TVA)</w:t>
            </w:r>
          </w:p>
          <w:p w14:paraId="5F51842E" w14:textId="7E3CD239" w:rsidR="001D5E8E" w:rsidRPr="00AB4F21" w:rsidRDefault="001D5E8E" w:rsidP="001D5E8E">
            <w:pPr>
              <w:spacing w:after="0" w:line="240" w:lineRule="auto"/>
              <w:jc w:val="both"/>
              <w:rPr>
                <w:rFonts w:cs="Calibri"/>
                <w:lang w:val="ro-RO"/>
              </w:rPr>
            </w:pPr>
            <w:r w:rsidRPr="00AB4F21">
              <w:rPr>
                <w:rFonts w:cs="Calibri"/>
                <w:lang w:val="ro-RO"/>
              </w:rPr>
              <w:t xml:space="preserve">o taxe </w:t>
            </w:r>
            <w:r w:rsidR="00BA185E" w:rsidRPr="00AB4F21">
              <w:rPr>
                <w:rFonts w:cs="Calibri"/>
                <w:lang w:val="ro-RO"/>
              </w:rPr>
              <w:t>și</w:t>
            </w:r>
            <w:r w:rsidRPr="00AB4F21">
              <w:rPr>
                <w:rFonts w:cs="Calibri"/>
                <w:lang w:val="ro-RO"/>
              </w:rPr>
              <w:t xml:space="preserve"> asigurări medicale de călătorie(pentru deplasări externe);</w:t>
            </w:r>
          </w:p>
          <w:p w14:paraId="5548B672" w14:textId="77777777" w:rsidR="001D5E8E" w:rsidRPr="00AB4F21" w:rsidRDefault="001D5E8E" w:rsidP="001D5E8E">
            <w:pPr>
              <w:spacing w:after="0" w:line="240" w:lineRule="auto"/>
              <w:jc w:val="both"/>
              <w:rPr>
                <w:rFonts w:cs="Calibri"/>
                <w:lang w:val="ro-RO"/>
              </w:rPr>
            </w:pPr>
            <w:r w:rsidRPr="00AB4F21">
              <w:rPr>
                <w:rFonts w:cs="Calibri"/>
                <w:lang w:val="ro-RO"/>
              </w:rPr>
              <w:t>o închiriere sală, echipamente/dotări;</w:t>
            </w:r>
          </w:p>
          <w:p w14:paraId="618C162B" w14:textId="77777777" w:rsidR="001D5E8E" w:rsidRPr="00AB4F21" w:rsidRDefault="001D5E8E" w:rsidP="001D5E8E">
            <w:pPr>
              <w:spacing w:after="0" w:line="240" w:lineRule="auto"/>
              <w:jc w:val="both"/>
              <w:rPr>
                <w:rFonts w:cs="Calibri"/>
                <w:lang w:val="ro-RO"/>
              </w:rPr>
            </w:pPr>
            <w:r w:rsidRPr="00AB4F21">
              <w:rPr>
                <w:rFonts w:cs="Calibri"/>
                <w:lang w:val="ro-RO"/>
              </w:rPr>
              <w:t>o onorarii aferente lectorilor/moderatorilor/ vorbitorilor cheie in cadrul unui eveniment, precum și persoane care participă/contribuie la realizarea evenimentului;</w:t>
            </w:r>
          </w:p>
          <w:p w14:paraId="563B58E5" w14:textId="1F3F5B26" w:rsidR="001D5E8E" w:rsidRPr="00AB4F21" w:rsidRDefault="001D5E8E" w:rsidP="001D5E8E">
            <w:pPr>
              <w:spacing w:after="0" w:line="240" w:lineRule="auto"/>
              <w:jc w:val="both"/>
              <w:rPr>
                <w:rFonts w:cs="Calibri"/>
                <w:lang w:val="ro-RO"/>
              </w:rPr>
            </w:pPr>
            <w:r w:rsidRPr="00AB4F21">
              <w:rPr>
                <w:rFonts w:cs="Calibri"/>
                <w:lang w:val="ro-RO"/>
              </w:rPr>
              <w:lastRenderedPageBreak/>
              <w:t xml:space="preserve">o servicii de traducere </w:t>
            </w:r>
            <w:r w:rsidR="00BA185E" w:rsidRPr="00AB4F21">
              <w:rPr>
                <w:rFonts w:cs="Calibri"/>
                <w:lang w:val="ro-RO"/>
              </w:rPr>
              <w:t>și</w:t>
            </w:r>
            <w:r w:rsidRPr="00AB4F21">
              <w:rPr>
                <w:rFonts w:cs="Calibri"/>
                <w:lang w:val="ro-RO"/>
              </w:rPr>
              <w:t xml:space="preserve"> interpretariat aferente </w:t>
            </w:r>
            <w:r w:rsidR="00BA185E" w:rsidRPr="00AB4F21">
              <w:rPr>
                <w:rFonts w:cs="Calibri"/>
                <w:lang w:val="ro-RO"/>
              </w:rPr>
              <w:t>activităților</w:t>
            </w:r>
            <w:r w:rsidRPr="00AB4F21">
              <w:rPr>
                <w:rFonts w:cs="Calibri"/>
                <w:lang w:val="ro-RO"/>
              </w:rPr>
              <w:t xml:space="preserve"> realizate;</w:t>
            </w:r>
          </w:p>
          <w:p w14:paraId="3DCE2AE6" w14:textId="77777777" w:rsidR="001D5E8E" w:rsidRPr="00AB4F21" w:rsidRDefault="001D5E8E" w:rsidP="001D5E8E">
            <w:pPr>
              <w:spacing w:after="0" w:line="240" w:lineRule="auto"/>
              <w:jc w:val="both"/>
              <w:rPr>
                <w:rFonts w:cs="Calibri"/>
                <w:lang w:val="ro-RO"/>
              </w:rPr>
            </w:pPr>
            <w:r w:rsidRPr="00AB4F21">
              <w:rPr>
                <w:rFonts w:cs="Calibri"/>
                <w:lang w:val="ro-RO"/>
              </w:rPr>
              <w:t>o tipărire/multiplicare materiale;</w:t>
            </w:r>
          </w:p>
        </w:tc>
        <w:tc>
          <w:tcPr>
            <w:tcW w:w="1560" w:type="pct"/>
            <w:noWrap/>
            <w:vAlign w:val="center"/>
            <w:hideMark/>
          </w:tcPr>
          <w:p w14:paraId="29508E00" w14:textId="6371D4A2" w:rsidR="001D5E8E" w:rsidRPr="00AB4F21" w:rsidRDefault="001D5E8E" w:rsidP="001D5E8E">
            <w:pPr>
              <w:spacing w:after="0" w:line="240" w:lineRule="auto"/>
              <w:jc w:val="both"/>
              <w:rPr>
                <w:rFonts w:cs="Calibri"/>
                <w:lang w:val="ro-RO"/>
              </w:rPr>
            </w:pPr>
            <w:r w:rsidRPr="00AB4F21">
              <w:rPr>
                <w:rFonts w:cs="Calibri"/>
                <w:lang w:val="ro-RO"/>
              </w:rPr>
              <w:lastRenderedPageBreak/>
              <w:t xml:space="preserve">Atât în cazul contractării organizării evenimentelor, cât și în cazul asigurării directe a costurilor de participare la evenimente (decont), indiferent de tipul de beneficiar (public/privat), la stabilirea costurilor cu deplasările interne se vor utiliza, baremurile impuse de Hotărârea nr. </w:t>
            </w:r>
            <w:r w:rsidRPr="00AB4F21">
              <w:rPr>
                <w:rFonts w:cs="Calibri"/>
                <w:lang w:val="ro-RO"/>
              </w:rPr>
              <w:lastRenderedPageBreak/>
              <w:t xml:space="preserve">714/2018 privind drepturile și obligațiile personalului autorităților și instituțiilor publice pe perioada delegării și detașării în altă localitate, precum și în cazul deplasării în interesul serviciului . Pentru deplasările externe se vor utiliza baremurile impuse de H.G. nr.518/1995, cu modificările </w:t>
            </w:r>
            <w:r w:rsidR="00BA185E" w:rsidRPr="00AB4F21">
              <w:rPr>
                <w:rFonts w:cs="Calibri"/>
                <w:lang w:val="ro-RO"/>
              </w:rPr>
              <w:t>și</w:t>
            </w:r>
            <w:r w:rsidRPr="00AB4F21">
              <w:rPr>
                <w:rFonts w:cs="Calibri"/>
                <w:lang w:val="ro-RO"/>
              </w:rPr>
              <w:t xml:space="preserve"> completările ulterioare.</w:t>
            </w:r>
          </w:p>
          <w:p w14:paraId="0CE54D7B" w14:textId="77777777" w:rsidR="008E3233" w:rsidRDefault="008E3233" w:rsidP="008E3233">
            <w:pPr>
              <w:spacing w:after="0" w:line="240" w:lineRule="auto"/>
              <w:jc w:val="both"/>
              <w:rPr>
                <w:rFonts w:cs="Calibri"/>
                <w:lang w:val="ro-RO"/>
              </w:rPr>
            </w:pPr>
            <w:r w:rsidRPr="00E76C97">
              <w:rPr>
                <w:rFonts w:cs="Calibri"/>
                <w:lang w:val="ro-RO"/>
              </w:rPr>
              <w:t xml:space="preserve">În cazul judecătorilor, procurorilor </w:t>
            </w:r>
            <w:proofErr w:type="spellStart"/>
            <w:r w:rsidRPr="00E76C97">
              <w:rPr>
                <w:rFonts w:cs="Calibri"/>
                <w:lang w:val="ro-RO"/>
              </w:rPr>
              <w:t>şi</w:t>
            </w:r>
            <w:proofErr w:type="spellEnd"/>
            <w:r w:rsidRPr="00E76C97">
              <w:rPr>
                <w:rFonts w:cs="Calibri"/>
                <w:lang w:val="ro-RO"/>
              </w:rPr>
              <w:t xml:space="preserve"> al altor categorii de personal din sistemul justiției, la stabilirea costurilor ocazionate de deplasări se va aplica Ordonanța de Urgență nr. 27 din 29 martie 2006 privind salarizarea </w:t>
            </w:r>
            <w:proofErr w:type="spellStart"/>
            <w:r w:rsidRPr="00E76C97">
              <w:rPr>
                <w:rFonts w:cs="Calibri"/>
                <w:lang w:val="ro-RO"/>
              </w:rPr>
              <w:t>şi</w:t>
            </w:r>
            <w:proofErr w:type="spellEnd"/>
            <w:r w:rsidRPr="00E76C97">
              <w:rPr>
                <w:rFonts w:cs="Calibri"/>
                <w:lang w:val="ro-RO"/>
              </w:rPr>
              <w:t xml:space="preserve"> alte drepturi ale judecătorilor, procurorilor </w:t>
            </w:r>
            <w:proofErr w:type="spellStart"/>
            <w:r w:rsidRPr="00E76C97">
              <w:rPr>
                <w:rFonts w:cs="Calibri"/>
                <w:lang w:val="ro-RO"/>
              </w:rPr>
              <w:t>şi</w:t>
            </w:r>
            <w:proofErr w:type="spellEnd"/>
            <w:r w:rsidRPr="00E76C97">
              <w:rPr>
                <w:rFonts w:cs="Calibri"/>
                <w:lang w:val="ro-RO"/>
              </w:rPr>
              <w:t xml:space="preserve"> altor categorii de personal din sistemul justiției, cu modificările și completările ulterioare.</w:t>
            </w:r>
          </w:p>
          <w:p w14:paraId="126464AE" w14:textId="53DA25F3" w:rsidR="001D5E8E" w:rsidRPr="00AB4F21" w:rsidRDefault="001D5E8E" w:rsidP="008E3233">
            <w:pPr>
              <w:spacing w:after="0" w:line="240" w:lineRule="auto"/>
              <w:jc w:val="both"/>
              <w:rPr>
                <w:rFonts w:cs="Calibri"/>
                <w:lang w:val="ro-RO"/>
              </w:rPr>
            </w:pPr>
            <w:r w:rsidRPr="00AB4F21">
              <w:rPr>
                <w:rFonts w:cs="Calibri"/>
                <w:lang w:val="ro-RO"/>
              </w:rPr>
              <w:t>Atenție! În cazul experților cu care se încheie contracte, altele decât contracte individuale de muncă, nu se va asigura diurna!</w:t>
            </w:r>
          </w:p>
        </w:tc>
      </w:tr>
      <w:tr w:rsidR="001D5E8E" w:rsidRPr="00AB4F21" w14:paraId="2F0F2DC5" w14:textId="77777777" w:rsidTr="001D5E8E">
        <w:trPr>
          <w:trHeight w:val="447"/>
        </w:trPr>
        <w:tc>
          <w:tcPr>
            <w:tcW w:w="228" w:type="pct"/>
            <w:noWrap/>
            <w:vAlign w:val="center"/>
            <w:hideMark/>
          </w:tcPr>
          <w:p w14:paraId="62AF75F9" w14:textId="77777777" w:rsidR="001D5E8E" w:rsidRPr="00AB4F21" w:rsidRDefault="001D5E8E" w:rsidP="001D5E8E">
            <w:pPr>
              <w:spacing w:after="0" w:line="240" w:lineRule="auto"/>
              <w:jc w:val="both"/>
              <w:rPr>
                <w:rFonts w:cs="Calibri"/>
                <w:lang w:val="ro-RO"/>
              </w:rPr>
            </w:pPr>
          </w:p>
        </w:tc>
        <w:tc>
          <w:tcPr>
            <w:tcW w:w="623" w:type="pct"/>
            <w:noWrap/>
            <w:vAlign w:val="center"/>
            <w:hideMark/>
          </w:tcPr>
          <w:p w14:paraId="004DB497" w14:textId="77777777" w:rsidR="001D5E8E" w:rsidRPr="00AB4F21" w:rsidRDefault="001D5E8E" w:rsidP="001D5E8E">
            <w:pPr>
              <w:spacing w:after="0" w:line="240" w:lineRule="auto"/>
              <w:jc w:val="both"/>
              <w:rPr>
                <w:rFonts w:cs="Calibri"/>
                <w:lang w:val="ro-RO"/>
              </w:rPr>
            </w:pPr>
          </w:p>
        </w:tc>
        <w:tc>
          <w:tcPr>
            <w:tcW w:w="240" w:type="pct"/>
            <w:noWrap/>
            <w:vAlign w:val="center"/>
            <w:hideMark/>
          </w:tcPr>
          <w:p w14:paraId="4015C43F" w14:textId="77777777" w:rsidR="001D5E8E" w:rsidRPr="00AB4F21" w:rsidRDefault="001D5E8E" w:rsidP="001D5E8E">
            <w:pPr>
              <w:spacing w:after="0" w:line="240" w:lineRule="auto"/>
              <w:jc w:val="both"/>
              <w:rPr>
                <w:rFonts w:cs="Calibri"/>
                <w:lang w:val="ro-RO"/>
              </w:rPr>
            </w:pPr>
            <w:r w:rsidRPr="00AB4F21">
              <w:rPr>
                <w:rFonts w:cs="Calibri"/>
                <w:lang w:val="ro-RO"/>
              </w:rPr>
              <w:t>105</w:t>
            </w:r>
          </w:p>
        </w:tc>
        <w:tc>
          <w:tcPr>
            <w:tcW w:w="863" w:type="pct"/>
            <w:noWrap/>
            <w:vAlign w:val="center"/>
            <w:hideMark/>
          </w:tcPr>
          <w:p w14:paraId="1E1671FE" w14:textId="77777777" w:rsidR="001D5E8E" w:rsidRPr="00AB4F21" w:rsidRDefault="001D5E8E" w:rsidP="001D5E8E">
            <w:pPr>
              <w:spacing w:after="0" w:line="240" w:lineRule="auto"/>
              <w:jc w:val="both"/>
              <w:rPr>
                <w:rFonts w:cs="Calibri"/>
                <w:lang w:val="ro-RO"/>
              </w:rPr>
            </w:pPr>
            <w:r w:rsidRPr="00AB4F21">
              <w:rPr>
                <w:rFonts w:cs="Calibri"/>
                <w:lang w:val="ro-RO"/>
              </w:rPr>
              <w:t>cheltuieli cu servicii pentru derularea activităților proiectului</w:t>
            </w:r>
          </w:p>
        </w:tc>
        <w:tc>
          <w:tcPr>
            <w:tcW w:w="1486" w:type="pct"/>
            <w:noWrap/>
            <w:vAlign w:val="center"/>
            <w:hideMark/>
          </w:tcPr>
          <w:p w14:paraId="5E1FDB9D" w14:textId="77777777" w:rsidR="001D5E8E" w:rsidRPr="00AB4F21" w:rsidRDefault="001D5E8E" w:rsidP="001D5E8E">
            <w:pPr>
              <w:spacing w:after="0" w:line="240" w:lineRule="auto"/>
              <w:jc w:val="both"/>
              <w:rPr>
                <w:rFonts w:cs="Calibri"/>
                <w:lang w:val="ro-RO"/>
              </w:rPr>
            </w:pPr>
            <w:r w:rsidRPr="00AB4F21">
              <w:rPr>
                <w:rFonts w:cs="Calibri"/>
                <w:lang w:val="ro-RO"/>
              </w:rPr>
              <w:t>Cheltuieli cu servicii necesare derulării activităților/obținerii rezultatelor, altele decât cele de la subcategoriile 100,104,106.</w:t>
            </w:r>
          </w:p>
        </w:tc>
        <w:tc>
          <w:tcPr>
            <w:tcW w:w="1560" w:type="pct"/>
            <w:noWrap/>
            <w:vAlign w:val="center"/>
            <w:hideMark/>
          </w:tcPr>
          <w:p w14:paraId="0738F4AC" w14:textId="77777777" w:rsidR="001D5E8E" w:rsidRPr="00AB4F21" w:rsidRDefault="001D5E8E" w:rsidP="001D5E8E">
            <w:pPr>
              <w:spacing w:after="0" w:line="240" w:lineRule="auto"/>
              <w:jc w:val="both"/>
              <w:rPr>
                <w:rFonts w:cs="Calibri"/>
                <w:lang w:val="ro-RO"/>
              </w:rPr>
            </w:pPr>
          </w:p>
        </w:tc>
      </w:tr>
      <w:tr w:rsidR="001D5E8E" w:rsidRPr="00AB4F21" w14:paraId="2616DBDD" w14:textId="77777777" w:rsidTr="001D5E8E">
        <w:trPr>
          <w:trHeight w:val="311"/>
        </w:trPr>
        <w:tc>
          <w:tcPr>
            <w:tcW w:w="228" w:type="pct"/>
            <w:noWrap/>
            <w:vAlign w:val="center"/>
            <w:hideMark/>
          </w:tcPr>
          <w:p w14:paraId="745BBCC0" w14:textId="77777777" w:rsidR="001D5E8E" w:rsidRPr="00AB4F21" w:rsidRDefault="001D5E8E" w:rsidP="001D5E8E">
            <w:pPr>
              <w:spacing w:after="0" w:line="240" w:lineRule="auto"/>
              <w:jc w:val="both"/>
              <w:rPr>
                <w:rFonts w:cs="Calibri"/>
                <w:lang w:val="ro-RO"/>
              </w:rPr>
            </w:pPr>
          </w:p>
        </w:tc>
        <w:tc>
          <w:tcPr>
            <w:tcW w:w="623" w:type="pct"/>
            <w:noWrap/>
            <w:vAlign w:val="center"/>
            <w:hideMark/>
          </w:tcPr>
          <w:p w14:paraId="7E64F7F3" w14:textId="77777777" w:rsidR="001D5E8E" w:rsidRPr="00AB4F21" w:rsidRDefault="001D5E8E" w:rsidP="001D5E8E">
            <w:pPr>
              <w:spacing w:after="0" w:line="240" w:lineRule="auto"/>
              <w:jc w:val="both"/>
              <w:rPr>
                <w:rFonts w:cs="Calibri"/>
                <w:lang w:val="ro-RO"/>
              </w:rPr>
            </w:pPr>
          </w:p>
        </w:tc>
        <w:tc>
          <w:tcPr>
            <w:tcW w:w="240" w:type="pct"/>
            <w:noWrap/>
            <w:vAlign w:val="center"/>
            <w:hideMark/>
          </w:tcPr>
          <w:p w14:paraId="02891C31" w14:textId="77777777" w:rsidR="001D5E8E" w:rsidRPr="00AB4F21" w:rsidRDefault="001D5E8E" w:rsidP="001D5E8E">
            <w:pPr>
              <w:spacing w:after="0" w:line="240" w:lineRule="auto"/>
              <w:jc w:val="both"/>
              <w:rPr>
                <w:rFonts w:cs="Calibri"/>
                <w:lang w:val="ro-RO"/>
              </w:rPr>
            </w:pPr>
            <w:r w:rsidRPr="00AB4F21">
              <w:rPr>
                <w:rFonts w:cs="Calibri"/>
                <w:lang w:val="ro-RO"/>
              </w:rPr>
              <w:t>106</w:t>
            </w:r>
          </w:p>
        </w:tc>
        <w:tc>
          <w:tcPr>
            <w:tcW w:w="863" w:type="pct"/>
            <w:noWrap/>
            <w:vAlign w:val="center"/>
            <w:hideMark/>
          </w:tcPr>
          <w:p w14:paraId="610B4177" w14:textId="77777777" w:rsidR="001D5E8E" w:rsidRPr="00AB4F21" w:rsidRDefault="001D5E8E" w:rsidP="001D5E8E">
            <w:pPr>
              <w:spacing w:after="0" w:line="240" w:lineRule="auto"/>
              <w:jc w:val="both"/>
              <w:rPr>
                <w:rFonts w:cs="Calibri"/>
                <w:lang w:val="ro-RO"/>
              </w:rPr>
            </w:pPr>
            <w:r w:rsidRPr="00AB4F21">
              <w:rPr>
                <w:rFonts w:cs="Calibri"/>
                <w:lang w:val="ro-RO"/>
              </w:rPr>
              <w:t>cheltuieli cu servicii IT, de dezvoltare/actualizare aplicații, configurare baze de date, migrare structuri de date etc.</w:t>
            </w:r>
          </w:p>
        </w:tc>
        <w:tc>
          <w:tcPr>
            <w:tcW w:w="1486" w:type="pct"/>
            <w:noWrap/>
            <w:vAlign w:val="center"/>
            <w:hideMark/>
          </w:tcPr>
          <w:p w14:paraId="07DB5EE2" w14:textId="6F7C625C" w:rsidR="001D5E8E" w:rsidRPr="00AB4F21" w:rsidRDefault="001D5E8E" w:rsidP="001D5E8E">
            <w:pPr>
              <w:spacing w:after="0" w:line="240" w:lineRule="auto"/>
              <w:jc w:val="both"/>
              <w:rPr>
                <w:rFonts w:cs="Calibri"/>
                <w:lang w:val="ro-RO"/>
              </w:rPr>
            </w:pPr>
            <w:r w:rsidRPr="00AB4F21">
              <w:rPr>
                <w:rFonts w:cs="Calibri"/>
                <w:lang w:val="ro-RO"/>
              </w:rPr>
              <w:t xml:space="preserve">Cheltuielile pentru servicii informatice </w:t>
            </w:r>
            <w:r w:rsidR="00BA185E" w:rsidRPr="00AB4F21">
              <w:rPr>
                <w:rFonts w:cs="Calibri"/>
                <w:lang w:val="ro-RO"/>
              </w:rPr>
              <w:t>și</w:t>
            </w:r>
            <w:r w:rsidRPr="00AB4F21">
              <w:rPr>
                <w:rFonts w:cs="Calibri"/>
                <w:lang w:val="ro-RO"/>
              </w:rPr>
              <w:t xml:space="preserve"> de </w:t>
            </w:r>
            <w:r w:rsidR="00BA185E" w:rsidRPr="00AB4F21">
              <w:rPr>
                <w:rFonts w:cs="Calibri"/>
                <w:lang w:val="ro-RO"/>
              </w:rPr>
              <w:t>comunicații</w:t>
            </w:r>
            <w:r w:rsidRPr="00AB4F21">
              <w:rPr>
                <w:rFonts w:cs="Calibri"/>
                <w:lang w:val="ro-RO"/>
              </w:rPr>
              <w:t xml:space="preserve">: dezvoltare, </w:t>
            </w:r>
            <w:r w:rsidR="00BA185E" w:rsidRPr="00AB4F21">
              <w:rPr>
                <w:rFonts w:cs="Calibri"/>
                <w:lang w:val="ro-RO"/>
              </w:rPr>
              <w:t>întreținere</w:t>
            </w:r>
            <w:r w:rsidRPr="00AB4F21">
              <w:rPr>
                <w:rFonts w:cs="Calibri"/>
                <w:lang w:val="ro-RO"/>
              </w:rPr>
              <w:t xml:space="preserve">, actualizare </w:t>
            </w:r>
            <w:r w:rsidR="00BA185E" w:rsidRPr="00AB4F21">
              <w:rPr>
                <w:rFonts w:cs="Calibri"/>
                <w:lang w:val="ro-RO"/>
              </w:rPr>
              <w:t>aplicații</w:t>
            </w:r>
            <w:r w:rsidRPr="00AB4F21">
              <w:rPr>
                <w:rFonts w:cs="Calibri"/>
                <w:lang w:val="ro-RO"/>
              </w:rPr>
              <w:t xml:space="preserve"> informatice, configurare și implementare baze de date, migrare și integrare structuri de date existente, dezvoltare website/portal, instruirea personalului.</w:t>
            </w:r>
          </w:p>
        </w:tc>
        <w:tc>
          <w:tcPr>
            <w:tcW w:w="1560" w:type="pct"/>
            <w:noWrap/>
            <w:vAlign w:val="center"/>
            <w:hideMark/>
          </w:tcPr>
          <w:p w14:paraId="05D3B6C2" w14:textId="77777777" w:rsidR="001D5E8E" w:rsidRPr="00AB4F21" w:rsidRDefault="001D5E8E" w:rsidP="001D5E8E">
            <w:pPr>
              <w:spacing w:after="0" w:line="240" w:lineRule="auto"/>
              <w:jc w:val="both"/>
              <w:rPr>
                <w:rFonts w:cs="Calibri"/>
                <w:lang w:val="ro-RO"/>
              </w:rPr>
            </w:pPr>
          </w:p>
        </w:tc>
      </w:tr>
    </w:tbl>
    <w:p w14:paraId="0E88AB03" w14:textId="35525739" w:rsidR="0090609B" w:rsidRPr="00AB4F21" w:rsidRDefault="0090609B" w:rsidP="00A17F94">
      <w:pPr>
        <w:spacing w:after="120" w:line="240" w:lineRule="auto"/>
        <w:jc w:val="both"/>
        <w:rPr>
          <w:rFonts w:cs="Calibri"/>
          <w:lang w:val="ro-RO"/>
        </w:rPr>
        <w:sectPr w:rsidR="0090609B" w:rsidRPr="00AB4F21" w:rsidSect="007D19CC">
          <w:pgSz w:w="16838" w:h="11906" w:orient="landscape" w:code="9"/>
          <w:pgMar w:top="1701" w:right="1276" w:bottom="902" w:left="992" w:header="720" w:footer="72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185"/>
      </w:tblGrid>
      <w:tr w:rsidR="000A3B4C" w:rsidRPr="00AB4F21" w14:paraId="506CDD04" w14:textId="77777777" w:rsidTr="0019178D">
        <w:tc>
          <w:tcPr>
            <w:tcW w:w="9747" w:type="dxa"/>
            <w:shd w:val="clear" w:color="auto" w:fill="BFBFBF"/>
          </w:tcPr>
          <w:p w14:paraId="2C154A96" w14:textId="77777777" w:rsidR="000A3B4C" w:rsidRPr="00AB4F21" w:rsidRDefault="000A3B4C" w:rsidP="00A17F94">
            <w:pPr>
              <w:spacing w:after="120" w:line="240" w:lineRule="auto"/>
              <w:jc w:val="both"/>
              <w:rPr>
                <w:rFonts w:cs="Calibri"/>
                <w:b/>
                <w:bCs/>
                <w:lang w:val="ro-RO"/>
              </w:rPr>
            </w:pPr>
            <w:r w:rsidRPr="00AB4F21">
              <w:rPr>
                <w:rFonts w:cs="Calibri"/>
                <w:b/>
                <w:bCs/>
                <w:lang w:val="ro-RO"/>
              </w:rPr>
              <w:lastRenderedPageBreak/>
              <w:t>ATENŢIE:</w:t>
            </w:r>
          </w:p>
          <w:p w14:paraId="47DB34AF" w14:textId="649CB234" w:rsidR="000A3B4C" w:rsidRPr="00AB4F21" w:rsidRDefault="000A3B4C" w:rsidP="00A17F94">
            <w:pPr>
              <w:spacing w:after="120" w:line="240" w:lineRule="auto"/>
              <w:jc w:val="both"/>
              <w:rPr>
                <w:rFonts w:cs="Calibri"/>
                <w:b/>
                <w:lang w:val="ro-RO"/>
              </w:rPr>
            </w:pPr>
            <w:r w:rsidRPr="00AB4F21">
              <w:rPr>
                <w:rFonts w:cs="Calibri"/>
                <w:b/>
                <w:lang w:val="ro-RO"/>
              </w:rPr>
              <w:t xml:space="preserve">Vă recomandăm ca la includerea costurilor în bugetul proiectului, sumele să fie rotunjite superior, până la sute, prin adaos (cu </w:t>
            </w:r>
            <w:r w:rsidR="00BA185E" w:rsidRPr="00AB4F21">
              <w:rPr>
                <w:rFonts w:cs="Calibri"/>
                <w:b/>
                <w:lang w:val="ro-RO"/>
              </w:rPr>
              <w:t>excepția</w:t>
            </w:r>
            <w:r w:rsidRPr="00AB4F21">
              <w:rPr>
                <w:rFonts w:cs="Calibri"/>
                <w:b/>
                <w:lang w:val="ro-RO"/>
              </w:rPr>
              <w:t xml:space="preserve"> cheltuielilor salariale ce au un plafon maximal orar stabilit de către AM POCA).</w:t>
            </w:r>
          </w:p>
          <w:p w14:paraId="3F80EF65" w14:textId="2D2CDFBE" w:rsidR="000A3B4C" w:rsidRPr="00AB4F21" w:rsidRDefault="000A3B4C" w:rsidP="00A17F94">
            <w:pPr>
              <w:spacing w:after="120" w:line="240" w:lineRule="auto"/>
              <w:jc w:val="both"/>
              <w:rPr>
                <w:rFonts w:cs="Calibri"/>
                <w:lang w:val="ro-RO"/>
              </w:rPr>
            </w:pPr>
            <w:r w:rsidRPr="00AB4F21">
              <w:rPr>
                <w:rFonts w:cs="Calibri"/>
                <w:b/>
                <w:lang w:val="ro-RO"/>
              </w:rPr>
              <w:t>De exemplu</w:t>
            </w:r>
            <w:r w:rsidR="00403EA9" w:rsidRPr="00AB4F21">
              <w:rPr>
                <w:rFonts w:cs="Calibri"/>
                <w:b/>
                <w:lang w:val="ro-RO"/>
              </w:rPr>
              <w:t>,</w:t>
            </w:r>
            <w:r w:rsidRPr="00AB4F21">
              <w:rPr>
                <w:rFonts w:cs="Calibri"/>
                <w:b/>
                <w:lang w:val="ro-RO"/>
              </w:rPr>
              <w:t xml:space="preserve"> în cazul în care a fost </w:t>
            </w:r>
            <w:r w:rsidR="00BA185E" w:rsidRPr="00AB4F21">
              <w:rPr>
                <w:rFonts w:cs="Calibri"/>
                <w:b/>
                <w:lang w:val="ro-RO"/>
              </w:rPr>
              <w:t>atașată</w:t>
            </w:r>
            <w:r w:rsidRPr="00AB4F21">
              <w:rPr>
                <w:rFonts w:cs="Calibri"/>
                <w:b/>
                <w:lang w:val="ro-RO"/>
              </w:rPr>
              <w:t xml:space="preserve"> o ofertă de </w:t>
            </w:r>
            <w:r w:rsidR="00BA185E" w:rsidRPr="00AB4F21">
              <w:rPr>
                <w:rFonts w:cs="Calibri"/>
                <w:b/>
                <w:lang w:val="ro-RO"/>
              </w:rPr>
              <w:t>preț</w:t>
            </w:r>
            <w:r w:rsidRPr="00AB4F21">
              <w:rPr>
                <w:rFonts w:cs="Calibri"/>
                <w:b/>
                <w:lang w:val="ro-RO"/>
              </w:rPr>
              <w:t xml:space="preserve"> pentru un bun/serviciu în valoare de 1637,42 lei se va </w:t>
            </w:r>
            <w:proofErr w:type="spellStart"/>
            <w:r w:rsidRPr="00AB4F21">
              <w:rPr>
                <w:rFonts w:cs="Calibri"/>
                <w:b/>
                <w:lang w:val="ro-RO"/>
              </w:rPr>
              <w:t>bugeta</w:t>
            </w:r>
            <w:proofErr w:type="spellEnd"/>
            <w:r w:rsidRPr="00AB4F21">
              <w:rPr>
                <w:rFonts w:cs="Calibri"/>
                <w:b/>
                <w:lang w:val="ro-RO"/>
              </w:rPr>
              <w:t xml:space="preserve"> un cost estimat de 1700,00 lei.</w:t>
            </w:r>
          </w:p>
        </w:tc>
      </w:tr>
    </w:tbl>
    <w:p w14:paraId="7B67CECC" w14:textId="77777777" w:rsidR="00BF61BE" w:rsidRPr="00AB4F21" w:rsidRDefault="00BF61BE" w:rsidP="00A17F94">
      <w:pPr>
        <w:spacing w:after="120" w:line="240" w:lineRule="auto"/>
        <w:jc w:val="both"/>
        <w:rPr>
          <w:rFonts w:cs="Calibri"/>
          <w:lang w:val="ro-RO"/>
        </w:rPr>
      </w:pPr>
    </w:p>
    <w:p w14:paraId="58755AF9" w14:textId="77777777" w:rsidR="00152B3F" w:rsidRPr="00AB4F21" w:rsidRDefault="00152B3F" w:rsidP="00152B3F">
      <w:pPr>
        <w:spacing w:after="120" w:line="240" w:lineRule="auto"/>
        <w:jc w:val="both"/>
        <w:rPr>
          <w:rFonts w:cs="Calibri"/>
          <w:bCs/>
          <w:lang w:val="ro-RO"/>
        </w:rPr>
      </w:pPr>
      <w:r w:rsidRPr="00AB4F21">
        <w:rPr>
          <w:rFonts w:cs="Calibri"/>
          <w:bCs/>
          <w:lang w:val="ro-RO"/>
        </w:rPr>
        <w:t>ATENŢIE:</w:t>
      </w:r>
    </w:p>
    <w:p w14:paraId="292FEDD5" w14:textId="15A80C0C" w:rsidR="00152B3F" w:rsidRPr="00AB4F21" w:rsidRDefault="00152B3F" w:rsidP="00152B3F">
      <w:pPr>
        <w:spacing w:after="120" w:line="240" w:lineRule="auto"/>
        <w:jc w:val="both"/>
        <w:rPr>
          <w:rFonts w:cs="Calibri"/>
          <w:lang w:val="ro-RO"/>
        </w:rPr>
      </w:pPr>
      <w:r w:rsidRPr="00AB4F21">
        <w:rPr>
          <w:rFonts w:cs="Calibri"/>
          <w:lang w:val="ro-RO"/>
        </w:rPr>
        <w:t xml:space="preserve">Toate cheltuielile efectuate în cadrul proiectului vor fi decontate pe baza costurilor reale, în baza </w:t>
      </w:r>
      <w:r w:rsidR="00BA185E" w:rsidRPr="00AB4F21">
        <w:rPr>
          <w:rFonts w:cs="Calibri"/>
          <w:lang w:val="ro-RO"/>
        </w:rPr>
        <w:t>documentelor</w:t>
      </w:r>
      <w:r w:rsidRPr="00AB4F21">
        <w:rPr>
          <w:rFonts w:cs="Calibri"/>
          <w:lang w:val="ro-RO"/>
        </w:rPr>
        <w:t xml:space="preserve"> justificative.</w:t>
      </w:r>
    </w:p>
    <w:p w14:paraId="2EC3C305" w14:textId="77777777" w:rsidR="00A37C5E" w:rsidRPr="00AB4F21" w:rsidRDefault="00CC097B" w:rsidP="00A17F94">
      <w:pPr>
        <w:spacing w:after="120" w:line="240" w:lineRule="auto"/>
        <w:jc w:val="both"/>
        <w:rPr>
          <w:rFonts w:cs="Calibri"/>
          <w:lang w:val="ro-RO"/>
        </w:rPr>
      </w:pPr>
      <w:r w:rsidRPr="00AB4F21">
        <w:rPr>
          <w:rFonts w:cs="Calibri"/>
          <w:lang w:val="ro-RO"/>
        </w:rPr>
        <w:t xml:space="preserve">Următoarele </w:t>
      </w:r>
      <w:r w:rsidR="00F076A7" w:rsidRPr="00AB4F21">
        <w:rPr>
          <w:rFonts w:cs="Calibri"/>
          <w:lang w:val="ro-RO"/>
        </w:rPr>
        <w:t>cheltuieli trebuie să se încadreze în limitele de mai jos, astfel:</w:t>
      </w:r>
      <w:bookmarkEnd w:id="93"/>
      <w:bookmarkEnd w:id="94"/>
    </w:p>
    <w:p w14:paraId="271D6AF6" w14:textId="2CBC5CE2" w:rsidR="000A3B4C" w:rsidRPr="00AB4F21" w:rsidRDefault="000A3B4C" w:rsidP="00544BCE">
      <w:pPr>
        <w:numPr>
          <w:ilvl w:val="0"/>
          <w:numId w:val="19"/>
        </w:numPr>
        <w:spacing w:after="120" w:line="240" w:lineRule="auto"/>
        <w:jc w:val="both"/>
        <w:rPr>
          <w:rFonts w:cs="Calibri"/>
          <w:b/>
          <w:lang w:val="ro-RO"/>
        </w:rPr>
      </w:pPr>
      <w:bookmarkStart w:id="95" w:name="_Toc450555515"/>
      <w:bookmarkStart w:id="96" w:name="_Toc450571052"/>
      <w:r w:rsidRPr="00AB4F21">
        <w:rPr>
          <w:rFonts w:cs="Calibri"/>
          <w:b/>
          <w:lang w:val="ro-RO"/>
        </w:rPr>
        <w:t xml:space="preserve">Suma cheltuielilor aferente următoarelor subcategorii nu va depăși </w:t>
      </w:r>
      <w:r w:rsidR="004F1205" w:rsidRPr="00AB4F21">
        <w:rPr>
          <w:rFonts w:cs="Calibri"/>
          <w:b/>
          <w:lang w:val="ro-RO"/>
        </w:rPr>
        <w:t>25</w:t>
      </w:r>
      <w:r w:rsidRPr="00AB4F21">
        <w:rPr>
          <w:rFonts w:cs="Calibri"/>
          <w:b/>
          <w:lang w:val="ro-RO"/>
        </w:rPr>
        <w:t>% din valoarea eligibilă a proiectului, la momentul contractării:</w:t>
      </w:r>
    </w:p>
    <w:p w14:paraId="2E9D3889" w14:textId="77777777" w:rsidR="000A3B4C" w:rsidRPr="00AB4F21" w:rsidRDefault="000A3B4C" w:rsidP="00544BCE">
      <w:pPr>
        <w:numPr>
          <w:ilvl w:val="0"/>
          <w:numId w:val="18"/>
        </w:numPr>
        <w:spacing w:after="120" w:line="240" w:lineRule="auto"/>
        <w:jc w:val="both"/>
        <w:rPr>
          <w:rFonts w:cs="Calibri"/>
          <w:lang w:val="ro-RO"/>
        </w:rPr>
      </w:pPr>
      <w:r w:rsidRPr="00AB4F21">
        <w:rPr>
          <w:rFonts w:cs="Calibri"/>
          <w:lang w:val="ro-RO"/>
        </w:rPr>
        <w:t xml:space="preserve">7 - </w:t>
      </w:r>
      <w:r w:rsidRPr="00AB4F21">
        <w:rPr>
          <w:rFonts w:cs="Calibri"/>
          <w:i/>
          <w:lang w:val="ro-RO"/>
        </w:rPr>
        <w:t>cheltuieli de leasing cu achiziție;</w:t>
      </w:r>
      <w:r w:rsidRPr="00AB4F21">
        <w:rPr>
          <w:rFonts w:cs="Calibri"/>
          <w:lang w:val="ro-RO"/>
        </w:rPr>
        <w:t xml:space="preserve"> </w:t>
      </w:r>
    </w:p>
    <w:p w14:paraId="608E9917" w14:textId="77777777" w:rsidR="000A3B4C" w:rsidRPr="00AB4F21" w:rsidRDefault="000A3B4C" w:rsidP="00544BCE">
      <w:pPr>
        <w:numPr>
          <w:ilvl w:val="0"/>
          <w:numId w:val="18"/>
        </w:numPr>
        <w:spacing w:after="120" w:line="240" w:lineRule="auto"/>
        <w:jc w:val="both"/>
        <w:rPr>
          <w:rFonts w:cs="Calibri"/>
          <w:lang w:val="ro-RO"/>
        </w:rPr>
      </w:pPr>
      <w:r w:rsidRPr="00AB4F21">
        <w:rPr>
          <w:rFonts w:cs="Calibri"/>
          <w:lang w:val="ro-RO"/>
        </w:rPr>
        <w:t xml:space="preserve">14 - </w:t>
      </w:r>
      <w:r w:rsidRPr="00AB4F21">
        <w:rPr>
          <w:rFonts w:cs="Calibri"/>
          <w:i/>
          <w:lang w:val="ro-RO"/>
        </w:rPr>
        <w:t>cheltuieli cu achiziția de mijloace de transport indispensabile pentru atingerea obiectivului operațiunii;</w:t>
      </w:r>
    </w:p>
    <w:p w14:paraId="5993DF78" w14:textId="77777777" w:rsidR="000A3B4C" w:rsidRPr="00AB4F21" w:rsidRDefault="000A3B4C" w:rsidP="00544BCE">
      <w:pPr>
        <w:numPr>
          <w:ilvl w:val="0"/>
          <w:numId w:val="18"/>
        </w:numPr>
        <w:spacing w:after="120" w:line="240" w:lineRule="auto"/>
        <w:jc w:val="both"/>
        <w:rPr>
          <w:rFonts w:cs="Calibri"/>
          <w:lang w:val="ro-RO"/>
        </w:rPr>
      </w:pPr>
      <w:r w:rsidRPr="00AB4F21">
        <w:rPr>
          <w:rFonts w:cs="Calibri"/>
          <w:lang w:val="ro-RO"/>
        </w:rPr>
        <w:t xml:space="preserve">26 - </w:t>
      </w:r>
      <w:r w:rsidRPr="00AB4F21">
        <w:rPr>
          <w:rFonts w:cs="Calibri"/>
          <w:i/>
          <w:lang w:val="ro-RO"/>
        </w:rPr>
        <w:t>cheltuieli cu achiziția de mijloace fixe pentru echipa de management;</w:t>
      </w:r>
    </w:p>
    <w:p w14:paraId="18F0EFD0" w14:textId="77777777" w:rsidR="000A3B4C" w:rsidRPr="00AB4F21" w:rsidRDefault="000A3B4C" w:rsidP="00544BCE">
      <w:pPr>
        <w:numPr>
          <w:ilvl w:val="0"/>
          <w:numId w:val="18"/>
        </w:numPr>
        <w:spacing w:after="120" w:line="240" w:lineRule="auto"/>
        <w:jc w:val="both"/>
        <w:rPr>
          <w:rFonts w:cs="Calibri"/>
          <w:lang w:val="ro-RO"/>
        </w:rPr>
      </w:pPr>
      <w:r w:rsidRPr="00AB4F21">
        <w:rPr>
          <w:rFonts w:cs="Calibri"/>
          <w:lang w:val="ro-RO"/>
        </w:rPr>
        <w:t xml:space="preserve">28 - </w:t>
      </w:r>
      <w:r w:rsidRPr="00AB4F21">
        <w:rPr>
          <w:rFonts w:cs="Calibri"/>
          <w:i/>
          <w:lang w:val="ro-RO"/>
        </w:rPr>
        <w:t>cheltuieli cu achiziția de mijloace de transport pentru managementul operațiunii;</w:t>
      </w:r>
    </w:p>
    <w:p w14:paraId="6E2CC3A5" w14:textId="77777777" w:rsidR="00A9162D" w:rsidRPr="00AB4F21" w:rsidRDefault="000A3B4C" w:rsidP="00544BCE">
      <w:pPr>
        <w:numPr>
          <w:ilvl w:val="0"/>
          <w:numId w:val="18"/>
        </w:numPr>
        <w:spacing w:after="120" w:line="240" w:lineRule="auto"/>
        <w:jc w:val="both"/>
        <w:rPr>
          <w:rFonts w:cs="Calibri"/>
          <w:lang w:val="ro-RO"/>
        </w:rPr>
      </w:pPr>
      <w:r w:rsidRPr="00AB4F21">
        <w:rPr>
          <w:rFonts w:cs="Calibri"/>
          <w:lang w:val="ro-RO"/>
        </w:rPr>
        <w:t xml:space="preserve">99 - </w:t>
      </w:r>
      <w:r w:rsidRPr="00AB4F21">
        <w:rPr>
          <w:rFonts w:cs="Calibri"/>
          <w:i/>
          <w:lang w:val="ro-RO"/>
        </w:rPr>
        <w:t>cheltuieli de tip FEDR.</w:t>
      </w:r>
    </w:p>
    <w:p w14:paraId="1876ED1C" w14:textId="77777777" w:rsidR="000A3B4C" w:rsidRPr="00AB4F21" w:rsidRDefault="000A3B4C" w:rsidP="0032241C">
      <w:pPr>
        <w:spacing w:after="120" w:line="240" w:lineRule="auto"/>
        <w:ind w:left="720"/>
        <w:jc w:val="both"/>
        <w:rPr>
          <w:rFonts w:cs="Calibri"/>
          <w:b/>
          <w:bCs/>
          <w:lang w:val="ro-RO"/>
        </w:rPr>
      </w:pPr>
      <w:r w:rsidRPr="00AB4F21">
        <w:rPr>
          <w:rFonts w:cs="Calibri"/>
          <w:b/>
          <w:bCs/>
          <w:lang w:val="ro-RO"/>
        </w:rPr>
        <w:t>Echipamentele ce urmează a fi achiziționate trebuie să fie justificate din punctul de vedere al caracteristicilor tehnice și al necesității acestora în vederea îndeplinirii activităților.</w:t>
      </w:r>
    </w:p>
    <w:p w14:paraId="25730551" w14:textId="77777777" w:rsidR="000A3B4C" w:rsidRPr="00AB4F21" w:rsidRDefault="000A3B4C" w:rsidP="00544BCE">
      <w:pPr>
        <w:numPr>
          <w:ilvl w:val="0"/>
          <w:numId w:val="19"/>
        </w:numPr>
        <w:spacing w:after="120" w:line="240" w:lineRule="auto"/>
        <w:jc w:val="both"/>
        <w:rPr>
          <w:rFonts w:cs="Calibri"/>
          <w:lang w:val="ro-RO"/>
        </w:rPr>
      </w:pPr>
      <w:r w:rsidRPr="00AB4F21">
        <w:rPr>
          <w:rFonts w:cs="Calibri"/>
          <w:b/>
          <w:lang w:val="ro-RO"/>
        </w:rPr>
        <w:t xml:space="preserve">Suma cheltuielilor aferente subcategoriei 30 - </w:t>
      </w:r>
      <w:r w:rsidRPr="00AB4F21">
        <w:rPr>
          <w:rFonts w:cs="Calibri"/>
          <w:i/>
          <w:lang w:val="ro-RO"/>
        </w:rPr>
        <w:t>cheltuieli generale de administrație (indirecte pe baza costurilor reale)</w:t>
      </w:r>
      <w:r w:rsidRPr="00AB4F21">
        <w:rPr>
          <w:rFonts w:cs="Calibri"/>
          <w:lang w:val="ro-RO"/>
        </w:rPr>
        <w:t xml:space="preserve"> </w:t>
      </w:r>
      <w:r w:rsidRPr="00AB4F21">
        <w:rPr>
          <w:rFonts w:cs="Calibri"/>
          <w:b/>
          <w:lang w:val="ro-RO"/>
        </w:rPr>
        <w:t>nu va depăși 7%</w:t>
      </w:r>
      <w:r w:rsidRPr="00AB4F21">
        <w:rPr>
          <w:rFonts w:cs="Calibri"/>
          <w:lang w:val="ro-RO"/>
        </w:rPr>
        <w:t xml:space="preserve"> din valoarea eligibilă a proiectului, la momentul contractării;</w:t>
      </w:r>
    </w:p>
    <w:p w14:paraId="489FCC77" w14:textId="77777777" w:rsidR="000A3B4C" w:rsidRPr="00AB4F21" w:rsidRDefault="000A3B4C" w:rsidP="00544BCE">
      <w:pPr>
        <w:numPr>
          <w:ilvl w:val="0"/>
          <w:numId w:val="19"/>
        </w:numPr>
        <w:spacing w:after="120" w:line="240" w:lineRule="auto"/>
        <w:jc w:val="both"/>
        <w:rPr>
          <w:rFonts w:cs="Calibri"/>
          <w:lang w:val="ro-RO"/>
        </w:rPr>
      </w:pPr>
      <w:r w:rsidRPr="00AB4F21">
        <w:rPr>
          <w:rFonts w:cs="Calibri"/>
          <w:b/>
          <w:lang w:val="ro-RO"/>
        </w:rPr>
        <w:t>Suma cheltuielilor aferente subcategoriei 21</w:t>
      </w:r>
      <w:r w:rsidRPr="00AB4F21">
        <w:rPr>
          <w:rFonts w:cs="Calibri"/>
          <w:lang w:val="ro-RO"/>
        </w:rPr>
        <w:t xml:space="preserve"> - </w:t>
      </w:r>
      <w:r w:rsidRPr="00AB4F21">
        <w:rPr>
          <w:rFonts w:cs="Calibri"/>
          <w:i/>
          <w:lang w:val="ro-RO"/>
        </w:rPr>
        <w:t>cheltuieli salariale cu echipa de management proiect,</w:t>
      </w:r>
      <w:r w:rsidRPr="00AB4F21">
        <w:rPr>
          <w:rFonts w:cs="Calibri"/>
          <w:b/>
          <w:lang w:val="ro-RO"/>
        </w:rPr>
        <w:t xml:space="preserve"> pentru personalul</w:t>
      </w:r>
      <w:r w:rsidRPr="00AB4F21">
        <w:rPr>
          <w:rFonts w:cs="Calibri"/>
          <w:lang w:val="ro-RO"/>
        </w:rPr>
        <w:t xml:space="preserve"> </w:t>
      </w:r>
      <w:r w:rsidRPr="00AB4F21">
        <w:rPr>
          <w:rFonts w:cs="Calibri"/>
          <w:b/>
          <w:lang w:val="ro-RO"/>
        </w:rPr>
        <w:t>implicat în activitatea de management de proiect,</w:t>
      </w:r>
      <w:r w:rsidRPr="00AB4F21">
        <w:rPr>
          <w:rFonts w:cs="Calibri"/>
          <w:lang w:val="ro-RO"/>
        </w:rPr>
        <w:t xml:space="preserve"> </w:t>
      </w:r>
      <w:r w:rsidRPr="00AB4F21">
        <w:rPr>
          <w:rFonts w:cs="Calibri"/>
          <w:b/>
          <w:lang w:val="ro-RO"/>
        </w:rPr>
        <w:t xml:space="preserve">nu va depăși </w:t>
      </w:r>
      <w:r w:rsidR="000B09B0" w:rsidRPr="00AB4F21">
        <w:rPr>
          <w:rFonts w:cs="Calibri"/>
          <w:b/>
          <w:lang w:val="ro-RO"/>
        </w:rPr>
        <w:t>12</w:t>
      </w:r>
      <w:r w:rsidRPr="00AB4F21">
        <w:rPr>
          <w:rFonts w:cs="Calibri"/>
          <w:b/>
          <w:lang w:val="ro-RO"/>
        </w:rPr>
        <w:t>%</w:t>
      </w:r>
      <w:r w:rsidRPr="00AB4F21">
        <w:rPr>
          <w:rFonts w:cs="Calibri"/>
          <w:lang w:val="ro-RO"/>
        </w:rPr>
        <w:t xml:space="preserve"> din valoarea eligibilă a proiectului, la momentul contractării.</w:t>
      </w:r>
    </w:p>
    <w:p w14:paraId="3573DB7B" w14:textId="43736CCA" w:rsidR="000A3B4C" w:rsidRPr="00AB4F21" w:rsidRDefault="000A3B4C" w:rsidP="00A17F94">
      <w:pPr>
        <w:spacing w:after="120" w:line="240" w:lineRule="auto"/>
        <w:jc w:val="both"/>
        <w:rPr>
          <w:rFonts w:cs="Calibri"/>
          <w:b/>
          <w:bCs/>
          <w:color w:val="000000"/>
          <w:lang w:val="ro-RO"/>
        </w:rPr>
      </w:pPr>
      <w:r w:rsidRPr="00AB4F21">
        <w:rPr>
          <w:rFonts w:cs="Calibri"/>
          <w:b/>
          <w:lang w:val="ro-RO"/>
        </w:rPr>
        <w:t xml:space="preserve">Plafonul maxim de </w:t>
      </w:r>
      <w:r w:rsidR="00BA185E" w:rsidRPr="00AB4F21">
        <w:rPr>
          <w:rFonts w:cs="Calibri"/>
          <w:b/>
          <w:lang w:val="ro-RO"/>
        </w:rPr>
        <w:t>referință</w:t>
      </w:r>
      <w:r w:rsidRPr="00AB4F21">
        <w:rPr>
          <w:rFonts w:cs="Calibri"/>
          <w:b/>
          <w:lang w:val="ro-RO"/>
        </w:rPr>
        <w:t xml:space="preserve"> al costurilor salariale cu personalul</w:t>
      </w:r>
      <w:r w:rsidRPr="00AB4F21">
        <w:rPr>
          <w:rFonts w:cs="Calibri"/>
          <w:lang w:val="ro-RO"/>
        </w:rPr>
        <w:t xml:space="preserve"> </w:t>
      </w:r>
      <w:r w:rsidRPr="00AB4F21">
        <w:rPr>
          <w:rFonts w:cs="Calibri"/>
          <w:b/>
          <w:lang w:val="ro-RO"/>
        </w:rPr>
        <w:t>implicat în activitatea de management de proiect nu poate depăși 85 de lei/oră</w:t>
      </w:r>
      <w:r w:rsidRPr="00AB4F21">
        <w:rPr>
          <w:rFonts w:cs="Calibri"/>
          <w:lang w:val="ro-RO"/>
        </w:rPr>
        <w:t xml:space="preserve"> (inclusiv taxele și contribuțiile datorate de către angajat și angajator, cheltuieli eligibile prin POCA) cu excepția personalului din </w:t>
      </w:r>
      <w:r w:rsidR="00BA185E" w:rsidRPr="00AB4F21">
        <w:rPr>
          <w:rFonts w:cs="Calibri"/>
          <w:lang w:val="ro-RO"/>
        </w:rPr>
        <w:t>instituțiile</w:t>
      </w:r>
      <w:r w:rsidRPr="00AB4F21">
        <w:rPr>
          <w:rFonts w:cs="Calibri"/>
          <w:lang w:val="ro-RO"/>
        </w:rPr>
        <w:t xml:space="preserve"> publice căruia i se aplică prevederile Legii</w:t>
      </w:r>
      <w:r w:rsidR="009B45ED" w:rsidRPr="00AB4F21">
        <w:rPr>
          <w:rFonts w:cs="Calibri"/>
          <w:lang w:val="ro-RO"/>
        </w:rPr>
        <w:t xml:space="preserve"> nr.</w:t>
      </w:r>
      <w:r w:rsidRPr="00AB4F21">
        <w:rPr>
          <w:rFonts w:cs="Calibri"/>
          <w:lang w:val="ro-RO"/>
        </w:rPr>
        <w:t xml:space="preserve"> 153/2017</w:t>
      </w:r>
      <w:r w:rsidR="00236633" w:rsidRPr="00AB4F21">
        <w:rPr>
          <w:rFonts w:cs="Calibri"/>
          <w:lang w:val="ro-RO"/>
        </w:rPr>
        <w:t>, cu modificările și completările ulterioare</w:t>
      </w:r>
      <w:r w:rsidR="000460FE" w:rsidRPr="00AB4F21">
        <w:rPr>
          <w:rFonts w:cs="Calibri"/>
          <w:lang w:val="ro-RO"/>
        </w:rPr>
        <w:t xml:space="preserve"> și ale H.G. nr 325/2018</w:t>
      </w:r>
      <w:r w:rsidRPr="00AB4F21">
        <w:rPr>
          <w:rFonts w:cs="Calibri"/>
          <w:lang w:val="ro-RO"/>
        </w:rPr>
        <w:t xml:space="preserve">. Plafonul de 85 de lei/oră reprezintă valoarea maximă ce poate fi introdusă de către solicitanți în bugetul cererii de finanțare. </w:t>
      </w:r>
    </w:p>
    <w:p w14:paraId="61DDABC6" w14:textId="1013AA64" w:rsidR="008E3233" w:rsidRDefault="008E3233" w:rsidP="00A17F94">
      <w:pPr>
        <w:spacing w:after="120" w:line="240" w:lineRule="auto"/>
        <w:jc w:val="both"/>
        <w:rPr>
          <w:lang w:val="ro-RO"/>
        </w:rPr>
      </w:pPr>
      <w:r w:rsidRPr="008E3233">
        <w:rPr>
          <w:b/>
          <w:bCs/>
          <w:lang w:val="ro-RO"/>
        </w:rPr>
        <w:t xml:space="preserve">Plafonul maxim de referință al costurilor orare cu </w:t>
      </w:r>
      <w:proofErr w:type="spellStart"/>
      <w:r w:rsidRPr="008E3233">
        <w:rPr>
          <w:b/>
          <w:bCs/>
          <w:lang w:val="ro-RO"/>
        </w:rPr>
        <w:t>experţii</w:t>
      </w:r>
      <w:proofErr w:type="spellEnd"/>
      <w:r w:rsidRPr="008E3233">
        <w:rPr>
          <w:b/>
          <w:bCs/>
          <w:lang w:val="ro-RO"/>
        </w:rPr>
        <w:t xml:space="preserve"> naționali proprii</w:t>
      </w:r>
      <w:r w:rsidRPr="008E3233">
        <w:rPr>
          <w:lang w:val="ro-RO"/>
        </w:rPr>
        <w:t xml:space="preserve"> (cu excepția personalului din instituțiile publice căruia i se aplică prevederile Legii nr. 153/2017) </w:t>
      </w:r>
      <w:r w:rsidRPr="008E3233">
        <w:rPr>
          <w:b/>
          <w:bCs/>
          <w:lang w:val="ro-RO"/>
        </w:rPr>
        <w:t>sau cooptați (naționali sau internaționali)</w:t>
      </w:r>
      <w:r w:rsidRPr="008E3233">
        <w:rPr>
          <w:lang w:val="ro-RO"/>
        </w:rPr>
        <w:t xml:space="preserve"> pentru derularea activităților/</w:t>
      </w:r>
      <w:proofErr w:type="spellStart"/>
      <w:r w:rsidRPr="008E3233">
        <w:rPr>
          <w:lang w:val="ro-RO"/>
        </w:rPr>
        <w:t>subactivităților</w:t>
      </w:r>
      <w:proofErr w:type="spellEnd"/>
      <w:r w:rsidRPr="008E3233">
        <w:rPr>
          <w:lang w:val="ro-RO"/>
        </w:rPr>
        <w:t xml:space="preserve"> aferente rezultatelor proiectului, alții decât cei care sunt implicați în activitatea de management de proiect, </w:t>
      </w:r>
      <w:r w:rsidRPr="008E3233">
        <w:rPr>
          <w:b/>
          <w:bCs/>
          <w:lang w:val="ro-RO"/>
        </w:rPr>
        <w:t>nu poate depăși 140 lei/oră</w:t>
      </w:r>
      <w:r w:rsidRPr="008E3233">
        <w:rPr>
          <w:lang w:val="ro-RO"/>
        </w:rPr>
        <w:t xml:space="preserve"> (inclusiv taxele și contribuțiile datorate de către angajat</w:t>
      </w:r>
      <w:r>
        <w:rPr>
          <w:lang w:val="ro-RO"/>
        </w:rPr>
        <w:t xml:space="preserve"> </w:t>
      </w:r>
      <w:r w:rsidRPr="008E3233">
        <w:rPr>
          <w:lang w:val="ro-RO"/>
        </w:rPr>
        <w:t>și angajator, cheltuieli eligibile prin POCA).</w:t>
      </w:r>
    </w:p>
    <w:p w14:paraId="7D55DE0F" w14:textId="5148687F" w:rsidR="000A3B4C" w:rsidRPr="00AB4F21" w:rsidRDefault="000A3B4C" w:rsidP="00A17F94">
      <w:pPr>
        <w:spacing w:after="120" w:line="240" w:lineRule="auto"/>
        <w:jc w:val="both"/>
        <w:rPr>
          <w:rFonts w:cs="Calibri"/>
          <w:b/>
          <w:bCs/>
          <w:color w:val="000000"/>
          <w:lang w:val="ro-RO"/>
        </w:rPr>
      </w:pPr>
      <w:r w:rsidRPr="00AB4F21">
        <w:rPr>
          <w:rFonts w:cs="Calibri"/>
          <w:lang w:val="ro-RO"/>
        </w:rPr>
        <w:t xml:space="preserve">Salariile pentru personalul propriu, salariile/ onorariile pentru experții proprii/cooptați pentru managementul proiectului sau pentru realizarea unor rezultate ale proiectului, implicați în activitățile/ </w:t>
      </w:r>
      <w:proofErr w:type="spellStart"/>
      <w:r w:rsidRPr="00AB4F21">
        <w:rPr>
          <w:rFonts w:cs="Calibri"/>
          <w:lang w:val="ro-RO"/>
        </w:rPr>
        <w:t>subactivitățile</w:t>
      </w:r>
      <w:proofErr w:type="spellEnd"/>
      <w:r w:rsidRPr="00AB4F21">
        <w:rPr>
          <w:rFonts w:cs="Calibri"/>
          <w:lang w:val="ro-RO"/>
        </w:rPr>
        <w:t xml:space="preserve"> aferente, se vor </w:t>
      </w:r>
      <w:proofErr w:type="spellStart"/>
      <w:r w:rsidRPr="00AB4F21">
        <w:rPr>
          <w:rFonts w:cs="Calibri"/>
          <w:lang w:val="ro-RO"/>
        </w:rPr>
        <w:t>bugeta</w:t>
      </w:r>
      <w:proofErr w:type="spellEnd"/>
      <w:r w:rsidRPr="00AB4F21">
        <w:rPr>
          <w:rFonts w:cs="Calibri"/>
          <w:lang w:val="ro-RO"/>
        </w:rPr>
        <w:t xml:space="preserve"> individual, ținând cont de </w:t>
      </w:r>
      <w:r w:rsidRPr="00AB4F21">
        <w:rPr>
          <w:rFonts w:cs="Calibri"/>
          <w:b/>
          <w:lang w:val="ro-RO"/>
        </w:rPr>
        <w:t>rolul și timpul de lucru alocat fiecărei persoane</w:t>
      </w:r>
      <w:r w:rsidRPr="00AB4F21">
        <w:rPr>
          <w:rFonts w:cs="Calibri"/>
          <w:lang w:val="ro-RO"/>
        </w:rPr>
        <w:t xml:space="preserve">, </w:t>
      </w:r>
      <w:r w:rsidRPr="00AB4F21">
        <w:rPr>
          <w:rFonts w:cs="Calibri"/>
          <w:b/>
          <w:lang w:val="ro-RO"/>
        </w:rPr>
        <w:t>în funcție de atribuțiile ce îi revin în proiect</w:t>
      </w:r>
      <w:r w:rsidRPr="00AB4F21">
        <w:rPr>
          <w:rFonts w:cs="Calibri"/>
          <w:lang w:val="ro-RO"/>
        </w:rPr>
        <w:t xml:space="preserve"> și nu de </w:t>
      </w:r>
      <w:r w:rsidRPr="00AB4F21">
        <w:rPr>
          <w:rFonts w:cs="Calibri"/>
          <w:bCs/>
          <w:lang w:val="ro-RO"/>
        </w:rPr>
        <w:t>experiența profesională a persoanelor nominalizate/selectate.</w:t>
      </w:r>
    </w:p>
    <w:p w14:paraId="6234DF5B" w14:textId="4DB51846" w:rsidR="000A3B4C" w:rsidRPr="00AB4F21" w:rsidRDefault="000A3B4C" w:rsidP="00A17F94">
      <w:pPr>
        <w:spacing w:after="120" w:line="240" w:lineRule="auto"/>
        <w:jc w:val="both"/>
        <w:rPr>
          <w:rFonts w:cs="Calibri"/>
          <w:b/>
          <w:lang w:val="ro-RO"/>
        </w:rPr>
      </w:pPr>
      <w:r w:rsidRPr="00AB4F21">
        <w:rPr>
          <w:rFonts w:cs="Calibri"/>
          <w:b/>
          <w:lang w:val="ro-RO"/>
        </w:rPr>
        <w:t xml:space="preserve">Plafonul orar maximal prevăzut în prezentul ghid reprezintă limita maximă a costurilor orare! </w:t>
      </w:r>
    </w:p>
    <w:p w14:paraId="37711D6E" w14:textId="77777777" w:rsidR="00DB16EC" w:rsidRPr="00AB4F21" w:rsidRDefault="00DB16EC" w:rsidP="00A17F94">
      <w:pPr>
        <w:spacing w:after="120" w:line="240" w:lineRule="auto"/>
        <w:jc w:val="both"/>
        <w:rPr>
          <w:rFonts w:cs="Calibri"/>
          <w:b/>
          <w:lang w:val="ro-RO"/>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180"/>
      </w:tblGrid>
      <w:tr w:rsidR="000A3B4C" w:rsidRPr="00AB4F21" w14:paraId="1CCFA23F" w14:textId="77777777" w:rsidTr="0019178D">
        <w:trPr>
          <w:trHeight w:val="346"/>
        </w:trPr>
        <w:tc>
          <w:tcPr>
            <w:tcW w:w="9627" w:type="dxa"/>
            <w:shd w:val="clear" w:color="auto" w:fill="BFBFBF"/>
          </w:tcPr>
          <w:bookmarkEnd w:id="95"/>
          <w:bookmarkEnd w:id="96"/>
          <w:p w14:paraId="21699448" w14:textId="77777777" w:rsidR="000A3B4C" w:rsidRPr="00AB4F21" w:rsidRDefault="000A3B4C" w:rsidP="00A17F94">
            <w:pPr>
              <w:spacing w:after="120" w:line="240" w:lineRule="auto"/>
              <w:jc w:val="both"/>
              <w:rPr>
                <w:rFonts w:eastAsia="Times New Roman" w:cs="Calibri"/>
                <w:b/>
                <w:lang w:val="ro-RO"/>
              </w:rPr>
            </w:pPr>
            <w:r w:rsidRPr="00AB4F21">
              <w:rPr>
                <w:rFonts w:eastAsia="Times New Roman" w:cs="Calibri"/>
                <w:b/>
                <w:lang w:val="ro-RO"/>
              </w:rPr>
              <w:lastRenderedPageBreak/>
              <w:t>ATENȚIE!</w:t>
            </w:r>
          </w:p>
          <w:p w14:paraId="6A6A490C" w14:textId="77777777" w:rsidR="000A3B4C" w:rsidRPr="00AB4F21" w:rsidRDefault="000A3B4C" w:rsidP="00A17F94">
            <w:pPr>
              <w:spacing w:after="120" w:line="240" w:lineRule="auto"/>
              <w:jc w:val="both"/>
              <w:rPr>
                <w:rFonts w:eastAsia="Times New Roman" w:cs="Calibri"/>
                <w:b/>
                <w:lang w:val="ro-RO"/>
              </w:rPr>
            </w:pPr>
            <w:r w:rsidRPr="00AB4F21">
              <w:rPr>
                <w:rFonts w:eastAsia="Times New Roman" w:cs="Calibri"/>
                <w:b/>
                <w:lang w:val="ro-RO"/>
              </w:rPr>
              <w:t xml:space="preserve">Costurile pentru experți trebuie să fie adecvate raportat la complexitatea activităților ce urmează a fi desfășurate. </w:t>
            </w:r>
          </w:p>
          <w:p w14:paraId="0A8148B9" w14:textId="77777777" w:rsidR="000A3B4C" w:rsidRPr="00AB4F21" w:rsidRDefault="000A3B4C" w:rsidP="00A17F94">
            <w:pPr>
              <w:spacing w:after="120" w:line="240" w:lineRule="auto"/>
              <w:jc w:val="both"/>
              <w:rPr>
                <w:rFonts w:cs="Calibri"/>
                <w:bCs/>
                <w:lang w:val="ro-RO"/>
              </w:rPr>
            </w:pPr>
            <w:r w:rsidRPr="00AB4F21">
              <w:rPr>
                <w:rFonts w:eastAsia="Times New Roman" w:cs="Calibri"/>
                <w:b/>
                <w:lang w:val="ro-RO"/>
              </w:rPr>
              <w:t>Costurile aferente proiectului</w:t>
            </w:r>
            <w:r w:rsidRPr="00AB4F21">
              <w:rPr>
                <w:rFonts w:cs="Calibri"/>
                <w:b/>
                <w:bCs/>
                <w:lang w:val="ro-RO"/>
              </w:rPr>
              <w:t xml:space="preserve"> trebuie să fie rezonabile, justificate</w:t>
            </w:r>
            <w:r w:rsidRPr="00AB4F21">
              <w:rPr>
                <w:rFonts w:cs="Calibri"/>
                <w:b/>
                <w:lang w:val="ro-RO"/>
              </w:rPr>
              <w:t xml:space="preserve"> raportat la activitățile proiectului și la complexitatea acestora</w:t>
            </w:r>
            <w:r w:rsidRPr="00AB4F21">
              <w:rPr>
                <w:rFonts w:cs="Calibri"/>
                <w:b/>
                <w:bCs/>
                <w:lang w:val="ro-RO"/>
              </w:rPr>
              <w:t xml:space="preserve"> și să respecte principiile bunei gestiuni financiare, în special în ceea ce privește economia și eficiența.</w:t>
            </w:r>
          </w:p>
        </w:tc>
      </w:tr>
    </w:tbl>
    <w:p w14:paraId="649017D6" w14:textId="77777777" w:rsidR="00451E21" w:rsidRPr="00AB4F21" w:rsidRDefault="00451E21" w:rsidP="00A17F94">
      <w:pPr>
        <w:spacing w:after="120" w:line="240" w:lineRule="auto"/>
        <w:jc w:val="both"/>
        <w:rPr>
          <w:rFonts w:cs="Calibri"/>
          <w:bCs/>
          <w:lang w:val="ro-RO"/>
        </w:rPr>
      </w:pPr>
    </w:p>
    <w:p w14:paraId="27958FB8" w14:textId="77777777" w:rsidR="000A3B4C" w:rsidRPr="00AB4F21" w:rsidRDefault="000A3B4C" w:rsidP="0019178D">
      <w:pPr>
        <w:spacing w:after="120" w:line="240" w:lineRule="auto"/>
        <w:jc w:val="both"/>
        <w:rPr>
          <w:rFonts w:eastAsia="Times New Roman" w:cs="Calibri"/>
          <w:color w:val="000000"/>
          <w:lang w:val="ro-RO"/>
        </w:rPr>
      </w:pPr>
      <w:r w:rsidRPr="00AB4F21">
        <w:rPr>
          <w:rFonts w:eastAsia="Times New Roman" w:cs="Calibri"/>
          <w:b/>
          <w:bCs/>
          <w:color w:val="000000"/>
          <w:lang w:val="ro-RO"/>
        </w:rPr>
        <w:t>Valoarea neeligibilă</w:t>
      </w:r>
      <w:r w:rsidRPr="00AB4F21">
        <w:rPr>
          <w:rFonts w:eastAsia="Times New Roman" w:cs="Calibri"/>
          <w:color w:val="000000"/>
          <w:lang w:val="ro-RO"/>
        </w:rPr>
        <w:t xml:space="preserve"> a proiectului se compune din:</w:t>
      </w:r>
    </w:p>
    <w:p w14:paraId="2FB7605C" w14:textId="77777777" w:rsidR="000A3B4C" w:rsidRPr="00AB4F21" w:rsidRDefault="000A3B4C" w:rsidP="00544BCE">
      <w:pPr>
        <w:numPr>
          <w:ilvl w:val="0"/>
          <w:numId w:val="13"/>
        </w:numPr>
        <w:tabs>
          <w:tab w:val="left" w:pos="720"/>
        </w:tabs>
        <w:spacing w:after="120" w:line="240" w:lineRule="auto"/>
        <w:ind w:hanging="357"/>
        <w:jc w:val="both"/>
        <w:rPr>
          <w:rFonts w:eastAsia="Times New Roman" w:cs="Calibri"/>
          <w:color w:val="000000"/>
          <w:lang w:val="ro-RO"/>
        </w:rPr>
      </w:pPr>
      <w:r w:rsidRPr="00AB4F21">
        <w:rPr>
          <w:rFonts w:eastAsia="Times New Roman" w:cs="Calibri"/>
          <w:color w:val="000000"/>
          <w:lang w:val="ro-RO"/>
        </w:rPr>
        <w:t>valoarea cheltuielilor neeligibile (inclusiv TVA aferentă acestora);</w:t>
      </w:r>
    </w:p>
    <w:p w14:paraId="28F86D15" w14:textId="77777777" w:rsidR="000A3B4C" w:rsidRPr="00AB4F21" w:rsidRDefault="000A3B4C" w:rsidP="00544BCE">
      <w:pPr>
        <w:numPr>
          <w:ilvl w:val="0"/>
          <w:numId w:val="13"/>
        </w:numPr>
        <w:tabs>
          <w:tab w:val="left" w:pos="720"/>
        </w:tabs>
        <w:spacing w:after="120" w:line="240" w:lineRule="auto"/>
        <w:ind w:hanging="357"/>
        <w:jc w:val="both"/>
        <w:rPr>
          <w:rFonts w:eastAsia="Times New Roman" w:cs="Calibri"/>
          <w:color w:val="000000"/>
          <w:lang w:val="ro-RO"/>
        </w:rPr>
      </w:pPr>
      <w:r w:rsidRPr="00AB4F21">
        <w:rPr>
          <w:rFonts w:eastAsia="Times New Roman" w:cs="Calibri"/>
          <w:color w:val="000000"/>
          <w:lang w:val="ro-RO"/>
        </w:rPr>
        <w:t>TVA aferentă cheltuielilor eligibile, pentru toate cazurile în care aceasta este deductibilă.</w:t>
      </w:r>
    </w:p>
    <w:p w14:paraId="5D7D994A" w14:textId="77777777" w:rsidR="000A3B4C" w:rsidRPr="00AB4F21" w:rsidRDefault="000A3B4C" w:rsidP="00A17F94">
      <w:pPr>
        <w:spacing w:after="120" w:line="240" w:lineRule="auto"/>
        <w:jc w:val="both"/>
        <w:rPr>
          <w:rFonts w:eastAsia="Times New Roman" w:cs="Calibri"/>
          <w:b/>
          <w:color w:val="000000"/>
          <w:lang w:val="ro-RO"/>
        </w:rPr>
      </w:pPr>
      <w:r w:rsidRPr="00AB4F21">
        <w:rPr>
          <w:rFonts w:eastAsia="Times New Roman" w:cs="Calibri"/>
          <w:b/>
          <w:bCs/>
          <w:color w:val="000000"/>
          <w:lang w:val="ro-RO"/>
        </w:rPr>
        <w:t>Cheltuieli neeligibile</w:t>
      </w:r>
      <w:r w:rsidRPr="00AB4F21">
        <w:rPr>
          <w:rFonts w:eastAsia="Times New Roman" w:cs="Calibri"/>
          <w:b/>
          <w:color w:val="000000"/>
          <w:lang w:val="ro-RO"/>
        </w:rPr>
        <w:t xml:space="preserve"> </w:t>
      </w:r>
    </w:p>
    <w:p w14:paraId="366EA3D8" w14:textId="77777777" w:rsidR="000A3B4C" w:rsidRPr="00AB4F21" w:rsidRDefault="000A3B4C" w:rsidP="00A17F94">
      <w:pPr>
        <w:spacing w:after="120" w:line="240" w:lineRule="auto"/>
        <w:jc w:val="both"/>
        <w:rPr>
          <w:rFonts w:eastAsia="Times New Roman" w:cs="Calibri"/>
          <w:color w:val="000000"/>
          <w:lang w:val="ro-RO"/>
        </w:rPr>
      </w:pPr>
      <w:r w:rsidRPr="00AB4F21">
        <w:rPr>
          <w:rFonts w:eastAsia="Times New Roman" w:cs="Calibri"/>
          <w:color w:val="000000"/>
          <w:lang w:val="ro-RO"/>
        </w:rPr>
        <w:t>Categoriile de cheltuieli</w:t>
      </w:r>
      <w:r w:rsidR="00EB6C4A" w:rsidRPr="00AB4F21">
        <w:rPr>
          <w:rFonts w:eastAsia="Times New Roman" w:cs="Calibri"/>
          <w:color w:val="000000"/>
          <w:lang w:val="ro-RO"/>
        </w:rPr>
        <w:t xml:space="preserve"> neeligibile sunt următoarele:</w:t>
      </w:r>
    </w:p>
    <w:p w14:paraId="4D9067E4" w14:textId="77777777" w:rsidR="00B619E8" w:rsidRPr="00AB4F21" w:rsidRDefault="00B619E8" w:rsidP="00544BCE">
      <w:pPr>
        <w:numPr>
          <w:ilvl w:val="0"/>
          <w:numId w:val="20"/>
        </w:numPr>
        <w:spacing w:after="120" w:line="240" w:lineRule="auto"/>
        <w:jc w:val="both"/>
        <w:rPr>
          <w:rFonts w:eastAsia="Times New Roman" w:cs="Calibri"/>
          <w:color w:val="000000"/>
          <w:lang w:val="ro-RO"/>
        </w:rPr>
      </w:pPr>
      <w:r w:rsidRPr="00AB4F21">
        <w:rPr>
          <w:rFonts w:eastAsia="Times New Roman" w:cs="Calibri"/>
          <w:bCs/>
          <w:color w:val="000000"/>
          <w:lang w:val="ro-RO"/>
        </w:rPr>
        <w:t>taxa pe valoarea adăugată deductibilă și recuperabilă</w:t>
      </w:r>
      <w:r w:rsidRPr="00AB4F21">
        <w:rPr>
          <w:rFonts w:eastAsia="Times New Roman" w:cs="Calibri"/>
          <w:color w:val="000000"/>
          <w:lang w:val="ro-RO"/>
        </w:rPr>
        <w:t xml:space="preserve">; </w:t>
      </w:r>
    </w:p>
    <w:p w14:paraId="37EE682D" w14:textId="77777777" w:rsidR="00B619E8" w:rsidRPr="00AB4F21" w:rsidRDefault="00B619E8" w:rsidP="00544BCE">
      <w:pPr>
        <w:numPr>
          <w:ilvl w:val="0"/>
          <w:numId w:val="20"/>
        </w:numPr>
        <w:spacing w:after="120" w:line="240" w:lineRule="auto"/>
        <w:jc w:val="both"/>
        <w:rPr>
          <w:rFonts w:eastAsia="Times New Roman" w:cs="Calibri"/>
          <w:color w:val="000000"/>
          <w:lang w:val="ro-RO"/>
        </w:rPr>
      </w:pPr>
      <w:r w:rsidRPr="00AB4F21">
        <w:rPr>
          <w:rFonts w:eastAsia="Times New Roman" w:cs="Calibri"/>
          <w:color w:val="000000"/>
          <w:lang w:val="ro-RO"/>
        </w:rPr>
        <w:t>achiziționarea de infrastructuri, terenuri și bunuri imobiliare nu este, de asemenea, eligibilă pentru o contribuție din partea FSE, conform prevederilor art. 13 alin. (4) din Regulamentul (UE) nr. 1.304/2013;</w:t>
      </w:r>
    </w:p>
    <w:p w14:paraId="501F51BA" w14:textId="3ED6B36D" w:rsidR="00B619E8" w:rsidRPr="00AB4F21" w:rsidRDefault="00BA185E" w:rsidP="00544BCE">
      <w:pPr>
        <w:numPr>
          <w:ilvl w:val="0"/>
          <w:numId w:val="20"/>
        </w:numPr>
        <w:spacing w:after="120" w:line="240" w:lineRule="auto"/>
        <w:jc w:val="both"/>
        <w:rPr>
          <w:rFonts w:eastAsia="Times New Roman" w:cs="Calibri"/>
          <w:color w:val="000000"/>
          <w:lang w:val="ro-RO"/>
        </w:rPr>
      </w:pPr>
      <w:r w:rsidRPr="00AB4F21">
        <w:rPr>
          <w:rFonts w:eastAsia="Times New Roman" w:cs="Calibri"/>
          <w:color w:val="000000"/>
          <w:lang w:val="ro-RO"/>
        </w:rPr>
        <w:t>achiziția</w:t>
      </w:r>
      <w:r w:rsidR="00B619E8" w:rsidRPr="00AB4F21">
        <w:rPr>
          <w:rFonts w:eastAsia="Times New Roman" w:cs="Calibri"/>
          <w:color w:val="000000"/>
          <w:lang w:val="ro-RO"/>
        </w:rPr>
        <w:t xml:space="preserve"> de echipamente </w:t>
      </w:r>
      <w:r w:rsidRPr="00AB4F21">
        <w:rPr>
          <w:rFonts w:eastAsia="Times New Roman" w:cs="Calibri"/>
          <w:color w:val="000000"/>
          <w:lang w:val="ro-RO"/>
        </w:rPr>
        <w:t>și</w:t>
      </w:r>
      <w:r w:rsidR="00B619E8" w:rsidRPr="00AB4F21">
        <w:rPr>
          <w:rFonts w:eastAsia="Times New Roman" w:cs="Calibri"/>
          <w:color w:val="000000"/>
          <w:lang w:val="ro-RO"/>
        </w:rPr>
        <w:t xml:space="preserve"> autovehicule sau mijloace de transport second-hand;</w:t>
      </w:r>
    </w:p>
    <w:p w14:paraId="5C8F1C11" w14:textId="12A05B38" w:rsidR="00B619E8" w:rsidRPr="00AB4F21" w:rsidRDefault="00B619E8" w:rsidP="00544BCE">
      <w:pPr>
        <w:numPr>
          <w:ilvl w:val="0"/>
          <w:numId w:val="20"/>
        </w:numPr>
        <w:spacing w:after="120" w:line="240" w:lineRule="auto"/>
        <w:jc w:val="both"/>
        <w:rPr>
          <w:rFonts w:eastAsia="Times New Roman" w:cs="Calibri"/>
          <w:color w:val="000000"/>
          <w:lang w:val="ro-RO"/>
        </w:rPr>
      </w:pPr>
      <w:r w:rsidRPr="00AB4F21">
        <w:rPr>
          <w:rFonts w:eastAsia="Times New Roman" w:cs="Calibri"/>
          <w:color w:val="000000"/>
          <w:lang w:val="ro-RO"/>
        </w:rPr>
        <w:t xml:space="preserve">amenzi, </w:t>
      </w:r>
      <w:r w:rsidR="00BA185E" w:rsidRPr="00AB4F21">
        <w:rPr>
          <w:rFonts w:eastAsia="Times New Roman" w:cs="Calibri"/>
          <w:color w:val="000000"/>
          <w:lang w:val="ro-RO"/>
        </w:rPr>
        <w:t>penalități</w:t>
      </w:r>
      <w:r w:rsidRPr="00AB4F21">
        <w:rPr>
          <w:rFonts w:eastAsia="Times New Roman" w:cs="Calibri"/>
          <w:color w:val="000000"/>
          <w:lang w:val="ro-RO"/>
        </w:rPr>
        <w:t xml:space="preserve">, comisioane bancare, cheltuieli de judecată </w:t>
      </w:r>
      <w:r w:rsidR="00BA185E" w:rsidRPr="00AB4F21">
        <w:rPr>
          <w:rFonts w:eastAsia="Times New Roman" w:cs="Calibri"/>
          <w:color w:val="000000"/>
          <w:lang w:val="ro-RO"/>
        </w:rPr>
        <w:t>și</w:t>
      </w:r>
      <w:r w:rsidRPr="00AB4F21">
        <w:rPr>
          <w:rFonts w:eastAsia="Times New Roman" w:cs="Calibri"/>
          <w:color w:val="000000"/>
          <w:lang w:val="ro-RO"/>
        </w:rPr>
        <w:t xml:space="preserve"> cheltuieli de arbitraj;</w:t>
      </w:r>
    </w:p>
    <w:p w14:paraId="7934ADA9" w14:textId="77777777" w:rsidR="00B619E8" w:rsidRPr="00AB4F21" w:rsidRDefault="00B619E8" w:rsidP="00544BCE">
      <w:pPr>
        <w:numPr>
          <w:ilvl w:val="0"/>
          <w:numId w:val="20"/>
        </w:numPr>
        <w:spacing w:after="120" w:line="240" w:lineRule="auto"/>
        <w:jc w:val="both"/>
        <w:rPr>
          <w:rFonts w:eastAsia="Times New Roman" w:cs="Calibri"/>
          <w:color w:val="000000"/>
          <w:lang w:val="ro-RO"/>
        </w:rPr>
      </w:pPr>
      <w:r w:rsidRPr="00AB4F21">
        <w:rPr>
          <w:rFonts w:eastAsia="Times New Roman" w:cs="Calibri"/>
          <w:color w:val="000000"/>
          <w:lang w:val="ro-RO"/>
        </w:rPr>
        <w:t>cheltuielile efectuate peste limitele stabilite în prezentul ghid;</w:t>
      </w:r>
    </w:p>
    <w:p w14:paraId="74F72567" w14:textId="77777777" w:rsidR="00B619E8" w:rsidRPr="00AB4F21" w:rsidRDefault="00B619E8" w:rsidP="00544BCE">
      <w:pPr>
        <w:numPr>
          <w:ilvl w:val="0"/>
          <w:numId w:val="20"/>
        </w:numPr>
        <w:spacing w:after="120" w:line="240" w:lineRule="auto"/>
        <w:jc w:val="both"/>
        <w:rPr>
          <w:rFonts w:eastAsia="Times New Roman" w:cs="Calibri"/>
          <w:color w:val="000000"/>
          <w:lang w:val="ro-RO"/>
        </w:rPr>
      </w:pPr>
      <w:r w:rsidRPr="00AB4F21">
        <w:rPr>
          <w:rFonts w:eastAsia="Times New Roman" w:cs="Calibri"/>
          <w:color w:val="000000"/>
          <w:lang w:val="ro-RO"/>
        </w:rPr>
        <w:t>cheltuielile efectuate în afara Uniunii Europene;</w:t>
      </w:r>
    </w:p>
    <w:p w14:paraId="4862C7BE" w14:textId="77777777" w:rsidR="00B619E8" w:rsidRPr="00AB4F21" w:rsidRDefault="00B619E8" w:rsidP="00544BCE">
      <w:pPr>
        <w:numPr>
          <w:ilvl w:val="0"/>
          <w:numId w:val="20"/>
        </w:numPr>
        <w:spacing w:after="120" w:line="240" w:lineRule="auto"/>
        <w:jc w:val="both"/>
        <w:rPr>
          <w:rFonts w:eastAsia="Times New Roman" w:cs="Calibri"/>
          <w:color w:val="000000"/>
          <w:lang w:val="ro-RO"/>
        </w:rPr>
      </w:pPr>
      <w:r w:rsidRPr="00AB4F21">
        <w:rPr>
          <w:rFonts w:eastAsia="Times New Roman" w:cs="Calibri"/>
          <w:color w:val="000000"/>
          <w:lang w:val="ro-RO"/>
        </w:rPr>
        <w:t>cheltuielile în natură;</w:t>
      </w:r>
    </w:p>
    <w:p w14:paraId="1095B073" w14:textId="0C461FF4" w:rsidR="00B619E8" w:rsidRPr="00AB4F21" w:rsidRDefault="00B619E8" w:rsidP="00544BCE">
      <w:pPr>
        <w:numPr>
          <w:ilvl w:val="0"/>
          <w:numId w:val="20"/>
        </w:numPr>
        <w:spacing w:after="120" w:line="240" w:lineRule="auto"/>
        <w:jc w:val="both"/>
        <w:rPr>
          <w:rFonts w:eastAsia="Times New Roman" w:cs="Calibri"/>
          <w:color w:val="000000"/>
          <w:lang w:val="ro-RO"/>
        </w:rPr>
      </w:pPr>
      <w:r w:rsidRPr="00AB4F21">
        <w:rPr>
          <w:rFonts w:eastAsia="Times New Roman" w:cs="Calibri"/>
          <w:color w:val="000000"/>
          <w:lang w:val="ro-RO"/>
        </w:rPr>
        <w:t>cheltuielile cu amortizarea mijloacelor fixe;</w:t>
      </w:r>
    </w:p>
    <w:p w14:paraId="79448803" w14:textId="5BD1B11F" w:rsidR="00231EC4" w:rsidRPr="00AB4F21" w:rsidRDefault="00231EC4" w:rsidP="00544BCE">
      <w:pPr>
        <w:numPr>
          <w:ilvl w:val="0"/>
          <w:numId w:val="20"/>
        </w:numPr>
        <w:spacing w:after="120" w:line="240" w:lineRule="auto"/>
        <w:jc w:val="both"/>
        <w:rPr>
          <w:rFonts w:eastAsia="Times New Roman" w:cs="Calibri"/>
          <w:color w:val="000000"/>
          <w:lang w:val="ro-RO"/>
        </w:rPr>
      </w:pPr>
      <w:r w:rsidRPr="00AB4F21">
        <w:rPr>
          <w:rFonts w:eastAsia="Times New Roman" w:cs="Calibri"/>
          <w:color w:val="000000"/>
          <w:lang w:val="ro-RO"/>
        </w:rPr>
        <w:t xml:space="preserve">cheltuieli cu servicii de consultanță pentru </w:t>
      </w:r>
      <w:r w:rsidR="00BA185E" w:rsidRPr="00AB4F21">
        <w:rPr>
          <w:rFonts w:eastAsia="Times New Roman" w:cs="Calibri"/>
          <w:color w:val="000000"/>
          <w:lang w:val="ro-RO"/>
        </w:rPr>
        <w:t>elaborarea</w:t>
      </w:r>
      <w:r w:rsidRPr="00AB4F21">
        <w:rPr>
          <w:rFonts w:eastAsia="Times New Roman" w:cs="Calibri"/>
          <w:color w:val="000000"/>
          <w:lang w:val="ro-RO"/>
        </w:rPr>
        <w:t xml:space="preserve"> cererii de finanțare. </w:t>
      </w:r>
    </w:p>
    <w:p w14:paraId="599ED8E2" w14:textId="77777777" w:rsidR="008C7028" w:rsidRPr="00AB4F21" w:rsidRDefault="008C7028" w:rsidP="008E4B1F">
      <w:pPr>
        <w:spacing w:after="120" w:line="240" w:lineRule="auto"/>
        <w:ind w:left="360"/>
        <w:jc w:val="both"/>
        <w:rPr>
          <w:rFonts w:eastAsia="Times New Roman" w:cs="Calibri"/>
          <w:color w:val="000000"/>
          <w:lang w:val="ro-RO"/>
        </w:rPr>
      </w:pPr>
    </w:p>
    <w:p w14:paraId="3DF33D47" w14:textId="77777777" w:rsidR="00891469" w:rsidRPr="00AB4F21" w:rsidRDefault="00891469" w:rsidP="00A17F94">
      <w:pPr>
        <w:spacing w:after="120" w:line="240" w:lineRule="auto"/>
        <w:jc w:val="both"/>
        <w:rPr>
          <w:rFonts w:eastAsia="Times New Roman" w:cs="Calibri"/>
          <w:color w:val="000000"/>
          <w:lang w:val="ro-RO"/>
        </w:rPr>
      </w:pPr>
    </w:p>
    <w:p w14:paraId="3782AB34" w14:textId="77777777" w:rsidR="000A3B4C" w:rsidRPr="00AB4F21" w:rsidRDefault="000A3B4C" w:rsidP="00EB6C4A">
      <w:pPr>
        <w:pStyle w:val="Heading1"/>
        <w:pageBreakBefore/>
        <w:spacing w:after="120"/>
        <w:jc w:val="center"/>
        <w:rPr>
          <w:rFonts w:cs="Calibri"/>
          <w:sz w:val="22"/>
          <w:szCs w:val="22"/>
          <w:lang w:val="ro-RO"/>
        </w:rPr>
      </w:pPr>
      <w:bookmarkStart w:id="97" w:name="_Toc489006362"/>
      <w:bookmarkStart w:id="98" w:name="_Toc42857992"/>
      <w:r w:rsidRPr="00AB4F21">
        <w:rPr>
          <w:rFonts w:cs="Calibri"/>
          <w:sz w:val="22"/>
          <w:szCs w:val="22"/>
          <w:lang w:val="ro-RO"/>
        </w:rPr>
        <w:lastRenderedPageBreak/>
        <w:t>SECȚIUNEA 4: Pașii necesari accesării finanțării POCA</w:t>
      </w:r>
      <w:bookmarkEnd w:id="97"/>
      <w:bookmarkEnd w:id="98"/>
    </w:p>
    <w:p w14:paraId="2AEEBEA3" w14:textId="77777777" w:rsidR="000A3B4C" w:rsidRPr="00AB4F21" w:rsidRDefault="000A3B4C" w:rsidP="00A17F94">
      <w:pPr>
        <w:spacing w:after="120" w:line="240" w:lineRule="auto"/>
        <w:jc w:val="both"/>
        <w:rPr>
          <w:rFonts w:cs="Calibri"/>
          <w:lang w:val="ro-RO"/>
        </w:rPr>
      </w:pPr>
      <w:r w:rsidRPr="00AB4F21">
        <w:rPr>
          <w:rFonts w:cs="Calibri"/>
          <w:lang w:val="ro-RO"/>
        </w:rPr>
        <w:t>În vederea accesării fondurilor alocate prin cererea de proiecte, proiectul trebuie să parcurgă etapele descrise în subsecțiunile de mai jos:</w:t>
      </w:r>
    </w:p>
    <w:p w14:paraId="24143767" w14:textId="77777777" w:rsidR="00F6621C" w:rsidRPr="00AB4F21" w:rsidRDefault="00F6621C" w:rsidP="00044107">
      <w:pPr>
        <w:pStyle w:val="Heading2"/>
        <w:spacing w:before="0" w:after="120" w:line="240" w:lineRule="auto"/>
        <w:jc w:val="both"/>
        <w:rPr>
          <w:rFonts w:ascii="Calibri" w:eastAsia="Trebuchet MS" w:hAnsi="Calibri" w:cs="Calibri"/>
          <w:color w:val="000000"/>
          <w:sz w:val="22"/>
          <w:szCs w:val="22"/>
          <w:lang w:val="ro-RO"/>
        </w:rPr>
      </w:pPr>
      <w:bookmarkStart w:id="99" w:name="_Toc489532704"/>
      <w:bookmarkStart w:id="100" w:name="_Toc42857993"/>
      <w:r w:rsidRPr="00AB4F21">
        <w:rPr>
          <w:rFonts w:ascii="Calibri" w:hAnsi="Calibri" w:cs="Calibri"/>
          <w:color w:val="auto"/>
          <w:sz w:val="22"/>
          <w:szCs w:val="22"/>
          <w:lang w:val="ro-RO"/>
        </w:rPr>
        <w:t>Subsecțiunea</w:t>
      </w:r>
      <w:r w:rsidRPr="00AB4F21">
        <w:rPr>
          <w:rFonts w:ascii="Calibri" w:eastAsia="Arial" w:hAnsi="Calibri" w:cs="Calibri"/>
          <w:color w:val="000000"/>
          <w:sz w:val="22"/>
          <w:szCs w:val="22"/>
          <w:lang w:val="ro-RO"/>
        </w:rPr>
        <w:t xml:space="preserve"> 4.1: Fișa de proiect</w:t>
      </w:r>
      <w:bookmarkEnd w:id="99"/>
      <w:bookmarkEnd w:id="100"/>
      <w:r w:rsidRPr="00AB4F21">
        <w:rPr>
          <w:rFonts w:ascii="Calibri" w:eastAsia="Arial" w:hAnsi="Calibri" w:cs="Calibri"/>
          <w:color w:val="000000"/>
          <w:sz w:val="22"/>
          <w:szCs w:val="22"/>
          <w:lang w:val="ro-RO"/>
        </w:rPr>
        <w:t xml:space="preserve"> </w:t>
      </w:r>
    </w:p>
    <w:p w14:paraId="369E2922" w14:textId="77777777" w:rsidR="00F6621C" w:rsidRPr="00AB4F21" w:rsidRDefault="00F6621C" w:rsidP="00544BCE">
      <w:pPr>
        <w:pStyle w:val="Normal1"/>
        <w:numPr>
          <w:ilvl w:val="0"/>
          <w:numId w:val="32"/>
        </w:numPr>
        <w:spacing w:after="120" w:line="240" w:lineRule="auto"/>
        <w:ind w:hanging="360"/>
        <w:jc w:val="both"/>
        <w:rPr>
          <w:rFonts w:eastAsia="Trebuchet MS"/>
          <w:b/>
        </w:rPr>
      </w:pPr>
      <w:r w:rsidRPr="00AB4F21">
        <w:rPr>
          <w:rFonts w:eastAsia="Arial"/>
          <w:b/>
        </w:rPr>
        <w:t>PASUL 1 - DEPUNEREA FIȘEI DE PROIECT</w:t>
      </w:r>
    </w:p>
    <w:p w14:paraId="6C9CD876" w14:textId="473D1BB9" w:rsidR="00F6621C" w:rsidRPr="00AB4F21" w:rsidRDefault="00F6621C" w:rsidP="00F6621C">
      <w:pPr>
        <w:pStyle w:val="Normal1"/>
        <w:spacing w:after="120" w:line="240" w:lineRule="auto"/>
        <w:jc w:val="both"/>
        <w:rPr>
          <w:rFonts w:eastAsia="Trebuchet MS"/>
        </w:rPr>
      </w:pPr>
      <w:r w:rsidRPr="00AB4F21">
        <w:rPr>
          <w:rFonts w:eastAsia="Trebuchet MS"/>
          <w:b/>
        </w:rPr>
        <w:t>Fișa de proiect</w:t>
      </w:r>
      <w:r w:rsidRPr="00AB4F21">
        <w:rPr>
          <w:rFonts w:eastAsia="Trebuchet MS"/>
        </w:rPr>
        <w:t xml:space="preserve"> (anexa I a prezentului ghid) poate fi depusă începând cu data lansării oficiale a cererii de proiecte. Sesiunea de depunere a fișelor de proiect va rămâne deschisă până la data de</w:t>
      </w:r>
      <w:r w:rsidR="00DB16EC" w:rsidRPr="00AB4F21">
        <w:rPr>
          <w:rFonts w:eastAsia="Trebuchet MS"/>
        </w:rPr>
        <w:t xml:space="preserve"> </w:t>
      </w:r>
      <w:r w:rsidR="00E42B59" w:rsidRPr="00AB4F21">
        <w:rPr>
          <w:rFonts w:eastAsia="Trebuchet MS"/>
        </w:rPr>
        <w:t>.....</w:t>
      </w:r>
      <w:r w:rsidR="0041612E" w:rsidRPr="00AB4F21">
        <w:rPr>
          <w:rFonts w:eastAsia="Trebuchet MS"/>
          <w:b/>
        </w:rPr>
        <w:t>,</w:t>
      </w:r>
      <w:r w:rsidRPr="00AB4F21">
        <w:rPr>
          <w:rFonts w:eastAsia="Trebuchet MS"/>
        </w:rPr>
        <w:t xml:space="preserve"> </w:t>
      </w:r>
      <w:r w:rsidR="00280B55" w:rsidRPr="00AB4F21">
        <w:rPr>
          <w:rFonts w:eastAsia="Trebuchet MS"/>
          <w:b/>
        </w:rPr>
        <w:t xml:space="preserve"> ora</w:t>
      </w:r>
      <w:r w:rsidR="00DB16EC" w:rsidRPr="00AB4F21">
        <w:rPr>
          <w:rFonts w:eastAsia="Trebuchet MS"/>
          <w:b/>
        </w:rPr>
        <w:t xml:space="preserve">  </w:t>
      </w:r>
      <w:r w:rsidR="00E42B59" w:rsidRPr="00AB4F21">
        <w:rPr>
          <w:rFonts w:eastAsia="Trebuchet MS"/>
          <w:b/>
        </w:rPr>
        <w:t>......</w:t>
      </w:r>
      <w:r w:rsidR="0041612E" w:rsidRPr="00AB4F21">
        <w:rPr>
          <w:rFonts w:eastAsia="Trebuchet MS"/>
          <w:b/>
        </w:rPr>
        <w:t>.</w:t>
      </w:r>
    </w:p>
    <w:p w14:paraId="58292246" w14:textId="099A92F8" w:rsidR="00F6621C" w:rsidRPr="00AB4F21" w:rsidRDefault="00F6621C" w:rsidP="00F6621C">
      <w:pPr>
        <w:pStyle w:val="Normal1"/>
        <w:spacing w:after="120" w:line="240" w:lineRule="auto"/>
        <w:jc w:val="both"/>
        <w:rPr>
          <w:rFonts w:eastAsia="Trebuchet MS"/>
        </w:rPr>
      </w:pPr>
      <w:r w:rsidRPr="00AB4F21">
        <w:rPr>
          <w:rFonts w:eastAsia="Trebuchet MS"/>
        </w:rPr>
        <w:t xml:space="preserve">Fișa de proiect </w:t>
      </w:r>
      <w:r w:rsidRPr="00AB4F21">
        <w:rPr>
          <w:rFonts w:eastAsia="Trebuchet MS"/>
          <w:b/>
          <w:u w:val="single"/>
        </w:rPr>
        <w:t>se va transmite</w:t>
      </w:r>
      <w:r w:rsidR="0095404B" w:rsidRPr="00AB4F21">
        <w:rPr>
          <w:rFonts w:eastAsia="Trebuchet MS"/>
          <w:b/>
          <w:u w:val="single"/>
        </w:rPr>
        <w:t xml:space="preserve"> exclusiv</w:t>
      </w:r>
      <w:r w:rsidRPr="00AB4F21">
        <w:rPr>
          <w:rFonts w:eastAsia="Trebuchet MS"/>
          <w:b/>
          <w:u w:val="single"/>
        </w:rPr>
        <w:t xml:space="preserve"> în format </w:t>
      </w:r>
      <w:r w:rsidR="000C4A20" w:rsidRPr="00AB4F21">
        <w:rPr>
          <w:rFonts w:eastAsia="Trebuchet MS"/>
          <w:b/>
          <w:u w:val="single"/>
        </w:rPr>
        <w:t>electronic</w:t>
      </w:r>
      <w:r w:rsidRPr="00AB4F21">
        <w:rPr>
          <w:rFonts w:eastAsia="Trebuchet MS"/>
        </w:rPr>
        <w:t>, semnat</w:t>
      </w:r>
      <w:r w:rsidR="000C4A20" w:rsidRPr="00AB4F21">
        <w:rPr>
          <w:rFonts w:eastAsia="Trebuchet MS"/>
        </w:rPr>
        <w:t>ă</w:t>
      </w:r>
      <w:r w:rsidRPr="00AB4F21">
        <w:rPr>
          <w:rFonts w:eastAsia="Trebuchet MS"/>
        </w:rPr>
        <w:t xml:space="preserve"> de către reprezentantul legal</w:t>
      </w:r>
      <w:r w:rsidR="000C4A20" w:rsidRPr="00AB4F21">
        <w:rPr>
          <w:rFonts w:eastAsia="Trebuchet MS"/>
        </w:rPr>
        <w:t xml:space="preserve"> sau un împuternicit</w:t>
      </w:r>
      <w:r w:rsidRPr="00AB4F21">
        <w:rPr>
          <w:rFonts w:eastAsia="Trebuchet MS"/>
        </w:rPr>
        <w:t xml:space="preserve"> </w:t>
      </w:r>
      <w:r w:rsidR="000C4A20" w:rsidRPr="00AB4F21">
        <w:rPr>
          <w:rFonts w:eastAsia="Trebuchet MS"/>
        </w:rPr>
        <w:t xml:space="preserve">la adresa de mail </w:t>
      </w:r>
      <w:bookmarkStart w:id="101" w:name="_Hlk511655566"/>
      <w:r w:rsidR="000C4A20" w:rsidRPr="00AB4F21">
        <w:rPr>
          <w:rFonts w:eastAsia="Trebuchet MS"/>
        </w:rPr>
        <w:fldChar w:fldCharType="begin"/>
      </w:r>
      <w:r w:rsidR="000C4A20" w:rsidRPr="00AB4F21">
        <w:rPr>
          <w:rFonts w:eastAsia="Trebuchet MS"/>
        </w:rPr>
        <w:instrText xml:space="preserve"> HYPERLINK "mailto:fisedeproiect@poca.ro" </w:instrText>
      </w:r>
      <w:r w:rsidR="000C4A20" w:rsidRPr="00AB4F21">
        <w:rPr>
          <w:rFonts w:eastAsia="Trebuchet MS"/>
        </w:rPr>
        <w:fldChar w:fldCharType="separate"/>
      </w:r>
      <w:r w:rsidR="000C4A20" w:rsidRPr="00AB4F21">
        <w:rPr>
          <w:rStyle w:val="Hyperlink"/>
          <w:rFonts w:eastAsia="Trebuchet MS"/>
        </w:rPr>
        <w:t>fisedeproiect@poca.ro</w:t>
      </w:r>
      <w:r w:rsidR="000C4A20" w:rsidRPr="00AB4F21">
        <w:rPr>
          <w:rFonts w:eastAsia="Trebuchet MS"/>
        </w:rPr>
        <w:fldChar w:fldCharType="end"/>
      </w:r>
      <w:bookmarkEnd w:id="101"/>
      <w:r w:rsidR="000C4A20" w:rsidRPr="00AB4F21">
        <w:rPr>
          <w:rFonts w:eastAsia="Trebuchet MS"/>
        </w:rPr>
        <w:t>,</w:t>
      </w:r>
      <w:r w:rsidR="00452C19" w:rsidRPr="00AB4F21">
        <w:rPr>
          <w:rFonts w:eastAsia="Trebuchet MS"/>
        </w:rPr>
        <w:t xml:space="preserve"> </w:t>
      </w:r>
      <w:r w:rsidR="000C4A20" w:rsidRPr="00AB4F21">
        <w:rPr>
          <w:rFonts w:eastAsia="Trebuchet MS"/>
        </w:rPr>
        <w:t>cu menționarea</w:t>
      </w:r>
      <w:r w:rsidR="008B4EFE" w:rsidRPr="00AB4F21">
        <w:rPr>
          <w:rFonts w:eastAsia="Trebuchet MS"/>
        </w:rPr>
        <w:t>,</w:t>
      </w:r>
      <w:r w:rsidR="000C4A20" w:rsidRPr="00AB4F21">
        <w:rPr>
          <w:rFonts w:eastAsia="Trebuchet MS"/>
        </w:rPr>
        <w:t xml:space="preserve"> </w:t>
      </w:r>
      <w:r w:rsidR="00452C19" w:rsidRPr="00AB4F21">
        <w:rPr>
          <w:rFonts w:eastAsia="Trebuchet MS"/>
        </w:rPr>
        <w:t>în subiectul mesajului</w:t>
      </w:r>
      <w:r w:rsidR="008B4EFE" w:rsidRPr="00AB4F21">
        <w:rPr>
          <w:rFonts w:eastAsia="Trebuchet MS"/>
        </w:rPr>
        <w:t>,</w:t>
      </w:r>
      <w:r w:rsidR="00452C19" w:rsidRPr="00AB4F21">
        <w:rPr>
          <w:rFonts w:eastAsia="Trebuchet MS"/>
        </w:rPr>
        <w:t xml:space="preserve"> </w:t>
      </w:r>
      <w:r w:rsidR="000C4A20" w:rsidRPr="00AB4F21">
        <w:rPr>
          <w:rFonts w:eastAsia="Trebuchet MS"/>
        </w:rPr>
        <w:t>c</w:t>
      </w:r>
      <w:r w:rsidRPr="00AB4F21">
        <w:rPr>
          <w:rFonts w:eastAsia="Trebuchet MS"/>
        </w:rPr>
        <w:t>erer</w:t>
      </w:r>
      <w:r w:rsidR="00452C19" w:rsidRPr="00AB4F21">
        <w:rPr>
          <w:rFonts w:eastAsia="Trebuchet MS"/>
        </w:rPr>
        <w:t>ea</w:t>
      </w:r>
      <w:r w:rsidRPr="00AB4F21">
        <w:rPr>
          <w:rFonts w:eastAsia="Trebuchet MS"/>
        </w:rPr>
        <w:t xml:space="preserve"> de proiecte POCA/</w:t>
      </w:r>
      <w:r w:rsidR="00E20BC4" w:rsidRPr="00AB4F21">
        <w:rPr>
          <w:rFonts w:eastAsia="Trebuchet MS"/>
        </w:rPr>
        <w:t>83</w:t>
      </w:r>
      <w:r w:rsidR="00A81942" w:rsidRPr="00AB4F21">
        <w:rPr>
          <w:rFonts w:eastAsia="Trebuchet MS"/>
        </w:rPr>
        <w:t>7</w:t>
      </w:r>
      <w:r w:rsidRPr="00AB4F21">
        <w:rPr>
          <w:rFonts w:eastAsia="Trebuchet MS"/>
        </w:rPr>
        <w:t>/</w:t>
      </w:r>
      <w:r w:rsidR="00A81942" w:rsidRPr="00AB4F21">
        <w:rPr>
          <w:rFonts w:eastAsia="Trebuchet MS"/>
        </w:rPr>
        <w:t>2</w:t>
      </w:r>
      <w:r w:rsidRPr="00AB4F21">
        <w:rPr>
          <w:rFonts w:eastAsia="Trebuchet MS"/>
        </w:rPr>
        <w:t>/</w:t>
      </w:r>
      <w:r w:rsidR="00A81942" w:rsidRPr="00AB4F21">
        <w:rPr>
          <w:rFonts w:eastAsia="Trebuchet MS"/>
        </w:rPr>
        <w:t>3</w:t>
      </w:r>
      <w:r w:rsidR="00E42B59" w:rsidRPr="00AB4F21">
        <w:rPr>
          <w:rFonts w:eastAsia="Trebuchet MS"/>
        </w:rPr>
        <w:t xml:space="preserve"> </w:t>
      </w:r>
      <w:r w:rsidRPr="00AB4F21">
        <w:rPr>
          <w:rFonts w:eastAsia="Trebuchet MS"/>
        </w:rPr>
        <w:t>(</w:t>
      </w:r>
      <w:r w:rsidR="00C03320" w:rsidRPr="00AB4F21">
        <w:rPr>
          <w:rFonts w:eastAsia="Trebuchet MS"/>
        </w:rPr>
        <w:t>IP1</w:t>
      </w:r>
      <w:r w:rsidR="00A81942" w:rsidRPr="00AB4F21">
        <w:rPr>
          <w:rFonts w:eastAsia="Trebuchet MS"/>
        </w:rPr>
        <w:t>9</w:t>
      </w:r>
      <w:r w:rsidRPr="00AB4F21">
        <w:rPr>
          <w:rFonts w:eastAsia="Trebuchet MS"/>
        </w:rPr>
        <w:t>/</w:t>
      </w:r>
      <w:r w:rsidR="00C03320" w:rsidRPr="00AB4F21">
        <w:rPr>
          <w:rFonts w:eastAsia="Trebuchet MS"/>
        </w:rPr>
        <w:t>20</w:t>
      </w:r>
      <w:r w:rsidR="00E42B59" w:rsidRPr="00AB4F21">
        <w:rPr>
          <w:rFonts w:eastAsia="Trebuchet MS"/>
        </w:rPr>
        <w:t>20</w:t>
      </w:r>
      <w:r w:rsidRPr="00AB4F21">
        <w:rPr>
          <w:rFonts w:eastAsia="Trebuchet MS"/>
        </w:rPr>
        <w:t>).</w:t>
      </w:r>
    </w:p>
    <w:p w14:paraId="3D14B790" w14:textId="77777777" w:rsidR="00F6621C" w:rsidRPr="00AB4F21" w:rsidRDefault="00F6621C" w:rsidP="00544BCE">
      <w:pPr>
        <w:pStyle w:val="Normal1"/>
        <w:numPr>
          <w:ilvl w:val="0"/>
          <w:numId w:val="32"/>
        </w:numPr>
        <w:spacing w:after="120" w:line="240" w:lineRule="auto"/>
        <w:ind w:hanging="360"/>
        <w:jc w:val="both"/>
        <w:rPr>
          <w:rFonts w:eastAsia="Trebuchet MS"/>
          <w:b/>
          <w:i/>
          <w:color w:val="00B050"/>
        </w:rPr>
      </w:pPr>
      <w:r w:rsidRPr="00AB4F21">
        <w:rPr>
          <w:rFonts w:eastAsia="Arial"/>
          <w:b/>
        </w:rPr>
        <w:t xml:space="preserve">PASUL 2 – ANALIZA ȘI APROBAREA FIȘEI DE PROIECT </w:t>
      </w:r>
    </w:p>
    <w:p w14:paraId="5ED2EAE0" w14:textId="77777777" w:rsidR="00F6621C" w:rsidRPr="00AB4F21" w:rsidRDefault="00F6621C" w:rsidP="00F6621C">
      <w:pPr>
        <w:pStyle w:val="Normal1"/>
        <w:spacing w:after="120" w:line="240" w:lineRule="auto"/>
        <w:jc w:val="both"/>
        <w:rPr>
          <w:rFonts w:eastAsia="Trebuchet MS"/>
        </w:rPr>
      </w:pPr>
      <w:r w:rsidRPr="00AB4F21">
        <w:rPr>
          <w:rFonts w:eastAsia="Trebuchet MS"/>
        </w:rPr>
        <w:t>Fișa de proiect va fi supusă analizei privind încadrarea acesteia în prioritățile POCA și în regulile stabilite de acest document.</w:t>
      </w:r>
    </w:p>
    <w:p w14:paraId="5C896BDD" w14:textId="77777777" w:rsidR="00F6621C" w:rsidRPr="00AB4F21" w:rsidRDefault="00F6621C" w:rsidP="00F6621C">
      <w:pPr>
        <w:pStyle w:val="Normal1"/>
        <w:spacing w:after="120" w:line="240" w:lineRule="auto"/>
        <w:jc w:val="both"/>
        <w:rPr>
          <w:rFonts w:eastAsia="Trebuchet MS"/>
        </w:rPr>
      </w:pPr>
      <w:r w:rsidRPr="00AB4F21">
        <w:rPr>
          <w:rFonts w:eastAsia="Trebuchet MS"/>
        </w:rPr>
        <w:t>În acest sens vor fi analizate următoarele aspecte:</w:t>
      </w:r>
    </w:p>
    <w:p w14:paraId="1EFBEAFC" w14:textId="77777777" w:rsidR="009E3BCD" w:rsidRPr="00AB4F21" w:rsidRDefault="009E3BCD" w:rsidP="00544BCE">
      <w:pPr>
        <w:pStyle w:val="Normal1"/>
        <w:numPr>
          <w:ilvl w:val="0"/>
          <w:numId w:val="34"/>
        </w:numPr>
        <w:spacing w:after="0" w:line="240" w:lineRule="auto"/>
        <w:ind w:left="357" w:hanging="357"/>
        <w:jc w:val="both"/>
        <w:rPr>
          <w:rFonts w:eastAsia="Trebuchet MS"/>
        </w:rPr>
      </w:pPr>
      <w:r w:rsidRPr="00AB4F21">
        <w:rPr>
          <w:rFonts w:eastAsia="Trebuchet MS"/>
        </w:rPr>
        <w:t>legătura clară și contribuția la realizarea obiectivelor specifice, rezultatelor și a indicatorilor POCA, aferente prezentului Ghid;</w:t>
      </w:r>
    </w:p>
    <w:p w14:paraId="41727607" w14:textId="31548C88" w:rsidR="009E3BCD" w:rsidRPr="00AB4F21" w:rsidRDefault="009E3BCD" w:rsidP="00544BCE">
      <w:pPr>
        <w:pStyle w:val="Normal1"/>
        <w:numPr>
          <w:ilvl w:val="0"/>
          <w:numId w:val="34"/>
        </w:numPr>
        <w:spacing w:after="0" w:line="240" w:lineRule="auto"/>
        <w:ind w:left="357" w:hanging="357"/>
        <w:jc w:val="both"/>
        <w:rPr>
          <w:rFonts w:eastAsia="Trebuchet MS"/>
        </w:rPr>
      </w:pPr>
      <w:r w:rsidRPr="00AB4F21">
        <w:rPr>
          <w:rFonts w:eastAsia="Trebuchet MS"/>
        </w:rPr>
        <w:t xml:space="preserve">legătura clară cu obiectivele generale, specifice și măsurile din </w:t>
      </w:r>
      <w:r w:rsidR="00FE493D" w:rsidRPr="00AB4F21">
        <w:rPr>
          <w:rFonts w:eastAsia="Times New Roman" w:cs="Arial"/>
        </w:rPr>
        <w:t>Strategia de dezvoltare a sistemului judiciar 2015-2020 și din Planul de acțiune pentru implementarea acestei</w:t>
      </w:r>
      <w:r w:rsidRPr="00AB4F21">
        <w:rPr>
          <w:rFonts w:eastAsia="Trebuchet MS"/>
        </w:rPr>
        <w:t xml:space="preserve"> la care proiectul își propune să contribuie;</w:t>
      </w:r>
    </w:p>
    <w:p w14:paraId="5F26B206" w14:textId="77777777" w:rsidR="009E3BCD" w:rsidRPr="00AB4F21" w:rsidRDefault="009E3BCD" w:rsidP="00544BCE">
      <w:pPr>
        <w:pStyle w:val="Normal1"/>
        <w:numPr>
          <w:ilvl w:val="0"/>
          <w:numId w:val="34"/>
        </w:numPr>
        <w:spacing w:after="0" w:line="240" w:lineRule="auto"/>
        <w:ind w:left="357" w:hanging="357"/>
        <w:jc w:val="both"/>
        <w:rPr>
          <w:rFonts w:eastAsia="Trebuchet MS"/>
        </w:rPr>
      </w:pPr>
      <w:r w:rsidRPr="00AB4F21">
        <w:rPr>
          <w:rFonts w:eastAsia="Trebuchet MS"/>
        </w:rPr>
        <w:t>beneficiarul este instituție publică, ce are competențe/atribuții și obligații ce derivă din acte normative sau alte documente strategice de a reglementa, coordona, monitoriza și implementa proiectul propus;</w:t>
      </w:r>
    </w:p>
    <w:p w14:paraId="6A8874F5" w14:textId="77777777" w:rsidR="009E3BCD" w:rsidRPr="00AB4F21" w:rsidRDefault="009E3BCD" w:rsidP="00544BCE">
      <w:pPr>
        <w:pStyle w:val="Normal1"/>
        <w:numPr>
          <w:ilvl w:val="0"/>
          <w:numId w:val="34"/>
        </w:numPr>
        <w:spacing w:after="0" w:line="240" w:lineRule="auto"/>
        <w:ind w:left="357" w:hanging="357"/>
        <w:jc w:val="both"/>
        <w:rPr>
          <w:rFonts w:eastAsia="Trebuchet MS"/>
        </w:rPr>
      </w:pPr>
      <w:r w:rsidRPr="00AB4F21">
        <w:rPr>
          <w:rFonts w:eastAsia="Trebuchet MS"/>
        </w:rPr>
        <w:t>legătura clară între grupul țintă, schimbarea propusă și modalitate de implementare a ideii de proiect;</w:t>
      </w:r>
    </w:p>
    <w:p w14:paraId="0FFBC09C" w14:textId="77777777" w:rsidR="009E3BCD" w:rsidRPr="00AB4F21" w:rsidRDefault="009E3BCD" w:rsidP="00544BCE">
      <w:pPr>
        <w:pStyle w:val="Normal1"/>
        <w:numPr>
          <w:ilvl w:val="0"/>
          <w:numId w:val="34"/>
        </w:numPr>
        <w:spacing w:after="0" w:line="240" w:lineRule="auto"/>
        <w:ind w:left="357" w:hanging="357"/>
        <w:jc w:val="both"/>
        <w:rPr>
          <w:rFonts w:eastAsia="Trebuchet MS"/>
        </w:rPr>
      </w:pPr>
      <w:r w:rsidRPr="00AB4F21">
        <w:rPr>
          <w:rFonts w:eastAsia="Trebuchet MS"/>
        </w:rPr>
        <w:t>respectarea formatului fișei de proiect și a cerințelor menționate în aceasta;</w:t>
      </w:r>
    </w:p>
    <w:p w14:paraId="4818DFD6" w14:textId="77777777" w:rsidR="00F6621C" w:rsidRPr="00AB4F21" w:rsidRDefault="009E3BCD" w:rsidP="00544BCE">
      <w:pPr>
        <w:pStyle w:val="Normal1"/>
        <w:numPr>
          <w:ilvl w:val="0"/>
          <w:numId w:val="34"/>
        </w:numPr>
        <w:spacing w:after="0" w:line="240" w:lineRule="auto"/>
        <w:ind w:left="357" w:hanging="357"/>
        <w:jc w:val="both"/>
        <w:rPr>
          <w:rFonts w:eastAsia="Trebuchet MS"/>
        </w:rPr>
      </w:pPr>
      <w:r w:rsidRPr="00AB4F21">
        <w:rPr>
          <w:rFonts w:eastAsia="Trebuchet MS"/>
        </w:rPr>
        <w:t>tipul de intervenție/proiectul propus nu ar putea face obiectul mecanismului competitiv.</w:t>
      </w:r>
    </w:p>
    <w:p w14:paraId="7D4FF34C" w14:textId="77777777" w:rsidR="00F6621C" w:rsidRPr="00AB4F21" w:rsidRDefault="00F6621C" w:rsidP="00F6621C">
      <w:pPr>
        <w:pStyle w:val="Normal1"/>
        <w:spacing w:after="120" w:line="240" w:lineRule="auto"/>
        <w:jc w:val="both"/>
        <w:rPr>
          <w:rFonts w:eastAsia="Trebuchet MS"/>
        </w:rPr>
      </w:pPr>
      <w:r w:rsidRPr="00AB4F21">
        <w:rPr>
          <w:rFonts w:eastAsia="Trebuchet MS"/>
        </w:rPr>
        <w:t>Recomandăm completarea fișei de proiect după o analiză corespunzătoare a documentelor programatice și a actelor normative menționate la secțiunea 2.3, a cerințelor specifice privind cererea de proiecte (secțiunea 3), precum și după analiza detaliată a problemei/problemelor enunțate și după consultarea cu factorii interesați. </w:t>
      </w:r>
    </w:p>
    <w:p w14:paraId="7F35B3A6" w14:textId="77777777" w:rsidR="00F6621C" w:rsidRPr="00AB4F21" w:rsidRDefault="00F6621C" w:rsidP="00F6621C">
      <w:pPr>
        <w:pStyle w:val="Normal1"/>
        <w:spacing w:after="120" w:line="240" w:lineRule="auto"/>
        <w:jc w:val="both"/>
        <w:rPr>
          <w:rFonts w:eastAsia="Trebuchet MS"/>
        </w:rPr>
      </w:pPr>
      <w:r w:rsidRPr="00AB4F21">
        <w:rPr>
          <w:rFonts w:eastAsia="Trebuchet MS"/>
        </w:rPr>
        <w:t>În cazul în care</w:t>
      </w:r>
      <w:r w:rsidR="003E7F35" w:rsidRPr="00AB4F21">
        <w:rPr>
          <w:rFonts w:eastAsia="Trebuchet MS"/>
        </w:rPr>
        <w:t>,</w:t>
      </w:r>
      <w:r w:rsidRPr="00AB4F21">
        <w:rPr>
          <w:rFonts w:eastAsia="Trebuchet MS"/>
        </w:rPr>
        <w:t xml:space="preserve"> în procesul de analiză a fișei de proiect sunt necesare informații suplimentare sau dacă informațiile deja furnizate în diferitele secțiuni ale acesteia nu sunt corelate, AM POCA poate solicita retransmiterea documentului. În cazul în care solicitantul nu este de acord cu modificările propuse și în lipsa unei justificări fundamentate, fișa de proiect este respinsă. </w:t>
      </w:r>
    </w:p>
    <w:p w14:paraId="4A39F00C" w14:textId="77777777" w:rsidR="00F6621C" w:rsidRPr="00AB4F21" w:rsidRDefault="00F6621C" w:rsidP="00F6621C">
      <w:pPr>
        <w:pStyle w:val="Normal1"/>
        <w:spacing w:after="120" w:line="240" w:lineRule="auto"/>
        <w:jc w:val="both"/>
        <w:rPr>
          <w:rFonts w:eastAsia="Trebuchet MS"/>
          <w:b/>
        </w:rPr>
      </w:pPr>
      <w:r w:rsidRPr="00AB4F21">
        <w:rPr>
          <w:rFonts w:eastAsia="Trebuchet MS"/>
          <w:b/>
        </w:rPr>
        <w:t>Bugetul estimat al proiectului, rezultatele și indicatorii de program la care contribuie proiectul, incluse în fișa de proiect aprobată, constituie condiții de eligibilitate a cererii de finanțare.</w:t>
      </w:r>
    </w:p>
    <w:p w14:paraId="2BBAE93B" w14:textId="77777777" w:rsidR="00F6621C" w:rsidRPr="00AB4F21" w:rsidRDefault="00F6621C" w:rsidP="00F6621C">
      <w:pPr>
        <w:pStyle w:val="Normal1"/>
        <w:spacing w:after="120" w:line="240" w:lineRule="auto"/>
        <w:jc w:val="both"/>
        <w:rPr>
          <w:rFonts w:eastAsia="Trebuchet MS"/>
        </w:rPr>
      </w:pPr>
      <w:r w:rsidRPr="00AB4F21">
        <w:rPr>
          <w:rFonts w:eastAsia="Trebuchet MS"/>
        </w:rPr>
        <w:t xml:space="preserve">Mai multe detalii regăsiți în </w:t>
      </w:r>
      <w:r w:rsidRPr="00AB4F21">
        <w:rPr>
          <w:rFonts w:eastAsia="Trebuchet MS"/>
          <w:i/>
        </w:rPr>
        <w:t>Lista de criterii pentru verificarea conformității administrative și a eligibilității</w:t>
      </w:r>
      <w:r w:rsidRPr="00AB4F21">
        <w:rPr>
          <w:rFonts w:eastAsia="Trebuchet MS"/>
        </w:rPr>
        <w:t>.</w:t>
      </w:r>
    </w:p>
    <w:p w14:paraId="3C92535A" w14:textId="77777777" w:rsidR="00F6621C" w:rsidRPr="00AB4F21" w:rsidRDefault="00F6621C" w:rsidP="00544BCE">
      <w:pPr>
        <w:pStyle w:val="Normal1"/>
        <w:numPr>
          <w:ilvl w:val="0"/>
          <w:numId w:val="32"/>
        </w:numPr>
        <w:spacing w:after="120" w:line="240" w:lineRule="auto"/>
        <w:ind w:hanging="360"/>
        <w:jc w:val="both"/>
        <w:rPr>
          <w:rFonts w:eastAsia="Trebuchet MS"/>
          <w:b/>
          <w:i/>
          <w:color w:val="00B050"/>
        </w:rPr>
      </w:pPr>
      <w:r w:rsidRPr="00AB4F21">
        <w:rPr>
          <w:rFonts w:eastAsia="Arial"/>
          <w:b/>
        </w:rPr>
        <w:t xml:space="preserve">PASUL 3 - DEZVOLTAREA CERERII DE FINANȚARE </w:t>
      </w:r>
    </w:p>
    <w:p w14:paraId="54947225" w14:textId="77777777" w:rsidR="00F6621C" w:rsidRPr="00AB4F21" w:rsidRDefault="00F6621C" w:rsidP="00F6621C">
      <w:pPr>
        <w:pStyle w:val="Normal1"/>
        <w:spacing w:after="120" w:line="240" w:lineRule="auto"/>
        <w:jc w:val="both"/>
        <w:rPr>
          <w:rFonts w:eastAsia="Trebuchet MS"/>
        </w:rPr>
      </w:pPr>
      <w:r w:rsidRPr="00AB4F21">
        <w:rPr>
          <w:rFonts w:eastAsia="Trebuchet MS"/>
        </w:rPr>
        <w:t xml:space="preserve">AM POCA va oferi informații punctuale privind completarea cererii de finanțare, pentru o perioadă de </w:t>
      </w:r>
      <w:r w:rsidRPr="00AB4F21">
        <w:rPr>
          <w:rFonts w:eastAsia="Trebuchet MS"/>
          <w:b/>
        </w:rPr>
        <w:t>maxim o lună</w:t>
      </w:r>
      <w:r w:rsidRPr="00AB4F21">
        <w:rPr>
          <w:rFonts w:eastAsia="Trebuchet MS"/>
        </w:rPr>
        <w:t>, această etapă realizându-se numai la solicitarea potențialului beneficiar.</w:t>
      </w:r>
    </w:p>
    <w:tbl>
      <w:tblPr>
        <w:tblW w:w="960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ayout w:type="fixed"/>
        <w:tblLook w:val="0400" w:firstRow="0" w:lastRow="0" w:firstColumn="0" w:lastColumn="0" w:noHBand="0" w:noVBand="1"/>
      </w:tblPr>
      <w:tblGrid>
        <w:gridCol w:w="9608"/>
      </w:tblGrid>
      <w:tr w:rsidR="00F6621C" w:rsidRPr="00AB4F21" w14:paraId="6DC21874" w14:textId="77777777" w:rsidTr="00846E5B">
        <w:tc>
          <w:tcPr>
            <w:tcW w:w="9608" w:type="dxa"/>
            <w:shd w:val="clear" w:color="auto" w:fill="D0CECE"/>
          </w:tcPr>
          <w:p w14:paraId="5DEBD619" w14:textId="77777777" w:rsidR="00F6621C" w:rsidRPr="00AB4F21" w:rsidRDefault="00F6621C" w:rsidP="006C466F">
            <w:pPr>
              <w:pStyle w:val="Normal1"/>
              <w:spacing w:after="120" w:line="240" w:lineRule="auto"/>
              <w:jc w:val="both"/>
              <w:rPr>
                <w:rFonts w:eastAsia="Trebuchet MS"/>
                <w:b/>
              </w:rPr>
            </w:pPr>
            <w:r w:rsidRPr="00AB4F21">
              <w:rPr>
                <w:rFonts w:eastAsia="Arial"/>
                <w:b/>
              </w:rPr>
              <w:t>ATENȚIE!</w:t>
            </w:r>
          </w:p>
          <w:p w14:paraId="3B81630F" w14:textId="77777777" w:rsidR="00F6621C" w:rsidRPr="00AB4F21" w:rsidRDefault="00F6621C" w:rsidP="006C466F">
            <w:pPr>
              <w:pStyle w:val="Normal1"/>
              <w:spacing w:after="120" w:line="240" w:lineRule="auto"/>
              <w:jc w:val="both"/>
              <w:rPr>
                <w:rFonts w:eastAsia="Trebuchet MS"/>
              </w:rPr>
            </w:pPr>
            <w:r w:rsidRPr="00AB4F21">
              <w:rPr>
                <w:rFonts w:eastAsia="Trebuchet MS"/>
                <w:b/>
              </w:rPr>
              <w:t>Sprijinul acordat de Autoritatea de management în această etapă nu garantează obținerea finanțării!</w:t>
            </w:r>
          </w:p>
        </w:tc>
      </w:tr>
    </w:tbl>
    <w:p w14:paraId="4A310A75" w14:textId="18399F64" w:rsidR="000A3B4C" w:rsidRPr="00AB4F21" w:rsidRDefault="000A3B4C" w:rsidP="00A17F94">
      <w:pPr>
        <w:spacing w:after="120" w:line="240" w:lineRule="auto"/>
        <w:jc w:val="both"/>
        <w:rPr>
          <w:rFonts w:cs="Calibri"/>
          <w:lang w:val="ro-RO"/>
        </w:rPr>
      </w:pPr>
    </w:p>
    <w:p w14:paraId="75A48D53" w14:textId="77777777" w:rsidR="001251D5" w:rsidRPr="00AB4F21" w:rsidRDefault="001251D5" w:rsidP="00A17F94">
      <w:pPr>
        <w:spacing w:after="120" w:line="240" w:lineRule="auto"/>
        <w:jc w:val="both"/>
        <w:rPr>
          <w:rFonts w:cs="Calibri"/>
          <w:lang w:val="ro-RO"/>
        </w:rPr>
      </w:pPr>
    </w:p>
    <w:p w14:paraId="566B0F22" w14:textId="77777777" w:rsidR="000A3B4C" w:rsidRPr="00AB4F21" w:rsidRDefault="000A3B4C" w:rsidP="00A17F94">
      <w:pPr>
        <w:pStyle w:val="Heading2"/>
        <w:spacing w:before="0" w:after="120" w:line="240" w:lineRule="auto"/>
        <w:jc w:val="both"/>
        <w:rPr>
          <w:rFonts w:ascii="Calibri" w:hAnsi="Calibri" w:cs="Calibri"/>
          <w:color w:val="auto"/>
          <w:sz w:val="22"/>
          <w:szCs w:val="22"/>
          <w:lang w:val="ro-RO"/>
        </w:rPr>
      </w:pPr>
      <w:bookmarkStart w:id="102" w:name="_Toc489006363"/>
      <w:bookmarkStart w:id="103" w:name="_Toc42857994"/>
      <w:r w:rsidRPr="00AB4F21">
        <w:rPr>
          <w:rFonts w:ascii="Calibri" w:hAnsi="Calibri" w:cs="Calibri"/>
          <w:color w:val="auto"/>
          <w:sz w:val="22"/>
          <w:szCs w:val="22"/>
          <w:lang w:val="ro-RO"/>
        </w:rPr>
        <w:lastRenderedPageBreak/>
        <w:t>Subsecțiunea 4.</w:t>
      </w:r>
      <w:r w:rsidR="00BC3DA2" w:rsidRPr="00AB4F21">
        <w:rPr>
          <w:rFonts w:ascii="Calibri" w:hAnsi="Calibri" w:cs="Calibri"/>
          <w:color w:val="auto"/>
          <w:sz w:val="22"/>
          <w:szCs w:val="22"/>
          <w:lang w:val="ro-RO"/>
        </w:rPr>
        <w:t>2</w:t>
      </w:r>
      <w:r w:rsidRPr="00AB4F21">
        <w:rPr>
          <w:rFonts w:ascii="Calibri" w:hAnsi="Calibri" w:cs="Calibri"/>
          <w:color w:val="auto"/>
          <w:sz w:val="22"/>
          <w:szCs w:val="22"/>
          <w:lang w:val="ro-RO"/>
        </w:rPr>
        <w:t>: Cererea de finanțare</w:t>
      </w:r>
      <w:bookmarkEnd w:id="102"/>
      <w:bookmarkEnd w:id="103"/>
      <w:r w:rsidRPr="00AB4F21">
        <w:rPr>
          <w:rFonts w:ascii="Calibri" w:hAnsi="Calibri" w:cs="Calibri"/>
          <w:color w:val="auto"/>
          <w:sz w:val="22"/>
          <w:szCs w:val="22"/>
          <w:lang w:val="ro-RO"/>
        </w:rPr>
        <w:t xml:space="preserve"> </w:t>
      </w:r>
    </w:p>
    <w:p w14:paraId="64306304" w14:textId="77777777" w:rsidR="000A3B4C" w:rsidRPr="00AB4F21" w:rsidRDefault="000A3B4C" w:rsidP="00A17F94">
      <w:pPr>
        <w:spacing w:after="120" w:line="240" w:lineRule="auto"/>
        <w:jc w:val="both"/>
        <w:rPr>
          <w:rFonts w:eastAsia="Times New Roman" w:cs="Calibri"/>
          <w:lang w:val="ro-RO"/>
        </w:rPr>
      </w:pPr>
      <w:r w:rsidRPr="00AB4F21">
        <w:rPr>
          <w:rFonts w:eastAsia="Times New Roman" w:cs="Calibri"/>
          <w:b/>
          <w:lang w:val="ro-RO"/>
        </w:rPr>
        <w:t>PASUL 1 -</w:t>
      </w:r>
      <w:r w:rsidRPr="00AB4F21">
        <w:rPr>
          <w:rFonts w:eastAsia="Times New Roman" w:cs="Calibri"/>
          <w:lang w:val="ro-RO"/>
        </w:rPr>
        <w:t xml:space="preserve"> TRANSMITEREA CERERII DE FINANȚARE</w:t>
      </w:r>
    </w:p>
    <w:p w14:paraId="2F537E39" w14:textId="213F9CBF" w:rsidR="000A3B4C" w:rsidRPr="00AB4F21" w:rsidRDefault="000A3B4C" w:rsidP="00A17F94">
      <w:pPr>
        <w:spacing w:after="120" w:line="240" w:lineRule="auto"/>
        <w:jc w:val="both"/>
        <w:rPr>
          <w:rFonts w:cs="Calibri"/>
          <w:b/>
          <w:bCs/>
          <w:lang w:val="ro-RO"/>
        </w:rPr>
      </w:pPr>
      <w:r w:rsidRPr="00AB4F21">
        <w:rPr>
          <w:rFonts w:cs="Calibri"/>
          <w:b/>
          <w:bCs/>
          <w:lang w:val="ro-RO"/>
        </w:rPr>
        <w:t>Cererea de finanțare se va depune</w:t>
      </w:r>
      <w:r w:rsidR="00930B77" w:rsidRPr="00AB4F21">
        <w:rPr>
          <w:rFonts w:cs="Calibri"/>
          <w:b/>
          <w:bCs/>
          <w:lang w:val="ro-RO"/>
        </w:rPr>
        <w:t>,</w:t>
      </w:r>
      <w:r w:rsidRPr="00AB4F21">
        <w:rPr>
          <w:rFonts w:cs="Calibri"/>
          <w:b/>
          <w:bCs/>
          <w:lang w:val="ro-RO"/>
        </w:rPr>
        <w:t xml:space="preserve"> exclusiv prin aplicația MySMIS2014</w:t>
      </w:r>
      <w:r w:rsidR="00930B77" w:rsidRPr="00AB4F21">
        <w:rPr>
          <w:rFonts w:cs="Calibri"/>
          <w:b/>
          <w:bCs/>
          <w:lang w:val="ro-RO"/>
        </w:rPr>
        <w:t>,</w:t>
      </w:r>
      <w:r w:rsidRPr="00AB4F21">
        <w:rPr>
          <w:rFonts w:cs="Calibri"/>
          <w:b/>
          <w:bCs/>
          <w:lang w:val="ro-RO"/>
        </w:rPr>
        <w:t xml:space="preserve"> până la data de</w:t>
      </w:r>
      <w:r w:rsidR="00DB16EC" w:rsidRPr="00AB4F21">
        <w:rPr>
          <w:rFonts w:cs="Calibri"/>
          <w:b/>
          <w:bCs/>
          <w:lang w:val="ro-RO"/>
        </w:rPr>
        <w:t xml:space="preserve">  </w:t>
      </w:r>
      <w:r w:rsidR="00E42B59" w:rsidRPr="00AB4F21">
        <w:rPr>
          <w:rFonts w:cs="Calibri"/>
          <w:b/>
          <w:bCs/>
          <w:lang w:val="ro-RO"/>
        </w:rPr>
        <w:t>....</w:t>
      </w:r>
      <w:r w:rsidRPr="00AB4F21">
        <w:rPr>
          <w:rFonts w:cs="Calibri"/>
          <w:b/>
          <w:bCs/>
          <w:lang w:val="ro-RO"/>
        </w:rPr>
        <w:t>, ora</w:t>
      </w:r>
      <w:r w:rsidR="00DB16EC" w:rsidRPr="00AB4F21">
        <w:rPr>
          <w:rFonts w:cs="Calibri"/>
          <w:b/>
          <w:bCs/>
          <w:lang w:val="ro-RO"/>
        </w:rPr>
        <w:t xml:space="preserve">  </w:t>
      </w:r>
      <w:r w:rsidR="00E42B59" w:rsidRPr="00AB4F21">
        <w:rPr>
          <w:rFonts w:cs="Calibri"/>
          <w:b/>
          <w:bCs/>
          <w:lang w:val="ro-RO"/>
        </w:rPr>
        <w:t>.....</w:t>
      </w:r>
      <w:r w:rsidR="0041612E" w:rsidRPr="00AB4F21">
        <w:rPr>
          <w:rFonts w:cs="Calibri"/>
          <w:b/>
          <w:bCs/>
          <w:lang w:val="ro-RO"/>
        </w:rPr>
        <w:t>.</w:t>
      </w:r>
      <w:r w:rsidRPr="00AB4F21">
        <w:rPr>
          <w:rFonts w:cs="Calibri"/>
          <w:b/>
          <w:bCs/>
          <w:lang w:val="ro-RO"/>
        </w:rPr>
        <w:t xml:space="preserve"> </w:t>
      </w:r>
    </w:p>
    <w:p w14:paraId="311E2E85" w14:textId="03B8A387" w:rsidR="0013717A" w:rsidRPr="00AB4F21" w:rsidRDefault="00F076A7" w:rsidP="00A17F94">
      <w:pPr>
        <w:spacing w:after="120" w:line="240" w:lineRule="auto"/>
        <w:jc w:val="both"/>
        <w:rPr>
          <w:rFonts w:eastAsia="Times New Roman" w:cs="Calibri"/>
          <w:color w:val="000000"/>
          <w:lang w:val="ro-RO"/>
        </w:rPr>
      </w:pPr>
      <w:r w:rsidRPr="00AB4F21">
        <w:rPr>
          <w:rFonts w:eastAsia="Times New Roman" w:cs="Calibri"/>
          <w:color w:val="000000"/>
          <w:lang w:val="ro-RO"/>
        </w:rPr>
        <w:t xml:space="preserve">Este responsabilitatea solicitantului să transmită cererea de </w:t>
      </w:r>
      <w:r w:rsidR="00BA185E" w:rsidRPr="00AB4F21">
        <w:rPr>
          <w:rFonts w:eastAsia="Times New Roman" w:cs="Calibri"/>
          <w:color w:val="000000"/>
          <w:lang w:val="ro-RO"/>
        </w:rPr>
        <w:t>finanțare</w:t>
      </w:r>
      <w:r w:rsidRPr="00AB4F21">
        <w:rPr>
          <w:rFonts w:eastAsia="Times New Roman" w:cs="Calibri"/>
          <w:color w:val="000000"/>
          <w:lang w:val="ro-RO"/>
        </w:rPr>
        <w:t xml:space="preserve"> în termenul stabilit </w:t>
      </w:r>
      <w:r w:rsidR="00E35C49" w:rsidRPr="00AB4F21">
        <w:rPr>
          <w:rFonts w:eastAsia="Times New Roman" w:cs="Calibri"/>
          <w:color w:val="000000"/>
          <w:lang w:val="ro-RO"/>
        </w:rPr>
        <w:t>de autoritatea de management</w:t>
      </w:r>
      <w:r w:rsidRPr="00AB4F21">
        <w:rPr>
          <w:rFonts w:eastAsia="Times New Roman" w:cs="Calibri"/>
          <w:color w:val="000000"/>
          <w:lang w:val="ro-RO"/>
        </w:rPr>
        <w:t>.</w:t>
      </w:r>
    </w:p>
    <w:p w14:paraId="6DEB67AD" w14:textId="77777777" w:rsidR="000A3B4C" w:rsidRPr="00AB4F21" w:rsidRDefault="000A3B4C" w:rsidP="00A17F94">
      <w:pPr>
        <w:spacing w:after="120" w:line="240" w:lineRule="auto"/>
        <w:jc w:val="both"/>
        <w:rPr>
          <w:rFonts w:cs="Calibri"/>
          <w:bCs/>
          <w:lang w:val="ro-RO"/>
        </w:rPr>
      </w:pPr>
      <w:r w:rsidRPr="00AB4F21">
        <w:rPr>
          <w:rFonts w:cs="Calibri"/>
          <w:bCs/>
          <w:lang w:val="ro-RO"/>
        </w:rPr>
        <w:t xml:space="preserve">După finalizarea completării și încărcarea în sistem a tuturor anexelor și documentelor suport solicitate, reprezentantul legal/persoana împuternicită va aplica semnătura electronică și va transmite, prin intermediul sistemului informatic cererea de finanțare către AM POCA. </w:t>
      </w:r>
    </w:p>
    <w:p w14:paraId="7AF53CFF" w14:textId="77777777" w:rsidR="000A3B4C" w:rsidRPr="00AB4F21" w:rsidRDefault="000A3B4C" w:rsidP="00A17F94">
      <w:pPr>
        <w:pStyle w:val="ListParagraph"/>
        <w:spacing w:after="120" w:line="240" w:lineRule="auto"/>
        <w:ind w:left="0"/>
        <w:contextualSpacing w:val="0"/>
        <w:jc w:val="both"/>
        <w:rPr>
          <w:rFonts w:eastAsia="Times New Roman" w:cs="Calibri"/>
          <w:b/>
          <w:sz w:val="22"/>
          <w:szCs w:val="22"/>
          <w:lang w:val="ro-RO"/>
        </w:rPr>
      </w:pPr>
      <w:r w:rsidRPr="00AB4F21">
        <w:rPr>
          <w:rFonts w:cs="Calibri"/>
          <w:bCs/>
          <w:sz w:val="22"/>
          <w:szCs w:val="22"/>
          <w:lang w:val="ro-RO"/>
        </w:rPr>
        <w:t xml:space="preserve">Instrucțiuni cu privire la introducerea informațiilor în sistemul informatic se regăsesc la adresa </w:t>
      </w:r>
      <w:hyperlink r:id="rId15" w:history="1">
        <w:r w:rsidRPr="00AB4F21">
          <w:rPr>
            <w:rStyle w:val="Hyperlink"/>
            <w:rFonts w:cs="Calibri"/>
            <w:color w:val="auto"/>
            <w:sz w:val="22"/>
            <w:szCs w:val="22"/>
            <w:lang w:val="ro-RO"/>
          </w:rPr>
          <w:t>www.fonduri-ue.ro/mysmis</w:t>
        </w:r>
      </w:hyperlink>
      <w:r w:rsidRPr="00AB4F21">
        <w:rPr>
          <w:rFonts w:cs="Calibri"/>
          <w:bCs/>
          <w:sz w:val="22"/>
          <w:szCs w:val="22"/>
          <w:lang w:val="ro-RO"/>
        </w:rPr>
        <w:t>.</w:t>
      </w:r>
    </w:p>
    <w:p w14:paraId="2D320B3C" w14:textId="537877DF" w:rsidR="000A3B4C" w:rsidRPr="00AB4F21" w:rsidRDefault="000A3B4C" w:rsidP="00A17F94">
      <w:pPr>
        <w:spacing w:after="120" w:line="240" w:lineRule="auto"/>
        <w:jc w:val="both"/>
        <w:rPr>
          <w:rFonts w:eastAsia="Times New Roman" w:cs="Calibri"/>
          <w:lang w:val="ro-RO"/>
        </w:rPr>
      </w:pPr>
      <w:r w:rsidRPr="00AB4F21">
        <w:rPr>
          <w:rFonts w:eastAsia="Times New Roman" w:cs="Calibri"/>
          <w:lang w:val="ro-RO"/>
        </w:rPr>
        <w:t xml:space="preserve">Depunerea </w:t>
      </w:r>
      <w:proofErr w:type="spellStart"/>
      <w:r w:rsidRPr="00AB4F21">
        <w:rPr>
          <w:rFonts w:eastAsia="Times New Roman" w:cs="Calibri"/>
          <w:lang w:val="ro-RO"/>
        </w:rPr>
        <w:t>letrică</w:t>
      </w:r>
      <w:proofErr w:type="spellEnd"/>
      <w:r w:rsidRPr="00AB4F21">
        <w:rPr>
          <w:rFonts w:eastAsia="Times New Roman" w:cs="Calibri"/>
          <w:lang w:val="ro-RO"/>
        </w:rPr>
        <w:t xml:space="preserve"> sau modificarea formatelor standard conduce la respingerea cererii de </w:t>
      </w:r>
      <w:r w:rsidR="00BA185E" w:rsidRPr="00AB4F21">
        <w:rPr>
          <w:rFonts w:eastAsia="Times New Roman" w:cs="Calibri"/>
          <w:lang w:val="ro-RO"/>
        </w:rPr>
        <w:t>finanțare</w:t>
      </w:r>
      <w:r w:rsidRPr="00AB4F21">
        <w:rPr>
          <w:rFonts w:eastAsia="Times New Roman" w:cs="Calibri"/>
          <w:lang w:val="ro-RO"/>
        </w:rPr>
        <w:t xml:space="preserve"> în etapa de verificare a </w:t>
      </w:r>
      <w:r w:rsidR="00BA185E" w:rsidRPr="00AB4F21">
        <w:rPr>
          <w:rFonts w:eastAsia="Times New Roman" w:cs="Calibri"/>
          <w:lang w:val="ro-RO"/>
        </w:rPr>
        <w:t>conformității</w:t>
      </w:r>
      <w:r w:rsidRPr="00AB4F21">
        <w:rPr>
          <w:rFonts w:eastAsia="Times New Roman" w:cs="Calibri"/>
          <w:lang w:val="ro-RO"/>
        </w:rPr>
        <w:t xml:space="preserve"> administrative.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293"/>
      </w:tblGrid>
      <w:tr w:rsidR="000A3B4C" w:rsidRPr="00AB4F21" w14:paraId="2DC9F3EE" w14:textId="77777777" w:rsidTr="0019178D">
        <w:trPr>
          <w:trHeight w:val="488"/>
        </w:trPr>
        <w:tc>
          <w:tcPr>
            <w:tcW w:w="9804" w:type="dxa"/>
            <w:shd w:val="clear" w:color="auto" w:fill="BFBFBF"/>
          </w:tcPr>
          <w:p w14:paraId="73E5B55D" w14:textId="77777777" w:rsidR="000A3B4C" w:rsidRPr="00AB4F21" w:rsidRDefault="000A3B4C" w:rsidP="00A17F94">
            <w:pPr>
              <w:spacing w:after="120" w:line="240" w:lineRule="auto"/>
              <w:jc w:val="both"/>
              <w:rPr>
                <w:rFonts w:cs="Calibri"/>
                <w:b/>
                <w:lang w:val="ro-RO"/>
              </w:rPr>
            </w:pPr>
            <w:r w:rsidRPr="00AB4F21">
              <w:rPr>
                <w:rFonts w:cs="Calibri"/>
                <w:b/>
                <w:bCs/>
                <w:lang w:val="ro-RO"/>
              </w:rPr>
              <w:t>ATENȚIE!</w:t>
            </w:r>
          </w:p>
          <w:p w14:paraId="4E6BB64F" w14:textId="77777777" w:rsidR="000A3B4C" w:rsidRPr="00AB4F21" w:rsidRDefault="000A3B4C" w:rsidP="00A17F94">
            <w:pPr>
              <w:spacing w:after="120" w:line="240" w:lineRule="auto"/>
              <w:jc w:val="both"/>
              <w:rPr>
                <w:rFonts w:cs="Calibri"/>
                <w:b/>
                <w:lang w:val="ro-RO"/>
              </w:rPr>
            </w:pPr>
            <w:r w:rsidRPr="00AB4F21">
              <w:rPr>
                <w:rFonts w:cs="Calibri"/>
                <w:b/>
                <w:lang w:val="ro-RO"/>
              </w:rPr>
              <w:t>Solicitanții care renunță la obținerea finanțării în etapa de contractare, beneficiarii care solicită încetarea contractelor de finanțare, în mod nejustificat și din motive imputabile exclusiv acestora și/sau partenerilor, precum și beneficiarii cărora le sunt reziliate de către AM contractele de finanțare din motive imputabile exclusiv acestora, nu vor mai fi admiși pentru depunerea de cereri de finanțare aferente altor cereri de proiecte, pe o perioadă de:</w:t>
            </w:r>
          </w:p>
          <w:p w14:paraId="153DC28D" w14:textId="77777777" w:rsidR="000A3B4C" w:rsidRPr="00AB4F21" w:rsidRDefault="000A3B4C" w:rsidP="00544BCE">
            <w:pPr>
              <w:numPr>
                <w:ilvl w:val="0"/>
                <w:numId w:val="4"/>
              </w:numPr>
              <w:spacing w:after="120" w:line="240" w:lineRule="auto"/>
              <w:jc w:val="both"/>
              <w:rPr>
                <w:rFonts w:cs="Calibri"/>
                <w:b/>
                <w:lang w:val="ro-RO"/>
              </w:rPr>
            </w:pPr>
            <w:r w:rsidRPr="00AB4F21">
              <w:rPr>
                <w:rFonts w:cs="Calibri"/>
                <w:b/>
                <w:lang w:val="ro-RO"/>
              </w:rPr>
              <w:t>1 an pentru solicitanții care renunță la obținerea finanțării în etapa de contractare;</w:t>
            </w:r>
          </w:p>
          <w:p w14:paraId="7D5D6A7E" w14:textId="77777777" w:rsidR="000A3B4C" w:rsidRPr="00AB4F21" w:rsidRDefault="000A3B4C" w:rsidP="00544BCE">
            <w:pPr>
              <w:numPr>
                <w:ilvl w:val="0"/>
                <w:numId w:val="4"/>
              </w:numPr>
              <w:spacing w:after="120" w:line="240" w:lineRule="auto"/>
              <w:jc w:val="both"/>
              <w:rPr>
                <w:rFonts w:cs="Calibri"/>
                <w:b/>
                <w:lang w:val="ro-RO"/>
              </w:rPr>
            </w:pPr>
            <w:r w:rsidRPr="00AB4F21">
              <w:rPr>
                <w:rFonts w:cs="Calibri"/>
                <w:b/>
                <w:lang w:val="ro-RO"/>
              </w:rPr>
              <w:t>2 ani pentru beneficiarii care solicită încetarea contractelor de finanțare și beneficiarii cărora le sunt reziliate contractele de finanțare de către AM din motive imputabile exclusiv acestora/partenerilor.</w:t>
            </w:r>
          </w:p>
          <w:p w14:paraId="03CB6AB9" w14:textId="77777777" w:rsidR="000A3B4C" w:rsidRPr="00AB4F21" w:rsidRDefault="000A3B4C" w:rsidP="00A17F94">
            <w:pPr>
              <w:spacing w:after="120" w:line="240" w:lineRule="auto"/>
              <w:jc w:val="both"/>
              <w:rPr>
                <w:rFonts w:cs="Calibri"/>
                <w:lang w:val="ro-RO"/>
              </w:rPr>
            </w:pPr>
            <w:r w:rsidRPr="00AB4F21">
              <w:rPr>
                <w:rFonts w:cs="Calibri"/>
                <w:b/>
                <w:lang w:val="ro-RO"/>
              </w:rPr>
              <w:t xml:space="preserve">Cererile de finanțare vor fi excluse din procesul de verificare a conformității administrative și a eligibilității, după înregistrarea de către AM POCA a cererilor de finanțare transmise prin intermediul sistemului informatic, dacă </w:t>
            </w:r>
            <w:r w:rsidR="00E35C49" w:rsidRPr="00AB4F21">
              <w:rPr>
                <w:rFonts w:cs="Calibri"/>
                <w:b/>
                <w:lang w:val="ro-RO"/>
              </w:rPr>
              <w:t>autoritatea de management</w:t>
            </w:r>
            <w:r w:rsidRPr="00AB4F21">
              <w:rPr>
                <w:rFonts w:cs="Calibri"/>
                <w:b/>
                <w:lang w:val="ro-RO"/>
              </w:rPr>
              <w:t xml:space="preserve"> constată că printre </w:t>
            </w:r>
            <w:proofErr w:type="spellStart"/>
            <w:r w:rsidRPr="00AB4F21">
              <w:rPr>
                <w:rFonts w:cs="Calibri"/>
                <w:b/>
                <w:lang w:val="ro-RO"/>
              </w:rPr>
              <w:t>aplicanți</w:t>
            </w:r>
            <w:proofErr w:type="spellEnd"/>
            <w:r w:rsidRPr="00AB4F21">
              <w:rPr>
                <w:rFonts w:cs="Calibri"/>
                <w:b/>
                <w:lang w:val="ro-RO"/>
              </w:rPr>
              <w:t xml:space="preserve"> sunt și solicitanți aflați în situațiile expuse mai sus.</w:t>
            </w:r>
          </w:p>
        </w:tc>
      </w:tr>
    </w:tbl>
    <w:p w14:paraId="379FB832" w14:textId="77777777" w:rsidR="000A512B" w:rsidRPr="00AB4F21" w:rsidRDefault="000A512B" w:rsidP="00A17F94">
      <w:pPr>
        <w:spacing w:after="120" w:line="240" w:lineRule="auto"/>
        <w:jc w:val="both"/>
        <w:rPr>
          <w:rFonts w:eastAsia="Times New Roman" w:cs="Calibri"/>
          <w:color w:val="000000"/>
          <w:lang w:val="ro-RO"/>
        </w:rPr>
      </w:pPr>
    </w:p>
    <w:p w14:paraId="056A1BA0" w14:textId="77777777" w:rsidR="00CC58E1" w:rsidRPr="00AB4F21" w:rsidRDefault="00CC58E1" w:rsidP="00A17F94">
      <w:pPr>
        <w:spacing w:after="120" w:line="240" w:lineRule="auto"/>
        <w:jc w:val="both"/>
        <w:rPr>
          <w:rFonts w:eastAsia="Times New Roman" w:cs="Calibri"/>
          <w:lang w:val="ro-RO"/>
        </w:rPr>
      </w:pPr>
      <w:r w:rsidRPr="00AB4F21">
        <w:rPr>
          <w:rFonts w:eastAsia="Times New Roman" w:cs="Calibri"/>
          <w:b/>
          <w:bCs/>
          <w:lang w:val="ro-RO"/>
        </w:rPr>
        <w:t xml:space="preserve">PASUL 2 - VERIFICAREA CONFORMITĂȚII ADMINISTRATIVE ȘI A ELIGIBILITĂȚII </w:t>
      </w:r>
    </w:p>
    <w:p w14:paraId="52B28B36" w14:textId="4201A9C2" w:rsidR="00CC58E1" w:rsidRPr="00AB4F21" w:rsidRDefault="00CC58E1" w:rsidP="00A17F94">
      <w:pPr>
        <w:spacing w:after="120" w:line="240" w:lineRule="auto"/>
        <w:jc w:val="both"/>
        <w:rPr>
          <w:rFonts w:eastAsia="Times New Roman" w:cs="Calibri"/>
          <w:lang w:val="ro-RO"/>
        </w:rPr>
      </w:pPr>
      <w:r w:rsidRPr="00AB4F21">
        <w:rPr>
          <w:rFonts w:eastAsia="Times New Roman" w:cs="Calibri"/>
          <w:lang w:val="ro-RO"/>
        </w:rPr>
        <w:t xml:space="preserve">Cererile de finanțare depuse de solicitanți intră în </w:t>
      </w:r>
      <w:r w:rsidRPr="00AB4F21">
        <w:rPr>
          <w:rFonts w:eastAsia="Times New Roman" w:cs="Calibri"/>
          <w:b/>
          <w:bCs/>
          <w:lang w:val="ro-RO"/>
        </w:rPr>
        <w:t xml:space="preserve">procesul de verificare a </w:t>
      </w:r>
      <w:r w:rsidR="00BA185E" w:rsidRPr="00AB4F21">
        <w:rPr>
          <w:rFonts w:eastAsia="Times New Roman" w:cs="Calibri"/>
          <w:b/>
          <w:bCs/>
          <w:lang w:val="ro-RO"/>
        </w:rPr>
        <w:t>conformității</w:t>
      </w:r>
      <w:r w:rsidRPr="00AB4F21">
        <w:rPr>
          <w:rFonts w:eastAsia="Times New Roman" w:cs="Calibri"/>
          <w:b/>
          <w:bCs/>
          <w:lang w:val="ro-RO"/>
        </w:rPr>
        <w:t xml:space="preserve"> administrative </w:t>
      </w:r>
      <w:r w:rsidR="00BA185E" w:rsidRPr="00AB4F21">
        <w:rPr>
          <w:rFonts w:eastAsia="Times New Roman" w:cs="Calibri"/>
          <w:b/>
          <w:bCs/>
          <w:lang w:val="ro-RO"/>
        </w:rPr>
        <w:t>și</w:t>
      </w:r>
      <w:r w:rsidRPr="00AB4F21">
        <w:rPr>
          <w:rFonts w:eastAsia="Times New Roman" w:cs="Calibri"/>
          <w:b/>
          <w:bCs/>
          <w:lang w:val="ro-RO"/>
        </w:rPr>
        <w:t xml:space="preserve"> a </w:t>
      </w:r>
      <w:r w:rsidR="00BA185E" w:rsidRPr="00AB4F21">
        <w:rPr>
          <w:rFonts w:eastAsia="Times New Roman" w:cs="Calibri"/>
          <w:b/>
          <w:bCs/>
          <w:lang w:val="ro-RO"/>
        </w:rPr>
        <w:t>eligibilității</w:t>
      </w:r>
      <w:r w:rsidRPr="00AB4F21">
        <w:rPr>
          <w:rFonts w:eastAsia="Times New Roman" w:cs="Calibri"/>
          <w:lang w:val="ro-RO"/>
        </w:rPr>
        <w:t xml:space="preserve">, urmărindu-se îndeplinirea criteriilor de evaluare stabilite de AM POCA și aprobate de Comitetul de Monitorizare a Programului. </w:t>
      </w:r>
    </w:p>
    <w:p w14:paraId="26937867" w14:textId="551291BF" w:rsidR="00CC58E1" w:rsidRPr="00AB4F21" w:rsidRDefault="00CC58E1" w:rsidP="00A17F94">
      <w:pPr>
        <w:spacing w:after="120" w:line="240" w:lineRule="auto"/>
        <w:jc w:val="both"/>
        <w:rPr>
          <w:rFonts w:eastAsia="Times New Roman" w:cs="Calibri"/>
          <w:b/>
          <w:bCs/>
          <w:lang w:val="ro-RO"/>
        </w:rPr>
      </w:pPr>
      <w:r w:rsidRPr="00AB4F21">
        <w:rPr>
          <w:rFonts w:eastAsia="Times New Roman" w:cs="Calibri"/>
          <w:b/>
          <w:bCs/>
          <w:lang w:val="ro-RO"/>
        </w:rPr>
        <w:t>Neîndeplinirea criteriilor marcate cu „</w:t>
      </w:r>
      <w:r w:rsidRPr="00AB4F21">
        <w:rPr>
          <w:rFonts w:eastAsia="Times New Roman" w:cs="Calibri"/>
          <w:b/>
          <w:bCs/>
          <w:i/>
          <w:iCs/>
          <w:lang w:val="ro-RO"/>
        </w:rPr>
        <w:t>*</w:t>
      </w:r>
      <w:r w:rsidRPr="00AB4F21">
        <w:rPr>
          <w:rFonts w:eastAsia="Times New Roman" w:cs="Calibri"/>
          <w:b/>
          <w:bCs/>
          <w:lang w:val="ro-RO"/>
        </w:rPr>
        <w:t xml:space="preserve">” conduce la respingerea cererii de </w:t>
      </w:r>
      <w:r w:rsidR="00BA185E" w:rsidRPr="00AB4F21">
        <w:rPr>
          <w:rFonts w:eastAsia="Times New Roman" w:cs="Calibri"/>
          <w:b/>
          <w:bCs/>
          <w:lang w:val="ro-RO"/>
        </w:rPr>
        <w:t>finanțare</w:t>
      </w:r>
      <w:r w:rsidRPr="00AB4F21">
        <w:rPr>
          <w:rFonts w:eastAsia="Times New Roman" w:cs="Calibri"/>
          <w:b/>
          <w:bCs/>
          <w:lang w:val="ro-RO"/>
        </w:rPr>
        <w:t>.</w:t>
      </w:r>
    </w:p>
    <w:p w14:paraId="027EBC79" w14:textId="50A931A6" w:rsidR="00CC58E1" w:rsidRPr="00AB4F21" w:rsidRDefault="00CC58E1" w:rsidP="00A17F94">
      <w:pPr>
        <w:spacing w:after="120" w:line="240" w:lineRule="auto"/>
        <w:jc w:val="both"/>
        <w:rPr>
          <w:rFonts w:eastAsia="Times New Roman" w:cs="Calibri"/>
          <w:lang w:val="ro-RO"/>
        </w:rPr>
      </w:pPr>
      <w:r w:rsidRPr="00AB4F21">
        <w:rPr>
          <w:rFonts w:eastAsia="Times New Roman" w:cs="Calibri"/>
          <w:lang w:val="ro-RO"/>
        </w:rPr>
        <w:t xml:space="preserve">În cazul neîndeplinirii celorlalte criterii se solicită, </w:t>
      </w:r>
      <w:r w:rsidRPr="00AB4F21">
        <w:rPr>
          <w:rFonts w:eastAsia="Times New Roman" w:cs="Calibri"/>
          <w:b/>
          <w:bCs/>
          <w:u w:val="single"/>
          <w:lang w:val="ro-RO"/>
        </w:rPr>
        <w:t>o (1) singură dată,</w:t>
      </w:r>
      <w:r w:rsidRPr="00AB4F21">
        <w:rPr>
          <w:rFonts w:eastAsia="Times New Roman" w:cs="Calibri"/>
          <w:lang w:val="ro-RO"/>
        </w:rPr>
        <w:t xml:space="preserve"> furnizarea documentelor, clarificărilor și/sau </w:t>
      </w:r>
      <w:r w:rsidR="00BA185E" w:rsidRPr="00AB4F21">
        <w:rPr>
          <w:rFonts w:eastAsia="Times New Roman" w:cs="Calibri"/>
          <w:lang w:val="ro-RO"/>
        </w:rPr>
        <w:t>informațiilor</w:t>
      </w:r>
      <w:r w:rsidRPr="00AB4F21">
        <w:rPr>
          <w:rFonts w:eastAsia="Times New Roman" w:cs="Calibri"/>
          <w:lang w:val="ro-RO"/>
        </w:rPr>
        <w:t>.</w:t>
      </w:r>
    </w:p>
    <w:p w14:paraId="53111226" w14:textId="77777777" w:rsidR="00CC58E1" w:rsidRPr="00AB4F21" w:rsidRDefault="00CC58E1" w:rsidP="00A17F94">
      <w:pPr>
        <w:spacing w:after="120" w:line="240" w:lineRule="auto"/>
        <w:jc w:val="both"/>
        <w:rPr>
          <w:rFonts w:eastAsia="Times New Roman" w:cs="Calibri"/>
          <w:lang w:val="ro-RO"/>
        </w:rPr>
      </w:pPr>
      <w:r w:rsidRPr="00AB4F21">
        <w:rPr>
          <w:rFonts w:eastAsia="Times New Roman" w:cs="Calibri"/>
          <w:lang w:val="ro-RO"/>
        </w:rPr>
        <w:t>În cazul solicitării unor informații suplimentare, termenul pentru verificarea conformității și eligibilității se suspendă până la primirea acestora.</w:t>
      </w:r>
    </w:p>
    <w:p w14:paraId="50F20B61" w14:textId="40E127DF" w:rsidR="005615F0" w:rsidRPr="00AB4F21" w:rsidRDefault="00CC58E1" w:rsidP="00A17F94">
      <w:pPr>
        <w:spacing w:after="120" w:line="240" w:lineRule="auto"/>
        <w:jc w:val="both"/>
        <w:rPr>
          <w:rFonts w:eastAsia="Times New Roman" w:cs="Calibri"/>
          <w:lang w:val="ro-RO"/>
        </w:rPr>
      </w:pPr>
      <w:r w:rsidRPr="00AB4F21">
        <w:rPr>
          <w:rFonts w:eastAsia="Times New Roman" w:cs="Calibri"/>
          <w:lang w:val="ro-RO"/>
        </w:rPr>
        <w:t xml:space="preserve">Finalizarea etapei de verificare a </w:t>
      </w:r>
      <w:r w:rsidR="00BA185E" w:rsidRPr="00AB4F21">
        <w:rPr>
          <w:rFonts w:eastAsia="Times New Roman" w:cs="Calibri"/>
          <w:lang w:val="ro-RO"/>
        </w:rPr>
        <w:t>conformității</w:t>
      </w:r>
      <w:r w:rsidRPr="00AB4F21">
        <w:rPr>
          <w:rFonts w:eastAsia="Times New Roman" w:cs="Calibri"/>
          <w:lang w:val="ro-RO"/>
        </w:rPr>
        <w:t xml:space="preserve"> administrative </w:t>
      </w:r>
      <w:r w:rsidR="00BA185E" w:rsidRPr="00AB4F21">
        <w:rPr>
          <w:rFonts w:eastAsia="Times New Roman" w:cs="Calibri"/>
          <w:lang w:val="ro-RO"/>
        </w:rPr>
        <w:t>și</w:t>
      </w:r>
      <w:r w:rsidRPr="00AB4F21">
        <w:rPr>
          <w:rFonts w:eastAsia="Times New Roman" w:cs="Calibri"/>
          <w:lang w:val="ro-RO"/>
        </w:rPr>
        <w:t xml:space="preserve"> a </w:t>
      </w:r>
      <w:r w:rsidR="00BA185E" w:rsidRPr="00AB4F21">
        <w:rPr>
          <w:rFonts w:eastAsia="Times New Roman" w:cs="Calibri"/>
          <w:lang w:val="ro-RO"/>
        </w:rPr>
        <w:t>eligibilității</w:t>
      </w:r>
      <w:r w:rsidRPr="00AB4F21">
        <w:rPr>
          <w:rFonts w:eastAsia="Times New Roman" w:cs="Calibri"/>
          <w:lang w:val="ro-RO"/>
        </w:rPr>
        <w:t xml:space="preserve"> se realizează după analizarea răspunsului solicitantului. În cazul în care solicitantul nu răspunde în termenul acordat Autoritatea de management finalizează verificările </w:t>
      </w:r>
      <w:r w:rsidR="005615F0" w:rsidRPr="00AB4F21">
        <w:rPr>
          <w:rFonts w:eastAsia="Times New Roman" w:cs="Calibri"/>
          <w:lang w:val="ro-RO"/>
        </w:rPr>
        <w:t xml:space="preserve">pe baza </w:t>
      </w:r>
      <w:r w:rsidR="00BA185E" w:rsidRPr="00AB4F21">
        <w:rPr>
          <w:rFonts w:eastAsia="Times New Roman" w:cs="Calibri"/>
          <w:lang w:val="ro-RO"/>
        </w:rPr>
        <w:t>informațiilor</w:t>
      </w:r>
      <w:r w:rsidRPr="00AB4F21">
        <w:rPr>
          <w:rFonts w:eastAsia="Times New Roman" w:cs="Calibri"/>
          <w:lang w:val="ro-RO"/>
        </w:rPr>
        <w:t xml:space="preserve"> disponibile</w:t>
      </w:r>
      <w:r w:rsidR="003A08D7" w:rsidRPr="00AB4F21">
        <w:rPr>
          <w:rFonts w:eastAsia="Times New Roman" w:cs="Calibri"/>
          <w:lang w:val="ro-RO"/>
        </w:rPr>
        <w:t xml:space="preserve">. </w:t>
      </w:r>
    </w:p>
    <w:p w14:paraId="70AB7555" w14:textId="77777777" w:rsidR="00CC58E1" w:rsidRPr="00AB4F21" w:rsidRDefault="00CC58E1" w:rsidP="00A17F94">
      <w:pPr>
        <w:spacing w:after="120" w:line="240" w:lineRule="auto"/>
        <w:jc w:val="both"/>
        <w:rPr>
          <w:rFonts w:eastAsia="Times New Roman" w:cs="Calibri"/>
          <w:lang w:val="ro-RO"/>
        </w:rPr>
      </w:pPr>
      <w:r w:rsidRPr="00AB4F21">
        <w:rPr>
          <w:rFonts w:eastAsia="Times New Roman" w:cs="Calibri"/>
          <w:lang w:val="ro-RO"/>
        </w:rPr>
        <w:t>Acest pas se realizează, de regulă, în termen de 30 de zile lucrătoare (fără contestații).</w:t>
      </w:r>
    </w:p>
    <w:p w14:paraId="7CC129B3" w14:textId="77777777" w:rsidR="00CC58E1" w:rsidRPr="00AB4F21" w:rsidRDefault="00CC58E1" w:rsidP="007E5EA6">
      <w:pPr>
        <w:pageBreakBefore/>
        <w:spacing w:after="120" w:line="240" w:lineRule="auto"/>
        <w:jc w:val="both"/>
        <w:rPr>
          <w:rFonts w:eastAsia="Times New Roman" w:cs="Calibri"/>
          <w:b/>
          <w:bCs/>
          <w:lang w:val="ro-RO"/>
        </w:rPr>
      </w:pPr>
      <w:r w:rsidRPr="00AB4F21">
        <w:rPr>
          <w:rFonts w:eastAsia="Times New Roman" w:cs="Calibri"/>
          <w:b/>
          <w:bCs/>
          <w:lang w:val="ro-RO"/>
        </w:rPr>
        <w:lastRenderedPageBreak/>
        <w:t>PASUL 3 - EVALUAREA TEHNICĂ ȘI FINANCIARĂ </w:t>
      </w:r>
    </w:p>
    <w:p w14:paraId="1969A08E" w14:textId="03C09C38" w:rsidR="00CC58E1" w:rsidRPr="00AB4F21" w:rsidRDefault="00CC58E1" w:rsidP="00A17F94">
      <w:pPr>
        <w:spacing w:after="120" w:line="240" w:lineRule="auto"/>
        <w:jc w:val="both"/>
        <w:rPr>
          <w:rFonts w:eastAsia="Times New Roman" w:cs="Calibri"/>
          <w:lang w:val="ro-RO"/>
        </w:rPr>
      </w:pPr>
      <w:r w:rsidRPr="00AB4F21">
        <w:rPr>
          <w:rFonts w:eastAsia="Times New Roman" w:cs="Calibri"/>
          <w:lang w:val="ro-RO"/>
        </w:rPr>
        <w:t xml:space="preserve">Toate cererile de finanțare acceptate în etapa de verificare a </w:t>
      </w:r>
      <w:r w:rsidR="00BA185E" w:rsidRPr="00AB4F21">
        <w:rPr>
          <w:rFonts w:eastAsia="Times New Roman" w:cs="Calibri"/>
          <w:lang w:val="ro-RO"/>
        </w:rPr>
        <w:t>conformității</w:t>
      </w:r>
      <w:r w:rsidRPr="00AB4F21">
        <w:rPr>
          <w:rFonts w:eastAsia="Times New Roman" w:cs="Calibri"/>
          <w:lang w:val="ro-RO"/>
        </w:rPr>
        <w:t xml:space="preserve"> administrative </w:t>
      </w:r>
      <w:r w:rsidR="00BA185E" w:rsidRPr="00AB4F21">
        <w:rPr>
          <w:rFonts w:eastAsia="Times New Roman" w:cs="Calibri"/>
          <w:lang w:val="ro-RO"/>
        </w:rPr>
        <w:t>și</w:t>
      </w:r>
      <w:r w:rsidRPr="00AB4F21">
        <w:rPr>
          <w:rFonts w:eastAsia="Times New Roman" w:cs="Calibri"/>
          <w:lang w:val="ro-RO"/>
        </w:rPr>
        <w:t xml:space="preserve"> a </w:t>
      </w:r>
      <w:r w:rsidR="00BA185E" w:rsidRPr="00AB4F21">
        <w:rPr>
          <w:rFonts w:eastAsia="Times New Roman" w:cs="Calibri"/>
          <w:lang w:val="ro-RO"/>
        </w:rPr>
        <w:t>eligibilității</w:t>
      </w:r>
      <w:r w:rsidRPr="00AB4F21">
        <w:rPr>
          <w:rFonts w:eastAsia="Times New Roman" w:cs="Calibri"/>
          <w:lang w:val="ro-RO"/>
        </w:rPr>
        <w:t xml:space="preserve"> intră în procesul de evaluare tehnică </w:t>
      </w:r>
      <w:r w:rsidR="00BA185E" w:rsidRPr="00AB4F21">
        <w:rPr>
          <w:rFonts w:eastAsia="Times New Roman" w:cs="Calibri"/>
          <w:lang w:val="ro-RO"/>
        </w:rPr>
        <w:t>și</w:t>
      </w:r>
      <w:r w:rsidRPr="00AB4F21">
        <w:rPr>
          <w:rFonts w:eastAsia="Times New Roman" w:cs="Calibri"/>
          <w:lang w:val="ro-RO"/>
        </w:rPr>
        <w:t xml:space="preserve"> financiară, urmărindu-se îndeplinirea criteriilor de evaluare stabilite de AM POCA.</w:t>
      </w:r>
    </w:p>
    <w:p w14:paraId="04412A0D" w14:textId="1BF9A8B9" w:rsidR="00CC58E1" w:rsidRPr="00AB4F21" w:rsidRDefault="00CC58E1" w:rsidP="00A17F94">
      <w:pPr>
        <w:spacing w:after="120" w:line="240" w:lineRule="auto"/>
        <w:jc w:val="both"/>
        <w:rPr>
          <w:rFonts w:eastAsia="Times New Roman" w:cs="Calibri"/>
          <w:lang w:val="ro-RO"/>
        </w:rPr>
      </w:pPr>
      <w:r w:rsidRPr="00AB4F21">
        <w:rPr>
          <w:rFonts w:eastAsia="Times New Roman" w:cs="Calibri"/>
          <w:lang w:val="ro-RO"/>
        </w:rPr>
        <w:t xml:space="preserve">Proiectele pot să </w:t>
      </w:r>
      <w:r w:rsidR="00BA185E" w:rsidRPr="00AB4F21">
        <w:rPr>
          <w:rFonts w:eastAsia="Times New Roman" w:cs="Calibri"/>
          <w:lang w:val="ro-RO"/>
        </w:rPr>
        <w:t>obțină</w:t>
      </w:r>
      <w:r w:rsidRPr="00AB4F21">
        <w:rPr>
          <w:rFonts w:eastAsia="Times New Roman" w:cs="Calibri"/>
          <w:lang w:val="ro-RO"/>
        </w:rPr>
        <w:t xml:space="preserve"> un punctaj de la 0 la 100, însă pentru ca acestea să intre în etapa de acordare a finanțării nerambursabile trebuie să acumuleze minim </w:t>
      </w:r>
      <w:r w:rsidRPr="00AB4F21">
        <w:rPr>
          <w:rFonts w:eastAsia="Times New Roman" w:cs="Calibri"/>
          <w:b/>
          <w:bCs/>
          <w:lang w:val="ro-RO"/>
        </w:rPr>
        <w:t>60 de puncte (pragul de calitate</w:t>
      </w:r>
      <w:r w:rsidRPr="00AB4F21">
        <w:rPr>
          <w:rFonts w:eastAsia="Times New Roman" w:cs="Calibri"/>
          <w:lang w:val="ro-RO"/>
        </w:rPr>
        <w:t>).</w:t>
      </w:r>
    </w:p>
    <w:p w14:paraId="52F6EC9E" w14:textId="1B69528A" w:rsidR="00CC58E1" w:rsidRPr="00AB4F21" w:rsidRDefault="00CC58E1" w:rsidP="00A17F94">
      <w:pPr>
        <w:spacing w:after="120" w:line="240" w:lineRule="auto"/>
        <w:jc w:val="both"/>
        <w:rPr>
          <w:rFonts w:eastAsia="Times New Roman" w:cs="Calibri"/>
          <w:lang w:val="ro-RO"/>
        </w:rPr>
      </w:pPr>
      <w:r w:rsidRPr="00AB4F21">
        <w:rPr>
          <w:rFonts w:eastAsia="Times New Roman" w:cs="Calibri"/>
          <w:lang w:val="ro-RO"/>
        </w:rPr>
        <w:t>Fiecare dintre cele 4 criterii de evaluare sunt eliminatorii, în sensul că presupun acumularea a minim jumătate din punctajul alocat criteriului pentru a se putea trece la următorul criteriu (</w:t>
      </w:r>
      <w:r w:rsidR="00BA185E" w:rsidRPr="00AB4F21">
        <w:rPr>
          <w:rFonts w:eastAsia="Times New Roman" w:cs="Calibri"/>
          <w:i/>
          <w:iCs/>
          <w:lang w:val="ro-RO"/>
        </w:rPr>
        <w:t>Relevanța</w:t>
      </w:r>
      <w:r w:rsidRPr="00AB4F21">
        <w:rPr>
          <w:rFonts w:eastAsia="Times New Roman" w:cs="Calibri"/>
          <w:i/>
          <w:iCs/>
          <w:lang w:val="ro-RO"/>
        </w:rPr>
        <w:t xml:space="preserve"> proiectului</w:t>
      </w:r>
      <w:r w:rsidRPr="00AB4F21">
        <w:rPr>
          <w:rFonts w:eastAsia="Times New Roman" w:cs="Calibri"/>
          <w:lang w:val="ro-RO"/>
        </w:rPr>
        <w:t xml:space="preserve"> - minim 18 din 36 de puncte, </w:t>
      </w:r>
      <w:r w:rsidRPr="00AB4F21">
        <w:rPr>
          <w:rFonts w:eastAsia="Times New Roman" w:cs="Calibri"/>
          <w:i/>
          <w:iCs/>
          <w:lang w:val="ro-RO"/>
        </w:rPr>
        <w:t xml:space="preserve">Metodologia de implementare </w:t>
      </w:r>
      <w:r w:rsidRPr="00AB4F21">
        <w:rPr>
          <w:rFonts w:eastAsia="Times New Roman" w:cs="Calibri"/>
          <w:lang w:val="ro-RO"/>
        </w:rPr>
        <w:t xml:space="preserve">– minim 17 din 34 de puncte, </w:t>
      </w:r>
      <w:r w:rsidRPr="00AB4F21">
        <w:rPr>
          <w:rFonts w:eastAsia="Times New Roman" w:cs="Calibri"/>
          <w:i/>
          <w:iCs/>
          <w:lang w:val="ro-RO"/>
        </w:rPr>
        <w:t>Eficiența cheltuielilor</w:t>
      </w:r>
      <w:r w:rsidRPr="00AB4F21">
        <w:rPr>
          <w:rFonts w:eastAsia="Times New Roman" w:cs="Calibri"/>
          <w:lang w:val="ro-RO"/>
        </w:rPr>
        <w:t xml:space="preserve"> – minim 12 din 24 de puncte și </w:t>
      </w:r>
      <w:r w:rsidRPr="00AB4F21">
        <w:rPr>
          <w:rFonts w:eastAsia="Times New Roman" w:cs="Calibri"/>
          <w:i/>
          <w:iCs/>
          <w:lang w:val="ro-RO"/>
        </w:rPr>
        <w:t xml:space="preserve">Sustenabilitate </w:t>
      </w:r>
      <w:r w:rsidRPr="00AB4F21">
        <w:rPr>
          <w:rFonts w:eastAsia="Times New Roman" w:cs="Calibri"/>
          <w:lang w:val="ro-RO"/>
        </w:rPr>
        <w:t>- minim 3 din 6 puncte), în caz contrar evaluarea urmând a fi încheiată, și proiectul respins.</w:t>
      </w:r>
    </w:p>
    <w:p w14:paraId="65E05691" w14:textId="77777777" w:rsidR="00CC58E1" w:rsidRPr="00AB4F21" w:rsidRDefault="00CC58E1" w:rsidP="00A17F94">
      <w:pPr>
        <w:spacing w:after="120" w:line="240" w:lineRule="auto"/>
        <w:jc w:val="both"/>
        <w:rPr>
          <w:rFonts w:eastAsia="Times New Roman" w:cs="Calibri"/>
          <w:lang w:val="ro-RO"/>
        </w:rPr>
      </w:pPr>
      <w:r w:rsidRPr="00AB4F21">
        <w:rPr>
          <w:rFonts w:eastAsia="Times New Roman" w:cs="Calibri"/>
          <w:lang w:val="ro-RO"/>
        </w:rPr>
        <w:t>Totodată, în cazul în care cererea de finanțare obține punctaj de trecere la toate cele patru criterii, însă punctajul final se situează sub 60 de puncte (pragul de calitate), aceasta va fi declarată respinsă.</w:t>
      </w:r>
    </w:p>
    <w:p w14:paraId="6A65EB77" w14:textId="77777777" w:rsidR="008B32AF" w:rsidRPr="00AB4F21" w:rsidRDefault="008B32AF" w:rsidP="008B32AF">
      <w:pPr>
        <w:pStyle w:val="Normal1"/>
        <w:spacing w:after="120" w:line="240" w:lineRule="auto"/>
        <w:jc w:val="both"/>
        <w:rPr>
          <w:rFonts w:eastAsia="Trebuchet MS"/>
        </w:rPr>
      </w:pPr>
      <w:r w:rsidRPr="00AB4F21">
        <w:rPr>
          <w:rFonts w:eastAsia="Trebuchet MS"/>
        </w:rPr>
        <w:t>Dacă Autoritatea de management consideră că o informație lipsește sau nu este suficient de clară pentru a permite înțelegerea proiectului, împiedicând astfel obiectivitatea procesului de evaluare, se solicită furnizarea documentelor, clarificărilor și/sau informațiilor.</w:t>
      </w:r>
    </w:p>
    <w:p w14:paraId="6307188F" w14:textId="77777777" w:rsidR="005E3329" w:rsidRPr="00AB4F21" w:rsidRDefault="005E3329" w:rsidP="005E3329">
      <w:pPr>
        <w:pStyle w:val="Normal1"/>
        <w:spacing w:after="120" w:line="240" w:lineRule="auto"/>
        <w:jc w:val="both"/>
        <w:rPr>
          <w:rFonts w:eastAsia="Trebuchet MS"/>
        </w:rPr>
      </w:pPr>
      <w:r w:rsidRPr="00AB4F21">
        <w:rPr>
          <w:rFonts w:eastAsia="Trebuchet MS"/>
        </w:rPr>
        <w:t>Procesul de evaluare tehnică și financiară se finalizează după analizarea cererii de finanțare și a clarificărilor transmise de solicitant, acolo unde este cazul. În situația în care solicitantul nu răspunde la solicitare în termenul acordat, AM POCA poate decide finalizarea evaluării pe baza informațiilor disponibile și informarea solicitantului cu privire la rezultatul evaluării.</w:t>
      </w:r>
    </w:p>
    <w:p w14:paraId="2246081B" w14:textId="77777777" w:rsidR="00752DE9" w:rsidRPr="00AB4F21" w:rsidRDefault="00752DE9" w:rsidP="00752DE9">
      <w:pPr>
        <w:spacing w:after="120" w:line="240" w:lineRule="auto"/>
        <w:jc w:val="both"/>
        <w:rPr>
          <w:rFonts w:eastAsia="Times New Roman" w:cs="Calibri"/>
          <w:color w:val="000000"/>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752DE9" w:rsidRPr="00AB4F21" w14:paraId="09A51DC8" w14:textId="77777777" w:rsidTr="00752DE9">
        <w:trPr>
          <w:trHeight w:val="781"/>
        </w:trPr>
        <w:tc>
          <w:tcPr>
            <w:tcW w:w="9411" w:type="dxa"/>
            <w:tcBorders>
              <w:top w:val="single" w:sz="4" w:space="0" w:color="auto"/>
              <w:left w:val="single" w:sz="4" w:space="0" w:color="auto"/>
              <w:bottom w:val="single" w:sz="4" w:space="0" w:color="auto"/>
              <w:right w:val="single" w:sz="4" w:space="0" w:color="auto"/>
            </w:tcBorders>
            <w:shd w:val="clear" w:color="auto" w:fill="BFBFBF"/>
          </w:tcPr>
          <w:p w14:paraId="73B1CBB2" w14:textId="77777777" w:rsidR="00752DE9" w:rsidRPr="00AB4F21" w:rsidRDefault="00752DE9" w:rsidP="00C85AC4">
            <w:pPr>
              <w:spacing w:after="120" w:line="240" w:lineRule="auto"/>
              <w:jc w:val="both"/>
              <w:rPr>
                <w:rFonts w:eastAsia="Times New Roman" w:cs="Calibri"/>
                <w:bCs/>
                <w:lang w:val="ro-RO"/>
              </w:rPr>
            </w:pPr>
            <w:r w:rsidRPr="00AB4F21">
              <w:rPr>
                <w:rFonts w:eastAsia="Times New Roman" w:cs="Calibri"/>
                <w:bCs/>
                <w:lang w:val="ro-RO"/>
              </w:rPr>
              <w:t>ATENȚIE!</w:t>
            </w:r>
          </w:p>
          <w:p w14:paraId="06E06E58" w14:textId="05523F1B" w:rsidR="007573C5" w:rsidRPr="00AB4F21" w:rsidRDefault="00752DE9" w:rsidP="007573C5">
            <w:pPr>
              <w:spacing w:after="120" w:line="240" w:lineRule="auto"/>
              <w:jc w:val="both"/>
              <w:rPr>
                <w:rFonts w:eastAsia="Times New Roman" w:cs="Calibri"/>
                <w:bCs/>
                <w:lang w:val="ro-RO"/>
              </w:rPr>
            </w:pPr>
            <w:r w:rsidRPr="00AB4F21">
              <w:rPr>
                <w:rFonts w:eastAsia="Times New Roman" w:cs="Calibri"/>
                <w:bCs/>
                <w:lang w:val="ro-RO"/>
              </w:rPr>
              <w:t xml:space="preserve">Cererea de </w:t>
            </w:r>
            <w:r w:rsidR="00BA185E" w:rsidRPr="00AB4F21">
              <w:rPr>
                <w:rFonts w:eastAsia="Times New Roman" w:cs="Calibri"/>
                <w:bCs/>
                <w:lang w:val="ro-RO"/>
              </w:rPr>
              <w:t>finanțare</w:t>
            </w:r>
            <w:r w:rsidRPr="00AB4F21">
              <w:rPr>
                <w:rFonts w:eastAsia="Times New Roman" w:cs="Calibri"/>
                <w:bCs/>
                <w:lang w:val="ro-RO"/>
              </w:rPr>
              <w:t xml:space="preserve"> va fi exclusă din procesul de verificare, evaluare </w:t>
            </w:r>
            <w:r w:rsidR="00BA185E" w:rsidRPr="00AB4F21">
              <w:rPr>
                <w:rFonts w:eastAsia="Times New Roman" w:cs="Calibri"/>
                <w:bCs/>
                <w:lang w:val="ro-RO"/>
              </w:rPr>
              <w:t>și</w:t>
            </w:r>
            <w:r w:rsidRPr="00AB4F21">
              <w:rPr>
                <w:rFonts w:eastAsia="Times New Roman" w:cs="Calibri"/>
                <w:bCs/>
                <w:lang w:val="ro-RO"/>
              </w:rPr>
              <w:t xml:space="preserve"> contractare, în cazul în care se constată că </w:t>
            </w:r>
            <w:r w:rsidR="00BA185E" w:rsidRPr="00AB4F21">
              <w:rPr>
                <w:rFonts w:eastAsia="Times New Roman" w:cs="Calibri"/>
                <w:bCs/>
                <w:lang w:val="ro-RO"/>
              </w:rPr>
              <w:t>ați</w:t>
            </w:r>
            <w:r w:rsidRPr="00AB4F21">
              <w:rPr>
                <w:rFonts w:eastAsia="Times New Roman" w:cs="Calibri"/>
                <w:bCs/>
                <w:lang w:val="ro-RO"/>
              </w:rPr>
              <w:t xml:space="preserve"> încercat să </w:t>
            </w:r>
            <w:r w:rsidR="00BA185E" w:rsidRPr="00AB4F21">
              <w:rPr>
                <w:rFonts w:eastAsia="Times New Roman" w:cs="Calibri"/>
                <w:bCs/>
                <w:lang w:val="ro-RO"/>
              </w:rPr>
              <w:t>obțineți</w:t>
            </w:r>
            <w:r w:rsidRPr="00AB4F21">
              <w:rPr>
                <w:rFonts w:eastAsia="Times New Roman" w:cs="Calibri"/>
                <w:bCs/>
                <w:lang w:val="ro-RO"/>
              </w:rPr>
              <w:t xml:space="preserve"> </w:t>
            </w:r>
            <w:r w:rsidR="00BA185E" w:rsidRPr="00AB4F21">
              <w:rPr>
                <w:rFonts w:eastAsia="Times New Roman" w:cs="Calibri"/>
                <w:bCs/>
                <w:lang w:val="ro-RO"/>
              </w:rPr>
              <w:t>informații</w:t>
            </w:r>
            <w:r w:rsidRPr="00AB4F21">
              <w:rPr>
                <w:rFonts w:eastAsia="Times New Roman" w:cs="Calibri"/>
                <w:bCs/>
                <w:lang w:val="ro-RO"/>
              </w:rPr>
              <w:t xml:space="preserve"> </w:t>
            </w:r>
            <w:r w:rsidR="00BA185E" w:rsidRPr="00AB4F21">
              <w:rPr>
                <w:rFonts w:eastAsia="Times New Roman" w:cs="Calibri"/>
                <w:bCs/>
                <w:lang w:val="ro-RO"/>
              </w:rPr>
              <w:t>confidențiale</w:t>
            </w:r>
            <w:r w:rsidRPr="00AB4F21">
              <w:rPr>
                <w:rFonts w:eastAsia="Times New Roman" w:cs="Calibri"/>
                <w:bCs/>
                <w:lang w:val="ro-RO"/>
              </w:rPr>
              <w:t xml:space="preserve"> sau să </w:t>
            </w:r>
            <w:r w:rsidR="00BA185E" w:rsidRPr="00AB4F21">
              <w:rPr>
                <w:rFonts w:eastAsia="Times New Roman" w:cs="Calibri"/>
                <w:bCs/>
                <w:lang w:val="ro-RO"/>
              </w:rPr>
              <w:t>influențați</w:t>
            </w:r>
            <w:r w:rsidRPr="00AB4F21">
              <w:rPr>
                <w:rFonts w:eastAsia="Times New Roman" w:cs="Calibri"/>
                <w:bCs/>
                <w:lang w:val="ro-RO"/>
              </w:rPr>
              <w:t xml:space="preserve"> evaluatorii sau </w:t>
            </w:r>
            <w:r w:rsidR="00BA185E" w:rsidRPr="00AB4F21">
              <w:rPr>
                <w:rFonts w:eastAsia="Times New Roman" w:cs="Calibri"/>
                <w:bCs/>
                <w:lang w:val="ro-RO"/>
              </w:rPr>
              <w:t>angajații</w:t>
            </w:r>
            <w:r w:rsidRPr="00AB4F21">
              <w:rPr>
                <w:rFonts w:eastAsia="Times New Roman" w:cs="Calibri"/>
                <w:bCs/>
                <w:lang w:val="ro-RO"/>
              </w:rPr>
              <w:t xml:space="preserve"> </w:t>
            </w:r>
            <w:r w:rsidR="00BA185E" w:rsidRPr="00AB4F21">
              <w:rPr>
                <w:rFonts w:eastAsia="Times New Roman" w:cs="Calibri"/>
                <w:bCs/>
                <w:lang w:val="ro-RO"/>
              </w:rPr>
              <w:t>Autorității</w:t>
            </w:r>
            <w:r w:rsidRPr="00AB4F21">
              <w:rPr>
                <w:rFonts w:eastAsia="Times New Roman" w:cs="Calibri"/>
                <w:bCs/>
                <w:lang w:val="ro-RO"/>
              </w:rPr>
              <w:t xml:space="preserve"> de management în timpul procesului de evaluare.</w:t>
            </w:r>
          </w:p>
          <w:p w14:paraId="6AF5D10D" w14:textId="77777777" w:rsidR="007573C5" w:rsidRPr="00AB4F21" w:rsidRDefault="007573C5" w:rsidP="001845AC">
            <w:pPr>
              <w:spacing w:after="120" w:line="240" w:lineRule="auto"/>
              <w:jc w:val="both"/>
              <w:rPr>
                <w:rFonts w:eastAsia="Times New Roman" w:cs="Calibri"/>
                <w:bCs/>
                <w:lang w:val="ro-RO"/>
              </w:rPr>
            </w:pPr>
            <w:r w:rsidRPr="00AB4F21">
              <w:rPr>
                <w:rFonts w:eastAsia="Trebuchet MS" w:cs="Calibri"/>
                <w:lang w:val="ro-RO"/>
              </w:rPr>
              <w:t>Prin clarificările furnizate în procesul de evaluare tehnică și financiară, conținutul cererii de finanțare depuse nu poate fi modificat substanțial (cu excepția cazurilor în care, modificările legislative impun această modificare).</w:t>
            </w:r>
          </w:p>
          <w:p w14:paraId="7361CA91" w14:textId="77777777" w:rsidR="00752DE9" w:rsidRPr="00AB4F21" w:rsidRDefault="00752DE9" w:rsidP="00C85AC4">
            <w:pPr>
              <w:spacing w:after="120" w:line="240" w:lineRule="auto"/>
              <w:jc w:val="both"/>
              <w:rPr>
                <w:rFonts w:eastAsia="Times New Roman" w:cs="Calibri"/>
                <w:bCs/>
                <w:lang w:val="ro-RO"/>
              </w:rPr>
            </w:pPr>
            <w:r w:rsidRPr="00AB4F21">
              <w:rPr>
                <w:rFonts w:eastAsia="Times New Roman" w:cs="Calibri"/>
                <w:bCs/>
                <w:lang w:val="ro-RO"/>
              </w:rPr>
              <w:t>Solicitanții trebuie să păstreze un exemplar original al tuturor documentelor transmise AM POCA!</w:t>
            </w:r>
          </w:p>
        </w:tc>
      </w:tr>
    </w:tbl>
    <w:p w14:paraId="1E7433EF" w14:textId="77777777" w:rsidR="004F2297" w:rsidRPr="00AB4F21" w:rsidRDefault="004F2297" w:rsidP="004F2297">
      <w:pPr>
        <w:spacing w:after="120" w:line="240" w:lineRule="auto"/>
        <w:jc w:val="both"/>
        <w:rPr>
          <w:rFonts w:eastAsia="Times New Roman" w:cs="Calibri"/>
          <w:color w:val="000000"/>
          <w:lang w:val="ro-RO"/>
        </w:rPr>
      </w:pPr>
    </w:p>
    <w:p w14:paraId="6AF92D17" w14:textId="43CCC3C4" w:rsidR="004F2297" w:rsidRPr="00AB4F21" w:rsidRDefault="004F2297" w:rsidP="004F2297">
      <w:pPr>
        <w:spacing w:after="120" w:line="240" w:lineRule="auto"/>
        <w:jc w:val="both"/>
        <w:rPr>
          <w:rFonts w:eastAsia="Times New Roman" w:cs="Calibri"/>
          <w:color w:val="000000"/>
          <w:lang w:val="ro-RO"/>
        </w:rPr>
      </w:pPr>
      <w:r w:rsidRPr="00AB4F21">
        <w:rPr>
          <w:rFonts w:eastAsia="Times New Roman" w:cs="Calibri"/>
          <w:color w:val="000000"/>
          <w:lang w:val="ro-RO"/>
        </w:rPr>
        <w:t xml:space="preserve">Acest pas se realizează, de regulă, în termen de aproximativ </w:t>
      </w:r>
      <w:r w:rsidR="00354039" w:rsidRPr="00AB4F21">
        <w:rPr>
          <w:rFonts w:eastAsia="Times New Roman" w:cs="Calibri"/>
          <w:color w:val="000000"/>
          <w:lang w:val="ro-RO"/>
        </w:rPr>
        <w:t xml:space="preserve">60 </w:t>
      </w:r>
      <w:r w:rsidRPr="00AB4F21">
        <w:rPr>
          <w:rFonts w:eastAsia="Times New Roman" w:cs="Calibri"/>
          <w:color w:val="000000"/>
          <w:lang w:val="ro-RO"/>
        </w:rPr>
        <w:t>de zile lucrătoare (fără contestații).</w:t>
      </w:r>
    </w:p>
    <w:p w14:paraId="3D307B51" w14:textId="78984F39" w:rsidR="00354039" w:rsidRPr="00AB4F21" w:rsidRDefault="000A04BA" w:rsidP="00A17F94">
      <w:pPr>
        <w:spacing w:after="120" w:line="240" w:lineRule="auto"/>
        <w:jc w:val="both"/>
        <w:rPr>
          <w:rFonts w:eastAsia="Times New Roman" w:cs="Calibri"/>
          <w:color w:val="000000"/>
          <w:lang w:val="ro-RO"/>
        </w:rPr>
      </w:pPr>
      <w:r w:rsidRPr="00AB4F21">
        <w:rPr>
          <w:rFonts w:eastAsia="Times New Roman" w:cs="Calibri"/>
          <w:color w:val="000000"/>
          <w:lang w:val="ro-RO"/>
        </w:rPr>
        <w:t xml:space="preserve">Termenul cumulat pentru </w:t>
      </w:r>
      <w:r w:rsidR="00752DE9" w:rsidRPr="00AB4F21">
        <w:rPr>
          <w:rFonts w:eastAsia="Times New Roman" w:cs="Calibri"/>
          <w:color w:val="000000"/>
          <w:lang w:val="ro-RO"/>
        </w:rPr>
        <w:t>etapele</w:t>
      </w:r>
      <w:r w:rsidR="002F4990" w:rsidRPr="00AB4F21">
        <w:rPr>
          <w:rFonts w:eastAsia="Times New Roman" w:cs="Calibri"/>
          <w:color w:val="000000"/>
          <w:lang w:val="ro-RO"/>
        </w:rPr>
        <w:t xml:space="preserve"> de verificare a </w:t>
      </w:r>
      <w:r w:rsidR="002F4990" w:rsidRPr="00AB4F21">
        <w:rPr>
          <w:rFonts w:eastAsia="Times New Roman" w:cs="Calibri"/>
          <w:bCs/>
          <w:lang w:val="ro-RO"/>
        </w:rPr>
        <w:t>conformității administrative și a eligibilității</w:t>
      </w:r>
      <w:r w:rsidR="002F4990" w:rsidRPr="00AB4F21">
        <w:rPr>
          <w:rFonts w:eastAsia="Times New Roman" w:cs="Calibri"/>
          <w:color w:val="000000"/>
          <w:lang w:val="ro-RO"/>
        </w:rPr>
        <w:t xml:space="preserve"> </w:t>
      </w:r>
      <w:r w:rsidR="00D82241" w:rsidRPr="00AB4F21">
        <w:rPr>
          <w:rFonts w:eastAsia="Times New Roman" w:cs="Calibri"/>
          <w:color w:val="000000"/>
          <w:lang w:val="ro-RO"/>
        </w:rPr>
        <w:t>și a evaluării tehnice și financiare</w:t>
      </w:r>
      <w:r w:rsidR="008520BA" w:rsidRPr="00AB4F21">
        <w:rPr>
          <w:rFonts w:eastAsia="Times New Roman" w:cs="Calibri"/>
          <w:color w:val="000000"/>
          <w:lang w:val="ro-RO"/>
        </w:rPr>
        <w:t xml:space="preserve"> este</w:t>
      </w:r>
      <w:r w:rsidR="00354039" w:rsidRPr="00AB4F21">
        <w:rPr>
          <w:rFonts w:eastAsia="Times New Roman" w:cs="Calibri"/>
          <w:color w:val="000000"/>
          <w:lang w:val="ro-RO"/>
        </w:rPr>
        <w:t>,</w:t>
      </w:r>
      <w:r w:rsidR="00BB754C" w:rsidRPr="00AB4F21">
        <w:rPr>
          <w:rFonts w:eastAsia="Times New Roman" w:cs="Calibri"/>
          <w:color w:val="000000"/>
          <w:lang w:val="ro-RO"/>
        </w:rPr>
        <w:t xml:space="preserve"> de regulă, de</w:t>
      </w:r>
      <w:r w:rsidRPr="00AB4F21">
        <w:rPr>
          <w:rFonts w:eastAsia="Times New Roman" w:cs="Calibri"/>
          <w:color w:val="000000"/>
          <w:lang w:val="ro-RO"/>
        </w:rPr>
        <w:t xml:space="preserve"> </w:t>
      </w:r>
      <w:r w:rsidR="00354039" w:rsidRPr="00AB4F21">
        <w:rPr>
          <w:rFonts w:eastAsia="Times New Roman" w:cs="Calibri"/>
          <w:color w:val="000000"/>
          <w:lang w:val="ro-RO"/>
        </w:rPr>
        <w:t xml:space="preserve">90 </w:t>
      </w:r>
      <w:r w:rsidRPr="00AB4F21">
        <w:rPr>
          <w:rFonts w:eastAsia="Times New Roman" w:cs="Calibri"/>
          <w:color w:val="000000"/>
          <w:lang w:val="ro-RO"/>
        </w:rPr>
        <w:t>de zile lucrătoare (fără contestații)</w:t>
      </w:r>
      <w:r w:rsidR="00100E0C" w:rsidRPr="00AB4F21">
        <w:rPr>
          <w:rFonts w:eastAsia="Times New Roman" w:cs="Calibri"/>
          <w:color w:val="000000"/>
          <w:lang w:val="ro-RO"/>
        </w:rPr>
        <w:t xml:space="preserve">. Acest termen poate varia </w:t>
      </w:r>
      <w:r w:rsidRPr="00AB4F21">
        <w:rPr>
          <w:rFonts w:eastAsia="Times New Roman" w:cs="Calibri"/>
          <w:color w:val="000000"/>
          <w:lang w:val="ro-RO"/>
        </w:rPr>
        <w:t xml:space="preserve"> în funcție de capacitatea tehnică a AM </w:t>
      </w:r>
      <w:r w:rsidR="00336806" w:rsidRPr="00AB4F21">
        <w:rPr>
          <w:rFonts w:eastAsia="Times New Roman" w:cs="Calibri"/>
          <w:color w:val="000000"/>
          <w:lang w:val="ro-RO"/>
        </w:rPr>
        <w:t>POCA</w:t>
      </w:r>
      <w:r w:rsidR="0098645C" w:rsidRPr="00AB4F21">
        <w:rPr>
          <w:rFonts w:eastAsia="Times New Roman" w:cs="Calibri"/>
          <w:color w:val="000000"/>
          <w:lang w:val="ro-RO"/>
        </w:rPr>
        <w:t>,</w:t>
      </w:r>
      <w:r w:rsidRPr="00AB4F21">
        <w:rPr>
          <w:rFonts w:eastAsia="Times New Roman" w:cs="Calibri"/>
          <w:color w:val="000000"/>
          <w:lang w:val="ro-RO"/>
        </w:rPr>
        <w:t xml:space="preserve"> de numărul cererilor de finanțare depuse</w:t>
      </w:r>
      <w:r w:rsidR="0098645C" w:rsidRPr="00AB4F21">
        <w:rPr>
          <w:rFonts w:eastAsia="Times New Roman" w:cs="Calibri"/>
          <w:color w:val="000000"/>
          <w:lang w:val="ro-RO"/>
        </w:rPr>
        <w:t>, precum și de răspunsul solicitanților la cererile de clarificări, în termenele acordate de către AM POCA.</w:t>
      </w:r>
    </w:p>
    <w:p w14:paraId="6635D218" w14:textId="77777777" w:rsidR="003A08D7" w:rsidRPr="00AB4F21" w:rsidRDefault="003A08D7" w:rsidP="003A08D7">
      <w:pPr>
        <w:spacing w:after="120" w:line="240" w:lineRule="auto"/>
        <w:jc w:val="both"/>
        <w:rPr>
          <w:rFonts w:eastAsia="Times New Roman" w:cs="Calibri"/>
          <w:lang w:val="ro-RO"/>
        </w:rPr>
      </w:pPr>
      <w:r w:rsidRPr="00AB4F21">
        <w:rPr>
          <w:rFonts w:eastAsia="Times New Roman" w:cs="Calibri"/>
          <w:lang w:val="ro-RO"/>
        </w:rPr>
        <w:t>Solicitantul va fi informat</w:t>
      </w:r>
      <w:r w:rsidR="00752DE9" w:rsidRPr="00AB4F21">
        <w:rPr>
          <w:rFonts w:eastAsia="Times New Roman" w:cs="Calibri"/>
          <w:lang w:val="ro-RO"/>
        </w:rPr>
        <w:t>,</w:t>
      </w:r>
      <w:r w:rsidRPr="00AB4F21">
        <w:rPr>
          <w:rFonts w:eastAsia="Times New Roman" w:cs="Calibri"/>
          <w:lang w:val="ro-RO"/>
        </w:rPr>
        <w:t xml:space="preserve"> </w:t>
      </w:r>
      <w:r w:rsidR="00752DE9" w:rsidRPr="00AB4F21">
        <w:rPr>
          <w:rFonts w:eastAsia="Times New Roman" w:cs="Calibri"/>
          <w:lang w:val="ro-RO"/>
        </w:rPr>
        <w:t xml:space="preserve">prin aplicația MySMIS2014, </w:t>
      </w:r>
      <w:r w:rsidRPr="00AB4F21">
        <w:rPr>
          <w:rFonts w:eastAsia="Times New Roman" w:cs="Calibri"/>
          <w:lang w:val="ro-RO"/>
        </w:rPr>
        <w:t xml:space="preserve">cu privire la rezultatul </w:t>
      </w:r>
      <w:r w:rsidR="00752DE9" w:rsidRPr="00AB4F21">
        <w:rPr>
          <w:rFonts w:eastAsia="Times New Roman" w:cs="Calibri"/>
          <w:lang w:val="ro-RO"/>
        </w:rPr>
        <w:t xml:space="preserve">procesului de verificare </w:t>
      </w:r>
      <w:r w:rsidR="002F4990" w:rsidRPr="00AB4F21">
        <w:rPr>
          <w:rFonts w:eastAsia="Times New Roman" w:cs="Calibri"/>
          <w:lang w:val="ro-RO"/>
        </w:rPr>
        <w:t xml:space="preserve">si/sau </w:t>
      </w:r>
      <w:r w:rsidR="00752DE9" w:rsidRPr="00AB4F21">
        <w:rPr>
          <w:rFonts w:eastAsia="Times New Roman" w:cs="Calibri"/>
          <w:lang w:val="ro-RO"/>
        </w:rPr>
        <w:t>evaluare</w:t>
      </w:r>
      <w:r w:rsidR="00B233F6" w:rsidRPr="00AB4F21">
        <w:rPr>
          <w:rFonts w:eastAsia="Times New Roman" w:cs="Calibri"/>
          <w:lang w:val="ro-RO"/>
        </w:rPr>
        <w:t xml:space="preserve">, </w:t>
      </w:r>
      <w:r w:rsidR="002F4990" w:rsidRPr="00AB4F21">
        <w:rPr>
          <w:rFonts w:eastAsia="Times New Roman" w:cs="Calibri"/>
          <w:lang w:val="ro-RO"/>
        </w:rPr>
        <w:t>după cum urmează:</w:t>
      </w:r>
    </w:p>
    <w:p w14:paraId="39C9C77F" w14:textId="4513DE62" w:rsidR="002F4990" w:rsidRPr="00AB4F21" w:rsidRDefault="002F4990" w:rsidP="00544BCE">
      <w:pPr>
        <w:numPr>
          <w:ilvl w:val="0"/>
          <w:numId w:val="24"/>
        </w:numPr>
        <w:spacing w:after="120" w:line="240" w:lineRule="auto"/>
        <w:ind w:left="0" w:firstLine="284"/>
        <w:jc w:val="both"/>
        <w:rPr>
          <w:rFonts w:eastAsia="Times New Roman" w:cs="Calibri"/>
          <w:lang w:val="ro-RO"/>
        </w:rPr>
      </w:pPr>
      <w:r w:rsidRPr="00AB4F21">
        <w:rPr>
          <w:rFonts w:eastAsia="Times New Roman" w:cs="Calibri"/>
          <w:lang w:val="ro-RO"/>
        </w:rPr>
        <w:t xml:space="preserve">După finalizarea etapei de </w:t>
      </w:r>
      <w:r w:rsidR="00300E0D" w:rsidRPr="00AB4F21">
        <w:rPr>
          <w:rFonts w:eastAsia="Times New Roman" w:cs="Calibri"/>
          <w:color w:val="000000"/>
          <w:lang w:val="ro-RO"/>
        </w:rPr>
        <w:t xml:space="preserve">verificare a </w:t>
      </w:r>
      <w:r w:rsidR="00300E0D" w:rsidRPr="00AB4F21">
        <w:rPr>
          <w:rFonts w:eastAsia="Times New Roman" w:cs="Calibri"/>
          <w:bCs/>
          <w:lang w:val="ro-RO"/>
        </w:rPr>
        <w:t>conformității administrative și a eligibilității</w:t>
      </w:r>
      <w:r w:rsidR="00354039" w:rsidRPr="00AB4F21">
        <w:rPr>
          <w:rFonts w:eastAsia="Times New Roman" w:cs="Calibri"/>
          <w:bCs/>
          <w:lang w:val="ro-RO"/>
        </w:rPr>
        <w:t xml:space="preserve"> și aprobarea de către șeful AM a rapoartelor de verificare și a adresei de informare</w:t>
      </w:r>
      <w:r w:rsidRPr="00AB4F21">
        <w:rPr>
          <w:rFonts w:eastAsia="Times New Roman" w:cs="Calibri"/>
          <w:lang w:val="ro-RO"/>
        </w:rPr>
        <w:t>;</w:t>
      </w:r>
    </w:p>
    <w:p w14:paraId="0CF738BE" w14:textId="647D3A90" w:rsidR="00752DE9" w:rsidRPr="00AB4F21" w:rsidRDefault="002F4990" w:rsidP="00544BCE">
      <w:pPr>
        <w:numPr>
          <w:ilvl w:val="0"/>
          <w:numId w:val="24"/>
        </w:numPr>
        <w:spacing w:after="120" w:line="240" w:lineRule="auto"/>
        <w:ind w:left="0" w:firstLine="284"/>
        <w:jc w:val="both"/>
        <w:rPr>
          <w:rFonts w:eastAsia="Times New Roman" w:cs="Calibri"/>
          <w:lang w:val="ro-RO"/>
        </w:rPr>
      </w:pPr>
      <w:r w:rsidRPr="00AB4F21">
        <w:rPr>
          <w:rFonts w:eastAsia="Times New Roman" w:cs="Calibri"/>
          <w:lang w:val="ro-RO"/>
        </w:rPr>
        <w:t xml:space="preserve">După finalizarea etapei de </w:t>
      </w:r>
      <w:r w:rsidR="00300E0D" w:rsidRPr="00AB4F21">
        <w:rPr>
          <w:rFonts w:eastAsia="Times New Roman" w:cs="Calibri"/>
          <w:color w:val="000000"/>
          <w:lang w:val="ro-RO"/>
        </w:rPr>
        <w:t>evaluare tehnică și financiară</w:t>
      </w:r>
      <w:r w:rsidRPr="00AB4F21">
        <w:rPr>
          <w:rFonts w:eastAsia="Times New Roman" w:cs="Calibri"/>
          <w:lang w:val="ro-RO"/>
        </w:rPr>
        <w:t xml:space="preserve">, în cazul cererilor de finanțare admise în </w:t>
      </w:r>
      <w:r w:rsidR="00300E0D" w:rsidRPr="00AB4F21">
        <w:rPr>
          <w:rFonts w:eastAsia="Times New Roman" w:cs="Calibri"/>
          <w:lang w:val="ro-RO"/>
        </w:rPr>
        <w:t xml:space="preserve">etapa de </w:t>
      </w:r>
      <w:r w:rsidR="00300E0D" w:rsidRPr="00AB4F21">
        <w:rPr>
          <w:rFonts w:eastAsia="Times New Roman" w:cs="Calibri"/>
          <w:color w:val="000000"/>
          <w:lang w:val="ro-RO"/>
        </w:rPr>
        <w:t xml:space="preserve">verificare a </w:t>
      </w:r>
      <w:r w:rsidR="00300E0D" w:rsidRPr="00AB4F21">
        <w:rPr>
          <w:rFonts w:eastAsia="Times New Roman" w:cs="Calibri"/>
          <w:bCs/>
          <w:lang w:val="ro-RO"/>
        </w:rPr>
        <w:t>conformității administrative și a eligibilității</w:t>
      </w:r>
      <w:r w:rsidR="00354039" w:rsidRPr="00AB4F21">
        <w:rPr>
          <w:lang w:val="ro-RO"/>
        </w:rPr>
        <w:t xml:space="preserve"> </w:t>
      </w:r>
      <w:r w:rsidR="00354039" w:rsidRPr="00AB4F21">
        <w:rPr>
          <w:rFonts w:eastAsia="Times New Roman" w:cs="Calibri"/>
          <w:bCs/>
          <w:lang w:val="ro-RO"/>
        </w:rPr>
        <w:t>și aprobarea de către șeful AM a rapoartelor de evaluare și a adresei de informare</w:t>
      </w:r>
      <w:r w:rsidRPr="00AB4F21">
        <w:rPr>
          <w:rFonts w:eastAsia="Times New Roman" w:cs="Calibri"/>
          <w:lang w:val="ro-RO"/>
        </w:rPr>
        <w:t xml:space="preserve">. </w:t>
      </w:r>
    </w:p>
    <w:p w14:paraId="03489031" w14:textId="77777777" w:rsidR="00005CA7" w:rsidRPr="00AB4F21" w:rsidRDefault="00005CA7" w:rsidP="00A17F94">
      <w:pPr>
        <w:spacing w:after="120" w:line="240" w:lineRule="auto"/>
        <w:jc w:val="both"/>
        <w:rPr>
          <w:rFonts w:eastAsia="Times New Roman" w:cs="Calibri"/>
          <w:lang w:val="ro-RO"/>
        </w:rPr>
      </w:pPr>
      <w:r w:rsidRPr="00AB4F21">
        <w:rPr>
          <w:rFonts w:eastAsia="Times New Roman" w:cs="Calibri"/>
          <w:b/>
          <w:bCs/>
          <w:shd w:val="clear" w:color="auto" w:fill="FFFFFF"/>
          <w:lang w:val="ro-RO"/>
        </w:rPr>
        <w:t>DEPUNEREA ȘI SOLUȚIONAREA CONTESTAȚIILOR</w:t>
      </w:r>
    </w:p>
    <w:p w14:paraId="11D06000" w14:textId="54C5802F" w:rsidR="00D14438" w:rsidRPr="00AB4F21" w:rsidRDefault="00D14438" w:rsidP="00D14438">
      <w:pPr>
        <w:spacing w:after="120" w:line="240" w:lineRule="auto"/>
        <w:jc w:val="both"/>
        <w:rPr>
          <w:rFonts w:eastAsia="Times New Roman" w:cs="Calibri"/>
          <w:shd w:val="clear" w:color="auto" w:fill="FFFFFF"/>
          <w:lang w:val="ro-RO"/>
        </w:rPr>
      </w:pPr>
      <w:bookmarkStart w:id="104" w:name="_Toc489006364"/>
      <w:r w:rsidRPr="00AB4F21">
        <w:rPr>
          <w:rFonts w:eastAsia="Times New Roman" w:cs="Calibri"/>
          <w:shd w:val="clear" w:color="auto" w:fill="FFFFFF"/>
          <w:lang w:val="ro-RO"/>
        </w:rPr>
        <w:t xml:space="preserve">Ulterior comunicării rezultatului procesului de evaluare și selecție (verificarea conformității administrative și a eligibilității sau evaluarea tehnică și financiară), dacă solicitantul nu este de acord cu </w:t>
      </w:r>
      <w:r w:rsidRPr="00AB4F21">
        <w:rPr>
          <w:rFonts w:eastAsia="Times New Roman" w:cs="Calibri"/>
          <w:shd w:val="clear" w:color="auto" w:fill="FFFFFF"/>
          <w:lang w:val="ro-RO"/>
        </w:rPr>
        <w:lastRenderedPageBreak/>
        <w:t xml:space="preserve">acest rezultat, poate formula în scris o singură contestație, în termen de 30 zile de la data primirii înștiințării. </w:t>
      </w:r>
      <w:r w:rsidR="00BA185E" w:rsidRPr="00AB4F21">
        <w:rPr>
          <w:rFonts w:eastAsia="Times New Roman" w:cs="Calibri"/>
          <w:shd w:val="clear" w:color="auto" w:fill="FFFFFF"/>
          <w:lang w:val="ro-RO"/>
        </w:rPr>
        <w:t>Contestațiile</w:t>
      </w:r>
      <w:r w:rsidRPr="00AB4F21">
        <w:rPr>
          <w:rFonts w:eastAsia="Times New Roman" w:cs="Calibri"/>
          <w:shd w:val="clear" w:color="auto" w:fill="FFFFFF"/>
          <w:lang w:val="ro-RO"/>
        </w:rPr>
        <w:t xml:space="preserve"> depuse după acest termen legal vor fi respinse, rezultatul </w:t>
      </w:r>
      <w:r w:rsidR="00BA185E" w:rsidRPr="00AB4F21">
        <w:rPr>
          <w:rFonts w:eastAsia="Times New Roman" w:cs="Calibri"/>
          <w:shd w:val="clear" w:color="auto" w:fill="FFFFFF"/>
          <w:lang w:val="ro-RO"/>
        </w:rPr>
        <w:t>obținut</w:t>
      </w:r>
      <w:r w:rsidRPr="00AB4F21">
        <w:rPr>
          <w:rFonts w:eastAsia="Times New Roman" w:cs="Calibri"/>
          <w:shd w:val="clear" w:color="auto" w:fill="FFFFFF"/>
          <w:lang w:val="ro-RO"/>
        </w:rPr>
        <w:t xml:space="preserve"> în cadrul procesului de evaluare </w:t>
      </w:r>
      <w:r w:rsidR="00BA185E" w:rsidRPr="00AB4F21">
        <w:rPr>
          <w:rFonts w:eastAsia="Times New Roman" w:cs="Calibri"/>
          <w:shd w:val="clear" w:color="auto" w:fill="FFFFFF"/>
          <w:lang w:val="ro-RO"/>
        </w:rPr>
        <w:t>și</w:t>
      </w:r>
      <w:r w:rsidRPr="00AB4F21">
        <w:rPr>
          <w:rFonts w:eastAsia="Times New Roman" w:cs="Calibri"/>
          <w:shd w:val="clear" w:color="auto" w:fill="FFFFFF"/>
          <w:lang w:val="ro-RO"/>
        </w:rPr>
        <w:t xml:space="preserve"> </w:t>
      </w:r>
      <w:r w:rsidR="00BA185E" w:rsidRPr="00AB4F21">
        <w:rPr>
          <w:rFonts w:eastAsia="Times New Roman" w:cs="Calibri"/>
          <w:shd w:val="clear" w:color="auto" w:fill="FFFFFF"/>
          <w:lang w:val="ro-RO"/>
        </w:rPr>
        <w:t>selecție</w:t>
      </w:r>
      <w:r w:rsidRPr="00AB4F21">
        <w:rPr>
          <w:rFonts w:eastAsia="Times New Roman" w:cs="Calibri"/>
          <w:shd w:val="clear" w:color="auto" w:fill="FFFFFF"/>
          <w:lang w:val="ro-RO"/>
        </w:rPr>
        <w:t xml:space="preserve"> fiind </w:t>
      </w:r>
      <w:r w:rsidR="00BA185E" w:rsidRPr="00AB4F21">
        <w:rPr>
          <w:rFonts w:eastAsia="Times New Roman" w:cs="Calibri"/>
          <w:shd w:val="clear" w:color="auto" w:fill="FFFFFF"/>
          <w:lang w:val="ro-RO"/>
        </w:rPr>
        <w:t>menținut</w:t>
      </w:r>
      <w:r w:rsidRPr="00AB4F21">
        <w:rPr>
          <w:rFonts w:eastAsia="Times New Roman" w:cs="Calibri"/>
          <w:shd w:val="clear" w:color="auto" w:fill="FFFFFF"/>
          <w:lang w:val="ro-RO"/>
        </w:rPr>
        <w:t>.</w:t>
      </w:r>
    </w:p>
    <w:p w14:paraId="01FF9C53" w14:textId="0E7C5320" w:rsidR="00D14438" w:rsidRPr="00AB4F21" w:rsidRDefault="00D14438" w:rsidP="00D14438">
      <w:pPr>
        <w:spacing w:after="120" w:line="240" w:lineRule="auto"/>
        <w:jc w:val="both"/>
        <w:rPr>
          <w:rFonts w:eastAsia="Times New Roman" w:cs="Calibri"/>
          <w:shd w:val="clear" w:color="auto" w:fill="FFFFFF"/>
          <w:lang w:val="ro-RO"/>
        </w:rPr>
      </w:pPr>
      <w:r w:rsidRPr="00AB4F21">
        <w:rPr>
          <w:rFonts w:eastAsia="Times New Roman" w:cs="Calibri"/>
          <w:shd w:val="clear" w:color="auto" w:fill="FFFFFF"/>
          <w:lang w:val="ro-RO"/>
        </w:rPr>
        <w:t xml:space="preserve">Contestatarul nu poate să depună documente noi în </w:t>
      </w:r>
      <w:r w:rsidR="00BA185E" w:rsidRPr="00AB4F21">
        <w:rPr>
          <w:rFonts w:eastAsia="Times New Roman" w:cs="Calibri"/>
          <w:shd w:val="clear" w:color="auto" w:fill="FFFFFF"/>
          <w:lang w:val="ro-RO"/>
        </w:rPr>
        <w:t>susținerea</w:t>
      </w:r>
      <w:r w:rsidRPr="00AB4F21">
        <w:rPr>
          <w:rFonts w:eastAsia="Times New Roman" w:cs="Calibri"/>
          <w:shd w:val="clear" w:color="auto" w:fill="FFFFFF"/>
          <w:lang w:val="ro-RO"/>
        </w:rPr>
        <w:t xml:space="preserve"> cauzei </w:t>
      </w:r>
      <w:r w:rsidR="00BA185E" w:rsidRPr="00AB4F21">
        <w:rPr>
          <w:rFonts w:eastAsia="Times New Roman" w:cs="Calibri"/>
          <w:shd w:val="clear" w:color="auto" w:fill="FFFFFF"/>
          <w:lang w:val="ro-RO"/>
        </w:rPr>
        <w:t>și</w:t>
      </w:r>
      <w:r w:rsidRPr="00AB4F21">
        <w:rPr>
          <w:rFonts w:eastAsia="Times New Roman" w:cs="Calibri"/>
          <w:shd w:val="clear" w:color="auto" w:fill="FFFFFF"/>
          <w:lang w:val="ro-RO"/>
        </w:rPr>
        <w:t xml:space="preserve"> nu poate să modifice </w:t>
      </w:r>
      <w:r w:rsidR="00BA185E" w:rsidRPr="00AB4F21">
        <w:rPr>
          <w:rFonts w:eastAsia="Times New Roman" w:cs="Calibri"/>
          <w:shd w:val="clear" w:color="auto" w:fill="FFFFFF"/>
          <w:lang w:val="ro-RO"/>
        </w:rPr>
        <w:t>conținutul</w:t>
      </w:r>
      <w:r w:rsidRPr="00AB4F21">
        <w:rPr>
          <w:rFonts w:eastAsia="Times New Roman" w:cs="Calibri"/>
          <w:shd w:val="clear" w:color="auto" w:fill="FFFFFF"/>
          <w:lang w:val="ro-RO"/>
        </w:rPr>
        <w:t xml:space="preserve"> cererii de </w:t>
      </w:r>
      <w:r w:rsidR="00BA185E" w:rsidRPr="00AB4F21">
        <w:rPr>
          <w:rFonts w:eastAsia="Times New Roman" w:cs="Calibri"/>
          <w:shd w:val="clear" w:color="auto" w:fill="FFFFFF"/>
          <w:lang w:val="ro-RO"/>
        </w:rPr>
        <w:t>finanțare</w:t>
      </w:r>
      <w:r w:rsidRPr="00AB4F21">
        <w:rPr>
          <w:rFonts w:eastAsia="Times New Roman" w:cs="Calibri"/>
          <w:shd w:val="clear" w:color="auto" w:fill="FFFFFF"/>
          <w:lang w:val="ro-RO"/>
        </w:rPr>
        <w:t xml:space="preserve">. </w:t>
      </w:r>
    </w:p>
    <w:p w14:paraId="461CC8BC" w14:textId="21E9B115" w:rsidR="00D14438" w:rsidRPr="00AB4F21" w:rsidRDefault="00D14438" w:rsidP="00D14438">
      <w:pPr>
        <w:spacing w:after="120" w:line="240" w:lineRule="auto"/>
        <w:jc w:val="both"/>
        <w:rPr>
          <w:rFonts w:eastAsia="Times New Roman" w:cs="Calibri"/>
          <w:b/>
          <w:lang w:val="ro-RO"/>
        </w:rPr>
      </w:pPr>
      <w:r w:rsidRPr="00AB4F21">
        <w:rPr>
          <w:rFonts w:eastAsia="Times New Roman" w:cs="Calibri"/>
          <w:shd w:val="clear" w:color="auto" w:fill="FFFFFF"/>
          <w:lang w:val="ro-RO"/>
        </w:rPr>
        <w:t xml:space="preserve">Contestațiile se trimit prin </w:t>
      </w:r>
      <w:r w:rsidR="00BA185E" w:rsidRPr="00AB4F21">
        <w:rPr>
          <w:rFonts w:eastAsia="Times New Roman" w:cs="Calibri"/>
          <w:shd w:val="clear" w:color="auto" w:fill="FFFFFF"/>
          <w:lang w:val="ro-RO"/>
        </w:rPr>
        <w:t>posta</w:t>
      </w:r>
      <w:r w:rsidRPr="00AB4F21">
        <w:rPr>
          <w:rFonts w:eastAsia="Times New Roman" w:cs="Calibri"/>
          <w:shd w:val="clear" w:color="auto" w:fill="FFFFFF"/>
          <w:lang w:val="ro-RO"/>
        </w:rPr>
        <w:t xml:space="preserve">, cu confirmare de primire, sau se depun direct la AM POCA: Ministerul </w:t>
      </w:r>
      <w:r w:rsidR="00354039" w:rsidRPr="00AB4F21">
        <w:rPr>
          <w:rFonts w:eastAsia="Times New Roman" w:cs="Calibri"/>
          <w:shd w:val="clear" w:color="auto" w:fill="FFFFFF"/>
          <w:lang w:val="ro-RO"/>
        </w:rPr>
        <w:t xml:space="preserve">Lucrărilor Publice, </w:t>
      </w:r>
      <w:r w:rsidRPr="00AB4F21">
        <w:rPr>
          <w:rFonts w:eastAsia="Times New Roman" w:cs="Calibri"/>
          <w:shd w:val="clear" w:color="auto" w:fill="FFFFFF"/>
          <w:lang w:val="ro-RO"/>
        </w:rPr>
        <w:t xml:space="preserve">Dezvoltării și </w:t>
      </w:r>
      <w:r w:rsidR="00BA185E" w:rsidRPr="00AB4F21">
        <w:rPr>
          <w:rFonts w:eastAsia="Times New Roman" w:cs="Calibri"/>
          <w:shd w:val="clear" w:color="auto" w:fill="FFFFFF"/>
          <w:lang w:val="ro-RO"/>
        </w:rPr>
        <w:t>Administrației</w:t>
      </w:r>
      <w:r w:rsidRPr="00AB4F21">
        <w:rPr>
          <w:rFonts w:eastAsia="Times New Roman" w:cs="Calibri"/>
          <w:shd w:val="clear" w:color="auto" w:fill="FFFFFF"/>
          <w:lang w:val="ro-RO"/>
        </w:rPr>
        <w:t xml:space="preserve">, Autoritatea de Management pentru Programul Operațional Capacitate Administrativă, în </w:t>
      </w:r>
      <w:r w:rsidR="00BA185E" w:rsidRPr="00AB4F21">
        <w:rPr>
          <w:rFonts w:eastAsia="Times New Roman" w:cs="Calibri"/>
          <w:shd w:val="clear" w:color="auto" w:fill="FFFFFF"/>
          <w:lang w:val="ro-RO"/>
        </w:rPr>
        <w:t>atenția</w:t>
      </w:r>
      <w:r w:rsidRPr="00AB4F21">
        <w:rPr>
          <w:rFonts w:eastAsia="Times New Roman" w:cs="Calibri"/>
          <w:shd w:val="clear" w:color="auto" w:fill="FFFFFF"/>
          <w:lang w:val="ro-RO"/>
        </w:rPr>
        <w:t xml:space="preserve"> </w:t>
      </w:r>
      <w:r w:rsidR="00BA185E" w:rsidRPr="00AB4F21">
        <w:rPr>
          <w:rFonts w:eastAsia="Times New Roman" w:cs="Calibri"/>
          <w:shd w:val="clear" w:color="auto" w:fill="FFFFFF"/>
          <w:lang w:val="ro-RO"/>
        </w:rPr>
        <w:t>șefului</w:t>
      </w:r>
      <w:r w:rsidRPr="00AB4F21">
        <w:rPr>
          <w:rFonts w:eastAsia="Times New Roman" w:cs="Calibri"/>
          <w:shd w:val="clear" w:color="auto" w:fill="FFFFFF"/>
          <w:lang w:val="ro-RO"/>
        </w:rPr>
        <w:t xml:space="preserve"> AM POCA.</w:t>
      </w:r>
      <w:r w:rsidRPr="00AB4F21">
        <w:rPr>
          <w:rFonts w:cs="Calibri"/>
          <w:lang w:val="ro-RO"/>
        </w:rPr>
        <w:t xml:space="preserve"> </w:t>
      </w:r>
      <w:r w:rsidRPr="00AB4F21">
        <w:rPr>
          <w:rFonts w:eastAsia="Times New Roman" w:cs="Calibri"/>
          <w:b/>
          <w:shd w:val="clear" w:color="auto" w:fill="FFFFFF"/>
          <w:lang w:val="ro-RO"/>
        </w:rPr>
        <w:t xml:space="preserve">Totodată, este obligatoriu să se încarce și să se transmită contestația prin sistemul informatic </w:t>
      </w:r>
      <w:proofErr w:type="spellStart"/>
      <w:r w:rsidRPr="00AB4F21">
        <w:rPr>
          <w:rFonts w:eastAsia="Times New Roman" w:cs="Calibri"/>
          <w:b/>
          <w:shd w:val="clear" w:color="auto" w:fill="FFFFFF"/>
          <w:lang w:val="ro-RO"/>
        </w:rPr>
        <w:t>MySMIS</w:t>
      </w:r>
      <w:proofErr w:type="spellEnd"/>
      <w:r w:rsidRPr="00AB4F21">
        <w:rPr>
          <w:rFonts w:eastAsia="Times New Roman" w:cs="Calibri"/>
          <w:b/>
          <w:shd w:val="clear" w:color="auto" w:fill="FFFFFF"/>
          <w:lang w:val="ro-RO"/>
        </w:rPr>
        <w:t>, în secțiunea dedicată contestațiilor.</w:t>
      </w:r>
    </w:p>
    <w:p w14:paraId="594DB10F" w14:textId="77777777" w:rsidR="00D14438" w:rsidRPr="00AB4F21" w:rsidRDefault="00D14438" w:rsidP="00D14438">
      <w:pPr>
        <w:spacing w:after="120" w:line="240" w:lineRule="auto"/>
        <w:jc w:val="both"/>
        <w:rPr>
          <w:rFonts w:eastAsia="Times New Roman" w:cs="Calibri"/>
          <w:lang w:val="ro-RO"/>
        </w:rPr>
      </w:pPr>
      <w:r w:rsidRPr="00AB4F21">
        <w:rPr>
          <w:rFonts w:eastAsia="Times New Roman" w:cs="Calibri"/>
          <w:shd w:val="clear" w:color="auto" w:fill="FFFFFF"/>
          <w:lang w:val="ro-RO"/>
        </w:rPr>
        <w:t>Pentru a putea fi luate în considerare, contestațiile trebuie să respecte următoarele cerințe:</w:t>
      </w:r>
    </w:p>
    <w:p w14:paraId="148E7859" w14:textId="153F9D8F" w:rsidR="00D14438" w:rsidRPr="00AB4F21"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r w:rsidRPr="00AB4F21">
        <w:rPr>
          <w:rFonts w:eastAsia="Times New Roman" w:cs="Calibri"/>
          <w:sz w:val="22"/>
          <w:szCs w:val="22"/>
          <w:shd w:val="clear" w:color="auto" w:fill="FFFFFF"/>
          <w:lang w:val="ro-RO"/>
        </w:rPr>
        <w:t xml:space="preserve">Identificarea contestatarului, prin: denumirea solicitantului; adresa; </w:t>
      </w:r>
      <w:r w:rsidR="00BA185E" w:rsidRPr="00AB4F21">
        <w:rPr>
          <w:rFonts w:eastAsia="Times New Roman" w:cs="Calibri"/>
          <w:sz w:val="22"/>
          <w:szCs w:val="22"/>
          <w:shd w:val="clear" w:color="auto" w:fill="FFFFFF"/>
          <w:lang w:val="ro-RO"/>
        </w:rPr>
        <w:t>funcția</w:t>
      </w:r>
      <w:r w:rsidRPr="00AB4F21">
        <w:rPr>
          <w:rFonts w:eastAsia="Times New Roman" w:cs="Calibri"/>
          <w:sz w:val="22"/>
          <w:szCs w:val="22"/>
          <w:shd w:val="clear" w:color="auto" w:fill="FFFFFF"/>
          <w:lang w:val="ro-RO"/>
        </w:rPr>
        <w:t xml:space="preserve">, numele </w:t>
      </w:r>
      <w:r w:rsidR="00BA185E" w:rsidRPr="00AB4F21">
        <w:rPr>
          <w:rFonts w:eastAsia="Times New Roman" w:cs="Calibri"/>
          <w:sz w:val="22"/>
          <w:szCs w:val="22"/>
          <w:shd w:val="clear" w:color="auto" w:fill="FFFFFF"/>
          <w:lang w:val="ro-RO"/>
        </w:rPr>
        <w:t>și</w:t>
      </w:r>
      <w:r w:rsidRPr="00AB4F21">
        <w:rPr>
          <w:rFonts w:eastAsia="Times New Roman" w:cs="Calibri"/>
          <w:sz w:val="22"/>
          <w:szCs w:val="22"/>
          <w:shd w:val="clear" w:color="auto" w:fill="FFFFFF"/>
          <w:lang w:val="ro-RO"/>
        </w:rPr>
        <w:t xml:space="preserve"> prenumele reprezentantului legal;</w:t>
      </w:r>
    </w:p>
    <w:p w14:paraId="38ABB763" w14:textId="73D3EA03" w:rsidR="00D14438" w:rsidRPr="00AB4F21"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r w:rsidRPr="00AB4F21">
        <w:rPr>
          <w:rFonts w:eastAsia="Times New Roman" w:cs="Calibri"/>
          <w:sz w:val="22"/>
          <w:szCs w:val="22"/>
          <w:shd w:val="clear" w:color="auto" w:fill="FFFFFF"/>
          <w:lang w:val="ro-RO"/>
        </w:rPr>
        <w:t xml:space="preserve">Identificarea proiectului, prin: numărul unic de înregistrare alocat cererii de </w:t>
      </w:r>
      <w:r w:rsidR="00BA185E" w:rsidRPr="00AB4F21">
        <w:rPr>
          <w:rFonts w:eastAsia="Times New Roman" w:cs="Calibri"/>
          <w:sz w:val="22"/>
          <w:szCs w:val="22"/>
          <w:shd w:val="clear" w:color="auto" w:fill="FFFFFF"/>
          <w:lang w:val="ro-RO"/>
        </w:rPr>
        <w:t>finanțare</w:t>
      </w:r>
      <w:r w:rsidRPr="00AB4F21">
        <w:rPr>
          <w:rFonts w:eastAsia="Times New Roman" w:cs="Calibri"/>
          <w:sz w:val="22"/>
          <w:szCs w:val="22"/>
          <w:shd w:val="clear" w:color="auto" w:fill="FFFFFF"/>
          <w:lang w:val="ro-RO"/>
        </w:rPr>
        <w:t xml:space="preserve"> (codul SMIS/SIPOCA) </w:t>
      </w:r>
      <w:r w:rsidR="00BA185E" w:rsidRPr="00AB4F21">
        <w:rPr>
          <w:rFonts w:eastAsia="Times New Roman" w:cs="Calibri"/>
          <w:sz w:val="22"/>
          <w:szCs w:val="22"/>
          <w:shd w:val="clear" w:color="auto" w:fill="FFFFFF"/>
          <w:lang w:val="ro-RO"/>
        </w:rPr>
        <w:t>și</w:t>
      </w:r>
      <w:r w:rsidRPr="00AB4F21">
        <w:rPr>
          <w:rFonts w:eastAsia="Times New Roman" w:cs="Calibri"/>
          <w:sz w:val="22"/>
          <w:szCs w:val="22"/>
          <w:shd w:val="clear" w:color="auto" w:fill="FFFFFF"/>
          <w:lang w:val="ro-RO"/>
        </w:rPr>
        <w:t xml:space="preserve"> titlul proiectului;</w:t>
      </w:r>
    </w:p>
    <w:p w14:paraId="2EA72EA0" w14:textId="0B7D3A2C" w:rsidR="00D14438" w:rsidRPr="00AB4F21"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r w:rsidRPr="00AB4F21">
        <w:rPr>
          <w:rFonts w:eastAsia="Times New Roman" w:cs="Calibri"/>
          <w:sz w:val="22"/>
          <w:szCs w:val="22"/>
          <w:shd w:val="clear" w:color="auto" w:fill="FFFFFF"/>
          <w:lang w:val="ro-RO"/>
        </w:rPr>
        <w:t xml:space="preserve">Obiectul </w:t>
      </w:r>
      <w:r w:rsidR="00BA185E" w:rsidRPr="00AB4F21">
        <w:rPr>
          <w:rFonts w:eastAsia="Times New Roman" w:cs="Calibri"/>
          <w:sz w:val="22"/>
          <w:szCs w:val="22"/>
          <w:shd w:val="clear" w:color="auto" w:fill="FFFFFF"/>
          <w:lang w:val="ro-RO"/>
        </w:rPr>
        <w:t>contestației</w:t>
      </w:r>
      <w:r w:rsidRPr="00AB4F21">
        <w:rPr>
          <w:rFonts w:eastAsia="Times New Roman" w:cs="Calibri"/>
          <w:sz w:val="22"/>
          <w:szCs w:val="22"/>
          <w:shd w:val="clear" w:color="auto" w:fill="FFFFFF"/>
          <w:lang w:val="ro-RO"/>
        </w:rPr>
        <w:t xml:space="preserve"> (ce se solicită prin formularea </w:t>
      </w:r>
      <w:r w:rsidR="00BA185E" w:rsidRPr="00AB4F21">
        <w:rPr>
          <w:rFonts w:eastAsia="Times New Roman" w:cs="Calibri"/>
          <w:sz w:val="22"/>
          <w:szCs w:val="22"/>
          <w:shd w:val="clear" w:color="auto" w:fill="FFFFFF"/>
          <w:lang w:val="ro-RO"/>
        </w:rPr>
        <w:t>contestației</w:t>
      </w:r>
      <w:r w:rsidRPr="00AB4F21">
        <w:rPr>
          <w:rFonts w:eastAsia="Times New Roman" w:cs="Calibri"/>
          <w:sz w:val="22"/>
          <w:szCs w:val="22"/>
          <w:shd w:val="clear" w:color="auto" w:fill="FFFFFF"/>
          <w:lang w:val="ro-RO"/>
        </w:rPr>
        <w:t>);</w:t>
      </w:r>
    </w:p>
    <w:p w14:paraId="5EB48BE9" w14:textId="67E3679F" w:rsidR="00D14438" w:rsidRPr="00AB4F21"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r w:rsidRPr="00AB4F21">
        <w:rPr>
          <w:rFonts w:eastAsia="Times New Roman" w:cs="Calibri"/>
          <w:sz w:val="22"/>
          <w:szCs w:val="22"/>
          <w:shd w:val="clear" w:color="auto" w:fill="FFFFFF"/>
          <w:lang w:val="ro-RO"/>
        </w:rPr>
        <w:t xml:space="preserve">Motivele de fapt </w:t>
      </w:r>
      <w:r w:rsidR="00BA185E" w:rsidRPr="00AB4F21">
        <w:rPr>
          <w:rFonts w:eastAsia="Times New Roman" w:cs="Calibri"/>
          <w:sz w:val="22"/>
          <w:szCs w:val="22"/>
          <w:shd w:val="clear" w:color="auto" w:fill="FFFFFF"/>
          <w:lang w:val="ro-RO"/>
        </w:rPr>
        <w:t>și</w:t>
      </w:r>
      <w:r w:rsidRPr="00AB4F21">
        <w:rPr>
          <w:rFonts w:eastAsia="Times New Roman" w:cs="Calibri"/>
          <w:sz w:val="22"/>
          <w:szCs w:val="22"/>
          <w:shd w:val="clear" w:color="auto" w:fill="FFFFFF"/>
          <w:lang w:val="ro-RO"/>
        </w:rPr>
        <w:t xml:space="preserve"> de drept (</w:t>
      </w:r>
      <w:r w:rsidR="00BA185E" w:rsidRPr="00AB4F21">
        <w:rPr>
          <w:rFonts w:eastAsia="Times New Roman" w:cs="Calibri"/>
          <w:sz w:val="22"/>
          <w:szCs w:val="22"/>
          <w:shd w:val="clear" w:color="auto" w:fill="FFFFFF"/>
          <w:lang w:val="ro-RO"/>
        </w:rPr>
        <w:t>dispozițiile</w:t>
      </w:r>
      <w:r w:rsidRPr="00AB4F21">
        <w:rPr>
          <w:rFonts w:eastAsia="Times New Roman" w:cs="Calibri"/>
          <w:sz w:val="22"/>
          <w:szCs w:val="22"/>
          <w:shd w:val="clear" w:color="auto" w:fill="FFFFFF"/>
          <w:lang w:val="ro-RO"/>
        </w:rPr>
        <w:t xml:space="preserve"> legale </w:t>
      </w:r>
      <w:r w:rsidR="00BA185E" w:rsidRPr="00AB4F21">
        <w:rPr>
          <w:rFonts w:eastAsia="Times New Roman" w:cs="Calibri"/>
          <w:sz w:val="22"/>
          <w:szCs w:val="22"/>
          <w:shd w:val="clear" w:color="auto" w:fill="FFFFFF"/>
          <w:lang w:val="ro-RO"/>
        </w:rPr>
        <w:t>naționale</w:t>
      </w:r>
      <w:r w:rsidRPr="00AB4F21">
        <w:rPr>
          <w:rFonts w:eastAsia="Times New Roman" w:cs="Calibri"/>
          <w:sz w:val="22"/>
          <w:szCs w:val="22"/>
          <w:shd w:val="clear" w:color="auto" w:fill="FFFFFF"/>
          <w:lang w:val="ro-RO"/>
        </w:rPr>
        <w:t xml:space="preserve"> </w:t>
      </w:r>
      <w:r w:rsidR="00BA185E" w:rsidRPr="00AB4F21">
        <w:rPr>
          <w:rFonts w:eastAsia="Times New Roman" w:cs="Calibri"/>
          <w:sz w:val="22"/>
          <w:szCs w:val="22"/>
          <w:shd w:val="clear" w:color="auto" w:fill="FFFFFF"/>
          <w:lang w:val="ro-RO"/>
        </w:rPr>
        <w:t>și</w:t>
      </w:r>
      <w:r w:rsidRPr="00AB4F21">
        <w:rPr>
          <w:rFonts w:eastAsia="Times New Roman" w:cs="Calibri"/>
          <w:sz w:val="22"/>
          <w:szCs w:val="22"/>
          <w:shd w:val="clear" w:color="auto" w:fill="FFFFFF"/>
          <w:lang w:val="ro-RO"/>
        </w:rPr>
        <w:t>/sau comunitare, principiile încălcate);</w:t>
      </w:r>
    </w:p>
    <w:p w14:paraId="4F68570A" w14:textId="77777777" w:rsidR="00D14438" w:rsidRPr="00AB4F21"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r w:rsidRPr="00AB4F21">
        <w:rPr>
          <w:rFonts w:eastAsia="Times New Roman" w:cs="Calibri"/>
          <w:sz w:val="22"/>
          <w:szCs w:val="22"/>
          <w:shd w:val="clear" w:color="auto" w:fill="FFFFFF"/>
          <w:lang w:val="ro-RO"/>
        </w:rPr>
        <w:t>Mijloace de probă (acolo unde există);</w:t>
      </w:r>
    </w:p>
    <w:p w14:paraId="70DFFBF6" w14:textId="406989E4" w:rsidR="00D14438" w:rsidRPr="00AB4F21" w:rsidRDefault="00BA185E" w:rsidP="00544BCE">
      <w:pPr>
        <w:pStyle w:val="ListParagraph"/>
        <w:numPr>
          <w:ilvl w:val="0"/>
          <w:numId w:val="7"/>
        </w:numPr>
        <w:spacing w:after="120" w:line="240" w:lineRule="auto"/>
        <w:contextualSpacing w:val="0"/>
        <w:jc w:val="both"/>
        <w:rPr>
          <w:rFonts w:eastAsia="Times New Roman" w:cs="Calibri"/>
          <w:sz w:val="22"/>
          <w:szCs w:val="22"/>
          <w:lang w:val="ro-RO"/>
        </w:rPr>
      </w:pPr>
      <w:r w:rsidRPr="00AB4F21">
        <w:rPr>
          <w:rFonts w:eastAsia="Times New Roman" w:cs="Calibri"/>
          <w:sz w:val="22"/>
          <w:szCs w:val="22"/>
          <w:shd w:val="clear" w:color="auto" w:fill="FFFFFF"/>
          <w:lang w:val="ro-RO"/>
        </w:rPr>
        <w:t>Contestațiile</w:t>
      </w:r>
      <w:r w:rsidR="00D14438" w:rsidRPr="00AB4F21">
        <w:rPr>
          <w:rFonts w:eastAsia="Times New Roman" w:cs="Calibri"/>
          <w:sz w:val="22"/>
          <w:szCs w:val="22"/>
          <w:shd w:val="clear" w:color="auto" w:fill="FFFFFF"/>
          <w:lang w:val="ro-RO"/>
        </w:rPr>
        <w:t xml:space="preserve"> trebuie să fie </w:t>
      </w:r>
      <w:r w:rsidRPr="00AB4F21">
        <w:rPr>
          <w:rFonts w:eastAsia="Times New Roman" w:cs="Calibri"/>
          <w:sz w:val="22"/>
          <w:szCs w:val="22"/>
          <w:shd w:val="clear" w:color="auto" w:fill="FFFFFF"/>
          <w:lang w:val="ro-RO"/>
        </w:rPr>
        <w:t>însoțite</w:t>
      </w:r>
      <w:r w:rsidR="00D14438" w:rsidRPr="00AB4F21">
        <w:rPr>
          <w:rFonts w:eastAsia="Times New Roman" w:cs="Calibri"/>
          <w:sz w:val="22"/>
          <w:szCs w:val="22"/>
          <w:shd w:val="clear" w:color="auto" w:fill="FFFFFF"/>
          <w:lang w:val="ro-RO"/>
        </w:rPr>
        <w:t xml:space="preserve"> de o copie a adresei de comunicare a AM POCA cu privire la rezultatul procesului de evaluare și selecție, înregistrată la contestatar;</w:t>
      </w:r>
    </w:p>
    <w:p w14:paraId="5BD20AB2" w14:textId="77777777" w:rsidR="00D14438" w:rsidRPr="00AB4F21"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r w:rsidRPr="00AB4F21">
        <w:rPr>
          <w:rFonts w:eastAsia="Times New Roman" w:cs="Calibri"/>
          <w:sz w:val="22"/>
          <w:szCs w:val="22"/>
          <w:shd w:val="clear" w:color="auto" w:fill="FFFFFF"/>
          <w:lang w:val="ro-RO"/>
        </w:rPr>
        <w:t>Semnătura reprezentantului legal;</w:t>
      </w:r>
    </w:p>
    <w:p w14:paraId="23F13219" w14:textId="27E04D4C" w:rsidR="00D14438" w:rsidRPr="00AB4F21"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r w:rsidRPr="00AB4F21">
        <w:rPr>
          <w:rFonts w:eastAsia="Times New Roman" w:cs="Calibri"/>
          <w:sz w:val="22"/>
          <w:szCs w:val="22"/>
          <w:shd w:val="clear" w:color="auto" w:fill="FFFFFF"/>
          <w:lang w:val="ro-RO"/>
        </w:rPr>
        <w:t xml:space="preserve">Data depunerii </w:t>
      </w:r>
      <w:r w:rsidR="00BA185E" w:rsidRPr="00AB4F21">
        <w:rPr>
          <w:rFonts w:eastAsia="Times New Roman" w:cs="Calibri"/>
          <w:sz w:val="22"/>
          <w:szCs w:val="22"/>
          <w:shd w:val="clear" w:color="auto" w:fill="FFFFFF"/>
          <w:lang w:val="ro-RO"/>
        </w:rPr>
        <w:t>contestației</w:t>
      </w:r>
      <w:r w:rsidRPr="00AB4F21">
        <w:rPr>
          <w:rFonts w:eastAsia="Times New Roman" w:cs="Calibri"/>
          <w:sz w:val="22"/>
          <w:szCs w:val="22"/>
          <w:shd w:val="clear" w:color="auto" w:fill="FFFFFF"/>
          <w:lang w:val="ro-RO"/>
        </w:rPr>
        <w:t xml:space="preserve"> (dovada depunerii contestației în termen).</w:t>
      </w:r>
    </w:p>
    <w:p w14:paraId="771B9DFA" w14:textId="77777777" w:rsidR="00D14438" w:rsidRPr="00AB4F21" w:rsidRDefault="00D14438" w:rsidP="00D14438">
      <w:pPr>
        <w:spacing w:after="120" w:line="240" w:lineRule="auto"/>
        <w:jc w:val="both"/>
        <w:rPr>
          <w:rFonts w:eastAsia="Times New Roman" w:cs="Calibri"/>
          <w:shd w:val="clear" w:color="auto" w:fill="FFFFFF"/>
          <w:lang w:val="ro-RO"/>
        </w:rPr>
      </w:pPr>
      <w:r w:rsidRPr="00AB4F21">
        <w:rPr>
          <w:rFonts w:eastAsia="Times New Roman" w:cs="Calibri"/>
          <w:shd w:val="clear" w:color="auto" w:fill="FFFFFF"/>
          <w:lang w:val="ro-RO"/>
        </w:rPr>
        <w:t>Neîndeplinirea uneia din condițiile de formă enunțate mai sus, atrage după sine respingerea contestației/clasarea acesteia și informarea contestatarului cu privire la motivele clasării contestației.</w:t>
      </w:r>
    </w:p>
    <w:p w14:paraId="79888929" w14:textId="7A0BF4CF" w:rsidR="00D14438" w:rsidRPr="00AB4F21" w:rsidRDefault="00BA185E" w:rsidP="00D14438">
      <w:pPr>
        <w:spacing w:after="120" w:line="240" w:lineRule="auto"/>
        <w:jc w:val="both"/>
        <w:rPr>
          <w:rFonts w:eastAsia="Times New Roman" w:cs="Calibri"/>
          <w:shd w:val="clear" w:color="auto" w:fill="FFFFFF"/>
          <w:lang w:val="ro-RO"/>
        </w:rPr>
      </w:pPr>
      <w:r w:rsidRPr="00AB4F21">
        <w:rPr>
          <w:rFonts w:eastAsia="Times New Roman" w:cs="Calibri"/>
          <w:shd w:val="clear" w:color="auto" w:fill="FFFFFF"/>
          <w:lang w:val="ro-RO"/>
        </w:rPr>
        <w:t>Contestațiile</w:t>
      </w:r>
      <w:r w:rsidR="00D14438" w:rsidRPr="00AB4F21">
        <w:rPr>
          <w:rFonts w:eastAsia="Times New Roman" w:cs="Calibri"/>
          <w:shd w:val="clear" w:color="auto" w:fill="FFFFFF"/>
          <w:lang w:val="ro-RO"/>
        </w:rPr>
        <w:t xml:space="preserve"> sunt analizate </w:t>
      </w:r>
      <w:r w:rsidRPr="00AB4F21">
        <w:rPr>
          <w:rFonts w:eastAsia="Times New Roman" w:cs="Calibri"/>
          <w:shd w:val="clear" w:color="auto" w:fill="FFFFFF"/>
          <w:lang w:val="ro-RO"/>
        </w:rPr>
        <w:t>și</w:t>
      </w:r>
      <w:r w:rsidR="00D14438" w:rsidRPr="00AB4F21">
        <w:rPr>
          <w:rFonts w:eastAsia="Times New Roman" w:cs="Calibri"/>
          <w:shd w:val="clear" w:color="auto" w:fill="FFFFFF"/>
          <w:lang w:val="ro-RO"/>
        </w:rPr>
        <w:t xml:space="preserve"> </w:t>
      </w:r>
      <w:r w:rsidRPr="00AB4F21">
        <w:rPr>
          <w:rFonts w:eastAsia="Times New Roman" w:cs="Calibri"/>
          <w:shd w:val="clear" w:color="auto" w:fill="FFFFFF"/>
          <w:lang w:val="ro-RO"/>
        </w:rPr>
        <w:t>soluționate</w:t>
      </w:r>
      <w:r w:rsidR="00D14438" w:rsidRPr="00AB4F21">
        <w:rPr>
          <w:rFonts w:eastAsia="Times New Roman" w:cs="Calibri"/>
          <w:shd w:val="clear" w:color="auto" w:fill="FFFFFF"/>
          <w:lang w:val="ro-RO"/>
        </w:rPr>
        <w:t>, în termen de 30 de zile de la data înregistrării</w:t>
      </w:r>
      <w:r w:rsidR="001A1D41" w:rsidRPr="00AB4F21">
        <w:rPr>
          <w:rFonts w:eastAsia="Times New Roman" w:cs="Calibri"/>
          <w:shd w:val="clear" w:color="auto" w:fill="FFFFFF"/>
          <w:lang w:val="ro-RO"/>
        </w:rPr>
        <w:t xml:space="preserve"> în evidența AM a acestora</w:t>
      </w:r>
      <w:r w:rsidR="00D14438" w:rsidRPr="00AB4F21">
        <w:rPr>
          <w:rFonts w:eastAsia="Times New Roman" w:cs="Calibri"/>
          <w:shd w:val="clear" w:color="auto" w:fill="FFFFFF"/>
          <w:lang w:val="ro-RO"/>
        </w:rPr>
        <w:t xml:space="preserve">. </w:t>
      </w:r>
    </w:p>
    <w:p w14:paraId="0602E827" w14:textId="0C15CA50" w:rsidR="00D14438" w:rsidRPr="00AB4F21" w:rsidRDefault="00D14438" w:rsidP="00D14438">
      <w:pPr>
        <w:spacing w:after="120" w:line="240" w:lineRule="auto"/>
        <w:jc w:val="both"/>
        <w:rPr>
          <w:rFonts w:eastAsia="Times New Roman" w:cs="Calibri"/>
          <w:shd w:val="clear" w:color="auto" w:fill="FFFFFF"/>
          <w:lang w:val="ro-RO"/>
        </w:rPr>
      </w:pPr>
      <w:r w:rsidRPr="00AB4F21">
        <w:rPr>
          <w:rFonts w:eastAsia="Times New Roman" w:cs="Calibri"/>
          <w:shd w:val="clear" w:color="auto" w:fill="FFFFFF"/>
          <w:lang w:val="ro-RO"/>
        </w:rPr>
        <w:t xml:space="preserve">Nu vor fi analizate </w:t>
      </w:r>
      <w:r w:rsidR="00BA185E" w:rsidRPr="00AB4F21">
        <w:rPr>
          <w:rFonts w:eastAsia="Times New Roman" w:cs="Calibri"/>
          <w:shd w:val="clear" w:color="auto" w:fill="FFFFFF"/>
          <w:lang w:val="ro-RO"/>
        </w:rPr>
        <w:t>contestațiile</w:t>
      </w:r>
      <w:r w:rsidRPr="00AB4F21">
        <w:rPr>
          <w:rFonts w:eastAsia="Times New Roman" w:cs="Calibri"/>
          <w:shd w:val="clear" w:color="auto" w:fill="FFFFFF"/>
          <w:lang w:val="ro-RO"/>
        </w:rPr>
        <w:t xml:space="preserve"> depuse de alte persoane decât reprezentantul legal </w:t>
      </w:r>
      <w:r w:rsidR="00BA185E" w:rsidRPr="00AB4F21">
        <w:rPr>
          <w:rFonts w:eastAsia="Times New Roman" w:cs="Calibri"/>
          <w:shd w:val="clear" w:color="auto" w:fill="FFFFFF"/>
          <w:lang w:val="ro-RO"/>
        </w:rPr>
        <w:t>și</w:t>
      </w:r>
      <w:r w:rsidRPr="00AB4F21">
        <w:rPr>
          <w:rFonts w:eastAsia="Times New Roman" w:cs="Calibri"/>
          <w:shd w:val="clear" w:color="auto" w:fill="FFFFFF"/>
          <w:lang w:val="ro-RO"/>
        </w:rPr>
        <w:t xml:space="preserve">/sau a persoanei împuternicite expres de către acesta. În astfel de situații, </w:t>
      </w:r>
      <w:r w:rsidR="00BA185E" w:rsidRPr="00AB4F21">
        <w:rPr>
          <w:rFonts w:eastAsia="Times New Roman" w:cs="Calibri"/>
          <w:shd w:val="clear" w:color="auto" w:fill="FFFFFF"/>
          <w:lang w:val="ro-RO"/>
        </w:rPr>
        <w:t>contestațiile</w:t>
      </w:r>
      <w:r w:rsidRPr="00AB4F21">
        <w:rPr>
          <w:rFonts w:eastAsia="Times New Roman" w:cs="Calibri"/>
          <w:shd w:val="clear" w:color="auto" w:fill="FFFFFF"/>
          <w:lang w:val="ro-RO"/>
        </w:rPr>
        <w:t xml:space="preserve"> înregistrate pe adresa AM POCA vor fi clasate.</w:t>
      </w:r>
    </w:p>
    <w:p w14:paraId="3890D631" w14:textId="77777777" w:rsidR="00B600B2" w:rsidRPr="00AB4F21" w:rsidRDefault="00D14438" w:rsidP="00D14438">
      <w:pPr>
        <w:spacing w:after="120" w:line="240" w:lineRule="auto"/>
        <w:jc w:val="both"/>
        <w:rPr>
          <w:rFonts w:eastAsia="Times New Roman" w:cs="Calibri"/>
          <w:shd w:val="clear" w:color="auto" w:fill="FFFFFF"/>
          <w:lang w:val="ro-RO"/>
        </w:rPr>
      </w:pPr>
      <w:r w:rsidRPr="00AB4F21">
        <w:rPr>
          <w:rFonts w:eastAsia="Times New Roman" w:cs="Calibri"/>
          <w:shd w:val="clear" w:color="auto" w:fill="FFFFFF"/>
          <w:lang w:val="ro-RO"/>
        </w:rPr>
        <w:t xml:space="preserve">Decizia de soluționare a contestației se va comunica în scris și prin încărcarea în sistemul informatic </w:t>
      </w:r>
      <w:proofErr w:type="spellStart"/>
      <w:r w:rsidRPr="00AB4F21">
        <w:rPr>
          <w:rFonts w:eastAsia="Times New Roman" w:cs="Calibri"/>
          <w:shd w:val="clear" w:color="auto" w:fill="FFFFFF"/>
          <w:lang w:val="ro-RO"/>
        </w:rPr>
        <w:t>MySMIS</w:t>
      </w:r>
      <w:proofErr w:type="spellEnd"/>
      <w:r w:rsidRPr="00AB4F21">
        <w:rPr>
          <w:rFonts w:eastAsia="Times New Roman" w:cs="Calibri"/>
          <w:shd w:val="clear" w:color="auto" w:fill="FFFFFF"/>
          <w:lang w:val="ro-RO"/>
        </w:rPr>
        <w:t xml:space="preserve"> 2014.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298"/>
      </w:tblGrid>
      <w:tr w:rsidR="00B600B2" w:rsidRPr="00AB4F21" w14:paraId="337BECB8" w14:textId="77777777" w:rsidTr="000C22B2">
        <w:trPr>
          <w:trHeight w:val="900"/>
        </w:trPr>
        <w:tc>
          <w:tcPr>
            <w:tcW w:w="9298" w:type="dxa"/>
            <w:shd w:val="clear" w:color="auto" w:fill="BFBFBF"/>
          </w:tcPr>
          <w:p w14:paraId="2775EE38" w14:textId="77777777" w:rsidR="00B600B2" w:rsidRPr="00AB4F21" w:rsidRDefault="00B600B2" w:rsidP="00E51DE8">
            <w:pPr>
              <w:spacing w:after="120" w:line="240" w:lineRule="auto"/>
              <w:jc w:val="both"/>
              <w:rPr>
                <w:rFonts w:eastAsia="Times New Roman" w:cs="Calibri"/>
                <w:lang w:val="ro-RO"/>
              </w:rPr>
            </w:pPr>
            <w:r w:rsidRPr="00AB4F21">
              <w:rPr>
                <w:rFonts w:eastAsia="Times New Roman" w:cs="Calibri"/>
                <w:bCs/>
                <w:lang w:val="ro-RO"/>
              </w:rPr>
              <w:t>ATENȚIE!</w:t>
            </w:r>
          </w:p>
          <w:p w14:paraId="72409AB4" w14:textId="77777777" w:rsidR="00B600B2" w:rsidRPr="00AB4F21" w:rsidRDefault="00B600B2" w:rsidP="00E51DE8">
            <w:pPr>
              <w:spacing w:after="120" w:line="240" w:lineRule="auto"/>
              <w:jc w:val="both"/>
              <w:rPr>
                <w:rFonts w:eastAsia="Times New Roman" w:cs="Calibri"/>
                <w:lang w:val="ro-RO"/>
              </w:rPr>
            </w:pPr>
            <w:r w:rsidRPr="00AB4F21">
              <w:rPr>
                <w:rFonts w:eastAsia="Times New Roman" w:cs="Calibri"/>
                <w:lang w:val="ro-RO"/>
              </w:rPr>
              <w:t>Reevaluarea unei cereri de finanțare ca urmare a depunerii unei contestații poate conduce la diminuarea/majorarea punctajului obținut.</w:t>
            </w:r>
          </w:p>
        </w:tc>
      </w:tr>
    </w:tbl>
    <w:p w14:paraId="3435161A" w14:textId="77777777" w:rsidR="007F4536" w:rsidRPr="00AB4F21" w:rsidRDefault="007F4536" w:rsidP="00A17F94">
      <w:pPr>
        <w:pStyle w:val="Heading2"/>
        <w:spacing w:before="0" w:after="120" w:line="240" w:lineRule="auto"/>
        <w:jc w:val="both"/>
        <w:rPr>
          <w:rFonts w:ascii="Calibri" w:hAnsi="Calibri" w:cs="Calibri"/>
          <w:color w:val="auto"/>
          <w:sz w:val="22"/>
          <w:szCs w:val="22"/>
          <w:lang w:val="ro-RO"/>
        </w:rPr>
      </w:pPr>
    </w:p>
    <w:p w14:paraId="739DB351" w14:textId="77777777" w:rsidR="00005CA7" w:rsidRPr="00AB4F21" w:rsidRDefault="00005CA7" w:rsidP="00A17F94">
      <w:pPr>
        <w:pStyle w:val="Heading2"/>
        <w:spacing w:before="0" w:after="120" w:line="240" w:lineRule="auto"/>
        <w:jc w:val="both"/>
        <w:rPr>
          <w:rFonts w:ascii="Calibri" w:hAnsi="Calibri" w:cs="Calibri"/>
          <w:color w:val="auto"/>
          <w:sz w:val="22"/>
          <w:szCs w:val="22"/>
          <w:lang w:val="ro-RO"/>
        </w:rPr>
      </w:pPr>
      <w:bookmarkStart w:id="105" w:name="_Toc42857995"/>
      <w:r w:rsidRPr="00AB4F21">
        <w:rPr>
          <w:rFonts w:ascii="Calibri" w:hAnsi="Calibri" w:cs="Calibri"/>
          <w:color w:val="auto"/>
          <w:sz w:val="22"/>
          <w:szCs w:val="22"/>
          <w:lang w:val="ro-RO"/>
        </w:rPr>
        <w:t>Subsecțiunea 4.</w:t>
      </w:r>
      <w:r w:rsidR="00152B3F" w:rsidRPr="00AB4F21">
        <w:rPr>
          <w:rFonts w:ascii="Calibri" w:hAnsi="Calibri" w:cs="Calibri"/>
          <w:color w:val="auto"/>
          <w:sz w:val="22"/>
          <w:szCs w:val="22"/>
          <w:lang w:val="ro-RO"/>
        </w:rPr>
        <w:t>3</w:t>
      </w:r>
      <w:r w:rsidRPr="00AB4F21">
        <w:rPr>
          <w:rFonts w:ascii="Calibri" w:hAnsi="Calibri" w:cs="Calibri"/>
          <w:color w:val="auto"/>
          <w:sz w:val="22"/>
          <w:szCs w:val="22"/>
          <w:lang w:val="ro-RO"/>
        </w:rPr>
        <w:t>: Contractarea</w:t>
      </w:r>
      <w:bookmarkEnd w:id="104"/>
      <w:bookmarkEnd w:id="105"/>
    </w:p>
    <w:p w14:paraId="03F51C65" w14:textId="77777777" w:rsidR="002F1303" w:rsidRPr="00AB4F21" w:rsidRDefault="002F1303" w:rsidP="002F1303">
      <w:pPr>
        <w:spacing w:after="120" w:line="240" w:lineRule="auto"/>
        <w:jc w:val="both"/>
        <w:rPr>
          <w:rFonts w:eastAsia="Times New Roman" w:cs="Calibri"/>
          <w:lang w:val="ro-RO"/>
        </w:rPr>
      </w:pPr>
      <w:r w:rsidRPr="00AB4F21">
        <w:rPr>
          <w:rFonts w:eastAsia="Times New Roman" w:cs="Calibri"/>
          <w:lang w:val="ro-RO"/>
        </w:rPr>
        <w:t xml:space="preserve">Proiectele care au obținut </w:t>
      </w:r>
      <w:r w:rsidRPr="00AB4F21">
        <w:rPr>
          <w:rFonts w:eastAsia="Trebuchet MS" w:cs="Calibri"/>
          <w:lang w:val="ro-RO"/>
        </w:rPr>
        <w:t>minim 60 de puncte (pragul minim de calitate) în etapa de evaluare tehnică și financiară</w:t>
      </w:r>
      <w:r w:rsidRPr="00AB4F21">
        <w:rPr>
          <w:rFonts w:eastAsia="Times New Roman" w:cs="Calibri"/>
          <w:lang w:val="ro-RO"/>
        </w:rPr>
        <w:t xml:space="preserve"> vor intra în etapa de contractare.</w:t>
      </w:r>
    </w:p>
    <w:p w14:paraId="6D4F0CCE" w14:textId="604E2AFA" w:rsidR="004911B3" w:rsidRPr="00AB4F21" w:rsidRDefault="004911B3" w:rsidP="004911B3">
      <w:pPr>
        <w:spacing w:after="120" w:line="240" w:lineRule="auto"/>
        <w:jc w:val="both"/>
        <w:rPr>
          <w:rFonts w:cs="Calibri"/>
          <w:lang w:val="ro-RO"/>
        </w:rPr>
      </w:pPr>
      <w:r w:rsidRPr="00AB4F21">
        <w:rPr>
          <w:rFonts w:cs="Calibri"/>
          <w:lang w:val="ro-RO"/>
        </w:rPr>
        <w:t xml:space="preserve">În etapa de contractare, AM POCA solicită, dacă este cazul, clarificări/revizuiri ale cererii de finanțare, anterior solicitării transmiterii documentelor suplimentare necesare pentru semnarea contractului de finanțare, așa cum rezultă din </w:t>
      </w:r>
      <w:r w:rsidRPr="00AB4F21">
        <w:rPr>
          <w:rFonts w:cs="Calibri"/>
          <w:u w:val="single"/>
          <w:lang w:val="ro-RO"/>
        </w:rPr>
        <w:t>recomandările înscrise în grilele de evaluare</w:t>
      </w:r>
      <w:r w:rsidRPr="00AB4F21">
        <w:rPr>
          <w:rFonts w:cs="Calibri"/>
          <w:lang w:val="ro-RO"/>
        </w:rPr>
        <w:t xml:space="preserve"> și preluate în raportul de evaluare aprobat de AM, </w:t>
      </w:r>
      <w:r w:rsidRPr="00AB4F21">
        <w:rPr>
          <w:rFonts w:cs="Calibri"/>
          <w:u w:val="single"/>
          <w:lang w:val="ro-RO"/>
        </w:rPr>
        <w:t>precum și din observațiile personalului AM POCA, urmare analizei efectuate asupra informațiilor din cererea de finanțare</w:t>
      </w:r>
      <w:r w:rsidRPr="00AB4F21">
        <w:rPr>
          <w:rFonts w:cs="Calibri"/>
          <w:lang w:val="ro-RO"/>
        </w:rPr>
        <w:t xml:space="preserve">, fără modificarea scopului proiectului. </w:t>
      </w:r>
    </w:p>
    <w:p w14:paraId="0CAB2AEF" w14:textId="77777777" w:rsidR="004911B3" w:rsidRPr="00AB4F21" w:rsidRDefault="004911B3" w:rsidP="004911B3">
      <w:pPr>
        <w:pStyle w:val="ListParagraph"/>
        <w:spacing w:before="120" w:line="240" w:lineRule="auto"/>
        <w:ind w:left="0"/>
        <w:rPr>
          <w:rFonts w:cs="Calibri"/>
          <w:sz w:val="22"/>
          <w:szCs w:val="22"/>
          <w:lang w:val="ro-RO" w:eastAsia="en-US"/>
        </w:rPr>
      </w:pPr>
      <w:r w:rsidRPr="00AB4F21">
        <w:rPr>
          <w:rFonts w:cs="Calibri"/>
          <w:sz w:val="22"/>
          <w:szCs w:val="22"/>
          <w:lang w:val="ro-RO" w:eastAsia="en-US"/>
        </w:rPr>
        <w:lastRenderedPageBreak/>
        <w:t>În această etapă, AM POCA trebuie sa se asigure că toate costurile aferente proiectului sunt rezonabile, justificate în raport cu activitățile proiectului și complexitatea acestora, precum și că respectă principiile unei bunei gestiuni financiare, în special în ceea ce privește economia și eficiența.</w:t>
      </w:r>
    </w:p>
    <w:p w14:paraId="1D9ABC1D" w14:textId="2B3F2DA7" w:rsidR="004911B3" w:rsidRPr="00AB4F21" w:rsidRDefault="004911B3" w:rsidP="004911B3">
      <w:pPr>
        <w:rPr>
          <w:rFonts w:cs="Calibri"/>
          <w:b/>
          <w:i/>
          <w:lang w:val="ro-RO"/>
        </w:rPr>
      </w:pPr>
      <w:r w:rsidRPr="00AB4F21">
        <w:rPr>
          <w:rFonts w:cs="Calibri"/>
          <w:lang w:val="ro-RO"/>
        </w:rPr>
        <w:t>Totodată, vă aducem la cunoștință faptul că, în cazul în care nu vor fi operate modificările solicitate</w:t>
      </w:r>
      <w:r w:rsidR="0098645C" w:rsidRPr="00AB4F21">
        <w:rPr>
          <w:rFonts w:cs="Calibri"/>
          <w:lang w:val="ro-RO"/>
        </w:rPr>
        <w:t xml:space="preserve"> sau solicitanții nu răspund clarificărilor solicitate în termenele acordate</w:t>
      </w:r>
      <w:r w:rsidRPr="00AB4F21">
        <w:rPr>
          <w:rFonts w:cs="Calibri"/>
          <w:lang w:val="ro-RO"/>
        </w:rPr>
        <w:t>, AM POCA  poate declara</w:t>
      </w:r>
      <w:r w:rsidRPr="00AB4F21">
        <w:rPr>
          <w:rFonts w:cs="Calibri"/>
          <w:b/>
          <w:lang w:val="ro-RO"/>
        </w:rPr>
        <w:t xml:space="preserve"> </w:t>
      </w:r>
      <w:r w:rsidRPr="00AB4F21">
        <w:rPr>
          <w:rFonts w:cs="Calibri"/>
          <w:lang w:val="ro-RO"/>
        </w:rPr>
        <w:t xml:space="preserve">proiectul </w:t>
      </w:r>
      <w:r w:rsidRPr="00AB4F21">
        <w:rPr>
          <w:rFonts w:cs="Calibri"/>
          <w:u w:val="single"/>
          <w:lang w:val="ro-RO"/>
        </w:rPr>
        <w:t>respins de la contractare</w:t>
      </w:r>
      <w:r w:rsidRPr="00AB4F21">
        <w:rPr>
          <w:rFonts w:cs="Calibri"/>
          <w:b/>
          <w:i/>
          <w:lang w:val="ro-RO"/>
        </w:rPr>
        <w:t>.</w:t>
      </w:r>
    </w:p>
    <w:p w14:paraId="542F5B3B" w14:textId="2C814030" w:rsidR="004911B3" w:rsidRPr="00AB4F21" w:rsidRDefault="004911B3" w:rsidP="004911B3">
      <w:pPr>
        <w:shd w:val="clear" w:color="auto" w:fill="FFFFFF"/>
        <w:spacing w:after="120" w:line="240" w:lineRule="auto"/>
        <w:jc w:val="both"/>
        <w:rPr>
          <w:rFonts w:cs="Calibri"/>
          <w:lang w:val="ro-RO"/>
        </w:rPr>
      </w:pPr>
      <w:r w:rsidRPr="00AB4F21">
        <w:rPr>
          <w:rFonts w:cs="Calibri"/>
          <w:lang w:val="ro-RO"/>
        </w:rPr>
        <w:t xml:space="preserve">Graficul estimativ privind depunerea cererilor de </w:t>
      </w:r>
      <w:proofErr w:type="spellStart"/>
      <w:r w:rsidRPr="00AB4F21">
        <w:rPr>
          <w:rFonts w:cs="Calibri"/>
          <w:lang w:val="ro-RO"/>
        </w:rPr>
        <w:t>prefinanțare</w:t>
      </w:r>
      <w:proofErr w:type="spellEnd"/>
      <w:r w:rsidRPr="00AB4F21">
        <w:rPr>
          <w:rFonts w:cs="Calibri"/>
          <w:lang w:val="ro-RO"/>
        </w:rPr>
        <w:t xml:space="preserve">/plată/rambursare (după caz, în funcție de tipul instituției solicitante/partenere) va fi completat de către </w:t>
      </w:r>
      <w:proofErr w:type="spellStart"/>
      <w:r w:rsidRPr="00AB4F21">
        <w:rPr>
          <w:rFonts w:cs="Calibri"/>
          <w:lang w:val="ro-RO"/>
        </w:rPr>
        <w:t>aplicant</w:t>
      </w:r>
      <w:proofErr w:type="spellEnd"/>
      <w:r w:rsidRPr="00AB4F21">
        <w:rPr>
          <w:rFonts w:cs="Calibri"/>
          <w:lang w:val="ro-RO"/>
        </w:rPr>
        <w:t xml:space="preserve"> în secțiunea Graficul de rambursare din aplicația </w:t>
      </w:r>
      <w:proofErr w:type="spellStart"/>
      <w:r w:rsidRPr="00AB4F21">
        <w:rPr>
          <w:rFonts w:cs="Calibri"/>
          <w:lang w:val="ro-RO"/>
        </w:rPr>
        <w:t>MySMIS</w:t>
      </w:r>
      <w:proofErr w:type="spellEnd"/>
      <w:r w:rsidRPr="00AB4F21">
        <w:rPr>
          <w:rFonts w:cs="Calibri"/>
          <w:lang w:val="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4911B3" w:rsidRPr="00AB4F21" w14:paraId="4E488B03" w14:textId="77777777" w:rsidTr="00B62A7A">
        <w:trPr>
          <w:trHeight w:val="900"/>
        </w:trPr>
        <w:tc>
          <w:tcPr>
            <w:tcW w:w="9747" w:type="dxa"/>
            <w:shd w:val="clear" w:color="auto" w:fill="BFBFBF"/>
          </w:tcPr>
          <w:p w14:paraId="220BA788" w14:textId="77777777" w:rsidR="004911B3" w:rsidRPr="00AB4F21" w:rsidRDefault="004911B3" w:rsidP="00B62A7A">
            <w:pPr>
              <w:spacing w:after="120" w:line="240" w:lineRule="auto"/>
              <w:jc w:val="both"/>
              <w:rPr>
                <w:rFonts w:eastAsia="Times New Roman" w:cs="Calibri"/>
                <w:b/>
                <w:lang w:val="ro-RO"/>
              </w:rPr>
            </w:pPr>
            <w:r w:rsidRPr="00AB4F21">
              <w:rPr>
                <w:rFonts w:eastAsia="Times New Roman" w:cs="Calibri"/>
                <w:b/>
                <w:bCs/>
                <w:lang w:val="ro-RO"/>
              </w:rPr>
              <w:t>ATENȚIE!</w:t>
            </w:r>
          </w:p>
          <w:p w14:paraId="3426C461" w14:textId="2CEFE2C3" w:rsidR="004911B3" w:rsidRPr="00AB4F21" w:rsidRDefault="004911B3" w:rsidP="00B62A7A">
            <w:pPr>
              <w:spacing w:after="120" w:line="240" w:lineRule="auto"/>
              <w:jc w:val="both"/>
              <w:rPr>
                <w:rFonts w:eastAsia="Times New Roman" w:cs="Calibri"/>
                <w:b/>
                <w:lang w:val="ro-RO"/>
              </w:rPr>
            </w:pPr>
            <w:r w:rsidRPr="00AB4F21">
              <w:rPr>
                <w:rFonts w:eastAsia="Times New Roman" w:cs="Calibri"/>
                <w:b/>
                <w:bCs/>
                <w:lang w:val="ro-RO"/>
              </w:rPr>
              <w:t xml:space="preserve">Cererea de </w:t>
            </w:r>
            <w:r w:rsidR="00BA185E" w:rsidRPr="00AB4F21">
              <w:rPr>
                <w:rFonts w:eastAsia="Times New Roman" w:cs="Calibri"/>
                <w:b/>
                <w:bCs/>
                <w:lang w:val="ro-RO"/>
              </w:rPr>
              <w:t>finanțare</w:t>
            </w:r>
            <w:r w:rsidRPr="00AB4F21">
              <w:rPr>
                <w:rFonts w:eastAsia="Times New Roman" w:cs="Calibri"/>
                <w:b/>
                <w:bCs/>
                <w:lang w:val="ro-RO"/>
              </w:rPr>
              <w:t xml:space="preserve"> va fi exclusă din procesul de contractare în cazul în care se constată că </w:t>
            </w:r>
            <w:r w:rsidR="00BA185E" w:rsidRPr="00AB4F21">
              <w:rPr>
                <w:rFonts w:eastAsia="Times New Roman" w:cs="Calibri"/>
                <w:b/>
                <w:bCs/>
                <w:lang w:val="ro-RO"/>
              </w:rPr>
              <w:t>ați</w:t>
            </w:r>
            <w:r w:rsidRPr="00AB4F21">
              <w:rPr>
                <w:rFonts w:eastAsia="Times New Roman" w:cs="Calibri"/>
                <w:b/>
                <w:bCs/>
                <w:lang w:val="ro-RO"/>
              </w:rPr>
              <w:t xml:space="preserve"> încercat să </w:t>
            </w:r>
            <w:r w:rsidR="00BA185E" w:rsidRPr="00AB4F21">
              <w:rPr>
                <w:rFonts w:eastAsia="Times New Roman" w:cs="Calibri"/>
                <w:b/>
                <w:bCs/>
                <w:lang w:val="ro-RO"/>
              </w:rPr>
              <w:t>influențați</w:t>
            </w:r>
            <w:r w:rsidRPr="00AB4F21">
              <w:rPr>
                <w:rFonts w:eastAsia="Times New Roman" w:cs="Calibri"/>
                <w:b/>
                <w:bCs/>
                <w:lang w:val="ro-RO"/>
              </w:rPr>
              <w:t xml:space="preserve"> </w:t>
            </w:r>
            <w:r w:rsidR="00BA185E" w:rsidRPr="00AB4F21">
              <w:rPr>
                <w:rFonts w:eastAsia="Times New Roman" w:cs="Calibri"/>
                <w:b/>
                <w:bCs/>
                <w:lang w:val="ro-RO"/>
              </w:rPr>
              <w:t>angajații</w:t>
            </w:r>
            <w:r w:rsidRPr="00AB4F21">
              <w:rPr>
                <w:rFonts w:eastAsia="Times New Roman" w:cs="Calibri"/>
                <w:b/>
                <w:bCs/>
                <w:lang w:val="ro-RO"/>
              </w:rPr>
              <w:t xml:space="preserve"> </w:t>
            </w:r>
            <w:r w:rsidR="00BA185E" w:rsidRPr="00AB4F21">
              <w:rPr>
                <w:rFonts w:eastAsia="Times New Roman" w:cs="Calibri"/>
                <w:b/>
                <w:bCs/>
                <w:lang w:val="ro-RO"/>
              </w:rPr>
              <w:t>Autorității</w:t>
            </w:r>
            <w:r w:rsidRPr="00AB4F21">
              <w:rPr>
                <w:rFonts w:eastAsia="Times New Roman" w:cs="Calibri"/>
                <w:b/>
                <w:bCs/>
                <w:lang w:val="ro-RO"/>
              </w:rPr>
              <w:t xml:space="preserve"> de management în timpul procesului de contractare.</w:t>
            </w:r>
          </w:p>
        </w:tc>
      </w:tr>
    </w:tbl>
    <w:p w14:paraId="5009E0C2" w14:textId="77777777" w:rsidR="004911B3" w:rsidRPr="00AB4F21" w:rsidRDefault="004911B3" w:rsidP="004911B3">
      <w:pPr>
        <w:spacing w:after="120" w:line="240" w:lineRule="auto"/>
        <w:jc w:val="both"/>
        <w:rPr>
          <w:rFonts w:eastAsia="Times New Roman" w:cs="Calibri"/>
          <w:b/>
          <w:bCs/>
          <w:lang w:val="ro-RO"/>
        </w:rPr>
      </w:pPr>
    </w:p>
    <w:p w14:paraId="761D5E58" w14:textId="77777777" w:rsidR="004911B3" w:rsidRPr="00AB4F21" w:rsidRDefault="004911B3" w:rsidP="004911B3">
      <w:pPr>
        <w:spacing w:after="120" w:line="240" w:lineRule="auto"/>
        <w:jc w:val="both"/>
        <w:rPr>
          <w:rFonts w:eastAsia="Times New Roman" w:cs="Calibri"/>
          <w:lang w:val="ro-RO"/>
        </w:rPr>
      </w:pPr>
      <w:r w:rsidRPr="00AB4F21">
        <w:rPr>
          <w:rFonts w:eastAsia="Times New Roman" w:cs="Calibri"/>
          <w:lang w:val="ro-RO"/>
        </w:rPr>
        <w:t>După efectuarea tuturor modificărilor solicitate de către AM POCA, în vederea finalizării etapei de contractare a proiectului, AM POCA va solicita transmiterea documentelor suplimentare necesare pentru încheierea contractului de finanțare:</w:t>
      </w:r>
    </w:p>
    <w:p w14:paraId="5FB93F9E" w14:textId="77777777" w:rsidR="004911B3" w:rsidRPr="00AB4F21" w:rsidRDefault="004911B3" w:rsidP="004911B3">
      <w:pPr>
        <w:spacing w:after="120" w:line="240" w:lineRule="auto"/>
        <w:jc w:val="both"/>
        <w:rPr>
          <w:rFonts w:eastAsia="Times New Roman" w:cs="Calibri"/>
          <w:lang w:val="ro-RO"/>
        </w:rPr>
      </w:pPr>
      <w:r w:rsidRPr="00AB4F21">
        <w:rPr>
          <w:rFonts w:eastAsia="Times New Roman" w:cs="Calibri"/>
          <w:lang w:val="ro-RO"/>
        </w:rPr>
        <w:t>În vederea finalizării etapei de contractare a proiectului, AM POCA va solicita transmiterea documentelor suplimentare necesare pentru încheierea contractului de finanțare:</w:t>
      </w:r>
    </w:p>
    <w:p w14:paraId="60CA6EBB" w14:textId="1D12CA8B" w:rsidR="003A1612" w:rsidRPr="00AB4F21" w:rsidRDefault="00B52864" w:rsidP="00544BCE">
      <w:pPr>
        <w:numPr>
          <w:ilvl w:val="0"/>
          <w:numId w:val="10"/>
        </w:numPr>
        <w:shd w:val="clear" w:color="auto" w:fill="FFFFFF"/>
        <w:spacing w:after="120" w:line="240" w:lineRule="auto"/>
        <w:jc w:val="both"/>
        <w:rPr>
          <w:rFonts w:cs="Calibri"/>
          <w:color w:val="000000" w:themeColor="text1"/>
          <w:lang w:val="ro-RO"/>
        </w:rPr>
      </w:pPr>
      <w:r w:rsidRPr="00AB4F21">
        <w:rPr>
          <w:rFonts w:cs="Calibri"/>
          <w:color w:val="000000" w:themeColor="text1"/>
          <w:lang w:val="ro-RO"/>
        </w:rPr>
        <w:t>A</w:t>
      </w:r>
      <w:r w:rsidR="003A1612" w:rsidRPr="00AB4F21">
        <w:rPr>
          <w:rFonts w:cs="Calibri"/>
          <w:color w:val="000000" w:themeColor="text1"/>
          <w:lang w:val="ro-RO"/>
        </w:rPr>
        <w:t>dresa Trezoreriei/Băncii Comerciale din care să reiasă conturile alocate proiectului;</w:t>
      </w:r>
    </w:p>
    <w:p w14:paraId="5106F012" w14:textId="77777777" w:rsidR="003A1612" w:rsidRPr="00AB4F21" w:rsidRDefault="003A1612" w:rsidP="00544BCE">
      <w:pPr>
        <w:numPr>
          <w:ilvl w:val="0"/>
          <w:numId w:val="10"/>
        </w:numPr>
        <w:shd w:val="clear" w:color="auto" w:fill="FFFFFF"/>
        <w:spacing w:after="120" w:line="240" w:lineRule="auto"/>
        <w:jc w:val="both"/>
        <w:rPr>
          <w:rFonts w:cs="Calibri"/>
          <w:color w:val="000000" w:themeColor="text1"/>
          <w:lang w:val="ro-RO"/>
        </w:rPr>
      </w:pPr>
      <w:r w:rsidRPr="00AB4F21">
        <w:rPr>
          <w:rFonts w:cs="Calibri"/>
          <w:color w:val="000000" w:themeColor="text1"/>
          <w:lang w:val="ro-RO"/>
        </w:rPr>
        <w:t>Declarația de eligibilitate a solicitantului/partenerilor în cazul în care, de la momentul depunerii cererii de finanțare spre evaluare și până la momentul contractării au intervenit modificări în ceea ce privește reprezentantul legal;</w:t>
      </w:r>
    </w:p>
    <w:p w14:paraId="1234D136" w14:textId="77777777" w:rsidR="003A1612" w:rsidRPr="00AB4F21" w:rsidRDefault="003A1612" w:rsidP="00544BCE">
      <w:pPr>
        <w:numPr>
          <w:ilvl w:val="0"/>
          <w:numId w:val="10"/>
        </w:numPr>
        <w:shd w:val="clear" w:color="auto" w:fill="FFFFFF"/>
        <w:spacing w:after="120" w:line="240" w:lineRule="auto"/>
        <w:jc w:val="both"/>
        <w:rPr>
          <w:rFonts w:cs="Calibri"/>
          <w:color w:val="000000" w:themeColor="text1"/>
          <w:lang w:val="ro-RO"/>
        </w:rPr>
      </w:pPr>
      <w:r w:rsidRPr="00AB4F21">
        <w:rPr>
          <w:rFonts w:cs="Calibri"/>
          <w:color w:val="000000" w:themeColor="text1"/>
          <w:lang w:val="ro-RO"/>
        </w:rPr>
        <w:t xml:space="preserve">Graficului estimativ privind depunerea cererilor de </w:t>
      </w:r>
      <w:proofErr w:type="spellStart"/>
      <w:r w:rsidRPr="00AB4F21">
        <w:rPr>
          <w:rFonts w:cs="Calibri"/>
          <w:color w:val="000000" w:themeColor="text1"/>
          <w:lang w:val="ro-RO"/>
        </w:rPr>
        <w:t>prefinanțare</w:t>
      </w:r>
      <w:proofErr w:type="spellEnd"/>
      <w:r w:rsidRPr="00AB4F21">
        <w:rPr>
          <w:rFonts w:cs="Calibri"/>
          <w:color w:val="000000" w:themeColor="text1"/>
          <w:lang w:val="ro-RO"/>
        </w:rPr>
        <w:t xml:space="preserve">/plată/rambursare (după caz, în funcție de tipul instituției solicitante/partenere), completat în secțiunea dedicată din </w:t>
      </w:r>
      <w:proofErr w:type="spellStart"/>
      <w:r w:rsidRPr="00AB4F21">
        <w:rPr>
          <w:rFonts w:cs="Calibri"/>
          <w:color w:val="000000" w:themeColor="text1"/>
          <w:lang w:val="ro-RO"/>
        </w:rPr>
        <w:t>MySMIS</w:t>
      </w:r>
      <w:proofErr w:type="spellEnd"/>
      <w:r w:rsidRPr="00AB4F21">
        <w:rPr>
          <w:rFonts w:cs="Calibri"/>
          <w:color w:val="000000" w:themeColor="text1"/>
          <w:lang w:val="ro-RO"/>
        </w:rPr>
        <w:t>;</w:t>
      </w:r>
    </w:p>
    <w:p w14:paraId="0F4AC2F6" w14:textId="77777777" w:rsidR="003A1612" w:rsidRPr="00AB4F21" w:rsidRDefault="003A1612" w:rsidP="00544BCE">
      <w:pPr>
        <w:numPr>
          <w:ilvl w:val="0"/>
          <w:numId w:val="10"/>
        </w:numPr>
        <w:shd w:val="clear" w:color="auto" w:fill="FFFFFF"/>
        <w:spacing w:after="120" w:line="240" w:lineRule="auto"/>
        <w:jc w:val="both"/>
        <w:rPr>
          <w:rFonts w:cs="Calibri"/>
          <w:color w:val="000000" w:themeColor="text1"/>
          <w:lang w:val="ro-RO"/>
        </w:rPr>
      </w:pPr>
      <w:r w:rsidRPr="00AB4F21">
        <w:rPr>
          <w:rFonts w:cs="Calibri"/>
          <w:color w:val="000000" w:themeColor="text1"/>
          <w:lang w:val="ro-RO"/>
        </w:rPr>
        <w:t>Actul administrativ / documentul de numire corespunzător de numire a membrilor echipei de management a proiectului, cel puțin pentru cele 3 poziții obligatorii;</w:t>
      </w:r>
    </w:p>
    <w:p w14:paraId="42260FA3" w14:textId="77777777" w:rsidR="003A1612" w:rsidRPr="00AB4F21" w:rsidRDefault="003A1612" w:rsidP="00544BCE">
      <w:pPr>
        <w:numPr>
          <w:ilvl w:val="0"/>
          <w:numId w:val="10"/>
        </w:numPr>
        <w:shd w:val="clear" w:color="auto" w:fill="FFFFFF"/>
        <w:spacing w:after="120" w:line="240" w:lineRule="auto"/>
        <w:jc w:val="both"/>
        <w:rPr>
          <w:color w:val="000000" w:themeColor="text1"/>
          <w:lang w:val="ro-RO"/>
        </w:rPr>
      </w:pPr>
      <w:r w:rsidRPr="00AB4F21">
        <w:rPr>
          <w:color w:val="000000" w:themeColor="text1"/>
          <w:lang w:val="ro-RO"/>
        </w:rPr>
        <w:t xml:space="preserve">CV-urile în format </w:t>
      </w:r>
      <w:proofErr w:type="spellStart"/>
      <w:r w:rsidRPr="00AB4F21">
        <w:rPr>
          <w:color w:val="000000" w:themeColor="text1"/>
          <w:lang w:val="ro-RO"/>
        </w:rPr>
        <w:t>Europass</w:t>
      </w:r>
      <w:proofErr w:type="spellEnd"/>
      <w:r w:rsidRPr="00AB4F21">
        <w:rPr>
          <w:color w:val="000000" w:themeColor="text1"/>
          <w:lang w:val="ro-RO"/>
        </w:rPr>
        <w:t xml:space="preserve"> (semnate și datate) sau fișele de post anterioare (în copii conforme cu originalul) din care să rezulte îndeplinirea cerințelor privind experiența profesională și/sau educație și formare pentru pozițiile obligatorii menționate în prezentul ghid;</w:t>
      </w:r>
    </w:p>
    <w:p w14:paraId="4932C9DD" w14:textId="77777777" w:rsidR="003A1612" w:rsidRPr="00AB4F21" w:rsidRDefault="003A1612" w:rsidP="00544BCE">
      <w:pPr>
        <w:numPr>
          <w:ilvl w:val="0"/>
          <w:numId w:val="10"/>
        </w:numPr>
        <w:spacing w:after="120" w:line="240" w:lineRule="auto"/>
        <w:jc w:val="both"/>
        <w:rPr>
          <w:rFonts w:cs="Calibri"/>
          <w:color w:val="000000" w:themeColor="text1"/>
          <w:lang w:val="ro-RO"/>
        </w:rPr>
      </w:pPr>
      <w:r w:rsidRPr="00AB4F21">
        <w:rPr>
          <w:rFonts w:cs="Calibri"/>
          <w:color w:val="000000" w:themeColor="text1"/>
          <w:lang w:val="ro-RO"/>
        </w:rPr>
        <w:t>Certificatul de înregistrare fiscală, atât pentru solicitant cât și pentru partener;</w:t>
      </w:r>
    </w:p>
    <w:p w14:paraId="1C3E8079" w14:textId="77777777" w:rsidR="00C82687" w:rsidRPr="00AB4F21" w:rsidRDefault="00C2456B" w:rsidP="00544BCE">
      <w:pPr>
        <w:numPr>
          <w:ilvl w:val="0"/>
          <w:numId w:val="10"/>
        </w:numPr>
        <w:shd w:val="clear" w:color="auto" w:fill="FFFFFF"/>
        <w:spacing w:after="120" w:line="240" w:lineRule="auto"/>
        <w:jc w:val="both"/>
        <w:rPr>
          <w:rFonts w:cs="Calibri"/>
          <w:color w:val="000000" w:themeColor="text1"/>
          <w:lang w:val="ro-RO"/>
        </w:rPr>
      </w:pPr>
      <w:r w:rsidRPr="00AB4F21">
        <w:rPr>
          <w:color w:val="000000" w:themeColor="text1"/>
          <w:lang w:val="ro-RO"/>
        </w:rPr>
        <w:t>Consimțământ pentru prelucrarea datelor cu caracter personal al membrilor din echipa de management;</w:t>
      </w:r>
    </w:p>
    <w:p w14:paraId="5AEB58FC" w14:textId="629F81AC" w:rsidR="003A1612" w:rsidRPr="00AB4F21" w:rsidRDefault="003A1612" w:rsidP="00544BCE">
      <w:pPr>
        <w:numPr>
          <w:ilvl w:val="0"/>
          <w:numId w:val="10"/>
        </w:numPr>
        <w:shd w:val="clear" w:color="auto" w:fill="FFFFFF"/>
        <w:spacing w:after="120" w:line="240" w:lineRule="auto"/>
        <w:jc w:val="both"/>
        <w:rPr>
          <w:rFonts w:cs="Calibri"/>
          <w:color w:val="000000" w:themeColor="text1"/>
          <w:lang w:val="ro-RO"/>
        </w:rPr>
      </w:pPr>
      <w:r w:rsidRPr="00AB4F21">
        <w:rPr>
          <w:rFonts w:cs="Calibri"/>
          <w:color w:val="000000" w:themeColor="text1"/>
          <w:lang w:val="ro-RO"/>
        </w:rPr>
        <w:t>Acordul de parteneriat, întocmit conform modelului furnizat de AM POCA și cu respectarea elementelor obligatorii prevăzute de H.G. nr. 93/2016 pentru aprobarea Normelor metodologice de aplicare a prevederilor O.U.G. nr. 40/2015 privind gestionarea financiară a fondurilor europene pentru perioada de programare 2014-2020, cu modificările și completările ulterioare;</w:t>
      </w:r>
    </w:p>
    <w:p w14:paraId="11C1A13A" w14:textId="77777777" w:rsidR="003A1612" w:rsidRPr="00AB4F21" w:rsidRDefault="003A1612" w:rsidP="00544BCE">
      <w:pPr>
        <w:pStyle w:val="Normal1"/>
        <w:numPr>
          <w:ilvl w:val="0"/>
          <w:numId w:val="10"/>
        </w:numPr>
        <w:tabs>
          <w:tab w:val="left" w:pos="142"/>
          <w:tab w:val="left" w:pos="284"/>
          <w:tab w:val="left" w:pos="426"/>
        </w:tabs>
        <w:spacing w:after="120" w:line="240" w:lineRule="auto"/>
        <w:contextualSpacing/>
        <w:jc w:val="both"/>
        <w:rPr>
          <w:rFonts w:eastAsia="Trebuchet MS" w:cs="Trebuchet MS"/>
          <w:color w:val="000000" w:themeColor="text1"/>
        </w:rPr>
      </w:pPr>
      <w:bookmarkStart w:id="106" w:name="_Hlk505191949"/>
      <w:r w:rsidRPr="00AB4F21">
        <w:rPr>
          <w:rFonts w:eastAsia="Trebuchet MS" w:cs="Trebuchet MS"/>
          <w:color w:val="000000" w:themeColor="text1"/>
        </w:rPr>
        <w:t>Procedura internă de derulare a achizițiilor publice aferente proiectelor POCA în care să fie incluse termene și responsabilități clare pentru fiecare structură suport, asumată la nivelul ordonatorului de credite/reprezentant legal.</w:t>
      </w:r>
      <w:bookmarkEnd w:id="106"/>
    </w:p>
    <w:p w14:paraId="24581C4A" w14:textId="302E26E2" w:rsidR="00CD32A0" w:rsidRPr="00AB4F21" w:rsidRDefault="004911B3" w:rsidP="004911B3">
      <w:pPr>
        <w:spacing w:after="120" w:line="240" w:lineRule="auto"/>
        <w:jc w:val="both"/>
        <w:rPr>
          <w:rFonts w:eastAsia="Times New Roman" w:cs="Calibri"/>
          <w:lang w:val="ro-RO"/>
        </w:rPr>
      </w:pPr>
      <w:r w:rsidRPr="00AB4F21">
        <w:rPr>
          <w:rFonts w:eastAsia="Times New Roman" w:cs="Calibri"/>
          <w:lang w:val="ro-RO"/>
        </w:rPr>
        <w:t>După primirea tuturor documentelor solicitate, AM POCA redactează contractul de finanțare și îl transmite pe circuitul intern de avizare. Ulterior obținerii avizelor interne, AM POCA transmite solicitantului cele două exemplare ale contractului</w:t>
      </w:r>
      <w:r w:rsidR="00CD32A0" w:rsidRPr="00AB4F21">
        <w:rPr>
          <w:rFonts w:eastAsia="Times New Roman" w:cs="Calibri"/>
          <w:lang w:val="ro-RO"/>
        </w:rPr>
        <w:t xml:space="preserve"> de finanțare</w:t>
      </w:r>
      <w:r w:rsidRPr="00AB4F21">
        <w:rPr>
          <w:rFonts w:eastAsia="Times New Roman" w:cs="Calibri"/>
          <w:lang w:val="ro-RO"/>
        </w:rPr>
        <w:t>, în vederea semnării de către reprezentantul legal al acestuia</w:t>
      </w:r>
      <w:r w:rsidR="00CD32A0" w:rsidRPr="00AB4F21">
        <w:rPr>
          <w:rFonts w:eastAsia="Times New Roman" w:cs="Calibri"/>
          <w:lang w:val="ro-RO"/>
        </w:rPr>
        <w:t>, în format electronic, conform prevederilor O.U.G. nr. 65/2020</w:t>
      </w:r>
      <w:r w:rsidR="00CD32A0" w:rsidRPr="00AB4F21">
        <w:rPr>
          <w:lang w:val="ro-RO"/>
        </w:rPr>
        <w:t xml:space="preserve"> </w:t>
      </w:r>
      <w:r w:rsidR="00CD32A0" w:rsidRPr="00AB4F21">
        <w:rPr>
          <w:rFonts w:eastAsia="Times New Roman" w:cs="Calibri"/>
          <w:lang w:val="ro-RO"/>
        </w:rPr>
        <w:t xml:space="preserve">privind unele măsuri pentru digitalizarea sistemului de coordonare </w:t>
      </w:r>
      <w:r w:rsidR="00BA185E" w:rsidRPr="00AB4F21">
        <w:rPr>
          <w:rFonts w:eastAsia="Times New Roman" w:cs="Calibri"/>
          <w:lang w:val="ro-RO"/>
        </w:rPr>
        <w:t>și</w:t>
      </w:r>
      <w:r w:rsidR="00CD32A0" w:rsidRPr="00AB4F21">
        <w:rPr>
          <w:rFonts w:eastAsia="Times New Roman" w:cs="Calibri"/>
          <w:lang w:val="ro-RO"/>
        </w:rPr>
        <w:t xml:space="preserve"> gestionare a fondurilor europene structurale </w:t>
      </w:r>
      <w:r w:rsidR="00BA185E" w:rsidRPr="00AB4F21">
        <w:rPr>
          <w:rFonts w:eastAsia="Times New Roman" w:cs="Calibri"/>
          <w:lang w:val="ro-RO"/>
        </w:rPr>
        <w:t>și</w:t>
      </w:r>
      <w:r w:rsidR="00CD32A0" w:rsidRPr="00AB4F21">
        <w:rPr>
          <w:rFonts w:eastAsia="Times New Roman" w:cs="Calibri"/>
          <w:lang w:val="ro-RO"/>
        </w:rPr>
        <w:t xml:space="preserve"> de </w:t>
      </w:r>
      <w:r w:rsidR="00BA185E" w:rsidRPr="00AB4F21">
        <w:rPr>
          <w:rFonts w:eastAsia="Times New Roman" w:cs="Calibri"/>
          <w:lang w:val="ro-RO"/>
        </w:rPr>
        <w:t>investiții</w:t>
      </w:r>
      <w:r w:rsidR="00CD32A0" w:rsidRPr="00AB4F21">
        <w:rPr>
          <w:rFonts w:eastAsia="Times New Roman" w:cs="Calibri"/>
          <w:lang w:val="ro-RO"/>
        </w:rPr>
        <w:t xml:space="preserve"> pentru perioada de programare 2014-2020</w:t>
      </w:r>
      <w:r w:rsidRPr="00AB4F21">
        <w:rPr>
          <w:rFonts w:eastAsia="Times New Roman" w:cs="Calibri"/>
          <w:lang w:val="ro-RO"/>
        </w:rPr>
        <w:t>.</w:t>
      </w:r>
    </w:p>
    <w:p w14:paraId="3F9F05D3" w14:textId="73161395" w:rsidR="004911B3" w:rsidRPr="00AB4F21" w:rsidRDefault="004911B3" w:rsidP="004911B3">
      <w:pPr>
        <w:spacing w:after="120" w:line="240" w:lineRule="auto"/>
        <w:jc w:val="both"/>
        <w:rPr>
          <w:rFonts w:eastAsia="Times New Roman" w:cs="Calibri"/>
          <w:lang w:val="ro-RO"/>
        </w:rPr>
      </w:pPr>
      <w:r w:rsidRPr="00AB4F21">
        <w:rPr>
          <w:rFonts w:eastAsia="Times New Roman" w:cs="Calibri"/>
          <w:lang w:val="ro-RO"/>
        </w:rPr>
        <w:lastRenderedPageBreak/>
        <w:t>Modelul</w:t>
      </w:r>
      <w:r w:rsidR="00CD32A0" w:rsidRPr="00AB4F21">
        <w:rPr>
          <w:rFonts w:eastAsia="Times New Roman" w:cs="Calibri"/>
          <w:lang w:val="ro-RO"/>
        </w:rPr>
        <w:t xml:space="preserve"> orientativ al</w:t>
      </w:r>
      <w:r w:rsidRPr="00AB4F21">
        <w:rPr>
          <w:rFonts w:eastAsia="Times New Roman" w:cs="Calibri"/>
          <w:lang w:val="ro-RO"/>
        </w:rPr>
        <w:t xml:space="preserve"> contractului de finanțare se regăsește pe site-ul programului, www.poca.ro, în secțiunea Solicitare finanțare. </w:t>
      </w:r>
    </w:p>
    <w:p w14:paraId="52AF40E0" w14:textId="77777777" w:rsidR="004911B3" w:rsidRPr="00AB4F21" w:rsidRDefault="004911B3" w:rsidP="004911B3">
      <w:pPr>
        <w:spacing w:after="120" w:line="240" w:lineRule="auto"/>
        <w:jc w:val="both"/>
        <w:rPr>
          <w:rFonts w:eastAsia="Times New Roman" w:cs="Calibri"/>
          <w:lang w:val="ro-RO"/>
        </w:rPr>
      </w:pPr>
      <w:r w:rsidRPr="00AB4F21">
        <w:rPr>
          <w:rFonts w:eastAsia="Times New Roman" w:cs="Calibri"/>
          <w:lang w:val="ro-RO"/>
        </w:rPr>
        <w:t>După semnarea contractului de finanțare, acesta se retransmite AM POCA în vederea finalizării procesului de contractare. Contractul de finanțare intră în vigoare la data semnării acestuia de către reprezentantul legal al AM POCA.</w:t>
      </w:r>
    </w:p>
    <w:p w14:paraId="2858A752" w14:textId="2A020735" w:rsidR="004911B3" w:rsidRPr="00AB4F21" w:rsidRDefault="009A10F3" w:rsidP="004911B3">
      <w:pPr>
        <w:spacing w:after="120" w:line="240" w:lineRule="auto"/>
        <w:jc w:val="both"/>
        <w:rPr>
          <w:rFonts w:eastAsia="Times New Roman" w:cs="Calibri"/>
          <w:b/>
          <w:bCs/>
          <w:lang w:val="ro-RO"/>
        </w:rPr>
      </w:pPr>
      <w:r w:rsidRPr="00AB4F21">
        <w:rPr>
          <w:rFonts w:eastAsia="Times New Roman" w:cs="Calibri"/>
          <w:b/>
          <w:bCs/>
          <w:lang w:val="ro-RO"/>
        </w:rPr>
        <w:t>Î</w:t>
      </w:r>
      <w:r w:rsidR="004911B3" w:rsidRPr="00AB4F21">
        <w:rPr>
          <w:rFonts w:eastAsia="Times New Roman" w:cs="Calibri"/>
          <w:b/>
          <w:bCs/>
          <w:lang w:val="ro-RO"/>
        </w:rPr>
        <w:t xml:space="preserve">n cazul implementării proiectului în parteneriat, responsabilitatea </w:t>
      </w:r>
      <w:r w:rsidR="00BA185E" w:rsidRPr="00AB4F21">
        <w:rPr>
          <w:rFonts w:eastAsia="Times New Roman" w:cs="Calibri"/>
          <w:b/>
          <w:bCs/>
          <w:lang w:val="ro-RO"/>
        </w:rPr>
        <w:t>fată</w:t>
      </w:r>
      <w:r w:rsidR="004911B3" w:rsidRPr="00AB4F21">
        <w:rPr>
          <w:rFonts w:eastAsia="Times New Roman" w:cs="Calibri"/>
          <w:b/>
          <w:bCs/>
          <w:lang w:val="ro-RO"/>
        </w:rPr>
        <w:t xml:space="preserve"> de AM POCA pentru realizarea proiectului și cea a respectării prevederilor legale naționale și comunitare revine, în exclusivitate, beneficiarului/lider de parteneriat. </w:t>
      </w:r>
    </w:p>
    <w:p w14:paraId="6C17B560" w14:textId="3EF2AFA9" w:rsidR="004911B3" w:rsidRPr="00AB4F21" w:rsidRDefault="004911B3" w:rsidP="004911B3">
      <w:pPr>
        <w:spacing w:after="120" w:line="240" w:lineRule="auto"/>
        <w:jc w:val="both"/>
        <w:rPr>
          <w:rFonts w:eastAsia="Times New Roman" w:cs="Calibri"/>
          <w:lang w:val="ro-RO"/>
        </w:rPr>
      </w:pPr>
      <w:r w:rsidRPr="00AB4F21">
        <w:rPr>
          <w:rFonts w:eastAsia="Times New Roman" w:cs="Calibri"/>
          <w:lang w:val="ro-RO"/>
        </w:rPr>
        <w:t>În cazul în care, unul dintre parteneri se retrage sau nu-</w:t>
      </w:r>
      <w:r w:rsidR="00BA185E" w:rsidRPr="00AB4F21">
        <w:rPr>
          <w:rFonts w:eastAsia="Times New Roman" w:cs="Calibri"/>
          <w:lang w:val="ro-RO"/>
        </w:rPr>
        <w:t>și</w:t>
      </w:r>
      <w:r w:rsidRPr="00AB4F21">
        <w:rPr>
          <w:rFonts w:eastAsia="Times New Roman" w:cs="Calibri"/>
          <w:lang w:val="ro-RO"/>
        </w:rPr>
        <w:t xml:space="preserve"> </w:t>
      </w:r>
      <w:r w:rsidR="00BA185E" w:rsidRPr="00AB4F21">
        <w:rPr>
          <w:rFonts w:eastAsia="Times New Roman" w:cs="Calibri"/>
          <w:lang w:val="ro-RO"/>
        </w:rPr>
        <w:t>îndeplinește</w:t>
      </w:r>
      <w:r w:rsidRPr="00AB4F21">
        <w:rPr>
          <w:rFonts w:eastAsia="Times New Roman" w:cs="Calibri"/>
          <w:lang w:val="ro-RO"/>
        </w:rPr>
        <w:t xml:space="preserve"> </w:t>
      </w:r>
      <w:r w:rsidR="00FB55C9" w:rsidRPr="00AB4F21">
        <w:rPr>
          <w:rFonts w:eastAsia="Times New Roman" w:cs="Calibri"/>
          <w:lang w:val="ro-RO"/>
        </w:rPr>
        <w:t>obligațiile</w:t>
      </w:r>
      <w:r w:rsidRPr="00AB4F21">
        <w:rPr>
          <w:rFonts w:eastAsia="Times New Roman" w:cs="Calibri"/>
          <w:lang w:val="ro-RO"/>
        </w:rPr>
        <w:t xml:space="preserve"> conform Acordului de parteneriat încheiat cu beneficiarul, acesta din urmă are </w:t>
      </w:r>
      <w:r w:rsidR="00FB55C9" w:rsidRPr="00AB4F21">
        <w:rPr>
          <w:rFonts w:eastAsia="Times New Roman" w:cs="Calibri"/>
          <w:lang w:val="ro-RO"/>
        </w:rPr>
        <w:t>obligația</w:t>
      </w:r>
      <w:r w:rsidRPr="00AB4F21">
        <w:rPr>
          <w:rFonts w:eastAsia="Times New Roman" w:cs="Calibri"/>
          <w:lang w:val="ro-RO"/>
        </w:rPr>
        <w:t xml:space="preserve"> de a prelua </w:t>
      </w:r>
      <w:r w:rsidR="00FB55C9" w:rsidRPr="00AB4F21">
        <w:rPr>
          <w:rFonts w:eastAsia="Times New Roman" w:cs="Calibri"/>
          <w:lang w:val="ro-RO"/>
        </w:rPr>
        <w:t>activitățile</w:t>
      </w:r>
      <w:r w:rsidRPr="00AB4F21">
        <w:rPr>
          <w:rFonts w:eastAsia="Times New Roman" w:cs="Calibri"/>
          <w:lang w:val="ro-RO"/>
        </w:rPr>
        <w:t xml:space="preserve"> partenerului în cauză, indiferent de prevederile Acordului de parteneriat.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4911B3" w:rsidRPr="00AB4F21" w14:paraId="0F525849" w14:textId="77777777" w:rsidTr="00D370F7">
        <w:tc>
          <w:tcPr>
            <w:tcW w:w="9411" w:type="dxa"/>
            <w:shd w:val="clear" w:color="auto" w:fill="BFBFBF"/>
          </w:tcPr>
          <w:p w14:paraId="649613BE" w14:textId="77777777" w:rsidR="004911B3" w:rsidRPr="00AB4F21" w:rsidRDefault="004911B3" w:rsidP="00B62A7A">
            <w:pPr>
              <w:spacing w:after="120" w:line="240" w:lineRule="auto"/>
              <w:jc w:val="both"/>
              <w:rPr>
                <w:rFonts w:eastAsia="Times New Roman" w:cs="Calibri"/>
                <w:color w:val="000000"/>
                <w:lang w:val="ro-RO"/>
              </w:rPr>
            </w:pPr>
            <w:r w:rsidRPr="00AB4F21">
              <w:rPr>
                <w:rFonts w:eastAsia="Times New Roman" w:cs="Calibri"/>
                <w:b/>
                <w:bCs/>
                <w:color w:val="000000"/>
                <w:lang w:val="ro-RO"/>
              </w:rPr>
              <w:t>ATENȚIE!</w:t>
            </w:r>
          </w:p>
          <w:p w14:paraId="6C804134" w14:textId="2A6D8C4B" w:rsidR="004911B3" w:rsidRPr="00AB4F21" w:rsidRDefault="004911B3" w:rsidP="00B62A7A">
            <w:pPr>
              <w:spacing w:after="120" w:line="240" w:lineRule="auto"/>
              <w:jc w:val="both"/>
              <w:rPr>
                <w:rFonts w:eastAsia="Times New Roman" w:cs="Calibri"/>
                <w:b/>
                <w:color w:val="000000"/>
                <w:lang w:val="ro-RO"/>
              </w:rPr>
            </w:pPr>
            <w:r w:rsidRPr="00AB4F21">
              <w:rPr>
                <w:rFonts w:eastAsia="Times New Roman" w:cs="Calibri"/>
                <w:b/>
                <w:color w:val="000000"/>
                <w:lang w:val="ro-RO"/>
              </w:rPr>
              <w:t xml:space="preserve">Contractele de </w:t>
            </w:r>
            <w:r w:rsidR="00FB55C9" w:rsidRPr="00AB4F21">
              <w:rPr>
                <w:rFonts w:eastAsia="Times New Roman" w:cs="Calibri"/>
                <w:b/>
                <w:color w:val="000000"/>
                <w:lang w:val="ro-RO"/>
              </w:rPr>
              <w:t>finanțare</w:t>
            </w:r>
            <w:r w:rsidRPr="00AB4F21">
              <w:rPr>
                <w:rFonts w:eastAsia="Times New Roman" w:cs="Calibri"/>
                <w:b/>
                <w:color w:val="000000"/>
                <w:lang w:val="ro-RO"/>
              </w:rPr>
              <w:t xml:space="preserve"> reprezintă contracte de adeziune, cu clauze prestabilite, ce nu pot face obiectul negocierilor dintre </w:t>
            </w:r>
            <w:r w:rsidR="00FB55C9" w:rsidRPr="00AB4F21">
              <w:rPr>
                <w:rFonts w:eastAsia="Times New Roman" w:cs="Calibri"/>
                <w:b/>
                <w:color w:val="000000"/>
                <w:lang w:val="ro-RO"/>
              </w:rPr>
              <w:t>pârți</w:t>
            </w:r>
            <w:r w:rsidRPr="00AB4F21">
              <w:rPr>
                <w:rFonts w:eastAsia="Times New Roman" w:cs="Calibri"/>
                <w:b/>
                <w:color w:val="000000"/>
                <w:lang w:val="ro-RO"/>
              </w:rPr>
              <w:t>.</w:t>
            </w:r>
          </w:p>
        </w:tc>
      </w:tr>
    </w:tbl>
    <w:p w14:paraId="6511ADAD" w14:textId="3817FCE7" w:rsidR="004911B3" w:rsidRPr="00AB4F21" w:rsidRDefault="004911B3" w:rsidP="004911B3">
      <w:pPr>
        <w:spacing w:after="120" w:line="240" w:lineRule="auto"/>
        <w:jc w:val="both"/>
        <w:rPr>
          <w:rFonts w:eastAsia="Times New Roman" w:cs="Calibri"/>
          <w:color w:val="000000"/>
          <w:lang w:val="ro-RO"/>
        </w:rPr>
      </w:pPr>
      <w:r w:rsidRPr="00AB4F21">
        <w:rPr>
          <w:rFonts w:eastAsia="Times New Roman" w:cs="Calibri"/>
          <w:color w:val="000000"/>
          <w:lang w:val="ro-RO"/>
        </w:rPr>
        <w:t>Semnarea contractului de finanțare conduce la acceptarea de către Beneficiar a introducerii pe lista de operațiuni (proiecte) a AM POCA, în conformitate cu prevederile art. 115 alineatul (2) din Regulamentul (UE) nr. 1303/2013</w:t>
      </w:r>
      <w:r w:rsidR="00CD32A0" w:rsidRPr="00AB4F21">
        <w:rPr>
          <w:rFonts w:eastAsia="Times New Roman" w:cs="Calibri"/>
          <w:color w:val="000000"/>
          <w:lang w:val="ro-RO"/>
        </w:rPr>
        <w:t>.</w:t>
      </w:r>
    </w:p>
    <w:tbl>
      <w:tblPr>
        <w:tblStyle w:val="TableGrid"/>
        <w:tblW w:w="0" w:type="auto"/>
        <w:tblLook w:val="04A0" w:firstRow="1" w:lastRow="0" w:firstColumn="1" w:lastColumn="0" w:noHBand="0" w:noVBand="1"/>
      </w:tblPr>
      <w:tblGrid>
        <w:gridCol w:w="9293"/>
      </w:tblGrid>
      <w:tr w:rsidR="00922C45" w:rsidRPr="00AB4F21" w14:paraId="69AD0E7A" w14:textId="77777777" w:rsidTr="00922C45">
        <w:tc>
          <w:tcPr>
            <w:tcW w:w="9346" w:type="dxa"/>
          </w:tcPr>
          <w:p w14:paraId="52DFAAEC" w14:textId="4C4845C9" w:rsidR="00922C45" w:rsidRPr="00AB4F21" w:rsidRDefault="00922C45" w:rsidP="00922C45">
            <w:pPr>
              <w:spacing w:after="120" w:line="240" w:lineRule="auto"/>
              <w:jc w:val="both"/>
              <w:rPr>
                <w:rFonts w:eastAsia="Times New Roman" w:cs="Calibri"/>
                <w:color w:val="000000"/>
                <w:lang w:val="ro-RO"/>
              </w:rPr>
            </w:pPr>
            <w:r w:rsidRPr="00AB4F21">
              <w:rPr>
                <w:rFonts w:eastAsia="Times New Roman" w:cs="Calibri"/>
                <w:color w:val="000000"/>
                <w:lang w:val="ro-RO"/>
              </w:rPr>
              <w:t xml:space="preserve">Întreaga procedură de evaluare și contractare a cererilor de finanțare depuse se va desfășura, conform prevederilor O.U.G. nr. 65/2020 privind unele măsuri pentru digitalizarea sistemului de coordonare </w:t>
            </w:r>
            <w:r w:rsidR="00FB55C9" w:rsidRPr="00AB4F21">
              <w:rPr>
                <w:rFonts w:eastAsia="Times New Roman" w:cs="Calibri"/>
                <w:color w:val="000000"/>
                <w:lang w:val="ro-RO"/>
              </w:rPr>
              <w:t>și</w:t>
            </w:r>
            <w:r w:rsidRPr="00AB4F21">
              <w:rPr>
                <w:rFonts w:eastAsia="Times New Roman" w:cs="Calibri"/>
                <w:color w:val="000000"/>
                <w:lang w:val="ro-RO"/>
              </w:rPr>
              <w:t xml:space="preserve"> gestionare a fondurilor europene structurale </w:t>
            </w:r>
            <w:r w:rsidR="00FB55C9" w:rsidRPr="00AB4F21">
              <w:rPr>
                <w:rFonts w:eastAsia="Times New Roman" w:cs="Calibri"/>
                <w:color w:val="000000"/>
                <w:lang w:val="ro-RO"/>
              </w:rPr>
              <w:t>și</w:t>
            </w:r>
            <w:r w:rsidRPr="00AB4F21">
              <w:rPr>
                <w:rFonts w:eastAsia="Times New Roman" w:cs="Calibri"/>
                <w:color w:val="000000"/>
                <w:lang w:val="ro-RO"/>
              </w:rPr>
              <w:t xml:space="preserve"> de </w:t>
            </w:r>
            <w:r w:rsidR="00FB55C9" w:rsidRPr="00AB4F21">
              <w:rPr>
                <w:rFonts w:eastAsia="Times New Roman" w:cs="Calibri"/>
                <w:color w:val="000000"/>
                <w:lang w:val="ro-RO"/>
              </w:rPr>
              <w:t>investiții</w:t>
            </w:r>
            <w:r w:rsidRPr="00AB4F21">
              <w:rPr>
                <w:rFonts w:eastAsia="Times New Roman" w:cs="Calibri"/>
                <w:color w:val="000000"/>
                <w:lang w:val="ro-RO"/>
              </w:rPr>
              <w:t xml:space="preserve"> pentru perioada de programare 2014-2020, numai prin intermediul sistemului informatic SMIS2014+/MySMIS2014!</w:t>
            </w:r>
          </w:p>
        </w:tc>
      </w:tr>
    </w:tbl>
    <w:p w14:paraId="37FDE949" w14:textId="77777777" w:rsidR="00005CA7" w:rsidRPr="00AB4F21" w:rsidRDefault="00005CA7" w:rsidP="00EB6C4A">
      <w:pPr>
        <w:pStyle w:val="Heading1"/>
        <w:pageBreakBefore/>
        <w:spacing w:after="120"/>
        <w:ind w:left="0"/>
        <w:jc w:val="center"/>
        <w:rPr>
          <w:rFonts w:cs="Calibri"/>
          <w:sz w:val="22"/>
          <w:szCs w:val="22"/>
          <w:lang w:val="ro-RO"/>
        </w:rPr>
      </w:pPr>
      <w:bookmarkStart w:id="107" w:name="_Toc489006365"/>
      <w:bookmarkStart w:id="108" w:name="_Toc42857996"/>
      <w:r w:rsidRPr="00AB4F21">
        <w:rPr>
          <w:rFonts w:cs="Calibri"/>
          <w:sz w:val="22"/>
          <w:szCs w:val="22"/>
          <w:lang w:val="ro-RO"/>
        </w:rPr>
        <w:lastRenderedPageBreak/>
        <w:t>SECȚIUNEA 5: Lista documentelor ce însoțesc cererea de finanțare</w:t>
      </w:r>
      <w:bookmarkEnd w:id="107"/>
      <w:bookmarkEnd w:id="108"/>
    </w:p>
    <w:p w14:paraId="3D21ADD6" w14:textId="77777777" w:rsidR="00005CA7" w:rsidRPr="00AB4F21" w:rsidRDefault="00005CA7" w:rsidP="00A17F94">
      <w:pPr>
        <w:spacing w:after="120" w:line="240" w:lineRule="auto"/>
        <w:jc w:val="both"/>
        <w:rPr>
          <w:rFonts w:cs="Calibri"/>
          <w:lang w:val="ro-RO"/>
        </w:rPr>
      </w:pPr>
      <w:r w:rsidRPr="00AB4F21">
        <w:rPr>
          <w:rFonts w:cs="Calibri"/>
          <w:lang w:val="ro-RO"/>
        </w:rPr>
        <w:t>La transmiterea cererii de finanțare trebuie anexate (încărcate) următoarele documente:</w:t>
      </w:r>
    </w:p>
    <w:p w14:paraId="5016BBE4" w14:textId="16967F98" w:rsidR="00005CA7" w:rsidRPr="00AB4F21" w:rsidRDefault="00FB55C9" w:rsidP="00544BCE">
      <w:pPr>
        <w:numPr>
          <w:ilvl w:val="0"/>
          <w:numId w:val="21"/>
        </w:numPr>
        <w:spacing w:after="120" w:line="240" w:lineRule="auto"/>
        <w:jc w:val="both"/>
        <w:rPr>
          <w:rFonts w:cs="Calibri"/>
          <w:lang w:val="ro-RO"/>
        </w:rPr>
      </w:pPr>
      <w:r w:rsidRPr="00AB4F21">
        <w:rPr>
          <w:rFonts w:cs="Calibri"/>
          <w:b/>
          <w:lang w:val="ro-RO"/>
        </w:rPr>
        <w:t>Declarație</w:t>
      </w:r>
      <w:r w:rsidR="00005CA7" w:rsidRPr="00AB4F21">
        <w:rPr>
          <w:rFonts w:cs="Calibri"/>
          <w:b/>
          <w:lang w:val="ro-RO"/>
        </w:rPr>
        <w:t xml:space="preserve"> de eligibilitate a solicitantului și a partenerului</w:t>
      </w:r>
      <w:r w:rsidR="00005CA7" w:rsidRPr="00AB4F21">
        <w:rPr>
          <w:rFonts w:cs="Calibri"/>
          <w:lang w:val="ro-RO"/>
        </w:rPr>
        <w:t xml:space="preserve"> (dacă este cazul)</w:t>
      </w:r>
      <w:r w:rsidR="00B0671D" w:rsidRPr="00AB4F21">
        <w:rPr>
          <w:rFonts w:cs="Calibri"/>
          <w:lang w:val="ro-RO"/>
        </w:rPr>
        <w:t xml:space="preserve"> </w:t>
      </w:r>
      <w:r w:rsidR="00582C64" w:rsidRPr="00AB4F21">
        <w:rPr>
          <w:rFonts w:cs="Calibri"/>
          <w:lang w:val="ro-RO"/>
        </w:rPr>
        <w:t>completată și semnată, în nume propriu, de către reprezentantul legal sau împuternicit</w:t>
      </w:r>
      <w:r w:rsidR="00582C64" w:rsidRPr="00AB4F21">
        <w:rPr>
          <w:rFonts w:cs="Calibri"/>
          <w:i/>
          <w:lang w:val="ro-RO"/>
        </w:rPr>
        <w:t xml:space="preserve"> (în situația în care această declarație este completată și semnată, în nume propriu, de împuternicit se va atașa împuternicirea / actul administrativ)</w:t>
      </w:r>
      <w:r w:rsidR="0069039D" w:rsidRPr="00AB4F21">
        <w:rPr>
          <w:rFonts w:cs="Calibri"/>
          <w:i/>
          <w:lang w:val="ro-RO"/>
        </w:rPr>
        <w:t>.</w:t>
      </w:r>
      <w:r w:rsidR="00005CA7" w:rsidRPr="00AB4F21">
        <w:rPr>
          <w:rFonts w:cs="Calibri"/>
          <w:lang w:val="ro-RO"/>
        </w:rPr>
        <w:t xml:space="preserve"> Formularul se regăsește în </w:t>
      </w:r>
      <w:r w:rsidR="00005CA7" w:rsidRPr="00AB4F21">
        <w:rPr>
          <w:rFonts w:cs="Calibri"/>
          <w:b/>
          <w:lang w:val="ro-RO"/>
        </w:rPr>
        <w:t>Anexa II</w:t>
      </w:r>
      <w:r w:rsidR="005C0C5D" w:rsidRPr="00AB4F21">
        <w:rPr>
          <w:rFonts w:cs="Calibri"/>
          <w:b/>
          <w:lang w:val="ro-RO"/>
        </w:rPr>
        <w:t>I</w:t>
      </w:r>
      <w:r w:rsidR="00005CA7" w:rsidRPr="00AB4F21">
        <w:rPr>
          <w:rFonts w:cs="Calibri"/>
          <w:b/>
          <w:lang w:val="ro-RO"/>
        </w:rPr>
        <w:t xml:space="preserve">.1 </w:t>
      </w:r>
      <w:r w:rsidR="00005CA7" w:rsidRPr="00AB4F21">
        <w:rPr>
          <w:rFonts w:cs="Calibri"/>
          <w:lang w:val="ro-RO"/>
        </w:rPr>
        <w:t>a prezentului ghid;</w:t>
      </w:r>
    </w:p>
    <w:p w14:paraId="1332E8CE" w14:textId="77777777" w:rsidR="00005CA7" w:rsidRPr="00AB4F21" w:rsidRDefault="00005CA7" w:rsidP="00544BCE">
      <w:pPr>
        <w:numPr>
          <w:ilvl w:val="0"/>
          <w:numId w:val="21"/>
        </w:numPr>
        <w:spacing w:after="120" w:line="240" w:lineRule="auto"/>
        <w:jc w:val="both"/>
        <w:rPr>
          <w:rFonts w:cs="Calibri"/>
          <w:lang w:val="ro-RO"/>
        </w:rPr>
      </w:pPr>
      <w:r w:rsidRPr="00AB4F21">
        <w:rPr>
          <w:rFonts w:cs="Calibri"/>
          <w:b/>
          <w:lang w:val="ro-RO"/>
        </w:rPr>
        <w:t>Declarația privind eligibilitatea TVA a solicitantului și a partenerului</w:t>
      </w:r>
      <w:r w:rsidRPr="00AB4F21">
        <w:rPr>
          <w:rFonts w:cs="Calibri"/>
          <w:lang w:val="ro-RO"/>
        </w:rPr>
        <w:t xml:space="preserve"> </w:t>
      </w:r>
      <w:r w:rsidR="00582C64" w:rsidRPr="00AB4F21">
        <w:rPr>
          <w:rFonts w:cs="Calibri"/>
          <w:lang w:val="ro-RO"/>
        </w:rPr>
        <w:t xml:space="preserve">completată și </w:t>
      </w:r>
      <w:r w:rsidRPr="00AB4F21">
        <w:rPr>
          <w:rFonts w:cs="Calibri"/>
          <w:lang w:val="ro-RO"/>
        </w:rPr>
        <w:t>semnată</w:t>
      </w:r>
      <w:r w:rsidR="00582C64" w:rsidRPr="00AB4F21">
        <w:rPr>
          <w:rFonts w:cs="Calibri"/>
          <w:lang w:val="ro-RO"/>
        </w:rPr>
        <w:t>, în nume propriu,</w:t>
      </w:r>
      <w:r w:rsidRPr="00AB4F21">
        <w:rPr>
          <w:rFonts w:cs="Calibri"/>
          <w:lang w:val="ro-RO"/>
        </w:rPr>
        <w:t xml:space="preserve"> de reprezentantul legal al instituției</w:t>
      </w:r>
      <w:r w:rsidRPr="00AB4F21">
        <w:rPr>
          <w:rFonts w:cs="Calibri"/>
          <w:i/>
          <w:lang w:val="ro-RO"/>
        </w:rPr>
        <w:t xml:space="preserve">: în situația în care această declarație este </w:t>
      </w:r>
      <w:r w:rsidR="00582C64" w:rsidRPr="00AB4F21">
        <w:rPr>
          <w:rFonts w:cs="Calibri"/>
          <w:i/>
          <w:lang w:val="ro-RO"/>
        </w:rPr>
        <w:t>completată și semnată, în nume propriu, de împuternicit se va atașa împuternicirea/actul administrativ)</w:t>
      </w:r>
      <w:r w:rsidRPr="00AB4F21">
        <w:rPr>
          <w:rFonts w:cs="Calibri"/>
          <w:lang w:val="ro-RO"/>
        </w:rPr>
        <w:t>. Formularul se regăsește în</w:t>
      </w:r>
      <w:r w:rsidRPr="00AB4F21">
        <w:rPr>
          <w:rFonts w:cs="Calibri"/>
          <w:b/>
          <w:lang w:val="ro-RO"/>
        </w:rPr>
        <w:t xml:space="preserve"> Anexa I</w:t>
      </w:r>
      <w:r w:rsidR="005C0C5D" w:rsidRPr="00AB4F21">
        <w:rPr>
          <w:rFonts w:cs="Calibri"/>
          <w:b/>
          <w:lang w:val="ro-RO"/>
        </w:rPr>
        <w:t>I</w:t>
      </w:r>
      <w:r w:rsidRPr="00AB4F21">
        <w:rPr>
          <w:rFonts w:cs="Calibri"/>
          <w:b/>
          <w:lang w:val="ro-RO"/>
        </w:rPr>
        <w:t xml:space="preserve">I.2 </w:t>
      </w:r>
      <w:r w:rsidRPr="00AB4F21">
        <w:rPr>
          <w:rFonts w:cs="Calibri"/>
          <w:lang w:val="ro-RO"/>
        </w:rPr>
        <w:t>a prezentului ghid;</w:t>
      </w:r>
    </w:p>
    <w:p w14:paraId="2319EB8C" w14:textId="77777777" w:rsidR="00005CA7" w:rsidRPr="00AB4F21" w:rsidRDefault="00005CA7" w:rsidP="00544BCE">
      <w:pPr>
        <w:numPr>
          <w:ilvl w:val="0"/>
          <w:numId w:val="21"/>
        </w:numPr>
        <w:spacing w:after="120" w:line="240" w:lineRule="auto"/>
        <w:jc w:val="both"/>
        <w:rPr>
          <w:rFonts w:cs="Calibri"/>
          <w:lang w:val="ro-RO"/>
        </w:rPr>
      </w:pPr>
      <w:r w:rsidRPr="00AB4F21">
        <w:rPr>
          <w:rFonts w:cs="Calibri"/>
          <w:b/>
          <w:lang w:val="ro-RO"/>
        </w:rPr>
        <w:t>Declarație cu privire la respectarea legislației europene și naționale incidente, pentru achizițiile publice demarate și/sau derulate</w:t>
      </w:r>
      <w:r w:rsidRPr="00AB4F21">
        <w:rPr>
          <w:rFonts w:cs="Calibri"/>
          <w:lang w:val="ro-RO"/>
        </w:rPr>
        <w:t xml:space="preserve">: </w:t>
      </w:r>
      <w:r w:rsidRPr="00AB4F21">
        <w:rPr>
          <w:rFonts w:cs="Calibri"/>
          <w:i/>
          <w:lang w:val="ro-RO"/>
        </w:rPr>
        <w:t>se depune exclusiv pentru proiectele demarate anterior depunerii cererii de finanțare la AM POCA în care au fost efectuate achiziții publice, exclusiv pentru solicitanții/partenerii care au calitatea de autorități contractante, potrivit legislației incidente</w:t>
      </w:r>
      <w:r w:rsidRPr="00AB4F21">
        <w:rPr>
          <w:rFonts w:cs="Calibri"/>
          <w:lang w:val="ro-RO"/>
        </w:rPr>
        <w:t xml:space="preserve">, </w:t>
      </w:r>
      <w:r w:rsidR="00582C64" w:rsidRPr="00AB4F21">
        <w:rPr>
          <w:rFonts w:cs="Calibri"/>
          <w:lang w:val="ro-RO"/>
        </w:rPr>
        <w:t xml:space="preserve">completată și semnată, în nume propriu, de reprezentantul legal al instituției </w:t>
      </w:r>
      <w:r w:rsidR="00582C64" w:rsidRPr="00AB4F21">
        <w:rPr>
          <w:rFonts w:cs="Calibri"/>
          <w:i/>
          <w:lang w:val="ro-RO"/>
        </w:rPr>
        <w:t>(în situația în care această declarație este completată și semnată, în nume propriu, de împuternicit se va atașa împuternicirea/ actul administrativ)</w:t>
      </w:r>
      <w:r w:rsidRPr="00AB4F21">
        <w:rPr>
          <w:rFonts w:cs="Calibri"/>
          <w:lang w:val="ro-RO"/>
        </w:rPr>
        <w:t xml:space="preserve">. Formularul se regăsește în </w:t>
      </w:r>
      <w:r w:rsidRPr="00AB4F21">
        <w:rPr>
          <w:rFonts w:cs="Calibri"/>
          <w:b/>
          <w:lang w:val="ro-RO"/>
        </w:rPr>
        <w:t>Anexa I</w:t>
      </w:r>
      <w:r w:rsidR="005C0C5D" w:rsidRPr="00AB4F21">
        <w:rPr>
          <w:rFonts w:cs="Calibri"/>
          <w:b/>
          <w:lang w:val="ro-RO"/>
        </w:rPr>
        <w:t>I</w:t>
      </w:r>
      <w:r w:rsidRPr="00AB4F21">
        <w:rPr>
          <w:rFonts w:cs="Calibri"/>
          <w:b/>
          <w:lang w:val="ro-RO"/>
        </w:rPr>
        <w:t xml:space="preserve">I.3 </w:t>
      </w:r>
      <w:r w:rsidRPr="00AB4F21">
        <w:rPr>
          <w:rFonts w:cs="Calibri"/>
          <w:lang w:val="ro-RO"/>
        </w:rPr>
        <w:t>a prezentului ghid;</w:t>
      </w:r>
    </w:p>
    <w:p w14:paraId="346E22FE" w14:textId="77777777" w:rsidR="0013411F" w:rsidRPr="00AB4F21" w:rsidRDefault="0013411F" w:rsidP="00544BCE">
      <w:pPr>
        <w:numPr>
          <w:ilvl w:val="0"/>
          <w:numId w:val="21"/>
        </w:numPr>
        <w:spacing w:after="120" w:line="240" w:lineRule="auto"/>
        <w:jc w:val="both"/>
        <w:rPr>
          <w:rFonts w:cs="Calibri"/>
          <w:lang w:val="ro-RO"/>
        </w:rPr>
      </w:pPr>
      <w:r w:rsidRPr="00AB4F21">
        <w:rPr>
          <w:rFonts w:cs="Calibri"/>
          <w:b/>
          <w:lang w:val="ro-RO"/>
        </w:rPr>
        <w:t>Schema relațională a echipei de management a proiectului cu structurile suport</w:t>
      </w:r>
      <w:r w:rsidRPr="00AB4F21">
        <w:rPr>
          <w:rFonts w:cs="Calibri"/>
          <w:lang w:val="ro-RO"/>
        </w:rPr>
        <w:t xml:space="preserve">. Un model de schemă relațională se regăsește în </w:t>
      </w:r>
      <w:r w:rsidRPr="00AB4F21">
        <w:rPr>
          <w:rFonts w:cs="Calibri"/>
          <w:b/>
          <w:lang w:val="ro-RO"/>
        </w:rPr>
        <w:t>Anexa II</w:t>
      </w:r>
      <w:r w:rsidR="005C0C5D" w:rsidRPr="00AB4F21">
        <w:rPr>
          <w:rFonts w:cs="Calibri"/>
          <w:b/>
          <w:lang w:val="ro-RO"/>
        </w:rPr>
        <w:t>I</w:t>
      </w:r>
      <w:r w:rsidRPr="00AB4F21">
        <w:rPr>
          <w:rFonts w:cs="Calibri"/>
          <w:b/>
          <w:lang w:val="ro-RO"/>
        </w:rPr>
        <w:t xml:space="preserve">.4 </w:t>
      </w:r>
      <w:r w:rsidRPr="00AB4F21">
        <w:rPr>
          <w:rFonts w:cs="Calibri"/>
          <w:lang w:val="ro-RO"/>
        </w:rPr>
        <w:t>a prezentului ghid;</w:t>
      </w:r>
    </w:p>
    <w:p w14:paraId="0041288B" w14:textId="281C2052" w:rsidR="004C699D" w:rsidRPr="00AB4F21" w:rsidRDefault="004C699D" w:rsidP="00544BCE">
      <w:pPr>
        <w:numPr>
          <w:ilvl w:val="0"/>
          <w:numId w:val="21"/>
        </w:numPr>
        <w:spacing w:after="120" w:line="240" w:lineRule="auto"/>
        <w:jc w:val="both"/>
        <w:rPr>
          <w:rFonts w:cs="Calibri"/>
          <w:lang w:val="ro-RO"/>
        </w:rPr>
      </w:pPr>
      <w:r w:rsidRPr="00AB4F21">
        <w:rPr>
          <w:rFonts w:cs="Calibri"/>
          <w:b/>
          <w:lang w:val="ro-RO"/>
        </w:rPr>
        <w:t>Consimțământul pentru prelucrarea datelor cu caracter personal</w:t>
      </w:r>
      <w:r w:rsidR="00846E5B" w:rsidRPr="00AB4F21">
        <w:rPr>
          <w:rFonts w:cs="Calibri"/>
          <w:b/>
          <w:lang w:val="ro-RO"/>
        </w:rPr>
        <w:t>,</w:t>
      </w:r>
      <w:r w:rsidR="007729EB" w:rsidRPr="00AB4F21">
        <w:rPr>
          <w:rFonts w:cs="Calibri"/>
          <w:b/>
          <w:lang w:val="ro-RO"/>
        </w:rPr>
        <w:t xml:space="preserve"> </w:t>
      </w:r>
      <w:r w:rsidR="007729EB" w:rsidRPr="00AB4F21">
        <w:rPr>
          <w:rFonts w:cs="Calibri"/>
          <w:lang w:val="ro-RO"/>
        </w:rPr>
        <w:t>completat și semnat, în nume propriu, de către reprezentantul legal sau împuternicit, după caz, persoana de contact menționată în cererea de finanțare</w:t>
      </w:r>
      <w:r w:rsidRPr="00AB4F21">
        <w:rPr>
          <w:rFonts w:cs="Calibri"/>
          <w:lang w:val="ro-RO"/>
        </w:rPr>
        <w:t xml:space="preserve">, </w:t>
      </w:r>
      <w:r w:rsidR="00AD68D8" w:rsidRPr="00AB4F21">
        <w:rPr>
          <w:rFonts w:cs="Calibri"/>
          <w:b/>
          <w:lang w:val="ro-RO"/>
        </w:rPr>
        <w:t>A</w:t>
      </w:r>
      <w:r w:rsidRPr="00AB4F21">
        <w:rPr>
          <w:rFonts w:cs="Calibri"/>
          <w:b/>
          <w:lang w:val="ro-RO"/>
        </w:rPr>
        <w:t>nexa III.5</w:t>
      </w:r>
      <w:r w:rsidRPr="00AB4F21">
        <w:rPr>
          <w:rFonts w:cs="Calibri"/>
          <w:lang w:val="ro-RO"/>
        </w:rPr>
        <w:t xml:space="preserve"> a prezentului ghid;</w:t>
      </w:r>
    </w:p>
    <w:p w14:paraId="5EBD0DCC" w14:textId="77777777" w:rsidR="00005CA7" w:rsidRPr="00AB4F21" w:rsidRDefault="00005CA7" w:rsidP="00544BCE">
      <w:pPr>
        <w:numPr>
          <w:ilvl w:val="0"/>
          <w:numId w:val="21"/>
        </w:numPr>
        <w:spacing w:after="120" w:line="240" w:lineRule="auto"/>
        <w:jc w:val="both"/>
        <w:rPr>
          <w:rFonts w:cs="Calibri"/>
          <w:lang w:val="ro-RO"/>
        </w:rPr>
      </w:pPr>
      <w:r w:rsidRPr="00AB4F21">
        <w:rPr>
          <w:rFonts w:cs="Calibri"/>
          <w:b/>
          <w:lang w:val="ro-RO"/>
        </w:rPr>
        <w:t xml:space="preserve">Diagrama GANTT: </w:t>
      </w:r>
      <w:r w:rsidRPr="00AB4F21">
        <w:rPr>
          <w:rFonts w:cs="Calibri"/>
          <w:lang w:val="ro-RO"/>
        </w:rPr>
        <w:t xml:space="preserve">care va fi descărcată, salvată în </w:t>
      </w:r>
      <w:proofErr w:type="spellStart"/>
      <w:r w:rsidRPr="00AB4F21">
        <w:rPr>
          <w:rFonts w:cs="Calibri"/>
          <w:lang w:val="ro-RO"/>
        </w:rPr>
        <w:t>pdf</w:t>
      </w:r>
      <w:proofErr w:type="spellEnd"/>
      <w:r w:rsidRPr="00AB4F21">
        <w:rPr>
          <w:rFonts w:cs="Calibri"/>
          <w:lang w:val="ro-RO"/>
        </w:rPr>
        <w:t xml:space="preserve">, semnată electronic și încărcată în aplicație, în secțiunea </w:t>
      </w:r>
      <w:r w:rsidRPr="00AB4F21">
        <w:rPr>
          <w:rFonts w:cs="Calibri"/>
          <w:i/>
          <w:lang w:val="ro-RO"/>
        </w:rPr>
        <w:t>Activități previzionate;</w:t>
      </w:r>
    </w:p>
    <w:p w14:paraId="15C738E2" w14:textId="77777777" w:rsidR="00005CA7" w:rsidRPr="00AB4F21" w:rsidRDefault="00005CA7" w:rsidP="00544BCE">
      <w:pPr>
        <w:numPr>
          <w:ilvl w:val="0"/>
          <w:numId w:val="21"/>
        </w:numPr>
        <w:spacing w:after="120" w:line="240" w:lineRule="auto"/>
        <w:jc w:val="both"/>
        <w:rPr>
          <w:rFonts w:cs="Calibri"/>
          <w:lang w:val="ro-RO"/>
        </w:rPr>
      </w:pPr>
      <w:r w:rsidRPr="00AB4F21">
        <w:rPr>
          <w:rFonts w:cs="Calibri"/>
          <w:b/>
          <w:lang w:val="ro-RO"/>
        </w:rPr>
        <w:t>Documente suport pentru fundamentarea costurilor</w:t>
      </w:r>
      <w:r w:rsidRPr="00AB4F21">
        <w:rPr>
          <w:rFonts w:cs="Calibri"/>
          <w:lang w:val="ro-RO"/>
        </w:rPr>
        <w:t>. Pentru aceste documente AM POCA nu solicită un format standard;</w:t>
      </w:r>
    </w:p>
    <w:p w14:paraId="5D16E4C0" w14:textId="77777777" w:rsidR="00005CA7" w:rsidRPr="00AB4F21" w:rsidRDefault="00B600B2" w:rsidP="00544BCE">
      <w:pPr>
        <w:numPr>
          <w:ilvl w:val="0"/>
          <w:numId w:val="21"/>
        </w:numPr>
        <w:spacing w:after="120" w:line="240" w:lineRule="auto"/>
        <w:jc w:val="both"/>
        <w:rPr>
          <w:rFonts w:cs="Calibri"/>
          <w:lang w:val="ro-RO"/>
        </w:rPr>
      </w:pPr>
      <w:r w:rsidRPr="00AB4F21">
        <w:rPr>
          <w:rFonts w:cs="Calibri"/>
          <w:lang w:val="ro-RO"/>
        </w:rPr>
        <w:t>Actul administrativ/î</w:t>
      </w:r>
      <w:r w:rsidR="00582C64" w:rsidRPr="00AB4F21">
        <w:rPr>
          <w:rFonts w:cs="Calibri"/>
          <w:lang w:val="ro-RO"/>
        </w:rPr>
        <w:t>mputernicirea în situația în care, documentele aferente cererii de finanțare și cererea de finanțare sunt completate și semnate, în nume propriu, de către împuternicit</w:t>
      </w:r>
      <w:r w:rsidR="00005CA7" w:rsidRPr="00AB4F21">
        <w:rPr>
          <w:rFonts w:cs="Calibri"/>
          <w:lang w:val="ro-RO"/>
        </w:rPr>
        <w:t>. Pentru acest document AM POCA nu solicită un format standard.</w:t>
      </w:r>
    </w:p>
    <w:p w14:paraId="48E8A9EE" w14:textId="77777777" w:rsidR="00005CA7" w:rsidRPr="00AB4F21" w:rsidRDefault="00005CA7" w:rsidP="000C22B2">
      <w:pPr>
        <w:spacing w:after="120" w:line="240" w:lineRule="auto"/>
        <w:jc w:val="both"/>
        <w:rPr>
          <w:rFonts w:cs="Calibri"/>
          <w:lang w:val="ro-RO"/>
        </w:rPr>
      </w:pPr>
    </w:p>
    <w:p w14:paraId="20CBEB1A" w14:textId="77777777" w:rsidR="00005CA7" w:rsidRPr="00AB4F21" w:rsidRDefault="00005CA7" w:rsidP="00EB6C4A">
      <w:pPr>
        <w:pStyle w:val="Heading1"/>
        <w:pageBreakBefore/>
        <w:spacing w:after="120"/>
        <w:ind w:left="0"/>
        <w:jc w:val="center"/>
        <w:rPr>
          <w:rFonts w:cs="Calibri"/>
          <w:sz w:val="22"/>
          <w:szCs w:val="22"/>
          <w:lang w:val="ro-RO"/>
        </w:rPr>
      </w:pPr>
      <w:bookmarkStart w:id="109" w:name="_Toc480990392"/>
      <w:bookmarkStart w:id="110" w:name="_Toc489006366"/>
      <w:bookmarkStart w:id="111" w:name="_Toc42857997"/>
      <w:r w:rsidRPr="00AB4F21">
        <w:rPr>
          <w:rFonts w:cs="Calibri"/>
          <w:sz w:val="22"/>
          <w:szCs w:val="22"/>
          <w:lang w:val="ro-RO"/>
        </w:rPr>
        <w:lastRenderedPageBreak/>
        <w:t>SECȚIUNEA 6: Lista anexelor</w:t>
      </w:r>
      <w:bookmarkEnd w:id="109"/>
      <w:bookmarkEnd w:id="110"/>
      <w:bookmarkEnd w:id="111"/>
    </w:p>
    <w:p w14:paraId="4A06FD8A" w14:textId="77777777" w:rsidR="005C0C5D" w:rsidRPr="00AB4F21" w:rsidRDefault="005C0C5D" w:rsidP="00A17F94">
      <w:pPr>
        <w:spacing w:after="120" w:line="240" w:lineRule="auto"/>
        <w:jc w:val="both"/>
        <w:rPr>
          <w:rFonts w:cs="Calibri"/>
          <w:b/>
          <w:lang w:val="ro-RO"/>
        </w:rPr>
      </w:pPr>
      <w:r w:rsidRPr="00AB4F21">
        <w:rPr>
          <w:rFonts w:cs="Calibri"/>
          <w:b/>
          <w:lang w:val="ro-RO"/>
        </w:rPr>
        <w:t>Anexa I: Fișa de proiect</w:t>
      </w:r>
    </w:p>
    <w:p w14:paraId="093980B6" w14:textId="77777777" w:rsidR="00005CA7" w:rsidRPr="00AB4F21" w:rsidRDefault="00005CA7" w:rsidP="00A17F94">
      <w:pPr>
        <w:spacing w:after="120" w:line="240" w:lineRule="auto"/>
        <w:jc w:val="both"/>
        <w:rPr>
          <w:rFonts w:cs="Calibri"/>
          <w:lang w:val="ro-RO"/>
        </w:rPr>
      </w:pPr>
      <w:r w:rsidRPr="00AB4F21">
        <w:rPr>
          <w:rFonts w:cs="Calibri"/>
          <w:b/>
          <w:lang w:val="ro-RO"/>
        </w:rPr>
        <w:t>Anexa I</w:t>
      </w:r>
      <w:r w:rsidR="005C0C5D" w:rsidRPr="00AB4F21">
        <w:rPr>
          <w:rFonts w:cs="Calibri"/>
          <w:b/>
          <w:lang w:val="ro-RO"/>
        </w:rPr>
        <w:t>I</w:t>
      </w:r>
      <w:r w:rsidRPr="00AB4F21">
        <w:rPr>
          <w:rFonts w:cs="Calibri"/>
          <w:b/>
          <w:lang w:val="ro-RO"/>
        </w:rPr>
        <w:t>:</w:t>
      </w:r>
      <w:r w:rsidRPr="00AB4F21">
        <w:rPr>
          <w:rFonts w:cs="Calibri"/>
          <w:lang w:val="ro-RO"/>
        </w:rPr>
        <w:t xml:space="preserve"> </w:t>
      </w:r>
      <w:r w:rsidRPr="00AB4F21">
        <w:rPr>
          <w:rFonts w:cs="Calibri"/>
          <w:b/>
          <w:lang w:val="ro-RO"/>
        </w:rPr>
        <w:t>Instrucțiuni de completare a cererii de finanțare</w:t>
      </w:r>
      <w:r w:rsidRPr="00AB4F21">
        <w:rPr>
          <w:rFonts w:cs="Calibri"/>
          <w:lang w:val="ro-RO"/>
        </w:rPr>
        <w:t xml:space="preserve"> </w:t>
      </w:r>
    </w:p>
    <w:p w14:paraId="7E0B76F8" w14:textId="77777777" w:rsidR="00005CA7" w:rsidRPr="00AB4F21" w:rsidRDefault="00005CA7" w:rsidP="00A17F94">
      <w:pPr>
        <w:spacing w:after="120" w:line="240" w:lineRule="auto"/>
        <w:jc w:val="both"/>
        <w:rPr>
          <w:rFonts w:cs="Calibri"/>
          <w:lang w:val="ro-RO"/>
        </w:rPr>
      </w:pPr>
      <w:r w:rsidRPr="00AB4F21">
        <w:rPr>
          <w:rFonts w:cs="Calibri"/>
          <w:b/>
          <w:lang w:val="ro-RO"/>
        </w:rPr>
        <w:t>Anexa II</w:t>
      </w:r>
      <w:r w:rsidR="005C0C5D" w:rsidRPr="00AB4F21">
        <w:rPr>
          <w:rFonts w:cs="Calibri"/>
          <w:b/>
          <w:lang w:val="ro-RO"/>
        </w:rPr>
        <w:t>I</w:t>
      </w:r>
      <w:r w:rsidRPr="00AB4F21">
        <w:rPr>
          <w:rFonts w:cs="Calibri"/>
          <w:b/>
          <w:lang w:val="ro-RO"/>
        </w:rPr>
        <w:t>:</w:t>
      </w:r>
      <w:r w:rsidRPr="00AB4F21">
        <w:rPr>
          <w:rFonts w:cs="Calibri"/>
          <w:lang w:val="ro-RO"/>
        </w:rPr>
        <w:t xml:space="preserve"> </w:t>
      </w:r>
      <w:r w:rsidRPr="00AB4F21">
        <w:rPr>
          <w:rFonts w:cs="Calibri"/>
          <w:b/>
          <w:lang w:val="ro-RO"/>
        </w:rPr>
        <w:t>Documente ce însoțesc cererea de finanțare</w:t>
      </w:r>
      <w:r w:rsidRPr="00AB4F21">
        <w:rPr>
          <w:rFonts w:cs="Calibri"/>
          <w:lang w:val="ro-RO"/>
        </w:rPr>
        <w:t>:</w:t>
      </w:r>
    </w:p>
    <w:p w14:paraId="18DFF26B" w14:textId="571BA46B" w:rsidR="00005CA7" w:rsidRPr="00AB4F21" w:rsidRDefault="00005CA7" w:rsidP="00A17F94">
      <w:pPr>
        <w:spacing w:after="120" w:line="240" w:lineRule="auto"/>
        <w:ind w:left="1276"/>
        <w:jc w:val="both"/>
        <w:rPr>
          <w:rFonts w:cs="Calibri"/>
          <w:lang w:val="ro-RO"/>
        </w:rPr>
      </w:pPr>
      <w:r w:rsidRPr="00AB4F21">
        <w:rPr>
          <w:rFonts w:cs="Calibri"/>
          <w:lang w:val="ro-RO"/>
        </w:rPr>
        <w:t>II</w:t>
      </w:r>
      <w:r w:rsidR="005C0C5D" w:rsidRPr="00AB4F21">
        <w:rPr>
          <w:rFonts w:cs="Calibri"/>
          <w:lang w:val="ro-RO"/>
        </w:rPr>
        <w:t>I</w:t>
      </w:r>
      <w:r w:rsidRPr="00AB4F21">
        <w:rPr>
          <w:rFonts w:cs="Calibri"/>
          <w:lang w:val="ro-RO"/>
        </w:rPr>
        <w:t xml:space="preserve">.1 </w:t>
      </w:r>
      <w:r w:rsidR="00FB55C9" w:rsidRPr="00AB4F21">
        <w:rPr>
          <w:rFonts w:cs="Calibri"/>
          <w:lang w:val="ro-RO"/>
        </w:rPr>
        <w:t>Declarație</w:t>
      </w:r>
      <w:r w:rsidRPr="00AB4F21">
        <w:rPr>
          <w:rFonts w:cs="Calibri"/>
          <w:lang w:val="ro-RO"/>
        </w:rPr>
        <w:t xml:space="preserve"> de eligibilitate a solicitantului și a partenerului</w:t>
      </w:r>
    </w:p>
    <w:p w14:paraId="6263C31E" w14:textId="77777777" w:rsidR="00005CA7" w:rsidRPr="00AB4F21" w:rsidRDefault="00005CA7" w:rsidP="00A17F94">
      <w:pPr>
        <w:spacing w:after="120" w:line="240" w:lineRule="auto"/>
        <w:ind w:left="1276"/>
        <w:jc w:val="both"/>
        <w:rPr>
          <w:rFonts w:cs="Calibri"/>
          <w:lang w:val="ro-RO"/>
        </w:rPr>
      </w:pPr>
      <w:r w:rsidRPr="00AB4F21">
        <w:rPr>
          <w:rFonts w:cs="Calibri"/>
          <w:lang w:val="ro-RO"/>
        </w:rPr>
        <w:t>II</w:t>
      </w:r>
      <w:r w:rsidR="005C0C5D" w:rsidRPr="00AB4F21">
        <w:rPr>
          <w:rFonts w:cs="Calibri"/>
          <w:lang w:val="ro-RO"/>
        </w:rPr>
        <w:t>I</w:t>
      </w:r>
      <w:r w:rsidRPr="00AB4F21">
        <w:rPr>
          <w:rFonts w:cs="Calibri"/>
          <w:lang w:val="ro-RO"/>
        </w:rPr>
        <w:t xml:space="preserve">. 2 Declarația privind eligibilitatea TVA a solicitantului și a partenerului </w:t>
      </w:r>
    </w:p>
    <w:p w14:paraId="28414458" w14:textId="66E2F6D2" w:rsidR="00005CA7" w:rsidRPr="00AB4F21" w:rsidRDefault="00005CA7" w:rsidP="00A17F94">
      <w:pPr>
        <w:spacing w:after="120" w:line="240" w:lineRule="auto"/>
        <w:ind w:left="1276"/>
        <w:jc w:val="both"/>
        <w:rPr>
          <w:rFonts w:cs="Calibri"/>
          <w:lang w:val="ro-RO"/>
        </w:rPr>
      </w:pPr>
      <w:r w:rsidRPr="00AB4F21">
        <w:rPr>
          <w:rFonts w:cs="Calibri"/>
          <w:lang w:val="ro-RO"/>
        </w:rPr>
        <w:t>II</w:t>
      </w:r>
      <w:r w:rsidR="005C0C5D" w:rsidRPr="00AB4F21">
        <w:rPr>
          <w:rFonts w:cs="Calibri"/>
          <w:lang w:val="ro-RO"/>
        </w:rPr>
        <w:t>I</w:t>
      </w:r>
      <w:r w:rsidRPr="00AB4F21">
        <w:rPr>
          <w:rFonts w:cs="Calibri"/>
          <w:lang w:val="ro-RO"/>
        </w:rPr>
        <w:t xml:space="preserve">. 3 Declarație </w:t>
      </w:r>
      <w:r w:rsidR="001D4C7D" w:rsidRPr="00AB4F21">
        <w:rPr>
          <w:rFonts w:cs="Calibri"/>
          <w:lang w:val="ro-RO"/>
        </w:rPr>
        <w:t xml:space="preserve">pe proprie </w:t>
      </w:r>
      <w:r w:rsidR="00FB55C9" w:rsidRPr="00AB4F21">
        <w:rPr>
          <w:rFonts w:cs="Calibri"/>
          <w:lang w:val="ro-RO"/>
        </w:rPr>
        <w:t>răspundere</w:t>
      </w:r>
      <w:r w:rsidR="001D4C7D" w:rsidRPr="00AB4F21">
        <w:rPr>
          <w:rFonts w:cs="Calibri"/>
          <w:lang w:val="ro-RO"/>
        </w:rPr>
        <w:t xml:space="preserve"> </w:t>
      </w:r>
      <w:r w:rsidRPr="00AB4F21">
        <w:rPr>
          <w:rFonts w:cs="Calibri"/>
          <w:lang w:val="ro-RO"/>
        </w:rPr>
        <w:t>cu privire la respectarea legislației europene și naționale incidente, pentru achizițiile publice demarate și/sau derulate</w:t>
      </w:r>
    </w:p>
    <w:p w14:paraId="6AE7B3C4" w14:textId="77777777" w:rsidR="00FA1765" w:rsidRPr="00AB4F21" w:rsidRDefault="00AC0036" w:rsidP="00A17F94">
      <w:pPr>
        <w:spacing w:after="120" w:line="240" w:lineRule="auto"/>
        <w:ind w:left="1276"/>
        <w:jc w:val="both"/>
        <w:rPr>
          <w:rFonts w:cs="Calibri"/>
          <w:lang w:val="ro-RO"/>
        </w:rPr>
      </w:pPr>
      <w:r w:rsidRPr="00AB4F21">
        <w:rPr>
          <w:rFonts w:cs="Calibri"/>
          <w:lang w:val="ro-RO"/>
        </w:rPr>
        <w:t>II</w:t>
      </w:r>
      <w:r w:rsidR="005C0C5D" w:rsidRPr="00AB4F21">
        <w:rPr>
          <w:rFonts w:cs="Calibri"/>
          <w:lang w:val="ro-RO"/>
        </w:rPr>
        <w:t>I</w:t>
      </w:r>
      <w:r w:rsidRPr="00AB4F21">
        <w:rPr>
          <w:rFonts w:cs="Calibri"/>
          <w:lang w:val="ro-RO"/>
        </w:rPr>
        <w:t>.4 Schema relațională a echipei de management a proiectului cu structurile suport</w:t>
      </w:r>
    </w:p>
    <w:p w14:paraId="55E85133" w14:textId="77777777" w:rsidR="00463057" w:rsidRPr="00AB4F21" w:rsidRDefault="00463057" w:rsidP="00A17F94">
      <w:pPr>
        <w:spacing w:after="120" w:line="240" w:lineRule="auto"/>
        <w:ind w:left="1276"/>
        <w:jc w:val="both"/>
        <w:rPr>
          <w:rFonts w:cs="Calibri"/>
          <w:lang w:val="ro-RO"/>
        </w:rPr>
      </w:pPr>
      <w:r w:rsidRPr="00AB4F21">
        <w:rPr>
          <w:rFonts w:cs="Calibri"/>
          <w:lang w:val="ro-RO"/>
        </w:rPr>
        <w:t xml:space="preserve">III.5 </w:t>
      </w:r>
      <w:bookmarkStart w:id="112" w:name="_Hlk521420878"/>
      <w:r w:rsidRPr="00AB4F21">
        <w:rPr>
          <w:rFonts w:cs="Calibri"/>
          <w:lang w:val="ro-RO"/>
        </w:rPr>
        <w:t xml:space="preserve">Consimțământ </w:t>
      </w:r>
      <w:r w:rsidR="009907BB" w:rsidRPr="00AB4F21">
        <w:rPr>
          <w:rFonts w:cs="Calibri"/>
          <w:lang w:val="ro-RO"/>
        </w:rPr>
        <w:t>pentru prelucrarea datelor cu caracter personal</w:t>
      </w:r>
      <w:bookmarkEnd w:id="112"/>
      <w:r w:rsidR="007C0744" w:rsidRPr="00AB4F21">
        <w:rPr>
          <w:rFonts w:cs="Calibri"/>
          <w:lang w:val="ro-RO"/>
        </w:rPr>
        <w:t xml:space="preserve"> al reprezentantului legal/împuternicit</w:t>
      </w:r>
      <w:r w:rsidR="00163E8C" w:rsidRPr="00AB4F21">
        <w:rPr>
          <w:rFonts w:cs="Calibri"/>
          <w:lang w:val="ro-RO"/>
        </w:rPr>
        <w:t>/</w:t>
      </w:r>
      <w:r w:rsidR="007C0744" w:rsidRPr="00AB4F21">
        <w:rPr>
          <w:rFonts w:cs="Calibri"/>
          <w:lang w:val="ro-RO"/>
        </w:rPr>
        <w:t>persoană de contact menționată în cererea de finanțare</w:t>
      </w:r>
    </w:p>
    <w:p w14:paraId="4C7FFA0D" w14:textId="77777777" w:rsidR="00005CA7" w:rsidRPr="00AB4F21" w:rsidRDefault="00005CA7" w:rsidP="00A17F94">
      <w:pPr>
        <w:spacing w:after="120" w:line="240" w:lineRule="auto"/>
        <w:jc w:val="both"/>
        <w:rPr>
          <w:rFonts w:cs="Calibri"/>
          <w:lang w:val="ro-RO"/>
        </w:rPr>
      </w:pPr>
      <w:r w:rsidRPr="00AB4F21">
        <w:rPr>
          <w:rFonts w:cs="Calibri"/>
          <w:b/>
          <w:lang w:val="ro-RO"/>
        </w:rPr>
        <w:t>Anexa I</w:t>
      </w:r>
      <w:r w:rsidR="005C0C5D" w:rsidRPr="00AB4F21">
        <w:rPr>
          <w:rFonts w:cs="Calibri"/>
          <w:b/>
          <w:lang w:val="ro-RO"/>
        </w:rPr>
        <w:t>V</w:t>
      </w:r>
      <w:r w:rsidRPr="00AB4F21">
        <w:rPr>
          <w:rFonts w:cs="Calibri"/>
          <w:b/>
          <w:lang w:val="ro-RO"/>
        </w:rPr>
        <w:t>:</w:t>
      </w:r>
      <w:r w:rsidRPr="00AB4F21">
        <w:rPr>
          <w:rFonts w:cs="Calibri"/>
          <w:lang w:val="ro-RO"/>
        </w:rPr>
        <w:t xml:space="preserve"> </w:t>
      </w:r>
      <w:r w:rsidRPr="00AB4F21">
        <w:rPr>
          <w:rFonts w:cs="Calibri"/>
          <w:b/>
          <w:lang w:val="ro-RO"/>
        </w:rPr>
        <w:t>Criterii de verificare a conformității administrative și a eligibilității</w:t>
      </w:r>
    </w:p>
    <w:p w14:paraId="64A8AD78" w14:textId="77777777" w:rsidR="00005CA7" w:rsidRPr="00AB4F21" w:rsidRDefault="00005CA7" w:rsidP="00A17F94">
      <w:pPr>
        <w:spacing w:after="120" w:line="240" w:lineRule="auto"/>
        <w:jc w:val="both"/>
        <w:rPr>
          <w:rFonts w:cs="Calibri"/>
          <w:lang w:val="ro-RO"/>
        </w:rPr>
      </w:pPr>
      <w:r w:rsidRPr="00AB4F21">
        <w:rPr>
          <w:rFonts w:cs="Calibri"/>
          <w:b/>
          <w:lang w:val="ro-RO"/>
        </w:rPr>
        <w:t>Anexa V: Criterii de evaluare tehnică și financiară</w:t>
      </w:r>
    </w:p>
    <w:p w14:paraId="3613D240" w14:textId="77777777" w:rsidR="00005CA7" w:rsidRPr="00AB4F21" w:rsidRDefault="00005CA7" w:rsidP="00A17F94">
      <w:pPr>
        <w:spacing w:after="120" w:line="240" w:lineRule="auto"/>
        <w:jc w:val="both"/>
        <w:rPr>
          <w:rFonts w:cs="Calibri"/>
          <w:lang w:val="ro-RO"/>
        </w:rPr>
      </w:pPr>
      <w:r w:rsidRPr="00AB4F21">
        <w:rPr>
          <w:rFonts w:cs="Calibri"/>
          <w:b/>
          <w:lang w:val="ro-RO"/>
        </w:rPr>
        <w:t>Anexa V</w:t>
      </w:r>
      <w:r w:rsidR="005C0C5D" w:rsidRPr="00AB4F21">
        <w:rPr>
          <w:rFonts w:cs="Calibri"/>
          <w:b/>
          <w:lang w:val="ro-RO"/>
        </w:rPr>
        <w:t>I</w:t>
      </w:r>
      <w:r w:rsidRPr="00AB4F21">
        <w:rPr>
          <w:rFonts w:cs="Calibri"/>
          <w:b/>
          <w:lang w:val="ro-RO"/>
        </w:rPr>
        <w:t>:</w:t>
      </w:r>
      <w:r w:rsidRPr="00AB4F21">
        <w:rPr>
          <w:rFonts w:cs="Calibri"/>
          <w:lang w:val="ro-RO"/>
        </w:rPr>
        <w:t xml:space="preserve"> </w:t>
      </w:r>
      <w:r w:rsidRPr="00AB4F21">
        <w:rPr>
          <w:rFonts w:cs="Calibri"/>
          <w:b/>
          <w:lang w:val="ro-RO"/>
        </w:rPr>
        <w:t>Documente aferente etapei de contractare</w:t>
      </w:r>
      <w:r w:rsidRPr="00AB4F21">
        <w:rPr>
          <w:rFonts w:cs="Calibri"/>
          <w:lang w:val="ro-RO"/>
        </w:rPr>
        <w:t>:</w:t>
      </w:r>
    </w:p>
    <w:p w14:paraId="3175AC2E" w14:textId="4984CB62" w:rsidR="00A95D6E" w:rsidRPr="00AB4F21" w:rsidRDefault="00005CA7" w:rsidP="00A95D6E">
      <w:pPr>
        <w:spacing w:after="120" w:line="240" w:lineRule="auto"/>
        <w:ind w:left="1276"/>
        <w:jc w:val="both"/>
        <w:rPr>
          <w:rFonts w:cs="Segoe UI"/>
          <w:lang w:val="ro-RO"/>
        </w:rPr>
      </w:pPr>
      <w:r w:rsidRPr="00AB4F21">
        <w:rPr>
          <w:rFonts w:cs="Calibri"/>
          <w:lang w:val="ro-RO"/>
        </w:rPr>
        <w:t>V</w:t>
      </w:r>
      <w:r w:rsidR="005C0C5D" w:rsidRPr="00AB4F21">
        <w:rPr>
          <w:rFonts w:cs="Calibri"/>
          <w:lang w:val="ro-RO"/>
        </w:rPr>
        <w:t>I</w:t>
      </w:r>
      <w:r w:rsidRPr="00AB4F21">
        <w:rPr>
          <w:rFonts w:cs="Calibri"/>
          <w:lang w:val="ro-RO"/>
        </w:rPr>
        <w:t xml:space="preserve">.1 </w:t>
      </w:r>
      <w:r w:rsidR="00D93016" w:rsidRPr="00AB4F21">
        <w:rPr>
          <w:color w:val="000000"/>
          <w:lang w:val="ro-RO"/>
        </w:rPr>
        <w:t>A</w:t>
      </w:r>
      <w:r w:rsidR="00A95D6E" w:rsidRPr="00AB4F21">
        <w:rPr>
          <w:color w:val="000000"/>
          <w:lang w:val="ro-RO"/>
        </w:rPr>
        <w:t>dresa Trezoreriei/ Băncii Comerciale din care să reiasă conturile alocate proiectului</w:t>
      </w:r>
    </w:p>
    <w:p w14:paraId="0A5B2CC4" w14:textId="77777777" w:rsidR="00005CA7" w:rsidRPr="00AB4F21" w:rsidRDefault="00005CA7" w:rsidP="00A17F94">
      <w:pPr>
        <w:spacing w:after="120" w:line="240" w:lineRule="auto"/>
        <w:ind w:left="1276"/>
        <w:jc w:val="both"/>
        <w:rPr>
          <w:rFonts w:cs="Calibri"/>
          <w:lang w:val="ro-RO"/>
        </w:rPr>
      </w:pPr>
      <w:r w:rsidRPr="00AB4F21">
        <w:rPr>
          <w:rFonts w:cs="Calibri"/>
          <w:lang w:val="ro-RO"/>
        </w:rPr>
        <w:t>V</w:t>
      </w:r>
      <w:r w:rsidR="005C0C5D" w:rsidRPr="00AB4F21">
        <w:rPr>
          <w:rFonts w:cs="Calibri"/>
          <w:lang w:val="ro-RO"/>
        </w:rPr>
        <w:t>I</w:t>
      </w:r>
      <w:r w:rsidRPr="00AB4F21">
        <w:rPr>
          <w:rFonts w:cs="Calibri"/>
          <w:lang w:val="ro-RO"/>
        </w:rPr>
        <w:t xml:space="preserve">. </w:t>
      </w:r>
      <w:r w:rsidR="00152B3F" w:rsidRPr="00AB4F21">
        <w:rPr>
          <w:rFonts w:cs="Calibri"/>
          <w:lang w:val="ro-RO"/>
        </w:rPr>
        <w:t>2</w:t>
      </w:r>
      <w:r w:rsidRPr="00AB4F21">
        <w:rPr>
          <w:rFonts w:cs="Calibri"/>
          <w:lang w:val="ro-RO"/>
        </w:rPr>
        <w:t xml:space="preserve"> Acord de parteneriat</w:t>
      </w:r>
    </w:p>
    <w:p w14:paraId="7F4682B2" w14:textId="445F691E" w:rsidR="000E3D62" w:rsidRPr="00AB4F21" w:rsidRDefault="00C602D9" w:rsidP="00DB16EC">
      <w:pPr>
        <w:spacing w:after="120" w:line="240" w:lineRule="auto"/>
        <w:ind w:left="1276"/>
        <w:jc w:val="both"/>
        <w:rPr>
          <w:rFonts w:cs="Calibri"/>
          <w:lang w:val="ro-RO"/>
        </w:rPr>
      </w:pPr>
      <w:r w:rsidRPr="00AB4F21">
        <w:rPr>
          <w:rFonts w:cs="Calibri"/>
          <w:lang w:val="ro-RO"/>
        </w:rPr>
        <w:t xml:space="preserve">VI.3 </w:t>
      </w:r>
      <w:r w:rsidR="007C0744" w:rsidRPr="00AB4F21">
        <w:rPr>
          <w:rFonts w:cs="Calibri"/>
          <w:lang w:val="ro-RO"/>
        </w:rPr>
        <w:t>Consimțământ pentru prelucrarea datelor cu caracter personal</w:t>
      </w:r>
      <w:r w:rsidR="00163E8C" w:rsidRPr="00AB4F21">
        <w:rPr>
          <w:rFonts w:cs="Calibri"/>
          <w:lang w:val="ro-RO"/>
        </w:rPr>
        <w:t xml:space="preserve"> al membrilor din echipa de management </w:t>
      </w:r>
    </w:p>
    <w:sectPr w:rsidR="000E3D62" w:rsidRPr="00AB4F21" w:rsidSect="007E5EA6">
      <w:pgSz w:w="11906" w:h="16838" w:code="9"/>
      <w:pgMar w:top="1276" w:right="902" w:bottom="992" w:left="1701"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04F73" w14:textId="77777777" w:rsidR="00B36E19" w:rsidRDefault="00B36E19" w:rsidP="007D7B58">
      <w:pPr>
        <w:spacing w:after="0" w:line="240" w:lineRule="auto"/>
      </w:pPr>
      <w:r>
        <w:separator/>
      </w:r>
    </w:p>
  </w:endnote>
  <w:endnote w:type="continuationSeparator" w:id="0">
    <w:p w14:paraId="086CA68F" w14:textId="77777777" w:rsidR="00B36E19" w:rsidRDefault="00B36E19" w:rsidP="007D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0CFA8" w14:textId="77777777" w:rsidR="00B36E19" w:rsidRDefault="00B36E19">
    <w:pPr>
      <w:pStyle w:val="Footer"/>
      <w:jc w:val="right"/>
    </w:pPr>
    <w:r>
      <w:fldChar w:fldCharType="begin"/>
    </w:r>
    <w:r>
      <w:instrText xml:space="preserve"> PAGE   \* MERGEFORMAT </w:instrText>
    </w:r>
    <w:r>
      <w:fldChar w:fldCharType="separate"/>
    </w:r>
    <w:r>
      <w:rPr>
        <w:noProof/>
      </w:rPr>
      <w:t>42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89E39" w14:textId="77777777" w:rsidR="00B36E19" w:rsidRDefault="00B36E19" w:rsidP="007D7B58">
      <w:pPr>
        <w:spacing w:after="0" w:line="240" w:lineRule="auto"/>
      </w:pPr>
      <w:r>
        <w:separator/>
      </w:r>
    </w:p>
  </w:footnote>
  <w:footnote w:type="continuationSeparator" w:id="0">
    <w:p w14:paraId="227157EB" w14:textId="77777777" w:rsidR="00B36E19" w:rsidRDefault="00B36E19" w:rsidP="007D7B58">
      <w:pPr>
        <w:spacing w:after="0" w:line="240" w:lineRule="auto"/>
      </w:pPr>
      <w:r>
        <w:continuationSeparator/>
      </w:r>
    </w:p>
  </w:footnote>
  <w:footnote w:id="1">
    <w:p w14:paraId="4E8E3C5D" w14:textId="77777777" w:rsidR="00B36E19" w:rsidRPr="0014162F" w:rsidRDefault="00B36E19" w:rsidP="00F91D5C">
      <w:pPr>
        <w:pStyle w:val="FootnoteText"/>
        <w:rPr>
          <w:lang w:val="ro-RO"/>
        </w:rPr>
      </w:pPr>
      <w:r w:rsidRPr="00B51908">
        <w:rPr>
          <w:rStyle w:val="FootnoteReference"/>
        </w:rPr>
        <w:footnoteRef/>
      </w:r>
      <w:r w:rsidRPr="00B51908">
        <w:t xml:space="preserve"> </w:t>
      </w:r>
      <w:r w:rsidRPr="00B51908">
        <w:rPr>
          <w:lang w:val="ro-RO"/>
        </w:rPr>
        <w:t>S</w:t>
      </w:r>
      <w:r w:rsidRPr="00AF3B49">
        <w:rPr>
          <w:lang w:val="ro-RO"/>
        </w:rPr>
        <w:t>e</w:t>
      </w:r>
      <w:r w:rsidRPr="00B51908">
        <w:rPr>
          <w:lang w:val="ro-RO"/>
        </w:rPr>
        <w:t xml:space="preserve"> pot consulta </w:t>
      </w:r>
      <w:r w:rsidRPr="0014162F">
        <w:rPr>
          <w:i/>
        </w:rPr>
        <w:t>Ghidul beneficiarului privind abordarea principiilor orizontale la nivelul proiectelor finanțate din Programul Operațional Capacitate Administrativă 2014-2020 (</w:t>
      </w:r>
      <w:r w:rsidRPr="00B51908">
        <w:t xml:space="preserve">disponibil pe site-ul </w:t>
      </w:r>
      <w:hyperlink r:id="rId1" w:history="1">
        <w:r w:rsidRPr="0014162F">
          <w:rPr>
            <w:rStyle w:val="Hyperlink"/>
            <w:color w:val="auto"/>
          </w:rPr>
          <w:t>www.poca.ro</w:t>
        </w:r>
      </w:hyperlink>
      <w:r w:rsidRPr="0014162F">
        <w:rPr>
          <w:rStyle w:val="Hyperlink"/>
          <w:color w:val="auto"/>
        </w:rPr>
        <w:t>)</w:t>
      </w:r>
      <w:r w:rsidRPr="0014162F">
        <w:t xml:space="preserve"> și </w:t>
      </w:r>
      <w:r w:rsidRPr="0014162F">
        <w:rPr>
          <w:i/>
        </w:rPr>
        <w:t>Ghidul privind integrarea principiilor orizontale în cadrul proiectelor finanțate din Fondurile Europene Structurale şi de Investiții 2014-2020</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425EE" w14:textId="3D49AB1F" w:rsidR="00B36E19" w:rsidRDefault="00B36E19" w:rsidP="00FD5E81">
    <w:pPr>
      <w:pBdr>
        <w:bottom w:val="single" w:sz="4" w:space="1" w:color="auto"/>
      </w:pBdr>
      <w:tabs>
        <w:tab w:val="center" w:pos="4513"/>
        <w:tab w:val="left" w:pos="7594"/>
        <w:tab w:val="right" w:pos="9026"/>
      </w:tabs>
      <w:jc w:val="center"/>
      <w:rPr>
        <w:rFonts w:ascii="Trebuchet MS" w:hAnsi="Trebuchet MS" w:cs="Arial"/>
        <w:i/>
        <w:color w:val="1F497D"/>
        <w:sz w:val="18"/>
        <w:szCs w:val="18"/>
        <w:lang w:val="ro-RO"/>
      </w:rPr>
    </w:pPr>
    <w:r w:rsidRPr="00500398">
      <w:rPr>
        <w:rFonts w:ascii="Trebuchet MS" w:hAnsi="Trebuchet MS" w:cs="Arial"/>
        <w:i/>
        <w:color w:val="1F497D"/>
        <w:sz w:val="18"/>
        <w:szCs w:val="18"/>
        <w:lang w:val="ro-RO"/>
      </w:rPr>
      <w:t xml:space="preserve">Programul </w:t>
    </w:r>
    <w:r w:rsidR="00FB55C9" w:rsidRPr="00500398">
      <w:rPr>
        <w:rFonts w:ascii="Trebuchet MS" w:hAnsi="Trebuchet MS" w:cs="Arial"/>
        <w:i/>
        <w:color w:val="1F497D"/>
        <w:sz w:val="18"/>
        <w:szCs w:val="18"/>
        <w:lang w:val="ro-RO"/>
      </w:rPr>
      <w:t>Operațional</w:t>
    </w:r>
    <w:r w:rsidRPr="00500398">
      <w:rPr>
        <w:rFonts w:ascii="Trebuchet MS" w:hAnsi="Trebuchet MS" w:cs="Arial"/>
        <w:i/>
        <w:color w:val="1F497D"/>
        <w:sz w:val="18"/>
        <w:szCs w:val="18"/>
        <w:lang w:val="ro-RO"/>
      </w:rPr>
      <w:t xml:space="preserve"> Capacitate Administrativă 2014 - 2020</w:t>
    </w:r>
  </w:p>
  <w:p w14:paraId="0E0FEB7D" w14:textId="669FF78A" w:rsidR="00B36E19" w:rsidRPr="00E20BC4" w:rsidRDefault="00B36E19" w:rsidP="00CE2EE8">
    <w:pPr>
      <w:pBdr>
        <w:bottom w:val="single" w:sz="4" w:space="1" w:color="auto"/>
      </w:pBdr>
      <w:tabs>
        <w:tab w:val="center" w:pos="4253"/>
        <w:tab w:val="left" w:pos="7594"/>
        <w:tab w:val="right" w:pos="9214"/>
      </w:tabs>
      <w:rPr>
        <w:rFonts w:ascii="Trebuchet MS" w:hAnsi="Trebuchet MS" w:cs="Arial"/>
        <w:i/>
        <w:color w:val="1F497D"/>
        <w:sz w:val="18"/>
        <w:szCs w:val="18"/>
        <w:lang w:val="ro-RO"/>
      </w:rPr>
    </w:pPr>
    <w:r w:rsidRPr="00E81D80">
      <w:rPr>
        <w:rFonts w:ascii="Trebuchet MS" w:hAnsi="Trebuchet MS" w:cs="Arial"/>
        <w:i/>
        <w:color w:val="1F497D"/>
        <w:sz w:val="18"/>
        <w:szCs w:val="18"/>
        <w:lang w:val="ro-RO"/>
      </w:rPr>
      <w:t xml:space="preserve">Ghidul solicitantului aferent cererii de proiecte </w:t>
    </w:r>
    <w:r>
      <w:rPr>
        <w:rFonts w:ascii="Trebuchet MS" w:hAnsi="Trebuchet MS" w:cs="Arial"/>
        <w:i/>
        <w:color w:val="1F497D"/>
        <w:sz w:val="18"/>
        <w:szCs w:val="18"/>
        <w:lang w:val="ro-RO"/>
      </w:rPr>
      <w:t>POCA/837/2/3 (IP19</w:t>
    </w:r>
    <w:r w:rsidRPr="00E81D80">
      <w:rPr>
        <w:rFonts w:ascii="Trebuchet MS" w:hAnsi="Trebuchet MS" w:cs="Arial"/>
        <w:i/>
        <w:color w:val="1F497D"/>
        <w:sz w:val="18"/>
        <w:szCs w:val="18"/>
        <w:lang w:val="ro-RO"/>
      </w:rPr>
      <w:t>/20</w:t>
    </w:r>
    <w:r>
      <w:rPr>
        <w:rFonts w:ascii="Trebuchet MS" w:hAnsi="Trebuchet MS" w:cs="Arial"/>
        <w:i/>
        <w:color w:val="1F497D"/>
        <w:sz w:val="18"/>
        <w:szCs w:val="18"/>
        <w:lang w:val="ro-RO"/>
      </w:rPr>
      <w:t>20) – în consultare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F5839" w14:textId="0FC7EF19" w:rsidR="00B36E19" w:rsidRDefault="00B36E19">
    <w:pPr>
      <w:pStyle w:val="Header"/>
    </w:pPr>
    <w:r>
      <w:rPr>
        <w:noProof/>
      </w:rPr>
      <w:drawing>
        <wp:inline distT="0" distB="0" distL="0" distR="0" wp14:anchorId="042C4FFA" wp14:editId="783958AD">
          <wp:extent cx="5908675" cy="6332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OCA-color.png"/>
                  <pic:cNvPicPr/>
                </pic:nvPicPr>
                <pic:blipFill>
                  <a:blip r:embed="rId1">
                    <a:extLst>
                      <a:ext uri="{28A0092B-C50C-407E-A947-70E740481C1C}">
                        <a14:useLocalDpi xmlns:a14="http://schemas.microsoft.com/office/drawing/2010/main" val="0"/>
                      </a:ext>
                    </a:extLst>
                  </a:blip>
                  <a:stretch>
                    <a:fillRect/>
                  </a:stretch>
                </pic:blipFill>
                <pic:spPr>
                  <a:xfrm>
                    <a:off x="0" y="0"/>
                    <a:ext cx="5908675" cy="6332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33888" w14:textId="20CC3813" w:rsidR="00B36E19" w:rsidRDefault="00B36E19" w:rsidP="00280A6B">
    <w:pPr>
      <w:pBdr>
        <w:bottom w:val="single" w:sz="4" w:space="1" w:color="auto"/>
      </w:pBdr>
      <w:tabs>
        <w:tab w:val="center" w:pos="4513"/>
        <w:tab w:val="left" w:pos="7594"/>
        <w:tab w:val="right" w:pos="9026"/>
      </w:tabs>
      <w:jc w:val="center"/>
      <w:rPr>
        <w:rFonts w:ascii="Trebuchet MS" w:hAnsi="Trebuchet MS" w:cs="Arial"/>
        <w:i/>
        <w:color w:val="1F497D"/>
        <w:sz w:val="18"/>
        <w:szCs w:val="18"/>
        <w:lang w:val="ro-RO"/>
      </w:rPr>
    </w:pPr>
    <w:r w:rsidRPr="00500398">
      <w:rPr>
        <w:rFonts w:ascii="Trebuchet MS" w:hAnsi="Trebuchet MS" w:cs="Arial"/>
        <w:i/>
        <w:color w:val="1F497D"/>
        <w:sz w:val="18"/>
        <w:szCs w:val="18"/>
        <w:lang w:val="ro-RO"/>
      </w:rPr>
      <w:t xml:space="preserve">Programul </w:t>
    </w:r>
    <w:r w:rsidR="00FB55C9" w:rsidRPr="00500398">
      <w:rPr>
        <w:rFonts w:ascii="Trebuchet MS" w:hAnsi="Trebuchet MS" w:cs="Arial"/>
        <w:i/>
        <w:color w:val="1F497D"/>
        <w:sz w:val="18"/>
        <w:szCs w:val="18"/>
        <w:lang w:val="ro-RO"/>
      </w:rPr>
      <w:t>Operațional</w:t>
    </w:r>
    <w:r w:rsidRPr="00500398">
      <w:rPr>
        <w:rFonts w:ascii="Trebuchet MS" w:hAnsi="Trebuchet MS" w:cs="Arial"/>
        <w:i/>
        <w:color w:val="1F497D"/>
        <w:sz w:val="18"/>
        <w:szCs w:val="18"/>
        <w:lang w:val="ro-RO"/>
      </w:rPr>
      <w:t xml:space="preserve"> Capacitate Administrativă 2014 - 2020</w:t>
    </w:r>
  </w:p>
  <w:p w14:paraId="006C92CD" w14:textId="77777777" w:rsidR="00B36E19" w:rsidRPr="00A2621B" w:rsidRDefault="00B36E19" w:rsidP="00280A6B">
    <w:pPr>
      <w:pBdr>
        <w:bottom w:val="single" w:sz="4" w:space="1" w:color="auto"/>
      </w:pBdr>
      <w:tabs>
        <w:tab w:val="center" w:pos="4513"/>
        <w:tab w:val="left" w:pos="7594"/>
        <w:tab w:val="right" w:pos="9026"/>
      </w:tabs>
      <w:rPr>
        <w:lang w:val="ro-RO"/>
      </w:rPr>
    </w:pPr>
    <w:r w:rsidRPr="00E81D80">
      <w:rPr>
        <w:rFonts w:ascii="Trebuchet MS" w:hAnsi="Trebuchet MS" w:cs="Arial"/>
        <w:i/>
        <w:color w:val="1F497D"/>
        <w:sz w:val="18"/>
        <w:szCs w:val="18"/>
        <w:lang w:val="ro-RO"/>
      </w:rPr>
      <w:t xml:space="preserve">Ghidul solicitantului aferent cererii de proiecte </w:t>
    </w:r>
    <w:r>
      <w:rPr>
        <w:rFonts w:ascii="Trebuchet MS" w:hAnsi="Trebuchet MS" w:cs="Arial"/>
        <w:i/>
        <w:color w:val="1F497D"/>
        <w:sz w:val="18"/>
        <w:szCs w:val="18"/>
        <w:lang w:val="ro-RO"/>
      </w:rPr>
      <w:t>POCA/219/2/3 (CP8</w:t>
    </w:r>
    <w:r w:rsidRPr="00E81D80">
      <w:rPr>
        <w:rFonts w:ascii="Trebuchet MS" w:hAnsi="Trebuchet MS" w:cs="Arial"/>
        <w:i/>
        <w:color w:val="1F497D"/>
        <w:sz w:val="18"/>
        <w:szCs w:val="18"/>
        <w:lang w:val="ro-RO"/>
      </w:rPr>
      <w:t>/201</w:t>
    </w:r>
    <w:r>
      <w:rPr>
        <w:rFonts w:ascii="Trebuchet MS" w:hAnsi="Trebuchet MS" w:cs="Arial"/>
        <w:i/>
        <w:color w:val="1F497D"/>
        <w:sz w:val="18"/>
        <w:szCs w:val="18"/>
        <w:lang w:val="ro-RO"/>
      </w:rPr>
      <w:t>7)</w:t>
    </w:r>
  </w:p>
  <w:p w14:paraId="60486A55" w14:textId="77777777" w:rsidR="00B36E19" w:rsidRDefault="00B36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3EF0"/>
      </v:shape>
    </w:pict>
  </w:numPicBullet>
  <w:abstractNum w:abstractNumId="0" w15:restartNumberingAfterBreak="0">
    <w:nsid w:val="FFFFFF83"/>
    <w:multiLevelType w:val="singleLevel"/>
    <w:tmpl w:val="49047742"/>
    <w:lvl w:ilvl="0">
      <w:start w:val="1"/>
      <w:numFmt w:val="bullet"/>
      <w:pStyle w:val="ListBullet2"/>
      <w:lvlText w:val=""/>
      <w:lvlJc w:val="left"/>
      <w:pPr>
        <w:tabs>
          <w:tab w:val="num" w:pos="2554"/>
        </w:tabs>
        <w:ind w:left="2554" w:hanging="360"/>
      </w:pPr>
      <w:rPr>
        <w:rFonts w:ascii="Symbol" w:hAnsi="Symbol" w:hint="default"/>
      </w:rPr>
    </w:lvl>
  </w:abstractNum>
  <w:abstractNum w:abstractNumId="1" w15:restartNumberingAfterBreak="0">
    <w:nsid w:val="002128E4"/>
    <w:multiLevelType w:val="hybridMultilevel"/>
    <w:tmpl w:val="414450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F7637"/>
    <w:multiLevelType w:val="hybridMultilevel"/>
    <w:tmpl w:val="056E9ABA"/>
    <w:lvl w:ilvl="0" w:tplc="04090005">
      <w:start w:val="1"/>
      <w:numFmt w:val="bullet"/>
      <w:lvlText w:val=""/>
      <w:lvlJc w:val="left"/>
      <w:pPr>
        <w:ind w:left="720" w:hanging="360"/>
      </w:pPr>
      <w:rPr>
        <w:rFonts w:ascii="Wingdings" w:hAnsi="Wingdings" w:hint="default"/>
      </w:rPr>
    </w:lvl>
    <w:lvl w:ilvl="1" w:tplc="3DFEA3AE">
      <w:start w:val="10"/>
      <w:numFmt w:val="bullet"/>
      <w:lvlText w:val="•"/>
      <w:lvlJc w:val="left"/>
      <w:pPr>
        <w:ind w:left="1800" w:hanging="720"/>
      </w:pPr>
      <w:rPr>
        <w:rFonts w:ascii="Calibri" w:eastAsia="Calibri" w:hAnsi="Calibri" w:cs="Segoe UI" w:hint="default"/>
      </w:rPr>
    </w:lvl>
    <w:lvl w:ilvl="2" w:tplc="612ADFB6">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C563EB"/>
    <w:multiLevelType w:val="hybridMultilevel"/>
    <w:tmpl w:val="1A349FB2"/>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D411D71"/>
    <w:multiLevelType w:val="hybridMultilevel"/>
    <w:tmpl w:val="47282F3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DC210FA"/>
    <w:multiLevelType w:val="multilevel"/>
    <w:tmpl w:val="306A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56205"/>
    <w:multiLevelType w:val="multilevel"/>
    <w:tmpl w:val="5F92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67112E"/>
    <w:multiLevelType w:val="multilevel"/>
    <w:tmpl w:val="A3883D34"/>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139D1421"/>
    <w:multiLevelType w:val="multilevel"/>
    <w:tmpl w:val="DE202D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16526AC1"/>
    <w:multiLevelType w:val="hybridMultilevel"/>
    <w:tmpl w:val="70EA6018"/>
    <w:lvl w:ilvl="0" w:tplc="174E6C10">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9728C0"/>
    <w:multiLevelType w:val="hybridMultilevel"/>
    <w:tmpl w:val="2A0A2026"/>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72E05"/>
    <w:multiLevelType w:val="hybridMultilevel"/>
    <w:tmpl w:val="731ED12E"/>
    <w:lvl w:ilvl="0" w:tplc="800A961C">
      <w:start w:val="1"/>
      <w:numFmt w:val="upperLetter"/>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FEE279B"/>
    <w:multiLevelType w:val="hybridMultilevel"/>
    <w:tmpl w:val="25742526"/>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0034674"/>
    <w:multiLevelType w:val="hybridMultilevel"/>
    <w:tmpl w:val="22268052"/>
    <w:lvl w:ilvl="0" w:tplc="0409000D">
      <w:start w:val="1"/>
      <w:numFmt w:val="bullet"/>
      <w:lvlText w:val=""/>
      <w:lvlJc w:val="left"/>
      <w:pPr>
        <w:ind w:left="1450" w:hanging="360"/>
      </w:pPr>
      <w:rPr>
        <w:rFonts w:ascii="Wingdings" w:hAnsi="Wingdings" w:hint="default"/>
      </w:rPr>
    </w:lvl>
    <w:lvl w:ilvl="1" w:tplc="04180003" w:tentative="1">
      <w:start w:val="1"/>
      <w:numFmt w:val="bullet"/>
      <w:lvlText w:val="o"/>
      <w:lvlJc w:val="left"/>
      <w:pPr>
        <w:ind w:left="2170" w:hanging="360"/>
      </w:pPr>
      <w:rPr>
        <w:rFonts w:ascii="Courier New" w:hAnsi="Courier New" w:cs="Courier New" w:hint="default"/>
      </w:rPr>
    </w:lvl>
    <w:lvl w:ilvl="2" w:tplc="04180005" w:tentative="1">
      <w:start w:val="1"/>
      <w:numFmt w:val="bullet"/>
      <w:lvlText w:val=""/>
      <w:lvlJc w:val="left"/>
      <w:pPr>
        <w:ind w:left="2890" w:hanging="360"/>
      </w:pPr>
      <w:rPr>
        <w:rFonts w:ascii="Wingdings" w:hAnsi="Wingdings" w:hint="default"/>
      </w:rPr>
    </w:lvl>
    <w:lvl w:ilvl="3" w:tplc="04180001" w:tentative="1">
      <w:start w:val="1"/>
      <w:numFmt w:val="bullet"/>
      <w:lvlText w:val=""/>
      <w:lvlJc w:val="left"/>
      <w:pPr>
        <w:ind w:left="3610" w:hanging="360"/>
      </w:pPr>
      <w:rPr>
        <w:rFonts w:ascii="Symbol" w:hAnsi="Symbol" w:hint="default"/>
      </w:rPr>
    </w:lvl>
    <w:lvl w:ilvl="4" w:tplc="04180003" w:tentative="1">
      <w:start w:val="1"/>
      <w:numFmt w:val="bullet"/>
      <w:lvlText w:val="o"/>
      <w:lvlJc w:val="left"/>
      <w:pPr>
        <w:ind w:left="4330" w:hanging="360"/>
      </w:pPr>
      <w:rPr>
        <w:rFonts w:ascii="Courier New" w:hAnsi="Courier New" w:cs="Courier New" w:hint="default"/>
      </w:rPr>
    </w:lvl>
    <w:lvl w:ilvl="5" w:tplc="04180005" w:tentative="1">
      <w:start w:val="1"/>
      <w:numFmt w:val="bullet"/>
      <w:lvlText w:val=""/>
      <w:lvlJc w:val="left"/>
      <w:pPr>
        <w:ind w:left="5050" w:hanging="360"/>
      </w:pPr>
      <w:rPr>
        <w:rFonts w:ascii="Wingdings" w:hAnsi="Wingdings" w:hint="default"/>
      </w:rPr>
    </w:lvl>
    <w:lvl w:ilvl="6" w:tplc="04180001" w:tentative="1">
      <w:start w:val="1"/>
      <w:numFmt w:val="bullet"/>
      <w:lvlText w:val=""/>
      <w:lvlJc w:val="left"/>
      <w:pPr>
        <w:ind w:left="5770" w:hanging="360"/>
      </w:pPr>
      <w:rPr>
        <w:rFonts w:ascii="Symbol" w:hAnsi="Symbol" w:hint="default"/>
      </w:rPr>
    </w:lvl>
    <w:lvl w:ilvl="7" w:tplc="04180003" w:tentative="1">
      <w:start w:val="1"/>
      <w:numFmt w:val="bullet"/>
      <w:lvlText w:val="o"/>
      <w:lvlJc w:val="left"/>
      <w:pPr>
        <w:ind w:left="6490" w:hanging="360"/>
      </w:pPr>
      <w:rPr>
        <w:rFonts w:ascii="Courier New" w:hAnsi="Courier New" w:cs="Courier New" w:hint="default"/>
      </w:rPr>
    </w:lvl>
    <w:lvl w:ilvl="8" w:tplc="04180005" w:tentative="1">
      <w:start w:val="1"/>
      <w:numFmt w:val="bullet"/>
      <w:lvlText w:val=""/>
      <w:lvlJc w:val="left"/>
      <w:pPr>
        <w:ind w:left="7210" w:hanging="360"/>
      </w:pPr>
      <w:rPr>
        <w:rFonts w:ascii="Wingdings" w:hAnsi="Wingdings" w:hint="default"/>
      </w:rPr>
    </w:lvl>
  </w:abstractNum>
  <w:abstractNum w:abstractNumId="15" w15:restartNumberingAfterBreak="0">
    <w:nsid w:val="228B62BF"/>
    <w:multiLevelType w:val="hybridMultilevel"/>
    <w:tmpl w:val="EC866C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57C200C"/>
    <w:multiLevelType w:val="hybridMultilevel"/>
    <w:tmpl w:val="32AEB218"/>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15:restartNumberingAfterBreak="0">
    <w:nsid w:val="374C0DDD"/>
    <w:multiLevelType w:val="hybridMultilevel"/>
    <w:tmpl w:val="279AB8E4"/>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37D65433"/>
    <w:multiLevelType w:val="hybridMultilevel"/>
    <w:tmpl w:val="E27AFD96"/>
    <w:lvl w:ilvl="0" w:tplc="32927622">
      <w:start w:val="1"/>
      <w:numFmt w:val="bullet"/>
      <w:lvlText w:val=""/>
      <w:lvlJc w:val="left"/>
      <w:pPr>
        <w:ind w:left="72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BC60EE"/>
    <w:multiLevelType w:val="hybridMultilevel"/>
    <w:tmpl w:val="BE22C390"/>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11E66F6"/>
    <w:multiLevelType w:val="hybridMultilevel"/>
    <w:tmpl w:val="F4AE3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C407BC"/>
    <w:multiLevelType w:val="hybridMultilevel"/>
    <w:tmpl w:val="80FCA7A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9F2141A"/>
    <w:multiLevelType w:val="hybridMultilevel"/>
    <w:tmpl w:val="B3D8F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6E79DB"/>
    <w:multiLevelType w:val="hybridMultilevel"/>
    <w:tmpl w:val="1436D946"/>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DA87C4D"/>
    <w:multiLevelType w:val="hybridMultilevel"/>
    <w:tmpl w:val="ADFAC480"/>
    <w:lvl w:ilvl="0" w:tplc="04090005">
      <w:start w:val="1"/>
      <w:numFmt w:val="bullet"/>
      <w:lvlText w:val=""/>
      <w:lvlJc w:val="left"/>
      <w:pPr>
        <w:ind w:left="709" w:hanging="360"/>
      </w:pPr>
      <w:rPr>
        <w:rFonts w:ascii="Wingdings" w:hAnsi="Wingdings"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5" w15:restartNumberingAfterBreak="0">
    <w:nsid w:val="4F750362"/>
    <w:multiLevelType w:val="hybridMultilevel"/>
    <w:tmpl w:val="E0E651E8"/>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6" w15:restartNumberingAfterBreak="0">
    <w:nsid w:val="54A61B17"/>
    <w:multiLevelType w:val="hybridMultilevel"/>
    <w:tmpl w:val="ECE81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8C06C0"/>
    <w:multiLevelType w:val="hybridMultilevel"/>
    <w:tmpl w:val="4E20B3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75E765F"/>
    <w:multiLevelType w:val="multilevel"/>
    <w:tmpl w:val="9EB2A6D8"/>
    <w:lvl w:ilvl="0">
      <w:start w:val="1"/>
      <w:numFmt w:val="bullet"/>
      <w:lvlText w:val=""/>
      <w:lvlJc w:val="left"/>
      <w:pPr>
        <w:ind w:left="360" w:firstLine="0"/>
      </w:pPr>
      <w:rPr>
        <w:rFonts w:ascii="Wingdings" w:hAnsi="Wingdings" w:hint="default"/>
        <w:color w:val="auto"/>
      </w:rPr>
    </w:lvl>
    <w:lvl w:ilvl="1">
      <w:start w:val="1"/>
      <w:numFmt w:val="bullet"/>
      <w:lvlText w:val="·"/>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9" w15:restartNumberingAfterBreak="0">
    <w:nsid w:val="59E31FE7"/>
    <w:multiLevelType w:val="hybridMultilevel"/>
    <w:tmpl w:val="4D08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592229"/>
    <w:multiLevelType w:val="hybridMultilevel"/>
    <w:tmpl w:val="5ACA7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9B0F22"/>
    <w:multiLevelType w:val="multilevel"/>
    <w:tmpl w:val="D98A2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5E29B4"/>
    <w:multiLevelType w:val="hybridMultilevel"/>
    <w:tmpl w:val="22B0099E"/>
    <w:lvl w:ilvl="0" w:tplc="0809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2E65736"/>
    <w:multiLevelType w:val="hybridMultilevel"/>
    <w:tmpl w:val="DF8692AA"/>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15:restartNumberingAfterBreak="0">
    <w:nsid w:val="69651908"/>
    <w:multiLevelType w:val="hybridMultilevel"/>
    <w:tmpl w:val="D51067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9897D62"/>
    <w:multiLevelType w:val="hybridMultilevel"/>
    <w:tmpl w:val="B47EFABA"/>
    <w:lvl w:ilvl="0" w:tplc="0E74B96E">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E74B96E">
      <w:start w:val="1"/>
      <w:numFmt w:val="bullet"/>
      <w:lvlText w:val="–"/>
      <w:lvlJc w:val="left"/>
      <w:pPr>
        <w:ind w:left="2160" w:hanging="360"/>
      </w:pPr>
      <w:rPr>
        <w:rFonts w:ascii="Trebuchet MS" w:hAnsi="Trebuchet M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EAD206A"/>
    <w:multiLevelType w:val="hybridMultilevel"/>
    <w:tmpl w:val="512A25CA"/>
    <w:lvl w:ilvl="0" w:tplc="34EA766C">
      <w:numFmt w:val="bullet"/>
      <w:lvlText w:val="-"/>
      <w:lvlJc w:val="left"/>
      <w:pPr>
        <w:ind w:left="720" w:hanging="360"/>
      </w:pPr>
      <w:rPr>
        <w:rFonts w:ascii="Trebuchet MS" w:eastAsia="MS Mincho"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B765F1"/>
    <w:multiLevelType w:val="hybridMultilevel"/>
    <w:tmpl w:val="2EF2552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AFE3502"/>
    <w:multiLevelType w:val="multilevel"/>
    <w:tmpl w:val="9F1C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BF3511"/>
    <w:multiLevelType w:val="hybridMultilevel"/>
    <w:tmpl w:val="40D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7"/>
  </w:num>
  <w:num w:numId="5">
    <w:abstractNumId w:val="38"/>
  </w:num>
  <w:num w:numId="6">
    <w:abstractNumId w:val="31"/>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4"/>
  </w:num>
  <w:num w:numId="10">
    <w:abstractNumId w:val="29"/>
  </w:num>
  <w:num w:numId="11">
    <w:abstractNumId w:val="16"/>
  </w:num>
  <w:num w:numId="12">
    <w:abstractNumId w:val="30"/>
  </w:num>
  <w:num w:numId="13">
    <w:abstractNumId w:val="26"/>
  </w:num>
  <w:num w:numId="14">
    <w:abstractNumId w:val="39"/>
  </w:num>
  <w:num w:numId="15">
    <w:abstractNumId w:val="23"/>
  </w:num>
  <w:num w:numId="16">
    <w:abstractNumId w:val="32"/>
  </w:num>
  <w:num w:numId="17">
    <w:abstractNumId w:val="37"/>
  </w:num>
  <w:num w:numId="18">
    <w:abstractNumId w:val="14"/>
  </w:num>
  <w:num w:numId="19">
    <w:abstractNumId w:val="21"/>
  </w:num>
  <w:num w:numId="20">
    <w:abstractNumId w:val="5"/>
  </w:num>
  <w:num w:numId="21">
    <w:abstractNumId w:val="19"/>
  </w:num>
  <w:num w:numId="22">
    <w:abstractNumId w:val="12"/>
  </w:num>
  <w:num w:numId="23">
    <w:abstractNumId w:val="15"/>
  </w:num>
  <w:num w:numId="24">
    <w:abstractNumId w:val="9"/>
  </w:num>
  <w:num w:numId="25">
    <w:abstractNumId w:val="1"/>
  </w:num>
  <w:num w:numId="26">
    <w:abstractNumId w:val="27"/>
  </w:num>
  <w:num w:numId="27">
    <w:abstractNumId w:val="17"/>
  </w:num>
  <w:num w:numId="28">
    <w:abstractNumId w:val="25"/>
  </w:num>
  <w:num w:numId="29">
    <w:abstractNumId w:val="33"/>
  </w:num>
  <w:num w:numId="30">
    <w:abstractNumId w:val="36"/>
  </w:num>
  <w:num w:numId="31">
    <w:abstractNumId w:val="34"/>
  </w:num>
  <w:num w:numId="32">
    <w:abstractNumId w:val="28"/>
  </w:num>
  <w:num w:numId="33">
    <w:abstractNumId w:val="11"/>
  </w:num>
  <w:num w:numId="34">
    <w:abstractNumId w:val="22"/>
  </w:num>
  <w:num w:numId="35">
    <w:abstractNumId w:val="10"/>
  </w:num>
  <w:num w:numId="36">
    <w:abstractNumId w:val="35"/>
  </w:num>
  <w:num w:numId="37">
    <w:abstractNumId w:val="18"/>
  </w:num>
  <w:num w:numId="38">
    <w:abstractNumId w:val="20"/>
  </w:num>
  <w:num w:numId="39">
    <w:abstractNumId w:val="13"/>
  </w:num>
  <w:num w:numId="40">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997"/>
    <w:rsid w:val="00000E29"/>
    <w:rsid w:val="0000137A"/>
    <w:rsid w:val="00001FE8"/>
    <w:rsid w:val="00002E10"/>
    <w:rsid w:val="00003138"/>
    <w:rsid w:val="00003456"/>
    <w:rsid w:val="000047D1"/>
    <w:rsid w:val="000047D7"/>
    <w:rsid w:val="00004D68"/>
    <w:rsid w:val="00005661"/>
    <w:rsid w:val="000058A5"/>
    <w:rsid w:val="00005CA7"/>
    <w:rsid w:val="00006760"/>
    <w:rsid w:val="00006C9F"/>
    <w:rsid w:val="00007F2A"/>
    <w:rsid w:val="00011520"/>
    <w:rsid w:val="00011EED"/>
    <w:rsid w:val="00013454"/>
    <w:rsid w:val="00014F57"/>
    <w:rsid w:val="000152D2"/>
    <w:rsid w:val="00015B25"/>
    <w:rsid w:val="00015DAC"/>
    <w:rsid w:val="00017A3E"/>
    <w:rsid w:val="00017F0D"/>
    <w:rsid w:val="00017F56"/>
    <w:rsid w:val="0002152C"/>
    <w:rsid w:val="000217CB"/>
    <w:rsid w:val="000218FD"/>
    <w:rsid w:val="00021E9F"/>
    <w:rsid w:val="00021FAB"/>
    <w:rsid w:val="00022144"/>
    <w:rsid w:val="000230F6"/>
    <w:rsid w:val="00026691"/>
    <w:rsid w:val="00026BA0"/>
    <w:rsid w:val="00027309"/>
    <w:rsid w:val="000302A2"/>
    <w:rsid w:val="000308D7"/>
    <w:rsid w:val="00030B58"/>
    <w:rsid w:val="00030E6B"/>
    <w:rsid w:val="00031A8D"/>
    <w:rsid w:val="00031FAC"/>
    <w:rsid w:val="00035F69"/>
    <w:rsid w:val="000365E9"/>
    <w:rsid w:val="00036810"/>
    <w:rsid w:val="00037826"/>
    <w:rsid w:val="0003799A"/>
    <w:rsid w:val="00040242"/>
    <w:rsid w:val="00040603"/>
    <w:rsid w:val="000408E5"/>
    <w:rsid w:val="00041654"/>
    <w:rsid w:val="00042120"/>
    <w:rsid w:val="000424C0"/>
    <w:rsid w:val="000429AB"/>
    <w:rsid w:val="00042F58"/>
    <w:rsid w:val="00044107"/>
    <w:rsid w:val="000460FE"/>
    <w:rsid w:val="00047E80"/>
    <w:rsid w:val="00047EB3"/>
    <w:rsid w:val="00050130"/>
    <w:rsid w:val="00050410"/>
    <w:rsid w:val="000527B3"/>
    <w:rsid w:val="0005399C"/>
    <w:rsid w:val="00053CA8"/>
    <w:rsid w:val="00054498"/>
    <w:rsid w:val="00054733"/>
    <w:rsid w:val="0005497A"/>
    <w:rsid w:val="00054A11"/>
    <w:rsid w:val="00055196"/>
    <w:rsid w:val="00055A44"/>
    <w:rsid w:val="00055F01"/>
    <w:rsid w:val="00057080"/>
    <w:rsid w:val="00057774"/>
    <w:rsid w:val="00057EBA"/>
    <w:rsid w:val="00057FEE"/>
    <w:rsid w:val="00061825"/>
    <w:rsid w:val="00061A6E"/>
    <w:rsid w:val="00061EE4"/>
    <w:rsid w:val="000623F2"/>
    <w:rsid w:val="00062587"/>
    <w:rsid w:val="0006311E"/>
    <w:rsid w:val="00064E42"/>
    <w:rsid w:val="00064E7F"/>
    <w:rsid w:val="000656D0"/>
    <w:rsid w:val="00065B68"/>
    <w:rsid w:val="00066333"/>
    <w:rsid w:val="00066E0C"/>
    <w:rsid w:val="00070E38"/>
    <w:rsid w:val="00070E6C"/>
    <w:rsid w:val="00071626"/>
    <w:rsid w:val="000721EC"/>
    <w:rsid w:val="00072839"/>
    <w:rsid w:val="00073234"/>
    <w:rsid w:val="00073ACF"/>
    <w:rsid w:val="00073B7A"/>
    <w:rsid w:val="0007471C"/>
    <w:rsid w:val="00074794"/>
    <w:rsid w:val="00074A8F"/>
    <w:rsid w:val="00074D2B"/>
    <w:rsid w:val="000762E9"/>
    <w:rsid w:val="000763A5"/>
    <w:rsid w:val="00076E8A"/>
    <w:rsid w:val="0007713F"/>
    <w:rsid w:val="00077729"/>
    <w:rsid w:val="000777D8"/>
    <w:rsid w:val="00077C14"/>
    <w:rsid w:val="0008019C"/>
    <w:rsid w:val="000809F4"/>
    <w:rsid w:val="000821E4"/>
    <w:rsid w:val="0008283B"/>
    <w:rsid w:val="000828DF"/>
    <w:rsid w:val="000829D8"/>
    <w:rsid w:val="00083551"/>
    <w:rsid w:val="0008448E"/>
    <w:rsid w:val="00085F1F"/>
    <w:rsid w:val="00086CC7"/>
    <w:rsid w:val="0008710D"/>
    <w:rsid w:val="000906CB"/>
    <w:rsid w:val="0009072E"/>
    <w:rsid w:val="00090739"/>
    <w:rsid w:val="0009119C"/>
    <w:rsid w:val="0009128D"/>
    <w:rsid w:val="00091923"/>
    <w:rsid w:val="000928D6"/>
    <w:rsid w:val="0009311D"/>
    <w:rsid w:val="00094D51"/>
    <w:rsid w:val="00094FCA"/>
    <w:rsid w:val="00096ACD"/>
    <w:rsid w:val="000A02EF"/>
    <w:rsid w:val="000A04BA"/>
    <w:rsid w:val="000A1B0C"/>
    <w:rsid w:val="000A2629"/>
    <w:rsid w:val="000A36DE"/>
    <w:rsid w:val="000A3B4C"/>
    <w:rsid w:val="000A3FA8"/>
    <w:rsid w:val="000A405C"/>
    <w:rsid w:val="000A427B"/>
    <w:rsid w:val="000A4465"/>
    <w:rsid w:val="000A4706"/>
    <w:rsid w:val="000A4B03"/>
    <w:rsid w:val="000A512B"/>
    <w:rsid w:val="000A59D5"/>
    <w:rsid w:val="000A68B8"/>
    <w:rsid w:val="000A7224"/>
    <w:rsid w:val="000A72D8"/>
    <w:rsid w:val="000A772F"/>
    <w:rsid w:val="000B03CF"/>
    <w:rsid w:val="000B05E5"/>
    <w:rsid w:val="000B09B0"/>
    <w:rsid w:val="000B1048"/>
    <w:rsid w:val="000B1125"/>
    <w:rsid w:val="000B1BE6"/>
    <w:rsid w:val="000B1E6C"/>
    <w:rsid w:val="000B1ECC"/>
    <w:rsid w:val="000B2036"/>
    <w:rsid w:val="000B26DA"/>
    <w:rsid w:val="000B2CC1"/>
    <w:rsid w:val="000B2CE7"/>
    <w:rsid w:val="000B3361"/>
    <w:rsid w:val="000B3F88"/>
    <w:rsid w:val="000B4331"/>
    <w:rsid w:val="000B4925"/>
    <w:rsid w:val="000B5035"/>
    <w:rsid w:val="000B5055"/>
    <w:rsid w:val="000B685A"/>
    <w:rsid w:val="000B7DC7"/>
    <w:rsid w:val="000C1481"/>
    <w:rsid w:val="000C15BC"/>
    <w:rsid w:val="000C22B2"/>
    <w:rsid w:val="000C27E2"/>
    <w:rsid w:val="000C4A20"/>
    <w:rsid w:val="000C5548"/>
    <w:rsid w:val="000C5956"/>
    <w:rsid w:val="000C5FDD"/>
    <w:rsid w:val="000C641B"/>
    <w:rsid w:val="000C765B"/>
    <w:rsid w:val="000C7F27"/>
    <w:rsid w:val="000D094B"/>
    <w:rsid w:val="000D0AF2"/>
    <w:rsid w:val="000D1A13"/>
    <w:rsid w:val="000D1ABE"/>
    <w:rsid w:val="000D2379"/>
    <w:rsid w:val="000D2E9C"/>
    <w:rsid w:val="000D3350"/>
    <w:rsid w:val="000D4640"/>
    <w:rsid w:val="000D4857"/>
    <w:rsid w:val="000D4ADA"/>
    <w:rsid w:val="000D52AE"/>
    <w:rsid w:val="000D59B4"/>
    <w:rsid w:val="000D67A9"/>
    <w:rsid w:val="000D69FE"/>
    <w:rsid w:val="000D6DF9"/>
    <w:rsid w:val="000D7138"/>
    <w:rsid w:val="000E03F5"/>
    <w:rsid w:val="000E0503"/>
    <w:rsid w:val="000E096E"/>
    <w:rsid w:val="000E1413"/>
    <w:rsid w:val="000E1472"/>
    <w:rsid w:val="000E1716"/>
    <w:rsid w:val="000E1BEC"/>
    <w:rsid w:val="000E23C4"/>
    <w:rsid w:val="000E28C6"/>
    <w:rsid w:val="000E3154"/>
    <w:rsid w:val="000E3D62"/>
    <w:rsid w:val="000E438C"/>
    <w:rsid w:val="000E45B2"/>
    <w:rsid w:val="000E599B"/>
    <w:rsid w:val="000E61A7"/>
    <w:rsid w:val="000E6266"/>
    <w:rsid w:val="000E62FF"/>
    <w:rsid w:val="000E7717"/>
    <w:rsid w:val="000F06B9"/>
    <w:rsid w:val="000F2489"/>
    <w:rsid w:val="000F2A5F"/>
    <w:rsid w:val="000F3244"/>
    <w:rsid w:val="000F403E"/>
    <w:rsid w:val="000F40FA"/>
    <w:rsid w:val="000F44EA"/>
    <w:rsid w:val="000F639B"/>
    <w:rsid w:val="000F6B8F"/>
    <w:rsid w:val="000F6F9E"/>
    <w:rsid w:val="000F7A41"/>
    <w:rsid w:val="001001C7"/>
    <w:rsid w:val="00100900"/>
    <w:rsid w:val="00100E0C"/>
    <w:rsid w:val="0010106E"/>
    <w:rsid w:val="00101463"/>
    <w:rsid w:val="00101AF6"/>
    <w:rsid w:val="001032EB"/>
    <w:rsid w:val="00103C2C"/>
    <w:rsid w:val="00103D12"/>
    <w:rsid w:val="00104714"/>
    <w:rsid w:val="0010483D"/>
    <w:rsid w:val="00104B9B"/>
    <w:rsid w:val="0010506F"/>
    <w:rsid w:val="001053F6"/>
    <w:rsid w:val="00106091"/>
    <w:rsid w:val="001068CA"/>
    <w:rsid w:val="00106D42"/>
    <w:rsid w:val="001070A3"/>
    <w:rsid w:val="00107ECC"/>
    <w:rsid w:val="00107FFA"/>
    <w:rsid w:val="00110343"/>
    <w:rsid w:val="00111013"/>
    <w:rsid w:val="001119D4"/>
    <w:rsid w:val="00112E14"/>
    <w:rsid w:val="001133C5"/>
    <w:rsid w:val="001144AA"/>
    <w:rsid w:val="001147AC"/>
    <w:rsid w:val="001148CE"/>
    <w:rsid w:val="00114AE5"/>
    <w:rsid w:val="001155CA"/>
    <w:rsid w:val="00115654"/>
    <w:rsid w:val="001163BB"/>
    <w:rsid w:val="00116C56"/>
    <w:rsid w:val="00116CFF"/>
    <w:rsid w:val="00117257"/>
    <w:rsid w:val="00117ECB"/>
    <w:rsid w:val="00120E96"/>
    <w:rsid w:val="00121471"/>
    <w:rsid w:val="00121C80"/>
    <w:rsid w:val="00122898"/>
    <w:rsid w:val="00122F48"/>
    <w:rsid w:val="001235B4"/>
    <w:rsid w:val="00123868"/>
    <w:rsid w:val="00124ED4"/>
    <w:rsid w:val="001251D5"/>
    <w:rsid w:val="001261DE"/>
    <w:rsid w:val="001262D8"/>
    <w:rsid w:val="00126424"/>
    <w:rsid w:val="00126822"/>
    <w:rsid w:val="0013016F"/>
    <w:rsid w:val="00130633"/>
    <w:rsid w:val="00130891"/>
    <w:rsid w:val="0013141E"/>
    <w:rsid w:val="001328CB"/>
    <w:rsid w:val="00133397"/>
    <w:rsid w:val="0013379E"/>
    <w:rsid w:val="0013391B"/>
    <w:rsid w:val="00133A64"/>
    <w:rsid w:val="0013411F"/>
    <w:rsid w:val="00134895"/>
    <w:rsid w:val="00134D7C"/>
    <w:rsid w:val="001353CC"/>
    <w:rsid w:val="00135AFF"/>
    <w:rsid w:val="0013717A"/>
    <w:rsid w:val="00137CA4"/>
    <w:rsid w:val="0014045F"/>
    <w:rsid w:val="00140579"/>
    <w:rsid w:val="0014161E"/>
    <w:rsid w:val="00142E52"/>
    <w:rsid w:val="00142E77"/>
    <w:rsid w:val="001433D1"/>
    <w:rsid w:val="0014359F"/>
    <w:rsid w:val="00143858"/>
    <w:rsid w:val="00143B7C"/>
    <w:rsid w:val="00144295"/>
    <w:rsid w:val="00144A3D"/>
    <w:rsid w:val="00144EC4"/>
    <w:rsid w:val="00145B87"/>
    <w:rsid w:val="00145FC0"/>
    <w:rsid w:val="00146BDE"/>
    <w:rsid w:val="00147DC0"/>
    <w:rsid w:val="00147FD4"/>
    <w:rsid w:val="0015031C"/>
    <w:rsid w:val="00150F5A"/>
    <w:rsid w:val="00150F73"/>
    <w:rsid w:val="00150FAD"/>
    <w:rsid w:val="001518CE"/>
    <w:rsid w:val="00151A5C"/>
    <w:rsid w:val="00152B3F"/>
    <w:rsid w:val="001530EF"/>
    <w:rsid w:val="00153556"/>
    <w:rsid w:val="00153717"/>
    <w:rsid w:val="00153ED3"/>
    <w:rsid w:val="00154070"/>
    <w:rsid w:val="0015445A"/>
    <w:rsid w:val="001544C6"/>
    <w:rsid w:val="0015461F"/>
    <w:rsid w:val="001546A4"/>
    <w:rsid w:val="00154A22"/>
    <w:rsid w:val="001561BF"/>
    <w:rsid w:val="001565E4"/>
    <w:rsid w:val="0015664B"/>
    <w:rsid w:val="00157E82"/>
    <w:rsid w:val="00157EB1"/>
    <w:rsid w:val="00157FEB"/>
    <w:rsid w:val="001602A2"/>
    <w:rsid w:val="00160982"/>
    <w:rsid w:val="00161455"/>
    <w:rsid w:val="00162478"/>
    <w:rsid w:val="001624C8"/>
    <w:rsid w:val="00163E8C"/>
    <w:rsid w:val="001640BB"/>
    <w:rsid w:val="00164973"/>
    <w:rsid w:val="00164E83"/>
    <w:rsid w:val="0016565F"/>
    <w:rsid w:val="00165C08"/>
    <w:rsid w:val="00165D96"/>
    <w:rsid w:val="001664E6"/>
    <w:rsid w:val="00166C07"/>
    <w:rsid w:val="00167111"/>
    <w:rsid w:val="001676E6"/>
    <w:rsid w:val="00167ED6"/>
    <w:rsid w:val="00171175"/>
    <w:rsid w:val="00171ACA"/>
    <w:rsid w:val="00172AF7"/>
    <w:rsid w:val="001733FF"/>
    <w:rsid w:val="00173E21"/>
    <w:rsid w:val="00173F03"/>
    <w:rsid w:val="0017403A"/>
    <w:rsid w:val="00174AD3"/>
    <w:rsid w:val="00174CCC"/>
    <w:rsid w:val="0017506C"/>
    <w:rsid w:val="001766A2"/>
    <w:rsid w:val="00176A54"/>
    <w:rsid w:val="001770D2"/>
    <w:rsid w:val="001770D5"/>
    <w:rsid w:val="0017744A"/>
    <w:rsid w:val="00177BA9"/>
    <w:rsid w:val="001806A3"/>
    <w:rsid w:val="00180BD6"/>
    <w:rsid w:val="00180BFA"/>
    <w:rsid w:val="00180D84"/>
    <w:rsid w:val="001812A9"/>
    <w:rsid w:val="0018260F"/>
    <w:rsid w:val="00182638"/>
    <w:rsid w:val="0018330A"/>
    <w:rsid w:val="00183766"/>
    <w:rsid w:val="00183A3C"/>
    <w:rsid w:val="00183B43"/>
    <w:rsid w:val="0018403A"/>
    <w:rsid w:val="00184075"/>
    <w:rsid w:val="001845AC"/>
    <w:rsid w:val="001852B0"/>
    <w:rsid w:val="0018541D"/>
    <w:rsid w:val="00185BD7"/>
    <w:rsid w:val="00185E1C"/>
    <w:rsid w:val="00186F85"/>
    <w:rsid w:val="00186FBB"/>
    <w:rsid w:val="001876C0"/>
    <w:rsid w:val="0019001F"/>
    <w:rsid w:val="00190077"/>
    <w:rsid w:val="00190347"/>
    <w:rsid w:val="00191656"/>
    <w:rsid w:val="0019178D"/>
    <w:rsid w:val="0019211E"/>
    <w:rsid w:val="001922EC"/>
    <w:rsid w:val="0019255E"/>
    <w:rsid w:val="001927F9"/>
    <w:rsid w:val="00192F97"/>
    <w:rsid w:val="0019434D"/>
    <w:rsid w:val="001955C0"/>
    <w:rsid w:val="001964FB"/>
    <w:rsid w:val="00196E06"/>
    <w:rsid w:val="00196F76"/>
    <w:rsid w:val="00197263"/>
    <w:rsid w:val="00197C4F"/>
    <w:rsid w:val="001A0F2B"/>
    <w:rsid w:val="001A19C8"/>
    <w:rsid w:val="001A1D41"/>
    <w:rsid w:val="001A2BDC"/>
    <w:rsid w:val="001A3817"/>
    <w:rsid w:val="001A436A"/>
    <w:rsid w:val="001A4B04"/>
    <w:rsid w:val="001A4BAE"/>
    <w:rsid w:val="001A4C26"/>
    <w:rsid w:val="001A4F8F"/>
    <w:rsid w:val="001A5F9A"/>
    <w:rsid w:val="001A6A99"/>
    <w:rsid w:val="001A7A82"/>
    <w:rsid w:val="001B001B"/>
    <w:rsid w:val="001B0BE9"/>
    <w:rsid w:val="001B2542"/>
    <w:rsid w:val="001B2CDE"/>
    <w:rsid w:val="001B2D1E"/>
    <w:rsid w:val="001B3A3C"/>
    <w:rsid w:val="001B3A95"/>
    <w:rsid w:val="001B3BFC"/>
    <w:rsid w:val="001B4309"/>
    <w:rsid w:val="001B479B"/>
    <w:rsid w:val="001B57BB"/>
    <w:rsid w:val="001B615E"/>
    <w:rsid w:val="001B663B"/>
    <w:rsid w:val="001B6B46"/>
    <w:rsid w:val="001B70A0"/>
    <w:rsid w:val="001B7491"/>
    <w:rsid w:val="001B7574"/>
    <w:rsid w:val="001B7E4E"/>
    <w:rsid w:val="001C2186"/>
    <w:rsid w:val="001C2470"/>
    <w:rsid w:val="001C2B3E"/>
    <w:rsid w:val="001C2D6F"/>
    <w:rsid w:val="001C3100"/>
    <w:rsid w:val="001C3299"/>
    <w:rsid w:val="001C3C46"/>
    <w:rsid w:val="001C4685"/>
    <w:rsid w:val="001C6256"/>
    <w:rsid w:val="001C6461"/>
    <w:rsid w:val="001C7597"/>
    <w:rsid w:val="001C7C47"/>
    <w:rsid w:val="001D0457"/>
    <w:rsid w:val="001D0CFF"/>
    <w:rsid w:val="001D150E"/>
    <w:rsid w:val="001D279C"/>
    <w:rsid w:val="001D2928"/>
    <w:rsid w:val="001D2DB0"/>
    <w:rsid w:val="001D46AB"/>
    <w:rsid w:val="001D4760"/>
    <w:rsid w:val="001D4C7D"/>
    <w:rsid w:val="001D54C2"/>
    <w:rsid w:val="001D5E8E"/>
    <w:rsid w:val="001D6593"/>
    <w:rsid w:val="001D74F1"/>
    <w:rsid w:val="001E033E"/>
    <w:rsid w:val="001E1064"/>
    <w:rsid w:val="001E15D5"/>
    <w:rsid w:val="001E22A5"/>
    <w:rsid w:val="001E25CC"/>
    <w:rsid w:val="001E2B56"/>
    <w:rsid w:val="001E2E16"/>
    <w:rsid w:val="001E3452"/>
    <w:rsid w:val="001E3544"/>
    <w:rsid w:val="001E39C1"/>
    <w:rsid w:val="001E3C8E"/>
    <w:rsid w:val="001E5054"/>
    <w:rsid w:val="001E5C39"/>
    <w:rsid w:val="001E5F6C"/>
    <w:rsid w:val="001E6298"/>
    <w:rsid w:val="001E7DF2"/>
    <w:rsid w:val="001F0079"/>
    <w:rsid w:val="001F0AE8"/>
    <w:rsid w:val="001F1A87"/>
    <w:rsid w:val="001F1B20"/>
    <w:rsid w:val="001F2A86"/>
    <w:rsid w:val="001F2F69"/>
    <w:rsid w:val="001F31A5"/>
    <w:rsid w:val="001F46CD"/>
    <w:rsid w:val="001F4C72"/>
    <w:rsid w:val="001F4DB3"/>
    <w:rsid w:val="001F5304"/>
    <w:rsid w:val="001F5711"/>
    <w:rsid w:val="001F5EF5"/>
    <w:rsid w:val="001F62B7"/>
    <w:rsid w:val="001F62D0"/>
    <w:rsid w:val="001F6BE7"/>
    <w:rsid w:val="001F70FD"/>
    <w:rsid w:val="001F740E"/>
    <w:rsid w:val="001F7547"/>
    <w:rsid w:val="001F7635"/>
    <w:rsid w:val="00200418"/>
    <w:rsid w:val="00200B8E"/>
    <w:rsid w:val="00200C0C"/>
    <w:rsid w:val="002010E8"/>
    <w:rsid w:val="00203C20"/>
    <w:rsid w:val="00203ECA"/>
    <w:rsid w:val="002051DE"/>
    <w:rsid w:val="00205953"/>
    <w:rsid w:val="00205C43"/>
    <w:rsid w:val="00206B40"/>
    <w:rsid w:val="002075C3"/>
    <w:rsid w:val="00207B6B"/>
    <w:rsid w:val="002108E7"/>
    <w:rsid w:val="00212568"/>
    <w:rsid w:val="002134EE"/>
    <w:rsid w:val="00213F88"/>
    <w:rsid w:val="00214FAF"/>
    <w:rsid w:val="002156D6"/>
    <w:rsid w:val="00215E1A"/>
    <w:rsid w:val="0021613C"/>
    <w:rsid w:val="00216981"/>
    <w:rsid w:val="00216EFF"/>
    <w:rsid w:val="00217166"/>
    <w:rsid w:val="00217533"/>
    <w:rsid w:val="00220021"/>
    <w:rsid w:val="00220A6E"/>
    <w:rsid w:val="00221032"/>
    <w:rsid w:val="002214CF"/>
    <w:rsid w:val="00221864"/>
    <w:rsid w:val="00221B8E"/>
    <w:rsid w:val="002220AA"/>
    <w:rsid w:val="00222D1C"/>
    <w:rsid w:val="00222D3E"/>
    <w:rsid w:val="00223460"/>
    <w:rsid w:val="00224D82"/>
    <w:rsid w:val="00224E2A"/>
    <w:rsid w:val="002252B5"/>
    <w:rsid w:val="0022539B"/>
    <w:rsid w:val="002259AC"/>
    <w:rsid w:val="00225AFE"/>
    <w:rsid w:val="00226493"/>
    <w:rsid w:val="00227598"/>
    <w:rsid w:val="002275D2"/>
    <w:rsid w:val="002279A2"/>
    <w:rsid w:val="0023077B"/>
    <w:rsid w:val="00230B4E"/>
    <w:rsid w:val="0023157A"/>
    <w:rsid w:val="002317E0"/>
    <w:rsid w:val="00231EC4"/>
    <w:rsid w:val="00232A72"/>
    <w:rsid w:val="00232E24"/>
    <w:rsid w:val="00233962"/>
    <w:rsid w:val="00233B05"/>
    <w:rsid w:val="00233F67"/>
    <w:rsid w:val="00234ACC"/>
    <w:rsid w:val="00234AF0"/>
    <w:rsid w:val="00235581"/>
    <w:rsid w:val="00235933"/>
    <w:rsid w:val="00235C19"/>
    <w:rsid w:val="00235FD1"/>
    <w:rsid w:val="00236633"/>
    <w:rsid w:val="00236958"/>
    <w:rsid w:val="00236C4C"/>
    <w:rsid w:val="002372A8"/>
    <w:rsid w:val="00237F3C"/>
    <w:rsid w:val="002410EF"/>
    <w:rsid w:val="00241694"/>
    <w:rsid w:val="00241949"/>
    <w:rsid w:val="002425A2"/>
    <w:rsid w:val="002426F0"/>
    <w:rsid w:val="00242D03"/>
    <w:rsid w:val="0024326A"/>
    <w:rsid w:val="00243529"/>
    <w:rsid w:val="00243881"/>
    <w:rsid w:val="0024482D"/>
    <w:rsid w:val="00245183"/>
    <w:rsid w:val="00245CAB"/>
    <w:rsid w:val="0024695E"/>
    <w:rsid w:val="002477C5"/>
    <w:rsid w:val="00247B91"/>
    <w:rsid w:val="00250F58"/>
    <w:rsid w:val="00251446"/>
    <w:rsid w:val="00252614"/>
    <w:rsid w:val="00252CCD"/>
    <w:rsid w:val="002538E8"/>
    <w:rsid w:val="00253AD5"/>
    <w:rsid w:val="00254F20"/>
    <w:rsid w:val="0025533A"/>
    <w:rsid w:val="00255877"/>
    <w:rsid w:val="0025673C"/>
    <w:rsid w:val="00256A64"/>
    <w:rsid w:val="00256F69"/>
    <w:rsid w:val="00257462"/>
    <w:rsid w:val="00257EB3"/>
    <w:rsid w:val="00257F3F"/>
    <w:rsid w:val="00260503"/>
    <w:rsid w:val="002605D7"/>
    <w:rsid w:val="002606DE"/>
    <w:rsid w:val="00260D0C"/>
    <w:rsid w:val="00260F1A"/>
    <w:rsid w:val="00262191"/>
    <w:rsid w:val="002630CC"/>
    <w:rsid w:val="00263163"/>
    <w:rsid w:val="00263B7B"/>
    <w:rsid w:val="00264E18"/>
    <w:rsid w:val="00265368"/>
    <w:rsid w:val="00265A1A"/>
    <w:rsid w:val="00265F4A"/>
    <w:rsid w:val="00266000"/>
    <w:rsid w:val="002661C7"/>
    <w:rsid w:val="002669FC"/>
    <w:rsid w:val="00266B54"/>
    <w:rsid w:val="002678F0"/>
    <w:rsid w:val="00267D33"/>
    <w:rsid w:val="00270FF2"/>
    <w:rsid w:val="00272003"/>
    <w:rsid w:val="002729D2"/>
    <w:rsid w:val="00272B6B"/>
    <w:rsid w:val="00272CC2"/>
    <w:rsid w:val="00274081"/>
    <w:rsid w:val="00274485"/>
    <w:rsid w:val="00274932"/>
    <w:rsid w:val="002751F5"/>
    <w:rsid w:val="002756EC"/>
    <w:rsid w:val="00275CB5"/>
    <w:rsid w:val="00276824"/>
    <w:rsid w:val="00276F40"/>
    <w:rsid w:val="00277035"/>
    <w:rsid w:val="002775FD"/>
    <w:rsid w:val="00277682"/>
    <w:rsid w:val="00280490"/>
    <w:rsid w:val="00280590"/>
    <w:rsid w:val="00280625"/>
    <w:rsid w:val="00280A6B"/>
    <w:rsid w:val="00280B55"/>
    <w:rsid w:val="0028146B"/>
    <w:rsid w:val="002826EB"/>
    <w:rsid w:val="0028293D"/>
    <w:rsid w:val="00282FAB"/>
    <w:rsid w:val="00283397"/>
    <w:rsid w:val="00283528"/>
    <w:rsid w:val="0028353F"/>
    <w:rsid w:val="002839FD"/>
    <w:rsid w:val="00283A68"/>
    <w:rsid w:val="00285216"/>
    <w:rsid w:val="00286209"/>
    <w:rsid w:val="0029062E"/>
    <w:rsid w:val="00290B25"/>
    <w:rsid w:val="0029130B"/>
    <w:rsid w:val="0029139B"/>
    <w:rsid w:val="00291528"/>
    <w:rsid w:val="00291555"/>
    <w:rsid w:val="00291648"/>
    <w:rsid w:val="00291B13"/>
    <w:rsid w:val="00292894"/>
    <w:rsid w:val="0029291D"/>
    <w:rsid w:val="00292EC1"/>
    <w:rsid w:val="0029311A"/>
    <w:rsid w:val="00293C70"/>
    <w:rsid w:val="00293DFE"/>
    <w:rsid w:val="002943A7"/>
    <w:rsid w:val="00294908"/>
    <w:rsid w:val="002958AA"/>
    <w:rsid w:val="00296026"/>
    <w:rsid w:val="00297A1B"/>
    <w:rsid w:val="00297EE1"/>
    <w:rsid w:val="002A0D77"/>
    <w:rsid w:val="002A157C"/>
    <w:rsid w:val="002A1679"/>
    <w:rsid w:val="002A1B32"/>
    <w:rsid w:val="002A281D"/>
    <w:rsid w:val="002A40EE"/>
    <w:rsid w:val="002A51BD"/>
    <w:rsid w:val="002A63D5"/>
    <w:rsid w:val="002A701F"/>
    <w:rsid w:val="002A74C5"/>
    <w:rsid w:val="002A793E"/>
    <w:rsid w:val="002B0BBB"/>
    <w:rsid w:val="002B0F23"/>
    <w:rsid w:val="002B1550"/>
    <w:rsid w:val="002B23F9"/>
    <w:rsid w:val="002B30CC"/>
    <w:rsid w:val="002B30F1"/>
    <w:rsid w:val="002B320A"/>
    <w:rsid w:val="002B3C56"/>
    <w:rsid w:val="002B4402"/>
    <w:rsid w:val="002B4BCC"/>
    <w:rsid w:val="002B4C45"/>
    <w:rsid w:val="002B5F31"/>
    <w:rsid w:val="002B5F68"/>
    <w:rsid w:val="002B77AB"/>
    <w:rsid w:val="002B7DD0"/>
    <w:rsid w:val="002C03BE"/>
    <w:rsid w:val="002C0F23"/>
    <w:rsid w:val="002C12AC"/>
    <w:rsid w:val="002C2503"/>
    <w:rsid w:val="002C2877"/>
    <w:rsid w:val="002C2A58"/>
    <w:rsid w:val="002C2A5D"/>
    <w:rsid w:val="002C2C11"/>
    <w:rsid w:val="002C3C65"/>
    <w:rsid w:val="002C3F3A"/>
    <w:rsid w:val="002C5F8D"/>
    <w:rsid w:val="002C69CF"/>
    <w:rsid w:val="002C7228"/>
    <w:rsid w:val="002C75CF"/>
    <w:rsid w:val="002D0CD0"/>
    <w:rsid w:val="002D0ECA"/>
    <w:rsid w:val="002D2583"/>
    <w:rsid w:val="002D29AB"/>
    <w:rsid w:val="002D2E48"/>
    <w:rsid w:val="002D3FEE"/>
    <w:rsid w:val="002D4AD8"/>
    <w:rsid w:val="002D4D2C"/>
    <w:rsid w:val="002D570E"/>
    <w:rsid w:val="002D619F"/>
    <w:rsid w:val="002D61E5"/>
    <w:rsid w:val="002D6254"/>
    <w:rsid w:val="002D65CB"/>
    <w:rsid w:val="002D72CD"/>
    <w:rsid w:val="002D7603"/>
    <w:rsid w:val="002D799F"/>
    <w:rsid w:val="002E006B"/>
    <w:rsid w:val="002E04B4"/>
    <w:rsid w:val="002E14AF"/>
    <w:rsid w:val="002E19E4"/>
    <w:rsid w:val="002E1A54"/>
    <w:rsid w:val="002E1C7E"/>
    <w:rsid w:val="002E2B01"/>
    <w:rsid w:val="002E34FC"/>
    <w:rsid w:val="002E4525"/>
    <w:rsid w:val="002E4D9D"/>
    <w:rsid w:val="002E53B6"/>
    <w:rsid w:val="002E6A39"/>
    <w:rsid w:val="002E6C7B"/>
    <w:rsid w:val="002E7372"/>
    <w:rsid w:val="002E7A54"/>
    <w:rsid w:val="002F1047"/>
    <w:rsid w:val="002F1303"/>
    <w:rsid w:val="002F1824"/>
    <w:rsid w:val="002F2823"/>
    <w:rsid w:val="002F2A51"/>
    <w:rsid w:val="002F2E51"/>
    <w:rsid w:val="002F3218"/>
    <w:rsid w:val="002F3ABC"/>
    <w:rsid w:val="002F4663"/>
    <w:rsid w:val="002F47B9"/>
    <w:rsid w:val="002F4990"/>
    <w:rsid w:val="002F546C"/>
    <w:rsid w:val="002F636F"/>
    <w:rsid w:val="002F6584"/>
    <w:rsid w:val="002F66D7"/>
    <w:rsid w:val="002F6B8A"/>
    <w:rsid w:val="002F717B"/>
    <w:rsid w:val="002F7C20"/>
    <w:rsid w:val="00300E0D"/>
    <w:rsid w:val="00300F6D"/>
    <w:rsid w:val="00302C43"/>
    <w:rsid w:val="00302EC6"/>
    <w:rsid w:val="00303E77"/>
    <w:rsid w:val="00303F7E"/>
    <w:rsid w:val="003046CD"/>
    <w:rsid w:val="00304D07"/>
    <w:rsid w:val="00304F3E"/>
    <w:rsid w:val="00305601"/>
    <w:rsid w:val="003058F6"/>
    <w:rsid w:val="00306531"/>
    <w:rsid w:val="00306687"/>
    <w:rsid w:val="00306BDC"/>
    <w:rsid w:val="00306CCD"/>
    <w:rsid w:val="00310095"/>
    <w:rsid w:val="00310FFD"/>
    <w:rsid w:val="0031187B"/>
    <w:rsid w:val="00311898"/>
    <w:rsid w:val="00312412"/>
    <w:rsid w:val="003130A2"/>
    <w:rsid w:val="003139EB"/>
    <w:rsid w:val="00314DD3"/>
    <w:rsid w:val="003166A7"/>
    <w:rsid w:val="003169A3"/>
    <w:rsid w:val="00317077"/>
    <w:rsid w:val="0031778B"/>
    <w:rsid w:val="00317B21"/>
    <w:rsid w:val="00320B45"/>
    <w:rsid w:val="00321267"/>
    <w:rsid w:val="003213BD"/>
    <w:rsid w:val="0032228A"/>
    <w:rsid w:val="0032241C"/>
    <w:rsid w:val="003239B3"/>
    <w:rsid w:val="00323D22"/>
    <w:rsid w:val="00324F51"/>
    <w:rsid w:val="003251B3"/>
    <w:rsid w:val="00325AF1"/>
    <w:rsid w:val="00325EA1"/>
    <w:rsid w:val="00327078"/>
    <w:rsid w:val="003273F4"/>
    <w:rsid w:val="00330197"/>
    <w:rsid w:val="003305B6"/>
    <w:rsid w:val="00331279"/>
    <w:rsid w:val="00331655"/>
    <w:rsid w:val="00331878"/>
    <w:rsid w:val="00333A5C"/>
    <w:rsid w:val="00334781"/>
    <w:rsid w:val="00336806"/>
    <w:rsid w:val="00337F99"/>
    <w:rsid w:val="0034072F"/>
    <w:rsid w:val="00340985"/>
    <w:rsid w:val="0034172A"/>
    <w:rsid w:val="0034177C"/>
    <w:rsid w:val="0034261D"/>
    <w:rsid w:val="00342893"/>
    <w:rsid w:val="00342A84"/>
    <w:rsid w:val="00342AD6"/>
    <w:rsid w:val="00342CD6"/>
    <w:rsid w:val="00343D4A"/>
    <w:rsid w:val="003455E1"/>
    <w:rsid w:val="00345FAA"/>
    <w:rsid w:val="00347A64"/>
    <w:rsid w:val="003509E0"/>
    <w:rsid w:val="003511D3"/>
    <w:rsid w:val="00351E45"/>
    <w:rsid w:val="00352D4B"/>
    <w:rsid w:val="0035335D"/>
    <w:rsid w:val="00353BF5"/>
    <w:rsid w:val="00353CCE"/>
    <w:rsid w:val="00353F14"/>
    <w:rsid w:val="00354039"/>
    <w:rsid w:val="003548BC"/>
    <w:rsid w:val="00354AB6"/>
    <w:rsid w:val="00354FB9"/>
    <w:rsid w:val="0035559E"/>
    <w:rsid w:val="00356490"/>
    <w:rsid w:val="003564C5"/>
    <w:rsid w:val="003568D8"/>
    <w:rsid w:val="003635DA"/>
    <w:rsid w:val="003657DF"/>
    <w:rsid w:val="0036590C"/>
    <w:rsid w:val="00366560"/>
    <w:rsid w:val="00366CF0"/>
    <w:rsid w:val="0036736E"/>
    <w:rsid w:val="00367525"/>
    <w:rsid w:val="00371F52"/>
    <w:rsid w:val="0037207A"/>
    <w:rsid w:val="00372EE7"/>
    <w:rsid w:val="0037399F"/>
    <w:rsid w:val="0037430E"/>
    <w:rsid w:val="00374723"/>
    <w:rsid w:val="00375FCF"/>
    <w:rsid w:val="00376B83"/>
    <w:rsid w:val="00380BAE"/>
    <w:rsid w:val="0038250C"/>
    <w:rsid w:val="00382ADD"/>
    <w:rsid w:val="00383C60"/>
    <w:rsid w:val="00383CC3"/>
    <w:rsid w:val="00384657"/>
    <w:rsid w:val="0038576C"/>
    <w:rsid w:val="00385988"/>
    <w:rsid w:val="003869F5"/>
    <w:rsid w:val="00387AF0"/>
    <w:rsid w:val="00390A4A"/>
    <w:rsid w:val="00390C0F"/>
    <w:rsid w:val="003920E5"/>
    <w:rsid w:val="00392640"/>
    <w:rsid w:val="00392A3D"/>
    <w:rsid w:val="00392BED"/>
    <w:rsid w:val="00393081"/>
    <w:rsid w:val="003934FD"/>
    <w:rsid w:val="00393A7D"/>
    <w:rsid w:val="00394E45"/>
    <w:rsid w:val="00394EA8"/>
    <w:rsid w:val="00395675"/>
    <w:rsid w:val="003959CC"/>
    <w:rsid w:val="00395D29"/>
    <w:rsid w:val="0039668E"/>
    <w:rsid w:val="00396903"/>
    <w:rsid w:val="003A029D"/>
    <w:rsid w:val="003A044E"/>
    <w:rsid w:val="003A08D7"/>
    <w:rsid w:val="003A0907"/>
    <w:rsid w:val="003A0D61"/>
    <w:rsid w:val="003A1612"/>
    <w:rsid w:val="003A1F7A"/>
    <w:rsid w:val="003A20E2"/>
    <w:rsid w:val="003A2FE1"/>
    <w:rsid w:val="003A31D8"/>
    <w:rsid w:val="003A3A2F"/>
    <w:rsid w:val="003A3DE0"/>
    <w:rsid w:val="003A51A6"/>
    <w:rsid w:val="003A5256"/>
    <w:rsid w:val="003A768C"/>
    <w:rsid w:val="003A787F"/>
    <w:rsid w:val="003A7C81"/>
    <w:rsid w:val="003B0223"/>
    <w:rsid w:val="003B0E40"/>
    <w:rsid w:val="003B0F4C"/>
    <w:rsid w:val="003B16F0"/>
    <w:rsid w:val="003B2F02"/>
    <w:rsid w:val="003B31B6"/>
    <w:rsid w:val="003B3988"/>
    <w:rsid w:val="003B3C2D"/>
    <w:rsid w:val="003B4769"/>
    <w:rsid w:val="003B58EE"/>
    <w:rsid w:val="003B5C29"/>
    <w:rsid w:val="003B60D4"/>
    <w:rsid w:val="003B749A"/>
    <w:rsid w:val="003B74CD"/>
    <w:rsid w:val="003B75A6"/>
    <w:rsid w:val="003B7A13"/>
    <w:rsid w:val="003B7D20"/>
    <w:rsid w:val="003C03BE"/>
    <w:rsid w:val="003C0B41"/>
    <w:rsid w:val="003C1391"/>
    <w:rsid w:val="003C14D9"/>
    <w:rsid w:val="003C4FEB"/>
    <w:rsid w:val="003C56D7"/>
    <w:rsid w:val="003C5986"/>
    <w:rsid w:val="003C5D2B"/>
    <w:rsid w:val="003C5D61"/>
    <w:rsid w:val="003C62EA"/>
    <w:rsid w:val="003C6AE9"/>
    <w:rsid w:val="003C6D96"/>
    <w:rsid w:val="003C6E23"/>
    <w:rsid w:val="003C7BED"/>
    <w:rsid w:val="003D0254"/>
    <w:rsid w:val="003D0845"/>
    <w:rsid w:val="003D087B"/>
    <w:rsid w:val="003D21EC"/>
    <w:rsid w:val="003D2888"/>
    <w:rsid w:val="003D386E"/>
    <w:rsid w:val="003D3C0F"/>
    <w:rsid w:val="003D498D"/>
    <w:rsid w:val="003D4ABF"/>
    <w:rsid w:val="003D5883"/>
    <w:rsid w:val="003D5ECE"/>
    <w:rsid w:val="003D65AB"/>
    <w:rsid w:val="003D66F0"/>
    <w:rsid w:val="003D700D"/>
    <w:rsid w:val="003E040A"/>
    <w:rsid w:val="003E0D49"/>
    <w:rsid w:val="003E1F1D"/>
    <w:rsid w:val="003E2382"/>
    <w:rsid w:val="003E261E"/>
    <w:rsid w:val="003E270D"/>
    <w:rsid w:val="003E2750"/>
    <w:rsid w:val="003E301F"/>
    <w:rsid w:val="003E3136"/>
    <w:rsid w:val="003E3B7F"/>
    <w:rsid w:val="003E3E33"/>
    <w:rsid w:val="003E5AB8"/>
    <w:rsid w:val="003E5D22"/>
    <w:rsid w:val="003E69B8"/>
    <w:rsid w:val="003E7266"/>
    <w:rsid w:val="003E7F35"/>
    <w:rsid w:val="003F04F1"/>
    <w:rsid w:val="003F09CE"/>
    <w:rsid w:val="003F0AE2"/>
    <w:rsid w:val="003F0EC0"/>
    <w:rsid w:val="003F0EFC"/>
    <w:rsid w:val="003F1373"/>
    <w:rsid w:val="003F1591"/>
    <w:rsid w:val="003F19A7"/>
    <w:rsid w:val="003F3408"/>
    <w:rsid w:val="003F3524"/>
    <w:rsid w:val="003F3565"/>
    <w:rsid w:val="003F35FE"/>
    <w:rsid w:val="003F3669"/>
    <w:rsid w:val="003F4396"/>
    <w:rsid w:val="003F4A40"/>
    <w:rsid w:val="003F4C50"/>
    <w:rsid w:val="003F4D8E"/>
    <w:rsid w:val="003F547E"/>
    <w:rsid w:val="003F5F9C"/>
    <w:rsid w:val="003F6357"/>
    <w:rsid w:val="003F65B3"/>
    <w:rsid w:val="003F66D9"/>
    <w:rsid w:val="003F6AAD"/>
    <w:rsid w:val="00400444"/>
    <w:rsid w:val="00401C44"/>
    <w:rsid w:val="0040200F"/>
    <w:rsid w:val="00402418"/>
    <w:rsid w:val="00403C21"/>
    <w:rsid w:val="00403EA9"/>
    <w:rsid w:val="00404198"/>
    <w:rsid w:val="004049D3"/>
    <w:rsid w:val="0040569F"/>
    <w:rsid w:val="0040572D"/>
    <w:rsid w:val="004058F5"/>
    <w:rsid w:val="004062FC"/>
    <w:rsid w:val="00406ABB"/>
    <w:rsid w:val="00406DC3"/>
    <w:rsid w:val="004073D8"/>
    <w:rsid w:val="0040788B"/>
    <w:rsid w:val="00407891"/>
    <w:rsid w:val="00407E38"/>
    <w:rsid w:val="00410D0C"/>
    <w:rsid w:val="00411674"/>
    <w:rsid w:val="004122D1"/>
    <w:rsid w:val="004122E7"/>
    <w:rsid w:val="00412CD9"/>
    <w:rsid w:val="00412E6F"/>
    <w:rsid w:val="0041307B"/>
    <w:rsid w:val="00413B33"/>
    <w:rsid w:val="00414675"/>
    <w:rsid w:val="00415864"/>
    <w:rsid w:val="00415B9E"/>
    <w:rsid w:val="00415CA3"/>
    <w:rsid w:val="0041612E"/>
    <w:rsid w:val="004172F5"/>
    <w:rsid w:val="00417312"/>
    <w:rsid w:val="00417A06"/>
    <w:rsid w:val="004205AC"/>
    <w:rsid w:val="0042144A"/>
    <w:rsid w:val="00421500"/>
    <w:rsid w:val="00421E86"/>
    <w:rsid w:val="00421EDE"/>
    <w:rsid w:val="0042206B"/>
    <w:rsid w:val="00422D8C"/>
    <w:rsid w:val="00422E89"/>
    <w:rsid w:val="00423087"/>
    <w:rsid w:val="00423AA6"/>
    <w:rsid w:val="00423FC1"/>
    <w:rsid w:val="00424445"/>
    <w:rsid w:val="004246CE"/>
    <w:rsid w:val="004247E4"/>
    <w:rsid w:val="004248A1"/>
    <w:rsid w:val="00425B1B"/>
    <w:rsid w:val="00426671"/>
    <w:rsid w:val="004274EE"/>
    <w:rsid w:val="00427B85"/>
    <w:rsid w:val="0043030E"/>
    <w:rsid w:val="004304A2"/>
    <w:rsid w:val="00430AB7"/>
    <w:rsid w:val="00430DDA"/>
    <w:rsid w:val="00431151"/>
    <w:rsid w:val="0043124A"/>
    <w:rsid w:val="00431A13"/>
    <w:rsid w:val="00431AA0"/>
    <w:rsid w:val="00432052"/>
    <w:rsid w:val="004321EE"/>
    <w:rsid w:val="00432423"/>
    <w:rsid w:val="0043262D"/>
    <w:rsid w:val="004329CE"/>
    <w:rsid w:val="00432FF7"/>
    <w:rsid w:val="00434138"/>
    <w:rsid w:val="004349CF"/>
    <w:rsid w:val="004356FD"/>
    <w:rsid w:val="00435A21"/>
    <w:rsid w:val="00435E7E"/>
    <w:rsid w:val="004365A7"/>
    <w:rsid w:val="0043683D"/>
    <w:rsid w:val="00437148"/>
    <w:rsid w:val="004379B2"/>
    <w:rsid w:val="00437A5B"/>
    <w:rsid w:val="0044062A"/>
    <w:rsid w:val="00440D7C"/>
    <w:rsid w:val="00443697"/>
    <w:rsid w:val="00443F4D"/>
    <w:rsid w:val="004440D7"/>
    <w:rsid w:val="00444F55"/>
    <w:rsid w:val="00445A86"/>
    <w:rsid w:val="004467C6"/>
    <w:rsid w:val="004469C7"/>
    <w:rsid w:val="00447540"/>
    <w:rsid w:val="00447FBD"/>
    <w:rsid w:val="00450059"/>
    <w:rsid w:val="00450197"/>
    <w:rsid w:val="004504BE"/>
    <w:rsid w:val="00450B9B"/>
    <w:rsid w:val="0045128D"/>
    <w:rsid w:val="0045145F"/>
    <w:rsid w:val="00451E21"/>
    <w:rsid w:val="00452BB7"/>
    <w:rsid w:val="00452C19"/>
    <w:rsid w:val="0045369E"/>
    <w:rsid w:val="0045439A"/>
    <w:rsid w:val="004544FF"/>
    <w:rsid w:val="00454D46"/>
    <w:rsid w:val="00454D9A"/>
    <w:rsid w:val="0045523B"/>
    <w:rsid w:val="00455895"/>
    <w:rsid w:val="00455944"/>
    <w:rsid w:val="004559E7"/>
    <w:rsid w:val="0045610C"/>
    <w:rsid w:val="00456491"/>
    <w:rsid w:val="004569F9"/>
    <w:rsid w:val="00457706"/>
    <w:rsid w:val="00460D50"/>
    <w:rsid w:val="004612F5"/>
    <w:rsid w:val="004619EC"/>
    <w:rsid w:val="00461A9B"/>
    <w:rsid w:val="00461DA9"/>
    <w:rsid w:val="00462B65"/>
    <w:rsid w:val="00463057"/>
    <w:rsid w:val="00463292"/>
    <w:rsid w:val="00463B1E"/>
    <w:rsid w:val="00464871"/>
    <w:rsid w:val="004650B7"/>
    <w:rsid w:val="00465880"/>
    <w:rsid w:val="004663F8"/>
    <w:rsid w:val="00466A75"/>
    <w:rsid w:val="00466B70"/>
    <w:rsid w:val="00467146"/>
    <w:rsid w:val="00470697"/>
    <w:rsid w:val="00470C2A"/>
    <w:rsid w:val="00470D8D"/>
    <w:rsid w:val="00471C3A"/>
    <w:rsid w:val="00472B00"/>
    <w:rsid w:val="00473707"/>
    <w:rsid w:val="00474735"/>
    <w:rsid w:val="00474BC4"/>
    <w:rsid w:val="00474F30"/>
    <w:rsid w:val="0047522F"/>
    <w:rsid w:val="004757A6"/>
    <w:rsid w:val="00475BDC"/>
    <w:rsid w:val="00476781"/>
    <w:rsid w:val="00476D76"/>
    <w:rsid w:val="00476DF6"/>
    <w:rsid w:val="00477475"/>
    <w:rsid w:val="004778B2"/>
    <w:rsid w:val="00480176"/>
    <w:rsid w:val="00482047"/>
    <w:rsid w:val="00482133"/>
    <w:rsid w:val="0048229D"/>
    <w:rsid w:val="00484D0C"/>
    <w:rsid w:val="00485146"/>
    <w:rsid w:val="00485190"/>
    <w:rsid w:val="00485808"/>
    <w:rsid w:val="00486362"/>
    <w:rsid w:val="004863EF"/>
    <w:rsid w:val="00486A38"/>
    <w:rsid w:val="00487253"/>
    <w:rsid w:val="0048765C"/>
    <w:rsid w:val="004876C4"/>
    <w:rsid w:val="00487C59"/>
    <w:rsid w:val="00487CBC"/>
    <w:rsid w:val="00487CFA"/>
    <w:rsid w:val="00490601"/>
    <w:rsid w:val="00490ECB"/>
    <w:rsid w:val="0049101D"/>
    <w:rsid w:val="004911B3"/>
    <w:rsid w:val="00491776"/>
    <w:rsid w:val="00492328"/>
    <w:rsid w:val="00492CB9"/>
    <w:rsid w:val="0049317A"/>
    <w:rsid w:val="00493A9C"/>
    <w:rsid w:val="00493E88"/>
    <w:rsid w:val="004945CB"/>
    <w:rsid w:val="004946F0"/>
    <w:rsid w:val="00495404"/>
    <w:rsid w:val="0049550C"/>
    <w:rsid w:val="00495E36"/>
    <w:rsid w:val="00495FA2"/>
    <w:rsid w:val="00496510"/>
    <w:rsid w:val="004971FE"/>
    <w:rsid w:val="00497627"/>
    <w:rsid w:val="00497BC8"/>
    <w:rsid w:val="004A0266"/>
    <w:rsid w:val="004A115F"/>
    <w:rsid w:val="004A24D4"/>
    <w:rsid w:val="004A2C2D"/>
    <w:rsid w:val="004A3535"/>
    <w:rsid w:val="004A3E2D"/>
    <w:rsid w:val="004A50C7"/>
    <w:rsid w:val="004A5183"/>
    <w:rsid w:val="004A58CD"/>
    <w:rsid w:val="004A5A26"/>
    <w:rsid w:val="004A5FA1"/>
    <w:rsid w:val="004A6062"/>
    <w:rsid w:val="004A67C0"/>
    <w:rsid w:val="004A6DF3"/>
    <w:rsid w:val="004A6E25"/>
    <w:rsid w:val="004A71B7"/>
    <w:rsid w:val="004B04EA"/>
    <w:rsid w:val="004B050D"/>
    <w:rsid w:val="004B08D9"/>
    <w:rsid w:val="004B2B6F"/>
    <w:rsid w:val="004B2EDD"/>
    <w:rsid w:val="004B3FB4"/>
    <w:rsid w:val="004B455A"/>
    <w:rsid w:val="004B5E22"/>
    <w:rsid w:val="004B6473"/>
    <w:rsid w:val="004B66ED"/>
    <w:rsid w:val="004B703D"/>
    <w:rsid w:val="004B74EB"/>
    <w:rsid w:val="004B7849"/>
    <w:rsid w:val="004C3232"/>
    <w:rsid w:val="004C329F"/>
    <w:rsid w:val="004C3FBD"/>
    <w:rsid w:val="004C42C4"/>
    <w:rsid w:val="004C42D9"/>
    <w:rsid w:val="004C466A"/>
    <w:rsid w:val="004C4729"/>
    <w:rsid w:val="004C5376"/>
    <w:rsid w:val="004C5DFE"/>
    <w:rsid w:val="004C5E4D"/>
    <w:rsid w:val="004C616A"/>
    <w:rsid w:val="004C6695"/>
    <w:rsid w:val="004C699D"/>
    <w:rsid w:val="004C766E"/>
    <w:rsid w:val="004C774E"/>
    <w:rsid w:val="004C7DC6"/>
    <w:rsid w:val="004C7EEE"/>
    <w:rsid w:val="004D002E"/>
    <w:rsid w:val="004D04A5"/>
    <w:rsid w:val="004D072C"/>
    <w:rsid w:val="004D0F7C"/>
    <w:rsid w:val="004D1B47"/>
    <w:rsid w:val="004D25F9"/>
    <w:rsid w:val="004D2BCE"/>
    <w:rsid w:val="004D31FD"/>
    <w:rsid w:val="004D3DB8"/>
    <w:rsid w:val="004D4033"/>
    <w:rsid w:val="004D4779"/>
    <w:rsid w:val="004D51C5"/>
    <w:rsid w:val="004D5B37"/>
    <w:rsid w:val="004D5C33"/>
    <w:rsid w:val="004D5CB4"/>
    <w:rsid w:val="004D5E66"/>
    <w:rsid w:val="004D6CFE"/>
    <w:rsid w:val="004D74E4"/>
    <w:rsid w:val="004D75E4"/>
    <w:rsid w:val="004D75EA"/>
    <w:rsid w:val="004D78A6"/>
    <w:rsid w:val="004D7903"/>
    <w:rsid w:val="004E0499"/>
    <w:rsid w:val="004E07FA"/>
    <w:rsid w:val="004E1AE4"/>
    <w:rsid w:val="004E2702"/>
    <w:rsid w:val="004E2D8D"/>
    <w:rsid w:val="004E3022"/>
    <w:rsid w:val="004E3C0F"/>
    <w:rsid w:val="004E4606"/>
    <w:rsid w:val="004E54B9"/>
    <w:rsid w:val="004E559C"/>
    <w:rsid w:val="004E5BFE"/>
    <w:rsid w:val="004E5F44"/>
    <w:rsid w:val="004E5FAC"/>
    <w:rsid w:val="004E61EA"/>
    <w:rsid w:val="004E6328"/>
    <w:rsid w:val="004E71BC"/>
    <w:rsid w:val="004E7B63"/>
    <w:rsid w:val="004F045E"/>
    <w:rsid w:val="004F04B8"/>
    <w:rsid w:val="004F1205"/>
    <w:rsid w:val="004F14A4"/>
    <w:rsid w:val="004F2297"/>
    <w:rsid w:val="004F2AD0"/>
    <w:rsid w:val="004F2AE0"/>
    <w:rsid w:val="004F2D8E"/>
    <w:rsid w:val="004F5ABE"/>
    <w:rsid w:val="004F5D34"/>
    <w:rsid w:val="004F60F0"/>
    <w:rsid w:val="004F709A"/>
    <w:rsid w:val="004F7253"/>
    <w:rsid w:val="004F7C7A"/>
    <w:rsid w:val="005001F3"/>
    <w:rsid w:val="0050080E"/>
    <w:rsid w:val="00501159"/>
    <w:rsid w:val="005014B3"/>
    <w:rsid w:val="005016BE"/>
    <w:rsid w:val="00501EE5"/>
    <w:rsid w:val="00502267"/>
    <w:rsid w:val="0050227F"/>
    <w:rsid w:val="00503E93"/>
    <w:rsid w:val="00503F26"/>
    <w:rsid w:val="00504109"/>
    <w:rsid w:val="00504446"/>
    <w:rsid w:val="0050474F"/>
    <w:rsid w:val="00504BC3"/>
    <w:rsid w:val="00504BD5"/>
    <w:rsid w:val="00504E1B"/>
    <w:rsid w:val="00504E78"/>
    <w:rsid w:val="005051D5"/>
    <w:rsid w:val="005052D7"/>
    <w:rsid w:val="0050576E"/>
    <w:rsid w:val="00506BB2"/>
    <w:rsid w:val="005075D6"/>
    <w:rsid w:val="0050785D"/>
    <w:rsid w:val="005078C4"/>
    <w:rsid w:val="00510A52"/>
    <w:rsid w:val="00510C0B"/>
    <w:rsid w:val="0051188D"/>
    <w:rsid w:val="005121CC"/>
    <w:rsid w:val="00513922"/>
    <w:rsid w:val="00514E4B"/>
    <w:rsid w:val="0051507D"/>
    <w:rsid w:val="00515951"/>
    <w:rsid w:val="00516A36"/>
    <w:rsid w:val="005202F7"/>
    <w:rsid w:val="00520E5E"/>
    <w:rsid w:val="00520F81"/>
    <w:rsid w:val="00520F99"/>
    <w:rsid w:val="00521920"/>
    <w:rsid w:val="00521FE4"/>
    <w:rsid w:val="0052312A"/>
    <w:rsid w:val="005251BC"/>
    <w:rsid w:val="005251FA"/>
    <w:rsid w:val="00525BAF"/>
    <w:rsid w:val="00526644"/>
    <w:rsid w:val="00526E79"/>
    <w:rsid w:val="005270AA"/>
    <w:rsid w:val="0052767D"/>
    <w:rsid w:val="00527A58"/>
    <w:rsid w:val="00532000"/>
    <w:rsid w:val="00532080"/>
    <w:rsid w:val="00532750"/>
    <w:rsid w:val="00532D42"/>
    <w:rsid w:val="005337DD"/>
    <w:rsid w:val="005338FB"/>
    <w:rsid w:val="005340D4"/>
    <w:rsid w:val="0053624F"/>
    <w:rsid w:val="005362C5"/>
    <w:rsid w:val="005363B8"/>
    <w:rsid w:val="005367EB"/>
    <w:rsid w:val="00536D1F"/>
    <w:rsid w:val="0053720A"/>
    <w:rsid w:val="0053721D"/>
    <w:rsid w:val="00537768"/>
    <w:rsid w:val="0053776B"/>
    <w:rsid w:val="0054050A"/>
    <w:rsid w:val="00540A4B"/>
    <w:rsid w:val="00540BF6"/>
    <w:rsid w:val="00540C28"/>
    <w:rsid w:val="00540FBC"/>
    <w:rsid w:val="005423A9"/>
    <w:rsid w:val="005426CA"/>
    <w:rsid w:val="005433B1"/>
    <w:rsid w:val="00543872"/>
    <w:rsid w:val="00543C29"/>
    <w:rsid w:val="005440FD"/>
    <w:rsid w:val="00544BCE"/>
    <w:rsid w:val="005457B3"/>
    <w:rsid w:val="00547913"/>
    <w:rsid w:val="00547C01"/>
    <w:rsid w:val="00547FAD"/>
    <w:rsid w:val="00551AC5"/>
    <w:rsid w:val="00551F52"/>
    <w:rsid w:val="00551F61"/>
    <w:rsid w:val="005526BB"/>
    <w:rsid w:val="00552830"/>
    <w:rsid w:val="005529EA"/>
    <w:rsid w:val="005533DB"/>
    <w:rsid w:val="0055380E"/>
    <w:rsid w:val="0055393D"/>
    <w:rsid w:val="00553B5E"/>
    <w:rsid w:val="00553E07"/>
    <w:rsid w:val="00554150"/>
    <w:rsid w:val="00554921"/>
    <w:rsid w:val="00555CD8"/>
    <w:rsid w:val="005565E7"/>
    <w:rsid w:val="00556833"/>
    <w:rsid w:val="00556BB2"/>
    <w:rsid w:val="00556E19"/>
    <w:rsid w:val="00556F89"/>
    <w:rsid w:val="005571C4"/>
    <w:rsid w:val="00557290"/>
    <w:rsid w:val="00557863"/>
    <w:rsid w:val="00557E1D"/>
    <w:rsid w:val="00560AFC"/>
    <w:rsid w:val="00560E66"/>
    <w:rsid w:val="005615F0"/>
    <w:rsid w:val="00561660"/>
    <w:rsid w:val="00561E2C"/>
    <w:rsid w:val="00561FDA"/>
    <w:rsid w:val="00562BB2"/>
    <w:rsid w:val="00562DCA"/>
    <w:rsid w:val="0056374B"/>
    <w:rsid w:val="00564CB8"/>
    <w:rsid w:val="00564E10"/>
    <w:rsid w:val="0056523A"/>
    <w:rsid w:val="00565619"/>
    <w:rsid w:val="00566044"/>
    <w:rsid w:val="005660A8"/>
    <w:rsid w:val="0056655B"/>
    <w:rsid w:val="00567B66"/>
    <w:rsid w:val="0057011E"/>
    <w:rsid w:val="00570A10"/>
    <w:rsid w:val="00570BEF"/>
    <w:rsid w:val="00570EA0"/>
    <w:rsid w:val="00571A5F"/>
    <w:rsid w:val="005725C6"/>
    <w:rsid w:val="00572984"/>
    <w:rsid w:val="005738C5"/>
    <w:rsid w:val="00573B3B"/>
    <w:rsid w:val="005754BC"/>
    <w:rsid w:val="005754C7"/>
    <w:rsid w:val="0057579B"/>
    <w:rsid w:val="00577576"/>
    <w:rsid w:val="00577F74"/>
    <w:rsid w:val="00580E40"/>
    <w:rsid w:val="00581803"/>
    <w:rsid w:val="005823AF"/>
    <w:rsid w:val="00582B49"/>
    <w:rsid w:val="00582C64"/>
    <w:rsid w:val="00582C77"/>
    <w:rsid w:val="00582D47"/>
    <w:rsid w:val="00582D57"/>
    <w:rsid w:val="00582DBD"/>
    <w:rsid w:val="00582DD8"/>
    <w:rsid w:val="00582E27"/>
    <w:rsid w:val="00583814"/>
    <w:rsid w:val="00584102"/>
    <w:rsid w:val="00584400"/>
    <w:rsid w:val="005852DE"/>
    <w:rsid w:val="00585445"/>
    <w:rsid w:val="00585448"/>
    <w:rsid w:val="00585961"/>
    <w:rsid w:val="00585B46"/>
    <w:rsid w:val="005907ED"/>
    <w:rsid w:val="0059226B"/>
    <w:rsid w:val="00592BED"/>
    <w:rsid w:val="00592DA5"/>
    <w:rsid w:val="005933C3"/>
    <w:rsid w:val="00593BDC"/>
    <w:rsid w:val="00595B09"/>
    <w:rsid w:val="005964BB"/>
    <w:rsid w:val="0059736E"/>
    <w:rsid w:val="005979BD"/>
    <w:rsid w:val="00597BB4"/>
    <w:rsid w:val="005A0307"/>
    <w:rsid w:val="005A066F"/>
    <w:rsid w:val="005A083D"/>
    <w:rsid w:val="005A1DB2"/>
    <w:rsid w:val="005A2024"/>
    <w:rsid w:val="005A2767"/>
    <w:rsid w:val="005A33F4"/>
    <w:rsid w:val="005A34F8"/>
    <w:rsid w:val="005A4001"/>
    <w:rsid w:val="005A4D12"/>
    <w:rsid w:val="005A5F84"/>
    <w:rsid w:val="005A6D7A"/>
    <w:rsid w:val="005A727A"/>
    <w:rsid w:val="005A74F5"/>
    <w:rsid w:val="005A764C"/>
    <w:rsid w:val="005A7B23"/>
    <w:rsid w:val="005B00CF"/>
    <w:rsid w:val="005B0D66"/>
    <w:rsid w:val="005B2997"/>
    <w:rsid w:val="005B2D9F"/>
    <w:rsid w:val="005B35F3"/>
    <w:rsid w:val="005B3611"/>
    <w:rsid w:val="005B4C6F"/>
    <w:rsid w:val="005B58CE"/>
    <w:rsid w:val="005B6063"/>
    <w:rsid w:val="005B61B5"/>
    <w:rsid w:val="005B626E"/>
    <w:rsid w:val="005B62AC"/>
    <w:rsid w:val="005B7903"/>
    <w:rsid w:val="005B7A25"/>
    <w:rsid w:val="005C0C5D"/>
    <w:rsid w:val="005C0E18"/>
    <w:rsid w:val="005C0FF5"/>
    <w:rsid w:val="005C1EAF"/>
    <w:rsid w:val="005C26E7"/>
    <w:rsid w:val="005C29E8"/>
    <w:rsid w:val="005C3200"/>
    <w:rsid w:val="005C3DDC"/>
    <w:rsid w:val="005C576B"/>
    <w:rsid w:val="005C5A44"/>
    <w:rsid w:val="005C5B90"/>
    <w:rsid w:val="005C5F1D"/>
    <w:rsid w:val="005C6064"/>
    <w:rsid w:val="005C64E0"/>
    <w:rsid w:val="005C7AF7"/>
    <w:rsid w:val="005D0A55"/>
    <w:rsid w:val="005D0B38"/>
    <w:rsid w:val="005D1EB6"/>
    <w:rsid w:val="005D2A76"/>
    <w:rsid w:val="005D2EB5"/>
    <w:rsid w:val="005D3246"/>
    <w:rsid w:val="005D4697"/>
    <w:rsid w:val="005D4831"/>
    <w:rsid w:val="005D5DE4"/>
    <w:rsid w:val="005D670E"/>
    <w:rsid w:val="005D6C67"/>
    <w:rsid w:val="005D7ED8"/>
    <w:rsid w:val="005E0286"/>
    <w:rsid w:val="005E0669"/>
    <w:rsid w:val="005E18DA"/>
    <w:rsid w:val="005E19ED"/>
    <w:rsid w:val="005E2691"/>
    <w:rsid w:val="005E3329"/>
    <w:rsid w:val="005E3DA1"/>
    <w:rsid w:val="005E52AE"/>
    <w:rsid w:val="005E5CBB"/>
    <w:rsid w:val="005E60EE"/>
    <w:rsid w:val="005E642D"/>
    <w:rsid w:val="005E6C34"/>
    <w:rsid w:val="005E6EA3"/>
    <w:rsid w:val="005E7E83"/>
    <w:rsid w:val="005F0012"/>
    <w:rsid w:val="005F0BCC"/>
    <w:rsid w:val="005F12A4"/>
    <w:rsid w:val="005F1EAD"/>
    <w:rsid w:val="005F22F7"/>
    <w:rsid w:val="005F26B5"/>
    <w:rsid w:val="005F29FB"/>
    <w:rsid w:val="005F2FFA"/>
    <w:rsid w:val="005F30C4"/>
    <w:rsid w:val="005F44FF"/>
    <w:rsid w:val="005F4AC2"/>
    <w:rsid w:val="005F4DAC"/>
    <w:rsid w:val="005F5DFE"/>
    <w:rsid w:val="005F5F5C"/>
    <w:rsid w:val="005F6544"/>
    <w:rsid w:val="005F663C"/>
    <w:rsid w:val="005F6CA5"/>
    <w:rsid w:val="005F7371"/>
    <w:rsid w:val="005F7505"/>
    <w:rsid w:val="005F79F1"/>
    <w:rsid w:val="006000C9"/>
    <w:rsid w:val="006005B2"/>
    <w:rsid w:val="00600D1F"/>
    <w:rsid w:val="00600D83"/>
    <w:rsid w:val="006011F6"/>
    <w:rsid w:val="00601304"/>
    <w:rsid w:val="006017E9"/>
    <w:rsid w:val="0060195F"/>
    <w:rsid w:val="006023EB"/>
    <w:rsid w:val="00602484"/>
    <w:rsid w:val="0060447E"/>
    <w:rsid w:val="006045C3"/>
    <w:rsid w:val="006046DC"/>
    <w:rsid w:val="00605814"/>
    <w:rsid w:val="00605FD3"/>
    <w:rsid w:val="0060633D"/>
    <w:rsid w:val="006065D1"/>
    <w:rsid w:val="00606791"/>
    <w:rsid w:val="0061014E"/>
    <w:rsid w:val="00610D90"/>
    <w:rsid w:val="00612792"/>
    <w:rsid w:val="006128DE"/>
    <w:rsid w:val="00612A51"/>
    <w:rsid w:val="00614ADD"/>
    <w:rsid w:val="006154A3"/>
    <w:rsid w:val="0061613B"/>
    <w:rsid w:val="0061682C"/>
    <w:rsid w:val="00616F26"/>
    <w:rsid w:val="00617FE2"/>
    <w:rsid w:val="00621B72"/>
    <w:rsid w:val="006227C7"/>
    <w:rsid w:val="00623BC9"/>
    <w:rsid w:val="00624EFC"/>
    <w:rsid w:val="006251DB"/>
    <w:rsid w:val="00625B1E"/>
    <w:rsid w:val="0062626A"/>
    <w:rsid w:val="006273B0"/>
    <w:rsid w:val="0062747B"/>
    <w:rsid w:val="00627F72"/>
    <w:rsid w:val="00627F75"/>
    <w:rsid w:val="006309DF"/>
    <w:rsid w:val="00632280"/>
    <w:rsid w:val="00632B03"/>
    <w:rsid w:val="00632BCE"/>
    <w:rsid w:val="006340E9"/>
    <w:rsid w:val="0063436D"/>
    <w:rsid w:val="006349BB"/>
    <w:rsid w:val="0063509A"/>
    <w:rsid w:val="00635723"/>
    <w:rsid w:val="00635B1E"/>
    <w:rsid w:val="00635E07"/>
    <w:rsid w:val="00636512"/>
    <w:rsid w:val="006374A7"/>
    <w:rsid w:val="00637EC5"/>
    <w:rsid w:val="00640410"/>
    <w:rsid w:val="0064136D"/>
    <w:rsid w:val="00641F89"/>
    <w:rsid w:val="00642092"/>
    <w:rsid w:val="00642DAB"/>
    <w:rsid w:val="00642E4B"/>
    <w:rsid w:val="00642FF1"/>
    <w:rsid w:val="006434A6"/>
    <w:rsid w:val="0064407C"/>
    <w:rsid w:val="00644905"/>
    <w:rsid w:val="00644994"/>
    <w:rsid w:val="00646BA2"/>
    <w:rsid w:val="00647BCF"/>
    <w:rsid w:val="00650DEC"/>
    <w:rsid w:val="006515D1"/>
    <w:rsid w:val="00652574"/>
    <w:rsid w:val="006525F6"/>
    <w:rsid w:val="00652609"/>
    <w:rsid w:val="00652611"/>
    <w:rsid w:val="00653265"/>
    <w:rsid w:val="00653292"/>
    <w:rsid w:val="00653621"/>
    <w:rsid w:val="00653BCD"/>
    <w:rsid w:val="00653BF7"/>
    <w:rsid w:val="00654046"/>
    <w:rsid w:val="006544B8"/>
    <w:rsid w:val="00655126"/>
    <w:rsid w:val="00655895"/>
    <w:rsid w:val="00655AAE"/>
    <w:rsid w:val="0065601C"/>
    <w:rsid w:val="00656321"/>
    <w:rsid w:val="0065686D"/>
    <w:rsid w:val="00657C02"/>
    <w:rsid w:val="00657D3F"/>
    <w:rsid w:val="0066081E"/>
    <w:rsid w:val="00660D8C"/>
    <w:rsid w:val="0066281B"/>
    <w:rsid w:val="00663E82"/>
    <w:rsid w:val="00664B0F"/>
    <w:rsid w:val="00664B9F"/>
    <w:rsid w:val="00664D74"/>
    <w:rsid w:val="00664EE3"/>
    <w:rsid w:val="0066557A"/>
    <w:rsid w:val="00665CC4"/>
    <w:rsid w:val="0066692B"/>
    <w:rsid w:val="00666AA8"/>
    <w:rsid w:val="00666BC0"/>
    <w:rsid w:val="006671BA"/>
    <w:rsid w:val="00667CFF"/>
    <w:rsid w:val="00670034"/>
    <w:rsid w:val="006707D1"/>
    <w:rsid w:val="006711FD"/>
    <w:rsid w:val="00671C30"/>
    <w:rsid w:val="00671E03"/>
    <w:rsid w:val="006726C8"/>
    <w:rsid w:val="0067460B"/>
    <w:rsid w:val="00674A46"/>
    <w:rsid w:val="00674F77"/>
    <w:rsid w:val="00675BCA"/>
    <w:rsid w:val="00676C20"/>
    <w:rsid w:val="00677A26"/>
    <w:rsid w:val="00680690"/>
    <w:rsid w:val="006807C8"/>
    <w:rsid w:val="006815DD"/>
    <w:rsid w:val="00682844"/>
    <w:rsid w:val="006829D2"/>
    <w:rsid w:val="00683F9B"/>
    <w:rsid w:val="006843C6"/>
    <w:rsid w:val="00684A39"/>
    <w:rsid w:val="006854B3"/>
    <w:rsid w:val="00685B31"/>
    <w:rsid w:val="00685FE3"/>
    <w:rsid w:val="00686005"/>
    <w:rsid w:val="006868CB"/>
    <w:rsid w:val="00686ED0"/>
    <w:rsid w:val="00687A6B"/>
    <w:rsid w:val="0069039D"/>
    <w:rsid w:val="0069093A"/>
    <w:rsid w:val="00690ACC"/>
    <w:rsid w:val="00691314"/>
    <w:rsid w:val="006913FF"/>
    <w:rsid w:val="006921DB"/>
    <w:rsid w:val="00692A12"/>
    <w:rsid w:val="0069335C"/>
    <w:rsid w:val="006935B5"/>
    <w:rsid w:val="00693997"/>
    <w:rsid w:val="00693F50"/>
    <w:rsid w:val="006947B6"/>
    <w:rsid w:val="0069523A"/>
    <w:rsid w:val="0069582D"/>
    <w:rsid w:val="00696E26"/>
    <w:rsid w:val="006972C1"/>
    <w:rsid w:val="006975B7"/>
    <w:rsid w:val="00697712"/>
    <w:rsid w:val="00697810"/>
    <w:rsid w:val="00697D02"/>
    <w:rsid w:val="006A0729"/>
    <w:rsid w:val="006A149E"/>
    <w:rsid w:val="006A15C8"/>
    <w:rsid w:val="006A2AF1"/>
    <w:rsid w:val="006A3B3A"/>
    <w:rsid w:val="006A3DCF"/>
    <w:rsid w:val="006A4072"/>
    <w:rsid w:val="006A57C1"/>
    <w:rsid w:val="006A663F"/>
    <w:rsid w:val="006A69C0"/>
    <w:rsid w:val="006A69F5"/>
    <w:rsid w:val="006A6D2D"/>
    <w:rsid w:val="006A7A05"/>
    <w:rsid w:val="006A7D2D"/>
    <w:rsid w:val="006A7E03"/>
    <w:rsid w:val="006B0E5A"/>
    <w:rsid w:val="006B17EE"/>
    <w:rsid w:val="006B1DB0"/>
    <w:rsid w:val="006B3E67"/>
    <w:rsid w:val="006B3E92"/>
    <w:rsid w:val="006B433C"/>
    <w:rsid w:val="006B44CF"/>
    <w:rsid w:val="006B46EA"/>
    <w:rsid w:val="006B5462"/>
    <w:rsid w:val="006B66C7"/>
    <w:rsid w:val="006B6E75"/>
    <w:rsid w:val="006B75D6"/>
    <w:rsid w:val="006C017E"/>
    <w:rsid w:val="006C21C3"/>
    <w:rsid w:val="006C2E08"/>
    <w:rsid w:val="006C466F"/>
    <w:rsid w:val="006C4C3C"/>
    <w:rsid w:val="006C6090"/>
    <w:rsid w:val="006C66D4"/>
    <w:rsid w:val="006C7630"/>
    <w:rsid w:val="006D047A"/>
    <w:rsid w:val="006D14E4"/>
    <w:rsid w:val="006D1C59"/>
    <w:rsid w:val="006D208F"/>
    <w:rsid w:val="006D226D"/>
    <w:rsid w:val="006D24D9"/>
    <w:rsid w:val="006D3304"/>
    <w:rsid w:val="006D337D"/>
    <w:rsid w:val="006D4067"/>
    <w:rsid w:val="006D5BB8"/>
    <w:rsid w:val="006D5CF4"/>
    <w:rsid w:val="006D619B"/>
    <w:rsid w:val="006D632A"/>
    <w:rsid w:val="006D65D1"/>
    <w:rsid w:val="006D6605"/>
    <w:rsid w:val="006D7452"/>
    <w:rsid w:val="006E0EC6"/>
    <w:rsid w:val="006E13F6"/>
    <w:rsid w:val="006E1688"/>
    <w:rsid w:val="006E19F3"/>
    <w:rsid w:val="006E2383"/>
    <w:rsid w:val="006E2FA1"/>
    <w:rsid w:val="006E3CEF"/>
    <w:rsid w:val="006E4250"/>
    <w:rsid w:val="006E4A2E"/>
    <w:rsid w:val="006E65DD"/>
    <w:rsid w:val="006E6DB6"/>
    <w:rsid w:val="006E7068"/>
    <w:rsid w:val="006E7116"/>
    <w:rsid w:val="006E73EF"/>
    <w:rsid w:val="006F1AC7"/>
    <w:rsid w:val="006F1CE7"/>
    <w:rsid w:val="006F1D11"/>
    <w:rsid w:val="006F241A"/>
    <w:rsid w:val="006F24B0"/>
    <w:rsid w:val="006F37C8"/>
    <w:rsid w:val="006F4346"/>
    <w:rsid w:val="006F58A0"/>
    <w:rsid w:val="006F6625"/>
    <w:rsid w:val="006F664F"/>
    <w:rsid w:val="006F7130"/>
    <w:rsid w:val="006F726A"/>
    <w:rsid w:val="007000F0"/>
    <w:rsid w:val="007009D3"/>
    <w:rsid w:val="00700C7C"/>
    <w:rsid w:val="00701411"/>
    <w:rsid w:val="0070142E"/>
    <w:rsid w:val="00702B98"/>
    <w:rsid w:val="00703616"/>
    <w:rsid w:val="00703643"/>
    <w:rsid w:val="00703DEB"/>
    <w:rsid w:val="00704C79"/>
    <w:rsid w:val="00704E1C"/>
    <w:rsid w:val="007052DA"/>
    <w:rsid w:val="007059C7"/>
    <w:rsid w:val="00705AF1"/>
    <w:rsid w:val="0070628D"/>
    <w:rsid w:val="00706959"/>
    <w:rsid w:val="00706F90"/>
    <w:rsid w:val="00711FC2"/>
    <w:rsid w:val="0071232C"/>
    <w:rsid w:val="007123A7"/>
    <w:rsid w:val="007127D5"/>
    <w:rsid w:val="00714238"/>
    <w:rsid w:val="00714A9F"/>
    <w:rsid w:val="007155D7"/>
    <w:rsid w:val="0071674D"/>
    <w:rsid w:val="00716D7B"/>
    <w:rsid w:val="0071708F"/>
    <w:rsid w:val="007171A5"/>
    <w:rsid w:val="007205EA"/>
    <w:rsid w:val="00721284"/>
    <w:rsid w:val="007219E6"/>
    <w:rsid w:val="00722AC9"/>
    <w:rsid w:val="00723B9A"/>
    <w:rsid w:val="00723B9E"/>
    <w:rsid w:val="00723BD3"/>
    <w:rsid w:val="0072582D"/>
    <w:rsid w:val="00725AC6"/>
    <w:rsid w:val="00725BC3"/>
    <w:rsid w:val="0072728A"/>
    <w:rsid w:val="00727D7A"/>
    <w:rsid w:val="0073077C"/>
    <w:rsid w:val="00731003"/>
    <w:rsid w:val="007330E0"/>
    <w:rsid w:val="007358DA"/>
    <w:rsid w:val="00736C93"/>
    <w:rsid w:val="00737020"/>
    <w:rsid w:val="00737042"/>
    <w:rsid w:val="00737056"/>
    <w:rsid w:val="0074094E"/>
    <w:rsid w:val="00740EF0"/>
    <w:rsid w:val="00741DC2"/>
    <w:rsid w:val="00743434"/>
    <w:rsid w:val="007434E8"/>
    <w:rsid w:val="00744779"/>
    <w:rsid w:val="00744BD8"/>
    <w:rsid w:val="00744F0B"/>
    <w:rsid w:val="00746209"/>
    <w:rsid w:val="00746674"/>
    <w:rsid w:val="00746FA0"/>
    <w:rsid w:val="00747004"/>
    <w:rsid w:val="00747679"/>
    <w:rsid w:val="00750C4D"/>
    <w:rsid w:val="00750F0B"/>
    <w:rsid w:val="00751187"/>
    <w:rsid w:val="007512ED"/>
    <w:rsid w:val="007519FE"/>
    <w:rsid w:val="00751E37"/>
    <w:rsid w:val="00752237"/>
    <w:rsid w:val="007524D0"/>
    <w:rsid w:val="007524FC"/>
    <w:rsid w:val="00752A2B"/>
    <w:rsid w:val="00752DE9"/>
    <w:rsid w:val="00753304"/>
    <w:rsid w:val="00754351"/>
    <w:rsid w:val="00754F31"/>
    <w:rsid w:val="007573C5"/>
    <w:rsid w:val="0075796C"/>
    <w:rsid w:val="00760F29"/>
    <w:rsid w:val="00761918"/>
    <w:rsid w:val="00761DC8"/>
    <w:rsid w:val="0076231D"/>
    <w:rsid w:val="00763BF6"/>
    <w:rsid w:val="00763C91"/>
    <w:rsid w:val="00764134"/>
    <w:rsid w:val="00765226"/>
    <w:rsid w:val="0076612C"/>
    <w:rsid w:val="0076712B"/>
    <w:rsid w:val="00767489"/>
    <w:rsid w:val="00767AFD"/>
    <w:rsid w:val="00770556"/>
    <w:rsid w:val="0077060F"/>
    <w:rsid w:val="007707C1"/>
    <w:rsid w:val="00770A69"/>
    <w:rsid w:val="007729EB"/>
    <w:rsid w:val="0077349B"/>
    <w:rsid w:val="007736D2"/>
    <w:rsid w:val="00774608"/>
    <w:rsid w:val="0077491A"/>
    <w:rsid w:val="00775BDC"/>
    <w:rsid w:val="00775D0D"/>
    <w:rsid w:val="007773EE"/>
    <w:rsid w:val="00777544"/>
    <w:rsid w:val="00777661"/>
    <w:rsid w:val="00777980"/>
    <w:rsid w:val="00777ED1"/>
    <w:rsid w:val="007803F0"/>
    <w:rsid w:val="0078066D"/>
    <w:rsid w:val="007813AA"/>
    <w:rsid w:val="0078168A"/>
    <w:rsid w:val="0078171F"/>
    <w:rsid w:val="00782424"/>
    <w:rsid w:val="00783DBE"/>
    <w:rsid w:val="007842E7"/>
    <w:rsid w:val="0078476F"/>
    <w:rsid w:val="00785F7A"/>
    <w:rsid w:val="007868ED"/>
    <w:rsid w:val="007873FA"/>
    <w:rsid w:val="00787DC2"/>
    <w:rsid w:val="0079092A"/>
    <w:rsid w:val="00791E6B"/>
    <w:rsid w:val="00792A63"/>
    <w:rsid w:val="00792ED9"/>
    <w:rsid w:val="00793FDD"/>
    <w:rsid w:val="0079415C"/>
    <w:rsid w:val="0079453C"/>
    <w:rsid w:val="007948A8"/>
    <w:rsid w:val="00794957"/>
    <w:rsid w:val="007A11F0"/>
    <w:rsid w:val="007A26C8"/>
    <w:rsid w:val="007A34F4"/>
    <w:rsid w:val="007A387F"/>
    <w:rsid w:val="007A43C1"/>
    <w:rsid w:val="007A481D"/>
    <w:rsid w:val="007A4979"/>
    <w:rsid w:val="007A578B"/>
    <w:rsid w:val="007A5807"/>
    <w:rsid w:val="007A60CA"/>
    <w:rsid w:val="007A62D5"/>
    <w:rsid w:val="007A65A5"/>
    <w:rsid w:val="007A709E"/>
    <w:rsid w:val="007A732D"/>
    <w:rsid w:val="007A7566"/>
    <w:rsid w:val="007B02C1"/>
    <w:rsid w:val="007B0696"/>
    <w:rsid w:val="007B090A"/>
    <w:rsid w:val="007B1460"/>
    <w:rsid w:val="007B1CA0"/>
    <w:rsid w:val="007B1DB2"/>
    <w:rsid w:val="007B2856"/>
    <w:rsid w:val="007B296F"/>
    <w:rsid w:val="007B30F4"/>
    <w:rsid w:val="007B316C"/>
    <w:rsid w:val="007B47F9"/>
    <w:rsid w:val="007B4E5D"/>
    <w:rsid w:val="007B5F64"/>
    <w:rsid w:val="007B6263"/>
    <w:rsid w:val="007B63ED"/>
    <w:rsid w:val="007B668E"/>
    <w:rsid w:val="007B6C70"/>
    <w:rsid w:val="007B6D4D"/>
    <w:rsid w:val="007B71AB"/>
    <w:rsid w:val="007B7CDE"/>
    <w:rsid w:val="007C0744"/>
    <w:rsid w:val="007C0766"/>
    <w:rsid w:val="007C12DA"/>
    <w:rsid w:val="007C1414"/>
    <w:rsid w:val="007C215A"/>
    <w:rsid w:val="007C2884"/>
    <w:rsid w:val="007C2FB1"/>
    <w:rsid w:val="007C3209"/>
    <w:rsid w:val="007C3706"/>
    <w:rsid w:val="007C52CC"/>
    <w:rsid w:val="007C700C"/>
    <w:rsid w:val="007C71FF"/>
    <w:rsid w:val="007C7271"/>
    <w:rsid w:val="007C770B"/>
    <w:rsid w:val="007D0A8C"/>
    <w:rsid w:val="007D1056"/>
    <w:rsid w:val="007D15AF"/>
    <w:rsid w:val="007D19CC"/>
    <w:rsid w:val="007D1C75"/>
    <w:rsid w:val="007D1D2F"/>
    <w:rsid w:val="007D2408"/>
    <w:rsid w:val="007D29E4"/>
    <w:rsid w:val="007D2E71"/>
    <w:rsid w:val="007D3CC4"/>
    <w:rsid w:val="007D3E63"/>
    <w:rsid w:val="007D48D8"/>
    <w:rsid w:val="007D4B64"/>
    <w:rsid w:val="007D53B9"/>
    <w:rsid w:val="007D5455"/>
    <w:rsid w:val="007D682F"/>
    <w:rsid w:val="007D6DD4"/>
    <w:rsid w:val="007D6E1C"/>
    <w:rsid w:val="007D79B3"/>
    <w:rsid w:val="007D7B58"/>
    <w:rsid w:val="007D7FEC"/>
    <w:rsid w:val="007E0067"/>
    <w:rsid w:val="007E09BD"/>
    <w:rsid w:val="007E1FE9"/>
    <w:rsid w:val="007E206D"/>
    <w:rsid w:val="007E2593"/>
    <w:rsid w:val="007E2884"/>
    <w:rsid w:val="007E2CD0"/>
    <w:rsid w:val="007E2F2A"/>
    <w:rsid w:val="007E305F"/>
    <w:rsid w:val="007E389A"/>
    <w:rsid w:val="007E3EDD"/>
    <w:rsid w:val="007E5032"/>
    <w:rsid w:val="007E5EA6"/>
    <w:rsid w:val="007E6718"/>
    <w:rsid w:val="007E69E1"/>
    <w:rsid w:val="007E6A73"/>
    <w:rsid w:val="007E6E28"/>
    <w:rsid w:val="007E7022"/>
    <w:rsid w:val="007F0C81"/>
    <w:rsid w:val="007F0F24"/>
    <w:rsid w:val="007F1A1E"/>
    <w:rsid w:val="007F207D"/>
    <w:rsid w:val="007F20D2"/>
    <w:rsid w:val="007F294B"/>
    <w:rsid w:val="007F2BFE"/>
    <w:rsid w:val="007F2D7B"/>
    <w:rsid w:val="007F3CED"/>
    <w:rsid w:val="007F3F84"/>
    <w:rsid w:val="007F4536"/>
    <w:rsid w:val="007F5505"/>
    <w:rsid w:val="007F59C9"/>
    <w:rsid w:val="007F6F41"/>
    <w:rsid w:val="007F703D"/>
    <w:rsid w:val="007F7D68"/>
    <w:rsid w:val="007F7FDD"/>
    <w:rsid w:val="00800216"/>
    <w:rsid w:val="008003D7"/>
    <w:rsid w:val="008007BF"/>
    <w:rsid w:val="00800BC2"/>
    <w:rsid w:val="008015BD"/>
    <w:rsid w:val="008018A0"/>
    <w:rsid w:val="008032FD"/>
    <w:rsid w:val="0080429A"/>
    <w:rsid w:val="00804FF0"/>
    <w:rsid w:val="00805C02"/>
    <w:rsid w:val="0080611F"/>
    <w:rsid w:val="00806620"/>
    <w:rsid w:val="008066CA"/>
    <w:rsid w:val="00806822"/>
    <w:rsid w:val="00806A0B"/>
    <w:rsid w:val="00806F22"/>
    <w:rsid w:val="0080713B"/>
    <w:rsid w:val="00807CFB"/>
    <w:rsid w:val="00807D8E"/>
    <w:rsid w:val="00810A06"/>
    <w:rsid w:val="008110A2"/>
    <w:rsid w:val="008110F8"/>
    <w:rsid w:val="008110FC"/>
    <w:rsid w:val="0081422C"/>
    <w:rsid w:val="0081531F"/>
    <w:rsid w:val="0081584C"/>
    <w:rsid w:val="00815A1C"/>
    <w:rsid w:val="00815BB9"/>
    <w:rsid w:val="00815EA1"/>
    <w:rsid w:val="008161A1"/>
    <w:rsid w:val="00816676"/>
    <w:rsid w:val="0081691E"/>
    <w:rsid w:val="00817287"/>
    <w:rsid w:val="00817BF2"/>
    <w:rsid w:val="008224FC"/>
    <w:rsid w:val="00822921"/>
    <w:rsid w:val="00822CB0"/>
    <w:rsid w:val="00824561"/>
    <w:rsid w:val="008248AC"/>
    <w:rsid w:val="00826012"/>
    <w:rsid w:val="008261D5"/>
    <w:rsid w:val="008265CA"/>
    <w:rsid w:val="008269B9"/>
    <w:rsid w:val="00826A48"/>
    <w:rsid w:val="008271B4"/>
    <w:rsid w:val="00827215"/>
    <w:rsid w:val="00827BA5"/>
    <w:rsid w:val="00830987"/>
    <w:rsid w:val="00831D51"/>
    <w:rsid w:val="00831E19"/>
    <w:rsid w:val="00832237"/>
    <w:rsid w:val="008323D8"/>
    <w:rsid w:val="008334CC"/>
    <w:rsid w:val="00835224"/>
    <w:rsid w:val="008362AA"/>
    <w:rsid w:val="00837FF5"/>
    <w:rsid w:val="00840848"/>
    <w:rsid w:val="008410E8"/>
    <w:rsid w:val="00841FEF"/>
    <w:rsid w:val="00842874"/>
    <w:rsid w:val="00842FCE"/>
    <w:rsid w:val="00843224"/>
    <w:rsid w:val="008432D3"/>
    <w:rsid w:val="00843457"/>
    <w:rsid w:val="00843788"/>
    <w:rsid w:val="00843D00"/>
    <w:rsid w:val="00844892"/>
    <w:rsid w:val="00845B47"/>
    <w:rsid w:val="008466CD"/>
    <w:rsid w:val="008467DF"/>
    <w:rsid w:val="00846BB6"/>
    <w:rsid w:val="00846E5B"/>
    <w:rsid w:val="00847374"/>
    <w:rsid w:val="00847C3F"/>
    <w:rsid w:val="00850100"/>
    <w:rsid w:val="00850758"/>
    <w:rsid w:val="008508A5"/>
    <w:rsid w:val="00851031"/>
    <w:rsid w:val="008520BA"/>
    <w:rsid w:val="00852125"/>
    <w:rsid w:val="008522F8"/>
    <w:rsid w:val="008524C7"/>
    <w:rsid w:val="00852B52"/>
    <w:rsid w:val="00852D73"/>
    <w:rsid w:val="0085315A"/>
    <w:rsid w:val="0085355F"/>
    <w:rsid w:val="00853B61"/>
    <w:rsid w:val="00853CF7"/>
    <w:rsid w:val="00854281"/>
    <w:rsid w:val="0085482B"/>
    <w:rsid w:val="00855643"/>
    <w:rsid w:val="00855EDE"/>
    <w:rsid w:val="00856059"/>
    <w:rsid w:val="008560C3"/>
    <w:rsid w:val="00856782"/>
    <w:rsid w:val="00856E2D"/>
    <w:rsid w:val="00857232"/>
    <w:rsid w:val="008601C6"/>
    <w:rsid w:val="008601FC"/>
    <w:rsid w:val="00860ECF"/>
    <w:rsid w:val="00862C72"/>
    <w:rsid w:val="008630D2"/>
    <w:rsid w:val="00864EF1"/>
    <w:rsid w:val="008660C8"/>
    <w:rsid w:val="008661FC"/>
    <w:rsid w:val="008664C2"/>
    <w:rsid w:val="00866DFC"/>
    <w:rsid w:val="008679FD"/>
    <w:rsid w:val="0087003E"/>
    <w:rsid w:val="00870640"/>
    <w:rsid w:val="00871394"/>
    <w:rsid w:val="00871B5F"/>
    <w:rsid w:val="00872570"/>
    <w:rsid w:val="008730F6"/>
    <w:rsid w:val="0087378A"/>
    <w:rsid w:val="008752FC"/>
    <w:rsid w:val="00875EC2"/>
    <w:rsid w:val="00875FB0"/>
    <w:rsid w:val="0087621F"/>
    <w:rsid w:val="00876AF4"/>
    <w:rsid w:val="00877667"/>
    <w:rsid w:val="00877761"/>
    <w:rsid w:val="00877949"/>
    <w:rsid w:val="00877DFA"/>
    <w:rsid w:val="0088048F"/>
    <w:rsid w:val="008816CF"/>
    <w:rsid w:val="00881CF2"/>
    <w:rsid w:val="00883503"/>
    <w:rsid w:val="0088353D"/>
    <w:rsid w:val="00883A52"/>
    <w:rsid w:val="00883FEF"/>
    <w:rsid w:val="00884920"/>
    <w:rsid w:val="008855B5"/>
    <w:rsid w:val="008869F7"/>
    <w:rsid w:val="00890544"/>
    <w:rsid w:val="00890F48"/>
    <w:rsid w:val="0089142D"/>
    <w:rsid w:val="00891437"/>
    <w:rsid w:val="00891469"/>
    <w:rsid w:val="008928D9"/>
    <w:rsid w:val="00892B95"/>
    <w:rsid w:val="0089390A"/>
    <w:rsid w:val="00893C7E"/>
    <w:rsid w:val="00893D30"/>
    <w:rsid w:val="00893F69"/>
    <w:rsid w:val="00894BF7"/>
    <w:rsid w:val="0089636E"/>
    <w:rsid w:val="008A02A3"/>
    <w:rsid w:val="008A0719"/>
    <w:rsid w:val="008A076F"/>
    <w:rsid w:val="008A07E6"/>
    <w:rsid w:val="008A3932"/>
    <w:rsid w:val="008A3C3E"/>
    <w:rsid w:val="008A3EC0"/>
    <w:rsid w:val="008A40F5"/>
    <w:rsid w:val="008A42E2"/>
    <w:rsid w:val="008A4C7C"/>
    <w:rsid w:val="008A54D2"/>
    <w:rsid w:val="008A554E"/>
    <w:rsid w:val="008A568A"/>
    <w:rsid w:val="008A686D"/>
    <w:rsid w:val="008A6B43"/>
    <w:rsid w:val="008A7358"/>
    <w:rsid w:val="008A7A27"/>
    <w:rsid w:val="008B026C"/>
    <w:rsid w:val="008B0566"/>
    <w:rsid w:val="008B1C54"/>
    <w:rsid w:val="008B1DEE"/>
    <w:rsid w:val="008B273B"/>
    <w:rsid w:val="008B2DE3"/>
    <w:rsid w:val="008B32AF"/>
    <w:rsid w:val="008B3949"/>
    <w:rsid w:val="008B4DE4"/>
    <w:rsid w:val="008B4EFE"/>
    <w:rsid w:val="008B4F78"/>
    <w:rsid w:val="008B5641"/>
    <w:rsid w:val="008B603B"/>
    <w:rsid w:val="008B6507"/>
    <w:rsid w:val="008B6A39"/>
    <w:rsid w:val="008B6DE7"/>
    <w:rsid w:val="008B6EB3"/>
    <w:rsid w:val="008B7703"/>
    <w:rsid w:val="008B7F77"/>
    <w:rsid w:val="008B7F9F"/>
    <w:rsid w:val="008C01C3"/>
    <w:rsid w:val="008C0323"/>
    <w:rsid w:val="008C056A"/>
    <w:rsid w:val="008C16A7"/>
    <w:rsid w:val="008C1FE7"/>
    <w:rsid w:val="008C23B7"/>
    <w:rsid w:val="008C2459"/>
    <w:rsid w:val="008C30ED"/>
    <w:rsid w:val="008C4116"/>
    <w:rsid w:val="008C4DE6"/>
    <w:rsid w:val="008C4EA3"/>
    <w:rsid w:val="008C52B8"/>
    <w:rsid w:val="008C5349"/>
    <w:rsid w:val="008C59A9"/>
    <w:rsid w:val="008C5A49"/>
    <w:rsid w:val="008C63E8"/>
    <w:rsid w:val="008C654E"/>
    <w:rsid w:val="008C7028"/>
    <w:rsid w:val="008C7F18"/>
    <w:rsid w:val="008D01A8"/>
    <w:rsid w:val="008D0545"/>
    <w:rsid w:val="008D05F4"/>
    <w:rsid w:val="008D087C"/>
    <w:rsid w:val="008D11F1"/>
    <w:rsid w:val="008D23ED"/>
    <w:rsid w:val="008D2551"/>
    <w:rsid w:val="008D25B0"/>
    <w:rsid w:val="008D3007"/>
    <w:rsid w:val="008D37CE"/>
    <w:rsid w:val="008D38CE"/>
    <w:rsid w:val="008D4711"/>
    <w:rsid w:val="008D482A"/>
    <w:rsid w:val="008D4BC1"/>
    <w:rsid w:val="008D4C16"/>
    <w:rsid w:val="008D66BB"/>
    <w:rsid w:val="008D7095"/>
    <w:rsid w:val="008D7AFB"/>
    <w:rsid w:val="008E0805"/>
    <w:rsid w:val="008E0CCD"/>
    <w:rsid w:val="008E0E88"/>
    <w:rsid w:val="008E218A"/>
    <w:rsid w:val="008E24E6"/>
    <w:rsid w:val="008E270C"/>
    <w:rsid w:val="008E2B07"/>
    <w:rsid w:val="008E3233"/>
    <w:rsid w:val="008E4191"/>
    <w:rsid w:val="008E4B1F"/>
    <w:rsid w:val="008E50A0"/>
    <w:rsid w:val="008E6C4D"/>
    <w:rsid w:val="008E751A"/>
    <w:rsid w:val="008E7D2B"/>
    <w:rsid w:val="008F00E6"/>
    <w:rsid w:val="008F1853"/>
    <w:rsid w:val="008F2FE7"/>
    <w:rsid w:val="008F414A"/>
    <w:rsid w:val="008F556B"/>
    <w:rsid w:val="008F58EE"/>
    <w:rsid w:val="008F7339"/>
    <w:rsid w:val="008F76B3"/>
    <w:rsid w:val="009006F2"/>
    <w:rsid w:val="009010C4"/>
    <w:rsid w:val="009011B2"/>
    <w:rsid w:val="00901AFC"/>
    <w:rsid w:val="009020F4"/>
    <w:rsid w:val="009021F8"/>
    <w:rsid w:val="00904336"/>
    <w:rsid w:val="00904877"/>
    <w:rsid w:val="0090609B"/>
    <w:rsid w:val="00906C36"/>
    <w:rsid w:val="00907384"/>
    <w:rsid w:val="009078F4"/>
    <w:rsid w:val="00907954"/>
    <w:rsid w:val="009100DD"/>
    <w:rsid w:val="00910DC5"/>
    <w:rsid w:val="00911A19"/>
    <w:rsid w:val="00911D63"/>
    <w:rsid w:val="0091206C"/>
    <w:rsid w:val="00912528"/>
    <w:rsid w:val="00912897"/>
    <w:rsid w:val="00913009"/>
    <w:rsid w:val="00913715"/>
    <w:rsid w:val="00913A6A"/>
    <w:rsid w:val="009140C8"/>
    <w:rsid w:val="00914650"/>
    <w:rsid w:val="00914E0A"/>
    <w:rsid w:val="00914ED8"/>
    <w:rsid w:val="0091510D"/>
    <w:rsid w:val="009156D8"/>
    <w:rsid w:val="00915AA2"/>
    <w:rsid w:val="00915EFD"/>
    <w:rsid w:val="00916F8A"/>
    <w:rsid w:val="0091764D"/>
    <w:rsid w:val="00917B91"/>
    <w:rsid w:val="009219F3"/>
    <w:rsid w:val="00921DAA"/>
    <w:rsid w:val="00922037"/>
    <w:rsid w:val="0092253E"/>
    <w:rsid w:val="00922C45"/>
    <w:rsid w:val="00923343"/>
    <w:rsid w:val="00923772"/>
    <w:rsid w:val="0092429C"/>
    <w:rsid w:val="0092438C"/>
    <w:rsid w:val="00924623"/>
    <w:rsid w:val="0093083F"/>
    <w:rsid w:val="00930B77"/>
    <w:rsid w:val="00931BA9"/>
    <w:rsid w:val="00931DDD"/>
    <w:rsid w:val="0093297B"/>
    <w:rsid w:val="00933383"/>
    <w:rsid w:val="0093379E"/>
    <w:rsid w:val="00935AA1"/>
    <w:rsid w:val="00935BBE"/>
    <w:rsid w:val="0093621F"/>
    <w:rsid w:val="009408D2"/>
    <w:rsid w:val="00940A50"/>
    <w:rsid w:val="00940FD7"/>
    <w:rsid w:val="00941296"/>
    <w:rsid w:val="00941317"/>
    <w:rsid w:val="00941903"/>
    <w:rsid w:val="0094272E"/>
    <w:rsid w:val="00943D7B"/>
    <w:rsid w:val="009440B0"/>
    <w:rsid w:val="009443C6"/>
    <w:rsid w:val="00944636"/>
    <w:rsid w:val="0094493C"/>
    <w:rsid w:val="0094498E"/>
    <w:rsid w:val="00944CBF"/>
    <w:rsid w:val="00945388"/>
    <w:rsid w:val="00945AD6"/>
    <w:rsid w:val="00946437"/>
    <w:rsid w:val="009475B7"/>
    <w:rsid w:val="00947647"/>
    <w:rsid w:val="009476D8"/>
    <w:rsid w:val="00950444"/>
    <w:rsid w:val="00950B97"/>
    <w:rsid w:val="00950D7C"/>
    <w:rsid w:val="00951694"/>
    <w:rsid w:val="009517E6"/>
    <w:rsid w:val="00951C1C"/>
    <w:rsid w:val="0095404B"/>
    <w:rsid w:val="0095436C"/>
    <w:rsid w:val="0095535C"/>
    <w:rsid w:val="009557C8"/>
    <w:rsid w:val="00955DD5"/>
    <w:rsid w:val="009564FE"/>
    <w:rsid w:val="009566E5"/>
    <w:rsid w:val="009567B4"/>
    <w:rsid w:val="00957637"/>
    <w:rsid w:val="00961ECE"/>
    <w:rsid w:val="00962855"/>
    <w:rsid w:val="00962BC5"/>
    <w:rsid w:val="009635E7"/>
    <w:rsid w:val="00963D57"/>
    <w:rsid w:val="00963EC9"/>
    <w:rsid w:val="009640B0"/>
    <w:rsid w:val="00964464"/>
    <w:rsid w:val="00964C69"/>
    <w:rsid w:val="00965452"/>
    <w:rsid w:val="00965A11"/>
    <w:rsid w:val="00966B62"/>
    <w:rsid w:val="00966D5F"/>
    <w:rsid w:val="00967C87"/>
    <w:rsid w:val="00967D08"/>
    <w:rsid w:val="009706A6"/>
    <w:rsid w:val="009713AB"/>
    <w:rsid w:val="00971CCD"/>
    <w:rsid w:val="00973B17"/>
    <w:rsid w:val="00973DC2"/>
    <w:rsid w:val="0097468A"/>
    <w:rsid w:val="00974AD3"/>
    <w:rsid w:val="00974E72"/>
    <w:rsid w:val="0097516B"/>
    <w:rsid w:val="00976B7D"/>
    <w:rsid w:val="00976D35"/>
    <w:rsid w:val="00976F31"/>
    <w:rsid w:val="00977C9D"/>
    <w:rsid w:val="00977EC7"/>
    <w:rsid w:val="009801D9"/>
    <w:rsid w:val="009805D8"/>
    <w:rsid w:val="009812FA"/>
    <w:rsid w:val="0098184C"/>
    <w:rsid w:val="00982AA6"/>
    <w:rsid w:val="00982CBC"/>
    <w:rsid w:val="0098645C"/>
    <w:rsid w:val="00986503"/>
    <w:rsid w:val="00986890"/>
    <w:rsid w:val="00986B75"/>
    <w:rsid w:val="00987370"/>
    <w:rsid w:val="00987AF7"/>
    <w:rsid w:val="00987F69"/>
    <w:rsid w:val="00987FCE"/>
    <w:rsid w:val="009907BB"/>
    <w:rsid w:val="00991281"/>
    <w:rsid w:val="009916D3"/>
    <w:rsid w:val="0099176F"/>
    <w:rsid w:val="00993295"/>
    <w:rsid w:val="00993943"/>
    <w:rsid w:val="00994053"/>
    <w:rsid w:val="0099422B"/>
    <w:rsid w:val="00994BFD"/>
    <w:rsid w:val="00994EDE"/>
    <w:rsid w:val="009950AB"/>
    <w:rsid w:val="00995C04"/>
    <w:rsid w:val="00995D62"/>
    <w:rsid w:val="00995FD5"/>
    <w:rsid w:val="00996E8F"/>
    <w:rsid w:val="00996FCA"/>
    <w:rsid w:val="00997F5A"/>
    <w:rsid w:val="009A09C8"/>
    <w:rsid w:val="009A0AAA"/>
    <w:rsid w:val="009A10F3"/>
    <w:rsid w:val="009A13A4"/>
    <w:rsid w:val="009A13E1"/>
    <w:rsid w:val="009A2DCD"/>
    <w:rsid w:val="009A3033"/>
    <w:rsid w:val="009A31AA"/>
    <w:rsid w:val="009A350A"/>
    <w:rsid w:val="009A4BE4"/>
    <w:rsid w:val="009A551A"/>
    <w:rsid w:val="009A5901"/>
    <w:rsid w:val="009A779E"/>
    <w:rsid w:val="009A7A70"/>
    <w:rsid w:val="009A7E71"/>
    <w:rsid w:val="009B0022"/>
    <w:rsid w:val="009B018D"/>
    <w:rsid w:val="009B0379"/>
    <w:rsid w:val="009B119B"/>
    <w:rsid w:val="009B26B3"/>
    <w:rsid w:val="009B2727"/>
    <w:rsid w:val="009B3000"/>
    <w:rsid w:val="009B328E"/>
    <w:rsid w:val="009B33DC"/>
    <w:rsid w:val="009B3561"/>
    <w:rsid w:val="009B45ED"/>
    <w:rsid w:val="009B5796"/>
    <w:rsid w:val="009B68EB"/>
    <w:rsid w:val="009B711C"/>
    <w:rsid w:val="009B7A16"/>
    <w:rsid w:val="009C0854"/>
    <w:rsid w:val="009C14C9"/>
    <w:rsid w:val="009C1B15"/>
    <w:rsid w:val="009C1E34"/>
    <w:rsid w:val="009C2086"/>
    <w:rsid w:val="009C2830"/>
    <w:rsid w:val="009C2F4E"/>
    <w:rsid w:val="009C3000"/>
    <w:rsid w:val="009C32A1"/>
    <w:rsid w:val="009C3637"/>
    <w:rsid w:val="009C3D27"/>
    <w:rsid w:val="009C461F"/>
    <w:rsid w:val="009C5047"/>
    <w:rsid w:val="009C507B"/>
    <w:rsid w:val="009C511C"/>
    <w:rsid w:val="009C55EC"/>
    <w:rsid w:val="009C57EB"/>
    <w:rsid w:val="009C5AF7"/>
    <w:rsid w:val="009C7A17"/>
    <w:rsid w:val="009C7B45"/>
    <w:rsid w:val="009D005D"/>
    <w:rsid w:val="009D0387"/>
    <w:rsid w:val="009D0613"/>
    <w:rsid w:val="009D2947"/>
    <w:rsid w:val="009D36AF"/>
    <w:rsid w:val="009D3C30"/>
    <w:rsid w:val="009D4D0C"/>
    <w:rsid w:val="009D4E9A"/>
    <w:rsid w:val="009D5548"/>
    <w:rsid w:val="009D55B2"/>
    <w:rsid w:val="009D5737"/>
    <w:rsid w:val="009D6A5D"/>
    <w:rsid w:val="009D6B34"/>
    <w:rsid w:val="009D6E21"/>
    <w:rsid w:val="009D6E33"/>
    <w:rsid w:val="009D7544"/>
    <w:rsid w:val="009D7546"/>
    <w:rsid w:val="009D7BB0"/>
    <w:rsid w:val="009D7FEC"/>
    <w:rsid w:val="009E01D3"/>
    <w:rsid w:val="009E07F0"/>
    <w:rsid w:val="009E08A9"/>
    <w:rsid w:val="009E15DF"/>
    <w:rsid w:val="009E1A95"/>
    <w:rsid w:val="009E20F0"/>
    <w:rsid w:val="009E2CBB"/>
    <w:rsid w:val="009E3BCD"/>
    <w:rsid w:val="009E4453"/>
    <w:rsid w:val="009E46A5"/>
    <w:rsid w:val="009E4E52"/>
    <w:rsid w:val="009E5597"/>
    <w:rsid w:val="009E5783"/>
    <w:rsid w:val="009E63A8"/>
    <w:rsid w:val="009E6854"/>
    <w:rsid w:val="009E68E1"/>
    <w:rsid w:val="009E744F"/>
    <w:rsid w:val="009F04E7"/>
    <w:rsid w:val="009F0C35"/>
    <w:rsid w:val="009F19F1"/>
    <w:rsid w:val="009F1C92"/>
    <w:rsid w:val="009F246D"/>
    <w:rsid w:val="009F3931"/>
    <w:rsid w:val="009F407B"/>
    <w:rsid w:val="009F4FC4"/>
    <w:rsid w:val="009F5413"/>
    <w:rsid w:val="009F5495"/>
    <w:rsid w:val="009F5BC7"/>
    <w:rsid w:val="009F6246"/>
    <w:rsid w:val="009F6BC7"/>
    <w:rsid w:val="009F76C3"/>
    <w:rsid w:val="009F78AF"/>
    <w:rsid w:val="009F79CC"/>
    <w:rsid w:val="00A0101D"/>
    <w:rsid w:val="00A0105F"/>
    <w:rsid w:val="00A0119C"/>
    <w:rsid w:val="00A01A76"/>
    <w:rsid w:val="00A03D61"/>
    <w:rsid w:val="00A04308"/>
    <w:rsid w:val="00A04A5B"/>
    <w:rsid w:val="00A0588B"/>
    <w:rsid w:val="00A0593A"/>
    <w:rsid w:val="00A05E0D"/>
    <w:rsid w:val="00A06DE8"/>
    <w:rsid w:val="00A06FF8"/>
    <w:rsid w:val="00A074D9"/>
    <w:rsid w:val="00A07502"/>
    <w:rsid w:val="00A07646"/>
    <w:rsid w:val="00A1096E"/>
    <w:rsid w:val="00A1115F"/>
    <w:rsid w:val="00A1184A"/>
    <w:rsid w:val="00A12455"/>
    <w:rsid w:val="00A12526"/>
    <w:rsid w:val="00A12727"/>
    <w:rsid w:val="00A12A27"/>
    <w:rsid w:val="00A12F08"/>
    <w:rsid w:val="00A13EC9"/>
    <w:rsid w:val="00A13EEE"/>
    <w:rsid w:val="00A14D2A"/>
    <w:rsid w:val="00A151B6"/>
    <w:rsid w:val="00A163E8"/>
    <w:rsid w:val="00A16CA7"/>
    <w:rsid w:val="00A170BA"/>
    <w:rsid w:val="00A1710F"/>
    <w:rsid w:val="00A17654"/>
    <w:rsid w:val="00A17F94"/>
    <w:rsid w:val="00A203ED"/>
    <w:rsid w:val="00A209DA"/>
    <w:rsid w:val="00A212E7"/>
    <w:rsid w:val="00A228A1"/>
    <w:rsid w:val="00A22AD7"/>
    <w:rsid w:val="00A22F12"/>
    <w:rsid w:val="00A231EB"/>
    <w:rsid w:val="00A2324F"/>
    <w:rsid w:val="00A232EF"/>
    <w:rsid w:val="00A2367F"/>
    <w:rsid w:val="00A23A7D"/>
    <w:rsid w:val="00A24C42"/>
    <w:rsid w:val="00A25CBC"/>
    <w:rsid w:val="00A30339"/>
    <w:rsid w:val="00A3069E"/>
    <w:rsid w:val="00A314B0"/>
    <w:rsid w:val="00A32CE5"/>
    <w:rsid w:val="00A332FB"/>
    <w:rsid w:val="00A3386C"/>
    <w:rsid w:val="00A33CA1"/>
    <w:rsid w:val="00A35DF6"/>
    <w:rsid w:val="00A35FC8"/>
    <w:rsid w:val="00A364BA"/>
    <w:rsid w:val="00A36B1E"/>
    <w:rsid w:val="00A3745A"/>
    <w:rsid w:val="00A37C5E"/>
    <w:rsid w:val="00A40166"/>
    <w:rsid w:val="00A426F4"/>
    <w:rsid w:val="00A436FE"/>
    <w:rsid w:val="00A43986"/>
    <w:rsid w:val="00A44EDB"/>
    <w:rsid w:val="00A4547E"/>
    <w:rsid w:val="00A45F13"/>
    <w:rsid w:val="00A46B6B"/>
    <w:rsid w:val="00A46D9E"/>
    <w:rsid w:val="00A46DF9"/>
    <w:rsid w:val="00A4719A"/>
    <w:rsid w:val="00A47318"/>
    <w:rsid w:val="00A50464"/>
    <w:rsid w:val="00A50CB5"/>
    <w:rsid w:val="00A5131D"/>
    <w:rsid w:val="00A51719"/>
    <w:rsid w:val="00A52D33"/>
    <w:rsid w:val="00A52E09"/>
    <w:rsid w:val="00A53476"/>
    <w:rsid w:val="00A53DC4"/>
    <w:rsid w:val="00A5479D"/>
    <w:rsid w:val="00A54943"/>
    <w:rsid w:val="00A54E38"/>
    <w:rsid w:val="00A55796"/>
    <w:rsid w:val="00A56F18"/>
    <w:rsid w:val="00A570D2"/>
    <w:rsid w:val="00A573F0"/>
    <w:rsid w:val="00A577CB"/>
    <w:rsid w:val="00A57CF0"/>
    <w:rsid w:val="00A60E10"/>
    <w:rsid w:val="00A60FE4"/>
    <w:rsid w:val="00A61588"/>
    <w:rsid w:val="00A6162D"/>
    <w:rsid w:val="00A61ECB"/>
    <w:rsid w:val="00A620FC"/>
    <w:rsid w:val="00A63A4A"/>
    <w:rsid w:val="00A63DA3"/>
    <w:rsid w:val="00A64A46"/>
    <w:rsid w:val="00A64ED4"/>
    <w:rsid w:val="00A6521B"/>
    <w:rsid w:val="00A6540E"/>
    <w:rsid w:val="00A65E77"/>
    <w:rsid w:val="00A667C5"/>
    <w:rsid w:val="00A70697"/>
    <w:rsid w:val="00A719DA"/>
    <w:rsid w:val="00A71F75"/>
    <w:rsid w:val="00A728B3"/>
    <w:rsid w:val="00A72AAF"/>
    <w:rsid w:val="00A72B4A"/>
    <w:rsid w:val="00A733C7"/>
    <w:rsid w:val="00A73FF2"/>
    <w:rsid w:val="00A745F6"/>
    <w:rsid w:val="00A74862"/>
    <w:rsid w:val="00A7514E"/>
    <w:rsid w:val="00A7522A"/>
    <w:rsid w:val="00A75888"/>
    <w:rsid w:val="00A767F1"/>
    <w:rsid w:val="00A778F4"/>
    <w:rsid w:val="00A77939"/>
    <w:rsid w:val="00A77E97"/>
    <w:rsid w:val="00A77FC0"/>
    <w:rsid w:val="00A80A89"/>
    <w:rsid w:val="00A80C5B"/>
    <w:rsid w:val="00A81627"/>
    <w:rsid w:val="00A8174B"/>
    <w:rsid w:val="00A81927"/>
    <w:rsid w:val="00A81942"/>
    <w:rsid w:val="00A8208E"/>
    <w:rsid w:val="00A82172"/>
    <w:rsid w:val="00A828C8"/>
    <w:rsid w:val="00A82D73"/>
    <w:rsid w:val="00A830DC"/>
    <w:rsid w:val="00A840AF"/>
    <w:rsid w:val="00A85C87"/>
    <w:rsid w:val="00A85D8E"/>
    <w:rsid w:val="00A86F15"/>
    <w:rsid w:val="00A8745E"/>
    <w:rsid w:val="00A8765C"/>
    <w:rsid w:val="00A87EBA"/>
    <w:rsid w:val="00A9118E"/>
    <w:rsid w:val="00A914F8"/>
    <w:rsid w:val="00A9162D"/>
    <w:rsid w:val="00A9167A"/>
    <w:rsid w:val="00A91A0C"/>
    <w:rsid w:val="00A91CB7"/>
    <w:rsid w:val="00A923F9"/>
    <w:rsid w:val="00A92F30"/>
    <w:rsid w:val="00A93C7B"/>
    <w:rsid w:val="00A95056"/>
    <w:rsid w:val="00A9527E"/>
    <w:rsid w:val="00A95362"/>
    <w:rsid w:val="00A95D6E"/>
    <w:rsid w:val="00A9608A"/>
    <w:rsid w:val="00A96C69"/>
    <w:rsid w:val="00A96D36"/>
    <w:rsid w:val="00AA019C"/>
    <w:rsid w:val="00AA0860"/>
    <w:rsid w:val="00AA0D3B"/>
    <w:rsid w:val="00AA146D"/>
    <w:rsid w:val="00AA1568"/>
    <w:rsid w:val="00AA2748"/>
    <w:rsid w:val="00AA27D5"/>
    <w:rsid w:val="00AA2B80"/>
    <w:rsid w:val="00AA2B8F"/>
    <w:rsid w:val="00AA472B"/>
    <w:rsid w:val="00AA47DA"/>
    <w:rsid w:val="00AA4CAF"/>
    <w:rsid w:val="00AA6049"/>
    <w:rsid w:val="00AA6128"/>
    <w:rsid w:val="00AA6401"/>
    <w:rsid w:val="00AA7600"/>
    <w:rsid w:val="00AA7667"/>
    <w:rsid w:val="00AA77BA"/>
    <w:rsid w:val="00AB0214"/>
    <w:rsid w:val="00AB0E86"/>
    <w:rsid w:val="00AB0FDB"/>
    <w:rsid w:val="00AB1517"/>
    <w:rsid w:val="00AB2477"/>
    <w:rsid w:val="00AB3488"/>
    <w:rsid w:val="00AB3708"/>
    <w:rsid w:val="00AB3F0B"/>
    <w:rsid w:val="00AB4F21"/>
    <w:rsid w:val="00AB5DE9"/>
    <w:rsid w:val="00AB620B"/>
    <w:rsid w:val="00AB7AF4"/>
    <w:rsid w:val="00AC0036"/>
    <w:rsid w:val="00AC06CB"/>
    <w:rsid w:val="00AC0EA9"/>
    <w:rsid w:val="00AC127A"/>
    <w:rsid w:val="00AC1A93"/>
    <w:rsid w:val="00AC41AA"/>
    <w:rsid w:val="00AC496B"/>
    <w:rsid w:val="00AC4A8F"/>
    <w:rsid w:val="00AC4EC3"/>
    <w:rsid w:val="00AC5DE1"/>
    <w:rsid w:val="00AC6193"/>
    <w:rsid w:val="00AC6565"/>
    <w:rsid w:val="00AC6C55"/>
    <w:rsid w:val="00AC6C83"/>
    <w:rsid w:val="00AC6DEF"/>
    <w:rsid w:val="00AC73A1"/>
    <w:rsid w:val="00AC7483"/>
    <w:rsid w:val="00AC7DD8"/>
    <w:rsid w:val="00AD0D17"/>
    <w:rsid w:val="00AD1DF8"/>
    <w:rsid w:val="00AD2E8E"/>
    <w:rsid w:val="00AD33B5"/>
    <w:rsid w:val="00AD3505"/>
    <w:rsid w:val="00AD390B"/>
    <w:rsid w:val="00AD47AE"/>
    <w:rsid w:val="00AD4C96"/>
    <w:rsid w:val="00AD5355"/>
    <w:rsid w:val="00AD5572"/>
    <w:rsid w:val="00AD5D13"/>
    <w:rsid w:val="00AD638F"/>
    <w:rsid w:val="00AD63F7"/>
    <w:rsid w:val="00AD67E8"/>
    <w:rsid w:val="00AD68D8"/>
    <w:rsid w:val="00AD73DB"/>
    <w:rsid w:val="00AD78A2"/>
    <w:rsid w:val="00AD79D0"/>
    <w:rsid w:val="00AD7CDE"/>
    <w:rsid w:val="00AE0EA7"/>
    <w:rsid w:val="00AE1A25"/>
    <w:rsid w:val="00AE2180"/>
    <w:rsid w:val="00AE2A16"/>
    <w:rsid w:val="00AE2B09"/>
    <w:rsid w:val="00AE333C"/>
    <w:rsid w:val="00AE3CFD"/>
    <w:rsid w:val="00AE3D6F"/>
    <w:rsid w:val="00AE4997"/>
    <w:rsid w:val="00AE4AE9"/>
    <w:rsid w:val="00AE625B"/>
    <w:rsid w:val="00AE67BC"/>
    <w:rsid w:val="00AE67E7"/>
    <w:rsid w:val="00AE792E"/>
    <w:rsid w:val="00AF1818"/>
    <w:rsid w:val="00AF2280"/>
    <w:rsid w:val="00AF28A7"/>
    <w:rsid w:val="00AF29DC"/>
    <w:rsid w:val="00AF323F"/>
    <w:rsid w:val="00AF37D6"/>
    <w:rsid w:val="00AF3B95"/>
    <w:rsid w:val="00AF47A7"/>
    <w:rsid w:val="00AF4BE7"/>
    <w:rsid w:val="00AF56A7"/>
    <w:rsid w:val="00AF652B"/>
    <w:rsid w:val="00AF685E"/>
    <w:rsid w:val="00AF6881"/>
    <w:rsid w:val="00AF7877"/>
    <w:rsid w:val="00B00BE5"/>
    <w:rsid w:val="00B01777"/>
    <w:rsid w:val="00B01874"/>
    <w:rsid w:val="00B02000"/>
    <w:rsid w:val="00B026EB"/>
    <w:rsid w:val="00B03FC1"/>
    <w:rsid w:val="00B0440A"/>
    <w:rsid w:val="00B04644"/>
    <w:rsid w:val="00B0464A"/>
    <w:rsid w:val="00B048EB"/>
    <w:rsid w:val="00B0490D"/>
    <w:rsid w:val="00B05283"/>
    <w:rsid w:val="00B057CE"/>
    <w:rsid w:val="00B059F8"/>
    <w:rsid w:val="00B0671D"/>
    <w:rsid w:val="00B06E3C"/>
    <w:rsid w:val="00B07ABB"/>
    <w:rsid w:val="00B07BD2"/>
    <w:rsid w:val="00B10EA5"/>
    <w:rsid w:val="00B11171"/>
    <w:rsid w:val="00B116D8"/>
    <w:rsid w:val="00B133BA"/>
    <w:rsid w:val="00B13414"/>
    <w:rsid w:val="00B13C16"/>
    <w:rsid w:val="00B13D71"/>
    <w:rsid w:val="00B14195"/>
    <w:rsid w:val="00B149BB"/>
    <w:rsid w:val="00B14E7A"/>
    <w:rsid w:val="00B1550F"/>
    <w:rsid w:val="00B15753"/>
    <w:rsid w:val="00B15970"/>
    <w:rsid w:val="00B15A8E"/>
    <w:rsid w:val="00B15C81"/>
    <w:rsid w:val="00B1613B"/>
    <w:rsid w:val="00B165D0"/>
    <w:rsid w:val="00B167F4"/>
    <w:rsid w:val="00B16843"/>
    <w:rsid w:val="00B168A3"/>
    <w:rsid w:val="00B176C0"/>
    <w:rsid w:val="00B17847"/>
    <w:rsid w:val="00B17CFB"/>
    <w:rsid w:val="00B206FE"/>
    <w:rsid w:val="00B2094D"/>
    <w:rsid w:val="00B20C70"/>
    <w:rsid w:val="00B21227"/>
    <w:rsid w:val="00B213ED"/>
    <w:rsid w:val="00B21948"/>
    <w:rsid w:val="00B21A10"/>
    <w:rsid w:val="00B22FCD"/>
    <w:rsid w:val="00B233F6"/>
    <w:rsid w:val="00B2376F"/>
    <w:rsid w:val="00B23B8C"/>
    <w:rsid w:val="00B23E25"/>
    <w:rsid w:val="00B23EE2"/>
    <w:rsid w:val="00B246F0"/>
    <w:rsid w:val="00B24B3A"/>
    <w:rsid w:val="00B26246"/>
    <w:rsid w:val="00B26CC1"/>
    <w:rsid w:val="00B2761C"/>
    <w:rsid w:val="00B27884"/>
    <w:rsid w:val="00B30464"/>
    <w:rsid w:val="00B30739"/>
    <w:rsid w:val="00B30F5A"/>
    <w:rsid w:val="00B311E0"/>
    <w:rsid w:val="00B3296D"/>
    <w:rsid w:val="00B33429"/>
    <w:rsid w:val="00B33442"/>
    <w:rsid w:val="00B33BFC"/>
    <w:rsid w:val="00B358D1"/>
    <w:rsid w:val="00B35BBB"/>
    <w:rsid w:val="00B3693C"/>
    <w:rsid w:val="00B36E19"/>
    <w:rsid w:val="00B375D2"/>
    <w:rsid w:val="00B37F39"/>
    <w:rsid w:val="00B408CE"/>
    <w:rsid w:val="00B40F5F"/>
    <w:rsid w:val="00B40F8A"/>
    <w:rsid w:val="00B40FAE"/>
    <w:rsid w:val="00B427B0"/>
    <w:rsid w:val="00B42E5A"/>
    <w:rsid w:val="00B44340"/>
    <w:rsid w:val="00B44C38"/>
    <w:rsid w:val="00B44CBD"/>
    <w:rsid w:val="00B44D09"/>
    <w:rsid w:val="00B44F44"/>
    <w:rsid w:val="00B451D7"/>
    <w:rsid w:val="00B453D4"/>
    <w:rsid w:val="00B4575F"/>
    <w:rsid w:val="00B457C0"/>
    <w:rsid w:val="00B45AB6"/>
    <w:rsid w:val="00B4601B"/>
    <w:rsid w:val="00B46AB8"/>
    <w:rsid w:val="00B4712B"/>
    <w:rsid w:val="00B501B1"/>
    <w:rsid w:val="00B501D7"/>
    <w:rsid w:val="00B50A42"/>
    <w:rsid w:val="00B50AE6"/>
    <w:rsid w:val="00B50E17"/>
    <w:rsid w:val="00B5115C"/>
    <w:rsid w:val="00B519E8"/>
    <w:rsid w:val="00B52864"/>
    <w:rsid w:val="00B54081"/>
    <w:rsid w:val="00B54998"/>
    <w:rsid w:val="00B54F51"/>
    <w:rsid w:val="00B562DD"/>
    <w:rsid w:val="00B56901"/>
    <w:rsid w:val="00B569C3"/>
    <w:rsid w:val="00B56D2F"/>
    <w:rsid w:val="00B57785"/>
    <w:rsid w:val="00B57ABA"/>
    <w:rsid w:val="00B57D6A"/>
    <w:rsid w:val="00B600B2"/>
    <w:rsid w:val="00B61085"/>
    <w:rsid w:val="00B6139B"/>
    <w:rsid w:val="00B616E1"/>
    <w:rsid w:val="00B61747"/>
    <w:rsid w:val="00B619E8"/>
    <w:rsid w:val="00B62807"/>
    <w:rsid w:val="00B62A7A"/>
    <w:rsid w:val="00B62EB6"/>
    <w:rsid w:val="00B6311E"/>
    <w:rsid w:val="00B6360D"/>
    <w:rsid w:val="00B64AB6"/>
    <w:rsid w:val="00B65130"/>
    <w:rsid w:val="00B65302"/>
    <w:rsid w:val="00B66381"/>
    <w:rsid w:val="00B66807"/>
    <w:rsid w:val="00B66E05"/>
    <w:rsid w:val="00B66E10"/>
    <w:rsid w:val="00B66F59"/>
    <w:rsid w:val="00B67652"/>
    <w:rsid w:val="00B70359"/>
    <w:rsid w:val="00B7044A"/>
    <w:rsid w:val="00B70F7B"/>
    <w:rsid w:val="00B714F7"/>
    <w:rsid w:val="00B71A7E"/>
    <w:rsid w:val="00B71F75"/>
    <w:rsid w:val="00B72CC0"/>
    <w:rsid w:val="00B732DE"/>
    <w:rsid w:val="00B734EE"/>
    <w:rsid w:val="00B7422E"/>
    <w:rsid w:val="00B74B1A"/>
    <w:rsid w:val="00B74C90"/>
    <w:rsid w:val="00B75298"/>
    <w:rsid w:val="00B7569E"/>
    <w:rsid w:val="00B757D6"/>
    <w:rsid w:val="00B759F0"/>
    <w:rsid w:val="00B76462"/>
    <w:rsid w:val="00B766CE"/>
    <w:rsid w:val="00B768A9"/>
    <w:rsid w:val="00B76B55"/>
    <w:rsid w:val="00B77909"/>
    <w:rsid w:val="00B77925"/>
    <w:rsid w:val="00B77F64"/>
    <w:rsid w:val="00B806C0"/>
    <w:rsid w:val="00B80F9F"/>
    <w:rsid w:val="00B81299"/>
    <w:rsid w:val="00B816EF"/>
    <w:rsid w:val="00B81CE6"/>
    <w:rsid w:val="00B81E21"/>
    <w:rsid w:val="00B83478"/>
    <w:rsid w:val="00B83838"/>
    <w:rsid w:val="00B84048"/>
    <w:rsid w:val="00B848F6"/>
    <w:rsid w:val="00B84DC4"/>
    <w:rsid w:val="00B856D1"/>
    <w:rsid w:val="00B85F8F"/>
    <w:rsid w:val="00B86E35"/>
    <w:rsid w:val="00B87210"/>
    <w:rsid w:val="00B87856"/>
    <w:rsid w:val="00B91AA9"/>
    <w:rsid w:val="00B91CC2"/>
    <w:rsid w:val="00B923CD"/>
    <w:rsid w:val="00B933B8"/>
    <w:rsid w:val="00B93627"/>
    <w:rsid w:val="00B94A17"/>
    <w:rsid w:val="00B979C5"/>
    <w:rsid w:val="00B97A04"/>
    <w:rsid w:val="00B97C53"/>
    <w:rsid w:val="00BA0295"/>
    <w:rsid w:val="00BA0F35"/>
    <w:rsid w:val="00BA0F51"/>
    <w:rsid w:val="00BA1599"/>
    <w:rsid w:val="00BA185E"/>
    <w:rsid w:val="00BA3E8B"/>
    <w:rsid w:val="00BA4CD1"/>
    <w:rsid w:val="00BA4FC1"/>
    <w:rsid w:val="00BA5127"/>
    <w:rsid w:val="00BA5B4D"/>
    <w:rsid w:val="00BA615B"/>
    <w:rsid w:val="00BB05DF"/>
    <w:rsid w:val="00BB0B0F"/>
    <w:rsid w:val="00BB0C5A"/>
    <w:rsid w:val="00BB1182"/>
    <w:rsid w:val="00BB156A"/>
    <w:rsid w:val="00BB1594"/>
    <w:rsid w:val="00BB21ED"/>
    <w:rsid w:val="00BB240B"/>
    <w:rsid w:val="00BB2C76"/>
    <w:rsid w:val="00BB2F9E"/>
    <w:rsid w:val="00BB3CF6"/>
    <w:rsid w:val="00BB442B"/>
    <w:rsid w:val="00BB51A4"/>
    <w:rsid w:val="00BB57EA"/>
    <w:rsid w:val="00BB580A"/>
    <w:rsid w:val="00BB5BA9"/>
    <w:rsid w:val="00BB5E0F"/>
    <w:rsid w:val="00BB6490"/>
    <w:rsid w:val="00BB671C"/>
    <w:rsid w:val="00BB677C"/>
    <w:rsid w:val="00BB695E"/>
    <w:rsid w:val="00BB6B81"/>
    <w:rsid w:val="00BB754C"/>
    <w:rsid w:val="00BB793A"/>
    <w:rsid w:val="00BC01DB"/>
    <w:rsid w:val="00BC07B6"/>
    <w:rsid w:val="00BC1A7D"/>
    <w:rsid w:val="00BC2142"/>
    <w:rsid w:val="00BC2744"/>
    <w:rsid w:val="00BC3846"/>
    <w:rsid w:val="00BC3DA2"/>
    <w:rsid w:val="00BC3DA5"/>
    <w:rsid w:val="00BC4426"/>
    <w:rsid w:val="00BC5828"/>
    <w:rsid w:val="00BC625B"/>
    <w:rsid w:val="00BC79C2"/>
    <w:rsid w:val="00BC7AD1"/>
    <w:rsid w:val="00BD0F44"/>
    <w:rsid w:val="00BD1993"/>
    <w:rsid w:val="00BD2E7E"/>
    <w:rsid w:val="00BD3430"/>
    <w:rsid w:val="00BD4D7C"/>
    <w:rsid w:val="00BD5A83"/>
    <w:rsid w:val="00BD6677"/>
    <w:rsid w:val="00BD7F68"/>
    <w:rsid w:val="00BE022D"/>
    <w:rsid w:val="00BE0CAD"/>
    <w:rsid w:val="00BE1455"/>
    <w:rsid w:val="00BE1C5B"/>
    <w:rsid w:val="00BE1E70"/>
    <w:rsid w:val="00BE2843"/>
    <w:rsid w:val="00BE44D8"/>
    <w:rsid w:val="00BE44E7"/>
    <w:rsid w:val="00BE48D4"/>
    <w:rsid w:val="00BE4BCA"/>
    <w:rsid w:val="00BE570D"/>
    <w:rsid w:val="00BE643C"/>
    <w:rsid w:val="00BE6659"/>
    <w:rsid w:val="00BE67E9"/>
    <w:rsid w:val="00BE6952"/>
    <w:rsid w:val="00BE69ED"/>
    <w:rsid w:val="00BE740D"/>
    <w:rsid w:val="00BE7956"/>
    <w:rsid w:val="00BE7A21"/>
    <w:rsid w:val="00BF0214"/>
    <w:rsid w:val="00BF02B7"/>
    <w:rsid w:val="00BF0825"/>
    <w:rsid w:val="00BF31FD"/>
    <w:rsid w:val="00BF49F2"/>
    <w:rsid w:val="00BF508D"/>
    <w:rsid w:val="00BF6173"/>
    <w:rsid w:val="00BF61BE"/>
    <w:rsid w:val="00BF73D6"/>
    <w:rsid w:val="00BF7941"/>
    <w:rsid w:val="00BF7A70"/>
    <w:rsid w:val="00BF7C65"/>
    <w:rsid w:val="00BF7FAC"/>
    <w:rsid w:val="00C00247"/>
    <w:rsid w:val="00C00503"/>
    <w:rsid w:val="00C00AC1"/>
    <w:rsid w:val="00C01B9B"/>
    <w:rsid w:val="00C02C70"/>
    <w:rsid w:val="00C02E9F"/>
    <w:rsid w:val="00C0330D"/>
    <w:rsid w:val="00C03320"/>
    <w:rsid w:val="00C036B3"/>
    <w:rsid w:val="00C03B41"/>
    <w:rsid w:val="00C03E3D"/>
    <w:rsid w:val="00C04937"/>
    <w:rsid w:val="00C057F1"/>
    <w:rsid w:val="00C05AC9"/>
    <w:rsid w:val="00C05EAC"/>
    <w:rsid w:val="00C065D2"/>
    <w:rsid w:val="00C1346B"/>
    <w:rsid w:val="00C142B8"/>
    <w:rsid w:val="00C14974"/>
    <w:rsid w:val="00C14A6B"/>
    <w:rsid w:val="00C1525E"/>
    <w:rsid w:val="00C15931"/>
    <w:rsid w:val="00C16BEB"/>
    <w:rsid w:val="00C21A64"/>
    <w:rsid w:val="00C21A80"/>
    <w:rsid w:val="00C237BE"/>
    <w:rsid w:val="00C23F99"/>
    <w:rsid w:val="00C23FD2"/>
    <w:rsid w:val="00C2422F"/>
    <w:rsid w:val="00C242F1"/>
    <w:rsid w:val="00C2456B"/>
    <w:rsid w:val="00C24AF4"/>
    <w:rsid w:val="00C2575B"/>
    <w:rsid w:val="00C26AFA"/>
    <w:rsid w:val="00C27D64"/>
    <w:rsid w:val="00C300B4"/>
    <w:rsid w:val="00C30DE7"/>
    <w:rsid w:val="00C332DA"/>
    <w:rsid w:val="00C33357"/>
    <w:rsid w:val="00C34E74"/>
    <w:rsid w:val="00C352E2"/>
    <w:rsid w:val="00C354ED"/>
    <w:rsid w:val="00C35B1A"/>
    <w:rsid w:val="00C36657"/>
    <w:rsid w:val="00C36ABB"/>
    <w:rsid w:val="00C36B6D"/>
    <w:rsid w:val="00C3770C"/>
    <w:rsid w:val="00C40422"/>
    <w:rsid w:val="00C40C14"/>
    <w:rsid w:val="00C41B63"/>
    <w:rsid w:val="00C41E73"/>
    <w:rsid w:val="00C422E9"/>
    <w:rsid w:val="00C4243E"/>
    <w:rsid w:val="00C4317B"/>
    <w:rsid w:val="00C4353A"/>
    <w:rsid w:val="00C435A0"/>
    <w:rsid w:val="00C437A1"/>
    <w:rsid w:val="00C43D4F"/>
    <w:rsid w:val="00C452FB"/>
    <w:rsid w:val="00C45DB8"/>
    <w:rsid w:val="00C45F4E"/>
    <w:rsid w:val="00C46195"/>
    <w:rsid w:val="00C468E2"/>
    <w:rsid w:val="00C47247"/>
    <w:rsid w:val="00C50072"/>
    <w:rsid w:val="00C50727"/>
    <w:rsid w:val="00C508EF"/>
    <w:rsid w:val="00C50B6E"/>
    <w:rsid w:val="00C51120"/>
    <w:rsid w:val="00C51808"/>
    <w:rsid w:val="00C52078"/>
    <w:rsid w:val="00C52A9C"/>
    <w:rsid w:val="00C52D05"/>
    <w:rsid w:val="00C531B1"/>
    <w:rsid w:val="00C53C63"/>
    <w:rsid w:val="00C53F1D"/>
    <w:rsid w:val="00C56758"/>
    <w:rsid w:val="00C602D9"/>
    <w:rsid w:val="00C60A1C"/>
    <w:rsid w:val="00C60B70"/>
    <w:rsid w:val="00C61C3F"/>
    <w:rsid w:val="00C61D38"/>
    <w:rsid w:val="00C61FCE"/>
    <w:rsid w:val="00C62F4A"/>
    <w:rsid w:val="00C63153"/>
    <w:rsid w:val="00C63413"/>
    <w:rsid w:val="00C63504"/>
    <w:rsid w:val="00C6471B"/>
    <w:rsid w:val="00C64967"/>
    <w:rsid w:val="00C64E80"/>
    <w:rsid w:val="00C65501"/>
    <w:rsid w:val="00C66517"/>
    <w:rsid w:val="00C66A3C"/>
    <w:rsid w:val="00C677E2"/>
    <w:rsid w:val="00C679F6"/>
    <w:rsid w:val="00C67A5B"/>
    <w:rsid w:val="00C7039C"/>
    <w:rsid w:val="00C70586"/>
    <w:rsid w:val="00C71749"/>
    <w:rsid w:val="00C729E2"/>
    <w:rsid w:val="00C72DC2"/>
    <w:rsid w:val="00C7356F"/>
    <w:rsid w:val="00C73C5F"/>
    <w:rsid w:val="00C741AE"/>
    <w:rsid w:val="00C7522F"/>
    <w:rsid w:val="00C7585D"/>
    <w:rsid w:val="00C7698D"/>
    <w:rsid w:val="00C77A06"/>
    <w:rsid w:val="00C805DB"/>
    <w:rsid w:val="00C8121B"/>
    <w:rsid w:val="00C81489"/>
    <w:rsid w:val="00C82687"/>
    <w:rsid w:val="00C839F0"/>
    <w:rsid w:val="00C8527D"/>
    <w:rsid w:val="00C852E9"/>
    <w:rsid w:val="00C85AC4"/>
    <w:rsid w:val="00C863F2"/>
    <w:rsid w:val="00C869BA"/>
    <w:rsid w:val="00C86C73"/>
    <w:rsid w:val="00C877A5"/>
    <w:rsid w:val="00C879D7"/>
    <w:rsid w:val="00C87BFD"/>
    <w:rsid w:val="00C90457"/>
    <w:rsid w:val="00C91302"/>
    <w:rsid w:val="00C91553"/>
    <w:rsid w:val="00C925CD"/>
    <w:rsid w:val="00C92851"/>
    <w:rsid w:val="00C93ECC"/>
    <w:rsid w:val="00C940B8"/>
    <w:rsid w:val="00C94136"/>
    <w:rsid w:val="00C946BE"/>
    <w:rsid w:val="00C95E6F"/>
    <w:rsid w:val="00C95E9C"/>
    <w:rsid w:val="00C9609C"/>
    <w:rsid w:val="00C96858"/>
    <w:rsid w:val="00C9689E"/>
    <w:rsid w:val="00C9726D"/>
    <w:rsid w:val="00C972D9"/>
    <w:rsid w:val="00CA0B03"/>
    <w:rsid w:val="00CA1624"/>
    <w:rsid w:val="00CA1FD7"/>
    <w:rsid w:val="00CA2BF0"/>
    <w:rsid w:val="00CA2C67"/>
    <w:rsid w:val="00CA2F6A"/>
    <w:rsid w:val="00CA34EE"/>
    <w:rsid w:val="00CA3BC6"/>
    <w:rsid w:val="00CA3D6C"/>
    <w:rsid w:val="00CA40A7"/>
    <w:rsid w:val="00CA4280"/>
    <w:rsid w:val="00CA4BD7"/>
    <w:rsid w:val="00CA4C10"/>
    <w:rsid w:val="00CA5BA0"/>
    <w:rsid w:val="00CA6F74"/>
    <w:rsid w:val="00CA7022"/>
    <w:rsid w:val="00CA73B5"/>
    <w:rsid w:val="00CB00A7"/>
    <w:rsid w:val="00CB0B4D"/>
    <w:rsid w:val="00CB0B8F"/>
    <w:rsid w:val="00CB1029"/>
    <w:rsid w:val="00CB1840"/>
    <w:rsid w:val="00CB2300"/>
    <w:rsid w:val="00CB2604"/>
    <w:rsid w:val="00CB4844"/>
    <w:rsid w:val="00CB5714"/>
    <w:rsid w:val="00CB635C"/>
    <w:rsid w:val="00CB670E"/>
    <w:rsid w:val="00CB67ED"/>
    <w:rsid w:val="00CB6DD9"/>
    <w:rsid w:val="00CC097B"/>
    <w:rsid w:val="00CC0E52"/>
    <w:rsid w:val="00CC1257"/>
    <w:rsid w:val="00CC245D"/>
    <w:rsid w:val="00CC2639"/>
    <w:rsid w:val="00CC2BA1"/>
    <w:rsid w:val="00CC336F"/>
    <w:rsid w:val="00CC3627"/>
    <w:rsid w:val="00CC4F20"/>
    <w:rsid w:val="00CC55A7"/>
    <w:rsid w:val="00CC58E1"/>
    <w:rsid w:val="00CC5FA2"/>
    <w:rsid w:val="00CC6A86"/>
    <w:rsid w:val="00CC6C27"/>
    <w:rsid w:val="00CC6D54"/>
    <w:rsid w:val="00CC703D"/>
    <w:rsid w:val="00CC781C"/>
    <w:rsid w:val="00CC7B8F"/>
    <w:rsid w:val="00CC7FCF"/>
    <w:rsid w:val="00CD0C59"/>
    <w:rsid w:val="00CD0E36"/>
    <w:rsid w:val="00CD18FB"/>
    <w:rsid w:val="00CD1CBA"/>
    <w:rsid w:val="00CD2645"/>
    <w:rsid w:val="00CD32A0"/>
    <w:rsid w:val="00CD5941"/>
    <w:rsid w:val="00CD6000"/>
    <w:rsid w:val="00CD6A88"/>
    <w:rsid w:val="00CD704D"/>
    <w:rsid w:val="00CD79ED"/>
    <w:rsid w:val="00CD7F6A"/>
    <w:rsid w:val="00CE01B1"/>
    <w:rsid w:val="00CE10A6"/>
    <w:rsid w:val="00CE24B4"/>
    <w:rsid w:val="00CE2A84"/>
    <w:rsid w:val="00CE2BDF"/>
    <w:rsid w:val="00CE2EE8"/>
    <w:rsid w:val="00CE3266"/>
    <w:rsid w:val="00CE345D"/>
    <w:rsid w:val="00CE3FB6"/>
    <w:rsid w:val="00CE4371"/>
    <w:rsid w:val="00CE4D20"/>
    <w:rsid w:val="00CE4DDA"/>
    <w:rsid w:val="00CE52DA"/>
    <w:rsid w:val="00CE5738"/>
    <w:rsid w:val="00CE5CB7"/>
    <w:rsid w:val="00CE5EB0"/>
    <w:rsid w:val="00CE6143"/>
    <w:rsid w:val="00CE61BD"/>
    <w:rsid w:val="00CE6236"/>
    <w:rsid w:val="00CE79BF"/>
    <w:rsid w:val="00CF07B5"/>
    <w:rsid w:val="00CF12A4"/>
    <w:rsid w:val="00CF1729"/>
    <w:rsid w:val="00CF1E8C"/>
    <w:rsid w:val="00CF23E6"/>
    <w:rsid w:val="00CF3466"/>
    <w:rsid w:val="00CF35C2"/>
    <w:rsid w:val="00CF370B"/>
    <w:rsid w:val="00CF3E4F"/>
    <w:rsid w:val="00CF40FD"/>
    <w:rsid w:val="00CF450F"/>
    <w:rsid w:val="00CF46B1"/>
    <w:rsid w:val="00CF5148"/>
    <w:rsid w:val="00CF516B"/>
    <w:rsid w:val="00CF567E"/>
    <w:rsid w:val="00CF5E85"/>
    <w:rsid w:val="00CF67F8"/>
    <w:rsid w:val="00CF6843"/>
    <w:rsid w:val="00CF7219"/>
    <w:rsid w:val="00D006A1"/>
    <w:rsid w:val="00D009DD"/>
    <w:rsid w:val="00D0226A"/>
    <w:rsid w:val="00D02540"/>
    <w:rsid w:val="00D02607"/>
    <w:rsid w:val="00D02939"/>
    <w:rsid w:val="00D02C66"/>
    <w:rsid w:val="00D02DB9"/>
    <w:rsid w:val="00D02FFE"/>
    <w:rsid w:val="00D03E31"/>
    <w:rsid w:val="00D03E7B"/>
    <w:rsid w:val="00D04FB4"/>
    <w:rsid w:val="00D051B6"/>
    <w:rsid w:val="00D06089"/>
    <w:rsid w:val="00D10778"/>
    <w:rsid w:val="00D10D45"/>
    <w:rsid w:val="00D121FE"/>
    <w:rsid w:val="00D12624"/>
    <w:rsid w:val="00D13941"/>
    <w:rsid w:val="00D14058"/>
    <w:rsid w:val="00D1438B"/>
    <w:rsid w:val="00D143B0"/>
    <w:rsid w:val="00D14438"/>
    <w:rsid w:val="00D1468B"/>
    <w:rsid w:val="00D14CBE"/>
    <w:rsid w:val="00D14E60"/>
    <w:rsid w:val="00D157C0"/>
    <w:rsid w:val="00D1658A"/>
    <w:rsid w:val="00D203D1"/>
    <w:rsid w:val="00D208D4"/>
    <w:rsid w:val="00D214E7"/>
    <w:rsid w:val="00D2151F"/>
    <w:rsid w:val="00D21AF9"/>
    <w:rsid w:val="00D228BA"/>
    <w:rsid w:val="00D22E7F"/>
    <w:rsid w:val="00D2358F"/>
    <w:rsid w:val="00D235F8"/>
    <w:rsid w:val="00D23DEE"/>
    <w:rsid w:val="00D252DB"/>
    <w:rsid w:val="00D26566"/>
    <w:rsid w:val="00D26822"/>
    <w:rsid w:val="00D272DE"/>
    <w:rsid w:val="00D30F00"/>
    <w:rsid w:val="00D315AA"/>
    <w:rsid w:val="00D317AD"/>
    <w:rsid w:val="00D324AD"/>
    <w:rsid w:val="00D32A79"/>
    <w:rsid w:val="00D32BD9"/>
    <w:rsid w:val="00D34F3E"/>
    <w:rsid w:val="00D35328"/>
    <w:rsid w:val="00D357ED"/>
    <w:rsid w:val="00D35930"/>
    <w:rsid w:val="00D35E8E"/>
    <w:rsid w:val="00D370F7"/>
    <w:rsid w:val="00D37346"/>
    <w:rsid w:val="00D40E09"/>
    <w:rsid w:val="00D412E5"/>
    <w:rsid w:val="00D41905"/>
    <w:rsid w:val="00D41F0F"/>
    <w:rsid w:val="00D42937"/>
    <w:rsid w:val="00D42E1F"/>
    <w:rsid w:val="00D435F1"/>
    <w:rsid w:val="00D43BF6"/>
    <w:rsid w:val="00D44A08"/>
    <w:rsid w:val="00D4641E"/>
    <w:rsid w:val="00D4647E"/>
    <w:rsid w:val="00D470D5"/>
    <w:rsid w:val="00D4741C"/>
    <w:rsid w:val="00D47905"/>
    <w:rsid w:val="00D51BE3"/>
    <w:rsid w:val="00D51D16"/>
    <w:rsid w:val="00D5271F"/>
    <w:rsid w:val="00D52EF3"/>
    <w:rsid w:val="00D53426"/>
    <w:rsid w:val="00D534F7"/>
    <w:rsid w:val="00D53765"/>
    <w:rsid w:val="00D53D55"/>
    <w:rsid w:val="00D5511A"/>
    <w:rsid w:val="00D55A79"/>
    <w:rsid w:val="00D55A7B"/>
    <w:rsid w:val="00D55BF4"/>
    <w:rsid w:val="00D56561"/>
    <w:rsid w:val="00D56B7A"/>
    <w:rsid w:val="00D57969"/>
    <w:rsid w:val="00D57A66"/>
    <w:rsid w:val="00D60305"/>
    <w:rsid w:val="00D6063C"/>
    <w:rsid w:val="00D606D8"/>
    <w:rsid w:val="00D613EB"/>
    <w:rsid w:val="00D6214D"/>
    <w:rsid w:val="00D6364E"/>
    <w:rsid w:val="00D6443C"/>
    <w:rsid w:val="00D670CC"/>
    <w:rsid w:val="00D673D0"/>
    <w:rsid w:val="00D67DAF"/>
    <w:rsid w:val="00D7012F"/>
    <w:rsid w:val="00D70181"/>
    <w:rsid w:val="00D70D6C"/>
    <w:rsid w:val="00D70DFB"/>
    <w:rsid w:val="00D7281D"/>
    <w:rsid w:val="00D7289D"/>
    <w:rsid w:val="00D733CD"/>
    <w:rsid w:val="00D75C5A"/>
    <w:rsid w:val="00D76572"/>
    <w:rsid w:val="00D76BCE"/>
    <w:rsid w:val="00D76D99"/>
    <w:rsid w:val="00D76FB3"/>
    <w:rsid w:val="00D77DC1"/>
    <w:rsid w:val="00D8058E"/>
    <w:rsid w:val="00D80597"/>
    <w:rsid w:val="00D80B83"/>
    <w:rsid w:val="00D8105F"/>
    <w:rsid w:val="00D8147E"/>
    <w:rsid w:val="00D819D5"/>
    <w:rsid w:val="00D81A46"/>
    <w:rsid w:val="00D81B1A"/>
    <w:rsid w:val="00D82241"/>
    <w:rsid w:val="00D827C3"/>
    <w:rsid w:val="00D82941"/>
    <w:rsid w:val="00D8296B"/>
    <w:rsid w:val="00D8363F"/>
    <w:rsid w:val="00D83682"/>
    <w:rsid w:val="00D8388F"/>
    <w:rsid w:val="00D8401D"/>
    <w:rsid w:val="00D8474C"/>
    <w:rsid w:val="00D84F19"/>
    <w:rsid w:val="00D85381"/>
    <w:rsid w:val="00D85A74"/>
    <w:rsid w:val="00D85CF6"/>
    <w:rsid w:val="00D860E9"/>
    <w:rsid w:val="00D86526"/>
    <w:rsid w:val="00D86E75"/>
    <w:rsid w:val="00D86F08"/>
    <w:rsid w:val="00D875F4"/>
    <w:rsid w:val="00D90352"/>
    <w:rsid w:val="00D90445"/>
    <w:rsid w:val="00D90D1A"/>
    <w:rsid w:val="00D91921"/>
    <w:rsid w:val="00D91FEB"/>
    <w:rsid w:val="00D928FF"/>
    <w:rsid w:val="00D92A53"/>
    <w:rsid w:val="00D92AD9"/>
    <w:rsid w:val="00D93016"/>
    <w:rsid w:val="00D938DA"/>
    <w:rsid w:val="00D9417A"/>
    <w:rsid w:val="00D941EF"/>
    <w:rsid w:val="00D94367"/>
    <w:rsid w:val="00D94D5A"/>
    <w:rsid w:val="00D95AD3"/>
    <w:rsid w:val="00D95FB5"/>
    <w:rsid w:val="00D96B83"/>
    <w:rsid w:val="00D96C20"/>
    <w:rsid w:val="00D96D65"/>
    <w:rsid w:val="00DA00C5"/>
    <w:rsid w:val="00DA0FA9"/>
    <w:rsid w:val="00DA1C61"/>
    <w:rsid w:val="00DA278E"/>
    <w:rsid w:val="00DA2811"/>
    <w:rsid w:val="00DA2BE0"/>
    <w:rsid w:val="00DA2CD7"/>
    <w:rsid w:val="00DA31A5"/>
    <w:rsid w:val="00DA3D98"/>
    <w:rsid w:val="00DA4126"/>
    <w:rsid w:val="00DA5C21"/>
    <w:rsid w:val="00DA612D"/>
    <w:rsid w:val="00DA6264"/>
    <w:rsid w:val="00DA698C"/>
    <w:rsid w:val="00DA77A4"/>
    <w:rsid w:val="00DA7C24"/>
    <w:rsid w:val="00DB0405"/>
    <w:rsid w:val="00DB05D5"/>
    <w:rsid w:val="00DB0628"/>
    <w:rsid w:val="00DB0659"/>
    <w:rsid w:val="00DB0992"/>
    <w:rsid w:val="00DB16EC"/>
    <w:rsid w:val="00DB179D"/>
    <w:rsid w:val="00DB1F98"/>
    <w:rsid w:val="00DB2344"/>
    <w:rsid w:val="00DB264E"/>
    <w:rsid w:val="00DB28B2"/>
    <w:rsid w:val="00DB31A2"/>
    <w:rsid w:val="00DB3640"/>
    <w:rsid w:val="00DB4EE2"/>
    <w:rsid w:val="00DB5B3A"/>
    <w:rsid w:val="00DB63CA"/>
    <w:rsid w:val="00DB653B"/>
    <w:rsid w:val="00DB69E2"/>
    <w:rsid w:val="00DB6EAA"/>
    <w:rsid w:val="00DB7039"/>
    <w:rsid w:val="00DB7448"/>
    <w:rsid w:val="00DC0507"/>
    <w:rsid w:val="00DC0F00"/>
    <w:rsid w:val="00DC1654"/>
    <w:rsid w:val="00DC24AA"/>
    <w:rsid w:val="00DC25C9"/>
    <w:rsid w:val="00DC3149"/>
    <w:rsid w:val="00DC425A"/>
    <w:rsid w:val="00DC4353"/>
    <w:rsid w:val="00DC4648"/>
    <w:rsid w:val="00DC4B64"/>
    <w:rsid w:val="00DC4C85"/>
    <w:rsid w:val="00DC5244"/>
    <w:rsid w:val="00DC5260"/>
    <w:rsid w:val="00DC53D0"/>
    <w:rsid w:val="00DC5FE4"/>
    <w:rsid w:val="00DC644F"/>
    <w:rsid w:val="00DC6742"/>
    <w:rsid w:val="00DC6CB6"/>
    <w:rsid w:val="00DC6D45"/>
    <w:rsid w:val="00DC7163"/>
    <w:rsid w:val="00DC7A4C"/>
    <w:rsid w:val="00DC7F97"/>
    <w:rsid w:val="00DD018B"/>
    <w:rsid w:val="00DD02A7"/>
    <w:rsid w:val="00DD0356"/>
    <w:rsid w:val="00DD096E"/>
    <w:rsid w:val="00DD10E8"/>
    <w:rsid w:val="00DD3108"/>
    <w:rsid w:val="00DD34F4"/>
    <w:rsid w:val="00DD4055"/>
    <w:rsid w:val="00DD41AE"/>
    <w:rsid w:val="00DD43BC"/>
    <w:rsid w:val="00DD492C"/>
    <w:rsid w:val="00DD4B48"/>
    <w:rsid w:val="00DD4CA9"/>
    <w:rsid w:val="00DD5D6F"/>
    <w:rsid w:val="00DD5F28"/>
    <w:rsid w:val="00DD68A4"/>
    <w:rsid w:val="00DD6B1A"/>
    <w:rsid w:val="00DD7157"/>
    <w:rsid w:val="00DD75D4"/>
    <w:rsid w:val="00DD77F1"/>
    <w:rsid w:val="00DE1C32"/>
    <w:rsid w:val="00DE1ED6"/>
    <w:rsid w:val="00DE1F1B"/>
    <w:rsid w:val="00DE24AB"/>
    <w:rsid w:val="00DE362C"/>
    <w:rsid w:val="00DE3983"/>
    <w:rsid w:val="00DF0121"/>
    <w:rsid w:val="00DF4A2F"/>
    <w:rsid w:val="00DF5049"/>
    <w:rsid w:val="00DF54F9"/>
    <w:rsid w:val="00DF5A95"/>
    <w:rsid w:val="00DF5F09"/>
    <w:rsid w:val="00DF6A34"/>
    <w:rsid w:val="00DF6EC1"/>
    <w:rsid w:val="00DF7698"/>
    <w:rsid w:val="00DF7BAB"/>
    <w:rsid w:val="00DF7D5F"/>
    <w:rsid w:val="00E0036E"/>
    <w:rsid w:val="00E00D6C"/>
    <w:rsid w:val="00E01D4B"/>
    <w:rsid w:val="00E029EF"/>
    <w:rsid w:val="00E02A91"/>
    <w:rsid w:val="00E03037"/>
    <w:rsid w:val="00E030CA"/>
    <w:rsid w:val="00E03E99"/>
    <w:rsid w:val="00E0406C"/>
    <w:rsid w:val="00E0483A"/>
    <w:rsid w:val="00E0496C"/>
    <w:rsid w:val="00E04B40"/>
    <w:rsid w:val="00E057EE"/>
    <w:rsid w:val="00E06B58"/>
    <w:rsid w:val="00E06BCC"/>
    <w:rsid w:val="00E07F22"/>
    <w:rsid w:val="00E104FB"/>
    <w:rsid w:val="00E10AE7"/>
    <w:rsid w:val="00E11551"/>
    <w:rsid w:val="00E1189B"/>
    <w:rsid w:val="00E11BC1"/>
    <w:rsid w:val="00E12939"/>
    <w:rsid w:val="00E12C71"/>
    <w:rsid w:val="00E13960"/>
    <w:rsid w:val="00E13D59"/>
    <w:rsid w:val="00E14882"/>
    <w:rsid w:val="00E150DD"/>
    <w:rsid w:val="00E15325"/>
    <w:rsid w:val="00E1557C"/>
    <w:rsid w:val="00E17C8A"/>
    <w:rsid w:val="00E17FF8"/>
    <w:rsid w:val="00E20115"/>
    <w:rsid w:val="00E20BC4"/>
    <w:rsid w:val="00E217EC"/>
    <w:rsid w:val="00E21A1D"/>
    <w:rsid w:val="00E223C6"/>
    <w:rsid w:val="00E226B8"/>
    <w:rsid w:val="00E22A0B"/>
    <w:rsid w:val="00E235D8"/>
    <w:rsid w:val="00E24294"/>
    <w:rsid w:val="00E24D7A"/>
    <w:rsid w:val="00E254C0"/>
    <w:rsid w:val="00E25AF9"/>
    <w:rsid w:val="00E2698A"/>
    <w:rsid w:val="00E26F77"/>
    <w:rsid w:val="00E30791"/>
    <w:rsid w:val="00E3113F"/>
    <w:rsid w:val="00E3117C"/>
    <w:rsid w:val="00E3451F"/>
    <w:rsid w:val="00E35826"/>
    <w:rsid w:val="00E358E9"/>
    <w:rsid w:val="00E35C49"/>
    <w:rsid w:val="00E35CB2"/>
    <w:rsid w:val="00E373D3"/>
    <w:rsid w:val="00E375A0"/>
    <w:rsid w:val="00E4016A"/>
    <w:rsid w:val="00E402F5"/>
    <w:rsid w:val="00E40617"/>
    <w:rsid w:val="00E40F20"/>
    <w:rsid w:val="00E420F4"/>
    <w:rsid w:val="00E42B59"/>
    <w:rsid w:val="00E439CF"/>
    <w:rsid w:val="00E43D58"/>
    <w:rsid w:val="00E43E5B"/>
    <w:rsid w:val="00E43EFE"/>
    <w:rsid w:val="00E44254"/>
    <w:rsid w:val="00E44CC8"/>
    <w:rsid w:val="00E453A8"/>
    <w:rsid w:val="00E46091"/>
    <w:rsid w:val="00E47626"/>
    <w:rsid w:val="00E5012B"/>
    <w:rsid w:val="00E50B63"/>
    <w:rsid w:val="00E51590"/>
    <w:rsid w:val="00E51C74"/>
    <w:rsid w:val="00E51DE8"/>
    <w:rsid w:val="00E520A5"/>
    <w:rsid w:val="00E522A4"/>
    <w:rsid w:val="00E53ADC"/>
    <w:rsid w:val="00E5529A"/>
    <w:rsid w:val="00E565AC"/>
    <w:rsid w:val="00E56E75"/>
    <w:rsid w:val="00E6036B"/>
    <w:rsid w:val="00E60AD9"/>
    <w:rsid w:val="00E60F10"/>
    <w:rsid w:val="00E61DA8"/>
    <w:rsid w:val="00E629C4"/>
    <w:rsid w:val="00E62CAE"/>
    <w:rsid w:val="00E639EF"/>
    <w:rsid w:val="00E63C2B"/>
    <w:rsid w:val="00E63CBE"/>
    <w:rsid w:val="00E63D0E"/>
    <w:rsid w:val="00E64FC8"/>
    <w:rsid w:val="00E660EC"/>
    <w:rsid w:val="00E66740"/>
    <w:rsid w:val="00E6682E"/>
    <w:rsid w:val="00E669C9"/>
    <w:rsid w:val="00E66E44"/>
    <w:rsid w:val="00E67693"/>
    <w:rsid w:val="00E67AA6"/>
    <w:rsid w:val="00E67E00"/>
    <w:rsid w:val="00E706CC"/>
    <w:rsid w:val="00E7081E"/>
    <w:rsid w:val="00E70ADB"/>
    <w:rsid w:val="00E710DE"/>
    <w:rsid w:val="00E7305A"/>
    <w:rsid w:val="00E73145"/>
    <w:rsid w:val="00E73A88"/>
    <w:rsid w:val="00E7474C"/>
    <w:rsid w:val="00E74F65"/>
    <w:rsid w:val="00E74FB3"/>
    <w:rsid w:val="00E75865"/>
    <w:rsid w:val="00E75D81"/>
    <w:rsid w:val="00E76A79"/>
    <w:rsid w:val="00E80BDA"/>
    <w:rsid w:val="00E80D6E"/>
    <w:rsid w:val="00E80D82"/>
    <w:rsid w:val="00E815A2"/>
    <w:rsid w:val="00E81D12"/>
    <w:rsid w:val="00E82D88"/>
    <w:rsid w:val="00E834E9"/>
    <w:rsid w:val="00E8675F"/>
    <w:rsid w:val="00E87514"/>
    <w:rsid w:val="00E877C8"/>
    <w:rsid w:val="00E87A93"/>
    <w:rsid w:val="00E90487"/>
    <w:rsid w:val="00E9161B"/>
    <w:rsid w:val="00E91FF3"/>
    <w:rsid w:val="00E922B3"/>
    <w:rsid w:val="00E9297B"/>
    <w:rsid w:val="00E92B2F"/>
    <w:rsid w:val="00E92C73"/>
    <w:rsid w:val="00E934C5"/>
    <w:rsid w:val="00E93C76"/>
    <w:rsid w:val="00E9449D"/>
    <w:rsid w:val="00E94993"/>
    <w:rsid w:val="00E9538B"/>
    <w:rsid w:val="00E96B09"/>
    <w:rsid w:val="00E9752A"/>
    <w:rsid w:val="00E9756F"/>
    <w:rsid w:val="00E976ED"/>
    <w:rsid w:val="00E97909"/>
    <w:rsid w:val="00E979A8"/>
    <w:rsid w:val="00EA034E"/>
    <w:rsid w:val="00EA03D8"/>
    <w:rsid w:val="00EA196D"/>
    <w:rsid w:val="00EA1B23"/>
    <w:rsid w:val="00EA2AA8"/>
    <w:rsid w:val="00EA2B06"/>
    <w:rsid w:val="00EA35E3"/>
    <w:rsid w:val="00EA3C30"/>
    <w:rsid w:val="00EA4238"/>
    <w:rsid w:val="00EA5281"/>
    <w:rsid w:val="00EA5879"/>
    <w:rsid w:val="00EA5AE8"/>
    <w:rsid w:val="00EA7DB1"/>
    <w:rsid w:val="00EB0CFA"/>
    <w:rsid w:val="00EB0D86"/>
    <w:rsid w:val="00EB1770"/>
    <w:rsid w:val="00EB1E1E"/>
    <w:rsid w:val="00EB3C4F"/>
    <w:rsid w:val="00EB48E9"/>
    <w:rsid w:val="00EB4D89"/>
    <w:rsid w:val="00EB5544"/>
    <w:rsid w:val="00EB56CD"/>
    <w:rsid w:val="00EB5A3C"/>
    <w:rsid w:val="00EB5C86"/>
    <w:rsid w:val="00EB5D20"/>
    <w:rsid w:val="00EB64B4"/>
    <w:rsid w:val="00EB6ACE"/>
    <w:rsid w:val="00EB6C4A"/>
    <w:rsid w:val="00EB6E55"/>
    <w:rsid w:val="00EB6EBC"/>
    <w:rsid w:val="00EB77EC"/>
    <w:rsid w:val="00EB785B"/>
    <w:rsid w:val="00EB7A68"/>
    <w:rsid w:val="00EC02A0"/>
    <w:rsid w:val="00EC0345"/>
    <w:rsid w:val="00EC067C"/>
    <w:rsid w:val="00EC0774"/>
    <w:rsid w:val="00EC07CC"/>
    <w:rsid w:val="00EC0DB9"/>
    <w:rsid w:val="00EC0FAD"/>
    <w:rsid w:val="00EC1736"/>
    <w:rsid w:val="00EC17CF"/>
    <w:rsid w:val="00EC280C"/>
    <w:rsid w:val="00EC366C"/>
    <w:rsid w:val="00EC4827"/>
    <w:rsid w:val="00EC4896"/>
    <w:rsid w:val="00EC5291"/>
    <w:rsid w:val="00EC553D"/>
    <w:rsid w:val="00EC5B97"/>
    <w:rsid w:val="00EC6DA5"/>
    <w:rsid w:val="00EC7C45"/>
    <w:rsid w:val="00EC7DC1"/>
    <w:rsid w:val="00ED0910"/>
    <w:rsid w:val="00ED0A2A"/>
    <w:rsid w:val="00ED0C34"/>
    <w:rsid w:val="00ED0C41"/>
    <w:rsid w:val="00ED11B4"/>
    <w:rsid w:val="00ED12DA"/>
    <w:rsid w:val="00ED1FBB"/>
    <w:rsid w:val="00ED27FD"/>
    <w:rsid w:val="00ED3297"/>
    <w:rsid w:val="00ED389F"/>
    <w:rsid w:val="00ED4230"/>
    <w:rsid w:val="00ED46E1"/>
    <w:rsid w:val="00ED57C8"/>
    <w:rsid w:val="00ED663D"/>
    <w:rsid w:val="00ED666F"/>
    <w:rsid w:val="00ED7B99"/>
    <w:rsid w:val="00EE0344"/>
    <w:rsid w:val="00EE10A3"/>
    <w:rsid w:val="00EE169B"/>
    <w:rsid w:val="00EE26B3"/>
    <w:rsid w:val="00EE27A1"/>
    <w:rsid w:val="00EE46AE"/>
    <w:rsid w:val="00EE4DC7"/>
    <w:rsid w:val="00EE6519"/>
    <w:rsid w:val="00EE670F"/>
    <w:rsid w:val="00EE70DA"/>
    <w:rsid w:val="00EE7328"/>
    <w:rsid w:val="00EE7510"/>
    <w:rsid w:val="00EE7EB3"/>
    <w:rsid w:val="00EF1A80"/>
    <w:rsid w:val="00EF2030"/>
    <w:rsid w:val="00EF44A8"/>
    <w:rsid w:val="00EF4E95"/>
    <w:rsid w:val="00EF5271"/>
    <w:rsid w:val="00EF52BC"/>
    <w:rsid w:val="00EF60D1"/>
    <w:rsid w:val="00EF6E54"/>
    <w:rsid w:val="00F01FFE"/>
    <w:rsid w:val="00F02759"/>
    <w:rsid w:val="00F041CF"/>
    <w:rsid w:val="00F0425B"/>
    <w:rsid w:val="00F05263"/>
    <w:rsid w:val="00F055CD"/>
    <w:rsid w:val="00F05CEF"/>
    <w:rsid w:val="00F05EE4"/>
    <w:rsid w:val="00F06117"/>
    <w:rsid w:val="00F0611E"/>
    <w:rsid w:val="00F0626C"/>
    <w:rsid w:val="00F06690"/>
    <w:rsid w:val="00F066A4"/>
    <w:rsid w:val="00F076A7"/>
    <w:rsid w:val="00F07B5D"/>
    <w:rsid w:val="00F07E0C"/>
    <w:rsid w:val="00F07E47"/>
    <w:rsid w:val="00F10024"/>
    <w:rsid w:val="00F10308"/>
    <w:rsid w:val="00F11629"/>
    <w:rsid w:val="00F121F0"/>
    <w:rsid w:val="00F12D54"/>
    <w:rsid w:val="00F13955"/>
    <w:rsid w:val="00F1435D"/>
    <w:rsid w:val="00F14409"/>
    <w:rsid w:val="00F14D9F"/>
    <w:rsid w:val="00F151DF"/>
    <w:rsid w:val="00F163AF"/>
    <w:rsid w:val="00F16AD9"/>
    <w:rsid w:val="00F17A67"/>
    <w:rsid w:val="00F20AA4"/>
    <w:rsid w:val="00F22BD9"/>
    <w:rsid w:val="00F24580"/>
    <w:rsid w:val="00F252C2"/>
    <w:rsid w:val="00F2662D"/>
    <w:rsid w:val="00F26B84"/>
    <w:rsid w:val="00F305A9"/>
    <w:rsid w:val="00F30F5A"/>
    <w:rsid w:val="00F31545"/>
    <w:rsid w:val="00F31957"/>
    <w:rsid w:val="00F32286"/>
    <w:rsid w:val="00F32ECD"/>
    <w:rsid w:val="00F3347A"/>
    <w:rsid w:val="00F34342"/>
    <w:rsid w:val="00F343F2"/>
    <w:rsid w:val="00F35C3F"/>
    <w:rsid w:val="00F35F7B"/>
    <w:rsid w:val="00F36D0A"/>
    <w:rsid w:val="00F376E1"/>
    <w:rsid w:val="00F40C10"/>
    <w:rsid w:val="00F40D84"/>
    <w:rsid w:val="00F40EA2"/>
    <w:rsid w:val="00F41152"/>
    <w:rsid w:val="00F419F8"/>
    <w:rsid w:val="00F41D9D"/>
    <w:rsid w:val="00F42D11"/>
    <w:rsid w:val="00F42D69"/>
    <w:rsid w:val="00F42E6F"/>
    <w:rsid w:val="00F4326A"/>
    <w:rsid w:val="00F436D6"/>
    <w:rsid w:val="00F43787"/>
    <w:rsid w:val="00F44714"/>
    <w:rsid w:val="00F45E17"/>
    <w:rsid w:val="00F46B07"/>
    <w:rsid w:val="00F46D5D"/>
    <w:rsid w:val="00F473E1"/>
    <w:rsid w:val="00F47788"/>
    <w:rsid w:val="00F47DF7"/>
    <w:rsid w:val="00F5047A"/>
    <w:rsid w:val="00F50777"/>
    <w:rsid w:val="00F50F1B"/>
    <w:rsid w:val="00F50F74"/>
    <w:rsid w:val="00F521A2"/>
    <w:rsid w:val="00F528C9"/>
    <w:rsid w:val="00F52AFD"/>
    <w:rsid w:val="00F52CFA"/>
    <w:rsid w:val="00F52F7E"/>
    <w:rsid w:val="00F558B8"/>
    <w:rsid w:val="00F559C9"/>
    <w:rsid w:val="00F55FC5"/>
    <w:rsid w:val="00F5654C"/>
    <w:rsid w:val="00F57B45"/>
    <w:rsid w:val="00F60466"/>
    <w:rsid w:val="00F61B9B"/>
    <w:rsid w:val="00F61EB7"/>
    <w:rsid w:val="00F622B3"/>
    <w:rsid w:val="00F62387"/>
    <w:rsid w:val="00F627C0"/>
    <w:rsid w:val="00F64C33"/>
    <w:rsid w:val="00F650B6"/>
    <w:rsid w:val="00F657AA"/>
    <w:rsid w:val="00F6621C"/>
    <w:rsid w:val="00F6653C"/>
    <w:rsid w:val="00F66BA5"/>
    <w:rsid w:val="00F66FA4"/>
    <w:rsid w:val="00F67944"/>
    <w:rsid w:val="00F71068"/>
    <w:rsid w:val="00F71357"/>
    <w:rsid w:val="00F7267B"/>
    <w:rsid w:val="00F72C39"/>
    <w:rsid w:val="00F72C49"/>
    <w:rsid w:val="00F75044"/>
    <w:rsid w:val="00F75D80"/>
    <w:rsid w:val="00F76754"/>
    <w:rsid w:val="00F77E1C"/>
    <w:rsid w:val="00F80566"/>
    <w:rsid w:val="00F80B74"/>
    <w:rsid w:val="00F81916"/>
    <w:rsid w:val="00F828D6"/>
    <w:rsid w:val="00F82A0F"/>
    <w:rsid w:val="00F82E47"/>
    <w:rsid w:val="00F83790"/>
    <w:rsid w:val="00F84119"/>
    <w:rsid w:val="00F8421A"/>
    <w:rsid w:val="00F843D6"/>
    <w:rsid w:val="00F846EE"/>
    <w:rsid w:val="00F84EDE"/>
    <w:rsid w:val="00F85D72"/>
    <w:rsid w:val="00F8610C"/>
    <w:rsid w:val="00F862BB"/>
    <w:rsid w:val="00F86877"/>
    <w:rsid w:val="00F87629"/>
    <w:rsid w:val="00F876E3"/>
    <w:rsid w:val="00F90023"/>
    <w:rsid w:val="00F90894"/>
    <w:rsid w:val="00F918BC"/>
    <w:rsid w:val="00F91D5C"/>
    <w:rsid w:val="00F920DD"/>
    <w:rsid w:val="00F92FF6"/>
    <w:rsid w:val="00F938F4"/>
    <w:rsid w:val="00F94416"/>
    <w:rsid w:val="00F94FC4"/>
    <w:rsid w:val="00F950F2"/>
    <w:rsid w:val="00F9572C"/>
    <w:rsid w:val="00F96702"/>
    <w:rsid w:val="00F96ACE"/>
    <w:rsid w:val="00FA1765"/>
    <w:rsid w:val="00FA2007"/>
    <w:rsid w:val="00FA2329"/>
    <w:rsid w:val="00FA272C"/>
    <w:rsid w:val="00FA281E"/>
    <w:rsid w:val="00FA2C3F"/>
    <w:rsid w:val="00FA2F2F"/>
    <w:rsid w:val="00FA2F98"/>
    <w:rsid w:val="00FA4652"/>
    <w:rsid w:val="00FA481E"/>
    <w:rsid w:val="00FA4873"/>
    <w:rsid w:val="00FA567C"/>
    <w:rsid w:val="00FA5EDC"/>
    <w:rsid w:val="00FA6428"/>
    <w:rsid w:val="00FA67E8"/>
    <w:rsid w:val="00FA7DF0"/>
    <w:rsid w:val="00FB0D4D"/>
    <w:rsid w:val="00FB0EEB"/>
    <w:rsid w:val="00FB14AA"/>
    <w:rsid w:val="00FB1573"/>
    <w:rsid w:val="00FB1ACC"/>
    <w:rsid w:val="00FB21A7"/>
    <w:rsid w:val="00FB2CB3"/>
    <w:rsid w:val="00FB4047"/>
    <w:rsid w:val="00FB4296"/>
    <w:rsid w:val="00FB4B68"/>
    <w:rsid w:val="00FB4CAE"/>
    <w:rsid w:val="00FB55C9"/>
    <w:rsid w:val="00FB6889"/>
    <w:rsid w:val="00FB6CA5"/>
    <w:rsid w:val="00FB7319"/>
    <w:rsid w:val="00FB7DA2"/>
    <w:rsid w:val="00FC0025"/>
    <w:rsid w:val="00FC02FB"/>
    <w:rsid w:val="00FC163B"/>
    <w:rsid w:val="00FC17D3"/>
    <w:rsid w:val="00FC1D3A"/>
    <w:rsid w:val="00FC220C"/>
    <w:rsid w:val="00FC24FC"/>
    <w:rsid w:val="00FC2C96"/>
    <w:rsid w:val="00FC3F42"/>
    <w:rsid w:val="00FC4399"/>
    <w:rsid w:val="00FC43F4"/>
    <w:rsid w:val="00FC5126"/>
    <w:rsid w:val="00FC5863"/>
    <w:rsid w:val="00FC5BC6"/>
    <w:rsid w:val="00FC63A5"/>
    <w:rsid w:val="00FC6926"/>
    <w:rsid w:val="00FC744D"/>
    <w:rsid w:val="00FD036C"/>
    <w:rsid w:val="00FD0417"/>
    <w:rsid w:val="00FD0D7B"/>
    <w:rsid w:val="00FD179F"/>
    <w:rsid w:val="00FD23FD"/>
    <w:rsid w:val="00FD3545"/>
    <w:rsid w:val="00FD4039"/>
    <w:rsid w:val="00FD5E81"/>
    <w:rsid w:val="00FD609B"/>
    <w:rsid w:val="00FD7663"/>
    <w:rsid w:val="00FD7A55"/>
    <w:rsid w:val="00FD7E47"/>
    <w:rsid w:val="00FE03D8"/>
    <w:rsid w:val="00FE0D82"/>
    <w:rsid w:val="00FE2163"/>
    <w:rsid w:val="00FE376D"/>
    <w:rsid w:val="00FE3D8A"/>
    <w:rsid w:val="00FE4009"/>
    <w:rsid w:val="00FE493D"/>
    <w:rsid w:val="00FE53A2"/>
    <w:rsid w:val="00FE5443"/>
    <w:rsid w:val="00FE5C99"/>
    <w:rsid w:val="00FE5F0D"/>
    <w:rsid w:val="00FE64D3"/>
    <w:rsid w:val="00FE6C96"/>
    <w:rsid w:val="00FE6EB9"/>
    <w:rsid w:val="00FE7732"/>
    <w:rsid w:val="00FE7805"/>
    <w:rsid w:val="00FF057D"/>
    <w:rsid w:val="00FF08F5"/>
    <w:rsid w:val="00FF1825"/>
    <w:rsid w:val="00FF197F"/>
    <w:rsid w:val="00FF1B06"/>
    <w:rsid w:val="00FF1FB3"/>
    <w:rsid w:val="00FF2B7C"/>
    <w:rsid w:val="00FF2D26"/>
    <w:rsid w:val="00FF4191"/>
    <w:rsid w:val="00FF4AB4"/>
    <w:rsid w:val="00FF4ACF"/>
    <w:rsid w:val="00FF56E7"/>
    <w:rsid w:val="00FF6652"/>
    <w:rsid w:val="00FF6D3A"/>
    <w:rsid w:val="00FF6E0F"/>
    <w:rsid w:val="00FF71EC"/>
    <w:rsid w:val="00FF7337"/>
    <w:rsid w:val="00FF735A"/>
    <w:rsid w:val="00FF782A"/>
    <w:rsid w:val="00FF7F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3973F"/>
  <w15:docId w15:val="{4C2A29C5-EBA9-41E8-B7CF-3B528A78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997"/>
    <w:pPr>
      <w:spacing w:after="200" w:line="276" w:lineRule="auto"/>
    </w:pPr>
    <w:rPr>
      <w:sz w:val="22"/>
      <w:szCs w:val="22"/>
      <w:lang w:val="en-US" w:eastAsia="en-US"/>
    </w:rPr>
  </w:style>
  <w:style w:type="paragraph" w:styleId="Heading1">
    <w:name w:val="heading 1"/>
    <w:basedOn w:val="Normal"/>
    <w:link w:val="Heading1Char"/>
    <w:uiPriority w:val="99"/>
    <w:qFormat/>
    <w:rsid w:val="00296026"/>
    <w:pPr>
      <w:widowControl w:val="0"/>
      <w:spacing w:after="0" w:line="240" w:lineRule="auto"/>
      <w:ind w:left="198"/>
      <w:outlineLvl w:val="0"/>
    </w:pPr>
    <w:rPr>
      <w:b/>
      <w:bCs/>
      <w:sz w:val="24"/>
      <w:szCs w:val="24"/>
      <w:lang w:val="x-none" w:eastAsia="x-none"/>
    </w:rPr>
  </w:style>
  <w:style w:type="paragraph" w:styleId="Heading2">
    <w:name w:val="heading 2"/>
    <w:basedOn w:val="Normal"/>
    <w:next w:val="Normal"/>
    <w:link w:val="Heading2Char"/>
    <w:uiPriority w:val="9"/>
    <w:unhideWhenUsed/>
    <w:qFormat/>
    <w:rsid w:val="007155D7"/>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7155D7"/>
    <w:pPr>
      <w:keepNext/>
      <w:keepLines/>
      <w:spacing w:before="200" w:after="0"/>
      <w:outlineLvl w:val="2"/>
    </w:pPr>
    <w:rPr>
      <w:rFonts w:ascii="Cambria" w:eastAsia="Times New Roman"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List1,Forth level,Akapit z listą BS,Outlines a.b.c.,List_Paragraph,Multilevel para_II,Akapit z lista BS"/>
    <w:basedOn w:val="Normal"/>
    <w:link w:val="ListParagraphChar"/>
    <w:uiPriority w:val="34"/>
    <w:qFormat/>
    <w:rsid w:val="005B2997"/>
    <w:pPr>
      <w:ind w:left="720"/>
      <w:contextualSpacing/>
    </w:pPr>
    <w:rPr>
      <w:sz w:val="20"/>
      <w:szCs w:val="20"/>
      <w:lang w:val="x-none" w:eastAsia="x-none"/>
    </w:rPr>
  </w:style>
  <w:style w:type="character" w:customStyle="1" w:styleId="ListParagraphChar">
    <w:name w:val="List Paragraph Char"/>
    <w:aliases w:val="Normal bullet 2 Char,List Paragraph1 Char,List1 Char,Forth level Char,Akapit z listą BS Char,Outlines a.b.c. Char,List_Paragraph Char,Multilevel para_II Char,Akapit z lista BS Char"/>
    <w:link w:val="ListParagraph"/>
    <w:uiPriority w:val="34"/>
    <w:rsid w:val="005B2997"/>
    <w:rPr>
      <w:rFonts w:ascii="Calibri" w:eastAsia="Calibri" w:hAnsi="Calibri" w:cs="Times New Roman"/>
    </w:rPr>
  </w:style>
  <w:style w:type="character" w:customStyle="1" w:styleId="Heading1Char">
    <w:name w:val="Heading 1 Char"/>
    <w:link w:val="Heading1"/>
    <w:uiPriority w:val="99"/>
    <w:rsid w:val="00296026"/>
    <w:rPr>
      <w:rFonts w:ascii="Calibri" w:eastAsia="Calibri" w:hAnsi="Calibri" w:cs="Times New Roman"/>
      <w:b/>
      <w:bCs/>
      <w:sz w:val="24"/>
      <w:szCs w:val="24"/>
    </w:rPr>
  </w:style>
  <w:style w:type="character" w:styleId="Hyperlink">
    <w:name w:val="Hyperlink"/>
    <w:uiPriority w:val="99"/>
    <w:unhideWhenUsed/>
    <w:rsid w:val="00296026"/>
    <w:rPr>
      <w:color w:val="0000FF"/>
      <w:u w:val="single"/>
    </w:rPr>
  </w:style>
  <w:style w:type="paragraph" w:styleId="Subtitle">
    <w:name w:val="Subtitle"/>
    <w:basedOn w:val="Normal"/>
    <w:next w:val="Normal"/>
    <w:link w:val="SubtitleChar"/>
    <w:uiPriority w:val="11"/>
    <w:qFormat/>
    <w:rsid w:val="00296026"/>
    <w:pPr>
      <w:numPr>
        <w:ilvl w:val="1"/>
      </w:numPr>
    </w:pPr>
    <w:rPr>
      <w:rFonts w:ascii="Cambria" w:eastAsia="Times New Roman" w:hAnsi="Cambria"/>
      <w:i/>
      <w:iCs/>
      <w:color w:val="4F81BD"/>
      <w:spacing w:val="15"/>
      <w:sz w:val="24"/>
      <w:szCs w:val="24"/>
      <w:lang w:val="x-none" w:eastAsia="x-none"/>
    </w:rPr>
  </w:style>
  <w:style w:type="character" w:customStyle="1" w:styleId="SubtitleChar">
    <w:name w:val="Subtitle Char"/>
    <w:link w:val="Subtitle"/>
    <w:uiPriority w:val="11"/>
    <w:rsid w:val="00296026"/>
    <w:rPr>
      <w:rFonts w:ascii="Cambria" w:eastAsia="Times New Roman" w:hAnsi="Cambria" w:cs="Times New Roman"/>
      <w:i/>
      <w:iCs/>
      <w:color w:val="4F81BD"/>
      <w:spacing w:val="15"/>
      <w:sz w:val="24"/>
      <w:szCs w:val="24"/>
    </w:rPr>
  </w:style>
  <w:style w:type="paragraph" w:customStyle="1" w:styleId="Default">
    <w:name w:val="Default"/>
    <w:rsid w:val="00DB31A2"/>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59"/>
    <w:rsid w:val="00DB3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71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E7717"/>
    <w:rPr>
      <w:rFonts w:ascii="Tahoma" w:eastAsia="Calibri" w:hAnsi="Tahoma" w:cs="Tahoma"/>
      <w:sz w:val="16"/>
      <w:szCs w:val="16"/>
    </w:rPr>
  </w:style>
  <w:style w:type="paragraph" w:customStyle="1" w:styleId="Head1-Art">
    <w:name w:val="Head1-Art"/>
    <w:basedOn w:val="Normal"/>
    <w:rsid w:val="003F3408"/>
    <w:pPr>
      <w:numPr>
        <w:numId w:val="1"/>
      </w:numPr>
      <w:spacing w:before="120" w:after="120" w:line="240" w:lineRule="auto"/>
      <w:jc w:val="both"/>
    </w:pPr>
    <w:rPr>
      <w:rFonts w:ascii="Trebuchet MS" w:eastAsia="Times New Roman" w:hAnsi="Trebuchet MS"/>
      <w:b/>
      <w:bCs/>
      <w:caps/>
      <w:sz w:val="20"/>
      <w:szCs w:val="24"/>
      <w:lang w:val="ro-RO"/>
    </w:rPr>
  </w:style>
  <w:style w:type="paragraph" w:customStyle="1" w:styleId="Head2-Alin">
    <w:name w:val="Head2-Alin"/>
    <w:basedOn w:val="Head1-Art"/>
    <w:rsid w:val="003F3408"/>
    <w:pPr>
      <w:numPr>
        <w:ilvl w:val="1"/>
      </w:numPr>
    </w:pPr>
    <w:rPr>
      <w:b w:val="0"/>
      <w:bCs w:val="0"/>
      <w:caps w:val="0"/>
    </w:rPr>
  </w:style>
  <w:style w:type="paragraph" w:customStyle="1" w:styleId="Head3-Bullet">
    <w:name w:val="Head3-Bullet"/>
    <w:basedOn w:val="Head2-Alin"/>
    <w:rsid w:val="003F3408"/>
    <w:pPr>
      <w:numPr>
        <w:ilvl w:val="2"/>
      </w:numPr>
    </w:pPr>
  </w:style>
  <w:style w:type="paragraph" w:customStyle="1" w:styleId="Head4-Subsect">
    <w:name w:val="Head4-Subsect"/>
    <w:basedOn w:val="Head3-Bullet"/>
    <w:rsid w:val="003F3408"/>
    <w:pPr>
      <w:numPr>
        <w:ilvl w:val="3"/>
      </w:numPr>
    </w:pPr>
    <w:rPr>
      <w:b/>
      <w:bCs/>
    </w:rPr>
  </w:style>
  <w:style w:type="paragraph" w:customStyle="1" w:styleId="Head5-Subsect">
    <w:name w:val="Head5-Subsect"/>
    <w:basedOn w:val="Head4-Subsect"/>
    <w:rsid w:val="003F3408"/>
    <w:pPr>
      <w:numPr>
        <w:ilvl w:val="4"/>
      </w:numPr>
    </w:pPr>
  </w:style>
  <w:style w:type="paragraph" w:styleId="BodyText">
    <w:name w:val="Body Text"/>
    <w:basedOn w:val="Normal"/>
    <w:link w:val="BodyTextChar"/>
    <w:uiPriority w:val="1"/>
    <w:qFormat/>
    <w:rsid w:val="00CC6D54"/>
    <w:pPr>
      <w:widowControl w:val="0"/>
      <w:spacing w:after="0" w:line="240" w:lineRule="auto"/>
      <w:ind w:left="138"/>
    </w:pPr>
    <w:rPr>
      <w:sz w:val="24"/>
      <w:szCs w:val="24"/>
      <w:lang w:val="x-none" w:eastAsia="x-none"/>
    </w:rPr>
  </w:style>
  <w:style w:type="character" w:customStyle="1" w:styleId="BodyTextChar">
    <w:name w:val="Body Text Char"/>
    <w:link w:val="BodyText"/>
    <w:uiPriority w:val="1"/>
    <w:rsid w:val="00CC6D54"/>
    <w:rPr>
      <w:rFonts w:ascii="Calibri" w:eastAsia="Calibri" w:hAnsi="Calibri" w:cs="Times New Roman"/>
      <w:sz w:val="24"/>
      <w:szCs w:val="24"/>
    </w:rPr>
  </w:style>
  <w:style w:type="paragraph" w:styleId="ListBullet2">
    <w:name w:val="List Bullet 2"/>
    <w:basedOn w:val="Normal"/>
    <w:rsid w:val="00CE4DDA"/>
    <w:pPr>
      <w:numPr>
        <w:numId w:val="2"/>
      </w:numPr>
      <w:spacing w:after="0" w:line="240" w:lineRule="auto"/>
      <w:contextualSpacing/>
    </w:pPr>
    <w:rPr>
      <w:rFonts w:ascii="Times New Roman" w:eastAsia="Times New Roman" w:hAnsi="Times New Roman"/>
      <w:sz w:val="24"/>
      <w:szCs w:val="24"/>
      <w:lang w:val="ro-RO"/>
    </w:rPr>
  </w:style>
  <w:style w:type="character" w:customStyle="1" w:styleId="Heading2Char">
    <w:name w:val="Heading 2 Char"/>
    <w:link w:val="Heading2"/>
    <w:uiPriority w:val="9"/>
    <w:rsid w:val="007155D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7155D7"/>
    <w:rPr>
      <w:rFonts w:ascii="Cambria" w:eastAsia="Times New Roman" w:hAnsi="Cambria" w:cs="Times New Roman"/>
      <w:b/>
      <w:bCs/>
      <w:color w:val="4F81BD"/>
    </w:rPr>
  </w:style>
  <w:style w:type="paragraph" w:styleId="TOCHeading">
    <w:name w:val="TOC Heading"/>
    <w:basedOn w:val="Heading1"/>
    <w:next w:val="Normal"/>
    <w:uiPriority w:val="39"/>
    <w:unhideWhenUsed/>
    <w:qFormat/>
    <w:rsid w:val="00C00247"/>
    <w:pPr>
      <w:keepNext/>
      <w:keepLines/>
      <w:widowControl/>
      <w:spacing w:before="480" w:line="276" w:lineRule="auto"/>
      <w:ind w:left="0"/>
      <w:outlineLvl w:val="9"/>
    </w:pPr>
    <w:rPr>
      <w:rFonts w:ascii="Cambria" w:eastAsia="Times New Roman" w:hAnsi="Cambria"/>
      <w:color w:val="365F91"/>
      <w:sz w:val="28"/>
      <w:szCs w:val="28"/>
    </w:rPr>
  </w:style>
  <w:style w:type="paragraph" w:styleId="TOC1">
    <w:name w:val="toc 1"/>
    <w:basedOn w:val="Normal"/>
    <w:next w:val="Normal"/>
    <w:autoRedefine/>
    <w:uiPriority w:val="39"/>
    <w:unhideWhenUsed/>
    <w:rsid w:val="009E07F0"/>
    <w:pPr>
      <w:tabs>
        <w:tab w:val="left" w:pos="660"/>
        <w:tab w:val="right" w:leader="dot" w:pos="9350"/>
      </w:tabs>
      <w:spacing w:after="100"/>
    </w:pPr>
    <w:rPr>
      <w:rFonts w:ascii="Trebuchet MS" w:hAnsi="Trebuchet MS"/>
      <w:b/>
      <w:noProof/>
      <w:lang w:val="ro-RO"/>
    </w:rPr>
  </w:style>
  <w:style w:type="paragraph" w:styleId="TOC2">
    <w:name w:val="toc 2"/>
    <w:basedOn w:val="Normal"/>
    <w:next w:val="Normal"/>
    <w:autoRedefine/>
    <w:uiPriority w:val="39"/>
    <w:unhideWhenUsed/>
    <w:rsid w:val="003E7266"/>
    <w:pPr>
      <w:tabs>
        <w:tab w:val="left" w:pos="810"/>
        <w:tab w:val="left" w:pos="1100"/>
        <w:tab w:val="right" w:leader="dot" w:pos="9350"/>
      </w:tabs>
      <w:spacing w:after="100"/>
      <w:ind w:left="220"/>
    </w:pPr>
  </w:style>
  <w:style w:type="paragraph" w:styleId="TOC3">
    <w:name w:val="toc 3"/>
    <w:basedOn w:val="Normal"/>
    <w:next w:val="Normal"/>
    <w:autoRedefine/>
    <w:uiPriority w:val="39"/>
    <w:unhideWhenUsed/>
    <w:rsid w:val="009E20F0"/>
    <w:pPr>
      <w:tabs>
        <w:tab w:val="right" w:leader="dot" w:pos="9350"/>
      </w:tabs>
      <w:spacing w:after="100"/>
      <w:ind w:left="270"/>
    </w:pPr>
  </w:style>
  <w:style w:type="paragraph" w:styleId="Header">
    <w:name w:val="header"/>
    <w:basedOn w:val="Normal"/>
    <w:link w:val="HeaderChar"/>
    <w:uiPriority w:val="99"/>
    <w:unhideWhenUsed/>
    <w:rsid w:val="007D7B58"/>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7D7B58"/>
    <w:rPr>
      <w:rFonts w:ascii="Calibri" w:eastAsia="Calibri" w:hAnsi="Calibri" w:cs="Times New Roman"/>
    </w:rPr>
  </w:style>
  <w:style w:type="paragraph" w:styleId="Footer">
    <w:name w:val="footer"/>
    <w:basedOn w:val="Normal"/>
    <w:link w:val="FooterChar"/>
    <w:uiPriority w:val="99"/>
    <w:unhideWhenUsed/>
    <w:rsid w:val="007D7B58"/>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7D7B58"/>
    <w:rPr>
      <w:rFonts w:ascii="Calibri" w:eastAsia="Calibri" w:hAnsi="Calibri" w:cs="Times New Roman"/>
    </w:rPr>
  </w:style>
  <w:style w:type="paragraph" w:styleId="FootnoteText">
    <w:name w:val="footnote text"/>
    <w:aliases w:val="Podrozdział,Footnote Text Char Char,Fußnote,single space,footnote text,FOOTNOTES,fn,Footnote,stile 1,Footnote1,Footnote2,Footnote3,Footnote4,Footnote5,Footnote6,Footnote7,Footnote8,Footnote9,Footnote10,Footnote11"/>
    <w:basedOn w:val="Normal"/>
    <w:link w:val="FootnoteTextChar"/>
    <w:uiPriority w:val="99"/>
    <w:semiHidden/>
    <w:unhideWhenUsed/>
    <w:rsid w:val="00883FEF"/>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Footnote Char,stile 1 Char,Footnote1 Char,Footnote2 Char,Footnote3 Char,Footnote4 Char,Footnote5 Char"/>
    <w:link w:val="FootnoteText"/>
    <w:uiPriority w:val="99"/>
    <w:semiHidden/>
    <w:rsid w:val="00883FEF"/>
    <w:rPr>
      <w:rFonts w:ascii="Calibri" w:eastAsia="Calibri" w:hAnsi="Calibri" w:cs="Times New Roman"/>
      <w:sz w:val="20"/>
      <w:szCs w:val="20"/>
    </w:rPr>
  </w:style>
  <w:style w:type="character" w:styleId="FootnoteReference">
    <w:name w:val="footnote reference"/>
    <w:aliases w:val=" BVI fnr,BVI fnr,Footnote symbol"/>
    <w:unhideWhenUsed/>
    <w:rsid w:val="00883FEF"/>
    <w:rPr>
      <w:vertAlign w:val="superscript"/>
    </w:rPr>
  </w:style>
  <w:style w:type="character" w:styleId="CommentReference">
    <w:name w:val="annotation reference"/>
    <w:uiPriority w:val="99"/>
    <w:semiHidden/>
    <w:unhideWhenUsed/>
    <w:rsid w:val="00EA3C30"/>
    <w:rPr>
      <w:sz w:val="16"/>
      <w:szCs w:val="16"/>
    </w:rPr>
  </w:style>
  <w:style w:type="paragraph" w:styleId="CommentText">
    <w:name w:val="annotation text"/>
    <w:basedOn w:val="Normal"/>
    <w:link w:val="CommentTextChar"/>
    <w:uiPriority w:val="99"/>
    <w:unhideWhenUsed/>
    <w:rsid w:val="00EA3C30"/>
    <w:pPr>
      <w:spacing w:line="240" w:lineRule="auto"/>
    </w:pPr>
    <w:rPr>
      <w:sz w:val="20"/>
      <w:szCs w:val="20"/>
      <w:lang w:val="x-none" w:eastAsia="x-none"/>
    </w:rPr>
  </w:style>
  <w:style w:type="character" w:customStyle="1" w:styleId="CommentTextChar">
    <w:name w:val="Comment Text Char"/>
    <w:link w:val="CommentText"/>
    <w:uiPriority w:val="99"/>
    <w:rsid w:val="00EA3C3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3C30"/>
    <w:rPr>
      <w:b/>
      <w:bCs/>
    </w:rPr>
  </w:style>
  <w:style w:type="character" w:customStyle="1" w:styleId="CommentSubjectChar">
    <w:name w:val="Comment Subject Char"/>
    <w:link w:val="CommentSubject"/>
    <w:uiPriority w:val="99"/>
    <w:semiHidden/>
    <w:rsid w:val="00EA3C30"/>
    <w:rPr>
      <w:rFonts w:ascii="Calibri" w:eastAsia="Calibri" w:hAnsi="Calibri" w:cs="Times New Roman"/>
      <w:b/>
      <w:bCs/>
      <w:sz w:val="20"/>
      <w:szCs w:val="20"/>
    </w:rPr>
  </w:style>
  <w:style w:type="paragraph" w:styleId="Revision">
    <w:name w:val="Revision"/>
    <w:hidden/>
    <w:uiPriority w:val="99"/>
    <w:semiHidden/>
    <w:rsid w:val="00A13EEE"/>
    <w:rPr>
      <w:sz w:val="22"/>
      <w:szCs w:val="22"/>
      <w:lang w:val="en-US" w:eastAsia="en-US"/>
    </w:rPr>
  </w:style>
  <w:style w:type="character" w:styleId="HTMLCite">
    <w:name w:val="HTML Cite"/>
    <w:uiPriority w:val="99"/>
    <w:semiHidden/>
    <w:unhideWhenUsed/>
    <w:rsid w:val="000D59B4"/>
    <w:rPr>
      <w:i/>
      <w:iCs/>
    </w:rPr>
  </w:style>
  <w:style w:type="paragraph" w:customStyle="1" w:styleId="nospacing">
    <w:name w:val="nospacing"/>
    <w:basedOn w:val="Normal"/>
    <w:rsid w:val="005251BC"/>
    <w:pPr>
      <w:spacing w:after="0" w:line="240" w:lineRule="auto"/>
    </w:pPr>
    <w:rPr>
      <w:rFonts w:ascii="Times New Roman" w:hAnsi="Times New Roman"/>
      <w:sz w:val="24"/>
      <w:szCs w:val="24"/>
    </w:rPr>
  </w:style>
  <w:style w:type="paragraph" w:styleId="NoSpacing0">
    <w:name w:val="No Spacing"/>
    <w:uiPriority w:val="1"/>
    <w:qFormat/>
    <w:rsid w:val="00D938DA"/>
    <w:pPr>
      <w:jc w:val="both"/>
    </w:pPr>
    <w:rPr>
      <w:rFonts w:ascii="Tahoma" w:hAnsi="Tahoma"/>
      <w:sz w:val="24"/>
      <w:szCs w:val="24"/>
    </w:rPr>
  </w:style>
  <w:style w:type="paragraph" w:styleId="NormalWeb">
    <w:name w:val="Normal (Web)"/>
    <w:basedOn w:val="Normal"/>
    <w:uiPriority w:val="99"/>
    <w:unhideWhenUsed/>
    <w:rsid w:val="0036656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392640"/>
  </w:style>
  <w:style w:type="character" w:styleId="Emphasis">
    <w:name w:val="Emphasis"/>
    <w:uiPriority w:val="20"/>
    <w:qFormat/>
    <w:rsid w:val="0024482D"/>
    <w:rPr>
      <w:i/>
      <w:iCs/>
    </w:rPr>
  </w:style>
  <w:style w:type="character" w:customStyle="1" w:styleId="sden">
    <w:name w:val="s_den"/>
    <w:basedOn w:val="DefaultParagraphFont"/>
    <w:rsid w:val="00746674"/>
  </w:style>
  <w:style w:type="character" w:customStyle="1" w:styleId="spar">
    <w:name w:val="s_par"/>
    <w:basedOn w:val="DefaultParagraphFont"/>
    <w:rsid w:val="00746674"/>
  </w:style>
  <w:style w:type="character" w:styleId="FollowedHyperlink">
    <w:name w:val="FollowedHyperlink"/>
    <w:uiPriority w:val="99"/>
    <w:semiHidden/>
    <w:unhideWhenUsed/>
    <w:rsid w:val="00504E78"/>
    <w:rPr>
      <w:color w:val="800080"/>
      <w:u w:val="single"/>
    </w:rPr>
  </w:style>
  <w:style w:type="paragraph" w:customStyle="1" w:styleId="Normal1">
    <w:name w:val="Normal1"/>
    <w:rsid w:val="00280A6B"/>
    <w:pPr>
      <w:widowControl w:val="0"/>
      <w:spacing w:after="200" w:line="276" w:lineRule="auto"/>
    </w:pPr>
    <w:rPr>
      <w:rFonts w:cs="Calibri"/>
      <w:color w:val="000000"/>
      <w:sz w:val="22"/>
      <w:szCs w:val="22"/>
    </w:rPr>
  </w:style>
  <w:style w:type="character" w:customStyle="1" w:styleId="UnresolvedMention1">
    <w:name w:val="Unresolved Mention1"/>
    <w:uiPriority w:val="99"/>
    <w:semiHidden/>
    <w:unhideWhenUsed/>
    <w:rsid w:val="00BD4D7C"/>
    <w:rPr>
      <w:color w:val="808080"/>
      <w:shd w:val="clear" w:color="auto" w:fill="E6E6E6"/>
    </w:rPr>
  </w:style>
  <w:style w:type="character" w:styleId="Strong">
    <w:name w:val="Strong"/>
    <w:uiPriority w:val="22"/>
    <w:qFormat/>
    <w:rsid w:val="009B0022"/>
    <w:rPr>
      <w:rFonts w:ascii="Times New Roman" w:hAnsi="Times New Roman" w:cs="Times New Roman" w:hint="default"/>
      <w:b/>
      <w:bCs/>
    </w:rPr>
  </w:style>
  <w:style w:type="character" w:customStyle="1" w:styleId="highlight">
    <w:name w:val="highlight"/>
    <w:rsid w:val="00D1438B"/>
  </w:style>
  <w:style w:type="character" w:customStyle="1" w:styleId="shdr">
    <w:name w:val="s_hdr"/>
    <w:basedOn w:val="DefaultParagraphFont"/>
    <w:rsid w:val="00AD5572"/>
  </w:style>
  <w:style w:type="character" w:customStyle="1" w:styleId="salnttl">
    <w:name w:val="s_aln_ttl"/>
    <w:basedOn w:val="DefaultParagraphFont"/>
    <w:rsid w:val="001A1D41"/>
  </w:style>
  <w:style w:type="character" w:customStyle="1" w:styleId="salnbdy">
    <w:name w:val="s_aln_bdy"/>
    <w:basedOn w:val="DefaultParagraphFont"/>
    <w:rsid w:val="001A1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22043">
      <w:bodyDiv w:val="1"/>
      <w:marLeft w:val="0"/>
      <w:marRight w:val="0"/>
      <w:marTop w:val="0"/>
      <w:marBottom w:val="0"/>
      <w:divBdr>
        <w:top w:val="none" w:sz="0" w:space="0" w:color="auto"/>
        <w:left w:val="none" w:sz="0" w:space="0" w:color="auto"/>
        <w:bottom w:val="none" w:sz="0" w:space="0" w:color="auto"/>
        <w:right w:val="none" w:sz="0" w:space="0" w:color="auto"/>
      </w:divBdr>
    </w:div>
    <w:div w:id="58867506">
      <w:bodyDiv w:val="1"/>
      <w:marLeft w:val="0"/>
      <w:marRight w:val="0"/>
      <w:marTop w:val="0"/>
      <w:marBottom w:val="0"/>
      <w:divBdr>
        <w:top w:val="none" w:sz="0" w:space="0" w:color="auto"/>
        <w:left w:val="none" w:sz="0" w:space="0" w:color="auto"/>
        <w:bottom w:val="none" w:sz="0" w:space="0" w:color="auto"/>
        <w:right w:val="none" w:sz="0" w:space="0" w:color="auto"/>
      </w:divBdr>
    </w:div>
    <w:div w:id="168453620">
      <w:bodyDiv w:val="1"/>
      <w:marLeft w:val="0"/>
      <w:marRight w:val="0"/>
      <w:marTop w:val="0"/>
      <w:marBottom w:val="0"/>
      <w:divBdr>
        <w:top w:val="none" w:sz="0" w:space="0" w:color="auto"/>
        <w:left w:val="none" w:sz="0" w:space="0" w:color="auto"/>
        <w:bottom w:val="none" w:sz="0" w:space="0" w:color="auto"/>
        <w:right w:val="none" w:sz="0" w:space="0" w:color="auto"/>
      </w:divBdr>
    </w:div>
    <w:div w:id="304701912">
      <w:bodyDiv w:val="1"/>
      <w:marLeft w:val="0"/>
      <w:marRight w:val="0"/>
      <w:marTop w:val="0"/>
      <w:marBottom w:val="0"/>
      <w:divBdr>
        <w:top w:val="none" w:sz="0" w:space="0" w:color="auto"/>
        <w:left w:val="none" w:sz="0" w:space="0" w:color="auto"/>
        <w:bottom w:val="none" w:sz="0" w:space="0" w:color="auto"/>
        <w:right w:val="none" w:sz="0" w:space="0" w:color="auto"/>
      </w:divBdr>
    </w:div>
    <w:div w:id="393626354">
      <w:bodyDiv w:val="1"/>
      <w:marLeft w:val="0"/>
      <w:marRight w:val="0"/>
      <w:marTop w:val="0"/>
      <w:marBottom w:val="0"/>
      <w:divBdr>
        <w:top w:val="none" w:sz="0" w:space="0" w:color="auto"/>
        <w:left w:val="none" w:sz="0" w:space="0" w:color="auto"/>
        <w:bottom w:val="none" w:sz="0" w:space="0" w:color="auto"/>
        <w:right w:val="none" w:sz="0" w:space="0" w:color="auto"/>
      </w:divBdr>
      <w:divsChild>
        <w:div w:id="1382486505">
          <w:marLeft w:val="0"/>
          <w:marRight w:val="0"/>
          <w:marTop w:val="0"/>
          <w:marBottom w:val="0"/>
          <w:divBdr>
            <w:top w:val="none" w:sz="0" w:space="0" w:color="auto"/>
            <w:left w:val="none" w:sz="0" w:space="0" w:color="auto"/>
            <w:bottom w:val="none" w:sz="0" w:space="0" w:color="auto"/>
            <w:right w:val="none" w:sz="0" w:space="0" w:color="auto"/>
          </w:divBdr>
        </w:div>
      </w:divsChild>
    </w:div>
    <w:div w:id="447433199">
      <w:bodyDiv w:val="1"/>
      <w:marLeft w:val="0"/>
      <w:marRight w:val="0"/>
      <w:marTop w:val="0"/>
      <w:marBottom w:val="0"/>
      <w:divBdr>
        <w:top w:val="none" w:sz="0" w:space="0" w:color="auto"/>
        <w:left w:val="none" w:sz="0" w:space="0" w:color="auto"/>
        <w:bottom w:val="none" w:sz="0" w:space="0" w:color="auto"/>
        <w:right w:val="none" w:sz="0" w:space="0" w:color="auto"/>
      </w:divBdr>
    </w:div>
    <w:div w:id="465270982">
      <w:bodyDiv w:val="1"/>
      <w:marLeft w:val="0"/>
      <w:marRight w:val="0"/>
      <w:marTop w:val="0"/>
      <w:marBottom w:val="0"/>
      <w:divBdr>
        <w:top w:val="none" w:sz="0" w:space="0" w:color="auto"/>
        <w:left w:val="none" w:sz="0" w:space="0" w:color="auto"/>
        <w:bottom w:val="none" w:sz="0" w:space="0" w:color="auto"/>
        <w:right w:val="none" w:sz="0" w:space="0" w:color="auto"/>
      </w:divBdr>
    </w:div>
    <w:div w:id="465316644">
      <w:bodyDiv w:val="1"/>
      <w:marLeft w:val="0"/>
      <w:marRight w:val="0"/>
      <w:marTop w:val="0"/>
      <w:marBottom w:val="0"/>
      <w:divBdr>
        <w:top w:val="none" w:sz="0" w:space="0" w:color="auto"/>
        <w:left w:val="none" w:sz="0" w:space="0" w:color="auto"/>
        <w:bottom w:val="none" w:sz="0" w:space="0" w:color="auto"/>
        <w:right w:val="none" w:sz="0" w:space="0" w:color="auto"/>
      </w:divBdr>
    </w:div>
    <w:div w:id="521087829">
      <w:bodyDiv w:val="1"/>
      <w:marLeft w:val="0"/>
      <w:marRight w:val="0"/>
      <w:marTop w:val="0"/>
      <w:marBottom w:val="0"/>
      <w:divBdr>
        <w:top w:val="none" w:sz="0" w:space="0" w:color="auto"/>
        <w:left w:val="none" w:sz="0" w:space="0" w:color="auto"/>
        <w:bottom w:val="none" w:sz="0" w:space="0" w:color="auto"/>
        <w:right w:val="none" w:sz="0" w:space="0" w:color="auto"/>
      </w:divBdr>
    </w:div>
    <w:div w:id="558251154">
      <w:bodyDiv w:val="1"/>
      <w:marLeft w:val="0"/>
      <w:marRight w:val="0"/>
      <w:marTop w:val="0"/>
      <w:marBottom w:val="0"/>
      <w:divBdr>
        <w:top w:val="none" w:sz="0" w:space="0" w:color="auto"/>
        <w:left w:val="none" w:sz="0" w:space="0" w:color="auto"/>
        <w:bottom w:val="none" w:sz="0" w:space="0" w:color="auto"/>
        <w:right w:val="none" w:sz="0" w:space="0" w:color="auto"/>
      </w:divBdr>
    </w:div>
    <w:div w:id="562183993">
      <w:bodyDiv w:val="1"/>
      <w:marLeft w:val="0"/>
      <w:marRight w:val="0"/>
      <w:marTop w:val="0"/>
      <w:marBottom w:val="0"/>
      <w:divBdr>
        <w:top w:val="none" w:sz="0" w:space="0" w:color="auto"/>
        <w:left w:val="none" w:sz="0" w:space="0" w:color="auto"/>
        <w:bottom w:val="none" w:sz="0" w:space="0" w:color="auto"/>
        <w:right w:val="none" w:sz="0" w:space="0" w:color="auto"/>
      </w:divBdr>
    </w:div>
    <w:div w:id="577061305">
      <w:bodyDiv w:val="1"/>
      <w:marLeft w:val="0"/>
      <w:marRight w:val="0"/>
      <w:marTop w:val="0"/>
      <w:marBottom w:val="0"/>
      <w:divBdr>
        <w:top w:val="none" w:sz="0" w:space="0" w:color="auto"/>
        <w:left w:val="none" w:sz="0" w:space="0" w:color="auto"/>
        <w:bottom w:val="none" w:sz="0" w:space="0" w:color="auto"/>
        <w:right w:val="none" w:sz="0" w:space="0" w:color="auto"/>
      </w:divBdr>
    </w:div>
    <w:div w:id="609895651">
      <w:bodyDiv w:val="1"/>
      <w:marLeft w:val="0"/>
      <w:marRight w:val="0"/>
      <w:marTop w:val="0"/>
      <w:marBottom w:val="0"/>
      <w:divBdr>
        <w:top w:val="none" w:sz="0" w:space="0" w:color="auto"/>
        <w:left w:val="none" w:sz="0" w:space="0" w:color="auto"/>
        <w:bottom w:val="none" w:sz="0" w:space="0" w:color="auto"/>
        <w:right w:val="none" w:sz="0" w:space="0" w:color="auto"/>
      </w:divBdr>
    </w:div>
    <w:div w:id="636108074">
      <w:bodyDiv w:val="1"/>
      <w:marLeft w:val="0"/>
      <w:marRight w:val="0"/>
      <w:marTop w:val="0"/>
      <w:marBottom w:val="0"/>
      <w:divBdr>
        <w:top w:val="none" w:sz="0" w:space="0" w:color="auto"/>
        <w:left w:val="none" w:sz="0" w:space="0" w:color="auto"/>
        <w:bottom w:val="none" w:sz="0" w:space="0" w:color="auto"/>
        <w:right w:val="none" w:sz="0" w:space="0" w:color="auto"/>
      </w:divBdr>
    </w:div>
    <w:div w:id="674305620">
      <w:bodyDiv w:val="1"/>
      <w:marLeft w:val="0"/>
      <w:marRight w:val="0"/>
      <w:marTop w:val="0"/>
      <w:marBottom w:val="0"/>
      <w:divBdr>
        <w:top w:val="none" w:sz="0" w:space="0" w:color="auto"/>
        <w:left w:val="none" w:sz="0" w:space="0" w:color="auto"/>
        <w:bottom w:val="none" w:sz="0" w:space="0" w:color="auto"/>
        <w:right w:val="none" w:sz="0" w:space="0" w:color="auto"/>
      </w:divBdr>
    </w:div>
    <w:div w:id="693922474">
      <w:bodyDiv w:val="1"/>
      <w:marLeft w:val="0"/>
      <w:marRight w:val="0"/>
      <w:marTop w:val="0"/>
      <w:marBottom w:val="0"/>
      <w:divBdr>
        <w:top w:val="none" w:sz="0" w:space="0" w:color="auto"/>
        <w:left w:val="none" w:sz="0" w:space="0" w:color="auto"/>
        <w:bottom w:val="none" w:sz="0" w:space="0" w:color="auto"/>
        <w:right w:val="none" w:sz="0" w:space="0" w:color="auto"/>
      </w:divBdr>
    </w:div>
    <w:div w:id="734739138">
      <w:bodyDiv w:val="1"/>
      <w:marLeft w:val="0"/>
      <w:marRight w:val="0"/>
      <w:marTop w:val="0"/>
      <w:marBottom w:val="0"/>
      <w:divBdr>
        <w:top w:val="none" w:sz="0" w:space="0" w:color="auto"/>
        <w:left w:val="none" w:sz="0" w:space="0" w:color="auto"/>
        <w:bottom w:val="none" w:sz="0" w:space="0" w:color="auto"/>
        <w:right w:val="none" w:sz="0" w:space="0" w:color="auto"/>
      </w:divBdr>
    </w:div>
    <w:div w:id="772745402">
      <w:bodyDiv w:val="1"/>
      <w:marLeft w:val="0"/>
      <w:marRight w:val="0"/>
      <w:marTop w:val="0"/>
      <w:marBottom w:val="0"/>
      <w:divBdr>
        <w:top w:val="none" w:sz="0" w:space="0" w:color="auto"/>
        <w:left w:val="none" w:sz="0" w:space="0" w:color="auto"/>
        <w:bottom w:val="none" w:sz="0" w:space="0" w:color="auto"/>
        <w:right w:val="none" w:sz="0" w:space="0" w:color="auto"/>
      </w:divBdr>
    </w:div>
    <w:div w:id="852768474">
      <w:bodyDiv w:val="1"/>
      <w:marLeft w:val="0"/>
      <w:marRight w:val="0"/>
      <w:marTop w:val="0"/>
      <w:marBottom w:val="0"/>
      <w:divBdr>
        <w:top w:val="none" w:sz="0" w:space="0" w:color="auto"/>
        <w:left w:val="none" w:sz="0" w:space="0" w:color="auto"/>
        <w:bottom w:val="none" w:sz="0" w:space="0" w:color="auto"/>
        <w:right w:val="none" w:sz="0" w:space="0" w:color="auto"/>
      </w:divBdr>
    </w:div>
    <w:div w:id="865632022">
      <w:bodyDiv w:val="1"/>
      <w:marLeft w:val="0"/>
      <w:marRight w:val="0"/>
      <w:marTop w:val="0"/>
      <w:marBottom w:val="0"/>
      <w:divBdr>
        <w:top w:val="none" w:sz="0" w:space="0" w:color="auto"/>
        <w:left w:val="none" w:sz="0" w:space="0" w:color="auto"/>
        <w:bottom w:val="none" w:sz="0" w:space="0" w:color="auto"/>
        <w:right w:val="none" w:sz="0" w:space="0" w:color="auto"/>
      </w:divBdr>
    </w:div>
    <w:div w:id="896939615">
      <w:bodyDiv w:val="1"/>
      <w:marLeft w:val="0"/>
      <w:marRight w:val="0"/>
      <w:marTop w:val="0"/>
      <w:marBottom w:val="0"/>
      <w:divBdr>
        <w:top w:val="none" w:sz="0" w:space="0" w:color="auto"/>
        <w:left w:val="none" w:sz="0" w:space="0" w:color="auto"/>
        <w:bottom w:val="none" w:sz="0" w:space="0" w:color="auto"/>
        <w:right w:val="none" w:sz="0" w:space="0" w:color="auto"/>
      </w:divBdr>
    </w:div>
    <w:div w:id="915630152">
      <w:bodyDiv w:val="1"/>
      <w:marLeft w:val="0"/>
      <w:marRight w:val="0"/>
      <w:marTop w:val="0"/>
      <w:marBottom w:val="0"/>
      <w:divBdr>
        <w:top w:val="none" w:sz="0" w:space="0" w:color="auto"/>
        <w:left w:val="none" w:sz="0" w:space="0" w:color="auto"/>
        <w:bottom w:val="none" w:sz="0" w:space="0" w:color="auto"/>
        <w:right w:val="none" w:sz="0" w:space="0" w:color="auto"/>
      </w:divBdr>
      <w:divsChild>
        <w:div w:id="2107995010">
          <w:marLeft w:val="0"/>
          <w:marRight w:val="0"/>
          <w:marTop w:val="0"/>
          <w:marBottom w:val="0"/>
          <w:divBdr>
            <w:top w:val="none" w:sz="0" w:space="0" w:color="auto"/>
            <w:left w:val="none" w:sz="0" w:space="0" w:color="auto"/>
            <w:bottom w:val="none" w:sz="0" w:space="0" w:color="auto"/>
            <w:right w:val="none" w:sz="0" w:space="0" w:color="auto"/>
          </w:divBdr>
        </w:div>
      </w:divsChild>
    </w:div>
    <w:div w:id="974454844">
      <w:bodyDiv w:val="1"/>
      <w:marLeft w:val="0"/>
      <w:marRight w:val="0"/>
      <w:marTop w:val="0"/>
      <w:marBottom w:val="0"/>
      <w:divBdr>
        <w:top w:val="none" w:sz="0" w:space="0" w:color="auto"/>
        <w:left w:val="none" w:sz="0" w:space="0" w:color="auto"/>
        <w:bottom w:val="none" w:sz="0" w:space="0" w:color="auto"/>
        <w:right w:val="none" w:sz="0" w:space="0" w:color="auto"/>
      </w:divBdr>
    </w:div>
    <w:div w:id="998000965">
      <w:bodyDiv w:val="1"/>
      <w:marLeft w:val="0"/>
      <w:marRight w:val="0"/>
      <w:marTop w:val="0"/>
      <w:marBottom w:val="0"/>
      <w:divBdr>
        <w:top w:val="none" w:sz="0" w:space="0" w:color="auto"/>
        <w:left w:val="none" w:sz="0" w:space="0" w:color="auto"/>
        <w:bottom w:val="none" w:sz="0" w:space="0" w:color="auto"/>
        <w:right w:val="none" w:sz="0" w:space="0" w:color="auto"/>
      </w:divBdr>
      <w:divsChild>
        <w:div w:id="521286241">
          <w:marLeft w:val="0"/>
          <w:marRight w:val="0"/>
          <w:marTop w:val="0"/>
          <w:marBottom w:val="0"/>
          <w:divBdr>
            <w:top w:val="none" w:sz="0" w:space="0" w:color="auto"/>
            <w:left w:val="none" w:sz="0" w:space="0" w:color="auto"/>
            <w:bottom w:val="none" w:sz="0" w:space="0" w:color="auto"/>
            <w:right w:val="none" w:sz="0" w:space="0" w:color="auto"/>
          </w:divBdr>
        </w:div>
      </w:divsChild>
    </w:div>
    <w:div w:id="1099446022">
      <w:bodyDiv w:val="1"/>
      <w:marLeft w:val="0"/>
      <w:marRight w:val="0"/>
      <w:marTop w:val="0"/>
      <w:marBottom w:val="0"/>
      <w:divBdr>
        <w:top w:val="none" w:sz="0" w:space="0" w:color="auto"/>
        <w:left w:val="none" w:sz="0" w:space="0" w:color="auto"/>
        <w:bottom w:val="none" w:sz="0" w:space="0" w:color="auto"/>
        <w:right w:val="none" w:sz="0" w:space="0" w:color="auto"/>
      </w:divBdr>
    </w:div>
    <w:div w:id="1109616577">
      <w:bodyDiv w:val="1"/>
      <w:marLeft w:val="0"/>
      <w:marRight w:val="0"/>
      <w:marTop w:val="0"/>
      <w:marBottom w:val="0"/>
      <w:divBdr>
        <w:top w:val="none" w:sz="0" w:space="0" w:color="auto"/>
        <w:left w:val="none" w:sz="0" w:space="0" w:color="auto"/>
        <w:bottom w:val="none" w:sz="0" w:space="0" w:color="auto"/>
        <w:right w:val="none" w:sz="0" w:space="0" w:color="auto"/>
      </w:divBdr>
    </w:div>
    <w:div w:id="1115053756">
      <w:bodyDiv w:val="1"/>
      <w:marLeft w:val="0"/>
      <w:marRight w:val="0"/>
      <w:marTop w:val="0"/>
      <w:marBottom w:val="0"/>
      <w:divBdr>
        <w:top w:val="none" w:sz="0" w:space="0" w:color="auto"/>
        <w:left w:val="none" w:sz="0" w:space="0" w:color="auto"/>
        <w:bottom w:val="none" w:sz="0" w:space="0" w:color="auto"/>
        <w:right w:val="none" w:sz="0" w:space="0" w:color="auto"/>
      </w:divBdr>
    </w:div>
    <w:div w:id="1148016361">
      <w:bodyDiv w:val="1"/>
      <w:marLeft w:val="0"/>
      <w:marRight w:val="0"/>
      <w:marTop w:val="0"/>
      <w:marBottom w:val="0"/>
      <w:divBdr>
        <w:top w:val="none" w:sz="0" w:space="0" w:color="auto"/>
        <w:left w:val="none" w:sz="0" w:space="0" w:color="auto"/>
        <w:bottom w:val="none" w:sz="0" w:space="0" w:color="auto"/>
        <w:right w:val="none" w:sz="0" w:space="0" w:color="auto"/>
      </w:divBdr>
    </w:div>
    <w:div w:id="1149402278">
      <w:bodyDiv w:val="1"/>
      <w:marLeft w:val="0"/>
      <w:marRight w:val="0"/>
      <w:marTop w:val="0"/>
      <w:marBottom w:val="0"/>
      <w:divBdr>
        <w:top w:val="none" w:sz="0" w:space="0" w:color="auto"/>
        <w:left w:val="none" w:sz="0" w:space="0" w:color="auto"/>
        <w:bottom w:val="none" w:sz="0" w:space="0" w:color="auto"/>
        <w:right w:val="none" w:sz="0" w:space="0" w:color="auto"/>
      </w:divBdr>
    </w:div>
    <w:div w:id="1187863891">
      <w:bodyDiv w:val="1"/>
      <w:marLeft w:val="0"/>
      <w:marRight w:val="0"/>
      <w:marTop w:val="0"/>
      <w:marBottom w:val="0"/>
      <w:divBdr>
        <w:top w:val="none" w:sz="0" w:space="0" w:color="auto"/>
        <w:left w:val="none" w:sz="0" w:space="0" w:color="auto"/>
        <w:bottom w:val="none" w:sz="0" w:space="0" w:color="auto"/>
        <w:right w:val="none" w:sz="0" w:space="0" w:color="auto"/>
      </w:divBdr>
    </w:div>
    <w:div w:id="1205292551">
      <w:bodyDiv w:val="1"/>
      <w:marLeft w:val="0"/>
      <w:marRight w:val="0"/>
      <w:marTop w:val="0"/>
      <w:marBottom w:val="0"/>
      <w:divBdr>
        <w:top w:val="none" w:sz="0" w:space="0" w:color="auto"/>
        <w:left w:val="none" w:sz="0" w:space="0" w:color="auto"/>
        <w:bottom w:val="none" w:sz="0" w:space="0" w:color="auto"/>
        <w:right w:val="none" w:sz="0" w:space="0" w:color="auto"/>
      </w:divBdr>
    </w:div>
    <w:div w:id="1226721522">
      <w:bodyDiv w:val="1"/>
      <w:marLeft w:val="0"/>
      <w:marRight w:val="0"/>
      <w:marTop w:val="0"/>
      <w:marBottom w:val="0"/>
      <w:divBdr>
        <w:top w:val="none" w:sz="0" w:space="0" w:color="auto"/>
        <w:left w:val="none" w:sz="0" w:space="0" w:color="auto"/>
        <w:bottom w:val="none" w:sz="0" w:space="0" w:color="auto"/>
        <w:right w:val="none" w:sz="0" w:space="0" w:color="auto"/>
      </w:divBdr>
    </w:div>
    <w:div w:id="1290474282">
      <w:bodyDiv w:val="1"/>
      <w:marLeft w:val="0"/>
      <w:marRight w:val="0"/>
      <w:marTop w:val="0"/>
      <w:marBottom w:val="0"/>
      <w:divBdr>
        <w:top w:val="none" w:sz="0" w:space="0" w:color="auto"/>
        <w:left w:val="none" w:sz="0" w:space="0" w:color="auto"/>
        <w:bottom w:val="none" w:sz="0" w:space="0" w:color="auto"/>
        <w:right w:val="none" w:sz="0" w:space="0" w:color="auto"/>
      </w:divBdr>
    </w:div>
    <w:div w:id="1306276145">
      <w:bodyDiv w:val="1"/>
      <w:marLeft w:val="0"/>
      <w:marRight w:val="0"/>
      <w:marTop w:val="0"/>
      <w:marBottom w:val="0"/>
      <w:divBdr>
        <w:top w:val="none" w:sz="0" w:space="0" w:color="auto"/>
        <w:left w:val="none" w:sz="0" w:space="0" w:color="auto"/>
        <w:bottom w:val="none" w:sz="0" w:space="0" w:color="auto"/>
        <w:right w:val="none" w:sz="0" w:space="0" w:color="auto"/>
      </w:divBdr>
    </w:div>
    <w:div w:id="1311521100">
      <w:bodyDiv w:val="1"/>
      <w:marLeft w:val="0"/>
      <w:marRight w:val="0"/>
      <w:marTop w:val="0"/>
      <w:marBottom w:val="0"/>
      <w:divBdr>
        <w:top w:val="none" w:sz="0" w:space="0" w:color="auto"/>
        <w:left w:val="none" w:sz="0" w:space="0" w:color="auto"/>
        <w:bottom w:val="none" w:sz="0" w:space="0" w:color="auto"/>
        <w:right w:val="none" w:sz="0" w:space="0" w:color="auto"/>
      </w:divBdr>
    </w:div>
    <w:div w:id="1316763664">
      <w:bodyDiv w:val="1"/>
      <w:marLeft w:val="0"/>
      <w:marRight w:val="0"/>
      <w:marTop w:val="0"/>
      <w:marBottom w:val="0"/>
      <w:divBdr>
        <w:top w:val="none" w:sz="0" w:space="0" w:color="auto"/>
        <w:left w:val="none" w:sz="0" w:space="0" w:color="auto"/>
        <w:bottom w:val="none" w:sz="0" w:space="0" w:color="auto"/>
        <w:right w:val="none" w:sz="0" w:space="0" w:color="auto"/>
      </w:divBdr>
    </w:div>
    <w:div w:id="1342048035">
      <w:bodyDiv w:val="1"/>
      <w:marLeft w:val="0"/>
      <w:marRight w:val="0"/>
      <w:marTop w:val="0"/>
      <w:marBottom w:val="0"/>
      <w:divBdr>
        <w:top w:val="none" w:sz="0" w:space="0" w:color="auto"/>
        <w:left w:val="none" w:sz="0" w:space="0" w:color="auto"/>
        <w:bottom w:val="none" w:sz="0" w:space="0" w:color="auto"/>
        <w:right w:val="none" w:sz="0" w:space="0" w:color="auto"/>
      </w:divBdr>
      <w:divsChild>
        <w:div w:id="103352256">
          <w:marLeft w:val="41"/>
          <w:marRight w:val="41"/>
          <w:marTop w:val="0"/>
          <w:marBottom w:val="0"/>
          <w:divBdr>
            <w:top w:val="none" w:sz="0" w:space="0" w:color="auto"/>
            <w:left w:val="none" w:sz="0" w:space="0" w:color="auto"/>
            <w:bottom w:val="none" w:sz="0" w:space="0" w:color="auto"/>
            <w:right w:val="none" w:sz="0" w:space="0" w:color="auto"/>
          </w:divBdr>
          <w:divsChild>
            <w:div w:id="18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7988">
      <w:bodyDiv w:val="1"/>
      <w:marLeft w:val="0"/>
      <w:marRight w:val="0"/>
      <w:marTop w:val="0"/>
      <w:marBottom w:val="0"/>
      <w:divBdr>
        <w:top w:val="none" w:sz="0" w:space="0" w:color="auto"/>
        <w:left w:val="none" w:sz="0" w:space="0" w:color="auto"/>
        <w:bottom w:val="none" w:sz="0" w:space="0" w:color="auto"/>
        <w:right w:val="none" w:sz="0" w:space="0" w:color="auto"/>
      </w:divBdr>
    </w:div>
    <w:div w:id="1482036119">
      <w:bodyDiv w:val="1"/>
      <w:marLeft w:val="0"/>
      <w:marRight w:val="0"/>
      <w:marTop w:val="0"/>
      <w:marBottom w:val="0"/>
      <w:divBdr>
        <w:top w:val="none" w:sz="0" w:space="0" w:color="auto"/>
        <w:left w:val="none" w:sz="0" w:space="0" w:color="auto"/>
        <w:bottom w:val="none" w:sz="0" w:space="0" w:color="auto"/>
        <w:right w:val="none" w:sz="0" w:space="0" w:color="auto"/>
      </w:divBdr>
    </w:div>
    <w:div w:id="1496338411">
      <w:bodyDiv w:val="1"/>
      <w:marLeft w:val="0"/>
      <w:marRight w:val="0"/>
      <w:marTop w:val="0"/>
      <w:marBottom w:val="0"/>
      <w:divBdr>
        <w:top w:val="none" w:sz="0" w:space="0" w:color="auto"/>
        <w:left w:val="none" w:sz="0" w:space="0" w:color="auto"/>
        <w:bottom w:val="none" w:sz="0" w:space="0" w:color="auto"/>
        <w:right w:val="none" w:sz="0" w:space="0" w:color="auto"/>
      </w:divBdr>
    </w:div>
    <w:div w:id="1528829240">
      <w:bodyDiv w:val="1"/>
      <w:marLeft w:val="0"/>
      <w:marRight w:val="0"/>
      <w:marTop w:val="0"/>
      <w:marBottom w:val="0"/>
      <w:divBdr>
        <w:top w:val="none" w:sz="0" w:space="0" w:color="auto"/>
        <w:left w:val="none" w:sz="0" w:space="0" w:color="auto"/>
        <w:bottom w:val="none" w:sz="0" w:space="0" w:color="auto"/>
        <w:right w:val="none" w:sz="0" w:space="0" w:color="auto"/>
      </w:divBdr>
    </w:div>
    <w:div w:id="1559124015">
      <w:bodyDiv w:val="1"/>
      <w:marLeft w:val="0"/>
      <w:marRight w:val="0"/>
      <w:marTop w:val="0"/>
      <w:marBottom w:val="0"/>
      <w:divBdr>
        <w:top w:val="none" w:sz="0" w:space="0" w:color="auto"/>
        <w:left w:val="none" w:sz="0" w:space="0" w:color="auto"/>
        <w:bottom w:val="none" w:sz="0" w:space="0" w:color="auto"/>
        <w:right w:val="none" w:sz="0" w:space="0" w:color="auto"/>
      </w:divBdr>
    </w:div>
    <w:div w:id="1614707677">
      <w:bodyDiv w:val="1"/>
      <w:marLeft w:val="0"/>
      <w:marRight w:val="0"/>
      <w:marTop w:val="0"/>
      <w:marBottom w:val="0"/>
      <w:divBdr>
        <w:top w:val="none" w:sz="0" w:space="0" w:color="auto"/>
        <w:left w:val="none" w:sz="0" w:space="0" w:color="auto"/>
        <w:bottom w:val="none" w:sz="0" w:space="0" w:color="auto"/>
        <w:right w:val="none" w:sz="0" w:space="0" w:color="auto"/>
      </w:divBdr>
    </w:div>
    <w:div w:id="1653102934">
      <w:bodyDiv w:val="1"/>
      <w:marLeft w:val="0"/>
      <w:marRight w:val="0"/>
      <w:marTop w:val="0"/>
      <w:marBottom w:val="0"/>
      <w:divBdr>
        <w:top w:val="none" w:sz="0" w:space="0" w:color="auto"/>
        <w:left w:val="none" w:sz="0" w:space="0" w:color="auto"/>
        <w:bottom w:val="none" w:sz="0" w:space="0" w:color="auto"/>
        <w:right w:val="none" w:sz="0" w:space="0" w:color="auto"/>
      </w:divBdr>
    </w:div>
    <w:div w:id="1657684803">
      <w:bodyDiv w:val="1"/>
      <w:marLeft w:val="0"/>
      <w:marRight w:val="0"/>
      <w:marTop w:val="0"/>
      <w:marBottom w:val="0"/>
      <w:divBdr>
        <w:top w:val="none" w:sz="0" w:space="0" w:color="auto"/>
        <w:left w:val="none" w:sz="0" w:space="0" w:color="auto"/>
        <w:bottom w:val="none" w:sz="0" w:space="0" w:color="auto"/>
        <w:right w:val="none" w:sz="0" w:space="0" w:color="auto"/>
      </w:divBdr>
    </w:div>
    <w:div w:id="1667512369">
      <w:bodyDiv w:val="1"/>
      <w:marLeft w:val="0"/>
      <w:marRight w:val="0"/>
      <w:marTop w:val="0"/>
      <w:marBottom w:val="0"/>
      <w:divBdr>
        <w:top w:val="none" w:sz="0" w:space="0" w:color="auto"/>
        <w:left w:val="none" w:sz="0" w:space="0" w:color="auto"/>
        <w:bottom w:val="none" w:sz="0" w:space="0" w:color="auto"/>
        <w:right w:val="none" w:sz="0" w:space="0" w:color="auto"/>
      </w:divBdr>
    </w:div>
    <w:div w:id="1673416395">
      <w:bodyDiv w:val="1"/>
      <w:marLeft w:val="0"/>
      <w:marRight w:val="0"/>
      <w:marTop w:val="0"/>
      <w:marBottom w:val="0"/>
      <w:divBdr>
        <w:top w:val="none" w:sz="0" w:space="0" w:color="auto"/>
        <w:left w:val="none" w:sz="0" w:space="0" w:color="auto"/>
        <w:bottom w:val="none" w:sz="0" w:space="0" w:color="auto"/>
        <w:right w:val="none" w:sz="0" w:space="0" w:color="auto"/>
      </w:divBdr>
    </w:div>
    <w:div w:id="1683123862">
      <w:bodyDiv w:val="1"/>
      <w:marLeft w:val="0"/>
      <w:marRight w:val="0"/>
      <w:marTop w:val="0"/>
      <w:marBottom w:val="0"/>
      <w:divBdr>
        <w:top w:val="none" w:sz="0" w:space="0" w:color="auto"/>
        <w:left w:val="none" w:sz="0" w:space="0" w:color="auto"/>
        <w:bottom w:val="none" w:sz="0" w:space="0" w:color="auto"/>
        <w:right w:val="none" w:sz="0" w:space="0" w:color="auto"/>
      </w:divBdr>
    </w:div>
    <w:div w:id="1683238080">
      <w:bodyDiv w:val="1"/>
      <w:marLeft w:val="0"/>
      <w:marRight w:val="0"/>
      <w:marTop w:val="0"/>
      <w:marBottom w:val="0"/>
      <w:divBdr>
        <w:top w:val="none" w:sz="0" w:space="0" w:color="auto"/>
        <w:left w:val="none" w:sz="0" w:space="0" w:color="auto"/>
        <w:bottom w:val="none" w:sz="0" w:space="0" w:color="auto"/>
        <w:right w:val="none" w:sz="0" w:space="0" w:color="auto"/>
      </w:divBdr>
    </w:div>
    <w:div w:id="1724980940">
      <w:bodyDiv w:val="1"/>
      <w:marLeft w:val="0"/>
      <w:marRight w:val="0"/>
      <w:marTop w:val="0"/>
      <w:marBottom w:val="0"/>
      <w:divBdr>
        <w:top w:val="none" w:sz="0" w:space="0" w:color="auto"/>
        <w:left w:val="none" w:sz="0" w:space="0" w:color="auto"/>
        <w:bottom w:val="none" w:sz="0" w:space="0" w:color="auto"/>
        <w:right w:val="none" w:sz="0" w:space="0" w:color="auto"/>
      </w:divBdr>
    </w:div>
    <w:div w:id="1725177146">
      <w:bodyDiv w:val="1"/>
      <w:marLeft w:val="0"/>
      <w:marRight w:val="0"/>
      <w:marTop w:val="0"/>
      <w:marBottom w:val="0"/>
      <w:divBdr>
        <w:top w:val="none" w:sz="0" w:space="0" w:color="auto"/>
        <w:left w:val="none" w:sz="0" w:space="0" w:color="auto"/>
        <w:bottom w:val="none" w:sz="0" w:space="0" w:color="auto"/>
        <w:right w:val="none" w:sz="0" w:space="0" w:color="auto"/>
      </w:divBdr>
      <w:divsChild>
        <w:div w:id="1334845275">
          <w:marLeft w:val="0"/>
          <w:marRight w:val="0"/>
          <w:marTop w:val="0"/>
          <w:marBottom w:val="0"/>
          <w:divBdr>
            <w:top w:val="none" w:sz="0" w:space="0" w:color="auto"/>
            <w:left w:val="none" w:sz="0" w:space="0" w:color="auto"/>
            <w:bottom w:val="none" w:sz="0" w:space="0" w:color="auto"/>
            <w:right w:val="none" w:sz="0" w:space="0" w:color="auto"/>
          </w:divBdr>
          <w:divsChild>
            <w:div w:id="457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51332">
      <w:bodyDiv w:val="1"/>
      <w:marLeft w:val="0"/>
      <w:marRight w:val="0"/>
      <w:marTop w:val="0"/>
      <w:marBottom w:val="0"/>
      <w:divBdr>
        <w:top w:val="none" w:sz="0" w:space="0" w:color="auto"/>
        <w:left w:val="none" w:sz="0" w:space="0" w:color="auto"/>
        <w:bottom w:val="none" w:sz="0" w:space="0" w:color="auto"/>
        <w:right w:val="none" w:sz="0" w:space="0" w:color="auto"/>
      </w:divBdr>
    </w:div>
    <w:div w:id="1767966971">
      <w:bodyDiv w:val="1"/>
      <w:marLeft w:val="0"/>
      <w:marRight w:val="0"/>
      <w:marTop w:val="0"/>
      <w:marBottom w:val="0"/>
      <w:divBdr>
        <w:top w:val="none" w:sz="0" w:space="0" w:color="auto"/>
        <w:left w:val="none" w:sz="0" w:space="0" w:color="auto"/>
        <w:bottom w:val="none" w:sz="0" w:space="0" w:color="auto"/>
        <w:right w:val="none" w:sz="0" w:space="0" w:color="auto"/>
      </w:divBdr>
    </w:div>
    <w:div w:id="1769427508">
      <w:bodyDiv w:val="1"/>
      <w:marLeft w:val="0"/>
      <w:marRight w:val="0"/>
      <w:marTop w:val="0"/>
      <w:marBottom w:val="0"/>
      <w:divBdr>
        <w:top w:val="none" w:sz="0" w:space="0" w:color="auto"/>
        <w:left w:val="none" w:sz="0" w:space="0" w:color="auto"/>
        <w:bottom w:val="none" w:sz="0" w:space="0" w:color="auto"/>
        <w:right w:val="none" w:sz="0" w:space="0" w:color="auto"/>
      </w:divBdr>
    </w:div>
    <w:div w:id="1840846062">
      <w:bodyDiv w:val="1"/>
      <w:marLeft w:val="0"/>
      <w:marRight w:val="0"/>
      <w:marTop w:val="0"/>
      <w:marBottom w:val="0"/>
      <w:divBdr>
        <w:top w:val="none" w:sz="0" w:space="0" w:color="auto"/>
        <w:left w:val="none" w:sz="0" w:space="0" w:color="auto"/>
        <w:bottom w:val="none" w:sz="0" w:space="0" w:color="auto"/>
        <w:right w:val="none" w:sz="0" w:space="0" w:color="auto"/>
      </w:divBdr>
    </w:div>
    <w:div w:id="1990401659">
      <w:bodyDiv w:val="1"/>
      <w:marLeft w:val="0"/>
      <w:marRight w:val="0"/>
      <w:marTop w:val="0"/>
      <w:marBottom w:val="0"/>
      <w:divBdr>
        <w:top w:val="none" w:sz="0" w:space="0" w:color="auto"/>
        <w:left w:val="none" w:sz="0" w:space="0" w:color="auto"/>
        <w:bottom w:val="none" w:sz="0" w:space="0" w:color="auto"/>
        <w:right w:val="none" w:sz="0" w:space="0" w:color="auto"/>
      </w:divBdr>
    </w:div>
    <w:div w:id="2038894860">
      <w:bodyDiv w:val="1"/>
      <w:marLeft w:val="0"/>
      <w:marRight w:val="0"/>
      <w:marTop w:val="0"/>
      <w:marBottom w:val="0"/>
      <w:divBdr>
        <w:top w:val="none" w:sz="0" w:space="0" w:color="auto"/>
        <w:left w:val="none" w:sz="0" w:space="0" w:color="auto"/>
        <w:bottom w:val="none" w:sz="0" w:space="0" w:color="auto"/>
        <w:right w:val="none" w:sz="0" w:space="0" w:color="auto"/>
      </w:divBdr>
    </w:div>
    <w:div w:id="2043968850">
      <w:bodyDiv w:val="1"/>
      <w:marLeft w:val="0"/>
      <w:marRight w:val="0"/>
      <w:marTop w:val="0"/>
      <w:marBottom w:val="0"/>
      <w:divBdr>
        <w:top w:val="none" w:sz="0" w:space="0" w:color="auto"/>
        <w:left w:val="none" w:sz="0" w:space="0" w:color="auto"/>
        <w:bottom w:val="none" w:sz="0" w:space="0" w:color="auto"/>
        <w:right w:val="none" w:sz="0" w:space="0" w:color="auto"/>
      </w:divBdr>
      <w:divsChild>
        <w:div w:id="158814874">
          <w:marLeft w:val="0"/>
          <w:marRight w:val="0"/>
          <w:marTop w:val="0"/>
          <w:marBottom w:val="0"/>
          <w:divBdr>
            <w:top w:val="none" w:sz="0" w:space="0" w:color="auto"/>
            <w:left w:val="none" w:sz="0" w:space="0" w:color="auto"/>
            <w:bottom w:val="none" w:sz="0" w:space="0" w:color="auto"/>
            <w:right w:val="none" w:sz="0" w:space="0" w:color="auto"/>
          </w:divBdr>
        </w:div>
      </w:divsChild>
    </w:div>
    <w:div w:id="2103143474">
      <w:bodyDiv w:val="1"/>
      <w:marLeft w:val="0"/>
      <w:marRight w:val="0"/>
      <w:marTop w:val="0"/>
      <w:marBottom w:val="0"/>
      <w:divBdr>
        <w:top w:val="none" w:sz="0" w:space="0" w:color="auto"/>
        <w:left w:val="none" w:sz="0" w:space="0" w:color="auto"/>
        <w:bottom w:val="none" w:sz="0" w:space="0" w:color="auto"/>
        <w:right w:val="none" w:sz="0" w:space="0" w:color="auto"/>
      </w:divBdr>
    </w:div>
    <w:div w:id="2105223333">
      <w:bodyDiv w:val="1"/>
      <w:marLeft w:val="0"/>
      <w:marRight w:val="0"/>
      <w:marTop w:val="0"/>
      <w:marBottom w:val="0"/>
      <w:divBdr>
        <w:top w:val="none" w:sz="0" w:space="0" w:color="auto"/>
        <w:left w:val="none" w:sz="0" w:space="0" w:color="auto"/>
        <w:bottom w:val="none" w:sz="0" w:space="0" w:color="auto"/>
        <w:right w:val="none" w:sz="0" w:space="0" w:color="auto"/>
      </w:divBdr>
    </w:div>
    <w:div w:id="2114323024">
      <w:bodyDiv w:val="1"/>
      <w:marLeft w:val="0"/>
      <w:marRight w:val="0"/>
      <w:marTop w:val="0"/>
      <w:marBottom w:val="0"/>
      <w:divBdr>
        <w:top w:val="none" w:sz="0" w:space="0" w:color="auto"/>
        <w:left w:val="none" w:sz="0" w:space="0" w:color="auto"/>
        <w:bottom w:val="none" w:sz="0" w:space="0" w:color="auto"/>
        <w:right w:val="none" w:sz="0" w:space="0" w:color="auto"/>
      </w:divBdr>
      <w:divsChild>
        <w:div w:id="1680959217">
          <w:marLeft w:val="0"/>
          <w:marRight w:val="0"/>
          <w:marTop w:val="0"/>
          <w:marBottom w:val="0"/>
          <w:divBdr>
            <w:top w:val="none" w:sz="0" w:space="0" w:color="auto"/>
            <w:left w:val="none" w:sz="0" w:space="0" w:color="auto"/>
            <w:bottom w:val="none" w:sz="0" w:space="0" w:color="auto"/>
            <w:right w:val="none" w:sz="0" w:space="0" w:color="auto"/>
          </w:divBdr>
        </w:div>
      </w:divsChild>
    </w:div>
    <w:div w:id="2119132350">
      <w:bodyDiv w:val="1"/>
      <w:marLeft w:val="0"/>
      <w:marRight w:val="0"/>
      <w:marTop w:val="0"/>
      <w:marBottom w:val="0"/>
      <w:divBdr>
        <w:top w:val="none" w:sz="0" w:space="0" w:color="auto"/>
        <w:left w:val="none" w:sz="0" w:space="0" w:color="auto"/>
        <w:bottom w:val="none" w:sz="0" w:space="0" w:color="auto"/>
        <w:right w:val="none" w:sz="0" w:space="0" w:color="auto"/>
      </w:divBdr>
    </w:div>
    <w:div w:id="213936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ca.ro/implementare-proiecte/ghidul-beneficiarului-privind-abordarea-principiilor-orizontale-la-nivelul-proiectelor-finantate-din-programul-operational-capacitate-administrativa-2014-202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fonduri-ue.ro/mysmis"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legisplus.ro/Intralegis6/oficiale/afis.php?f=202349&amp;datavig=2018-08-03&amp;datav=2018-08-03&amp;dataact=&amp;showLM=&amp;modBefor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oca.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A5EC0-2A55-45D0-991A-9C2EC21034A5}">
  <ds:schemaRefs>
    <ds:schemaRef ds:uri="http://schemas.openxmlformats.org/officeDocument/2006/bibliography"/>
  </ds:schemaRefs>
</ds:datastoreItem>
</file>

<file path=customXml/itemProps2.xml><?xml version="1.0" encoding="utf-8"?>
<ds:datastoreItem xmlns:ds="http://schemas.openxmlformats.org/officeDocument/2006/customXml" ds:itemID="{699F32AA-7F03-46EE-83D3-28A98E50B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35</Pages>
  <Words>12571</Words>
  <Characters>72912</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85313</CharactersWithSpaces>
  <SharedDoc>false</SharedDoc>
  <HLinks>
    <vt:vector size="198" baseType="variant">
      <vt:variant>
        <vt:i4>8126504</vt:i4>
      </vt:variant>
      <vt:variant>
        <vt:i4>174</vt:i4>
      </vt:variant>
      <vt:variant>
        <vt:i4>0</vt:i4>
      </vt:variant>
      <vt:variant>
        <vt:i4>5</vt:i4>
      </vt:variant>
      <vt:variant>
        <vt:lpwstr>http://www.fonduri-ue.ro/mysmis</vt:lpwstr>
      </vt:variant>
      <vt:variant>
        <vt:lpwstr/>
      </vt:variant>
      <vt:variant>
        <vt:i4>5177447</vt:i4>
      </vt:variant>
      <vt:variant>
        <vt:i4>171</vt:i4>
      </vt:variant>
      <vt:variant>
        <vt:i4>0</vt:i4>
      </vt:variant>
      <vt:variant>
        <vt:i4>5</vt:i4>
      </vt:variant>
      <vt:variant>
        <vt:lpwstr>mailto:fisedeproiect@poca.ro</vt:lpwstr>
      </vt:variant>
      <vt:variant>
        <vt:lpwstr/>
      </vt:variant>
      <vt:variant>
        <vt:i4>65567</vt:i4>
      </vt:variant>
      <vt:variant>
        <vt:i4>168</vt:i4>
      </vt:variant>
      <vt:variant>
        <vt:i4>0</vt:i4>
      </vt:variant>
      <vt:variant>
        <vt:i4>5</vt:i4>
      </vt:variant>
      <vt:variant>
        <vt:lpwstr>http://poca.ro/implementare-proiecte/ghidul-beneficiarului-privind-abordarea-principiilor-orizontale-la-nivelul-proiectelor-finantate-din-programul-operational-capacitate-administrativa-2014-2020/</vt:lpwstr>
      </vt:variant>
      <vt:variant>
        <vt:lpwstr/>
      </vt:variant>
      <vt:variant>
        <vt:i4>7798892</vt:i4>
      </vt:variant>
      <vt:variant>
        <vt:i4>165</vt:i4>
      </vt:variant>
      <vt:variant>
        <vt:i4>0</vt:i4>
      </vt:variant>
      <vt:variant>
        <vt:i4>5</vt:i4>
      </vt:variant>
      <vt:variant>
        <vt:lpwstr>http://poca.ro/cadru-strategic/lista-operatiunilor-selectate-si-finantate/</vt:lpwstr>
      </vt:variant>
      <vt:variant>
        <vt:lpwstr/>
      </vt:variant>
      <vt:variant>
        <vt:i4>1769473</vt:i4>
      </vt:variant>
      <vt:variant>
        <vt:i4>162</vt:i4>
      </vt:variant>
      <vt:variant>
        <vt:i4>0</vt:i4>
      </vt:variant>
      <vt:variant>
        <vt:i4>5</vt:i4>
      </vt:variant>
      <vt:variant>
        <vt:lpwstr>http://ec.europa.eu/sfc/en/2014/support-ms/mon-guide</vt:lpwstr>
      </vt:variant>
      <vt:variant>
        <vt:lpwstr/>
      </vt:variant>
      <vt:variant>
        <vt:i4>7340140</vt:i4>
      </vt:variant>
      <vt:variant>
        <vt:i4>156</vt:i4>
      </vt:variant>
      <vt:variant>
        <vt:i4>0</vt:i4>
      </vt:variant>
      <vt:variant>
        <vt:i4>5</vt:i4>
      </vt:variant>
      <vt:variant>
        <vt:lpwstr>http://poca.ro/cadru-strategic/strategii-nationale/</vt:lpwstr>
      </vt:variant>
      <vt:variant>
        <vt:lpwstr/>
      </vt:variant>
      <vt:variant>
        <vt:i4>7340140</vt:i4>
      </vt:variant>
      <vt:variant>
        <vt:i4>153</vt:i4>
      </vt:variant>
      <vt:variant>
        <vt:i4>0</vt:i4>
      </vt:variant>
      <vt:variant>
        <vt:i4>5</vt:i4>
      </vt:variant>
      <vt:variant>
        <vt:lpwstr>http://poca.ro/cadru-strategic/strategii-nationale/</vt:lpwstr>
      </vt:variant>
      <vt:variant>
        <vt:lpwstr/>
      </vt:variant>
      <vt:variant>
        <vt:i4>1310773</vt:i4>
      </vt:variant>
      <vt:variant>
        <vt:i4>146</vt:i4>
      </vt:variant>
      <vt:variant>
        <vt:i4>0</vt:i4>
      </vt:variant>
      <vt:variant>
        <vt:i4>5</vt:i4>
      </vt:variant>
      <vt:variant>
        <vt:lpwstr/>
      </vt:variant>
      <vt:variant>
        <vt:lpwstr>_Toc510173708</vt:lpwstr>
      </vt:variant>
      <vt:variant>
        <vt:i4>1310773</vt:i4>
      </vt:variant>
      <vt:variant>
        <vt:i4>140</vt:i4>
      </vt:variant>
      <vt:variant>
        <vt:i4>0</vt:i4>
      </vt:variant>
      <vt:variant>
        <vt:i4>5</vt:i4>
      </vt:variant>
      <vt:variant>
        <vt:lpwstr/>
      </vt:variant>
      <vt:variant>
        <vt:lpwstr>_Toc510173707</vt:lpwstr>
      </vt:variant>
      <vt:variant>
        <vt:i4>1310773</vt:i4>
      </vt:variant>
      <vt:variant>
        <vt:i4>134</vt:i4>
      </vt:variant>
      <vt:variant>
        <vt:i4>0</vt:i4>
      </vt:variant>
      <vt:variant>
        <vt:i4>5</vt:i4>
      </vt:variant>
      <vt:variant>
        <vt:lpwstr/>
      </vt:variant>
      <vt:variant>
        <vt:lpwstr>_Toc510173706</vt:lpwstr>
      </vt:variant>
      <vt:variant>
        <vt:i4>1310773</vt:i4>
      </vt:variant>
      <vt:variant>
        <vt:i4>128</vt:i4>
      </vt:variant>
      <vt:variant>
        <vt:i4>0</vt:i4>
      </vt:variant>
      <vt:variant>
        <vt:i4>5</vt:i4>
      </vt:variant>
      <vt:variant>
        <vt:lpwstr/>
      </vt:variant>
      <vt:variant>
        <vt:lpwstr>_Toc510173705</vt:lpwstr>
      </vt:variant>
      <vt:variant>
        <vt:i4>1310773</vt:i4>
      </vt:variant>
      <vt:variant>
        <vt:i4>122</vt:i4>
      </vt:variant>
      <vt:variant>
        <vt:i4>0</vt:i4>
      </vt:variant>
      <vt:variant>
        <vt:i4>5</vt:i4>
      </vt:variant>
      <vt:variant>
        <vt:lpwstr/>
      </vt:variant>
      <vt:variant>
        <vt:lpwstr>_Toc510173704</vt:lpwstr>
      </vt:variant>
      <vt:variant>
        <vt:i4>1310773</vt:i4>
      </vt:variant>
      <vt:variant>
        <vt:i4>116</vt:i4>
      </vt:variant>
      <vt:variant>
        <vt:i4>0</vt:i4>
      </vt:variant>
      <vt:variant>
        <vt:i4>5</vt:i4>
      </vt:variant>
      <vt:variant>
        <vt:lpwstr/>
      </vt:variant>
      <vt:variant>
        <vt:lpwstr>_Toc510173703</vt:lpwstr>
      </vt:variant>
      <vt:variant>
        <vt:i4>1310773</vt:i4>
      </vt:variant>
      <vt:variant>
        <vt:i4>110</vt:i4>
      </vt:variant>
      <vt:variant>
        <vt:i4>0</vt:i4>
      </vt:variant>
      <vt:variant>
        <vt:i4>5</vt:i4>
      </vt:variant>
      <vt:variant>
        <vt:lpwstr/>
      </vt:variant>
      <vt:variant>
        <vt:lpwstr>_Toc510173702</vt:lpwstr>
      </vt:variant>
      <vt:variant>
        <vt:i4>1310773</vt:i4>
      </vt:variant>
      <vt:variant>
        <vt:i4>104</vt:i4>
      </vt:variant>
      <vt:variant>
        <vt:i4>0</vt:i4>
      </vt:variant>
      <vt:variant>
        <vt:i4>5</vt:i4>
      </vt:variant>
      <vt:variant>
        <vt:lpwstr/>
      </vt:variant>
      <vt:variant>
        <vt:lpwstr>_Toc510173701</vt:lpwstr>
      </vt:variant>
      <vt:variant>
        <vt:i4>1310773</vt:i4>
      </vt:variant>
      <vt:variant>
        <vt:i4>98</vt:i4>
      </vt:variant>
      <vt:variant>
        <vt:i4>0</vt:i4>
      </vt:variant>
      <vt:variant>
        <vt:i4>5</vt:i4>
      </vt:variant>
      <vt:variant>
        <vt:lpwstr/>
      </vt:variant>
      <vt:variant>
        <vt:lpwstr>_Toc510173700</vt:lpwstr>
      </vt:variant>
      <vt:variant>
        <vt:i4>1900596</vt:i4>
      </vt:variant>
      <vt:variant>
        <vt:i4>92</vt:i4>
      </vt:variant>
      <vt:variant>
        <vt:i4>0</vt:i4>
      </vt:variant>
      <vt:variant>
        <vt:i4>5</vt:i4>
      </vt:variant>
      <vt:variant>
        <vt:lpwstr/>
      </vt:variant>
      <vt:variant>
        <vt:lpwstr>_Toc510173699</vt:lpwstr>
      </vt:variant>
      <vt:variant>
        <vt:i4>1900596</vt:i4>
      </vt:variant>
      <vt:variant>
        <vt:i4>86</vt:i4>
      </vt:variant>
      <vt:variant>
        <vt:i4>0</vt:i4>
      </vt:variant>
      <vt:variant>
        <vt:i4>5</vt:i4>
      </vt:variant>
      <vt:variant>
        <vt:lpwstr/>
      </vt:variant>
      <vt:variant>
        <vt:lpwstr>_Toc510173698</vt:lpwstr>
      </vt:variant>
      <vt:variant>
        <vt:i4>1900596</vt:i4>
      </vt:variant>
      <vt:variant>
        <vt:i4>80</vt:i4>
      </vt:variant>
      <vt:variant>
        <vt:i4>0</vt:i4>
      </vt:variant>
      <vt:variant>
        <vt:i4>5</vt:i4>
      </vt:variant>
      <vt:variant>
        <vt:lpwstr/>
      </vt:variant>
      <vt:variant>
        <vt:lpwstr>_Toc510173697</vt:lpwstr>
      </vt:variant>
      <vt:variant>
        <vt:i4>1900596</vt:i4>
      </vt:variant>
      <vt:variant>
        <vt:i4>74</vt:i4>
      </vt:variant>
      <vt:variant>
        <vt:i4>0</vt:i4>
      </vt:variant>
      <vt:variant>
        <vt:i4>5</vt:i4>
      </vt:variant>
      <vt:variant>
        <vt:lpwstr/>
      </vt:variant>
      <vt:variant>
        <vt:lpwstr>_Toc510173696</vt:lpwstr>
      </vt:variant>
      <vt:variant>
        <vt:i4>1900596</vt:i4>
      </vt:variant>
      <vt:variant>
        <vt:i4>68</vt:i4>
      </vt:variant>
      <vt:variant>
        <vt:i4>0</vt:i4>
      </vt:variant>
      <vt:variant>
        <vt:i4>5</vt:i4>
      </vt:variant>
      <vt:variant>
        <vt:lpwstr/>
      </vt:variant>
      <vt:variant>
        <vt:lpwstr>_Toc510173695</vt:lpwstr>
      </vt:variant>
      <vt:variant>
        <vt:i4>1900596</vt:i4>
      </vt:variant>
      <vt:variant>
        <vt:i4>62</vt:i4>
      </vt:variant>
      <vt:variant>
        <vt:i4>0</vt:i4>
      </vt:variant>
      <vt:variant>
        <vt:i4>5</vt:i4>
      </vt:variant>
      <vt:variant>
        <vt:lpwstr/>
      </vt:variant>
      <vt:variant>
        <vt:lpwstr>_Toc510173694</vt:lpwstr>
      </vt:variant>
      <vt:variant>
        <vt:i4>1900596</vt:i4>
      </vt:variant>
      <vt:variant>
        <vt:i4>56</vt:i4>
      </vt:variant>
      <vt:variant>
        <vt:i4>0</vt:i4>
      </vt:variant>
      <vt:variant>
        <vt:i4>5</vt:i4>
      </vt:variant>
      <vt:variant>
        <vt:lpwstr/>
      </vt:variant>
      <vt:variant>
        <vt:lpwstr>_Toc510173693</vt:lpwstr>
      </vt:variant>
      <vt:variant>
        <vt:i4>1900596</vt:i4>
      </vt:variant>
      <vt:variant>
        <vt:i4>50</vt:i4>
      </vt:variant>
      <vt:variant>
        <vt:i4>0</vt:i4>
      </vt:variant>
      <vt:variant>
        <vt:i4>5</vt:i4>
      </vt:variant>
      <vt:variant>
        <vt:lpwstr/>
      </vt:variant>
      <vt:variant>
        <vt:lpwstr>_Toc510173692</vt:lpwstr>
      </vt:variant>
      <vt:variant>
        <vt:i4>1900596</vt:i4>
      </vt:variant>
      <vt:variant>
        <vt:i4>44</vt:i4>
      </vt:variant>
      <vt:variant>
        <vt:i4>0</vt:i4>
      </vt:variant>
      <vt:variant>
        <vt:i4>5</vt:i4>
      </vt:variant>
      <vt:variant>
        <vt:lpwstr/>
      </vt:variant>
      <vt:variant>
        <vt:lpwstr>_Toc510173691</vt:lpwstr>
      </vt:variant>
      <vt:variant>
        <vt:i4>1900596</vt:i4>
      </vt:variant>
      <vt:variant>
        <vt:i4>38</vt:i4>
      </vt:variant>
      <vt:variant>
        <vt:i4>0</vt:i4>
      </vt:variant>
      <vt:variant>
        <vt:i4>5</vt:i4>
      </vt:variant>
      <vt:variant>
        <vt:lpwstr/>
      </vt:variant>
      <vt:variant>
        <vt:lpwstr>_Toc510173690</vt:lpwstr>
      </vt:variant>
      <vt:variant>
        <vt:i4>1835060</vt:i4>
      </vt:variant>
      <vt:variant>
        <vt:i4>32</vt:i4>
      </vt:variant>
      <vt:variant>
        <vt:i4>0</vt:i4>
      </vt:variant>
      <vt:variant>
        <vt:i4>5</vt:i4>
      </vt:variant>
      <vt:variant>
        <vt:lpwstr/>
      </vt:variant>
      <vt:variant>
        <vt:lpwstr>_Toc510173689</vt:lpwstr>
      </vt:variant>
      <vt:variant>
        <vt:i4>1835060</vt:i4>
      </vt:variant>
      <vt:variant>
        <vt:i4>26</vt:i4>
      </vt:variant>
      <vt:variant>
        <vt:i4>0</vt:i4>
      </vt:variant>
      <vt:variant>
        <vt:i4>5</vt:i4>
      </vt:variant>
      <vt:variant>
        <vt:lpwstr/>
      </vt:variant>
      <vt:variant>
        <vt:lpwstr>_Toc510173688</vt:lpwstr>
      </vt:variant>
      <vt:variant>
        <vt:i4>1835060</vt:i4>
      </vt:variant>
      <vt:variant>
        <vt:i4>20</vt:i4>
      </vt:variant>
      <vt:variant>
        <vt:i4>0</vt:i4>
      </vt:variant>
      <vt:variant>
        <vt:i4>5</vt:i4>
      </vt:variant>
      <vt:variant>
        <vt:lpwstr/>
      </vt:variant>
      <vt:variant>
        <vt:lpwstr>_Toc510173687</vt:lpwstr>
      </vt:variant>
      <vt:variant>
        <vt:i4>1835060</vt:i4>
      </vt:variant>
      <vt:variant>
        <vt:i4>14</vt:i4>
      </vt:variant>
      <vt:variant>
        <vt:i4>0</vt:i4>
      </vt:variant>
      <vt:variant>
        <vt:i4>5</vt:i4>
      </vt:variant>
      <vt:variant>
        <vt:lpwstr/>
      </vt:variant>
      <vt:variant>
        <vt:lpwstr>_Toc510173686</vt:lpwstr>
      </vt:variant>
      <vt:variant>
        <vt:i4>1835060</vt:i4>
      </vt:variant>
      <vt:variant>
        <vt:i4>8</vt:i4>
      </vt:variant>
      <vt:variant>
        <vt:i4>0</vt:i4>
      </vt:variant>
      <vt:variant>
        <vt:i4>5</vt:i4>
      </vt:variant>
      <vt:variant>
        <vt:lpwstr/>
      </vt:variant>
      <vt:variant>
        <vt:lpwstr>_Toc510173685</vt:lpwstr>
      </vt:variant>
      <vt:variant>
        <vt:i4>1835060</vt:i4>
      </vt:variant>
      <vt:variant>
        <vt:i4>2</vt:i4>
      </vt:variant>
      <vt:variant>
        <vt:i4>0</vt:i4>
      </vt:variant>
      <vt:variant>
        <vt:i4>5</vt:i4>
      </vt:variant>
      <vt:variant>
        <vt:lpwstr/>
      </vt:variant>
      <vt:variant>
        <vt:lpwstr>_Toc510173684</vt:lpwstr>
      </vt:variant>
      <vt:variant>
        <vt:i4>7929900</vt:i4>
      </vt:variant>
      <vt:variant>
        <vt:i4>0</vt:i4>
      </vt:variant>
      <vt:variant>
        <vt:i4>0</vt:i4>
      </vt:variant>
      <vt:variant>
        <vt:i4>5</vt:i4>
      </vt:variant>
      <vt:variant>
        <vt:lpwstr>http://www.poca.ro/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gabriela.fetche</dc:creator>
  <cp:lastModifiedBy>roxana.chitu</cp:lastModifiedBy>
  <cp:revision>12</cp:revision>
  <cp:lastPrinted>2020-06-22T12:19:00Z</cp:lastPrinted>
  <dcterms:created xsi:type="dcterms:W3CDTF">2020-07-28T08:06:00Z</dcterms:created>
  <dcterms:modified xsi:type="dcterms:W3CDTF">2020-07-29T12:08:00Z</dcterms:modified>
</cp:coreProperties>
</file>