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86980" w14:textId="63821116" w:rsidR="00FB2EBD" w:rsidRPr="003843F0" w:rsidRDefault="00FB2EBD" w:rsidP="00B671EF">
      <w:pPr>
        <w:shd w:val="clear" w:color="auto" w:fill="DEEAF6"/>
        <w:spacing w:before="120"/>
        <w:jc w:val="center"/>
        <w:rPr>
          <w:b/>
          <w:bCs/>
          <w:caps/>
          <w:sz w:val="22"/>
          <w:szCs w:val="22"/>
        </w:rPr>
      </w:pPr>
      <w:r w:rsidRPr="003843F0">
        <w:rPr>
          <w:b/>
          <w:bCs/>
          <w:caps/>
          <w:sz w:val="22"/>
          <w:szCs w:val="22"/>
        </w:rPr>
        <w:t>FIŞA DE PROIECT</w:t>
      </w:r>
      <w:r w:rsidR="00B671EF" w:rsidRPr="003843F0">
        <w:rPr>
          <w:b/>
          <w:bCs/>
          <w:caps/>
          <w:sz w:val="22"/>
          <w:szCs w:val="22"/>
        </w:rPr>
        <w:t xml:space="preserve"> de investiție</w:t>
      </w:r>
    </w:p>
    <w:p w14:paraId="02053551" w14:textId="77777777" w:rsidR="00D81EDA" w:rsidRPr="003843F0" w:rsidRDefault="00D81ED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9717"/>
      </w:tblGrid>
      <w:tr w:rsidR="000B4F82" w:rsidRPr="003843F0" w14:paraId="1C7F8432" w14:textId="77777777" w:rsidTr="00DC2C36">
        <w:trPr>
          <w:trHeight w:val="668"/>
        </w:trPr>
        <w:tc>
          <w:tcPr>
            <w:tcW w:w="564" w:type="dxa"/>
            <w:vAlign w:val="center"/>
          </w:tcPr>
          <w:p w14:paraId="78085BF3" w14:textId="03B3D480" w:rsidR="00DC2C36" w:rsidRPr="003843F0" w:rsidRDefault="00DC2C36" w:rsidP="00951D5B">
            <w:pPr>
              <w:pStyle w:val="ListParagraph"/>
              <w:numPr>
                <w:ilvl w:val="0"/>
                <w:numId w:val="30"/>
              </w:numPr>
              <w:jc w:val="center"/>
              <w:rPr>
                <w:rFonts w:ascii="Times New Roman" w:hAnsi="Times New Roman"/>
                <w:bCs/>
              </w:rPr>
            </w:pPr>
          </w:p>
        </w:tc>
        <w:tc>
          <w:tcPr>
            <w:tcW w:w="9717" w:type="dxa"/>
            <w:shd w:val="clear" w:color="auto" w:fill="F2F2F2"/>
            <w:vAlign w:val="center"/>
          </w:tcPr>
          <w:p w14:paraId="411C2763" w14:textId="6FC54424" w:rsidR="000501D2" w:rsidRPr="00D704A5" w:rsidRDefault="00DC2C36" w:rsidP="000501D2">
            <w:pPr>
              <w:rPr>
                <w:b/>
                <w:bCs/>
                <w:lang w:val="en-US"/>
              </w:rPr>
            </w:pPr>
            <w:r w:rsidRPr="003843F0">
              <w:rPr>
                <w:b/>
                <w:sz w:val="22"/>
                <w:szCs w:val="22"/>
              </w:rPr>
              <w:t xml:space="preserve">Domeniul investiției: </w:t>
            </w:r>
            <w:r w:rsidR="000501D2">
              <w:rPr>
                <w:b/>
              </w:rPr>
              <w:t>I</w:t>
            </w:r>
            <w:proofErr w:type="spellStart"/>
            <w:r w:rsidR="000501D2" w:rsidRPr="00D704A5">
              <w:rPr>
                <w:b/>
                <w:bCs/>
                <w:lang w:val="en-US"/>
              </w:rPr>
              <w:t>nfrastructur</w:t>
            </w:r>
            <w:r w:rsidR="000501D2">
              <w:rPr>
                <w:b/>
                <w:bCs/>
                <w:lang w:val="en-US"/>
              </w:rPr>
              <w:t>a</w:t>
            </w:r>
            <w:proofErr w:type="spellEnd"/>
            <w:r w:rsidR="000501D2" w:rsidRPr="00D704A5">
              <w:rPr>
                <w:b/>
                <w:bCs/>
                <w:lang w:val="en-US"/>
              </w:rPr>
              <w:t xml:space="preserve"> </w:t>
            </w:r>
            <w:proofErr w:type="spellStart"/>
            <w:r w:rsidR="000501D2" w:rsidRPr="00D704A5">
              <w:rPr>
                <w:b/>
                <w:bCs/>
                <w:lang w:val="en-US"/>
              </w:rPr>
              <w:t>rutier</w:t>
            </w:r>
            <w:r w:rsidR="000501D2">
              <w:rPr>
                <w:b/>
                <w:bCs/>
                <w:lang w:val="en-US"/>
              </w:rPr>
              <w:t>a</w:t>
            </w:r>
            <w:proofErr w:type="spellEnd"/>
            <w:r w:rsidR="000501D2" w:rsidRPr="00D704A5">
              <w:rPr>
                <w:b/>
                <w:bCs/>
                <w:lang w:val="en-US"/>
              </w:rPr>
              <w:t xml:space="preserve"> de </w:t>
            </w:r>
            <w:proofErr w:type="spellStart"/>
            <w:r w:rsidR="000501D2" w:rsidRPr="00D704A5">
              <w:rPr>
                <w:b/>
                <w:bCs/>
                <w:lang w:val="en-US"/>
              </w:rPr>
              <w:t>interes</w:t>
            </w:r>
            <w:proofErr w:type="spellEnd"/>
            <w:r w:rsidR="000501D2" w:rsidRPr="00D704A5">
              <w:rPr>
                <w:b/>
                <w:bCs/>
                <w:lang w:val="en-US"/>
              </w:rPr>
              <w:t xml:space="preserve"> </w:t>
            </w:r>
            <w:proofErr w:type="spellStart"/>
            <w:r w:rsidR="000501D2" w:rsidRPr="00D704A5">
              <w:rPr>
                <w:b/>
                <w:bCs/>
                <w:lang w:val="en-US"/>
              </w:rPr>
              <w:t>judetean</w:t>
            </w:r>
            <w:proofErr w:type="spellEnd"/>
            <w:r w:rsidR="000501D2" w:rsidRPr="00D704A5">
              <w:rPr>
                <w:b/>
                <w:bCs/>
                <w:lang w:val="en-US"/>
              </w:rPr>
              <w:t xml:space="preserve">, </w:t>
            </w:r>
            <w:proofErr w:type="spellStart"/>
            <w:r w:rsidR="000501D2" w:rsidRPr="00D704A5">
              <w:rPr>
                <w:b/>
                <w:bCs/>
                <w:lang w:val="en-US"/>
              </w:rPr>
              <w:t>inclusiv</w:t>
            </w:r>
            <w:proofErr w:type="spellEnd"/>
            <w:r w:rsidR="000501D2" w:rsidRPr="00D704A5">
              <w:rPr>
                <w:b/>
                <w:bCs/>
                <w:lang w:val="en-US"/>
              </w:rPr>
              <w:t xml:space="preserve"> </w:t>
            </w:r>
            <w:proofErr w:type="spellStart"/>
            <w:r w:rsidR="000501D2" w:rsidRPr="00D704A5">
              <w:rPr>
                <w:b/>
                <w:bCs/>
                <w:lang w:val="en-US"/>
              </w:rPr>
              <w:t>variante</w:t>
            </w:r>
            <w:proofErr w:type="spellEnd"/>
            <w:r w:rsidR="000501D2" w:rsidRPr="00D704A5">
              <w:rPr>
                <w:b/>
                <w:bCs/>
                <w:lang w:val="en-US"/>
              </w:rPr>
              <w:t xml:space="preserve"> </w:t>
            </w:r>
            <w:proofErr w:type="spellStart"/>
            <w:r w:rsidR="000501D2" w:rsidRPr="00D704A5">
              <w:rPr>
                <w:b/>
                <w:bCs/>
                <w:lang w:val="en-US"/>
              </w:rPr>
              <w:t>ocolitoare</w:t>
            </w:r>
            <w:proofErr w:type="spellEnd"/>
            <w:r w:rsidR="000501D2" w:rsidRPr="00D704A5">
              <w:rPr>
                <w:b/>
                <w:bCs/>
                <w:lang w:val="en-US"/>
              </w:rPr>
              <w:t xml:space="preserve"> </w:t>
            </w:r>
            <w:proofErr w:type="spellStart"/>
            <w:r w:rsidR="000501D2" w:rsidRPr="00D704A5">
              <w:rPr>
                <w:b/>
                <w:bCs/>
                <w:lang w:val="en-US"/>
              </w:rPr>
              <w:t>și</w:t>
            </w:r>
            <w:proofErr w:type="spellEnd"/>
            <w:r w:rsidR="000501D2" w:rsidRPr="00D704A5">
              <w:rPr>
                <w:b/>
                <w:bCs/>
                <w:lang w:val="en-US"/>
              </w:rPr>
              <w:t xml:space="preserve"> / </w:t>
            </w:r>
            <w:proofErr w:type="spellStart"/>
            <w:r w:rsidR="000501D2" w:rsidRPr="00D704A5">
              <w:rPr>
                <w:b/>
                <w:bCs/>
                <w:lang w:val="en-US"/>
              </w:rPr>
              <w:t>sau</w:t>
            </w:r>
            <w:proofErr w:type="spellEnd"/>
            <w:r w:rsidR="000501D2" w:rsidRPr="00D704A5">
              <w:rPr>
                <w:b/>
                <w:bCs/>
                <w:lang w:val="en-US"/>
              </w:rPr>
              <w:t xml:space="preserve"> </w:t>
            </w:r>
            <w:proofErr w:type="spellStart"/>
            <w:r w:rsidR="000501D2" w:rsidRPr="00D704A5">
              <w:rPr>
                <w:b/>
                <w:bCs/>
                <w:lang w:val="en-US"/>
              </w:rPr>
              <w:t>drumuri</w:t>
            </w:r>
            <w:proofErr w:type="spellEnd"/>
            <w:r w:rsidR="000501D2" w:rsidRPr="00D704A5">
              <w:rPr>
                <w:b/>
                <w:bCs/>
                <w:lang w:val="en-US"/>
              </w:rPr>
              <w:t xml:space="preserve"> de </w:t>
            </w:r>
            <w:proofErr w:type="spellStart"/>
            <w:r w:rsidR="000501D2" w:rsidRPr="00D704A5">
              <w:rPr>
                <w:b/>
                <w:bCs/>
                <w:lang w:val="en-US"/>
              </w:rPr>
              <w:t>legătură</w:t>
            </w:r>
            <w:proofErr w:type="spellEnd"/>
          </w:p>
          <w:p w14:paraId="73BC5E6D" w14:textId="701FE225" w:rsidR="00DC2C36" w:rsidRPr="003843F0" w:rsidRDefault="00DC2C36" w:rsidP="000501D2">
            <w:pPr>
              <w:rPr>
                <w:b/>
                <w:sz w:val="22"/>
                <w:szCs w:val="22"/>
              </w:rPr>
            </w:pPr>
          </w:p>
        </w:tc>
      </w:tr>
      <w:tr w:rsidR="000B4F82" w:rsidRPr="003843F0" w14:paraId="5829AD40" w14:textId="77777777" w:rsidTr="00951D5B">
        <w:trPr>
          <w:trHeight w:val="62"/>
        </w:trPr>
        <w:tc>
          <w:tcPr>
            <w:tcW w:w="564" w:type="dxa"/>
            <w:vAlign w:val="center"/>
          </w:tcPr>
          <w:p w14:paraId="0D6FF771" w14:textId="77777777" w:rsidR="00951D5B" w:rsidRPr="003843F0" w:rsidRDefault="00951D5B" w:rsidP="00951D5B">
            <w:pPr>
              <w:pStyle w:val="ListParagraph"/>
              <w:numPr>
                <w:ilvl w:val="0"/>
                <w:numId w:val="30"/>
              </w:numPr>
              <w:rPr>
                <w:rFonts w:ascii="Times New Roman" w:hAnsi="Times New Roman"/>
                <w:bCs/>
              </w:rPr>
            </w:pPr>
          </w:p>
        </w:tc>
        <w:tc>
          <w:tcPr>
            <w:tcW w:w="9717" w:type="dxa"/>
            <w:shd w:val="clear" w:color="auto" w:fill="F2F2F2"/>
            <w:vAlign w:val="center"/>
          </w:tcPr>
          <w:p w14:paraId="1B744FE4" w14:textId="03918C1A" w:rsidR="00951D5B" w:rsidRPr="003843F0" w:rsidRDefault="00951D5B" w:rsidP="00951D5B">
            <w:pPr>
              <w:rPr>
                <w:b/>
                <w:sz w:val="22"/>
                <w:szCs w:val="22"/>
              </w:rPr>
            </w:pPr>
            <w:r w:rsidRPr="003843F0">
              <w:rPr>
                <w:b/>
                <w:sz w:val="22"/>
                <w:szCs w:val="22"/>
              </w:rPr>
              <w:t xml:space="preserve">Data depunerii la ADR </w:t>
            </w:r>
          </w:p>
        </w:tc>
      </w:tr>
      <w:tr w:rsidR="000B4F82" w:rsidRPr="003843F0" w14:paraId="7D64AFC6" w14:textId="77777777" w:rsidTr="00B671EF">
        <w:trPr>
          <w:trHeight w:val="62"/>
        </w:trPr>
        <w:tc>
          <w:tcPr>
            <w:tcW w:w="564" w:type="dxa"/>
            <w:vMerge w:val="restart"/>
            <w:vAlign w:val="center"/>
          </w:tcPr>
          <w:p w14:paraId="1CDB120F" w14:textId="24EBDFFC" w:rsidR="00FE3AB5" w:rsidRPr="003843F0" w:rsidRDefault="00FE3AB5" w:rsidP="00951D5B">
            <w:pPr>
              <w:pStyle w:val="ListParagraph"/>
              <w:numPr>
                <w:ilvl w:val="0"/>
                <w:numId w:val="30"/>
              </w:numPr>
              <w:jc w:val="center"/>
              <w:rPr>
                <w:rFonts w:ascii="Times New Roman" w:hAnsi="Times New Roman"/>
                <w:bCs/>
              </w:rPr>
            </w:pPr>
          </w:p>
        </w:tc>
        <w:tc>
          <w:tcPr>
            <w:tcW w:w="9717" w:type="dxa"/>
            <w:shd w:val="clear" w:color="auto" w:fill="F2F2F2"/>
          </w:tcPr>
          <w:p w14:paraId="1B5094AF" w14:textId="77777777" w:rsidR="00FE3AB5" w:rsidRPr="003843F0" w:rsidRDefault="00FE3AB5" w:rsidP="002E57FD">
            <w:pPr>
              <w:jc w:val="both"/>
              <w:rPr>
                <w:b/>
                <w:sz w:val="22"/>
                <w:szCs w:val="22"/>
              </w:rPr>
            </w:pPr>
            <w:proofErr w:type="spellStart"/>
            <w:r w:rsidRPr="003843F0">
              <w:rPr>
                <w:b/>
                <w:sz w:val="22"/>
                <w:szCs w:val="22"/>
              </w:rPr>
              <w:t>Instituţia</w:t>
            </w:r>
            <w:proofErr w:type="spellEnd"/>
            <w:r w:rsidRPr="003843F0">
              <w:rPr>
                <w:b/>
                <w:sz w:val="22"/>
                <w:szCs w:val="22"/>
              </w:rPr>
              <w:t>/structura beneficiară</w:t>
            </w:r>
          </w:p>
        </w:tc>
      </w:tr>
      <w:tr w:rsidR="000B4F82" w:rsidRPr="003843F0" w14:paraId="6C83F742" w14:textId="77777777" w:rsidTr="00B671EF">
        <w:trPr>
          <w:trHeight w:val="62"/>
        </w:trPr>
        <w:tc>
          <w:tcPr>
            <w:tcW w:w="564" w:type="dxa"/>
            <w:vMerge/>
            <w:vAlign w:val="center"/>
          </w:tcPr>
          <w:p w14:paraId="1AB83398" w14:textId="77777777" w:rsidR="00FE3AB5" w:rsidRPr="003843F0" w:rsidRDefault="00FE3AB5" w:rsidP="00951D5B">
            <w:pPr>
              <w:pStyle w:val="ListParagraph"/>
              <w:numPr>
                <w:ilvl w:val="0"/>
                <w:numId w:val="30"/>
              </w:numPr>
              <w:jc w:val="center"/>
              <w:rPr>
                <w:rFonts w:ascii="Times New Roman" w:hAnsi="Times New Roman"/>
                <w:bCs/>
              </w:rPr>
            </w:pPr>
          </w:p>
        </w:tc>
        <w:tc>
          <w:tcPr>
            <w:tcW w:w="9717" w:type="dxa"/>
            <w:shd w:val="clear" w:color="auto" w:fill="auto"/>
          </w:tcPr>
          <w:p w14:paraId="3DF148D5" w14:textId="7C04FB6C" w:rsidR="008B5700" w:rsidRPr="003843F0" w:rsidRDefault="00B671EF" w:rsidP="008B5700">
            <w:pPr>
              <w:jc w:val="both"/>
              <w:rPr>
                <w:b/>
                <w:sz w:val="22"/>
                <w:szCs w:val="22"/>
              </w:rPr>
            </w:pPr>
            <w:r w:rsidRPr="003843F0">
              <w:rPr>
                <w:sz w:val="22"/>
                <w:szCs w:val="22"/>
              </w:rPr>
              <w:t xml:space="preserve">Notă: </w:t>
            </w:r>
            <w:r w:rsidR="00FE3AB5" w:rsidRPr="003843F0">
              <w:rPr>
                <w:sz w:val="22"/>
                <w:szCs w:val="22"/>
              </w:rPr>
              <w:t xml:space="preserve">Solicitantul de </w:t>
            </w:r>
            <w:proofErr w:type="spellStart"/>
            <w:r w:rsidR="00FE3AB5" w:rsidRPr="003843F0">
              <w:rPr>
                <w:sz w:val="22"/>
                <w:szCs w:val="22"/>
              </w:rPr>
              <w:t>finanţare</w:t>
            </w:r>
            <w:proofErr w:type="spellEnd"/>
            <w:r w:rsidR="00FE3AB5" w:rsidRPr="003843F0">
              <w:rPr>
                <w:sz w:val="22"/>
                <w:szCs w:val="22"/>
              </w:rPr>
              <w:t xml:space="preserve"> este reprezentat </w:t>
            </w:r>
            <w:r w:rsidR="00EA5442" w:rsidRPr="003843F0">
              <w:rPr>
                <w:sz w:val="22"/>
                <w:szCs w:val="22"/>
              </w:rPr>
              <w:t xml:space="preserve">de </w:t>
            </w:r>
            <w:r w:rsidR="00EA5442" w:rsidRPr="003843F0">
              <w:rPr>
                <w:sz w:val="22"/>
                <w:szCs w:val="22"/>
                <w:shd w:val="clear" w:color="auto" w:fill="FFFFFF"/>
              </w:rPr>
              <w:t xml:space="preserve">județe sau parteneriate între acestea și/sau între acestea și autorități publice locale </w:t>
            </w:r>
            <w:proofErr w:type="spellStart"/>
            <w:r w:rsidR="00EA5442" w:rsidRPr="003843F0">
              <w:rPr>
                <w:sz w:val="22"/>
                <w:szCs w:val="22"/>
                <w:shd w:val="clear" w:color="auto" w:fill="FFFFFF"/>
              </w:rPr>
              <w:t>infiintate</w:t>
            </w:r>
            <w:proofErr w:type="spellEnd"/>
            <w:r w:rsidR="00EA5442" w:rsidRPr="003843F0">
              <w:rPr>
                <w:sz w:val="22"/>
                <w:szCs w:val="22"/>
                <w:shd w:val="clear" w:color="auto" w:fill="FFFFFF"/>
              </w:rPr>
              <w:t xml:space="preserve"> </w:t>
            </w:r>
            <w:r w:rsidR="001B7085" w:rsidRPr="003843F0">
              <w:rPr>
                <w:sz w:val="22"/>
                <w:szCs w:val="22"/>
              </w:rPr>
              <w:t xml:space="preserve">conform </w:t>
            </w:r>
            <w:r w:rsidR="000E67F0" w:rsidRPr="003843F0">
              <w:rPr>
                <w:sz w:val="22"/>
                <w:szCs w:val="22"/>
              </w:rPr>
              <w:t>L</w:t>
            </w:r>
            <w:r w:rsidR="007569AE" w:rsidRPr="003843F0">
              <w:rPr>
                <w:sz w:val="22"/>
                <w:szCs w:val="22"/>
              </w:rPr>
              <w:t xml:space="preserve">egii 215/2001 </w:t>
            </w:r>
            <w:r w:rsidR="00924A98" w:rsidRPr="003843F0">
              <w:rPr>
                <w:sz w:val="22"/>
                <w:szCs w:val="22"/>
              </w:rPr>
              <w:t xml:space="preserve">a administrației publice locale </w:t>
            </w:r>
            <w:r w:rsidR="007569AE" w:rsidRPr="003843F0">
              <w:rPr>
                <w:sz w:val="22"/>
                <w:szCs w:val="22"/>
              </w:rPr>
              <w:t>cu modific</w:t>
            </w:r>
            <w:r w:rsidR="00A60A7F" w:rsidRPr="003843F0">
              <w:rPr>
                <w:sz w:val="22"/>
                <w:szCs w:val="22"/>
              </w:rPr>
              <w:t>ă</w:t>
            </w:r>
            <w:r w:rsidR="007569AE" w:rsidRPr="003843F0">
              <w:rPr>
                <w:sz w:val="22"/>
                <w:szCs w:val="22"/>
              </w:rPr>
              <w:t>rile si completările ulterioare</w:t>
            </w:r>
            <w:r w:rsidR="008B5700" w:rsidRPr="003843F0">
              <w:rPr>
                <w:sz w:val="22"/>
                <w:szCs w:val="22"/>
              </w:rPr>
              <w:t xml:space="preserve">. Pentru elaborarea documentațiilor </w:t>
            </w:r>
            <w:proofErr w:type="spellStart"/>
            <w:r w:rsidR="008B5700" w:rsidRPr="003843F0">
              <w:rPr>
                <w:sz w:val="22"/>
                <w:szCs w:val="22"/>
              </w:rPr>
              <w:t>tehnico</w:t>
            </w:r>
            <w:proofErr w:type="spellEnd"/>
            <w:r w:rsidR="008B5700" w:rsidRPr="003843F0">
              <w:rPr>
                <w:sz w:val="22"/>
                <w:szCs w:val="22"/>
              </w:rPr>
              <w:t>-economice necesare implementării proiectelor de infrastructură rutieră de interes județean, unitățile administrației publice județene pot încheia acorduri de parteneriat cu alte unități ale administrației publice locale/județene sau, după caz, pot constitui asociații de dezvoltare intercomunitară în condițiile legii.</w:t>
            </w:r>
          </w:p>
        </w:tc>
      </w:tr>
      <w:tr w:rsidR="000B4F82" w:rsidRPr="003843F0" w14:paraId="7F0C55A0" w14:textId="77777777" w:rsidTr="00B671EF">
        <w:trPr>
          <w:trHeight w:val="62"/>
        </w:trPr>
        <w:tc>
          <w:tcPr>
            <w:tcW w:w="564" w:type="dxa"/>
            <w:vMerge w:val="restart"/>
            <w:vAlign w:val="center"/>
          </w:tcPr>
          <w:p w14:paraId="7E427D8C" w14:textId="07FC83D8" w:rsidR="00535CC3" w:rsidRPr="003843F0" w:rsidRDefault="00535CC3" w:rsidP="00951D5B">
            <w:pPr>
              <w:pStyle w:val="ListParagraph"/>
              <w:numPr>
                <w:ilvl w:val="0"/>
                <w:numId w:val="30"/>
              </w:numPr>
              <w:jc w:val="center"/>
              <w:rPr>
                <w:rFonts w:ascii="Times New Roman" w:hAnsi="Times New Roman"/>
                <w:bCs/>
              </w:rPr>
            </w:pPr>
          </w:p>
        </w:tc>
        <w:tc>
          <w:tcPr>
            <w:tcW w:w="9717" w:type="dxa"/>
            <w:shd w:val="clear" w:color="auto" w:fill="F2F2F2"/>
          </w:tcPr>
          <w:p w14:paraId="57D770B9" w14:textId="2D17155C" w:rsidR="00535CC3" w:rsidRPr="003843F0" w:rsidRDefault="00535CC3" w:rsidP="002E57FD">
            <w:pPr>
              <w:jc w:val="both"/>
              <w:rPr>
                <w:b/>
                <w:sz w:val="22"/>
                <w:szCs w:val="22"/>
              </w:rPr>
            </w:pPr>
            <w:r w:rsidRPr="003843F0">
              <w:rPr>
                <w:b/>
                <w:sz w:val="22"/>
                <w:szCs w:val="22"/>
              </w:rPr>
              <w:t xml:space="preserve">Titlul Proiectului </w:t>
            </w:r>
            <w:r w:rsidR="00DC2C36" w:rsidRPr="003843F0">
              <w:rPr>
                <w:b/>
                <w:sz w:val="22"/>
                <w:szCs w:val="22"/>
              </w:rPr>
              <w:t>de investiție</w:t>
            </w:r>
          </w:p>
        </w:tc>
      </w:tr>
      <w:tr w:rsidR="000B4F82" w:rsidRPr="003843F0" w14:paraId="6AA35CDC" w14:textId="77777777" w:rsidTr="00B671EF">
        <w:trPr>
          <w:trHeight w:val="152"/>
        </w:trPr>
        <w:tc>
          <w:tcPr>
            <w:tcW w:w="564" w:type="dxa"/>
            <w:vMerge/>
            <w:vAlign w:val="center"/>
          </w:tcPr>
          <w:p w14:paraId="173DD4F6" w14:textId="77777777" w:rsidR="00535CC3" w:rsidRPr="003843F0" w:rsidRDefault="00535CC3" w:rsidP="00951D5B">
            <w:pPr>
              <w:pStyle w:val="ListParagraph"/>
              <w:numPr>
                <w:ilvl w:val="0"/>
                <w:numId w:val="30"/>
              </w:numPr>
              <w:jc w:val="center"/>
              <w:rPr>
                <w:rFonts w:ascii="Times New Roman" w:hAnsi="Times New Roman"/>
                <w:bCs/>
              </w:rPr>
            </w:pPr>
          </w:p>
        </w:tc>
        <w:tc>
          <w:tcPr>
            <w:tcW w:w="9717" w:type="dxa"/>
          </w:tcPr>
          <w:p w14:paraId="3A1FA255" w14:textId="3F1D30BD" w:rsidR="00535CC3" w:rsidRPr="003843F0" w:rsidRDefault="00B671EF" w:rsidP="002E57FD">
            <w:pPr>
              <w:jc w:val="both"/>
              <w:rPr>
                <w:bCs/>
                <w:sz w:val="22"/>
                <w:szCs w:val="22"/>
              </w:rPr>
            </w:pPr>
            <w:r w:rsidRPr="003843F0">
              <w:rPr>
                <w:bCs/>
                <w:sz w:val="22"/>
                <w:szCs w:val="22"/>
              </w:rPr>
              <w:t>........................</w:t>
            </w:r>
            <w:r w:rsidR="0020504D" w:rsidRPr="003843F0">
              <w:rPr>
                <w:rStyle w:val="FootnoteReference"/>
                <w:bCs/>
                <w:sz w:val="22"/>
                <w:szCs w:val="22"/>
              </w:rPr>
              <w:footnoteReference w:id="1"/>
            </w:r>
          </w:p>
        </w:tc>
      </w:tr>
      <w:tr w:rsidR="000B4F82" w:rsidRPr="003843F0" w14:paraId="3DFC89E5" w14:textId="77777777" w:rsidTr="00B671EF">
        <w:trPr>
          <w:trHeight w:val="215"/>
        </w:trPr>
        <w:tc>
          <w:tcPr>
            <w:tcW w:w="564" w:type="dxa"/>
            <w:vMerge w:val="restart"/>
            <w:vAlign w:val="center"/>
          </w:tcPr>
          <w:p w14:paraId="25BE1339" w14:textId="7D5A98E8" w:rsidR="002A071F" w:rsidRPr="003843F0" w:rsidRDefault="002A071F" w:rsidP="00951D5B">
            <w:pPr>
              <w:pStyle w:val="ListParagraph"/>
              <w:numPr>
                <w:ilvl w:val="0"/>
                <w:numId w:val="30"/>
              </w:numPr>
              <w:jc w:val="center"/>
              <w:rPr>
                <w:rFonts w:ascii="Times New Roman" w:hAnsi="Times New Roman"/>
                <w:bCs/>
              </w:rPr>
            </w:pPr>
          </w:p>
        </w:tc>
        <w:tc>
          <w:tcPr>
            <w:tcW w:w="9717" w:type="dxa"/>
            <w:shd w:val="clear" w:color="auto" w:fill="F2F2F2"/>
          </w:tcPr>
          <w:p w14:paraId="07F430B0" w14:textId="77777777" w:rsidR="002A071F" w:rsidRPr="003843F0" w:rsidRDefault="002A071F" w:rsidP="002A071F">
            <w:pPr>
              <w:jc w:val="both"/>
              <w:rPr>
                <w:b/>
                <w:sz w:val="22"/>
                <w:szCs w:val="22"/>
              </w:rPr>
            </w:pPr>
            <w:r w:rsidRPr="003843F0">
              <w:rPr>
                <w:b/>
                <w:sz w:val="22"/>
                <w:szCs w:val="22"/>
              </w:rPr>
              <w:t>Persoana de contact:</w:t>
            </w:r>
          </w:p>
        </w:tc>
      </w:tr>
      <w:tr w:rsidR="000B4F82" w:rsidRPr="003843F0" w14:paraId="3C2D1662" w14:textId="77777777" w:rsidTr="00B671EF">
        <w:trPr>
          <w:trHeight w:val="215"/>
        </w:trPr>
        <w:tc>
          <w:tcPr>
            <w:tcW w:w="564" w:type="dxa"/>
            <w:vMerge/>
            <w:vAlign w:val="center"/>
          </w:tcPr>
          <w:p w14:paraId="1C42EFFF" w14:textId="77777777" w:rsidR="002A071F" w:rsidRPr="003843F0" w:rsidRDefault="002A071F" w:rsidP="00951D5B">
            <w:pPr>
              <w:pStyle w:val="ListParagraph"/>
              <w:numPr>
                <w:ilvl w:val="0"/>
                <w:numId w:val="30"/>
              </w:numPr>
              <w:jc w:val="center"/>
              <w:rPr>
                <w:rFonts w:ascii="Times New Roman" w:hAnsi="Times New Roman"/>
                <w:bCs/>
              </w:rPr>
            </w:pPr>
          </w:p>
        </w:tc>
        <w:tc>
          <w:tcPr>
            <w:tcW w:w="9717" w:type="dxa"/>
            <w:shd w:val="clear" w:color="auto" w:fill="auto"/>
          </w:tcPr>
          <w:p w14:paraId="4EFDC4AE" w14:textId="77777777" w:rsidR="002A071F" w:rsidRPr="003843F0" w:rsidRDefault="002A071F" w:rsidP="002A071F">
            <w:pPr>
              <w:jc w:val="both"/>
              <w:rPr>
                <w:bCs/>
                <w:sz w:val="22"/>
                <w:szCs w:val="22"/>
              </w:rPr>
            </w:pPr>
            <w:r w:rsidRPr="003843F0">
              <w:rPr>
                <w:bCs/>
                <w:sz w:val="22"/>
                <w:szCs w:val="22"/>
              </w:rPr>
              <w:t xml:space="preserve">Nume: </w:t>
            </w:r>
            <w:r w:rsidR="00B32F56" w:rsidRPr="003843F0">
              <w:rPr>
                <w:bCs/>
                <w:sz w:val="22"/>
                <w:szCs w:val="22"/>
              </w:rPr>
              <w:t>.....................</w:t>
            </w:r>
          </w:p>
          <w:p w14:paraId="786F2624" w14:textId="77777777" w:rsidR="002A071F" w:rsidRPr="003843F0" w:rsidRDefault="002A071F" w:rsidP="002A071F">
            <w:pPr>
              <w:jc w:val="both"/>
              <w:rPr>
                <w:bCs/>
                <w:sz w:val="22"/>
                <w:szCs w:val="22"/>
              </w:rPr>
            </w:pPr>
            <w:r w:rsidRPr="003843F0">
              <w:rPr>
                <w:bCs/>
                <w:sz w:val="22"/>
                <w:szCs w:val="22"/>
              </w:rPr>
              <w:t>Telefon:</w:t>
            </w:r>
            <w:r w:rsidR="00B32F56" w:rsidRPr="003843F0">
              <w:rPr>
                <w:bCs/>
                <w:sz w:val="22"/>
                <w:szCs w:val="22"/>
              </w:rPr>
              <w:t>.....................</w:t>
            </w:r>
          </w:p>
          <w:p w14:paraId="5B173899" w14:textId="77777777" w:rsidR="002A071F" w:rsidRPr="003843F0" w:rsidRDefault="002A071F" w:rsidP="002A071F">
            <w:pPr>
              <w:jc w:val="both"/>
              <w:rPr>
                <w:bCs/>
                <w:sz w:val="22"/>
                <w:szCs w:val="22"/>
              </w:rPr>
            </w:pPr>
            <w:r w:rsidRPr="003843F0">
              <w:rPr>
                <w:bCs/>
                <w:sz w:val="22"/>
                <w:szCs w:val="22"/>
              </w:rPr>
              <w:t>E-mail:</w:t>
            </w:r>
            <w:r w:rsidR="00B32F56" w:rsidRPr="003843F0">
              <w:rPr>
                <w:bCs/>
                <w:sz w:val="22"/>
                <w:szCs w:val="22"/>
              </w:rPr>
              <w:t>.....................</w:t>
            </w:r>
          </w:p>
          <w:p w14:paraId="24E339CC" w14:textId="77777777" w:rsidR="00030749" w:rsidRPr="003843F0" w:rsidRDefault="00030749" w:rsidP="002A071F">
            <w:pPr>
              <w:jc w:val="both"/>
              <w:rPr>
                <w:bCs/>
                <w:sz w:val="22"/>
                <w:szCs w:val="22"/>
              </w:rPr>
            </w:pPr>
          </w:p>
        </w:tc>
      </w:tr>
      <w:tr w:rsidR="000B4F82" w:rsidRPr="003843F0" w14:paraId="000D8BC3" w14:textId="77777777" w:rsidTr="00B671EF">
        <w:trPr>
          <w:trHeight w:val="215"/>
        </w:trPr>
        <w:tc>
          <w:tcPr>
            <w:tcW w:w="564" w:type="dxa"/>
            <w:vMerge w:val="restart"/>
            <w:vAlign w:val="center"/>
          </w:tcPr>
          <w:p w14:paraId="28C08E30" w14:textId="17A8F944" w:rsidR="00535CC3" w:rsidRPr="003843F0" w:rsidRDefault="00535CC3" w:rsidP="00951D5B">
            <w:pPr>
              <w:pStyle w:val="ListParagraph"/>
              <w:numPr>
                <w:ilvl w:val="0"/>
                <w:numId w:val="30"/>
              </w:numPr>
              <w:jc w:val="center"/>
              <w:rPr>
                <w:rFonts w:ascii="Times New Roman" w:hAnsi="Times New Roman"/>
                <w:bCs/>
              </w:rPr>
            </w:pPr>
          </w:p>
        </w:tc>
        <w:tc>
          <w:tcPr>
            <w:tcW w:w="9717" w:type="dxa"/>
            <w:shd w:val="clear" w:color="auto" w:fill="F2F2F2"/>
          </w:tcPr>
          <w:p w14:paraId="7E1B8014" w14:textId="7350255E" w:rsidR="00535CC3" w:rsidRPr="003843F0" w:rsidRDefault="00192892" w:rsidP="002E57FD">
            <w:pPr>
              <w:jc w:val="both"/>
              <w:rPr>
                <w:b/>
                <w:sz w:val="22"/>
                <w:szCs w:val="22"/>
              </w:rPr>
            </w:pPr>
            <w:r w:rsidRPr="003843F0">
              <w:rPr>
                <w:b/>
                <w:sz w:val="22"/>
                <w:szCs w:val="22"/>
              </w:rPr>
              <w:t>Obiectivele proiectului</w:t>
            </w:r>
            <w:r w:rsidR="00DC2C36" w:rsidRPr="003843F0">
              <w:rPr>
                <w:b/>
                <w:sz w:val="22"/>
                <w:szCs w:val="22"/>
              </w:rPr>
              <w:t xml:space="preserve"> de investiție</w:t>
            </w:r>
          </w:p>
        </w:tc>
      </w:tr>
      <w:tr w:rsidR="000B4F82" w:rsidRPr="003843F0" w14:paraId="4265FCB3" w14:textId="77777777" w:rsidTr="00B671EF">
        <w:trPr>
          <w:trHeight w:val="107"/>
        </w:trPr>
        <w:tc>
          <w:tcPr>
            <w:tcW w:w="564" w:type="dxa"/>
            <w:vMerge/>
            <w:vAlign w:val="center"/>
          </w:tcPr>
          <w:p w14:paraId="22B75B22" w14:textId="77777777" w:rsidR="00192892" w:rsidRPr="003843F0" w:rsidRDefault="00192892" w:rsidP="00951D5B">
            <w:pPr>
              <w:pStyle w:val="ListParagraph"/>
              <w:numPr>
                <w:ilvl w:val="0"/>
                <w:numId w:val="30"/>
              </w:numPr>
              <w:jc w:val="center"/>
              <w:rPr>
                <w:rFonts w:ascii="Times New Roman" w:hAnsi="Times New Roman"/>
                <w:bCs/>
              </w:rPr>
            </w:pPr>
          </w:p>
        </w:tc>
        <w:tc>
          <w:tcPr>
            <w:tcW w:w="9717" w:type="dxa"/>
          </w:tcPr>
          <w:p w14:paraId="6F2FF008" w14:textId="77777777" w:rsidR="00176F75" w:rsidRPr="003843F0" w:rsidRDefault="002C124C" w:rsidP="00253411">
            <w:pPr>
              <w:jc w:val="both"/>
              <w:rPr>
                <w:bCs/>
                <w:sz w:val="22"/>
                <w:szCs w:val="22"/>
              </w:rPr>
            </w:pPr>
            <w:r w:rsidRPr="003843F0">
              <w:rPr>
                <w:bCs/>
                <w:sz w:val="22"/>
                <w:szCs w:val="22"/>
              </w:rPr>
              <w:t xml:space="preserve">Obiectivul general: </w:t>
            </w:r>
          </w:p>
          <w:p w14:paraId="1D1851BA" w14:textId="12ABDA09" w:rsidR="004A7A4B" w:rsidRPr="003843F0" w:rsidRDefault="00B671EF" w:rsidP="00253411">
            <w:pPr>
              <w:jc w:val="both"/>
              <w:rPr>
                <w:bCs/>
                <w:sz w:val="22"/>
                <w:szCs w:val="22"/>
              </w:rPr>
            </w:pPr>
            <w:r w:rsidRPr="003843F0">
              <w:rPr>
                <w:bCs/>
                <w:sz w:val="22"/>
                <w:szCs w:val="22"/>
              </w:rPr>
              <w:t>.....................</w:t>
            </w:r>
          </w:p>
          <w:p w14:paraId="490418EC" w14:textId="77777777" w:rsidR="004A7A4B" w:rsidRPr="003843F0" w:rsidRDefault="004A7A4B" w:rsidP="00253411">
            <w:pPr>
              <w:jc w:val="both"/>
              <w:rPr>
                <w:bCs/>
                <w:sz w:val="22"/>
                <w:szCs w:val="22"/>
              </w:rPr>
            </w:pPr>
            <w:r w:rsidRPr="003843F0">
              <w:rPr>
                <w:bCs/>
                <w:sz w:val="22"/>
                <w:szCs w:val="22"/>
              </w:rPr>
              <w:t>Obiectiv</w:t>
            </w:r>
            <w:r w:rsidR="00F35470" w:rsidRPr="003843F0">
              <w:rPr>
                <w:bCs/>
                <w:sz w:val="22"/>
                <w:szCs w:val="22"/>
              </w:rPr>
              <w:t>ul</w:t>
            </w:r>
            <w:r w:rsidRPr="003843F0">
              <w:rPr>
                <w:bCs/>
                <w:sz w:val="22"/>
                <w:szCs w:val="22"/>
              </w:rPr>
              <w:t xml:space="preserve"> specific: </w:t>
            </w:r>
          </w:p>
          <w:p w14:paraId="3D3CF318" w14:textId="4217CCCD" w:rsidR="00422034" w:rsidRPr="003843F0" w:rsidRDefault="00B671EF" w:rsidP="00253411">
            <w:pPr>
              <w:jc w:val="both"/>
              <w:rPr>
                <w:bCs/>
                <w:sz w:val="22"/>
                <w:szCs w:val="22"/>
              </w:rPr>
            </w:pPr>
            <w:r w:rsidRPr="003843F0">
              <w:rPr>
                <w:bCs/>
                <w:sz w:val="22"/>
                <w:szCs w:val="22"/>
              </w:rPr>
              <w:t>................................</w:t>
            </w:r>
          </w:p>
          <w:p w14:paraId="1A15AFCD" w14:textId="77777777" w:rsidR="00B671EF" w:rsidRPr="003843F0" w:rsidRDefault="00B671EF" w:rsidP="00253411">
            <w:pPr>
              <w:jc w:val="both"/>
              <w:rPr>
                <w:bCs/>
                <w:sz w:val="22"/>
                <w:szCs w:val="22"/>
              </w:rPr>
            </w:pPr>
          </w:p>
          <w:p w14:paraId="4177A20E" w14:textId="54D147EF" w:rsidR="00A12A4B" w:rsidRPr="003843F0" w:rsidRDefault="00B671EF" w:rsidP="00B671EF">
            <w:pPr>
              <w:jc w:val="both"/>
              <w:rPr>
                <w:bCs/>
                <w:sz w:val="22"/>
                <w:szCs w:val="22"/>
              </w:rPr>
            </w:pPr>
            <w:r w:rsidRPr="003843F0">
              <w:rPr>
                <w:bCs/>
                <w:sz w:val="22"/>
                <w:szCs w:val="22"/>
              </w:rPr>
              <w:t>Notă</w:t>
            </w:r>
            <w:r w:rsidR="000C0EFA" w:rsidRPr="003843F0">
              <w:rPr>
                <w:bCs/>
                <w:sz w:val="22"/>
                <w:szCs w:val="22"/>
              </w:rPr>
              <w:t>:</w:t>
            </w:r>
          </w:p>
          <w:p w14:paraId="426A8B1D" w14:textId="525205FD" w:rsidR="00A12A4B" w:rsidRPr="003843F0" w:rsidRDefault="00A12A4B" w:rsidP="00A12A4B">
            <w:pPr>
              <w:jc w:val="both"/>
              <w:rPr>
                <w:bCs/>
                <w:sz w:val="22"/>
                <w:szCs w:val="22"/>
              </w:rPr>
            </w:pPr>
            <w:r w:rsidRPr="003843F0">
              <w:rPr>
                <w:bCs/>
                <w:sz w:val="22"/>
                <w:szCs w:val="22"/>
              </w:rPr>
              <w:t xml:space="preserve">Proiectul de </w:t>
            </w:r>
            <w:proofErr w:type="spellStart"/>
            <w:r w:rsidRPr="003843F0">
              <w:rPr>
                <w:bCs/>
                <w:sz w:val="22"/>
                <w:szCs w:val="22"/>
              </w:rPr>
              <w:t>investitii</w:t>
            </w:r>
            <w:proofErr w:type="spellEnd"/>
            <w:r w:rsidRPr="003843F0">
              <w:rPr>
                <w:bCs/>
                <w:sz w:val="22"/>
                <w:szCs w:val="22"/>
              </w:rPr>
              <w:t xml:space="preserve"> trebuie sa se </w:t>
            </w:r>
            <w:proofErr w:type="spellStart"/>
            <w:r w:rsidRPr="003843F0">
              <w:rPr>
                <w:bCs/>
                <w:sz w:val="22"/>
                <w:szCs w:val="22"/>
              </w:rPr>
              <w:t>inscrie</w:t>
            </w:r>
            <w:proofErr w:type="spellEnd"/>
            <w:r w:rsidRPr="003843F0">
              <w:rPr>
                <w:bCs/>
                <w:sz w:val="22"/>
                <w:szCs w:val="22"/>
              </w:rPr>
              <w:t xml:space="preserve"> in Obiectivul de Politica 3 „O </w:t>
            </w:r>
            <w:proofErr w:type="spellStart"/>
            <w:r w:rsidRPr="003843F0">
              <w:rPr>
                <w:bCs/>
                <w:sz w:val="22"/>
                <w:szCs w:val="22"/>
              </w:rPr>
              <w:t>Europă</w:t>
            </w:r>
            <w:proofErr w:type="spellEnd"/>
            <w:r w:rsidRPr="003843F0">
              <w:rPr>
                <w:bCs/>
                <w:sz w:val="22"/>
                <w:szCs w:val="22"/>
              </w:rPr>
              <w:t xml:space="preserve"> conectată” – Obiectivul specific </w:t>
            </w:r>
            <w:r w:rsidR="000867B7" w:rsidRPr="003843F0">
              <w:rPr>
                <w:bCs/>
                <w:sz w:val="22"/>
                <w:szCs w:val="22"/>
              </w:rPr>
              <w:t>„</w:t>
            </w:r>
            <w:r w:rsidRPr="003843F0">
              <w:rPr>
                <w:noProof/>
                <w:sz w:val="22"/>
                <w:szCs w:val="22"/>
              </w:rPr>
              <w:t>Dezvoltarea unei mobilități naționale, regionale și locale durabile, reziliente în fața schimbărilor climatice, inteligente și intermodale, inclusiv îmbunătățirea accesului la TEN-T și a mobilității transfrontaliere</w:t>
            </w:r>
            <w:r w:rsidR="000867B7" w:rsidRPr="003843F0">
              <w:rPr>
                <w:noProof/>
                <w:sz w:val="22"/>
                <w:szCs w:val="22"/>
              </w:rPr>
              <w:t>”</w:t>
            </w:r>
          </w:p>
          <w:p w14:paraId="0C679F05" w14:textId="77777777" w:rsidR="00A12A4B" w:rsidRPr="003843F0" w:rsidRDefault="00A12A4B" w:rsidP="00A12A4B">
            <w:pPr>
              <w:jc w:val="both"/>
              <w:rPr>
                <w:bCs/>
                <w:sz w:val="22"/>
                <w:szCs w:val="22"/>
              </w:rPr>
            </w:pPr>
          </w:p>
          <w:p w14:paraId="7E4C413A" w14:textId="77777777" w:rsidR="00A12A4B" w:rsidRPr="003843F0" w:rsidRDefault="00A12A4B" w:rsidP="00A12A4B">
            <w:pPr>
              <w:jc w:val="both"/>
              <w:rPr>
                <w:bCs/>
                <w:sz w:val="22"/>
                <w:szCs w:val="22"/>
              </w:rPr>
            </w:pPr>
            <w:r w:rsidRPr="003843F0">
              <w:rPr>
                <w:bCs/>
                <w:sz w:val="22"/>
                <w:szCs w:val="22"/>
              </w:rPr>
              <w:t xml:space="preserve">Se vor prezenta </w:t>
            </w:r>
            <w:proofErr w:type="spellStart"/>
            <w:r w:rsidRPr="003843F0">
              <w:rPr>
                <w:bCs/>
                <w:sz w:val="22"/>
                <w:szCs w:val="22"/>
              </w:rPr>
              <w:t>urmatoarele</w:t>
            </w:r>
            <w:proofErr w:type="spellEnd"/>
            <w:r w:rsidRPr="003843F0">
              <w:rPr>
                <w:bCs/>
                <w:sz w:val="22"/>
                <w:szCs w:val="22"/>
              </w:rPr>
              <w:t xml:space="preserve"> </w:t>
            </w:r>
            <w:proofErr w:type="spellStart"/>
            <w:r w:rsidRPr="003843F0">
              <w:rPr>
                <w:bCs/>
                <w:sz w:val="22"/>
                <w:szCs w:val="22"/>
              </w:rPr>
              <w:t>informatii</w:t>
            </w:r>
            <w:proofErr w:type="spellEnd"/>
            <w:r w:rsidRPr="003843F0">
              <w:rPr>
                <w:bCs/>
                <w:sz w:val="22"/>
                <w:szCs w:val="22"/>
              </w:rPr>
              <w:t>:</w:t>
            </w:r>
          </w:p>
          <w:p w14:paraId="4E6F5A09" w14:textId="77777777" w:rsidR="00A12A4B" w:rsidRPr="003843F0" w:rsidRDefault="00A12A4B" w:rsidP="00A12A4B">
            <w:pPr>
              <w:jc w:val="both"/>
              <w:rPr>
                <w:bCs/>
                <w:sz w:val="22"/>
                <w:szCs w:val="22"/>
              </w:rPr>
            </w:pPr>
          </w:p>
          <w:p w14:paraId="20DDF0CD" w14:textId="77777777" w:rsidR="00A12A4B" w:rsidRPr="003843F0" w:rsidRDefault="00A12A4B" w:rsidP="00A12A4B">
            <w:pPr>
              <w:pStyle w:val="ListParagraph"/>
              <w:numPr>
                <w:ilvl w:val="0"/>
                <w:numId w:val="31"/>
              </w:numPr>
              <w:jc w:val="both"/>
              <w:rPr>
                <w:rFonts w:ascii="Times New Roman" w:hAnsi="Times New Roman"/>
              </w:rPr>
            </w:pPr>
            <w:proofErr w:type="spellStart"/>
            <w:r w:rsidRPr="003843F0">
              <w:rPr>
                <w:rFonts w:ascii="Times New Roman" w:hAnsi="Times New Roman"/>
                <w:b/>
                <w:bCs/>
              </w:rPr>
              <w:t>Asigurarea</w:t>
            </w:r>
            <w:proofErr w:type="spellEnd"/>
            <w:r w:rsidRPr="003843F0">
              <w:rPr>
                <w:rFonts w:ascii="Times New Roman" w:hAnsi="Times New Roman"/>
                <w:b/>
                <w:bCs/>
              </w:rPr>
              <w:t xml:space="preserve"> </w:t>
            </w:r>
            <w:proofErr w:type="spellStart"/>
            <w:r w:rsidRPr="003843F0">
              <w:rPr>
                <w:rFonts w:ascii="Times New Roman" w:hAnsi="Times New Roman"/>
                <w:b/>
                <w:bCs/>
              </w:rPr>
              <w:t>conectivitatii</w:t>
            </w:r>
            <w:proofErr w:type="spellEnd"/>
            <w:r w:rsidRPr="003843F0">
              <w:rPr>
                <w:rFonts w:ascii="Times New Roman" w:hAnsi="Times New Roman"/>
                <w:b/>
                <w:bCs/>
              </w:rPr>
              <w:t xml:space="preserve"> la </w:t>
            </w:r>
            <w:proofErr w:type="spellStart"/>
            <w:r w:rsidRPr="003843F0">
              <w:rPr>
                <w:rFonts w:ascii="Times New Roman" w:hAnsi="Times New Roman"/>
                <w:b/>
                <w:bCs/>
              </w:rPr>
              <w:t>coridor</w:t>
            </w:r>
            <w:proofErr w:type="spellEnd"/>
            <w:r w:rsidRPr="003843F0">
              <w:rPr>
                <w:rFonts w:ascii="Times New Roman" w:hAnsi="Times New Roman"/>
                <w:b/>
                <w:bCs/>
              </w:rPr>
              <w:t xml:space="preserve"> TEN T</w:t>
            </w:r>
            <w:r w:rsidRPr="003843F0">
              <w:rPr>
                <w:rFonts w:ascii="Times New Roman" w:hAnsi="Times New Roman"/>
              </w:rPr>
              <w:t xml:space="preserve"> (</w:t>
            </w:r>
            <w:proofErr w:type="spellStart"/>
            <w:r w:rsidRPr="003843F0">
              <w:rPr>
                <w:rFonts w:ascii="Times New Roman" w:hAnsi="Times New Roman"/>
              </w:rPr>
              <w:t>directa</w:t>
            </w:r>
            <w:proofErr w:type="spellEnd"/>
            <w:r w:rsidRPr="003843F0">
              <w:rPr>
                <w:rFonts w:ascii="Times New Roman" w:hAnsi="Times New Roman"/>
              </w:rPr>
              <w:t xml:space="preserve">/ </w:t>
            </w:r>
            <w:proofErr w:type="spellStart"/>
            <w:r w:rsidRPr="003843F0">
              <w:rPr>
                <w:rFonts w:ascii="Times New Roman" w:hAnsi="Times New Roman"/>
              </w:rPr>
              <w:t>indirecta</w:t>
            </w:r>
            <w:proofErr w:type="spellEnd"/>
            <w:r w:rsidRPr="003843F0">
              <w:rPr>
                <w:rFonts w:ascii="Times New Roman" w:hAnsi="Times New Roman"/>
              </w:rPr>
              <w:t>)</w:t>
            </w:r>
          </w:p>
          <w:p w14:paraId="7D6BA0AA" w14:textId="77777777" w:rsidR="00A12A4B" w:rsidRPr="003843F0" w:rsidRDefault="00A12A4B" w:rsidP="00A12A4B">
            <w:pPr>
              <w:pStyle w:val="ListParagraph"/>
              <w:numPr>
                <w:ilvl w:val="0"/>
                <w:numId w:val="32"/>
              </w:numPr>
              <w:jc w:val="both"/>
              <w:rPr>
                <w:rFonts w:ascii="Times New Roman" w:hAnsi="Times New Roman"/>
                <w:b/>
                <w:bCs/>
              </w:rPr>
            </w:pPr>
            <w:proofErr w:type="spellStart"/>
            <w:r w:rsidRPr="003843F0">
              <w:rPr>
                <w:rFonts w:ascii="Times New Roman" w:hAnsi="Times New Roman"/>
                <w:b/>
                <w:bCs/>
              </w:rPr>
              <w:t>Tipul</w:t>
            </w:r>
            <w:proofErr w:type="spellEnd"/>
            <w:r w:rsidRPr="003843F0">
              <w:rPr>
                <w:rFonts w:ascii="Times New Roman" w:hAnsi="Times New Roman"/>
                <w:b/>
                <w:bCs/>
              </w:rPr>
              <w:t xml:space="preserve"> </w:t>
            </w:r>
            <w:proofErr w:type="spellStart"/>
            <w:r w:rsidRPr="003843F0">
              <w:rPr>
                <w:rFonts w:ascii="Times New Roman" w:hAnsi="Times New Roman"/>
                <w:b/>
                <w:bCs/>
              </w:rPr>
              <w:t>conectivității</w:t>
            </w:r>
            <w:proofErr w:type="spellEnd"/>
            <w:r w:rsidRPr="003843F0">
              <w:rPr>
                <w:rFonts w:ascii="Times New Roman" w:hAnsi="Times New Roman"/>
                <w:b/>
                <w:bCs/>
              </w:rPr>
              <w:t xml:space="preserve"> la TEN-T </w:t>
            </w:r>
            <w:proofErr w:type="spellStart"/>
            <w:r w:rsidRPr="003843F0">
              <w:rPr>
                <w:rFonts w:ascii="Times New Roman" w:hAnsi="Times New Roman"/>
                <w:b/>
                <w:bCs/>
              </w:rPr>
              <w:t>rutier</w:t>
            </w:r>
            <w:proofErr w:type="spellEnd"/>
            <w:r w:rsidRPr="003843F0">
              <w:rPr>
                <w:rFonts w:ascii="Times New Roman" w:hAnsi="Times New Roman"/>
                <w:b/>
                <w:bCs/>
              </w:rPr>
              <w:t>:</w:t>
            </w:r>
          </w:p>
          <w:p w14:paraId="24FFA2CE" w14:textId="77777777" w:rsidR="00A12A4B" w:rsidRPr="003843F0" w:rsidRDefault="00A12A4B" w:rsidP="00A12A4B">
            <w:pPr>
              <w:pStyle w:val="ListParagraph"/>
              <w:numPr>
                <w:ilvl w:val="0"/>
                <w:numId w:val="33"/>
              </w:numPr>
              <w:jc w:val="both"/>
              <w:rPr>
                <w:rFonts w:ascii="Times New Roman" w:hAnsi="Times New Roman"/>
              </w:rPr>
            </w:pPr>
            <w:proofErr w:type="spellStart"/>
            <w:r w:rsidRPr="003843F0">
              <w:rPr>
                <w:rFonts w:ascii="Times New Roman" w:hAnsi="Times New Roman"/>
              </w:rPr>
              <w:t>drumul</w:t>
            </w:r>
            <w:proofErr w:type="spellEnd"/>
            <w:r w:rsidRPr="003843F0">
              <w:rPr>
                <w:rFonts w:ascii="Times New Roman" w:hAnsi="Times New Roman"/>
              </w:rPr>
              <w:t xml:space="preserve">(rile) </w:t>
            </w:r>
            <w:proofErr w:type="spellStart"/>
            <w:r w:rsidRPr="003843F0">
              <w:rPr>
                <w:rFonts w:ascii="Times New Roman" w:hAnsi="Times New Roman"/>
              </w:rPr>
              <w:t>județen</w:t>
            </w:r>
            <w:proofErr w:type="spellEnd"/>
            <w:r w:rsidRPr="003843F0">
              <w:rPr>
                <w:rFonts w:ascii="Times New Roman" w:hAnsi="Times New Roman"/>
              </w:rPr>
              <w:t xml:space="preserve">(e) </w:t>
            </w:r>
            <w:proofErr w:type="spellStart"/>
            <w:r w:rsidRPr="003843F0">
              <w:rPr>
                <w:rFonts w:ascii="Times New Roman" w:hAnsi="Times New Roman"/>
              </w:rPr>
              <w:t>ce</w:t>
            </w:r>
            <w:proofErr w:type="spellEnd"/>
            <w:r w:rsidRPr="003843F0">
              <w:rPr>
                <w:rFonts w:ascii="Times New Roman" w:hAnsi="Times New Roman"/>
              </w:rPr>
              <w:t xml:space="preserve"> </w:t>
            </w:r>
            <w:proofErr w:type="spellStart"/>
            <w:r w:rsidRPr="003843F0">
              <w:rPr>
                <w:rFonts w:ascii="Times New Roman" w:hAnsi="Times New Roman"/>
              </w:rPr>
              <w:t>fac</w:t>
            </w:r>
            <w:proofErr w:type="spellEnd"/>
            <w:r w:rsidRPr="003843F0">
              <w:rPr>
                <w:rFonts w:ascii="Times New Roman" w:hAnsi="Times New Roman"/>
              </w:rPr>
              <w:t xml:space="preserve"> </w:t>
            </w:r>
            <w:proofErr w:type="spellStart"/>
            <w:r w:rsidRPr="003843F0">
              <w:rPr>
                <w:rFonts w:ascii="Times New Roman" w:hAnsi="Times New Roman"/>
              </w:rPr>
              <w:t>obiectul</w:t>
            </w:r>
            <w:proofErr w:type="spellEnd"/>
            <w:r w:rsidRPr="003843F0">
              <w:rPr>
                <w:rFonts w:ascii="Times New Roman" w:hAnsi="Times New Roman"/>
              </w:rPr>
              <w:t xml:space="preserve"> </w:t>
            </w:r>
            <w:proofErr w:type="spellStart"/>
            <w:r w:rsidRPr="003843F0">
              <w:rPr>
                <w:rFonts w:ascii="Times New Roman" w:hAnsi="Times New Roman"/>
              </w:rPr>
              <w:t>proiectului</w:t>
            </w:r>
            <w:proofErr w:type="spellEnd"/>
            <w:r w:rsidRPr="003843F0">
              <w:rPr>
                <w:rFonts w:ascii="Times New Roman" w:hAnsi="Times New Roman"/>
              </w:rPr>
              <w:t xml:space="preserve"> </w:t>
            </w:r>
            <w:proofErr w:type="spellStart"/>
            <w:r w:rsidRPr="003843F0">
              <w:rPr>
                <w:rFonts w:ascii="Times New Roman" w:hAnsi="Times New Roman"/>
              </w:rPr>
              <w:t>asigura</w:t>
            </w:r>
            <w:proofErr w:type="spellEnd"/>
            <w:r w:rsidRPr="003843F0">
              <w:rPr>
                <w:rFonts w:ascii="Times New Roman" w:hAnsi="Times New Roman"/>
              </w:rPr>
              <w:t xml:space="preserve"> </w:t>
            </w:r>
            <w:proofErr w:type="spellStart"/>
            <w:r w:rsidRPr="003843F0">
              <w:rPr>
                <w:rFonts w:ascii="Times New Roman" w:hAnsi="Times New Roman"/>
              </w:rPr>
              <w:t>conectivitatea</w:t>
            </w:r>
            <w:proofErr w:type="spellEnd"/>
            <w:r w:rsidRPr="003843F0">
              <w:rPr>
                <w:rFonts w:ascii="Times New Roman" w:hAnsi="Times New Roman"/>
              </w:rPr>
              <w:t xml:space="preserve"> la 3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mai</w:t>
            </w:r>
            <w:proofErr w:type="spellEnd"/>
            <w:r w:rsidRPr="003843F0">
              <w:rPr>
                <w:rFonts w:ascii="Times New Roman" w:hAnsi="Times New Roman"/>
              </w:rPr>
              <w:t xml:space="preserve"> </w:t>
            </w:r>
            <w:proofErr w:type="spellStart"/>
            <w:r w:rsidRPr="003843F0">
              <w:rPr>
                <w:rFonts w:ascii="Times New Roman" w:hAnsi="Times New Roman"/>
              </w:rPr>
              <w:t>multe</w:t>
            </w:r>
            <w:proofErr w:type="spellEnd"/>
            <w:r w:rsidRPr="003843F0">
              <w:rPr>
                <w:rFonts w:ascii="Times New Roman" w:hAnsi="Times New Roman"/>
              </w:rPr>
              <w:t xml:space="preserve"> </w:t>
            </w:r>
            <w:proofErr w:type="spellStart"/>
            <w:r w:rsidRPr="003843F0">
              <w:rPr>
                <w:rFonts w:ascii="Times New Roman" w:hAnsi="Times New Roman"/>
              </w:rPr>
              <w:t>coridoare</w:t>
            </w:r>
            <w:proofErr w:type="spellEnd"/>
            <w:r w:rsidRPr="003843F0">
              <w:rPr>
                <w:rFonts w:ascii="Times New Roman" w:hAnsi="Times New Roman"/>
              </w:rPr>
              <w:t xml:space="preserve"> TEN T (</w:t>
            </w:r>
            <w:proofErr w:type="spellStart"/>
            <w:r w:rsidRPr="003843F0">
              <w:rPr>
                <w:rFonts w:ascii="Times New Roman" w:hAnsi="Times New Roman"/>
              </w:rPr>
              <w:t>rutiere</w:t>
            </w:r>
            <w:proofErr w:type="spellEnd"/>
            <w:r w:rsidRPr="003843F0">
              <w:rPr>
                <w:rFonts w:ascii="Times New Roman" w:hAnsi="Times New Roman"/>
              </w:rPr>
              <w:t xml:space="preserve">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rutier</w:t>
            </w:r>
            <w:proofErr w:type="spellEnd"/>
            <w:r w:rsidRPr="003843F0">
              <w:rPr>
                <w:rFonts w:ascii="Times New Roman" w:hAnsi="Times New Roman"/>
              </w:rPr>
              <w:t xml:space="preserve"> </w:t>
            </w:r>
            <w:proofErr w:type="spellStart"/>
            <w:r w:rsidRPr="003843F0">
              <w:rPr>
                <w:rFonts w:ascii="Times New Roman" w:hAnsi="Times New Roman"/>
              </w:rPr>
              <w:t>si</w:t>
            </w:r>
            <w:proofErr w:type="spellEnd"/>
            <w:r w:rsidRPr="003843F0">
              <w:rPr>
                <w:rFonts w:ascii="Times New Roman" w:hAnsi="Times New Roman"/>
              </w:rPr>
              <w:t xml:space="preserve"> </w:t>
            </w:r>
            <w:proofErr w:type="spellStart"/>
            <w:r w:rsidRPr="003843F0">
              <w:rPr>
                <w:rFonts w:ascii="Times New Roman" w:hAnsi="Times New Roman"/>
              </w:rPr>
              <w:t>feroviar</w:t>
            </w:r>
            <w:proofErr w:type="spellEnd"/>
            <w:r w:rsidRPr="003843F0">
              <w:rPr>
                <w:rFonts w:ascii="Times New Roman" w:hAnsi="Times New Roman"/>
              </w:rPr>
              <w:t>/ naval-port /</w:t>
            </w:r>
            <w:proofErr w:type="spellStart"/>
            <w:r w:rsidRPr="003843F0">
              <w:rPr>
                <w:rFonts w:ascii="Times New Roman" w:hAnsi="Times New Roman"/>
              </w:rPr>
              <w:t>aeroport</w:t>
            </w:r>
            <w:proofErr w:type="spellEnd"/>
            <w:r w:rsidRPr="003843F0">
              <w:rPr>
                <w:rFonts w:ascii="Times New Roman" w:hAnsi="Times New Roman"/>
              </w:rPr>
              <w:t xml:space="preserve"> TEN T)</w:t>
            </w:r>
          </w:p>
          <w:p w14:paraId="7E1574DA" w14:textId="77777777" w:rsidR="00A12A4B" w:rsidRPr="003843F0" w:rsidRDefault="00A12A4B" w:rsidP="00A12A4B">
            <w:pPr>
              <w:pStyle w:val="ListParagraph"/>
              <w:numPr>
                <w:ilvl w:val="0"/>
                <w:numId w:val="33"/>
              </w:numPr>
              <w:jc w:val="both"/>
              <w:rPr>
                <w:rFonts w:ascii="Times New Roman" w:hAnsi="Times New Roman"/>
              </w:rPr>
            </w:pPr>
            <w:proofErr w:type="spellStart"/>
            <w:r w:rsidRPr="003843F0">
              <w:rPr>
                <w:rFonts w:ascii="Times New Roman" w:hAnsi="Times New Roman"/>
              </w:rPr>
              <w:t>drumul</w:t>
            </w:r>
            <w:proofErr w:type="spellEnd"/>
            <w:r w:rsidRPr="003843F0">
              <w:rPr>
                <w:rFonts w:ascii="Times New Roman" w:hAnsi="Times New Roman"/>
              </w:rPr>
              <w:t xml:space="preserve">(rile) </w:t>
            </w:r>
            <w:proofErr w:type="spellStart"/>
            <w:r w:rsidRPr="003843F0">
              <w:rPr>
                <w:rFonts w:ascii="Times New Roman" w:hAnsi="Times New Roman"/>
              </w:rPr>
              <w:t>județen</w:t>
            </w:r>
            <w:proofErr w:type="spellEnd"/>
            <w:r w:rsidRPr="003843F0">
              <w:rPr>
                <w:rFonts w:ascii="Times New Roman" w:hAnsi="Times New Roman"/>
              </w:rPr>
              <w:t xml:space="preserve">(e) </w:t>
            </w:r>
            <w:proofErr w:type="spellStart"/>
            <w:r w:rsidRPr="003843F0">
              <w:rPr>
                <w:rFonts w:ascii="Times New Roman" w:hAnsi="Times New Roman"/>
              </w:rPr>
              <w:t>ce</w:t>
            </w:r>
            <w:proofErr w:type="spellEnd"/>
            <w:r w:rsidRPr="003843F0">
              <w:rPr>
                <w:rFonts w:ascii="Times New Roman" w:hAnsi="Times New Roman"/>
              </w:rPr>
              <w:t xml:space="preserve"> </w:t>
            </w:r>
            <w:proofErr w:type="spellStart"/>
            <w:r w:rsidRPr="003843F0">
              <w:rPr>
                <w:rFonts w:ascii="Times New Roman" w:hAnsi="Times New Roman"/>
              </w:rPr>
              <w:t>fac</w:t>
            </w:r>
            <w:proofErr w:type="spellEnd"/>
            <w:r w:rsidRPr="003843F0">
              <w:rPr>
                <w:rFonts w:ascii="Times New Roman" w:hAnsi="Times New Roman"/>
              </w:rPr>
              <w:t xml:space="preserve"> </w:t>
            </w:r>
            <w:proofErr w:type="spellStart"/>
            <w:r w:rsidRPr="003843F0">
              <w:rPr>
                <w:rFonts w:ascii="Times New Roman" w:hAnsi="Times New Roman"/>
              </w:rPr>
              <w:t>obiectul</w:t>
            </w:r>
            <w:proofErr w:type="spellEnd"/>
            <w:r w:rsidRPr="003843F0">
              <w:rPr>
                <w:rFonts w:ascii="Times New Roman" w:hAnsi="Times New Roman"/>
              </w:rPr>
              <w:t xml:space="preserve"> </w:t>
            </w:r>
            <w:proofErr w:type="spellStart"/>
            <w:r w:rsidRPr="003843F0">
              <w:rPr>
                <w:rFonts w:ascii="Times New Roman" w:hAnsi="Times New Roman"/>
              </w:rPr>
              <w:t>proiectului</w:t>
            </w:r>
            <w:proofErr w:type="spellEnd"/>
            <w:r w:rsidRPr="003843F0">
              <w:rPr>
                <w:rFonts w:ascii="Times New Roman" w:hAnsi="Times New Roman"/>
              </w:rPr>
              <w:t xml:space="preserve"> </w:t>
            </w:r>
            <w:proofErr w:type="spellStart"/>
            <w:r w:rsidRPr="003843F0">
              <w:rPr>
                <w:rFonts w:ascii="Times New Roman" w:hAnsi="Times New Roman"/>
              </w:rPr>
              <w:t>asigura</w:t>
            </w:r>
            <w:proofErr w:type="spellEnd"/>
            <w:r w:rsidRPr="003843F0">
              <w:rPr>
                <w:rFonts w:ascii="Times New Roman" w:hAnsi="Times New Roman"/>
              </w:rPr>
              <w:t xml:space="preserve"> </w:t>
            </w:r>
            <w:proofErr w:type="spellStart"/>
            <w:r w:rsidRPr="003843F0">
              <w:rPr>
                <w:rFonts w:ascii="Times New Roman" w:hAnsi="Times New Roman"/>
              </w:rPr>
              <w:t>conectivitatea</w:t>
            </w:r>
            <w:proofErr w:type="spellEnd"/>
            <w:r w:rsidRPr="003843F0">
              <w:rPr>
                <w:rFonts w:ascii="Times New Roman" w:hAnsi="Times New Roman"/>
              </w:rPr>
              <w:t xml:space="preserve"> la 2 </w:t>
            </w:r>
            <w:proofErr w:type="spellStart"/>
            <w:r w:rsidRPr="003843F0">
              <w:rPr>
                <w:rFonts w:ascii="Times New Roman" w:hAnsi="Times New Roman"/>
              </w:rPr>
              <w:t>coridoare</w:t>
            </w:r>
            <w:proofErr w:type="spellEnd"/>
            <w:r w:rsidRPr="003843F0">
              <w:rPr>
                <w:rFonts w:ascii="Times New Roman" w:hAnsi="Times New Roman"/>
              </w:rPr>
              <w:t xml:space="preserve"> TEN T (</w:t>
            </w:r>
            <w:proofErr w:type="spellStart"/>
            <w:r w:rsidRPr="003843F0">
              <w:rPr>
                <w:rFonts w:ascii="Times New Roman" w:hAnsi="Times New Roman"/>
              </w:rPr>
              <w:t>rutiere</w:t>
            </w:r>
            <w:proofErr w:type="spellEnd"/>
            <w:r w:rsidRPr="003843F0">
              <w:rPr>
                <w:rFonts w:ascii="Times New Roman" w:hAnsi="Times New Roman"/>
              </w:rPr>
              <w:t xml:space="preserve">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rutier</w:t>
            </w:r>
            <w:proofErr w:type="spellEnd"/>
            <w:r w:rsidRPr="003843F0">
              <w:rPr>
                <w:rFonts w:ascii="Times New Roman" w:hAnsi="Times New Roman"/>
              </w:rPr>
              <w:t xml:space="preserve"> </w:t>
            </w:r>
            <w:proofErr w:type="spellStart"/>
            <w:r w:rsidRPr="003843F0">
              <w:rPr>
                <w:rFonts w:ascii="Times New Roman" w:hAnsi="Times New Roman"/>
              </w:rPr>
              <w:t>si</w:t>
            </w:r>
            <w:proofErr w:type="spellEnd"/>
            <w:r w:rsidRPr="003843F0">
              <w:rPr>
                <w:rFonts w:ascii="Times New Roman" w:hAnsi="Times New Roman"/>
              </w:rPr>
              <w:t xml:space="preserve"> </w:t>
            </w:r>
            <w:proofErr w:type="spellStart"/>
            <w:r w:rsidRPr="003843F0">
              <w:rPr>
                <w:rFonts w:ascii="Times New Roman" w:hAnsi="Times New Roman"/>
              </w:rPr>
              <w:t>feroviar</w:t>
            </w:r>
            <w:proofErr w:type="spellEnd"/>
            <w:r w:rsidRPr="003843F0">
              <w:rPr>
                <w:rFonts w:ascii="Times New Roman" w:hAnsi="Times New Roman"/>
              </w:rPr>
              <w:t>/naval-port/</w:t>
            </w:r>
            <w:proofErr w:type="spellStart"/>
            <w:r w:rsidRPr="003843F0">
              <w:rPr>
                <w:rFonts w:ascii="Times New Roman" w:hAnsi="Times New Roman"/>
              </w:rPr>
              <w:t>aeroport</w:t>
            </w:r>
            <w:proofErr w:type="spellEnd"/>
            <w:r w:rsidRPr="003843F0">
              <w:rPr>
                <w:rFonts w:ascii="Times New Roman" w:hAnsi="Times New Roman"/>
              </w:rPr>
              <w:t xml:space="preserve"> TENT)</w:t>
            </w:r>
          </w:p>
          <w:p w14:paraId="1830BBFE" w14:textId="77777777" w:rsidR="00A12A4B" w:rsidRPr="003843F0" w:rsidRDefault="00A12A4B" w:rsidP="00A12A4B">
            <w:pPr>
              <w:pStyle w:val="ListParagraph"/>
              <w:numPr>
                <w:ilvl w:val="0"/>
                <w:numId w:val="33"/>
              </w:numPr>
              <w:jc w:val="both"/>
              <w:rPr>
                <w:rFonts w:ascii="Times New Roman" w:hAnsi="Times New Roman"/>
              </w:rPr>
            </w:pPr>
            <w:proofErr w:type="spellStart"/>
            <w:r w:rsidRPr="003843F0">
              <w:rPr>
                <w:rFonts w:ascii="Times New Roman" w:hAnsi="Times New Roman"/>
              </w:rPr>
              <w:t>drumul</w:t>
            </w:r>
            <w:proofErr w:type="spellEnd"/>
            <w:r w:rsidRPr="003843F0">
              <w:rPr>
                <w:rFonts w:ascii="Times New Roman" w:hAnsi="Times New Roman"/>
              </w:rPr>
              <w:t xml:space="preserve">(rile) </w:t>
            </w:r>
            <w:proofErr w:type="spellStart"/>
            <w:r w:rsidRPr="003843F0">
              <w:rPr>
                <w:rFonts w:ascii="Times New Roman" w:hAnsi="Times New Roman"/>
              </w:rPr>
              <w:t>județen</w:t>
            </w:r>
            <w:proofErr w:type="spellEnd"/>
            <w:r w:rsidRPr="003843F0">
              <w:rPr>
                <w:rFonts w:ascii="Times New Roman" w:hAnsi="Times New Roman"/>
              </w:rPr>
              <w:t xml:space="preserve">(e) </w:t>
            </w:r>
            <w:proofErr w:type="spellStart"/>
            <w:r w:rsidRPr="003843F0">
              <w:rPr>
                <w:rFonts w:ascii="Times New Roman" w:hAnsi="Times New Roman"/>
              </w:rPr>
              <w:t>ce</w:t>
            </w:r>
            <w:proofErr w:type="spellEnd"/>
            <w:r w:rsidRPr="003843F0">
              <w:rPr>
                <w:rFonts w:ascii="Times New Roman" w:hAnsi="Times New Roman"/>
              </w:rPr>
              <w:t xml:space="preserve"> </w:t>
            </w:r>
            <w:proofErr w:type="spellStart"/>
            <w:r w:rsidRPr="003843F0">
              <w:rPr>
                <w:rFonts w:ascii="Times New Roman" w:hAnsi="Times New Roman"/>
              </w:rPr>
              <w:t>fac</w:t>
            </w:r>
            <w:proofErr w:type="spellEnd"/>
            <w:r w:rsidRPr="003843F0">
              <w:rPr>
                <w:rFonts w:ascii="Times New Roman" w:hAnsi="Times New Roman"/>
              </w:rPr>
              <w:t xml:space="preserve"> </w:t>
            </w:r>
            <w:proofErr w:type="spellStart"/>
            <w:r w:rsidRPr="003843F0">
              <w:rPr>
                <w:rFonts w:ascii="Times New Roman" w:hAnsi="Times New Roman"/>
              </w:rPr>
              <w:t>obiectul</w:t>
            </w:r>
            <w:proofErr w:type="spellEnd"/>
            <w:r w:rsidRPr="003843F0">
              <w:rPr>
                <w:rFonts w:ascii="Times New Roman" w:hAnsi="Times New Roman"/>
              </w:rPr>
              <w:t xml:space="preserve"> </w:t>
            </w:r>
            <w:proofErr w:type="spellStart"/>
            <w:r w:rsidRPr="003843F0">
              <w:rPr>
                <w:rFonts w:ascii="Times New Roman" w:hAnsi="Times New Roman"/>
              </w:rPr>
              <w:t>proiectului</w:t>
            </w:r>
            <w:proofErr w:type="spellEnd"/>
            <w:r w:rsidRPr="003843F0">
              <w:rPr>
                <w:rFonts w:ascii="Times New Roman" w:hAnsi="Times New Roman"/>
              </w:rPr>
              <w:t xml:space="preserve"> </w:t>
            </w:r>
            <w:proofErr w:type="spellStart"/>
            <w:r w:rsidRPr="003843F0">
              <w:rPr>
                <w:rFonts w:ascii="Times New Roman" w:hAnsi="Times New Roman"/>
              </w:rPr>
              <w:t>asigura</w:t>
            </w:r>
            <w:proofErr w:type="spellEnd"/>
            <w:r w:rsidRPr="003843F0">
              <w:rPr>
                <w:rFonts w:ascii="Times New Roman" w:hAnsi="Times New Roman"/>
              </w:rPr>
              <w:t xml:space="preserve"> </w:t>
            </w:r>
            <w:proofErr w:type="spellStart"/>
            <w:r w:rsidRPr="003843F0">
              <w:rPr>
                <w:rFonts w:ascii="Times New Roman" w:hAnsi="Times New Roman"/>
              </w:rPr>
              <w:t>conectivitatea</w:t>
            </w:r>
            <w:proofErr w:type="spellEnd"/>
            <w:r w:rsidRPr="003843F0">
              <w:rPr>
                <w:rFonts w:ascii="Times New Roman" w:hAnsi="Times New Roman"/>
              </w:rPr>
              <w:t xml:space="preserve"> la 1 </w:t>
            </w:r>
            <w:proofErr w:type="spellStart"/>
            <w:r w:rsidRPr="003843F0">
              <w:rPr>
                <w:rFonts w:ascii="Times New Roman" w:hAnsi="Times New Roman"/>
              </w:rPr>
              <w:t>coridor</w:t>
            </w:r>
            <w:proofErr w:type="spellEnd"/>
            <w:r w:rsidRPr="003843F0">
              <w:rPr>
                <w:rFonts w:ascii="Times New Roman" w:hAnsi="Times New Roman"/>
              </w:rPr>
              <w:t xml:space="preserve"> TEN T </w:t>
            </w:r>
            <w:proofErr w:type="spellStart"/>
            <w:r w:rsidRPr="003843F0">
              <w:rPr>
                <w:rFonts w:ascii="Times New Roman" w:hAnsi="Times New Roman"/>
              </w:rPr>
              <w:t>rutier</w:t>
            </w:r>
            <w:proofErr w:type="spellEnd"/>
          </w:p>
          <w:p w14:paraId="20A8CF39" w14:textId="77777777" w:rsidR="00A12A4B" w:rsidRPr="003843F0" w:rsidRDefault="00A12A4B" w:rsidP="00A12A4B">
            <w:pPr>
              <w:jc w:val="both"/>
              <w:rPr>
                <w:b/>
                <w:bCs/>
                <w:sz w:val="22"/>
                <w:szCs w:val="22"/>
              </w:rPr>
            </w:pPr>
          </w:p>
          <w:p w14:paraId="07229048" w14:textId="77777777" w:rsidR="00A12A4B" w:rsidRPr="003843F0" w:rsidRDefault="00A12A4B" w:rsidP="00A12A4B">
            <w:pPr>
              <w:pStyle w:val="ListParagraph"/>
              <w:numPr>
                <w:ilvl w:val="0"/>
                <w:numId w:val="32"/>
              </w:numPr>
              <w:jc w:val="both"/>
              <w:rPr>
                <w:rFonts w:ascii="Times New Roman" w:hAnsi="Times New Roman"/>
                <w:b/>
                <w:bCs/>
              </w:rPr>
            </w:pPr>
            <w:proofErr w:type="spellStart"/>
            <w:r w:rsidRPr="003843F0">
              <w:rPr>
                <w:rFonts w:ascii="Times New Roman" w:hAnsi="Times New Roman"/>
                <w:b/>
                <w:bCs/>
              </w:rPr>
              <w:t>Caracterul</w:t>
            </w:r>
            <w:proofErr w:type="spellEnd"/>
            <w:r w:rsidRPr="003843F0">
              <w:rPr>
                <w:rFonts w:ascii="Times New Roman" w:hAnsi="Times New Roman"/>
                <w:b/>
                <w:bCs/>
              </w:rPr>
              <w:t xml:space="preserve"> de unica </w:t>
            </w:r>
            <w:proofErr w:type="spellStart"/>
            <w:r w:rsidRPr="003843F0">
              <w:rPr>
                <w:rFonts w:ascii="Times New Roman" w:hAnsi="Times New Roman"/>
                <w:b/>
                <w:bCs/>
              </w:rPr>
              <w:t>legatura</w:t>
            </w:r>
            <w:proofErr w:type="spellEnd"/>
            <w:r w:rsidRPr="003843F0">
              <w:rPr>
                <w:rFonts w:ascii="Times New Roman" w:hAnsi="Times New Roman"/>
                <w:b/>
                <w:bCs/>
              </w:rPr>
              <w:t xml:space="preserve"> </w:t>
            </w:r>
            <w:proofErr w:type="spellStart"/>
            <w:r w:rsidRPr="003843F0">
              <w:rPr>
                <w:rFonts w:ascii="Times New Roman" w:hAnsi="Times New Roman"/>
                <w:b/>
                <w:bCs/>
              </w:rPr>
              <w:t>sau</w:t>
            </w:r>
            <w:proofErr w:type="spellEnd"/>
            <w:r w:rsidRPr="003843F0">
              <w:rPr>
                <w:rFonts w:ascii="Times New Roman" w:hAnsi="Times New Roman"/>
                <w:b/>
                <w:bCs/>
              </w:rPr>
              <w:t xml:space="preserve"> </w:t>
            </w:r>
            <w:proofErr w:type="spellStart"/>
            <w:r w:rsidRPr="003843F0">
              <w:rPr>
                <w:rFonts w:ascii="Times New Roman" w:hAnsi="Times New Roman"/>
                <w:b/>
                <w:bCs/>
              </w:rPr>
              <w:t>cea</w:t>
            </w:r>
            <w:proofErr w:type="spellEnd"/>
            <w:r w:rsidRPr="003843F0">
              <w:rPr>
                <w:rFonts w:ascii="Times New Roman" w:hAnsi="Times New Roman"/>
                <w:b/>
                <w:bCs/>
              </w:rPr>
              <w:t xml:space="preserve"> </w:t>
            </w:r>
            <w:proofErr w:type="spellStart"/>
            <w:r w:rsidRPr="003843F0">
              <w:rPr>
                <w:rFonts w:ascii="Times New Roman" w:hAnsi="Times New Roman"/>
                <w:b/>
                <w:bCs/>
              </w:rPr>
              <w:t>mai</w:t>
            </w:r>
            <w:proofErr w:type="spellEnd"/>
            <w:r w:rsidRPr="003843F0">
              <w:rPr>
                <w:rFonts w:ascii="Times New Roman" w:hAnsi="Times New Roman"/>
                <w:b/>
                <w:bCs/>
              </w:rPr>
              <w:t xml:space="preserve"> </w:t>
            </w:r>
            <w:proofErr w:type="spellStart"/>
            <w:r w:rsidRPr="003843F0">
              <w:rPr>
                <w:rFonts w:ascii="Times New Roman" w:hAnsi="Times New Roman"/>
                <w:b/>
                <w:bCs/>
              </w:rPr>
              <w:t>economica</w:t>
            </w:r>
            <w:proofErr w:type="spellEnd"/>
            <w:r w:rsidRPr="003843F0">
              <w:rPr>
                <w:rFonts w:ascii="Times New Roman" w:hAnsi="Times New Roman"/>
                <w:b/>
                <w:bCs/>
              </w:rPr>
              <w:t xml:space="preserve"> </w:t>
            </w:r>
            <w:proofErr w:type="spellStart"/>
            <w:r w:rsidRPr="003843F0">
              <w:rPr>
                <w:rFonts w:ascii="Times New Roman" w:hAnsi="Times New Roman"/>
                <w:b/>
                <w:bCs/>
              </w:rPr>
              <w:t>legatura</w:t>
            </w:r>
            <w:proofErr w:type="spellEnd"/>
            <w:r w:rsidRPr="003843F0">
              <w:rPr>
                <w:rFonts w:ascii="Times New Roman" w:hAnsi="Times New Roman"/>
                <w:b/>
                <w:bCs/>
              </w:rPr>
              <w:t xml:space="preserve"> a </w:t>
            </w:r>
            <w:proofErr w:type="spellStart"/>
            <w:r w:rsidRPr="003843F0">
              <w:rPr>
                <w:rFonts w:ascii="Times New Roman" w:hAnsi="Times New Roman"/>
                <w:b/>
                <w:bCs/>
              </w:rPr>
              <w:t>comunitatilor</w:t>
            </w:r>
            <w:proofErr w:type="spellEnd"/>
            <w:r w:rsidRPr="003843F0">
              <w:rPr>
                <w:rFonts w:ascii="Times New Roman" w:hAnsi="Times New Roman"/>
                <w:b/>
                <w:bCs/>
              </w:rPr>
              <w:t xml:space="preserve"> </w:t>
            </w:r>
            <w:proofErr w:type="spellStart"/>
            <w:r w:rsidRPr="003843F0">
              <w:rPr>
                <w:rFonts w:ascii="Times New Roman" w:hAnsi="Times New Roman"/>
                <w:b/>
                <w:bCs/>
              </w:rPr>
              <w:t>aflate</w:t>
            </w:r>
            <w:proofErr w:type="spellEnd"/>
            <w:r w:rsidRPr="003843F0">
              <w:rPr>
                <w:rFonts w:ascii="Times New Roman" w:hAnsi="Times New Roman"/>
                <w:b/>
                <w:bCs/>
              </w:rPr>
              <w:t xml:space="preserve"> pe </w:t>
            </w:r>
            <w:proofErr w:type="spellStart"/>
            <w:r w:rsidRPr="003843F0">
              <w:rPr>
                <w:rFonts w:ascii="Times New Roman" w:hAnsi="Times New Roman"/>
                <w:b/>
                <w:bCs/>
              </w:rPr>
              <w:t>traseul</w:t>
            </w:r>
            <w:proofErr w:type="spellEnd"/>
            <w:r w:rsidRPr="003843F0">
              <w:rPr>
                <w:rFonts w:ascii="Times New Roman" w:hAnsi="Times New Roman"/>
                <w:b/>
                <w:bCs/>
              </w:rPr>
              <w:t xml:space="preserve"> </w:t>
            </w:r>
            <w:proofErr w:type="spellStart"/>
            <w:r w:rsidRPr="003843F0">
              <w:rPr>
                <w:rFonts w:ascii="Times New Roman" w:hAnsi="Times New Roman"/>
                <w:b/>
                <w:bCs/>
              </w:rPr>
              <w:t>respectiv</w:t>
            </w:r>
            <w:proofErr w:type="spellEnd"/>
            <w:r w:rsidRPr="003843F0">
              <w:rPr>
                <w:rFonts w:ascii="Times New Roman" w:hAnsi="Times New Roman"/>
                <w:b/>
                <w:bCs/>
              </w:rPr>
              <w:t xml:space="preserve"> cu </w:t>
            </w:r>
            <w:proofErr w:type="spellStart"/>
            <w:r w:rsidRPr="003843F0">
              <w:rPr>
                <w:rFonts w:ascii="Times New Roman" w:hAnsi="Times New Roman"/>
                <w:b/>
                <w:bCs/>
              </w:rPr>
              <w:t>coridorul</w:t>
            </w:r>
            <w:proofErr w:type="spellEnd"/>
            <w:r w:rsidRPr="003843F0">
              <w:rPr>
                <w:rFonts w:ascii="Times New Roman" w:hAnsi="Times New Roman"/>
                <w:b/>
                <w:bCs/>
              </w:rPr>
              <w:t xml:space="preserve"> TEN-T</w:t>
            </w:r>
          </w:p>
          <w:p w14:paraId="5405D413" w14:textId="77777777" w:rsidR="00A12A4B" w:rsidRPr="003843F0" w:rsidRDefault="00A12A4B" w:rsidP="00A12A4B">
            <w:pPr>
              <w:pStyle w:val="ListParagraph"/>
              <w:numPr>
                <w:ilvl w:val="0"/>
                <w:numId w:val="34"/>
              </w:numPr>
              <w:jc w:val="both"/>
              <w:rPr>
                <w:rFonts w:ascii="Times New Roman" w:hAnsi="Times New Roman"/>
              </w:rPr>
            </w:pPr>
            <w:proofErr w:type="spellStart"/>
            <w:r w:rsidRPr="003843F0">
              <w:rPr>
                <w:rFonts w:ascii="Times New Roman" w:hAnsi="Times New Roman"/>
              </w:rPr>
              <w:t>Drumul</w:t>
            </w:r>
            <w:proofErr w:type="spellEnd"/>
            <w:r w:rsidRPr="003843F0">
              <w:rPr>
                <w:rFonts w:ascii="Times New Roman" w:hAnsi="Times New Roman"/>
              </w:rPr>
              <w:t>/</w:t>
            </w:r>
            <w:proofErr w:type="spellStart"/>
            <w:r w:rsidRPr="003843F0">
              <w:rPr>
                <w:rFonts w:ascii="Times New Roman" w:hAnsi="Times New Roman"/>
              </w:rPr>
              <w:t>traseul</w:t>
            </w:r>
            <w:proofErr w:type="spellEnd"/>
            <w:r w:rsidRPr="003843F0">
              <w:rPr>
                <w:rFonts w:ascii="Times New Roman" w:hAnsi="Times New Roman"/>
              </w:rPr>
              <w:t xml:space="preserve"> </w:t>
            </w:r>
            <w:proofErr w:type="spellStart"/>
            <w:r w:rsidRPr="003843F0">
              <w:rPr>
                <w:rFonts w:ascii="Times New Roman" w:hAnsi="Times New Roman"/>
              </w:rPr>
              <w:t>propus</w:t>
            </w:r>
            <w:proofErr w:type="spellEnd"/>
            <w:r w:rsidRPr="003843F0">
              <w:rPr>
                <w:rFonts w:ascii="Times New Roman" w:hAnsi="Times New Roman"/>
              </w:rPr>
              <w:t xml:space="preserve"> in </w:t>
            </w:r>
            <w:proofErr w:type="spellStart"/>
            <w:r w:rsidRPr="003843F0">
              <w:rPr>
                <w:rFonts w:ascii="Times New Roman" w:hAnsi="Times New Roman"/>
              </w:rPr>
              <w:t>proiect</w:t>
            </w:r>
            <w:proofErr w:type="spellEnd"/>
            <w:r w:rsidRPr="003843F0">
              <w:rPr>
                <w:rFonts w:ascii="Times New Roman" w:hAnsi="Times New Roman"/>
              </w:rPr>
              <w:t xml:space="preserve"> </w:t>
            </w:r>
            <w:proofErr w:type="spellStart"/>
            <w:r w:rsidRPr="003843F0">
              <w:rPr>
                <w:rFonts w:ascii="Times New Roman" w:hAnsi="Times New Roman"/>
              </w:rPr>
              <w:t>reprezinta</w:t>
            </w:r>
            <w:proofErr w:type="spellEnd"/>
            <w:r w:rsidRPr="003843F0">
              <w:rPr>
                <w:rFonts w:ascii="Times New Roman" w:hAnsi="Times New Roman"/>
              </w:rPr>
              <w:t xml:space="preserve"> unica </w:t>
            </w:r>
            <w:proofErr w:type="spellStart"/>
            <w:r w:rsidRPr="003843F0">
              <w:rPr>
                <w:rFonts w:ascii="Times New Roman" w:hAnsi="Times New Roman"/>
              </w:rPr>
              <w:t>legatura</w:t>
            </w:r>
            <w:proofErr w:type="spellEnd"/>
            <w:r w:rsidRPr="003843F0">
              <w:rPr>
                <w:rFonts w:ascii="Times New Roman" w:hAnsi="Times New Roman"/>
              </w:rPr>
              <w:t xml:space="preserve">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cea</w:t>
            </w:r>
            <w:proofErr w:type="spellEnd"/>
            <w:r w:rsidRPr="003843F0">
              <w:rPr>
                <w:rFonts w:ascii="Times New Roman" w:hAnsi="Times New Roman"/>
              </w:rPr>
              <w:t xml:space="preserve"> </w:t>
            </w:r>
            <w:proofErr w:type="spellStart"/>
            <w:r w:rsidRPr="003843F0">
              <w:rPr>
                <w:rFonts w:ascii="Times New Roman" w:hAnsi="Times New Roman"/>
              </w:rPr>
              <w:t>mai</w:t>
            </w:r>
            <w:proofErr w:type="spellEnd"/>
            <w:r w:rsidRPr="003843F0">
              <w:rPr>
                <w:rFonts w:ascii="Times New Roman" w:hAnsi="Times New Roman"/>
              </w:rPr>
              <w:t xml:space="preserve"> </w:t>
            </w:r>
            <w:proofErr w:type="spellStart"/>
            <w:r w:rsidRPr="003843F0">
              <w:rPr>
                <w:rFonts w:ascii="Times New Roman" w:hAnsi="Times New Roman"/>
              </w:rPr>
              <w:t>economica</w:t>
            </w:r>
            <w:proofErr w:type="spellEnd"/>
            <w:r w:rsidRPr="003843F0">
              <w:rPr>
                <w:rFonts w:ascii="Times New Roman" w:hAnsi="Times New Roman"/>
              </w:rPr>
              <w:t xml:space="preserve"> </w:t>
            </w:r>
            <w:proofErr w:type="spellStart"/>
            <w:r w:rsidRPr="003843F0">
              <w:rPr>
                <w:rFonts w:ascii="Times New Roman" w:hAnsi="Times New Roman"/>
              </w:rPr>
              <w:t>legătură</w:t>
            </w:r>
            <w:proofErr w:type="spellEnd"/>
            <w:r w:rsidRPr="003843F0">
              <w:rPr>
                <w:rFonts w:ascii="Times New Roman" w:hAnsi="Times New Roman"/>
              </w:rPr>
              <w:t xml:space="preserve"> a </w:t>
            </w:r>
            <w:proofErr w:type="spellStart"/>
            <w:r w:rsidRPr="003843F0">
              <w:rPr>
                <w:rFonts w:ascii="Times New Roman" w:hAnsi="Times New Roman"/>
              </w:rPr>
              <w:t>comunitatilor</w:t>
            </w:r>
            <w:proofErr w:type="spellEnd"/>
            <w:r w:rsidRPr="003843F0">
              <w:rPr>
                <w:rFonts w:ascii="Times New Roman" w:hAnsi="Times New Roman"/>
              </w:rPr>
              <w:t xml:space="preserve"> </w:t>
            </w:r>
            <w:proofErr w:type="spellStart"/>
            <w:r w:rsidRPr="003843F0">
              <w:rPr>
                <w:rFonts w:ascii="Times New Roman" w:hAnsi="Times New Roman"/>
              </w:rPr>
              <w:t>aflate</w:t>
            </w:r>
            <w:proofErr w:type="spellEnd"/>
            <w:r w:rsidRPr="003843F0">
              <w:rPr>
                <w:rFonts w:ascii="Times New Roman" w:hAnsi="Times New Roman"/>
              </w:rPr>
              <w:t xml:space="preserve"> pe </w:t>
            </w:r>
            <w:proofErr w:type="spellStart"/>
            <w:r w:rsidRPr="003843F0">
              <w:rPr>
                <w:rFonts w:ascii="Times New Roman" w:hAnsi="Times New Roman"/>
              </w:rPr>
              <w:t>traseul</w:t>
            </w:r>
            <w:proofErr w:type="spellEnd"/>
            <w:r w:rsidRPr="003843F0">
              <w:rPr>
                <w:rFonts w:ascii="Times New Roman" w:hAnsi="Times New Roman"/>
              </w:rPr>
              <w:t xml:space="preserve"> </w:t>
            </w:r>
            <w:proofErr w:type="spellStart"/>
            <w:r w:rsidRPr="003843F0">
              <w:rPr>
                <w:rFonts w:ascii="Times New Roman" w:hAnsi="Times New Roman"/>
              </w:rPr>
              <w:t>respectiv</w:t>
            </w:r>
            <w:proofErr w:type="spellEnd"/>
            <w:r w:rsidRPr="003843F0">
              <w:rPr>
                <w:rFonts w:ascii="Times New Roman" w:hAnsi="Times New Roman"/>
              </w:rPr>
              <w:t xml:space="preserve"> cu </w:t>
            </w:r>
            <w:proofErr w:type="spellStart"/>
            <w:r w:rsidRPr="003843F0">
              <w:rPr>
                <w:rFonts w:ascii="Times New Roman" w:hAnsi="Times New Roman"/>
              </w:rPr>
              <w:t>coridorul</w:t>
            </w:r>
            <w:proofErr w:type="spellEnd"/>
            <w:r w:rsidRPr="003843F0">
              <w:rPr>
                <w:rFonts w:ascii="Times New Roman" w:hAnsi="Times New Roman"/>
              </w:rPr>
              <w:t xml:space="preserve"> TEN T *</w:t>
            </w:r>
          </w:p>
          <w:p w14:paraId="7EA5C666" w14:textId="77777777" w:rsidR="00A12A4B" w:rsidRPr="003843F0" w:rsidRDefault="00A12A4B" w:rsidP="00A12A4B">
            <w:pPr>
              <w:pStyle w:val="ListParagraph"/>
              <w:jc w:val="both"/>
              <w:rPr>
                <w:rFonts w:ascii="Times New Roman" w:hAnsi="Times New Roman"/>
              </w:rPr>
            </w:pPr>
            <w:proofErr w:type="spellStart"/>
            <w:r w:rsidRPr="003843F0">
              <w:rPr>
                <w:rFonts w:ascii="Times New Roman" w:hAnsi="Times New Roman"/>
              </w:rPr>
              <w:lastRenderedPageBreak/>
              <w:t>sau</w:t>
            </w:r>
            <w:proofErr w:type="spellEnd"/>
          </w:p>
          <w:p w14:paraId="38B92DAB" w14:textId="77777777" w:rsidR="00A12A4B" w:rsidRPr="003843F0" w:rsidRDefault="00A12A4B" w:rsidP="00A12A4B">
            <w:pPr>
              <w:pStyle w:val="ListParagraph"/>
              <w:numPr>
                <w:ilvl w:val="0"/>
                <w:numId w:val="34"/>
              </w:numPr>
              <w:jc w:val="both"/>
              <w:rPr>
                <w:rFonts w:ascii="Times New Roman" w:hAnsi="Times New Roman"/>
              </w:rPr>
            </w:pPr>
            <w:proofErr w:type="spellStart"/>
            <w:r w:rsidRPr="003843F0">
              <w:rPr>
                <w:rFonts w:ascii="Times New Roman" w:hAnsi="Times New Roman"/>
              </w:rPr>
              <w:t>Drumul</w:t>
            </w:r>
            <w:proofErr w:type="spellEnd"/>
            <w:r w:rsidRPr="003843F0">
              <w:rPr>
                <w:rFonts w:ascii="Times New Roman" w:hAnsi="Times New Roman"/>
              </w:rPr>
              <w:t>/</w:t>
            </w:r>
            <w:proofErr w:type="spellStart"/>
            <w:r w:rsidRPr="003843F0">
              <w:rPr>
                <w:rFonts w:ascii="Times New Roman" w:hAnsi="Times New Roman"/>
              </w:rPr>
              <w:t>traseul</w:t>
            </w:r>
            <w:proofErr w:type="spellEnd"/>
            <w:r w:rsidRPr="003843F0">
              <w:rPr>
                <w:rFonts w:ascii="Times New Roman" w:hAnsi="Times New Roman"/>
              </w:rPr>
              <w:t xml:space="preserve"> </w:t>
            </w:r>
            <w:proofErr w:type="spellStart"/>
            <w:r w:rsidRPr="003843F0">
              <w:rPr>
                <w:rFonts w:ascii="Times New Roman" w:hAnsi="Times New Roman"/>
              </w:rPr>
              <w:t>propus</w:t>
            </w:r>
            <w:proofErr w:type="spellEnd"/>
            <w:r w:rsidRPr="003843F0">
              <w:rPr>
                <w:rFonts w:ascii="Times New Roman" w:hAnsi="Times New Roman"/>
              </w:rPr>
              <w:t xml:space="preserve"> in </w:t>
            </w:r>
            <w:proofErr w:type="spellStart"/>
            <w:r w:rsidRPr="003843F0">
              <w:rPr>
                <w:rFonts w:ascii="Times New Roman" w:hAnsi="Times New Roman"/>
              </w:rPr>
              <w:t>proiect</w:t>
            </w:r>
            <w:proofErr w:type="spellEnd"/>
            <w:r w:rsidRPr="003843F0">
              <w:rPr>
                <w:rFonts w:ascii="Times New Roman" w:hAnsi="Times New Roman"/>
              </w:rPr>
              <w:t xml:space="preserve"> nu </w:t>
            </w:r>
            <w:proofErr w:type="spellStart"/>
            <w:r w:rsidRPr="003843F0">
              <w:rPr>
                <w:rFonts w:ascii="Times New Roman" w:hAnsi="Times New Roman"/>
              </w:rPr>
              <w:t>reprezinta</w:t>
            </w:r>
            <w:proofErr w:type="spellEnd"/>
            <w:r w:rsidRPr="003843F0">
              <w:rPr>
                <w:rFonts w:ascii="Times New Roman" w:hAnsi="Times New Roman"/>
              </w:rPr>
              <w:t xml:space="preserve"> unica </w:t>
            </w:r>
            <w:proofErr w:type="spellStart"/>
            <w:r w:rsidRPr="003843F0">
              <w:rPr>
                <w:rFonts w:ascii="Times New Roman" w:hAnsi="Times New Roman"/>
              </w:rPr>
              <w:t>legatura</w:t>
            </w:r>
            <w:proofErr w:type="spellEnd"/>
            <w:r w:rsidRPr="003843F0">
              <w:rPr>
                <w:rFonts w:ascii="Times New Roman" w:hAnsi="Times New Roman"/>
              </w:rPr>
              <w:t xml:space="preserve">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cea</w:t>
            </w:r>
            <w:proofErr w:type="spellEnd"/>
            <w:r w:rsidRPr="003843F0">
              <w:rPr>
                <w:rFonts w:ascii="Times New Roman" w:hAnsi="Times New Roman"/>
              </w:rPr>
              <w:t xml:space="preserve"> </w:t>
            </w:r>
            <w:proofErr w:type="spellStart"/>
            <w:r w:rsidRPr="003843F0">
              <w:rPr>
                <w:rFonts w:ascii="Times New Roman" w:hAnsi="Times New Roman"/>
              </w:rPr>
              <w:t>mai</w:t>
            </w:r>
            <w:proofErr w:type="spellEnd"/>
            <w:r w:rsidRPr="003843F0">
              <w:rPr>
                <w:rFonts w:ascii="Times New Roman" w:hAnsi="Times New Roman"/>
              </w:rPr>
              <w:t xml:space="preserve"> </w:t>
            </w:r>
            <w:proofErr w:type="spellStart"/>
            <w:r w:rsidRPr="003843F0">
              <w:rPr>
                <w:rFonts w:ascii="Times New Roman" w:hAnsi="Times New Roman"/>
              </w:rPr>
              <w:t>economica</w:t>
            </w:r>
            <w:proofErr w:type="spellEnd"/>
            <w:r w:rsidRPr="003843F0">
              <w:rPr>
                <w:rFonts w:ascii="Times New Roman" w:hAnsi="Times New Roman"/>
              </w:rPr>
              <w:t xml:space="preserve"> </w:t>
            </w:r>
            <w:proofErr w:type="spellStart"/>
            <w:r w:rsidRPr="003843F0">
              <w:rPr>
                <w:rFonts w:ascii="Times New Roman" w:hAnsi="Times New Roman"/>
              </w:rPr>
              <w:t>legătură</w:t>
            </w:r>
            <w:proofErr w:type="spellEnd"/>
            <w:r w:rsidRPr="003843F0">
              <w:rPr>
                <w:rFonts w:ascii="Times New Roman" w:hAnsi="Times New Roman"/>
              </w:rPr>
              <w:t xml:space="preserve"> a </w:t>
            </w:r>
            <w:proofErr w:type="spellStart"/>
            <w:r w:rsidRPr="003843F0">
              <w:rPr>
                <w:rFonts w:ascii="Times New Roman" w:hAnsi="Times New Roman"/>
              </w:rPr>
              <w:t>comunitatilor</w:t>
            </w:r>
            <w:proofErr w:type="spellEnd"/>
            <w:r w:rsidRPr="003843F0">
              <w:rPr>
                <w:rFonts w:ascii="Times New Roman" w:hAnsi="Times New Roman"/>
              </w:rPr>
              <w:t xml:space="preserve"> </w:t>
            </w:r>
            <w:proofErr w:type="spellStart"/>
            <w:r w:rsidRPr="003843F0">
              <w:rPr>
                <w:rFonts w:ascii="Times New Roman" w:hAnsi="Times New Roman"/>
              </w:rPr>
              <w:t>aflate</w:t>
            </w:r>
            <w:proofErr w:type="spellEnd"/>
            <w:r w:rsidRPr="003843F0">
              <w:rPr>
                <w:rFonts w:ascii="Times New Roman" w:hAnsi="Times New Roman"/>
              </w:rPr>
              <w:t xml:space="preserve"> pe </w:t>
            </w:r>
            <w:proofErr w:type="spellStart"/>
            <w:r w:rsidRPr="003843F0">
              <w:rPr>
                <w:rFonts w:ascii="Times New Roman" w:hAnsi="Times New Roman"/>
              </w:rPr>
              <w:t>traseul</w:t>
            </w:r>
            <w:proofErr w:type="spellEnd"/>
            <w:r w:rsidRPr="003843F0">
              <w:rPr>
                <w:rFonts w:ascii="Times New Roman" w:hAnsi="Times New Roman"/>
              </w:rPr>
              <w:t xml:space="preserve"> </w:t>
            </w:r>
            <w:proofErr w:type="spellStart"/>
            <w:r w:rsidRPr="003843F0">
              <w:rPr>
                <w:rFonts w:ascii="Times New Roman" w:hAnsi="Times New Roman"/>
              </w:rPr>
              <w:t>respectiv</w:t>
            </w:r>
            <w:proofErr w:type="spellEnd"/>
            <w:r w:rsidRPr="003843F0">
              <w:rPr>
                <w:rFonts w:ascii="Times New Roman" w:hAnsi="Times New Roman"/>
              </w:rPr>
              <w:t xml:space="preserve"> cu </w:t>
            </w:r>
            <w:proofErr w:type="spellStart"/>
            <w:r w:rsidRPr="003843F0">
              <w:rPr>
                <w:rFonts w:ascii="Times New Roman" w:hAnsi="Times New Roman"/>
              </w:rPr>
              <w:t>coridorul</w:t>
            </w:r>
            <w:proofErr w:type="spellEnd"/>
            <w:r w:rsidRPr="003843F0">
              <w:rPr>
                <w:rFonts w:ascii="Times New Roman" w:hAnsi="Times New Roman"/>
              </w:rPr>
              <w:t xml:space="preserve"> TEN T</w:t>
            </w:r>
          </w:p>
          <w:p w14:paraId="3319C147" w14:textId="77777777" w:rsidR="00A12A4B" w:rsidRPr="003843F0" w:rsidRDefault="00A12A4B" w:rsidP="00A12A4B">
            <w:pPr>
              <w:jc w:val="both"/>
              <w:rPr>
                <w:sz w:val="22"/>
                <w:szCs w:val="22"/>
              </w:rPr>
            </w:pPr>
          </w:p>
          <w:p w14:paraId="7E18978E" w14:textId="77777777" w:rsidR="00A12A4B" w:rsidRPr="003843F0" w:rsidRDefault="00A12A4B" w:rsidP="00A12A4B">
            <w:pPr>
              <w:pStyle w:val="ListParagraph"/>
              <w:numPr>
                <w:ilvl w:val="0"/>
                <w:numId w:val="31"/>
              </w:numPr>
              <w:jc w:val="both"/>
              <w:rPr>
                <w:rFonts w:ascii="Times New Roman" w:hAnsi="Times New Roman"/>
              </w:rPr>
            </w:pPr>
            <w:proofErr w:type="spellStart"/>
            <w:r w:rsidRPr="003843F0">
              <w:rPr>
                <w:rFonts w:ascii="Times New Roman" w:hAnsi="Times New Roman"/>
                <w:b/>
                <w:bCs/>
                <w:lang w:eastAsia="ro-RO"/>
              </w:rPr>
              <w:t>Impactul</w:t>
            </w:r>
            <w:proofErr w:type="spellEnd"/>
            <w:r w:rsidRPr="003843F0">
              <w:rPr>
                <w:rFonts w:ascii="Times New Roman" w:hAnsi="Times New Roman"/>
                <w:b/>
                <w:bCs/>
                <w:lang w:eastAsia="ro-RO"/>
              </w:rPr>
              <w:t xml:space="preserve"> </w:t>
            </w:r>
            <w:proofErr w:type="spellStart"/>
            <w:r w:rsidRPr="003843F0">
              <w:rPr>
                <w:rFonts w:ascii="Times New Roman" w:hAnsi="Times New Roman"/>
                <w:b/>
                <w:bCs/>
                <w:lang w:eastAsia="ro-RO"/>
              </w:rPr>
              <w:t>proiectului</w:t>
            </w:r>
            <w:proofErr w:type="spellEnd"/>
            <w:r w:rsidRPr="003843F0">
              <w:rPr>
                <w:rFonts w:ascii="Times New Roman" w:hAnsi="Times New Roman"/>
                <w:b/>
                <w:bCs/>
                <w:lang w:eastAsia="ro-RO"/>
              </w:rPr>
              <w:t xml:space="preserve"> </w:t>
            </w:r>
            <w:proofErr w:type="spellStart"/>
            <w:r w:rsidRPr="003843F0">
              <w:rPr>
                <w:rFonts w:ascii="Times New Roman" w:hAnsi="Times New Roman"/>
                <w:b/>
                <w:bCs/>
                <w:lang w:eastAsia="ro-RO"/>
              </w:rPr>
              <w:t>în</w:t>
            </w:r>
            <w:proofErr w:type="spellEnd"/>
            <w:r w:rsidRPr="003843F0">
              <w:rPr>
                <w:rFonts w:ascii="Times New Roman" w:hAnsi="Times New Roman"/>
                <w:b/>
                <w:bCs/>
                <w:lang w:eastAsia="ro-RO"/>
              </w:rPr>
              <w:t xml:space="preserve"> </w:t>
            </w:r>
            <w:proofErr w:type="spellStart"/>
            <w:r w:rsidRPr="003843F0">
              <w:rPr>
                <w:rFonts w:ascii="Times New Roman" w:hAnsi="Times New Roman"/>
                <w:b/>
                <w:bCs/>
                <w:lang w:eastAsia="ro-RO"/>
              </w:rPr>
              <w:t>regiune</w:t>
            </w:r>
            <w:proofErr w:type="spellEnd"/>
            <w:r w:rsidRPr="003843F0">
              <w:rPr>
                <w:rFonts w:ascii="Times New Roman" w:hAnsi="Times New Roman"/>
                <w:b/>
                <w:bCs/>
                <w:lang w:eastAsia="ro-RO"/>
              </w:rPr>
              <w:t xml:space="preserve">: </w:t>
            </w:r>
          </w:p>
          <w:p w14:paraId="5EDF950D" w14:textId="6A0C7D43" w:rsidR="002F39F5" w:rsidRPr="003843F0" w:rsidRDefault="00A12A4B" w:rsidP="006F07ED">
            <w:pPr>
              <w:pStyle w:val="ListParagraph"/>
              <w:numPr>
                <w:ilvl w:val="0"/>
                <w:numId w:val="15"/>
              </w:numPr>
              <w:jc w:val="both"/>
              <w:rPr>
                <w:rFonts w:ascii="Times New Roman" w:hAnsi="Times New Roman"/>
                <w:lang w:val="it-IT"/>
              </w:rPr>
            </w:pPr>
            <w:r w:rsidRPr="003843F0">
              <w:rPr>
                <w:rFonts w:ascii="Times New Roman" w:hAnsi="Times New Roman"/>
                <w:lang w:eastAsia="ro-RO"/>
              </w:rPr>
              <w:t xml:space="preserve">se </w:t>
            </w:r>
            <w:proofErr w:type="spellStart"/>
            <w:r w:rsidRPr="003843F0">
              <w:rPr>
                <w:rFonts w:ascii="Times New Roman" w:hAnsi="Times New Roman"/>
                <w:lang w:eastAsia="ro-RO"/>
              </w:rPr>
              <w:t>va</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preciza</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numarul</w:t>
            </w:r>
            <w:proofErr w:type="spellEnd"/>
            <w:r w:rsidRPr="003843F0">
              <w:rPr>
                <w:rFonts w:ascii="Times New Roman" w:hAnsi="Times New Roman"/>
                <w:lang w:eastAsia="ro-RO"/>
              </w:rPr>
              <w:t xml:space="preserve"> de </w:t>
            </w:r>
            <w:proofErr w:type="spellStart"/>
            <w:r w:rsidRPr="003843F0">
              <w:rPr>
                <w:rFonts w:ascii="Times New Roman" w:hAnsi="Times New Roman"/>
                <w:lang w:eastAsia="ro-RO"/>
              </w:rPr>
              <w:t>judete</w:t>
            </w:r>
            <w:proofErr w:type="spellEnd"/>
            <w:r w:rsidRPr="003843F0">
              <w:rPr>
                <w:rFonts w:ascii="Times New Roman" w:hAnsi="Times New Roman"/>
                <w:lang w:eastAsia="ro-RO"/>
              </w:rPr>
              <w:t xml:space="preserve"> pe care le </w:t>
            </w:r>
            <w:proofErr w:type="spellStart"/>
            <w:r w:rsidRPr="003843F0">
              <w:rPr>
                <w:rFonts w:ascii="Times New Roman" w:hAnsi="Times New Roman"/>
                <w:lang w:eastAsia="ro-RO"/>
              </w:rPr>
              <w:t>traverseaza</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traseul</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drumului</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drumurilor</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judetene</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dupa</w:t>
            </w:r>
            <w:proofErr w:type="spellEnd"/>
            <w:r w:rsidRPr="003843F0">
              <w:rPr>
                <w:rFonts w:ascii="Times New Roman" w:hAnsi="Times New Roman"/>
                <w:lang w:eastAsia="ro-RO"/>
              </w:rPr>
              <w:t xml:space="preserve"> </w:t>
            </w:r>
            <w:proofErr w:type="spellStart"/>
            <w:r w:rsidRPr="003843F0">
              <w:rPr>
                <w:rFonts w:ascii="Times New Roman" w:hAnsi="Times New Roman"/>
                <w:lang w:eastAsia="ro-RO"/>
              </w:rPr>
              <w:t>caz</w:t>
            </w:r>
            <w:proofErr w:type="spellEnd"/>
          </w:p>
        </w:tc>
      </w:tr>
      <w:tr w:rsidR="000B4F82" w:rsidRPr="003843F0" w14:paraId="6BAAA85E" w14:textId="77777777" w:rsidTr="00B671EF">
        <w:trPr>
          <w:trHeight w:val="197"/>
        </w:trPr>
        <w:tc>
          <w:tcPr>
            <w:tcW w:w="564" w:type="dxa"/>
            <w:vMerge w:val="restart"/>
            <w:vAlign w:val="center"/>
          </w:tcPr>
          <w:p w14:paraId="5D9C24DC" w14:textId="486F5848" w:rsidR="00FD470D" w:rsidRPr="003843F0" w:rsidRDefault="00FD470D" w:rsidP="00951D5B">
            <w:pPr>
              <w:pStyle w:val="ListParagraph"/>
              <w:numPr>
                <w:ilvl w:val="0"/>
                <w:numId w:val="30"/>
              </w:numPr>
              <w:jc w:val="center"/>
              <w:rPr>
                <w:rFonts w:ascii="Times New Roman" w:hAnsi="Times New Roman"/>
                <w:bCs/>
              </w:rPr>
            </w:pPr>
          </w:p>
        </w:tc>
        <w:tc>
          <w:tcPr>
            <w:tcW w:w="9717" w:type="dxa"/>
            <w:shd w:val="clear" w:color="auto" w:fill="F2F2F2"/>
          </w:tcPr>
          <w:p w14:paraId="4A3EF0DA" w14:textId="0B117744" w:rsidR="00FD470D" w:rsidRPr="003843F0" w:rsidRDefault="00FD470D" w:rsidP="00253411">
            <w:pPr>
              <w:jc w:val="both"/>
              <w:rPr>
                <w:b/>
                <w:sz w:val="22"/>
                <w:szCs w:val="22"/>
              </w:rPr>
            </w:pPr>
            <w:r w:rsidRPr="003843F0">
              <w:rPr>
                <w:b/>
                <w:sz w:val="22"/>
                <w:szCs w:val="22"/>
              </w:rPr>
              <w:t xml:space="preserve">Rezultate </w:t>
            </w:r>
            <w:proofErr w:type="spellStart"/>
            <w:r w:rsidRPr="003843F0">
              <w:rPr>
                <w:b/>
                <w:sz w:val="22"/>
                <w:szCs w:val="22"/>
              </w:rPr>
              <w:t>aşteptate</w:t>
            </w:r>
            <w:proofErr w:type="spellEnd"/>
            <w:r w:rsidR="00DC2C36" w:rsidRPr="003843F0">
              <w:rPr>
                <w:b/>
                <w:sz w:val="22"/>
                <w:szCs w:val="22"/>
              </w:rPr>
              <w:t xml:space="preserve"> ale proiectului de investiție</w:t>
            </w:r>
          </w:p>
        </w:tc>
      </w:tr>
      <w:tr w:rsidR="000B4F82" w:rsidRPr="003843F0" w14:paraId="62310363" w14:textId="77777777" w:rsidTr="00B671EF">
        <w:trPr>
          <w:trHeight w:val="197"/>
        </w:trPr>
        <w:tc>
          <w:tcPr>
            <w:tcW w:w="564" w:type="dxa"/>
            <w:vMerge/>
            <w:vAlign w:val="center"/>
          </w:tcPr>
          <w:p w14:paraId="0D0A21CD" w14:textId="77777777" w:rsidR="00FD470D" w:rsidRPr="003843F0" w:rsidRDefault="00FD470D" w:rsidP="00951D5B">
            <w:pPr>
              <w:pStyle w:val="ListParagraph"/>
              <w:numPr>
                <w:ilvl w:val="0"/>
                <w:numId w:val="30"/>
              </w:numPr>
              <w:jc w:val="center"/>
              <w:rPr>
                <w:rFonts w:ascii="Times New Roman" w:hAnsi="Times New Roman"/>
                <w:bCs/>
              </w:rPr>
            </w:pPr>
          </w:p>
        </w:tc>
        <w:tc>
          <w:tcPr>
            <w:tcW w:w="9717" w:type="dxa"/>
            <w:shd w:val="clear" w:color="auto" w:fill="auto"/>
          </w:tcPr>
          <w:p w14:paraId="5F50C6EB" w14:textId="49A77E51" w:rsidR="007F26D7" w:rsidRPr="003843F0" w:rsidRDefault="0048656B" w:rsidP="007F26D7">
            <w:pPr>
              <w:pStyle w:val="ListParagraph"/>
              <w:spacing w:after="0" w:line="240" w:lineRule="auto"/>
              <w:ind w:left="0"/>
              <w:jc w:val="both"/>
              <w:rPr>
                <w:rFonts w:ascii="Times New Roman" w:eastAsia="Calibri" w:hAnsi="Times New Roman"/>
                <w:bCs/>
                <w:lang w:val="ro-RO" w:eastAsia="en-US"/>
              </w:rPr>
            </w:pPr>
            <w:r w:rsidRPr="003843F0">
              <w:rPr>
                <w:rFonts w:ascii="Times New Roman" w:hAnsi="Times New Roman"/>
              </w:rPr>
              <w:t xml:space="preserve"> </w:t>
            </w:r>
            <w:r w:rsidR="007F26D7" w:rsidRPr="003843F0">
              <w:rPr>
                <w:rFonts w:ascii="Times New Roman" w:eastAsia="Calibri" w:hAnsi="Times New Roman"/>
                <w:bCs/>
                <w:lang w:val="ro-RO" w:eastAsia="en-US"/>
              </w:rPr>
              <w:t>Se vor avea in vedere tipurile de Indicatori de rezultat din propunerea de Regulament privind fondurile europene destinate politicii de coeziune 2021-2027, respectiv:</w:t>
            </w:r>
          </w:p>
          <w:p w14:paraId="38EBFC70" w14:textId="77777777" w:rsidR="007F26D7" w:rsidRPr="003843F0" w:rsidRDefault="007F26D7" w:rsidP="007F26D7">
            <w:pPr>
              <w:numPr>
                <w:ilvl w:val="0"/>
                <w:numId w:val="35"/>
              </w:numPr>
              <w:jc w:val="both"/>
              <w:rPr>
                <w:sz w:val="22"/>
                <w:szCs w:val="22"/>
                <w:lang w:eastAsia="en-GB"/>
              </w:rPr>
            </w:pPr>
            <w:r w:rsidRPr="003843F0">
              <w:rPr>
                <w:sz w:val="22"/>
                <w:szCs w:val="22"/>
                <w:lang w:eastAsia="en-GB"/>
              </w:rPr>
              <w:t>RCR 55 - Utilizatori de drumuri nou construite, reconstruite sau modernizate (pasageri-km/an)</w:t>
            </w:r>
          </w:p>
          <w:p w14:paraId="74404F59" w14:textId="1205F019" w:rsidR="00B671EF" w:rsidRPr="003843F0" w:rsidRDefault="007F26D7" w:rsidP="000867B7">
            <w:pPr>
              <w:pStyle w:val="ListParagraph"/>
              <w:numPr>
                <w:ilvl w:val="0"/>
                <w:numId w:val="35"/>
              </w:numPr>
              <w:spacing w:after="0" w:line="240" w:lineRule="auto"/>
              <w:jc w:val="both"/>
              <w:rPr>
                <w:rFonts w:ascii="Times New Roman" w:eastAsia="Calibri" w:hAnsi="Times New Roman"/>
                <w:bCs/>
                <w:lang w:val="ro-RO" w:eastAsia="en-US"/>
              </w:rPr>
            </w:pPr>
            <w:r w:rsidRPr="003843F0">
              <w:rPr>
                <w:rFonts w:ascii="Times New Roman" w:hAnsi="Times New Roman"/>
                <w:lang w:eastAsia="en-GB"/>
              </w:rPr>
              <w:t xml:space="preserve">RCR 56 - </w:t>
            </w:r>
            <w:proofErr w:type="spellStart"/>
            <w:r w:rsidRPr="003843F0">
              <w:rPr>
                <w:rFonts w:ascii="Times New Roman" w:hAnsi="Times New Roman"/>
                <w:lang w:eastAsia="en-GB"/>
              </w:rPr>
              <w:t>Timp</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câștigat</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datorită</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îmbunătățirii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infrastructurii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rutiere</w:t>
            </w:r>
            <w:proofErr w:type="spellEnd"/>
          </w:p>
        </w:tc>
      </w:tr>
      <w:tr w:rsidR="000B4F82" w:rsidRPr="003843F0" w14:paraId="38552C8A" w14:textId="77777777" w:rsidTr="00B671EF">
        <w:trPr>
          <w:trHeight w:val="197"/>
        </w:trPr>
        <w:tc>
          <w:tcPr>
            <w:tcW w:w="564" w:type="dxa"/>
            <w:vMerge w:val="restart"/>
            <w:vAlign w:val="center"/>
          </w:tcPr>
          <w:p w14:paraId="0D5BE920" w14:textId="729A8CEF" w:rsidR="00FD470D" w:rsidRPr="003843F0" w:rsidRDefault="00FD470D" w:rsidP="00951D5B">
            <w:pPr>
              <w:pStyle w:val="ListParagraph"/>
              <w:numPr>
                <w:ilvl w:val="0"/>
                <w:numId w:val="30"/>
              </w:numPr>
              <w:jc w:val="center"/>
              <w:rPr>
                <w:rFonts w:ascii="Times New Roman" w:hAnsi="Times New Roman"/>
                <w:bCs/>
              </w:rPr>
            </w:pPr>
          </w:p>
        </w:tc>
        <w:tc>
          <w:tcPr>
            <w:tcW w:w="9717" w:type="dxa"/>
            <w:shd w:val="clear" w:color="auto" w:fill="F2F2F2"/>
          </w:tcPr>
          <w:p w14:paraId="1A0B2347" w14:textId="6E940B83" w:rsidR="00FD470D" w:rsidRPr="003843F0" w:rsidRDefault="00FD470D" w:rsidP="002E57FD">
            <w:pPr>
              <w:jc w:val="both"/>
              <w:rPr>
                <w:b/>
                <w:sz w:val="22"/>
                <w:szCs w:val="22"/>
              </w:rPr>
            </w:pPr>
            <w:r w:rsidRPr="003843F0">
              <w:rPr>
                <w:b/>
                <w:sz w:val="22"/>
                <w:szCs w:val="22"/>
              </w:rPr>
              <w:t>Indicatori de realizare imediată / rezultat care vor fi atinși în cadrul proiectului</w:t>
            </w:r>
            <w:r w:rsidR="00961A9C" w:rsidRPr="003843F0">
              <w:rPr>
                <w:b/>
                <w:sz w:val="22"/>
                <w:szCs w:val="22"/>
              </w:rPr>
              <w:t xml:space="preserve"> de investiție</w:t>
            </w:r>
          </w:p>
        </w:tc>
      </w:tr>
      <w:tr w:rsidR="000B4F82" w:rsidRPr="003843F0" w14:paraId="605E6AD2" w14:textId="77777777" w:rsidTr="00B671EF">
        <w:trPr>
          <w:trHeight w:val="197"/>
        </w:trPr>
        <w:tc>
          <w:tcPr>
            <w:tcW w:w="564" w:type="dxa"/>
            <w:vMerge/>
            <w:vAlign w:val="center"/>
          </w:tcPr>
          <w:p w14:paraId="369A8A7E" w14:textId="77777777" w:rsidR="00253411" w:rsidRPr="003843F0" w:rsidRDefault="00253411" w:rsidP="00951D5B">
            <w:pPr>
              <w:pStyle w:val="ListParagraph"/>
              <w:numPr>
                <w:ilvl w:val="0"/>
                <w:numId w:val="30"/>
              </w:numPr>
              <w:jc w:val="center"/>
              <w:rPr>
                <w:rFonts w:ascii="Times New Roman" w:hAnsi="Times New Roman"/>
                <w:bCs/>
              </w:rPr>
            </w:pPr>
          </w:p>
        </w:tc>
        <w:tc>
          <w:tcPr>
            <w:tcW w:w="9717" w:type="dxa"/>
            <w:shd w:val="clear" w:color="auto" w:fill="auto"/>
          </w:tcPr>
          <w:p w14:paraId="31C38AB4" w14:textId="292F4322" w:rsidR="006242CD" w:rsidRPr="003843F0" w:rsidRDefault="006242CD" w:rsidP="006242CD">
            <w:pPr>
              <w:pStyle w:val="ListParagraph"/>
              <w:spacing w:after="0" w:line="240" w:lineRule="auto"/>
              <w:ind w:left="0"/>
              <w:jc w:val="both"/>
              <w:rPr>
                <w:rFonts w:ascii="Times New Roman" w:eastAsia="Calibri" w:hAnsi="Times New Roman"/>
                <w:bCs/>
                <w:lang w:val="ro-RO" w:eastAsia="en-US"/>
              </w:rPr>
            </w:pPr>
            <w:r w:rsidRPr="003843F0">
              <w:rPr>
                <w:rFonts w:ascii="Times New Roman" w:eastAsia="Calibri" w:hAnsi="Times New Roman"/>
                <w:bCs/>
                <w:lang w:val="ro-RO" w:eastAsia="en-US"/>
              </w:rPr>
              <w:t>Se vor avea in vedere tipurile de Indicatori de realizare din propunerea de Regulament privind fondurile europene destinate politicii de coeziune 2021-2027, respectiv:</w:t>
            </w:r>
          </w:p>
          <w:p w14:paraId="36122113" w14:textId="378452B2" w:rsidR="009F2F21" w:rsidRPr="003843F0" w:rsidRDefault="009F2F21" w:rsidP="006242CD">
            <w:pPr>
              <w:pStyle w:val="ListParagraph"/>
              <w:numPr>
                <w:ilvl w:val="0"/>
                <w:numId w:val="14"/>
              </w:numPr>
              <w:spacing w:after="0" w:line="240" w:lineRule="auto"/>
              <w:jc w:val="both"/>
              <w:rPr>
                <w:rFonts w:ascii="Times New Roman" w:hAnsi="Times New Roman"/>
                <w:bCs/>
                <w:lang w:eastAsia="en-GB"/>
              </w:rPr>
            </w:pPr>
            <w:r w:rsidRPr="003843F0">
              <w:rPr>
                <w:rFonts w:ascii="Times New Roman" w:hAnsi="Times New Roman"/>
                <w:bCs/>
                <w:lang w:eastAsia="en-GB"/>
              </w:rPr>
              <w:t xml:space="preserve">RCO43 – </w:t>
            </w:r>
            <w:proofErr w:type="spellStart"/>
            <w:r w:rsidR="00EB69DE" w:rsidRPr="003843F0">
              <w:rPr>
                <w:rFonts w:ascii="Times New Roman" w:hAnsi="Times New Roman"/>
                <w:lang w:eastAsia="en-GB"/>
              </w:rPr>
              <w:t>Lungimea</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drumurilor</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noi</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sau</w:t>
            </w:r>
            <w:proofErr w:type="spellEnd"/>
            <w:r w:rsidR="00EB69DE" w:rsidRPr="003843F0">
              <w:rPr>
                <w:rFonts w:ascii="Times New Roman" w:hAnsi="Times New Roman"/>
                <w:lang w:eastAsia="en-GB"/>
              </w:rPr>
              <w:t xml:space="preserve"> </w:t>
            </w:r>
            <w:r w:rsidR="00EB69DE" w:rsidRPr="003843F0">
              <w:rPr>
                <w:rFonts w:ascii="Times New Roman" w:hAnsi="Times New Roman"/>
                <w:lang w:val="ro-RO" w:eastAsia="en-GB"/>
              </w:rPr>
              <w:t>îmbunătățite</w:t>
            </w:r>
            <w:r w:rsidR="00EB69DE" w:rsidRPr="003843F0">
              <w:rPr>
                <w:rFonts w:ascii="Times New Roman" w:hAnsi="Times New Roman"/>
                <w:lang w:eastAsia="en-GB"/>
              </w:rPr>
              <w:t xml:space="preserve"> –</w:t>
            </w:r>
            <w:r w:rsidR="00EB69DE" w:rsidRPr="003843F0">
              <w:rPr>
                <w:rFonts w:ascii="Times New Roman" w:hAnsi="Times New Roman"/>
                <w:bCs/>
                <w:lang w:eastAsia="en-GB"/>
              </w:rPr>
              <w:t>non-TEN-T *</w:t>
            </w:r>
          </w:p>
          <w:p w14:paraId="35ACE9EB" w14:textId="43533A8B" w:rsidR="006242CD" w:rsidRPr="003843F0" w:rsidRDefault="006242CD" w:rsidP="006242CD">
            <w:pPr>
              <w:pStyle w:val="ListParagraph"/>
              <w:numPr>
                <w:ilvl w:val="0"/>
                <w:numId w:val="14"/>
              </w:numPr>
              <w:spacing w:after="0" w:line="240" w:lineRule="auto"/>
              <w:jc w:val="both"/>
              <w:rPr>
                <w:rFonts w:ascii="Times New Roman" w:hAnsi="Times New Roman"/>
                <w:bCs/>
                <w:lang w:eastAsia="en-GB"/>
              </w:rPr>
            </w:pPr>
            <w:r w:rsidRPr="003843F0">
              <w:rPr>
                <w:rFonts w:ascii="Times New Roman" w:hAnsi="Times New Roman"/>
                <w:lang w:eastAsia="en-GB"/>
              </w:rPr>
              <w:t xml:space="preserve">RCO 44 – </w:t>
            </w:r>
            <w:proofErr w:type="spellStart"/>
            <w:r w:rsidR="008E6B8F" w:rsidRPr="003843F0">
              <w:rPr>
                <w:rFonts w:ascii="Times New Roman" w:hAnsi="Times New Roman"/>
                <w:lang w:eastAsia="en-GB"/>
              </w:rPr>
              <w:t>L</w:t>
            </w:r>
            <w:r w:rsidRPr="003843F0">
              <w:rPr>
                <w:rFonts w:ascii="Times New Roman" w:hAnsi="Times New Roman"/>
                <w:lang w:eastAsia="en-GB"/>
              </w:rPr>
              <w:t>ungimea</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drumurilor</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noi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sau</w:t>
            </w:r>
            <w:proofErr w:type="spellEnd"/>
            <w:r w:rsidRPr="003843F0">
              <w:rPr>
                <w:rFonts w:ascii="Times New Roman" w:hAnsi="Times New Roman"/>
                <w:lang w:eastAsia="en-GB"/>
              </w:rPr>
              <w:t xml:space="preserve"> </w:t>
            </w:r>
            <w:r w:rsidRPr="003843F0">
              <w:rPr>
                <w:rFonts w:ascii="Times New Roman" w:hAnsi="Times New Roman"/>
                <w:lang w:val="ro-RO" w:eastAsia="en-GB"/>
              </w:rPr>
              <w:t>îmbunătățite</w:t>
            </w:r>
            <w:r w:rsidRPr="003843F0">
              <w:rPr>
                <w:rFonts w:ascii="Times New Roman" w:hAnsi="Times New Roman"/>
                <w:lang w:eastAsia="en-GB"/>
              </w:rPr>
              <w:t xml:space="preserve"> –</w:t>
            </w:r>
            <w:r w:rsidRPr="003843F0">
              <w:rPr>
                <w:rFonts w:ascii="Times New Roman" w:hAnsi="Times New Roman"/>
                <w:bCs/>
                <w:lang w:eastAsia="en-GB"/>
              </w:rPr>
              <w:t>non-TEN-T</w:t>
            </w:r>
            <w:r w:rsidR="00EB69DE" w:rsidRPr="003843F0">
              <w:rPr>
                <w:rFonts w:ascii="Times New Roman" w:hAnsi="Times New Roman"/>
                <w:bCs/>
                <w:lang w:eastAsia="en-GB"/>
              </w:rPr>
              <w:t>**</w:t>
            </w:r>
          </w:p>
          <w:p w14:paraId="431BF046" w14:textId="3B30850A" w:rsidR="009F2F21" w:rsidRPr="003843F0" w:rsidRDefault="009F2F21" w:rsidP="006242CD">
            <w:pPr>
              <w:pStyle w:val="ListParagraph"/>
              <w:numPr>
                <w:ilvl w:val="0"/>
                <w:numId w:val="14"/>
              </w:numPr>
              <w:spacing w:after="0" w:line="240" w:lineRule="auto"/>
              <w:jc w:val="both"/>
              <w:rPr>
                <w:rFonts w:ascii="Times New Roman" w:hAnsi="Times New Roman"/>
                <w:bCs/>
                <w:lang w:eastAsia="en-GB"/>
              </w:rPr>
            </w:pPr>
            <w:r w:rsidRPr="003843F0">
              <w:rPr>
                <w:rFonts w:ascii="Times New Roman" w:hAnsi="Times New Roman"/>
                <w:bCs/>
                <w:lang w:eastAsia="en-GB"/>
              </w:rPr>
              <w:t xml:space="preserve">RCO45 - </w:t>
            </w:r>
            <w:proofErr w:type="spellStart"/>
            <w:r w:rsidR="00EB69DE" w:rsidRPr="003843F0">
              <w:rPr>
                <w:rFonts w:ascii="Times New Roman" w:hAnsi="Times New Roman"/>
                <w:lang w:eastAsia="en-GB"/>
              </w:rPr>
              <w:t>Lungimea</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drumurilor</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reconstruite</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sau</w:t>
            </w:r>
            <w:proofErr w:type="spellEnd"/>
            <w:r w:rsidR="00EB69DE" w:rsidRPr="003843F0">
              <w:rPr>
                <w:rFonts w:ascii="Times New Roman" w:hAnsi="Times New Roman"/>
                <w:lang w:eastAsia="en-GB"/>
              </w:rPr>
              <w:t xml:space="preserve"> </w:t>
            </w:r>
            <w:proofErr w:type="spellStart"/>
            <w:r w:rsidR="00EB69DE" w:rsidRPr="003843F0">
              <w:rPr>
                <w:rFonts w:ascii="Times New Roman" w:hAnsi="Times New Roman"/>
                <w:lang w:eastAsia="en-GB"/>
              </w:rPr>
              <w:t>modernizate</w:t>
            </w:r>
            <w:proofErr w:type="spellEnd"/>
            <w:r w:rsidR="00EB69DE" w:rsidRPr="003843F0">
              <w:rPr>
                <w:rFonts w:ascii="Times New Roman" w:hAnsi="Times New Roman"/>
                <w:lang w:eastAsia="en-GB"/>
              </w:rPr>
              <w:t xml:space="preserve"> </w:t>
            </w:r>
            <w:r w:rsidRPr="003843F0">
              <w:rPr>
                <w:rFonts w:ascii="Times New Roman" w:hAnsi="Times New Roman"/>
                <w:bCs/>
                <w:lang w:eastAsia="en-GB"/>
              </w:rPr>
              <w:t>- TEN-T</w:t>
            </w:r>
          </w:p>
          <w:p w14:paraId="67FAE5F0" w14:textId="0BDB3144" w:rsidR="00EB69DE" w:rsidRPr="003843F0" w:rsidRDefault="006242CD" w:rsidP="00EB69DE">
            <w:pPr>
              <w:pStyle w:val="ListParagraph"/>
              <w:numPr>
                <w:ilvl w:val="0"/>
                <w:numId w:val="14"/>
              </w:numPr>
              <w:spacing w:after="0" w:line="240" w:lineRule="auto"/>
              <w:jc w:val="both"/>
              <w:rPr>
                <w:rFonts w:ascii="Times New Roman" w:hAnsi="Times New Roman"/>
                <w:lang w:eastAsia="en-GB"/>
              </w:rPr>
            </w:pPr>
            <w:r w:rsidRPr="003843F0">
              <w:rPr>
                <w:rFonts w:ascii="Times New Roman" w:hAnsi="Times New Roman"/>
                <w:lang w:eastAsia="en-GB"/>
              </w:rPr>
              <w:t xml:space="preserve">RCO 46 - </w:t>
            </w:r>
            <w:proofErr w:type="spellStart"/>
            <w:r w:rsidRPr="003843F0">
              <w:rPr>
                <w:rFonts w:ascii="Times New Roman" w:hAnsi="Times New Roman"/>
                <w:lang w:eastAsia="en-GB"/>
              </w:rPr>
              <w:t>Lungimea</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drumurilor</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reconstruite</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sau</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modernizate</w:t>
            </w:r>
            <w:proofErr w:type="spellEnd"/>
            <w:r w:rsidRPr="003843F0">
              <w:rPr>
                <w:rFonts w:ascii="Times New Roman" w:hAnsi="Times New Roman"/>
                <w:lang w:eastAsia="en-GB"/>
              </w:rPr>
              <w:t xml:space="preserve"> – </w:t>
            </w:r>
            <w:proofErr w:type="spellStart"/>
            <w:r w:rsidRPr="003843F0">
              <w:rPr>
                <w:rFonts w:ascii="Times New Roman" w:hAnsi="Times New Roman"/>
                <w:lang w:eastAsia="en-GB"/>
              </w:rPr>
              <w:t>altele</w:t>
            </w:r>
            <w:proofErr w:type="spellEnd"/>
            <w:r w:rsidR="00EB69DE" w:rsidRPr="003843F0">
              <w:rPr>
                <w:rFonts w:ascii="Times New Roman" w:hAnsi="Times New Roman"/>
                <w:lang w:eastAsia="en-GB"/>
              </w:rPr>
              <w:t>.</w:t>
            </w:r>
          </w:p>
          <w:p w14:paraId="72FDA32A" w14:textId="77777777" w:rsidR="00EB69DE" w:rsidRPr="003843F0" w:rsidRDefault="00EB69DE" w:rsidP="00EB69DE">
            <w:pPr>
              <w:pStyle w:val="ListParagraph"/>
              <w:spacing w:after="0" w:line="240" w:lineRule="auto"/>
              <w:jc w:val="both"/>
              <w:rPr>
                <w:rFonts w:ascii="Times New Roman" w:hAnsi="Times New Roman"/>
                <w:lang w:eastAsia="en-GB"/>
              </w:rPr>
            </w:pPr>
          </w:p>
          <w:p w14:paraId="6B4CD996" w14:textId="63352737" w:rsidR="00EB69DE" w:rsidRPr="003843F0" w:rsidRDefault="00EB69DE" w:rsidP="00EB69DE">
            <w:pPr>
              <w:pStyle w:val="ListParagraph"/>
              <w:spacing w:after="0" w:line="240" w:lineRule="auto"/>
              <w:ind w:left="-81"/>
              <w:jc w:val="both"/>
              <w:rPr>
                <w:rFonts w:ascii="Times New Roman" w:hAnsi="Times New Roman"/>
                <w:lang w:eastAsia="en-GB"/>
              </w:rPr>
            </w:pPr>
            <w:r w:rsidRPr="003843F0">
              <w:rPr>
                <w:rFonts w:ascii="Times New Roman" w:hAnsi="Times New Roman"/>
                <w:lang w:eastAsia="en-GB"/>
              </w:rPr>
              <w:t>*</w:t>
            </w:r>
            <w:r w:rsidRPr="003843F0">
              <w:rPr>
                <w:rFonts w:ascii="Times New Roman" w:hAnsi="Times New Roman"/>
              </w:rPr>
              <w:t xml:space="preserve"> </w:t>
            </w:r>
            <w:proofErr w:type="spellStart"/>
            <w:r w:rsidRPr="003843F0">
              <w:rPr>
                <w:rFonts w:ascii="Times New Roman" w:hAnsi="Times New Roman"/>
              </w:rPr>
              <w:t>Indicatorul</w:t>
            </w:r>
            <w:proofErr w:type="spellEnd"/>
            <w:r w:rsidRPr="003843F0">
              <w:rPr>
                <w:rFonts w:ascii="Times New Roman" w:hAnsi="Times New Roman"/>
              </w:rPr>
              <w:t xml:space="preserve"> se </w:t>
            </w:r>
            <w:proofErr w:type="spellStart"/>
            <w:r w:rsidRPr="003843F0">
              <w:rPr>
                <w:rFonts w:ascii="Times New Roman" w:hAnsi="Times New Roman"/>
              </w:rPr>
              <w:t>refera</w:t>
            </w:r>
            <w:proofErr w:type="spellEnd"/>
            <w:r w:rsidRPr="003843F0">
              <w:rPr>
                <w:rFonts w:ascii="Times New Roman" w:hAnsi="Times New Roman"/>
              </w:rPr>
              <w:t xml:space="preserve"> la </w:t>
            </w:r>
            <w:proofErr w:type="spellStart"/>
            <w:r w:rsidRPr="003843F0">
              <w:rPr>
                <w:rFonts w:ascii="Times New Roman" w:hAnsi="Times New Roman"/>
              </w:rPr>
              <w:t>lungimea</w:t>
            </w:r>
            <w:proofErr w:type="spellEnd"/>
            <w:r w:rsidRPr="003843F0">
              <w:rPr>
                <w:rFonts w:ascii="Times New Roman" w:hAnsi="Times New Roman"/>
              </w:rPr>
              <w:t xml:space="preserve"> </w:t>
            </w:r>
            <w:proofErr w:type="spellStart"/>
            <w:r w:rsidRPr="003843F0">
              <w:rPr>
                <w:rFonts w:ascii="Times New Roman" w:hAnsi="Times New Roman"/>
              </w:rPr>
              <w:t>totala</w:t>
            </w:r>
            <w:proofErr w:type="spellEnd"/>
            <w:r w:rsidRPr="003843F0">
              <w:rPr>
                <w:rFonts w:ascii="Times New Roman" w:hAnsi="Times New Roman"/>
              </w:rPr>
              <w:t xml:space="preserve"> a </w:t>
            </w:r>
            <w:proofErr w:type="spellStart"/>
            <w:r w:rsidRPr="003843F0">
              <w:rPr>
                <w:rFonts w:ascii="Times New Roman" w:hAnsi="Times New Roman"/>
              </w:rPr>
              <w:t>sectiunii</w:t>
            </w:r>
            <w:proofErr w:type="spellEnd"/>
            <w:r w:rsidRPr="003843F0">
              <w:rPr>
                <w:rFonts w:ascii="Times New Roman" w:hAnsi="Times New Roman"/>
              </w:rPr>
              <w:t xml:space="preserve"> de drum TENT-T </w:t>
            </w:r>
            <w:proofErr w:type="spellStart"/>
            <w:r w:rsidRPr="003843F0">
              <w:rPr>
                <w:rFonts w:ascii="Times New Roman" w:hAnsi="Times New Roman"/>
              </w:rPr>
              <w:t>nou-construita</w:t>
            </w:r>
            <w:proofErr w:type="spellEnd"/>
            <w:r w:rsidRPr="003843F0">
              <w:rPr>
                <w:rFonts w:ascii="Times New Roman" w:hAnsi="Times New Roman"/>
              </w:rPr>
              <w:t xml:space="preserve"> </w:t>
            </w:r>
            <w:proofErr w:type="spellStart"/>
            <w:r w:rsidRPr="003843F0">
              <w:rPr>
                <w:rFonts w:ascii="Times New Roman" w:hAnsi="Times New Roman"/>
              </w:rPr>
              <w:t>sau</w:t>
            </w:r>
            <w:proofErr w:type="spellEnd"/>
            <w:r w:rsidRPr="003843F0">
              <w:rPr>
                <w:rFonts w:ascii="Times New Roman" w:hAnsi="Times New Roman"/>
              </w:rPr>
              <w:t xml:space="preserve"> </w:t>
            </w:r>
            <w:proofErr w:type="spellStart"/>
            <w:r w:rsidRPr="003843F0">
              <w:rPr>
                <w:rFonts w:ascii="Times New Roman" w:hAnsi="Times New Roman"/>
              </w:rPr>
              <w:t>reabilitata</w:t>
            </w:r>
            <w:proofErr w:type="spellEnd"/>
            <w:r w:rsidRPr="003843F0">
              <w:rPr>
                <w:rFonts w:ascii="Times New Roman" w:hAnsi="Times New Roman"/>
              </w:rPr>
              <w:t xml:space="preserve">. </w:t>
            </w:r>
            <w:proofErr w:type="spellStart"/>
            <w:r w:rsidRPr="003843F0">
              <w:rPr>
                <w:rFonts w:ascii="Times New Roman" w:hAnsi="Times New Roman"/>
                <w:lang w:eastAsia="en-GB"/>
              </w:rPr>
              <w:t>Imbunatatirile</w:t>
            </w:r>
            <w:proofErr w:type="spellEnd"/>
            <w:r w:rsidRPr="003843F0">
              <w:rPr>
                <w:rFonts w:ascii="Times New Roman" w:hAnsi="Times New Roman"/>
                <w:lang w:eastAsia="en-GB"/>
              </w:rPr>
              <w:t xml:space="preserve"> (upgrad</w:t>
            </w:r>
            <w:r w:rsidR="00261CAB" w:rsidRPr="003843F0">
              <w:rPr>
                <w:rFonts w:ascii="Times New Roman" w:hAnsi="Times New Roman"/>
                <w:lang w:eastAsia="en-GB"/>
              </w:rPr>
              <w:t>e-urile</w:t>
            </w:r>
            <w:r w:rsidRPr="003843F0">
              <w:rPr>
                <w:rFonts w:ascii="Times New Roman" w:hAnsi="Times New Roman"/>
                <w:lang w:eastAsia="en-GB"/>
              </w:rPr>
              <w:t xml:space="preserve">) se </w:t>
            </w:r>
            <w:proofErr w:type="spellStart"/>
            <w:r w:rsidRPr="003843F0">
              <w:rPr>
                <w:rFonts w:ascii="Times New Roman" w:hAnsi="Times New Roman"/>
                <w:lang w:eastAsia="en-GB"/>
              </w:rPr>
              <w:t>refera</w:t>
            </w:r>
            <w:proofErr w:type="spellEnd"/>
            <w:r w:rsidRPr="003843F0">
              <w:rPr>
                <w:rFonts w:ascii="Times New Roman" w:hAnsi="Times New Roman"/>
                <w:lang w:eastAsia="en-GB"/>
              </w:rPr>
              <w:t xml:space="preserve"> la </w:t>
            </w:r>
            <w:proofErr w:type="spellStart"/>
            <w:r w:rsidRPr="003843F0">
              <w:rPr>
                <w:rFonts w:ascii="Times New Roman" w:hAnsi="Times New Roman"/>
                <w:lang w:eastAsia="en-GB"/>
              </w:rPr>
              <w:t>acele</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modificari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aduse</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capacitatii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si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calitatii</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drumului</w:t>
            </w:r>
            <w:proofErr w:type="spellEnd"/>
            <w:r w:rsidRPr="003843F0">
              <w:rPr>
                <w:rFonts w:ascii="Times New Roman" w:hAnsi="Times New Roman"/>
                <w:lang w:eastAsia="en-GB"/>
              </w:rPr>
              <w:t xml:space="preserve">, care </w:t>
            </w:r>
            <w:proofErr w:type="spellStart"/>
            <w:r w:rsidRPr="003843F0">
              <w:rPr>
                <w:rFonts w:ascii="Times New Roman" w:hAnsi="Times New Roman"/>
                <w:lang w:eastAsia="en-GB"/>
              </w:rPr>
              <w:t>fac</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posibila</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reincadrarea</w:t>
            </w:r>
            <w:proofErr w:type="spellEnd"/>
            <w:r w:rsidRPr="003843F0">
              <w:rPr>
                <w:rFonts w:ascii="Times New Roman" w:hAnsi="Times New Roman"/>
                <w:lang w:eastAsia="en-GB"/>
              </w:rPr>
              <w:t xml:space="preserve"> </w:t>
            </w:r>
            <w:proofErr w:type="spellStart"/>
            <w:r w:rsidRPr="003843F0">
              <w:rPr>
                <w:rFonts w:ascii="Times New Roman" w:hAnsi="Times New Roman"/>
                <w:lang w:eastAsia="en-GB"/>
              </w:rPr>
              <w:t>acestuia</w:t>
            </w:r>
            <w:proofErr w:type="spellEnd"/>
            <w:r w:rsidRPr="003843F0">
              <w:rPr>
                <w:rFonts w:ascii="Times New Roman" w:hAnsi="Times New Roman"/>
                <w:lang w:eastAsia="en-GB"/>
              </w:rPr>
              <w:t xml:space="preserve">, de la </w:t>
            </w:r>
            <w:proofErr w:type="spellStart"/>
            <w:r w:rsidRPr="003843F0">
              <w:rPr>
                <w:rFonts w:ascii="Times New Roman" w:hAnsi="Times New Roman"/>
                <w:lang w:eastAsia="en-GB"/>
              </w:rPr>
              <w:t>categoria</w:t>
            </w:r>
            <w:proofErr w:type="spellEnd"/>
            <w:r w:rsidRPr="003843F0">
              <w:rPr>
                <w:rFonts w:ascii="Times New Roman" w:hAnsi="Times New Roman"/>
                <w:lang w:eastAsia="en-GB"/>
              </w:rPr>
              <w:t xml:space="preserve"> de </w:t>
            </w:r>
            <w:proofErr w:type="spellStart"/>
            <w:r w:rsidRPr="003843F0">
              <w:rPr>
                <w:rFonts w:ascii="Times New Roman" w:hAnsi="Times New Roman"/>
                <w:lang w:eastAsia="en-GB"/>
              </w:rPr>
              <w:t>drumuri</w:t>
            </w:r>
            <w:proofErr w:type="spellEnd"/>
            <w:r w:rsidRPr="003843F0">
              <w:rPr>
                <w:rFonts w:ascii="Times New Roman" w:hAnsi="Times New Roman"/>
                <w:lang w:eastAsia="en-GB"/>
              </w:rPr>
              <w:t xml:space="preserve"> non-TEN-T, la </w:t>
            </w:r>
            <w:proofErr w:type="spellStart"/>
            <w:r w:rsidRPr="003843F0">
              <w:rPr>
                <w:rFonts w:ascii="Times New Roman" w:hAnsi="Times New Roman"/>
                <w:lang w:eastAsia="en-GB"/>
              </w:rPr>
              <w:t>categoria</w:t>
            </w:r>
            <w:proofErr w:type="spellEnd"/>
            <w:r w:rsidRPr="003843F0">
              <w:rPr>
                <w:rFonts w:ascii="Times New Roman" w:hAnsi="Times New Roman"/>
                <w:lang w:eastAsia="en-GB"/>
              </w:rPr>
              <w:t xml:space="preserve"> de </w:t>
            </w:r>
            <w:proofErr w:type="spellStart"/>
            <w:r w:rsidRPr="003843F0">
              <w:rPr>
                <w:rFonts w:ascii="Times New Roman" w:hAnsi="Times New Roman"/>
                <w:lang w:eastAsia="en-GB"/>
              </w:rPr>
              <w:t>drumuri</w:t>
            </w:r>
            <w:proofErr w:type="spellEnd"/>
            <w:r w:rsidRPr="003843F0">
              <w:rPr>
                <w:rFonts w:ascii="Times New Roman" w:hAnsi="Times New Roman"/>
                <w:lang w:eastAsia="en-GB"/>
              </w:rPr>
              <w:t xml:space="preserve"> TEN-T (conform </w:t>
            </w:r>
            <w:proofErr w:type="spellStart"/>
            <w:r w:rsidRPr="003843F0">
              <w:rPr>
                <w:rFonts w:ascii="Times New Roman" w:hAnsi="Times New Roman"/>
                <w:lang w:eastAsia="en-GB"/>
              </w:rPr>
              <w:t>Regulamentului</w:t>
            </w:r>
            <w:proofErr w:type="spellEnd"/>
            <w:r w:rsidRPr="003843F0">
              <w:rPr>
                <w:rFonts w:ascii="Times New Roman" w:hAnsi="Times New Roman"/>
                <w:lang w:eastAsia="en-GB"/>
              </w:rPr>
              <w:t xml:space="preserve"> 1315/2013)</w:t>
            </w:r>
          </w:p>
          <w:p w14:paraId="62FB5E52" w14:textId="2EA85718" w:rsidR="00356B51" w:rsidRPr="003843F0" w:rsidRDefault="00356B51" w:rsidP="000867B7">
            <w:pPr>
              <w:pStyle w:val="ListParagraph"/>
              <w:spacing w:after="0" w:line="240" w:lineRule="auto"/>
              <w:jc w:val="both"/>
              <w:rPr>
                <w:rFonts w:ascii="Times New Roman" w:eastAsia="Calibri" w:hAnsi="Times New Roman"/>
                <w:bCs/>
                <w:lang w:val="ro-RO" w:eastAsia="en-US"/>
              </w:rPr>
            </w:pPr>
          </w:p>
        </w:tc>
      </w:tr>
      <w:tr w:rsidR="000B4F82" w:rsidRPr="003843F0" w14:paraId="524C3D92" w14:textId="77777777" w:rsidTr="00DC2C36">
        <w:trPr>
          <w:trHeight w:val="500"/>
        </w:trPr>
        <w:tc>
          <w:tcPr>
            <w:tcW w:w="564" w:type="dxa"/>
            <w:vMerge w:val="restart"/>
            <w:vAlign w:val="center"/>
          </w:tcPr>
          <w:p w14:paraId="2134DDDF" w14:textId="2E1D914E" w:rsidR="00253411" w:rsidRPr="003843F0" w:rsidRDefault="00253411" w:rsidP="00951D5B">
            <w:pPr>
              <w:pStyle w:val="ListParagraph"/>
              <w:numPr>
                <w:ilvl w:val="0"/>
                <w:numId w:val="30"/>
              </w:numPr>
              <w:jc w:val="center"/>
              <w:rPr>
                <w:rFonts w:ascii="Times New Roman" w:hAnsi="Times New Roman"/>
                <w:bCs/>
              </w:rPr>
            </w:pPr>
          </w:p>
        </w:tc>
        <w:tc>
          <w:tcPr>
            <w:tcW w:w="9717" w:type="dxa"/>
            <w:shd w:val="clear" w:color="auto" w:fill="F2F2F2"/>
            <w:vAlign w:val="center"/>
          </w:tcPr>
          <w:p w14:paraId="043076DA" w14:textId="208C0DB2" w:rsidR="00253411" w:rsidRPr="003843F0" w:rsidRDefault="00253411" w:rsidP="00DC2C36">
            <w:pPr>
              <w:rPr>
                <w:b/>
                <w:sz w:val="22"/>
                <w:szCs w:val="22"/>
              </w:rPr>
            </w:pPr>
            <w:r w:rsidRPr="003843F0">
              <w:rPr>
                <w:b/>
                <w:sz w:val="22"/>
                <w:szCs w:val="22"/>
              </w:rPr>
              <w:t>Justificare</w:t>
            </w:r>
            <w:r w:rsidR="00DC2C36" w:rsidRPr="003843F0">
              <w:rPr>
                <w:b/>
                <w:sz w:val="22"/>
                <w:szCs w:val="22"/>
              </w:rPr>
              <w:t>a proiectului de investiție</w:t>
            </w:r>
          </w:p>
        </w:tc>
      </w:tr>
      <w:tr w:rsidR="000B4F82" w:rsidRPr="003843F0" w14:paraId="2A96B1B2" w14:textId="77777777" w:rsidTr="00B671EF">
        <w:trPr>
          <w:trHeight w:val="197"/>
        </w:trPr>
        <w:tc>
          <w:tcPr>
            <w:tcW w:w="564" w:type="dxa"/>
            <w:vMerge/>
            <w:vAlign w:val="center"/>
          </w:tcPr>
          <w:p w14:paraId="57FBAB3C" w14:textId="77777777" w:rsidR="0048656B" w:rsidRPr="003843F0" w:rsidRDefault="0048656B" w:rsidP="00951D5B">
            <w:pPr>
              <w:pStyle w:val="ListParagraph"/>
              <w:numPr>
                <w:ilvl w:val="0"/>
                <w:numId w:val="30"/>
              </w:numPr>
              <w:jc w:val="center"/>
              <w:rPr>
                <w:rFonts w:ascii="Times New Roman" w:hAnsi="Times New Roman"/>
                <w:bCs/>
              </w:rPr>
            </w:pPr>
          </w:p>
        </w:tc>
        <w:tc>
          <w:tcPr>
            <w:tcW w:w="9717" w:type="dxa"/>
            <w:shd w:val="clear" w:color="auto" w:fill="F2F2F2"/>
          </w:tcPr>
          <w:p w14:paraId="78845A5A" w14:textId="2BD1D9FA" w:rsidR="0020504D" w:rsidRPr="003843F0" w:rsidRDefault="0020504D" w:rsidP="001C6044">
            <w:pPr>
              <w:pStyle w:val="ListParagraph"/>
              <w:numPr>
                <w:ilvl w:val="0"/>
                <w:numId w:val="24"/>
              </w:numPr>
              <w:jc w:val="both"/>
              <w:rPr>
                <w:rFonts w:ascii="Times New Roman" w:hAnsi="Times New Roman"/>
                <w:b/>
              </w:rPr>
            </w:pPr>
            <w:proofErr w:type="spellStart"/>
            <w:r w:rsidRPr="003843F0">
              <w:rPr>
                <w:rFonts w:ascii="Times New Roman" w:hAnsi="Times New Roman"/>
                <w:b/>
              </w:rPr>
              <w:t>Strategia</w:t>
            </w:r>
            <w:proofErr w:type="spellEnd"/>
            <w:r w:rsidRPr="003843F0">
              <w:rPr>
                <w:rFonts w:ascii="Times New Roman" w:hAnsi="Times New Roman"/>
                <w:b/>
              </w:rPr>
              <w:t>/</w:t>
            </w:r>
            <w:proofErr w:type="spellStart"/>
            <w:r w:rsidRPr="003843F0">
              <w:rPr>
                <w:rFonts w:ascii="Times New Roman" w:hAnsi="Times New Roman"/>
                <w:b/>
              </w:rPr>
              <w:t>Strategiile</w:t>
            </w:r>
            <w:proofErr w:type="spellEnd"/>
            <w:r w:rsidRPr="003843F0">
              <w:rPr>
                <w:rFonts w:ascii="Times New Roman" w:hAnsi="Times New Roman"/>
                <w:b/>
              </w:rPr>
              <w:t xml:space="preserve">/Alte </w:t>
            </w:r>
            <w:proofErr w:type="spellStart"/>
            <w:r w:rsidRPr="003843F0">
              <w:rPr>
                <w:rFonts w:ascii="Times New Roman" w:hAnsi="Times New Roman"/>
                <w:b/>
              </w:rPr>
              <w:t>studii</w:t>
            </w:r>
            <w:proofErr w:type="spellEnd"/>
            <w:r w:rsidRPr="003843F0">
              <w:rPr>
                <w:rFonts w:ascii="Times New Roman" w:hAnsi="Times New Roman"/>
                <w:b/>
              </w:rPr>
              <w:t xml:space="preserve"> </w:t>
            </w:r>
            <w:proofErr w:type="spellStart"/>
            <w:r w:rsidRPr="003843F0">
              <w:rPr>
                <w:rFonts w:ascii="Times New Roman" w:hAnsi="Times New Roman"/>
                <w:b/>
              </w:rPr>
              <w:t>în</w:t>
            </w:r>
            <w:proofErr w:type="spellEnd"/>
            <w:r w:rsidRPr="003843F0">
              <w:rPr>
                <w:rFonts w:ascii="Times New Roman" w:hAnsi="Times New Roman"/>
                <w:b/>
              </w:rPr>
              <w:t xml:space="preserve"> care se </w:t>
            </w:r>
            <w:proofErr w:type="spellStart"/>
            <w:r w:rsidRPr="003843F0">
              <w:rPr>
                <w:rFonts w:ascii="Times New Roman" w:hAnsi="Times New Roman"/>
                <w:b/>
              </w:rPr>
              <w:t>încadrează</w:t>
            </w:r>
            <w:proofErr w:type="spellEnd"/>
            <w:r w:rsidRPr="003843F0">
              <w:rPr>
                <w:rFonts w:ascii="Times New Roman" w:hAnsi="Times New Roman"/>
                <w:b/>
              </w:rPr>
              <w:t xml:space="preserve"> </w:t>
            </w:r>
            <w:proofErr w:type="spellStart"/>
            <w:r w:rsidRPr="003843F0">
              <w:rPr>
                <w:rFonts w:ascii="Times New Roman" w:hAnsi="Times New Roman"/>
                <w:b/>
              </w:rPr>
              <w:t>proiectul</w:t>
            </w:r>
            <w:proofErr w:type="spellEnd"/>
            <w:r w:rsidRPr="003843F0">
              <w:rPr>
                <w:rFonts w:ascii="Times New Roman" w:hAnsi="Times New Roman"/>
                <w:b/>
              </w:rPr>
              <w:t xml:space="preserve"> </w:t>
            </w:r>
          </w:p>
          <w:p w14:paraId="13DAFC89" w14:textId="77777777" w:rsidR="007F26D7" w:rsidRPr="003843F0" w:rsidRDefault="007F26D7" w:rsidP="003F1B25">
            <w:pPr>
              <w:jc w:val="both"/>
              <w:rPr>
                <w:sz w:val="22"/>
                <w:szCs w:val="22"/>
              </w:rPr>
            </w:pPr>
          </w:p>
          <w:p w14:paraId="677101BA" w14:textId="755C223F" w:rsidR="00220898" w:rsidRPr="003843F0" w:rsidRDefault="00220898" w:rsidP="003F1B25">
            <w:pPr>
              <w:ind w:firstLine="720"/>
              <w:jc w:val="both"/>
              <w:rPr>
                <w:sz w:val="22"/>
                <w:szCs w:val="22"/>
              </w:rPr>
            </w:pPr>
            <w:r w:rsidRPr="003843F0">
              <w:rPr>
                <w:sz w:val="22"/>
                <w:szCs w:val="22"/>
              </w:rPr>
              <w:t>Nota: Proiectul trebuie să facă parte dintr-o strategie elaborată la nivel județean sau după caz regional si să aibă impact asupra dezvoltării economice la nivel județean sau regional (de anexat la această fișă hotărârea Consiliului Județean de aprobare a impactului asupra dezvoltării economice la nivel județean / regional);</w:t>
            </w:r>
          </w:p>
          <w:p w14:paraId="4FEF7474" w14:textId="77777777" w:rsidR="007F26D7" w:rsidRPr="003843F0" w:rsidRDefault="007F26D7" w:rsidP="0020504D">
            <w:pPr>
              <w:jc w:val="both"/>
              <w:rPr>
                <w:sz w:val="22"/>
                <w:szCs w:val="22"/>
              </w:rPr>
            </w:pPr>
          </w:p>
          <w:p w14:paraId="6CE50FA9" w14:textId="330EB168" w:rsidR="001C6044" w:rsidRPr="003843F0" w:rsidRDefault="001C6044" w:rsidP="00F855F5">
            <w:pPr>
              <w:jc w:val="both"/>
              <w:rPr>
                <w:b/>
                <w:sz w:val="22"/>
                <w:szCs w:val="22"/>
              </w:rPr>
            </w:pPr>
          </w:p>
        </w:tc>
      </w:tr>
      <w:tr w:rsidR="000B4F82" w:rsidRPr="003843F0" w14:paraId="1D166CDA" w14:textId="77777777" w:rsidTr="00B671EF">
        <w:trPr>
          <w:trHeight w:val="197"/>
        </w:trPr>
        <w:tc>
          <w:tcPr>
            <w:tcW w:w="564" w:type="dxa"/>
            <w:vMerge/>
            <w:vAlign w:val="center"/>
          </w:tcPr>
          <w:p w14:paraId="19743EBC" w14:textId="77777777" w:rsidR="001C6044" w:rsidRPr="003843F0" w:rsidRDefault="001C6044" w:rsidP="00951D5B">
            <w:pPr>
              <w:pStyle w:val="ListParagraph"/>
              <w:numPr>
                <w:ilvl w:val="0"/>
                <w:numId w:val="30"/>
              </w:numPr>
              <w:jc w:val="center"/>
              <w:rPr>
                <w:rFonts w:ascii="Times New Roman" w:hAnsi="Times New Roman"/>
                <w:bCs/>
              </w:rPr>
            </w:pPr>
          </w:p>
        </w:tc>
        <w:tc>
          <w:tcPr>
            <w:tcW w:w="9717" w:type="dxa"/>
            <w:shd w:val="clear" w:color="auto" w:fill="F2F2F2"/>
          </w:tcPr>
          <w:p w14:paraId="6A43C95C" w14:textId="4B862C4C" w:rsidR="007F26D7" w:rsidRPr="003843F0" w:rsidRDefault="00F41D6B" w:rsidP="007F26D7">
            <w:pPr>
              <w:ind w:firstLine="720"/>
              <w:jc w:val="both"/>
              <w:rPr>
                <w:sz w:val="22"/>
                <w:szCs w:val="22"/>
              </w:rPr>
            </w:pPr>
            <w:r w:rsidRPr="003843F0">
              <w:rPr>
                <w:b/>
                <w:sz w:val="22"/>
                <w:szCs w:val="22"/>
              </w:rPr>
              <w:t xml:space="preserve">b) </w:t>
            </w:r>
            <w:r w:rsidR="00A22407" w:rsidRPr="003843F0">
              <w:rPr>
                <w:b/>
                <w:sz w:val="22"/>
                <w:szCs w:val="22"/>
              </w:rPr>
              <w:t xml:space="preserve">Intervențiile </w:t>
            </w:r>
            <w:r w:rsidR="00576609" w:rsidRPr="003843F0">
              <w:rPr>
                <w:b/>
                <w:sz w:val="22"/>
                <w:szCs w:val="22"/>
              </w:rPr>
              <w:t xml:space="preserve">proiectului de investiție </w:t>
            </w:r>
            <w:r w:rsidR="00A22407" w:rsidRPr="003843F0">
              <w:rPr>
                <w:b/>
                <w:sz w:val="22"/>
                <w:szCs w:val="22"/>
              </w:rPr>
              <w:t>au în vedere:</w:t>
            </w:r>
            <w:r w:rsidR="007F26D7" w:rsidRPr="003843F0">
              <w:rPr>
                <w:sz w:val="22"/>
                <w:szCs w:val="22"/>
              </w:rPr>
              <w:t xml:space="preserve"> </w:t>
            </w:r>
          </w:p>
          <w:p w14:paraId="5E56AD2D" w14:textId="77777777" w:rsidR="007F26D7" w:rsidRPr="003843F0" w:rsidRDefault="007F26D7" w:rsidP="007F26D7">
            <w:pPr>
              <w:ind w:firstLine="720"/>
              <w:jc w:val="both"/>
              <w:rPr>
                <w:sz w:val="22"/>
                <w:szCs w:val="22"/>
              </w:rPr>
            </w:pPr>
          </w:p>
          <w:p w14:paraId="4DB34B90" w14:textId="59B93C3B" w:rsidR="007F26D7" w:rsidRPr="003843F0" w:rsidRDefault="00F855F5" w:rsidP="007F26D7">
            <w:pPr>
              <w:ind w:firstLine="720"/>
              <w:jc w:val="both"/>
              <w:rPr>
                <w:sz w:val="22"/>
                <w:szCs w:val="22"/>
              </w:rPr>
            </w:pPr>
            <w:r w:rsidRPr="003843F0">
              <w:rPr>
                <w:sz w:val="22"/>
                <w:szCs w:val="22"/>
              </w:rPr>
              <w:t xml:space="preserve">Nota: </w:t>
            </w:r>
            <w:r w:rsidR="007F26D7" w:rsidRPr="003843F0">
              <w:rPr>
                <w:sz w:val="22"/>
                <w:szCs w:val="22"/>
              </w:rPr>
              <w:t xml:space="preserve">Proiectul trebuie să asigure conexiunea la coridoarele de transport transeuropene, respectiv legătura directă sau după caz indirectă la rețelele de </w:t>
            </w:r>
            <w:r w:rsidR="007F26D7" w:rsidRPr="00291453">
              <w:rPr>
                <w:sz w:val="22"/>
                <w:szCs w:val="22"/>
              </w:rPr>
              <w:t xml:space="preserve">transport </w:t>
            </w:r>
            <w:r w:rsidR="0038023B" w:rsidRPr="00291453">
              <w:rPr>
                <w:sz w:val="22"/>
                <w:szCs w:val="22"/>
              </w:rPr>
              <w:t>TEN-T Centr</w:t>
            </w:r>
            <w:r w:rsidR="0038023B" w:rsidRPr="0038023B">
              <w:rPr>
                <w:sz w:val="22"/>
                <w:szCs w:val="22"/>
              </w:rPr>
              <w:t>ală sau Globală</w:t>
            </w:r>
            <w:r w:rsidR="007F26D7" w:rsidRPr="003843F0">
              <w:rPr>
                <w:sz w:val="22"/>
                <w:szCs w:val="22"/>
              </w:rPr>
              <w:t>;</w:t>
            </w:r>
          </w:p>
          <w:p w14:paraId="448C6402" w14:textId="77777777" w:rsidR="006F07ED" w:rsidRPr="003843F0" w:rsidRDefault="006F07ED" w:rsidP="006F07ED">
            <w:pPr>
              <w:jc w:val="both"/>
              <w:rPr>
                <w:sz w:val="22"/>
                <w:szCs w:val="22"/>
                <w:lang w:val="it-IT"/>
              </w:rPr>
            </w:pPr>
          </w:p>
          <w:p w14:paraId="0BF186E3" w14:textId="0BFB58DA" w:rsidR="006F07ED" w:rsidRPr="003843F0" w:rsidRDefault="006F07ED" w:rsidP="006F07ED">
            <w:pPr>
              <w:jc w:val="both"/>
              <w:rPr>
                <w:noProof/>
                <w:sz w:val="22"/>
                <w:szCs w:val="22"/>
              </w:rPr>
            </w:pPr>
            <w:r w:rsidRPr="003843F0">
              <w:rPr>
                <w:sz w:val="22"/>
                <w:szCs w:val="22"/>
                <w:lang w:val="it-IT"/>
              </w:rPr>
              <w:t xml:space="preserve">Proiectele de investitii trebuie sa contina urmatoarele </w:t>
            </w:r>
            <w:r w:rsidRPr="003843F0">
              <w:rPr>
                <w:noProof/>
                <w:sz w:val="22"/>
                <w:szCs w:val="22"/>
              </w:rPr>
              <w:t>tipuri de intervenții stabilite in Anexa 1 la propunerea de Regulament privind stabilirea unor dispozitii comune FEDR, FSE+, FC si FEPAM:</w:t>
            </w:r>
          </w:p>
          <w:p w14:paraId="0B5FF316" w14:textId="12FE349E" w:rsidR="00DC399E" w:rsidRPr="003843F0" w:rsidRDefault="00DC399E" w:rsidP="006F07E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056 – Autostrazi si drumuri nou-construite sau imbunatatite/upgradate – reteaua TEN-T Core</w:t>
            </w:r>
            <w:r w:rsidR="00291453">
              <w:rPr>
                <w:rFonts w:ascii="Times New Roman" w:eastAsia="Calibri" w:hAnsi="Times New Roman"/>
                <w:lang w:val="it-IT" w:eastAsia="en-US"/>
              </w:rPr>
              <w:t xml:space="preserve"> (Centrala)</w:t>
            </w:r>
            <w:r w:rsidRPr="003843F0">
              <w:rPr>
                <w:rFonts w:ascii="Times New Roman" w:eastAsia="Calibri" w:hAnsi="Times New Roman"/>
                <w:lang w:val="it-IT" w:eastAsia="en-US"/>
              </w:rPr>
              <w:t>;</w:t>
            </w:r>
          </w:p>
          <w:p w14:paraId="1C7DB4EC" w14:textId="290829F0" w:rsidR="00DC399E" w:rsidRPr="003843F0" w:rsidRDefault="00DC399E" w:rsidP="006F07E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 xml:space="preserve">057 - Autostrazi si drumuri nou-construite sau imbunatatite/upgradate – reteaua TEN-T </w:t>
            </w:r>
            <w:r w:rsidR="00291453">
              <w:rPr>
                <w:rFonts w:ascii="Times New Roman" w:eastAsia="Calibri" w:hAnsi="Times New Roman"/>
                <w:lang w:val="it-IT" w:eastAsia="en-US"/>
              </w:rPr>
              <w:t>Globala</w:t>
            </w:r>
            <w:r w:rsidRPr="003843F0">
              <w:rPr>
                <w:rFonts w:ascii="Times New Roman" w:eastAsia="Calibri" w:hAnsi="Times New Roman"/>
                <w:lang w:val="it-IT" w:eastAsia="en-US"/>
              </w:rPr>
              <w:t>;</w:t>
            </w:r>
          </w:p>
          <w:p w14:paraId="7ADC3742" w14:textId="00CB539C" w:rsidR="00DC399E" w:rsidRPr="003843F0" w:rsidRDefault="00DC399E" w:rsidP="006F07E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058 – Legaturi secundare la reteaua si la nodurile TEN-T, nou-construite sau imbunatatite/upgradate</w:t>
            </w:r>
          </w:p>
          <w:p w14:paraId="4BD05DC6" w14:textId="5CA32C05" w:rsidR="006F07ED" w:rsidRPr="003843F0" w:rsidRDefault="00DC399E" w:rsidP="006F07E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 xml:space="preserve">059 - </w:t>
            </w:r>
            <w:r w:rsidR="006F07ED" w:rsidRPr="003843F0">
              <w:rPr>
                <w:rFonts w:ascii="Times New Roman" w:eastAsia="Calibri" w:hAnsi="Times New Roman"/>
                <w:lang w:val="it-IT" w:eastAsia="en-US"/>
              </w:rPr>
              <w:t>Alte drumuri nationale, regionale si locale nou construite sau upgradate;</w:t>
            </w:r>
          </w:p>
          <w:p w14:paraId="13AA4E52" w14:textId="6022BBFD" w:rsidR="006F07ED" w:rsidRPr="003843F0" w:rsidRDefault="00DC399E" w:rsidP="006F07E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 xml:space="preserve">060 - </w:t>
            </w:r>
            <w:r w:rsidR="006F07ED" w:rsidRPr="003843F0">
              <w:rPr>
                <w:rFonts w:ascii="Times New Roman" w:eastAsia="Calibri" w:hAnsi="Times New Roman"/>
                <w:lang w:val="it-IT" w:eastAsia="en-US"/>
              </w:rPr>
              <w:t xml:space="preserve">Autostrazi si drumuri reconstruite sau modernizate – reteaua TEN-T </w:t>
            </w:r>
            <w:r w:rsidR="00291453">
              <w:rPr>
                <w:rFonts w:ascii="Times New Roman" w:eastAsia="Calibri" w:hAnsi="Times New Roman"/>
                <w:lang w:val="it-IT" w:eastAsia="en-US"/>
              </w:rPr>
              <w:t>Centrala</w:t>
            </w:r>
            <w:r w:rsidR="006F07ED" w:rsidRPr="003843F0">
              <w:rPr>
                <w:rFonts w:ascii="Times New Roman" w:eastAsia="Calibri" w:hAnsi="Times New Roman"/>
                <w:lang w:val="it-IT" w:eastAsia="en-US"/>
              </w:rPr>
              <w:t>;</w:t>
            </w:r>
          </w:p>
          <w:p w14:paraId="77DF16B8" w14:textId="50BF1677" w:rsidR="008E6B8F" w:rsidRPr="003843F0" w:rsidRDefault="00DC399E" w:rsidP="008E6B8F">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lastRenderedPageBreak/>
              <w:t xml:space="preserve">061 - </w:t>
            </w:r>
            <w:r w:rsidR="006F07ED" w:rsidRPr="003843F0">
              <w:rPr>
                <w:rFonts w:ascii="Times New Roman" w:eastAsia="Calibri" w:hAnsi="Times New Roman"/>
                <w:lang w:val="it-IT" w:eastAsia="en-US"/>
              </w:rPr>
              <w:t xml:space="preserve">Autostrazi si drumuri reconstruite sau modernizate – reteaua TEN-T </w:t>
            </w:r>
            <w:r w:rsidR="00291453">
              <w:rPr>
                <w:rFonts w:ascii="Times New Roman" w:eastAsia="Calibri" w:hAnsi="Times New Roman"/>
                <w:lang w:val="it-IT" w:eastAsia="en-US"/>
              </w:rPr>
              <w:t>Globala</w:t>
            </w:r>
            <w:r w:rsidR="008E6B8F" w:rsidRPr="003843F0">
              <w:rPr>
                <w:rFonts w:ascii="Times New Roman" w:eastAsia="Calibri" w:hAnsi="Times New Roman"/>
                <w:lang w:val="it-IT" w:eastAsia="en-US"/>
              </w:rPr>
              <w:t>;</w:t>
            </w:r>
          </w:p>
          <w:p w14:paraId="1B977955" w14:textId="784FABDE" w:rsidR="0020504D" w:rsidRPr="003843F0" w:rsidRDefault="00DC399E" w:rsidP="0020504D">
            <w:pPr>
              <w:pStyle w:val="ListParagraph"/>
              <w:numPr>
                <w:ilvl w:val="0"/>
                <w:numId w:val="15"/>
              </w:numPr>
              <w:jc w:val="both"/>
              <w:rPr>
                <w:rFonts w:ascii="Times New Roman" w:eastAsia="Calibri" w:hAnsi="Times New Roman"/>
                <w:lang w:val="it-IT" w:eastAsia="en-US"/>
              </w:rPr>
            </w:pPr>
            <w:r w:rsidRPr="003843F0">
              <w:rPr>
                <w:rFonts w:ascii="Times New Roman" w:eastAsia="Calibri" w:hAnsi="Times New Roman"/>
                <w:lang w:val="it-IT" w:eastAsia="en-US"/>
              </w:rPr>
              <w:t xml:space="preserve">062 - </w:t>
            </w:r>
            <w:r w:rsidR="006F07ED" w:rsidRPr="003843F0">
              <w:rPr>
                <w:rFonts w:ascii="Times New Roman" w:eastAsia="Calibri" w:hAnsi="Times New Roman"/>
                <w:lang w:val="it-IT" w:eastAsia="en-US"/>
              </w:rPr>
              <w:t>Alte drumuri reconstruite sau modernizate (autostrazi, drumuri nationale, regionale si locale)</w:t>
            </w:r>
            <w:r w:rsidR="008760D9" w:rsidRPr="003843F0">
              <w:rPr>
                <w:rFonts w:ascii="Times New Roman" w:eastAsia="Calibri" w:hAnsi="Times New Roman"/>
                <w:lang w:val="it-IT" w:eastAsia="en-US"/>
              </w:rPr>
              <w:t>.</w:t>
            </w:r>
          </w:p>
        </w:tc>
      </w:tr>
      <w:tr w:rsidR="000B4F82" w:rsidRPr="003843F0" w14:paraId="4EE21588" w14:textId="77777777" w:rsidTr="00B671EF">
        <w:trPr>
          <w:trHeight w:val="197"/>
        </w:trPr>
        <w:tc>
          <w:tcPr>
            <w:tcW w:w="564" w:type="dxa"/>
            <w:vMerge/>
            <w:vAlign w:val="center"/>
          </w:tcPr>
          <w:p w14:paraId="3A363C2B" w14:textId="77777777" w:rsidR="0048656B" w:rsidRPr="003843F0" w:rsidRDefault="0048656B" w:rsidP="00951D5B">
            <w:pPr>
              <w:pStyle w:val="ListParagraph"/>
              <w:numPr>
                <w:ilvl w:val="0"/>
                <w:numId w:val="30"/>
              </w:numPr>
              <w:jc w:val="center"/>
              <w:rPr>
                <w:rFonts w:ascii="Times New Roman" w:hAnsi="Times New Roman"/>
                <w:bCs/>
              </w:rPr>
            </w:pPr>
          </w:p>
        </w:tc>
        <w:tc>
          <w:tcPr>
            <w:tcW w:w="9717" w:type="dxa"/>
            <w:shd w:val="clear" w:color="auto" w:fill="F2F2F2"/>
          </w:tcPr>
          <w:p w14:paraId="042B8E33" w14:textId="11A93924" w:rsidR="0048656B" w:rsidRPr="003843F0" w:rsidRDefault="00F41D6B" w:rsidP="00F41D6B">
            <w:pPr>
              <w:ind w:left="360"/>
              <w:jc w:val="both"/>
              <w:rPr>
                <w:b/>
                <w:sz w:val="22"/>
                <w:szCs w:val="22"/>
              </w:rPr>
            </w:pPr>
            <w:r w:rsidRPr="003843F0">
              <w:rPr>
                <w:b/>
                <w:sz w:val="22"/>
                <w:szCs w:val="22"/>
              </w:rPr>
              <w:t xml:space="preserve">c) </w:t>
            </w:r>
            <w:r w:rsidR="0048656B" w:rsidRPr="003843F0">
              <w:rPr>
                <w:b/>
                <w:sz w:val="22"/>
                <w:szCs w:val="22"/>
              </w:rPr>
              <w:t xml:space="preserve">Proiectul se afla pe lista de rezerva a </w:t>
            </w:r>
            <w:r w:rsidR="00A22407" w:rsidRPr="003843F0">
              <w:rPr>
                <w:b/>
                <w:sz w:val="22"/>
                <w:szCs w:val="22"/>
              </w:rPr>
              <w:t>POR</w:t>
            </w:r>
            <w:r w:rsidR="0048656B" w:rsidRPr="003843F0">
              <w:rPr>
                <w:b/>
                <w:sz w:val="22"/>
                <w:szCs w:val="22"/>
              </w:rPr>
              <w:t xml:space="preserve"> 2014-2020</w:t>
            </w:r>
            <w:r w:rsidR="001C6044" w:rsidRPr="003843F0">
              <w:rPr>
                <w:b/>
                <w:sz w:val="22"/>
                <w:szCs w:val="22"/>
              </w:rPr>
              <w:t xml:space="preserve"> și are elaborate următoarele documente: </w:t>
            </w:r>
          </w:p>
          <w:p w14:paraId="44DB1471" w14:textId="77777777" w:rsidR="001C6044" w:rsidRPr="003843F0" w:rsidRDefault="001C6044" w:rsidP="001C6044">
            <w:pPr>
              <w:pStyle w:val="ListParagraph"/>
              <w:spacing w:after="0"/>
              <w:jc w:val="both"/>
              <w:rPr>
                <w:rFonts w:ascii="Times New Roman" w:hAnsi="Times New Roman"/>
                <w:b/>
              </w:rPr>
            </w:pPr>
            <w:r w:rsidRPr="003843F0">
              <w:rPr>
                <w:rFonts w:ascii="Times New Roman" w:hAnsi="Times New Roman"/>
                <w:b/>
              </w:rPr>
              <w:t>…….</w:t>
            </w:r>
          </w:p>
          <w:p w14:paraId="15FAED1B" w14:textId="7B7B50E3" w:rsidR="0048656B" w:rsidRPr="003843F0" w:rsidRDefault="0048656B" w:rsidP="001C6044">
            <w:pPr>
              <w:jc w:val="both"/>
              <w:rPr>
                <w:b/>
                <w:sz w:val="22"/>
                <w:szCs w:val="22"/>
              </w:rPr>
            </w:pPr>
            <w:r w:rsidRPr="003843F0">
              <w:rPr>
                <w:b/>
                <w:sz w:val="22"/>
                <w:szCs w:val="22"/>
              </w:rPr>
              <w:t>sau</w:t>
            </w:r>
          </w:p>
          <w:p w14:paraId="5666EF96" w14:textId="3CBBD45F" w:rsidR="0048656B" w:rsidRPr="003843F0" w:rsidRDefault="001C6044" w:rsidP="0048656B">
            <w:pPr>
              <w:jc w:val="both"/>
              <w:rPr>
                <w:b/>
                <w:sz w:val="22"/>
                <w:szCs w:val="22"/>
              </w:rPr>
            </w:pPr>
            <w:r w:rsidRPr="003843F0">
              <w:rPr>
                <w:b/>
                <w:sz w:val="22"/>
                <w:szCs w:val="22"/>
              </w:rPr>
              <w:t xml:space="preserve">         </w:t>
            </w:r>
            <w:r w:rsidR="0048656B" w:rsidRPr="003843F0">
              <w:rPr>
                <w:b/>
                <w:sz w:val="22"/>
                <w:szCs w:val="22"/>
              </w:rPr>
              <w:t xml:space="preserve">Proiectul </w:t>
            </w:r>
            <w:r w:rsidR="00A22407" w:rsidRPr="003843F0">
              <w:rPr>
                <w:b/>
                <w:sz w:val="22"/>
                <w:szCs w:val="22"/>
              </w:rPr>
              <w:t>nu se afla pe lista de rezerva a POR 2014-2020</w:t>
            </w:r>
          </w:p>
          <w:p w14:paraId="460231F9" w14:textId="77777777" w:rsidR="0048656B" w:rsidRPr="003843F0" w:rsidRDefault="0048656B" w:rsidP="0048656B">
            <w:pPr>
              <w:jc w:val="both"/>
              <w:rPr>
                <w:b/>
                <w:sz w:val="22"/>
                <w:szCs w:val="22"/>
              </w:rPr>
            </w:pPr>
          </w:p>
          <w:p w14:paraId="4DAF0866" w14:textId="349B8F46" w:rsidR="0048656B" w:rsidRPr="003843F0" w:rsidRDefault="0048656B" w:rsidP="0048656B">
            <w:pPr>
              <w:jc w:val="both"/>
              <w:rPr>
                <w:b/>
                <w:sz w:val="22"/>
                <w:szCs w:val="22"/>
              </w:rPr>
            </w:pPr>
            <w:r w:rsidRPr="003843F0">
              <w:rPr>
                <w:sz w:val="22"/>
                <w:szCs w:val="22"/>
              </w:rPr>
              <w:t>Notă:</w:t>
            </w:r>
            <w:r w:rsidR="007209EF" w:rsidRPr="003843F0">
              <w:rPr>
                <w:sz w:val="22"/>
                <w:szCs w:val="22"/>
              </w:rPr>
              <w:t xml:space="preserve"> </w:t>
            </w:r>
            <w:r w:rsidRPr="003843F0">
              <w:rPr>
                <w:sz w:val="22"/>
                <w:szCs w:val="22"/>
              </w:rPr>
              <w:t xml:space="preserve">În cazul în care proiectul este inclus pe lista de rezerva a POR 2014-2020, se va avea în vedere doar  actualizarea documentațiilor </w:t>
            </w:r>
            <w:proofErr w:type="spellStart"/>
            <w:r w:rsidRPr="003843F0">
              <w:rPr>
                <w:sz w:val="22"/>
                <w:szCs w:val="22"/>
              </w:rPr>
              <w:t>tehnico</w:t>
            </w:r>
            <w:proofErr w:type="spellEnd"/>
            <w:r w:rsidRPr="003843F0">
              <w:rPr>
                <w:sz w:val="22"/>
                <w:szCs w:val="22"/>
              </w:rPr>
              <w:t>-economice existente sau continuarea acestora în vederea implement</w:t>
            </w:r>
            <w:r w:rsidR="0042748B" w:rsidRPr="003843F0">
              <w:rPr>
                <w:sz w:val="22"/>
                <w:szCs w:val="22"/>
              </w:rPr>
              <w:t>ă</w:t>
            </w:r>
            <w:r w:rsidRPr="003843F0">
              <w:rPr>
                <w:sz w:val="22"/>
                <w:szCs w:val="22"/>
              </w:rPr>
              <w:t>rii proiectelor.</w:t>
            </w:r>
          </w:p>
        </w:tc>
      </w:tr>
      <w:tr w:rsidR="000B4F82" w:rsidRPr="003843F0" w14:paraId="1E9CC8E0" w14:textId="77777777" w:rsidTr="00B671EF">
        <w:trPr>
          <w:trHeight w:val="197"/>
        </w:trPr>
        <w:tc>
          <w:tcPr>
            <w:tcW w:w="564" w:type="dxa"/>
            <w:vMerge/>
            <w:vAlign w:val="center"/>
          </w:tcPr>
          <w:p w14:paraId="03F440A1" w14:textId="77777777" w:rsidR="00A22407" w:rsidRPr="003843F0" w:rsidRDefault="00A22407" w:rsidP="00951D5B">
            <w:pPr>
              <w:pStyle w:val="ListParagraph"/>
              <w:numPr>
                <w:ilvl w:val="0"/>
                <w:numId w:val="30"/>
              </w:numPr>
              <w:jc w:val="center"/>
              <w:rPr>
                <w:rFonts w:ascii="Times New Roman" w:hAnsi="Times New Roman"/>
                <w:bCs/>
              </w:rPr>
            </w:pPr>
          </w:p>
        </w:tc>
        <w:tc>
          <w:tcPr>
            <w:tcW w:w="9717" w:type="dxa"/>
            <w:shd w:val="clear" w:color="auto" w:fill="F2F2F2"/>
          </w:tcPr>
          <w:p w14:paraId="1E82C4E6" w14:textId="2D1A8191" w:rsidR="00A22407" w:rsidRPr="003843F0" w:rsidRDefault="00F41D6B" w:rsidP="00F41D6B">
            <w:pPr>
              <w:ind w:left="360"/>
              <w:jc w:val="both"/>
              <w:rPr>
                <w:b/>
                <w:sz w:val="22"/>
                <w:szCs w:val="22"/>
                <w:lang w:val="fr-BE"/>
              </w:rPr>
            </w:pPr>
            <w:r w:rsidRPr="003843F0">
              <w:rPr>
                <w:b/>
                <w:sz w:val="22"/>
                <w:szCs w:val="22"/>
                <w:lang w:val="fr-BE"/>
              </w:rPr>
              <w:t xml:space="preserve">d) </w:t>
            </w:r>
            <w:proofErr w:type="spellStart"/>
            <w:r w:rsidR="00A22407" w:rsidRPr="003843F0">
              <w:rPr>
                <w:b/>
                <w:sz w:val="22"/>
                <w:szCs w:val="22"/>
                <w:lang w:val="fr-BE"/>
              </w:rPr>
              <w:t>Relevanța</w:t>
            </w:r>
            <w:proofErr w:type="spellEnd"/>
            <w:r w:rsidR="00A22407" w:rsidRPr="003843F0">
              <w:rPr>
                <w:b/>
                <w:sz w:val="22"/>
                <w:szCs w:val="22"/>
                <w:lang w:val="fr-BE"/>
              </w:rPr>
              <w:t xml:space="preserve"> </w:t>
            </w:r>
            <w:proofErr w:type="spellStart"/>
            <w:r w:rsidR="00A22407" w:rsidRPr="003843F0">
              <w:rPr>
                <w:b/>
                <w:sz w:val="22"/>
                <w:szCs w:val="22"/>
                <w:lang w:val="fr-BE"/>
              </w:rPr>
              <w:t>și</w:t>
            </w:r>
            <w:proofErr w:type="spellEnd"/>
            <w:r w:rsidR="00A22407" w:rsidRPr="003843F0">
              <w:rPr>
                <w:b/>
                <w:sz w:val="22"/>
                <w:szCs w:val="22"/>
                <w:lang w:val="fr-BE"/>
              </w:rPr>
              <w:t xml:space="preserve"> </w:t>
            </w:r>
            <w:proofErr w:type="spellStart"/>
            <w:r w:rsidR="00A22407" w:rsidRPr="003843F0">
              <w:rPr>
                <w:b/>
                <w:sz w:val="22"/>
                <w:szCs w:val="22"/>
                <w:lang w:val="fr-BE"/>
              </w:rPr>
              <w:t>fezabilitatea</w:t>
            </w:r>
            <w:proofErr w:type="spellEnd"/>
            <w:r w:rsidR="00A22407" w:rsidRPr="003843F0">
              <w:rPr>
                <w:b/>
                <w:sz w:val="22"/>
                <w:szCs w:val="22"/>
                <w:lang w:val="fr-BE"/>
              </w:rPr>
              <w:t xml:space="preserve"> / </w:t>
            </w:r>
            <w:proofErr w:type="spellStart"/>
            <w:r w:rsidR="00A22407" w:rsidRPr="003843F0">
              <w:rPr>
                <w:b/>
                <w:sz w:val="22"/>
                <w:szCs w:val="22"/>
                <w:lang w:val="fr-BE"/>
              </w:rPr>
              <w:t>sustenabilitatea</w:t>
            </w:r>
            <w:proofErr w:type="spellEnd"/>
            <w:r w:rsidR="00A22407" w:rsidRPr="003843F0">
              <w:rPr>
                <w:b/>
                <w:sz w:val="22"/>
                <w:szCs w:val="22"/>
                <w:lang w:val="fr-BE"/>
              </w:rPr>
              <w:t xml:space="preserve"> </w:t>
            </w:r>
            <w:proofErr w:type="spellStart"/>
            <w:r w:rsidR="00A22407" w:rsidRPr="003843F0">
              <w:rPr>
                <w:b/>
                <w:sz w:val="22"/>
                <w:szCs w:val="22"/>
                <w:lang w:val="fr-BE"/>
              </w:rPr>
              <w:t>proiectului</w:t>
            </w:r>
            <w:proofErr w:type="spellEnd"/>
          </w:p>
          <w:p w14:paraId="4C601F47" w14:textId="1E8C1CF3" w:rsidR="00A22407" w:rsidRPr="003843F0" w:rsidRDefault="00A22407" w:rsidP="00951D5B">
            <w:pPr>
              <w:jc w:val="both"/>
              <w:rPr>
                <w:b/>
                <w:sz w:val="22"/>
                <w:szCs w:val="22"/>
                <w:lang w:val="fr-BE"/>
              </w:rPr>
            </w:pPr>
          </w:p>
        </w:tc>
      </w:tr>
      <w:tr w:rsidR="000B4F82" w:rsidRPr="003843F0" w14:paraId="1A051378" w14:textId="77777777" w:rsidTr="00B671EF">
        <w:trPr>
          <w:trHeight w:val="197"/>
        </w:trPr>
        <w:tc>
          <w:tcPr>
            <w:tcW w:w="564" w:type="dxa"/>
            <w:vMerge/>
            <w:vAlign w:val="center"/>
          </w:tcPr>
          <w:p w14:paraId="042DD6DF" w14:textId="77777777" w:rsidR="0048656B" w:rsidRPr="003843F0" w:rsidRDefault="0048656B" w:rsidP="00951D5B">
            <w:pPr>
              <w:pStyle w:val="ListParagraph"/>
              <w:numPr>
                <w:ilvl w:val="0"/>
                <w:numId w:val="30"/>
              </w:numPr>
              <w:jc w:val="center"/>
              <w:rPr>
                <w:rFonts w:ascii="Times New Roman" w:hAnsi="Times New Roman"/>
                <w:bCs/>
              </w:rPr>
            </w:pPr>
          </w:p>
        </w:tc>
        <w:tc>
          <w:tcPr>
            <w:tcW w:w="9717" w:type="dxa"/>
            <w:shd w:val="clear" w:color="auto" w:fill="F2F2F2"/>
          </w:tcPr>
          <w:p w14:paraId="343B2C76" w14:textId="0A361B87" w:rsidR="001C6044" w:rsidRPr="003843F0" w:rsidRDefault="00F41D6B" w:rsidP="00F41D6B">
            <w:pPr>
              <w:ind w:left="360"/>
              <w:jc w:val="both"/>
              <w:rPr>
                <w:b/>
                <w:sz w:val="22"/>
                <w:szCs w:val="22"/>
                <w:lang w:val="fr-BE"/>
              </w:rPr>
            </w:pPr>
            <w:r w:rsidRPr="003843F0">
              <w:rPr>
                <w:b/>
                <w:sz w:val="22"/>
                <w:szCs w:val="22"/>
                <w:lang w:val="fr-BE"/>
              </w:rPr>
              <w:t xml:space="preserve">e) </w:t>
            </w:r>
            <w:proofErr w:type="spellStart"/>
            <w:r w:rsidR="001C6044" w:rsidRPr="003843F0">
              <w:rPr>
                <w:b/>
                <w:sz w:val="22"/>
                <w:szCs w:val="22"/>
                <w:lang w:val="fr-BE"/>
              </w:rPr>
              <w:t>Caracterul</w:t>
            </w:r>
            <w:proofErr w:type="spellEnd"/>
            <w:r w:rsidR="001C6044" w:rsidRPr="003843F0">
              <w:rPr>
                <w:b/>
                <w:sz w:val="22"/>
                <w:szCs w:val="22"/>
                <w:lang w:val="fr-BE"/>
              </w:rPr>
              <w:t xml:space="preserve"> </w:t>
            </w:r>
            <w:proofErr w:type="spellStart"/>
            <w:r w:rsidR="001C6044" w:rsidRPr="003843F0">
              <w:rPr>
                <w:b/>
                <w:sz w:val="22"/>
                <w:szCs w:val="22"/>
                <w:lang w:val="fr-BE"/>
              </w:rPr>
              <w:t>integrat</w:t>
            </w:r>
            <w:proofErr w:type="spellEnd"/>
            <w:r w:rsidR="001C6044" w:rsidRPr="003843F0">
              <w:rPr>
                <w:b/>
                <w:sz w:val="22"/>
                <w:szCs w:val="22"/>
                <w:lang w:val="fr-BE"/>
              </w:rPr>
              <w:t xml:space="preserve"> al </w:t>
            </w:r>
            <w:proofErr w:type="spellStart"/>
            <w:r w:rsidR="001C6044" w:rsidRPr="003843F0">
              <w:rPr>
                <w:b/>
                <w:sz w:val="22"/>
                <w:szCs w:val="22"/>
                <w:lang w:val="fr-BE"/>
              </w:rPr>
              <w:t>ideii</w:t>
            </w:r>
            <w:proofErr w:type="spellEnd"/>
            <w:r w:rsidR="001C6044" w:rsidRPr="003843F0">
              <w:rPr>
                <w:b/>
                <w:sz w:val="22"/>
                <w:szCs w:val="22"/>
                <w:lang w:val="fr-BE"/>
              </w:rPr>
              <w:t xml:space="preserve"> de </w:t>
            </w:r>
            <w:proofErr w:type="spellStart"/>
            <w:r w:rsidR="001C6044" w:rsidRPr="003843F0">
              <w:rPr>
                <w:b/>
                <w:sz w:val="22"/>
                <w:szCs w:val="22"/>
                <w:lang w:val="fr-BE"/>
              </w:rPr>
              <w:t>proiect</w:t>
            </w:r>
            <w:proofErr w:type="spellEnd"/>
            <w:r w:rsidR="001C6044" w:rsidRPr="003843F0">
              <w:rPr>
                <w:b/>
                <w:sz w:val="22"/>
                <w:szCs w:val="22"/>
                <w:lang w:val="fr-BE"/>
              </w:rPr>
              <w:t xml:space="preserve"> </w:t>
            </w:r>
            <w:r w:rsidR="00961A9C" w:rsidRPr="003843F0">
              <w:rPr>
                <w:b/>
                <w:sz w:val="22"/>
                <w:szCs w:val="22"/>
                <w:lang w:val="fr-BE"/>
              </w:rPr>
              <w:t xml:space="preserve">de </w:t>
            </w:r>
            <w:proofErr w:type="spellStart"/>
            <w:r w:rsidR="00961A9C" w:rsidRPr="003843F0">
              <w:rPr>
                <w:b/>
                <w:sz w:val="22"/>
                <w:szCs w:val="22"/>
                <w:lang w:val="fr-BE"/>
              </w:rPr>
              <w:t>investiție</w:t>
            </w:r>
            <w:proofErr w:type="spellEnd"/>
            <w:r w:rsidR="00961A9C" w:rsidRPr="003843F0">
              <w:rPr>
                <w:b/>
                <w:sz w:val="22"/>
                <w:szCs w:val="22"/>
                <w:lang w:val="fr-BE"/>
              </w:rPr>
              <w:t xml:space="preserve"> </w:t>
            </w:r>
            <w:proofErr w:type="spellStart"/>
            <w:r w:rsidR="00961A9C" w:rsidRPr="003843F0">
              <w:rPr>
                <w:b/>
                <w:sz w:val="22"/>
                <w:szCs w:val="22"/>
                <w:lang w:val="fr-BE"/>
              </w:rPr>
              <w:t>cu</w:t>
            </w:r>
            <w:proofErr w:type="spellEnd"/>
            <w:r w:rsidR="00961A9C" w:rsidRPr="003843F0">
              <w:rPr>
                <w:b/>
                <w:sz w:val="22"/>
                <w:szCs w:val="22"/>
                <w:lang w:val="fr-BE"/>
              </w:rPr>
              <w:t xml:space="preserve"> </w:t>
            </w:r>
            <w:proofErr w:type="spellStart"/>
            <w:r w:rsidR="00961A9C" w:rsidRPr="003843F0">
              <w:rPr>
                <w:b/>
                <w:sz w:val="22"/>
                <w:szCs w:val="22"/>
                <w:lang w:val="fr-BE"/>
              </w:rPr>
              <w:t>alte</w:t>
            </w:r>
            <w:proofErr w:type="spellEnd"/>
            <w:r w:rsidR="00961A9C" w:rsidRPr="003843F0">
              <w:rPr>
                <w:b/>
                <w:sz w:val="22"/>
                <w:szCs w:val="22"/>
                <w:lang w:val="fr-BE"/>
              </w:rPr>
              <w:t xml:space="preserve"> </w:t>
            </w:r>
            <w:proofErr w:type="spellStart"/>
            <w:r w:rsidR="00961A9C" w:rsidRPr="003843F0">
              <w:rPr>
                <w:b/>
                <w:sz w:val="22"/>
                <w:szCs w:val="22"/>
                <w:lang w:val="fr-BE"/>
              </w:rPr>
              <w:t>proiecte</w:t>
            </w:r>
            <w:proofErr w:type="spellEnd"/>
          </w:p>
          <w:p w14:paraId="5362C21E" w14:textId="77777777" w:rsidR="00A22407" w:rsidRPr="003843F0" w:rsidRDefault="001C6044" w:rsidP="001C6044">
            <w:pPr>
              <w:autoSpaceDN w:val="0"/>
              <w:jc w:val="both"/>
              <w:rPr>
                <w:sz w:val="22"/>
                <w:szCs w:val="22"/>
                <w:lang w:val="fr-BE" w:eastAsia="en-SG"/>
              </w:rPr>
            </w:pPr>
            <w:proofErr w:type="spellStart"/>
            <w:r w:rsidRPr="003843F0">
              <w:rPr>
                <w:sz w:val="22"/>
                <w:szCs w:val="22"/>
                <w:lang w:val="fr-BE" w:eastAsia="en-SG"/>
              </w:rPr>
              <w:t>Notă</w:t>
            </w:r>
            <w:proofErr w:type="spellEnd"/>
            <w:r w:rsidRPr="003843F0">
              <w:rPr>
                <w:sz w:val="22"/>
                <w:szCs w:val="22"/>
                <w:lang w:val="fr-BE" w:eastAsia="en-SG"/>
              </w:rPr>
              <w:t> :</w:t>
            </w:r>
          </w:p>
          <w:p w14:paraId="108FEB36" w14:textId="712AAFD3" w:rsidR="00A22407" w:rsidRPr="003843F0" w:rsidRDefault="00A22407" w:rsidP="00A22407">
            <w:pPr>
              <w:pStyle w:val="ListParagraph"/>
              <w:numPr>
                <w:ilvl w:val="0"/>
                <w:numId w:val="26"/>
              </w:numPr>
              <w:autoSpaceDN w:val="0"/>
              <w:jc w:val="both"/>
              <w:rPr>
                <w:rFonts w:ascii="Times New Roman" w:eastAsia="Calibri" w:hAnsi="Times New Roman"/>
                <w:lang w:val="fr-BE"/>
              </w:rPr>
            </w:pPr>
            <w:proofErr w:type="spellStart"/>
            <w:r w:rsidRPr="003843F0">
              <w:rPr>
                <w:rFonts w:ascii="Times New Roman" w:eastAsia="Calibri" w:hAnsi="Times New Roman"/>
                <w:lang w:val="fr-BE"/>
              </w:rPr>
              <w:t>C</w:t>
            </w:r>
            <w:r w:rsidR="001C6044" w:rsidRPr="003843F0">
              <w:rPr>
                <w:rFonts w:ascii="Times New Roman" w:eastAsia="Calibri" w:hAnsi="Times New Roman"/>
                <w:lang w:val="fr-BE"/>
              </w:rPr>
              <w:t>orel</w:t>
            </w:r>
            <w:r w:rsidR="0042748B" w:rsidRPr="003843F0">
              <w:rPr>
                <w:rFonts w:ascii="Times New Roman" w:eastAsia="Calibri" w:hAnsi="Times New Roman"/>
                <w:lang w:val="fr-BE"/>
              </w:rPr>
              <w:t>ă</w:t>
            </w:r>
            <w:r w:rsidR="001C6044" w:rsidRPr="003843F0">
              <w:rPr>
                <w:rFonts w:ascii="Times New Roman" w:eastAsia="Calibri" w:hAnsi="Times New Roman"/>
                <w:lang w:val="fr-BE"/>
              </w:rPr>
              <w:t>ri</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cu</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alte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proiecte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regionale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na</w:t>
            </w:r>
            <w:r w:rsidR="0042748B" w:rsidRPr="003843F0">
              <w:rPr>
                <w:rFonts w:ascii="Times New Roman" w:eastAsia="Calibri" w:hAnsi="Times New Roman"/>
                <w:lang w:val="fr-BE"/>
              </w:rPr>
              <w:t>ț</w:t>
            </w:r>
            <w:r w:rsidR="001C6044" w:rsidRPr="003843F0">
              <w:rPr>
                <w:rFonts w:ascii="Times New Roman" w:eastAsia="Calibri" w:hAnsi="Times New Roman"/>
                <w:lang w:val="fr-BE"/>
              </w:rPr>
              <w:t>ionale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sectoriale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finalizate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sau</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aflate</w:t>
            </w:r>
            <w:proofErr w:type="spellEnd"/>
            <w:r w:rsidR="001C6044" w:rsidRPr="003843F0">
              <w:rPr>
                <w:rFonts w:ascii="Times New Roman" w:eastAsia="Calibri" w:hAnsi="Times New Roman"/>
                <w:lang w:val="fr-BE"/>
              </w:rPr>
              <w:t xml:space="preserve"> </w:t>
            </w:r>
            <w:proofErr w:type="spellStart"/>
            <w:r w:rsidR="0042748B" w:rsidRPr="003843F0">
              <w:rPr>
                <w:rFonts w:ascii="Times New Roman" w:eastAsia="Calibri" w:hAnsi="Times New Roman"/>
                <w:lang w:val="fr-BE"/>
              </w:rPr>
              <w:t>î</w:t>
            </w:r>
            <w:r w:rsidR="001C6044" w:rsidRPr="003843F0">
              <w:rPr>
                <w:rFonts w:ascii="Times New Roman" w:eastAsia="Calibri" w:hAnsi="Times New Roman"/>
                <w:lang w:val="fr-BE"/>
              </w:rPr>
              <w:t>n</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implementare</w:t>
            </w:r>
            <w:proofErr w:type="spellEnd"/>
            <w:r w:rsidR="001C6044" w:rsidRPr="003843F0">
              <w:rPr>
                <w:rFonts w:ascii="Times New Roman" w:eastAsia="Calibri" w:hAnsi="Times New Roman"/>
                <w:lang w:val="fr-BE"/>
              </w:rPr>
              <w:t xml:space="preserve"> </w:t>
            </w:r>
            <w:proofErr w:type="spellStart"/>
            <w:r w:rsidR="001C6044" w:rsidRPr="003843F0">
              <w:rPr>
                <w:rFonts w:ascii="Times New Roman" w:eastAsia="Calibri" w:hAnsi="Times New Roman"/>
                <w:lang w:val="fr-BE"/>
              </w:rPr>
              <w:t>indiferent</w:t>
            </w:r>
            <w:proofErr w:type="spellEnd"/>
            <w:r w:rsidR="001C6044" w:rsidRPr="003843F0">
              <w:rPr>
                <w:rFonts w:ascii="Times New Roman" w:eastAsia="Calibri" w:hAnsi="Times New Roman"/>
                <w:lang w:val="fr-BE"/>
              </w:rPr>
              <w:t xml:space="preserve"> de </w:t>
            </w:r>
            <w:proofErr w:type="spellStart"/>
            <w:r w:rsidR="001C6044" w:rsidRPr="003843F0">
              <w:rPr>
                <w:rFonts w:ascii="Times New Roman" w:eastAsia="Calibri" w:hAnsi="Times New Roman"/>
                <w:lang w:val="fr-BE"/>
              </w:rPr>
              <w:t>sursa</w:t>
            </w:r>
            <w:proofErr w:type="spellEnd"/>
            <w:r w:rsidR="001C6044" w:rsidRPr="003843F0">
              <w:rPr>
                <w:rFonts w:ascii="Times New Roman" w:eastAsia="Calibri" w:hAnsi="Times New Roman"/>
                <w:lang w:val="fr-BE"/>
              </w:rPr>
              <w:t xml:space="preserve"> de </w:t>
            </w:r>
            <w:proofErr w:type="spellStart"/>
            <w:r w:rsidR="001C6044" w:rsidRPr="003843F0">
              <w:rPr>
                <w:rFonts w:ascii="Times New Roman" w:eastAsia="Calibri" w:hAnsi="Times New Roman"/>
                <w:lang w:val="fr-BE"/>
              </w:rPr>
              <w:t>finanțare</w:t>
            </w:r>
            <w:proofErr w:type="spellEnd"/>
          </w:p>
          <w:p w14:paraId="6D98CD33" w14:textId="64347247" w:rsidR="00A22407" w:rsidRPr="003843F0" w:rsidRDefault="00A22407" w:rsidP="001C6044">
            <w:pPr>
              <w:pStyle w:val="ListParagraph"/>
              <w:numPr>
                <w:ilvl w:val="0"/>
                <w:numId w:val="26"/>
              </w:numPr>
              <w:autoSpaceDN w:val="0"/>
              <w:jc w:val="both"/>
              <w:rPr>
                <w:rFonts w:ascii="Times New Roman" w:eastAsia="Calibri" w:hAnsi="Times New Roman"/>
                <w:b/>
                <w:lang w:val="fr-BE"/>
              </w:rPr>
            </w:pPr>
            <w:proofErr w:type="spellStart"/>
            <w:r w:rsidRPr="003843F0">
              <w:rPr>
                <w:rFonts w:ascii="Times New Roman" w:eastAsia="Calibri" w:hAnsi="Times New Roman"/>
                <w:lang w:val="fr-BE"/>
              </w:rPr>
              <w:t>M</w:t>
            </w:r>
            <w:r w:rsidR="0042748B" w:rsidRPr="003843F0">
              <w:rPr>
                <w:rFonts w:ascii="Times New Roman" w:eastAsia="Calibri" w:hAnsi="Times New Roman"/>
                <w:lang w:val="fr-BE"/>
              </w:rPr>
              <w:t>ă</w:t>
            </w:r>
            <w:r w:rsidRPr="003843F0">
              <w:rPr>
                <w:rFonts w:ascii="Times New Roman" w:eastAsia="Calibri" w:hAnsi="Times New Roman"/>
                <w:lang w:val="fr-BE"/>
              </w:rPr>
              <w:t>sura</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în</w:t>
            </w:r>
            <w:proofErr w:type="spellEnd"/>
            <w:r w:rsidRPr="003843F0">
              <w:rPr>
                <w:rFonts w:ascii="Times New Roman" w:eastAsia="Calibri" w:hAnsi="Times New Roman"/>
                <w:lang w:val="fr-BE"/>
              </w:rPr>
              <w:t xml:space="preserve"> care de </w:t>
            </w:r>
            <w:proofErr w:type="spellStart"/>
            <w:r w:rsidRPr="003843F0">
              <w:rPr>
                <w:rFonts w:ascii="Times New Roman" w:eastAsia="Calibri" w:hAnsi="Times New Roman"/>
                <w:lang w:val="fr-BE"/>
              </w:rPr>
              <w:t>implementarea</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proiectului</w:t>
            </w:r>
            <w:proofErr w:type="spellEnd"/>
            <w:r w:rsidRPr="003843F0">
              <w:rPr>
                <w:rFonts w:ascii="Times New Roman" w:eastAsia="Calibri" w:hAnsi="Times New Roman"/>
                <w:lang w:val="fr-BE"/>
              </w:rPr>
              <w:t xml:space="preserve">, ale </w:t>
            </w:r>
            <w:proofErr w:type="spellStart"/>
            <w:r w:rsidRPr="003843F0">
              <w:rPr>
                <w:rFonts w:ascii="Times New Roman" w:eastAsia="Calibri" w:hAnsi="Times New Roman"/>
                <w:lang w:val="fr-BE"/>
              </w:rPr>
              <w:t>c</w:t>
            </w:r>
            <w:r w:rsidR="0042748B" w:rsidRPr="003843F0">
              <w:rPr>
                <w:rFonts w:ascii="Times New Roman" w:eastAsia="Calibri" w:hAnsi="Times New Roman"/>
                <w:lang w:val="fr-BE"/>
              </w:rPr>
              <w:t>ă</w:t>
            </w:r>
            <w:r w:rsidRPr="003843F0">
              <w:rPr>
                <w:rFonts w:ascii="Times New Roman" w:eastAsia="Calibri" w:hAnsi="Times New Roman"/>
                <w:lang w:val="fr-BE"/>
              </w:rPr>
              <w:t>r</w:t>
            </w:r>
            <w:r w:rsidR="0042748B" w:rsidRPr="003843F0">
              <w:rPr>
                <w:rFonts w:ascii="Times New Roman" w:eastAsia="Calibri" w:hAnsi="Times New Roman"/>
                <w:lang w:val="fr-BE"/>
              </w:rPr>
              <w:t>e</w:t>
            </w:r>
            <w:r w:rsidRPr="003843F0">
              <w:rPr>
                <w:rFonts w:ascii="Times New Roman" w:eastAsia="Calibri" w:hAnsi="Times New Roman"/>
                <w:lang w:val="fr-BE"/>
              </w:rPr>
              <w:t>i</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documenta</w:t>
            </w:r>
            <w:r w:rsidR="0042748B" w:rsidRPr="003843F0">
              <w:rPr>
                <w:rFonts w:ascii="Times New Roman" w:eastAsia="Calibri" w:hAnsi="Times New Roman"/>
                <w:lang w:val="fr-BE"/>
              </w:rPr>
              <w:t>ț</w:t>
            </w:r>
            <w:r w:rsidRPr="003843F0">
              <w:rPr>
                <w:rFonts w:ascii="Times New Roman" w:eastAsia="Calibri" w:hAnsi="Times New Roman"/>
                <w:lang w:val="fr-BE"/>
              </w:rPr>
              <w:t>ii</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sunt</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propuse</w:t>
            </w:r>
            <w:proofErr w:type="spellEnd"/>
            <w:r w:rsidRPr="003843F0">
              <w:rPr>
                <w:rFonts w:ascii="Times New Roman" w:eastAsia="Calibri" w:hAnsi="Times New Roman"/>
                <w:lang w:val="fr-BE"/>
              </w:rPr>
              <w:t xml:space="preserve"> a fi </w:t>
            </w:r>
            <w:proofErr w:type="spellStart"/>
            <w:r w:rsidRPr="003843F0">
              <w:rPr>
                <w:rFonts w:ascii="Times New Roman" w:eastAsia="Calibri" w:hAnsi="Times New Roman"/>
                <w:lang w:val="fr-BE"/>
              </w:rPr>
              <w:t>finan</w:t>
            </w:r>
            <w:r w:rsidR="0042748B" w:rsidRPr="003843F0">
              <w:rPr>
                <w:rFonts w:ascii="Times New Roman" w:eastAsia="Calibri" w:hAnsi="Times New Roman"/>
                <w:lang w:val="fr-BE"/>
              </w:rPr>
              <w:t>ț</w:t>
            </w:r>
            <w:r w:rsidRPr="003843F0">
              <w:rPr>
                <w:rFonts w:ascii="Times New Roman" w:eastAsia="Calibri" w:hAnsi="Times New Roman"/>
                <w:lang w:val="fr-BE"/>
              </w:rPr>
              <w:t>ate</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din</w:t>
            </w:r>
            <w:proofErr w:type="spellEnd"/>
            <w:r w:rsidRPr="003843F0">
              <w:rPr>
                <w:rFonts w:ascii="Times New Roman" w:eastAsia="Calibri" w:hAnsi="Times New Roman"/>
                <w:lang w:val="fr-BE"/>
              </w:rPr>
              <w:t xml:space="preserve"> POAT, </w:t>
            </w:r>
            <w:proofErr w:type="spellStart"/>
            <w:r w:rsidRPr="003843F0">
              <w:rPr>
                <w:rFonts w:ascii="Times New Roman" w:eastAsia="Calibri" w:hAnsi="Times New Roman"/>
                <w:lang w:val="fr-BE"/>
              </w:rPr>
              <w:t>depind</w:t>
            </w:r>
            <w:proofErr w:type="spellEnd"/>
            <w:r w:rsidRPr="003843F0">
              <w:rPr>
                <w:rFonts w:ascii="Times New Roman" w:eastAsia="Calibri" w:hAnsi="Times New Roman"/>
                <w:lang w:val="fr-BE"/>
              </w:rPr>
              <w:t xml:space="preserve"> </w:t>
            </w:r>
            <w:proofErr w:type="spellStart"/>
            <w:r w:rsidR="0042748B" w:rsidRPr="003843F0">
              <w:rPr>
                <w:rFonts w:ascii="Times New Roman" w:eastAsia="Calibri" w:hAnsi="Times New Roman"/>
                <w:lang w:val="fr-BE"/>
              </w:rPr>
              <w:t>ș</w:t>
            </w:r>
            <w:r w:rsidRPr="003843F0">
              <w:rPr>
                <w:rFonts w:ascii="Times New Roman" w:eastAsia="Calibri" w:hAnsi="Times New Roman"/>
                <w:lang w:val="fr-BE"/>
              </w:rPr>
              <w:t>i</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alte</w:t>
            </w:r>
            <w:proofErr w:type="spellEnd"/>
            <w:r w:rsidRPr="003843F0">
              <w:rPr>
                <w:rFonts w:ascii="Times New Roman" w:eastAsia="Calibri" w:hAnsi="Times New Roman"/>
                <w:lang w:val="fr-BE"/>
              </w:rPr>
              <w:t xml:space="preserve"> </w:t>
            </w:r>
            <w:proofErr w:type="spellStart"/>
            <w:r w:rsidRPr="003843F0">
              <w:rPr>
                <w:rFonts w:ascii="Times New Roman" w:eastAsia="Calibri" w:hAnsi="Times New Roman"/>
                <w:lang w:val="fr-BE"/>
              </w:rPr>
              <w:t>ini</w:t>
            </w:r>
            <w:r w:rsidR="0042748B" w:rsidRPr="003843F0">
              <w:rPr>
                <w:rFonts w:ascii="Times New Roman" w:eastAsia="Calibri" w:hAnsi="Times New Roman"/>
                <w:lang w:val="fr-BE"/>
              </w:rPr>
              <w:t>ț</w:t>
            </w:r>
            <w:r w:rsidRPr="003843F0">
              <w:rPr>
                <w:rFonts w:ascii="Times New Roman" w:eastAsia="Calibri" w:hAnsi="Times New Roman"/>
                <w:lang w:val="fr-BE"/>
              </w:rPr>
              <w:t>iative</w:t>
            </w:r>
            <w:proofErr w:type="spellEnd"/>
            <w:r w:rsidRPr="003843F0">
              <w:rPr>
                <w:rFonts w:ascii="Times New Roman" w:eastAsia="Calibri" w:hAnsi="Times New Roman"/>
                <w:lang w:val="fr-BE"/>
              </w:rPr>
              <w:t xml:space="preserve"> de </w:t>
            </w:r>
            <w:proofErr w:type="spellStart"/>
            <w:r w:rsidRPr="003843F0">
              <w:rPr>
                <w:rFonts w:ascii="Times New Roman" w:eastAsia="Calibri" w:hAnsi="Times New Roman"/>
                <w:lang w:val="fr-BE"/>
              </w:rPr>
              <w:t>dezvoltare</w:t>
            </w:r>
            <w:proofErr w:type="spellEnd"/>
            <w:r w:rsidRPr="003843F0">
              <w:rPr>
                <w:rFonts w:ascii="Times New Roman" w:eastAsia="Calibri" w:hAnsi="Times New Roman"/>
                <w:lang w:val="fr-BE"/>
              </w:rPr>
              <w:t xml:space="preserve"> de la </w:t>
            </w:r>
            <w:proofErr w:type="spellStart"/>
            <w:r w:rsidRPr="003843F0">
              <w:rPr>
                <w:rFonts w:ascii="Times New Roman" w:eastAsia="Calibri" w:hAnsi="Times New Roman"/>
                <w:lang w:val="fr-BE"/>
              </w:rPr>
              <w:t>nivelul</w:t>
            </w:r>
            <w:proofErr w:type="spellEnd"/>
            <w:r w:rsidRPr="003843F0">
              <w:rPr>
                <w:rFonts w:ascii="Times New Roman" w:eastAsia="Calibri" w:hAnsi="Times New Roman"/>
                <w:lang w:val="fr-BE"/>
              </w:rPr>
              <w:t xml:space="preserve"> local/</w:t>
            </w:r>
            <w:proofErr w:type="spellStart"/>
            <w:r w:rsidRPr="003843F0">
              <w:rPr>
                <w:rFonts w:ascii="Times New Roman" w:eastAsia="Calibri" w:hAnsi="Times New Roman"/>
                <w:lang w:val="fr-BE"/>
              </w:rPr>
              <w:t>regiunii</w:t>
            </w:r>
            <w:proofErr w:type="spellEnd"/>
            <w:r w:rsidRPr="003843F0">
              <w:rPr>
                <w:rFonts w:ascii="Times New Roman" w:eastAsia="Calibri" w:hAnsi="Times New Roman"/>
                <w:lang w:val="fr-BE"/>
              </w:rPr>
              <w:t>.</w:t>
            </w:r>
          </w:p>
        </w:tc>
      </w:tr>
      <w:tr w:rsidR="000B4F82" w:rsidRPr="003843F0" w14:paraId="7A68EA45" w14:textId="77777777" w:rsidTr="00DC2C36">
        <w:trPr>
          <w:trHeight w:val="421"/>
        </w:trPr>
        <w:tc>
          <w:tcPr>
            <w:tcW w:w="564" w:type="dxa"/>
            <w:vAlign w:val="center"/>
          </w:tcPr>
          <w:p w14:paraId="380FB5DE" w14:textId="3F5C2724" w:rsidR="0048656B" w:rsidRPr="003843F0" w:rsidRDefault="0048656B" w:rsidP="00951D5B">
            <w:pPr>
              <w:pStyle w:val="ListParagraph"/>
              <w:numPr>
                <w:ilvl w:val="0"/>
                <w:numId w:val="30"/>
              </w:numPr>
              <w:jc w:val="both"/>
              <w:rPr>
                <w:rFonts w:ascii="Times New Roman" w:hAnsi="Times New Roman"/>
                <w:bCs/>
              </w:rPr>
            </w:pPr>
          </w:p>
        </w:tc>
        <w:tc>
          <w:tcPr>
            <w:tcW w:w="9717" w:type="dxa"/>
            <w:shd w:val="clear" w:color="auto" w:fill="F2F2F2"/>
          </w:tcPr>
          <w:p w14:paraId="465C274A" w14:textId="0AD4F215" w:rsidR="0048656B" w:rsidRPr="003843F0" w:rsidRDefault="0048656B" w:rsidP="0048656B">
            <w:pPr>
              <w:jc w:val="both"/>
              <w:rPr>
                <w:b/>
                <w:bCs/>
                <w:sz w:val="22"/>
                <w:szCs w:val="22"/>
              </w:rPr>
            </w:pPr>
            <w:r w:rsidRPr="003843F0">
              <w:rPr>
                <w:b/>
                <w:bCs/>
                <w:sz w:val="22"/>
                <w:szCs w:val="22"/>
              </w:rPr>
              <w:t xml:space="preserve">Buget eligibil estimat total </w:t>
            </w:r>
            <w:r w:rsidR="00A22407" w:rsidRPr="003843F0">
              <w:rPr>
                <w:b/>
                <w:bCs/>
                <w:sz w:val="22"/>
                <w:szCs w:val="22"/>
              </w:rPr>
              <w:t xml:space="preserve">al investiției </w:t>
            </w:r>
            <w:r w:rsidRPr="003843F0">
              <w:rPr>
                <w:b/>
                <w:bCs/>
                <w:sz w:val="22"/>
                <w:szCs w:val="22"/>
              </w:rPr>
              <w:t xml:space="preserve"> </w:t>
            </w:r>
          </w:p>
          <w:p w14:paraId="5F13ABB9" w14:textId="64143231" w:rsidR="00DC2C36" w:rsidRPr="003843F0" w:rsidRDefault="00951D5B" w:rsidP="0048656B">
            <w:pPr>
              <w:jc w:val="both"/>
              <w:rPr>
                <w:bCs/>
                <w:sz w:val="22"/>
                <w:szCs w:val="22"/>
              </w:rPr>
            </w:pPr>
            <w:r w:rsidRPr="003843F0">
              <w:rPr>
                <w:bCs/>
                <w:sz w:val="22"/>
                <w:szCs w:val="22"/>
              </w:rPr>
              <w:t>.... euro, din care ....... euro f</w:t>
            </w:r>
            <w:r w:rsidR="0042748B" w:rsidRPr="003843F0">
              <w:rPr>
                <w:bCs/>
                <w:sz w:val="22"/>
                <w:szCs w:val="22"/>
              </w:rPr>
              <w:t>ă</w:t>
            </w:r>
            <w:r w:rsidRPr="003843F0">
              <w:rPr>
                <w:bCs/>
                <w:sz w:val="22"/>
                <w:szCs w:val="22"/>
              </w:rPr>
              <w:t>r</w:t>
            </w:r>
            <w:r w:rsidR="0042748B" w:rsidRPr="003843F0">
              <w:rPr>
                <w:bCs/>
                <w:sz w:val="22"/>
                <w:szCs w:val="22"/>
              </w:rPr>
              <w:t>ă</w:t>
            </w:r>
            <w:r w:rsidRPr="003843F0">
              <w:rPr>
                <w:bCs/>
                <w:sz w:val="22"/>
                <w:szCs w:val="22"/>
              </w:rPr>
              <w:t xml:space="preserve"> TVA</w:t>
            </w:r>
          </w:p>
          <w:p w14:paraId="603442A9" w14:textId="21A704C2" w:rsidR="00951D5B" w:rsidRPr="003843F0" w:rsidRDefault="00951D5B" w:rsidP="0048656B">
            <w:pPr>
              <w:jc w:val="both"/>
              <w:rPr>
                <w:bCs/>
                <w:sz w:val="22"/>
                <w:szCs w:val="22"/>
              </w:rPr>
            </w:pPr>
          </w:p>
          <w:p w14:paraId="65A8F52B" w14:textId="77777777" w:rsidR="009B5236" w:rsidRPr="003843F0" w:rsidRDefault="009B5236" w:rsidP="009B5236">
            <w:pPr>
              <w:jc w:val="both"/>
              <w:rPr>
                <w:bCs/>
                <w:sz w:val="22"/>
                <w:szCs w:val="22"/>
              </w:rPr>
            </w:pPr>
            <w:r w:rsidRPr="003843F0">
              <w:rPr>
                <w:bCs/>
                <w:sz w:val="22"/>
                <w:szCs w:val="22"/>
              </w:rPr>
              <w:t xml:space="preserve">ATENTIE! Conform </w:t>
            </w:r>
            <w:r w:rsidRPr="003843F0">
              <w:rPr>
                <w:sz w:val="22"/>
                <w:szCs w:val="22"/>
              </w:rPr>
              <w:t xml:space="preserve">Hotărârii nr. 907 din 29 noiembrie 2016 privind etapele de elaborare </w:t>
            </w:r>
            <w:proofErr w:type="spellStart"/>
            <w:r w:rsidRPr="003843F0">
              <w:rPr>
                <w:sz w:val="22"/>
                <w:szCs w:val="22"/>
              </w:rPr>
              <w:t>şi</w:t>
            </w:r>
            <w:proofErr w:type="spellEnd"/>
            <w:r w:rsidRPr="003843F0">
              <w:rPr>
                <w:sz w:val="22"/>
                <w:szCs w:val="22"/>
              </w:rPr>
              <w:t xml:space="preserve"> </w:t>
            </w:r>
            <w:proofErr w:type="spellStart"/>
            <w:r w:rsidRPr="003843F0">
              <w:rPr>
                <w:sz w:val="22"/>
                <w:szCs w:val="22"/>
              </w:rPr>
              <w:t>conţinutul</w:t>
            </w:r>
            <w:proofErr w:type="spellEnd"/>
            <w:r w:rsidRPr="003843F0">
              <w:rPr>
                <w:sz w:val="22"/>
                <w:szCs w:val="22"/>
              </w:rPr>
              <w:t xml:space="preserve">-cadru al </w:t>
            </w:r>
            <w:proofErr w:type="spellStart"/>
            <w:r w:rsidRPr="003843F0">
              <w:rPr>
                <w:sz w:val="22"/>
                <w:szCs w:val="22"/>
              </w:rPr>
              <w:t>documentaţiilor</w:t>
            </w:r>
            <w:proofErr w:type="spellEnd"/>
            <w:r w:rsidRPr="003843F0">
              <w:rPr>
                <w:sz w:val="22"/>
                <w:szCs w:val="22"/>
              </w:rPr>
              <w:t xml:space="preserve"> </w:t>
            </w:r>
            <w:proofErr w:type="spellStart"/>
            <w:r w:rsidRPr="003843F0">
              <w:rPr>
                <w:sz w:val="22"/>
                <w:szCs w:val="22"/>
              </w:rPr>
              <w:t>tehnico</w:t>
            </w:r>
            <w:proofErr w:type="spellEnd"/>
            <w:r w:rsidRPr="003843F0">
              <w:rPr>
                <w:sz w:val="22"/>
                <w:szCs w:val="22"/>
              </w:rPr>
              <w:t xml:space="preserve">-economice aferente obiectivelor/proiectelor de </w:t>
            </w:r>
            <w:proofErr w:type="spellStart"/>
            <w:r w:rsidRPr="003843F0">
              <w:rPr>
                <w:sz w:val="22"/>
                <w:szCs w:val="22"/>
              </w:rPr>
              <w:t>investiţii</w:t>
            </w:r>
            <w:proofErr w:type="spellEnd"/>
            <w:r w:rsidRPr="003843F0">
              <w:rPr>
                <w:sz w:val="22"/>
                <w:szCs w:val="22"/>
              </w:rPr>
              <w:t xml:space="preserve"> </w:t>
            </w:r>
            <w:proofErr w:type="spellStart"/>
            <w:r w:rsidRPr="003843F0">
              <w:rPr>
                <w:sz w:val="22"/>
                <w:szCs w:val="22"/>
              </w:rPr>
              <w:t>finanţate</w:t>
            </w:r>
            <w:proofErr w:type="spellEnd"/>
            <w:r w:rsidRPr="003843F0">
              <w:rPr>
                <w:sz w:val="22"/>
                <w:szCs w:val="22"/>
              </w:rPr>
              <w:t xml:space="preserve"> din fonduri publice, in valoarea totala estimata a proiectului de </w:t>
            </w:r>
            <w:proofErr w:type="spellStart"/>
            <w:r w:rsidRPr="003843F0">
              <w:rPr>
                <w:sz w:val="22"/>
                <w:szCs w:val="22"/>
              </w:rPr>
              <w:t>investitii</w:t>
            </w:r>
            <w:proofErr w:type="spellEnd"/>
            <w:r w:rsidRPr="003843F0">
              <w:rPr>
                <w:sz w:val="22"/>
                <w:szCs w:val="22"/>
              </w:rPr>
              <w:t xml:space="preserve"> este inclusa si valoarea </w:t>
            </w:r>
            <w:proofErr w:type="spellStart"/>
            <w:r w:rsidRPr="003843F0">
              <w:rPr>
                <w:sz w:val="22"/>
                <w:szCs w:val="22"/>
              </w:rPr>
              <w:t>documentatiei</w:t>
            </w:r>
            <w:proofErr w:type="spellEnd"/>
            <w:r w:rsidRPr="003843F0">
              <w:rPr>
                <w:sz w:val="22"/>
                <w:szCs w:val="22"/>
              </w:rPr>
              <w:t xml:space="preserve"> </w:t>
            </w:r>
            <w:proofErr w:type="spellStart"/>
            <w:r w:rsidRPr="003843F0">
              <w:rPr>
                <w:sz w:val="22"/>
                <w:szCs w:val="22"/>
              </w:rPr>
              <w:t>tehnico</w:t>
            </w:r>
            <w:proofErr w:type="spellEnd"/>
            <w:r w:rsidRPr="003843F0">
              <w:rPr>
                <w:sz w:val="22"/>
                <w:szCs w:val="22"/>
              </w:rPr>
              <w:t xml:space="preserve">-economice si a altor </w:t>
            </w:r>
            <w:proofErr w:type="spellStart"/>
            <w:r w:rsidRPr="003843F0">
              <w:rPr>
                <w:sz w:val="22"/>
                <w:szCs w:val="22"/>
              </w:rPr>
              <w:t>documentatii</w:t>
            </w:r>
            <w:proofErr w:type="spellEnd"/>
            <w:r w:rsidRPr="003843F0">
              <w:rPr>
                <w:sz w:val="22"/>
                <w:szCs w:val="22"/>
              </w:rPr>
              <w:t xml:space="preserve"> suport, </w:t>
            </w:r>
            <w:proofErr w:type="spellStart"/>
            <w:r w:rsidRPr="003843F0">
              <w:rPr>
                <w:sz w:val="22"/>
                <w:szCs w:val="22"/>
              </w:rPr>
              <w:t>asa</w:t>
            </w:r>
            <w:proofErr w:type="spellEnd"/>
            <w:r w:rsidRPr="003843F0">
              <w:rPr>
                <w:sz w:val="22"/>
                <w:szCs w:val="22"/>
              </w:rPr>
              <w:t xml:space="preserve"> cum sunt acestea detaliate in actul normativ </w:t>
            </w:r>
            <w:proofErr w:type="spellStart"/>
            <w:r w:rsidRPr="003843F0">
              <w:rPr>
                <w:sz w:val="22"/>
                <w:szCs w:val="22"/>
              </w:rPr>
              <w:t>mentionat</w:t>
            </w:r>
            <w:proofErr w:type="spellEnd"/>
            <w:r w:rsidRPr="003843F0">
              <w:rPr>
                <w:sz w:val="22"/>
                <w:szCs w:val="22"/>
              </w:rPr>
              <w:t>.</w:t>
            </w:r>
          </w:p>
          <w:p w14:paraId="1F6E4DBC" w14:textId="77777777" w:rsidR="009B5236" w:rsidRPr="003843F0" w:rsidRDefault="009B5236" w:rsidP="0048656B">
            <w:pPr>
              <w:jc w:val="both"/>
              <w:rPr>
                <w:bCs/>
                <w:sz w:val="22"/>
                <w:szCs w:val="22"/>
              </w:rPr>
            </w:pPr>
          </w:p>
          <w:p w14:paraId="4DC0D99B" w14:textId="6A43CB31" w:rsidR="00961A9C" w:rsidRPr="003843F0" w:rsidRDefault="007209EF" w:rsidP="009B5236">
            <w:pPr>
              <w:jc w:val="both"/>
              <w:rPr>
                <w:bCs/>
                <w:sz w:val="22"/>
                <w:szCs w:val="22"/>
              </w:rPr>
            </w:pPr>
            <w:r w:rsidRPr="003843F0">
              <w:rPr>
                <w:bCs/>
                <w:sz w:val="22"/>
                <w:szCs w:val="22"/>
              </w:rPr>
              <w:t>Nota: Valoarea estimata a proiectului, fără TVA, trebuie sa fie cuprinsa între 10.000.000 euro și 45.000.000 euro.</w:t>
            </w:r>
            <w:r w:rsidR="009B5236" w:rsidRPr="003843F0">
              <w:rPr>
                <w:bCs/>
                <w:sz w:val="22"/>
                <w:szCs w:val="22"/>
              </w:rPr>
              <w:t xml:space="preserve"> </w:t>
            </w:r>
            <w:r w:rsidR="00961A9C" w:rsidRPr="003843F0">
              <w:rPr>
                <w:bCs/>
                <w:sz w:val="22"/>
                <w:szCs w:val="22"/>
              </w:rPr>
              <w:t xml:space="preserve">Cursul utilizat pentru transformarea in euro este cursul </w:t>
            </w:r>
            <w:proofErr w:type="spellStart"/>
            <w:r w:rsidR="000B4F82" w:rsidRPr="003843F0">
              <w:rPr>
                <w:bCs/>
                <w:sz w:val="22"/>
                <w:szCs w:val="22"/>
              </w:rPr>
              <w:t>I</w:t>
            </w:r>
            <w:r w:rsidR="00961A9C" w:rsidRPr="003843F0">
              <w:rPr>
                <w:bCs/>
                <w:sz w:val="22"/>
                <w:szCs w:val="22"/>
              </w:rPr>
              <w:t>nforeuro</w:t>
            </w:r>
            <w:proofErr w:type="spellEnd"/>
            <w:r w:rsidR="00961A9C" w:rsidRPr="003843F0">
              <w:rPr>
                <w:bCs/>
                <w:sz w:val="22"/>
                <w:szCs w:val="22"/>
              </w:rPr>
              <w:t xml:space="preserve"> </w:t>
            </w:r>
            <w:r w:rsidR="000B4F82" w:rsidRPr="003843F0">
              <w:rPr>
                <w:bCs/>
                <w:sz w:val="22"/>
                <w:szCs w:val="22"/>
              </w:rPr>
              <w:t xml:space="preserve">de </w:t>
            </w:r>
            <w:r w:rsidR="00961A9C" w:rsidRPr="003843F0">
              <w:rPr>
                <w:bCs/>
                <w:sz w:val="22"/>
                <w:szCs w:val="22"/>
              </w:rPr>
              <w:t>la data depunerii fisei de proiect de investiție.</w:t>
            </w:r>
          </w:p>
        </w:tc>
      </w:tr>
      <w:tr w:rsidR="000B4F82" w:rsidRPr="003843F0" w14:paraId="457FDFBB" w14:textId="77777777" w:rsidTr="00B671EF">
        <w:trPr>
          <w:trHeight w:val="197"/>
        </w:trPr>
        <w:tc>
          <w:tcPr>
            <w:tcW w:w="564" w:type="dxa"/>
            <w:vAlign w:val="center"/>
          </w:tcPr>
          <w:p w14:paraId="368B3A45" w14:textId="77777777" w:rsidR="00576609" w:rsidRPr="003843F0" w:rsidRDefault="00576609" w:rsidP="00951D5B">
            <w:pPr>
              <w:pStyle w:val="ListParagraph"/>
              <w:numPr>
                <w:ilvl w:val="0"/>
                <w:numId w:val="30"/>
              </w:numPr>
              <w:jc w:val="both"/>
              <w:rPr>
                <w:rFonts w:ascii="Times New Roman" w:hAnsi="Times New Roman"/>
                <w:bCs/>
              </w:rPr>
            </w:pPr>
          </w:p>
        </w:tc>
        <w:tc>
          <w:tcPr>
            <w:tcW w:w="9717" w:type="dxa"/>
            <w:shd w:val="clear" w:color="auto" w:fill="auto"/>
          </w:tcPr>
          <w:p w14:paraId="6AA72467" w14:textId="75D6726A" w:rsidR="00576609" w:rsidRPr="003843F0" w:rsidRDefault="00576609" w:rsidP="0048656B">
            <w:pPr>
              <w:jc w:val="both"/>
              <w:rPr>
                <w:b/>
                <w:bCs/>
                <w:sz w:val="22"/>
                <w:szCs w:val="22"/>
              </w:rPr>
            </w:pPr>
            <w:r w:rsidRPr="003843F0">
              <w:rPr>
                <w:b/>
                <w:bCs/>
                <w:sz w:val="22"/>
                <w:szCs w:val="22"/>
              </w:rPr>
              <w:t xml:space="preserve">Documentații </w:t>
            </w:r>
            <w:proofErr w:type="spellStart"/>
            <w:r w:rsidRPr="003843F0">
              <w:rPr>
                <w:b/>
                <w:bCs/>
                <w:sz w:val="22"/>
                <w:szCs w:val="22"/>
              </w:rPr>
              <w:t>tehnico</w:t>
            </w:r>
            <w:proofErr w:type="spellEnd"/>
            <w:r w:rsidR="00A22577" w:rsidRPr="003843F0">
              <w:rPr>
                <w:b/>
                <w:bCs/>
                <w:sz w:val="22"/>
                <w:szCs w:val="22"/>
              </w:rPr>
              <w:t xml:space="preserve"> </w:t>
            </w:r>
            <w:r w:rsidRPr="003843F0">
              <w:rPr>
                <w:b/>
                <w:bCs/>
                <w:sz w:val="22"/>
                <w:szCs w:val="22"/>
              </w:rPr>
              <w:t>- economice și alte documentații pentru care se solicită finanțare din  POAT</w:t>
            </w:r>
          </w:p>
          <w:p w14:paraId="27E568EC" w14:textId="77777777" w:rsidR="00576609" w:rsidRPr="003843F0" w:rsidRDefault="00576609" w:rsidP="0048656B">
            <w:pPr>
              <w:jc w:val="both"/>
              <w:rPr>
                <w:bCs/>
                <w:sz w:val="22"/>
                <w:szCs w:val="22"/>
              </w:rPr>
            </w:pPr>
          </w:p>
          <w:p w14:paraId="085C3159" w14:textId="1FFB0DC8" w:rsidR="00576609" w:rsidRPr="003843F0" w:rsidRDefault="00576609" w:rsidP="0048656B">
            <w:pPr>
              <w:jc w:val="both"/>
              <w:rPr>
                <w:bCs/>
                <w:sz w:val="22"/>
                <w:szCs w:val="22"/>
              </w:rPr>
            </w:pPr>
            <w:r w:rsidRPr="003843F0">
              <w:rPr>
                <w:bCs/>
                <w:sz w:val="22"/>
                <w:szCs w:val="22"/>
              </w:rPr>
              <w:t>.......</w:t>
            </w:r>
          </w:p>
          <w:p w14:paraId="02CB3AC0" w14:textId="77777777" w:rsidR="00576609" w:rsidRPr="003843F0" w:rsidRDefault="00576609" w:rsidP="0048656B">
            <w:pPr>
              <w:jc w:val="both"/>
              <w:rPr>
                <w:bCs/>
                <w:sz w:val="22"/>
                <w:szCs w:val="22"/>
              </w:rPr>
            </w:pPr>
          </w:p>
          <w:p w14:paraId="4D87F629" w14:textId="77777777" w:rsidR="007209EF" w:rsidRPr="003843F0" w:rsidRDefault="00576609" w:rsidP="007209EF">
            <w:pPr>
              <w:pStyle w:val="Default"/>
              <w:spacing w:before="120" w:after="120" w:line="259" w:lineRule="auto"/>
              <w:jc w:val="both"/>
              <w:rPr>
                <w:rFonts w:ascii="Times New Roman" w:hAnsi="Times New Roman" w:cs="Times New Roman"/>
                <w:color w:val="auto"/>
                <w:sz w:val="22"/>
                <w:szCs w:val="22"/>
              </w:rPr>
            </w:pPr>
            <w:proofErr w:type="spellStart"/>
            <w:r w:rsidRPr="003843F0">
              <w:rPr>
                <w:rFonts w:ascii="Times New Roman" w:hAnsi="Times New Roman" w:cs="Times New Roman"/>
                <w:color w:val="auto"/>
                <w:sz w:val="22"/>
                <w:szCs w:val="22"/>
              </w:rPr>
              <w:t>Notă</w:t>
            </w:r>
            <w:proofErr w:type="spellEnd"/>
            <w:r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Documentațiile</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tehnico-economice</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pentru</w:t>
            </w:r>
            <w:proofErr w:type="spellEnd"/>
            <w:r w:rsidR="007209EF" w:rsidRPr="003843F0">
              <w:rPr>
                <w:rFonts w:ascii="Times New Roman" w:hAnsi="Times New Roman" w:cs="Times New Roman"/>
                <w:color w:val="auto"/>
                <w:sz w:val="22"/>
                <w:szCs w:val="22"/>
              </w:rPr>
              <w:t xml:space="preserve"> care se </w:t>
            </w:r>
            <w:proofErr w:type="spellStart"/>
            <w:r w:rsidR="007209EF" w:rsidRPr="003843F0">
              <w:rPr>
                <w:rFonts w:ascii="Times New Roman" w:hAnsi="Times New Roman" w:cs="Times New Roman"/>
                <w:color w:val="auto"/>
                <w:sz w:val="22"/>
                <w:szCs w:val="22"/>
              </w:rPr>
              <w:t>acordă</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sprijin</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financiar</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în</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conformitate</w:t>
            </w:r>
            <w:proofErr w:type="spellEnd"/>
            <w:r w:rsidR="007209EF" w:rsidRPr="003843F0">
              <w:rPr>
                <w:rFonts w:ascii="Times New Roman" w:hAnsi="Times New Roman" w:cs="Times New Roman"/>
                <w:color w:val="auto"/>
                <w:sz w:val="22"/>
                <w:szCs w:val="22"/>
              </w:rPr>
              <w:t xml:space="preserve"> cu </w:t>
            </w:r>
            <w:proofErr w:type="spellStart"/>
            <w:r w:rsidR="007209EF" w:rsidRPr="003843F0">
              <w:rPr>
                <w:rFonts w:ascii="Times New Roman" w:hAnsi="Times New Roman" w:cs="Times New Roman"/>
                <w:color w:val="auto"/>
                <w:sz w:val="22"/>
                <w:szCs w:val="22"/>
              </w:rPr>
              <w:t>Ghidul</w:t>
            </w:r>
            <w:proofErr w:type="spellEnd"/>
            <w:r w:rsidR="007209EF" w:rsidRPr="003843F0">
              <w:rPr>
                <w:rFonts w:ascii="Times New Roman" w:hAnsi="Times New Roman" w:cs="Times New Roman"/>
                <w:color w:val="auto"/>
                <w:sz w:val="22"/>
                <w:szCs w:val="22"/>
              </w:rPr>
              <w:t xml:space="preserve"> </w:t>
            </w:r>
            <w:proofErr w:type="gramStart"/>
            <w:r w:rsidR="007209EF" w:rsidRPr="003843F0">
              <w:rPr>
                <w:rFonts w:ascii="Times New Roman" w:hAnsi="Times New Roman" w:cs="Times New Roman"/>
                <w:color w:val="auto"/>
                <w:sz w:val="22"/>
                <w:szCs w:val="22"/>
              </w:rPr>
              <w:t>POAT  sunt</w:t>
            </w:r>
            <w:proofErr w:type="gram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studiul</w:t>
            </w:r>
            <w:proofErr w:type="spellEnd"/>
            <w:r w:rsidR="007209EF" w:rsidRPr="003843F0">
              <w:rPr>
                <w:rFonts w:ascii="Times New Roman" w:hAnsi="Times New Roman" w:cs="Times New Roman"/>
                <w:color w:val="auto"/>
                <w:sz w:val="22"/>
                <w:szCs w:val="22"/>
              </w:rPr>
              <w:t xml:space="preserve"> de </w:t>
            </w:r>
            <w:proofErr w:type="spellStart"/>
            <w:r w:rsidR="007209EF" w:rsidRPr="003843F0">
              <w:rPr>
                <w:rFonts w:ascii="Times New Roman" w:hAnsi="Times New Roman" w:cs="Times New Roman"/>
                <w:color w:val="auto"/>
                <w:sz w:val="22"/>
                <w:szCs w:val="22"/>
              </w:rPr>
              <w:t>fezabilitate</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sau</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documentația</w:t>
            </w:r>
            <w:proofErr w:type="spellEnd"/>
            <w:r w:rsidR="007209EF" w:rsidRPr="003843F0">
              <w:rPr>
                <w:rFonts w:ascii="Times New Roman" w:hAnsi="Times New Roman" w:cs="Times New Roman"/>
                <w:color w:val="auto"/>
                <w:sz w:val="22"/>
                <w:szCs w:val="22"/>
              </w:rPr>
              <w:t xml:space="preserve"> de </w:t>
            </w:r>
            <w:proofErr w:type="spellStart"/>
            <w:r w:rsidR="007209EF" w:rsidRPr="003843F0">
              <w:rPr>
                <w:rFonts w:ascii="Times New Roman" w:hAnsi="Times New Roman" w:cs="Times New Roman"/>
                <w:color w:val="auto"/>
                <w:sz w:val="22"/>
                <w:szCs w:val="22"/>
              </w:rPr>
              <w:t>avizare</w:t>
            </w:r>
            <w:proofErr w:type="spellEnd"/>
            <w:r w:rsidR="007209EF" w:rsidRPr="003843F0">
              <w:rPr>
                <w:rFonts w:ascii="Times New Roman" w:hAnsi="Times New Roman" w:cs="Times New Roman"/>
                <w:color w:val="auto"/>
                <w:sz w:val="22"/>
                <w:szCs w:val="22"/>
              </w:rPr>
              <w:t xml:space="preserve"> a </w:t>
            </w:r>
            <w:proofErr w:type="spellStart"/>
            <w:r w:rsidR="007209EF" w:rsidRPr="003843F0">
              <w:rPr>
                <w:rFonts w:ascii="Times New Roman" w:hAnsi="Times New Roman" w:cs="Times New Roman"/>
                <w:color w:val="auto"/>
                <w:sz w:val="22"/>
                <w:szCs w:val="22"/>
              </w:rPr>
              <w:t>lucrărilor</w:t>
            </w:r>
            <w:proofErr w:type="spellEnd"/>
            <w:r w:rsidR="007209EF" w:rsidRPr="003843F0">
              <w:rPr>
                <w:rFonts w:ascii="Times New Roman" w:hAnsi="Times New Roman" w:cs="Times New Roman"/>
                <w:color w:val="auto"/>
                <w:sz w:val="22"/>
                <w:szCs w:val="22"/>
              </w:rPr>
              <w:t xml:space="preserve"> de </w:t>
            </w:r>
            <w:proofErr w:type="spellStart"/>
            <w:r w:rsidR="007209EF" w:rsidRPr="003843F0">
              <w:rPr>
                <w:rFonts w:ascii="Times New Roman" w:hAnsi="Times New Roman" w:cs="Times New Roman"/>
                <w:color w:val="auto"/>
                <w:sz w:val="22"/>
                <w:szCs w:val="22"/>
              </w:rPr>
              <w:t>intervenții</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după</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caz</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proiect</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pentru</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autorizarea</w:t>
            </w:r>
            <w:proofErr w:type="spellEnd"/>
            <w:r w:rsidR="007209EF" w:rsidRPr="003843F0">
              <w:rPr>
                <w:rFonts w:ascii="Times New Roman" w:hAnsi="Times New Roman" w:cs="Times New Roman"/>
                <w:color w:val="auto"/>
                <w:sz w:val="22"/>
                <w:szCs w:val="22"/>
              </w:rPr>
              <w:t>/</w:t>
            </w:r>
            <w:proofErr w:type="spellStart"/>
            <w:r w:rsidR="007209EF" w:rsidRPr="003843F0">
              <w:rPr>
                <w:rFonts w:ascii="Times New Roman" w:hAnsi="Times New Roman" w:cs="Times New Roman"/>
                <w:color w:val="auto"/>
                <w:sz w:val="22"/>
                <w:szCs w:val="22"/>
              </w:rPr>
              <w:t>desființarea</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executării</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lucrărilor</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proiectul</w:t>
            </w:r>
            <w:proofErr w:type="spellEnd"/>
            <w:r w:rsidR="007209EF" w:rsidRPr="003843F0">
              <w:rPr>
                <w:rFonts w:ascii="Times New Roman" w:hAnsi="Times New Roman" w:cs="Times New Roman"/>
                <w:color w:val="auto"/>
                <w:sz w:val="22"/>
                <w:szCs w:val="22"/>
              </w:rPr>
              <w:t xml:space="preserve"> </w:t>
            </w:r>
            <w:proofErr w:type="spellStart"/>
            <w:r w:rsidR="007209EF" w:rsidRPr="003843F0">
              <w:rPr>
                <w:rFonts w:ascii="Times New Roman" w:hAnsi="Times New Roman" w:cs="Times New Roman"/>
                <w:color w:val="auto"/>
                <w:sz w:val="22"/>
                <w:szCs w:val="22"/>
              </w:rPr>
              <w:t>tehnic</w:t>
            </w:r>
            <w:proofErr w:type="spellEnd"/>
            <w:r w:rsidR="007209EF" w:rsidRPr="003843F0">
              <w:rPr>
                <w:rFonts w:ascii="Times New Roman" w:hAnsi="Times New Roman" w:cs="Times New Roman"/>
                <w:color w:val="auto"/>
                <w:sz w:val="22"/>
                <w:szCs w:val="22"/>
              </w:rPr>
              <w:t xml:space="preserve"> de </w:t>
            </w:r>
            <w:proofErr w:type="spellStart"/>
            <w:r w:rsidR="007209EF" w:rsidRPr="003843F0">
              <w:rPr>
                <w:rFonts w:ascii="Times New Roman" w:hAnsi="Times New Roman" w:cs="Times New Roman"/>
                <w:color w:val="auto"/>
                <w:sz w:val="22"/>
                <w:szCs w:val="22"/>
              </w:rPr>
              <w:t>execuție</w:t>
            </w:r>
            <w:proofErr w:type="spellEnd"/>
            <w:r w:rsidR="007209EF" w:rsidRPr="003843F0">
              <w:rPr>
                <w:rFonts w:ascii="Times New Roman" w:hAnsi="Times New Roman" w:cs="Times New Roman"/>
                <w:color w:val="auto"/>
                <w:sz w:val="22"/>
                <w:szCs w:val="22"/>
              </w:rPr>
              <w:t xml:space="preserve">. </w:t>
            </w:r>
          </w:p>
          <w:p w14:paraId="4D4C7C78" w14:textId="7E09A81D" w:rsidR="00576609" w:rsidRPr="003843F0" w:rsidRDefault="007209EF" w:rsidP="00576609">
            <w:pPr>
              <w:jc w:val="both"/>
              <w:rPr>
                <w:sz w:val="22"/>
                <w:szCs w:val="22"/>
              </w:rPr>
            </w:pPr>
            <w:r w:rsidRPr="003843F0">
              <w:rPr>
                <w:sz w:val="22"/>
                <w:szCs w:val="22"/>
              </w:rPr>
              <w:t xml:space="preserve">In plus, daca este necesar, se va acorda sprijin si pentru </w:t>
            </w:r>
            <w:proofErr w:type="spellStart"/>
            <w:r w:rsidRPr="003843F0">
              <w:rPr>
                <w:sz w:val="22"/>
                <w:szCs w:val="22"/>
              </w:rPr>
              <w:t>documentatii</w:t>
            </w:r>
            <w:proofErr w:type="spellEnd"/>
            <w:r w:rsidRPr="003843F0">
              <w:rPr>
                <w:sz w:val="22"/>
                <w:szCs w:val="22"/>
              </w:rPr>
              <w:t xml:space="preserve"> de tipul plan de afaceri, studiu de marketing, studiu de oportunitate, studii geotehnice, studii pentru obținerea acordurilor/avizelor de mediu, studii arheologice, studii hidrologice, studii topografice, documentații cadastrale, </w:t>
            </w:r>
            <w:r w:rsidR="00E0231A" w:rsidRPr="003843F0">
              <w:rPr>
                <w:sz w:val="22"/>
                <w:szCs w:val="22"/>
              </w:rPr>
              <w:t xml:space="preserve">auditul privind </w:t>
            </w:r>
            <w:proofErr w:type="spellStart"/>
            <w:r w:rsidR="00E0231A" w:rsidRPr="003843F0">
              <w:rPr>
                <w:sz w:val="22"/>
                <w:szCs w:val="22"/>
              </w:rPr>
              <w:t>siguranta</w:t>
            </w:r>
            <w:proofErr w:type="spellEnd"/>
            <w:r w:rsidR="00E0231A" w:rsidRPr="003843F0">
              <w:rPr>
                <w:sz w:val="22"/>
                <w:szCs w:val="22"/>
              </w:rPr>
              <w:t xml:space="preserve"> rutiera, </w:t>
            </w:r>
            <w:r w:rsidRPr="003843F0">
              <w:rPr>
                <w:sz w:val="22"/>
                <w:szCs w:val="22"/>
              </w:rPr>
              <w:t xml:space="preserve">precum și orice alte categorii de studii și documentații pentru obținerea de avize/autorizații care sunt necesare pentru implementarea proiectelor de </w:t>
            </w:r>
            <w:r w:rsidR="00DD67B7" w:rsidRPr="003843F0">
              <w:rPr>
                <w:sz w:val="22"/>
                <w:szCs w:val="22"/>
              </w:rPr>
              <w:t xml:space="preserve">infrastructura rutiera de interes </w:t>
            </w:r>
            <w:proofErr w:type="spellStart"/>
            <w:r w:rsidR="00DD67B7" w:rsidRPr="003843F0">
              <w:rPr>
                <w:sz w:val="22"/>
                <w:szCs w:val="22"/>
              </w:rPr>
              <w:t>judetean</w:t>
            </w:r>
            <w:proofErr w:type="spellEnd"/>
            <w:r w:rsidR="00DD67B7" w:rsidRPr="003843F0">
              <w:rPr>
                <w:sz w:val="22"/>
                <w:szCs w:val="22"/>
              </w:rPr>
              <w:t>.</w:t>
            </w:r>
          </w:p>
          <w:p w14:paraId="31FF18E7" w14:textId="58CB3059" w:rsidR="00E0231A" w:rsidRPr="003843F0" w:rsidRDefault="00E0231A" w:rsidP="00576609">
            <w:pPr>
              <w:jc w:val="both"/>
              <w:rPr>
                <w:sz w:val="22"/>
                <w:szCs w:val="22"/>
              </w:rPr>
            </w:pPr>
          </w:p>
          <w:p w14:paraId="164739C4" w14:textId="6C5A9684" w:rsidR="00576609" w:rsidRPr="003843F0" w:rsidRDefault="00576609" w:rsidP="00576609">
            <w:pPr>
              <w:jc w:val="both"/>
              <w:rPr>
                <w:bCs/>
                <w:sz w:val="22"/>
                <w:szCs w:val="22"/>
              </w:rPr>
            </w:pPr>
            <w:r w:rsidRPr="003843F0">
              <w:rPr>
                <w:sz w:val="22"/>
                <w:szCs w:val="22"/>
              </w:rPr>
              <w:t>Atenție: Documenta</w:t>
            </w:r>
            <w:r w:rsidR="00A22577" w:rsidRPr="003843F0">
              <w:rPr>
                <w:sz w:val="22"/>
                <w:szCs w:val="22"/>
              </w:rPr>
              <w:t>ț</w:t>
            </w:r>
            <w:r w:rsidRPr="003843F0">
              <w:rPr>
                <w:sz w:val="22"/>
                <w:szCs w:val="22"/>
              </w:rPr>
              <w:t>ia elaborat</w:t>
            </w:r>
            <w:r w:rsidR="00A22577" w:rsidRPr="003843F0">
              <w:rPr>
                <w:sz w:val="22"/>
                <w:szCs w:val="22"/>
              </w:rPr>
              <w:t>ă</w:t>
            </w:r>
            <w:r w:rsidRPr="003843F0">
              <w:rPr>
                <w:sz w:val="22"/>
                <w:szCs w:val="22"/>
              </w:rPr>
              <w:t xml:space="preserve"> trebuie s</w:t>
            </w:r>
            <w:r w:rsidR="00A22577" w:rsidRPr="003843F0">
              <w:rPr>
                <w:sz w:val="22"/>
                <w:szCs w:val="22"/>
              </w:rPr>
              <w:t>ă</w:t>
            </w:r>
            <w:r w:rsidRPr="003843F0">
              <w:rPr>
                <w:sz w:val="22"/>
                <w:szCs w:val="22"/>
              </w:rPr>
              <w:t xml:space="preserve"> respecte con</w:t>
            </w:r>
            <w:r w:rsidR="00A22577" w:rsidRPr="003843F0">
              <w:rPr>
                <w:sz w:val="22"/>
                <w:szCs w:val="22"/>
              </w:rPr>
              <w:t>ț</w:t>
            </w:r>
            <w:r w:rsidRPr="003843F0">
              <w:rPr>
                <w:sz w:val="22"/>
                <w:szCs w:val="22"/>
              </w:rPr>
              <w:t>inutul cadru impus de HG</w:t>
            </w:r>
            <w:r w:rsidR="00E0231A" w:rsidRPr="003843F0">
              <w:rPr>
                <w:sz w:val="22"/>
                <w:szCs w:val="22"/>
              </w:rPr>
              <w:t xml:space="preserve"> </w:t>
            </w:r>
            <w:r w:rsidRPr="003843F0">
              <w:rPr>
                <w:sz w:val="22"/>
                <w:szCs w:val="22"/>
              </w:rPr>
              <w:t>907/2016.</w:t>
            </w:r>
          </w:p>
        </w:tc>
      </w:tr>
      <w:tr w:rsidR="000B4F82" w:rsidRPr="003843F0" w14:paraId="489CAC8F" w14:textId="77777777" w:rsidTr="00B671EF">
        <w:trPr>
          <w:trHeight w:val="197"/>
        </w:trPr>
        <w:tc>
          <w:tcPr>
            <w:tcW w:w="564" w:type="dxa"/>
            <w:vAlign w:val="center"/>
          </w:tcPr>
          <w:p w14:paraId="6683F5A6" w14:textId="77777777" w:rsidR="00DC2C36" w:rsidRPr="003843F0" w:rsidRDefault="00DC2C36" w:rsidP="00951D5B">
            <w:pPr>
              <w:pStyle w:val="ListParagraph"/>
              <w:numPr>
                <w:ilvl w:val="0"/>
                <w:numId w:val="30"/>
              </w:numPr>
              <w:jc w:val="both"/>
              <w:rPr>
                <w:rFonts w:ascii="Times New Roman" w:hAnsi="Times New Roman"/>
                <w:bCs/>
              </w:rPr>
            </w:pPr>
          </w:p>
        </w:tc>
        <w:tc>
          <w:tcPr>
            <w:tcW w:w="9717" w:type="dxa"/>
            <w:shd w:val="clear" w:color="auto" w:fill="auto"/>
          </w:tcPr>
          <w:p w14:paraId="59FC0ADF" w14:textId="37827D6A" w:rsidR="00DC2C36" w:rsidRPr="003843F0" w:rsidRDefault="00DC2C36" w:rsidP="0048656B">
            <w:pPr>
              <w:jc w:val="both"/>
              <w:rPr>
                <w:bCs/>
                <w:sz w:val="22"/>
                <w:szCs w:val="22"/>
              </w:rPr>
            </w:pPr>
            <w:r w:rsidRPr="003843F0">
              <w:rPr>
                <w:b/>
                <w:bCs/>
                <w:sz w:val="22"/>
                <w:szCs w:val="22"/>
              </w:rPr>
              <w:t xml:space="preserve">Bugetul estimat </w:t>
            </w:r>
            <w:r w:rsidR="00576609" w:rsidRPr="003843F0">
              <w:rPr>
                <w:b/>
                <w:bCs/>
                <w:sz w:val="22"/>
                <w:szCs w:val="22"/>
              </w:rPr>
              <w:t xml:space="preserve">solicitat din POAT </w:t>
            </w:r>
            <w:r w:rsidRPr="003843F0">
              <w:rPr>
                <w:b/>
                <w:bCs/>
                <w:sz w:val="22"/>
                <w:szCs w:val="22"/>
              </w:rPr>
              <w:t xml:space="preserve">pentru elaborarea documentațiilor </w:t>
            </w:r>
            <w:proofErr w:type="spellStart"/>
            <w:r w:rsidRPr="003843F0">
              <w:rPr>
                <w:b/>
                <w:bCs/>
                <w:sz w:val="22"/>
                <w:szCs w:val="22"/>
              </w:rPr>
              <w:t>tehnico</w:t>
            </w:r>
            <w:proofErr w:type="spellEnd"/>
            <w:r w:rsidRPr="003843F0">
              <w:rPr>
                <w:b/>
                <w:bCs/>
                <w:sz w:val="22"/>
                <w:szCs w:val="22"/>
              </w:rPr>
              <w:t>-economice sau alte documentații</w:t>
            </w:r>
            <w:r w:rsidR="00951D5B" w:rsidRPr="003843F0">
              <w:rPr>
                <w:bCs/>
                <w:sz w:val="22"/>
                <w:szCs w:val="22"/>
              </w:rPr>
              <w:t xml:space="preserve"> (valoare total</w:t>
            </w:r>
            <w:r w:rsidR="00A22577" w:rsidRPr="003843F0">
              <w:rPr>
                <w:bCs/>
                <w:sz w:val="22"/>
                <w:szCs w:val="22"/>
              </w:rPr>
              <w:t>ă</w:t>
            </w:r>
            <w:r w:rsidR="00951D5B" w:rsidRPr="003843F0">
              <w:rPr>
                <w:bCs/>
                <w:sz w:val="22"/>
                <w:szCs w:val="22"/>
              </w:rPr>
              <w:t xml:space="preserve">, inclusiv TVA, </w:t>
            </w:r>
            <w:r w:rsidR="00A22577" w:rsidRPr="003843F0">
              <w:rPr>
                <w:bCs/>
                <w:sz w:val="22"/>
                <w:szCs w:val="22"/>
              </w:rPr>
              <w:t>î</w:t>
            </w:r>
            <w:r w:rsidR="00951D5B" w:rsidRPr="003843F0">
              <w:rPr>
                <w:bCs/>
                <w:sz w:val="22"/>
                <w:szCs w:val="22"/>
              </w:rPr>
              <w:t xml:space="preserve">n </w:t>
            </w:r>
            <w:r w:rsidR="00961A9C" w:rsidRPr="003843F0">
              <w:rPr>
                <w:bCs/>
                <w:sz w:val="22"/>
                <w:szCs w:val="22"/>
              </w:rPr>
              <w:t>lei</w:t>
            </w:r>
            <w:r w:rsidR="00951D5B" w:rsidRPr="003843F0">
              <w:rPr>
                <w:bCs/>
                <w:sz w:val="22"/>
                <w:szCs w:val="22"/>
              </w:rPr>
              <w:t>)</w:t>
            </w:r>
          </w:p>
          <w:p w14:paraId="241215EA" w14:textId="77777777" w:rsidR="000B4F82" w:rsidRPr="003843F0" w:rsidRDefault="000B4F82" w:rsidP="0048656B">
            <w:pPr>
              <w:jc w:val="both"/>
              <w:rPr>
                <w:bCs/>
                <w:sz w:val="22"/>
                <w:szCs w:val="22"/>
              </w:rPr>
            </w:pPr>
          </w:p>
          <w:p w14:paraId="6F73CD6C" w14:textId="4C52E801" w:rsidR="00951D5B" w:rsidRPr="003843F0" w:rsidRDefault="00E967EF" w:rsidP="008D3097">
            <w:pPr>
              <w:pStyle w:val="Default"/>
              <w:spacing w:before="120" w:after="120" w:line="259" w:lineRule="auto"/>
              <w:jc w:val="both"/>
              <w:rPr>
                <w:rFonts w:ascii="Times New Roman" w:hAnsi="Times New Roman" w:cs="Times New Roman"/>
                <w:color w:val="auto"/>
                <w:sz w:val="22"/>
                <w:szCs w:val="22"/>
              </w:rPr>
            </w:pPr>
            <w:r w:rsidRPr="003843F0">
              <w:rPr>
                <w:rFonts w:ascii="Times New Roman" w:hAnsi="Times New Roman" w:cs="Times New Roman"/>
                <w:color w:val="auto"/>
                <w:sz w:val="22"/>
                <w:szCs w:val="22"/>
                <w:lang w:val="ro-RO"/>
              </w:rPr>
              <w:t>Notă: Se va atașa Nota de fundamentare a bugetului privind rezonabilitatea costurilor</w:t>
            </w:r>
          </w:p>
        </w:tc>
      </w:tr>
      <w:tr w:rsidR="000B4F82" w:rsidRPr="003843F0" w14:paraId="1320F819" w14:textId="77777777" w:rsidTr="00B671EF">
        <w:trPr>
          <w:trHeight w:val="197"/>
        </w:trPr>
        <w:tc>
          <w:tcPr>
            <w:tcW w:w="564" w:type="dxa"/>
            <w:vMerge w:val="restart"/>
            <w:vAlign w:val="center"/>
          </w:tcPr>
          <w:p w14:paraId="5E5EF4F4" w14:textId="06AE939C" w:rsidR="0048656B" w:rsidRPr="003843F0" w:rsidRDefault="0048656B" w:rsidP="00951D5B">
            <w:pPr>
              <w:pStyle w:val="ListParagraph"/>
              <w:numPr>
                <w:ilvl w:val="0"/>
                <w:numId w:val="30"/>
              </w:numPr>
              <w:jc w:val="center"/>
              <w:rPr>
                <w:rFonts w:ascii="Times New Roman" w:hAnsi="Times New Roman"/>
                <w:bCs/>
              </w:rPr>
            </w:pPr>
          </w:p>
        </w:tc>
        <w:tc>
          <w:tcPr>
            <w:tcW w:w="9717" w:type="dxa"/>
            <w:shd w:val="clear" w:color="auto" w:fill="F2F2F2"/>
          </w:tcPr>
          <w:p w14:paraId="7BE82002" w14:textId="4792DB3D" w:rsidR="0048656B" w:rsidRPr="003843F0" w:rsidRDefault="0048656B" w:rsidP="0048656B">
            <w:pPr>
              <w:jc w:val="both"/>
              <w:rPr>
                <w:b/>
                <w:sz w:val="22"/>
                <w:szCs w:val="22"/>
              </w:rPr>
            </w:pPr>
            <w:r w:rsidRPr="003843F0">
              <w:rPr>
                <w:b/>
                <w:sz w:val="22"/>
                <w:szCs w:val="22"/>
              </w:rPr>
              <w:t>Perioada de implementare</w:t>
            </w:r>
            <w:r w:rsidR="00DC2C36" w:rsidRPr="003843F0">
              <w:rPr>
                <w:b/>
                <w:sz w:val="22"/>
                <w:szCs w:val="22"/>
              </w:rPr>
              <w:t xml:space="preserve"> pentru realizarea documentațiilor</w:t>
            </w:r>
            <w:r w:rsidR="00951D5B" w:rsidRPr="003843F0">
              <w:rPr>
                <w:b/>
                <w:sz w:val="22"/>
                <w:szCs w:val="22"/>
              </w:rPr>
              <w:t xml:space="preserve"> în cadrul proiectului finanțat din POAT</w:t>
            </w:r>
          </w:p>
        </w:tc>
      </w:tr>
      <w:tr w:rsidR="000B4F82" w:rsidRPr="003843F0" w14:paraId="3DEC98BA" w14:textId="77777777" w:rsidTr="00B671EF">
        <w:trPr>
          <w:trHeight w:val="197"/>
        </w:trPr>
        <w:tc>
          <w:tcPr>
            <w:tcW w:w="564" w:type="dxa"/>
            <w:vMerge/>
            <w:vAlign w:val="center"/>
          </w:tcPr>
          <w:p w14:paraId="72DA84DC" w14:textId="77777777" w:rsidR="0048656B" w:rsidRPr="003843F0" w:rsidRDefault="0048656B" w:rsidP="00951D5B">
            <w:pPr>
              <w:pStyle w:val="ListParagraph"/>
              <w:numPr>
                <w:ilvl w:val="0"/>
                <w:numId w:val="30"/>
              </w:numPr>
              <w:jc w:val="center"/>
              <w:rPr>
                <w:rFonts w:ascii="Times New Roman" w:hAnsi="Times New Roman"/>
                <w:bCs/>
              </w:rPr>
            </w:pPr>
          </w:p>
        </w:tc>
        <w:tc>
          <w:tcPr>
            <w:tcW w:w="9717" w:type="dxa"/>
            <w:shd w:val="clear" w:color="auto" w:fill="auto"/>
          </w:tcPr>
          <w:p w14:paraId="4427EB73" w14:textId="406C35C2" w:rsidR="0048656B" w:rsidRPr="003843F0" w:rsidRDefault="00DC2C36" w:rsidP="0048656B">
            <w:pPr>
              <w:jc w:val="both"/>
              <w:rPr>
                <w:bCs/>
                <w:sz w:val="22"/>
                <w:szCs w:val="22"/>
              </w:rPr>
            </w:pPr>
            <w:r w:rsidRPr="003843F0">
              <w:rPr>
                <w:bCs/>
                <w:sz w:val="22"/>
                <w:szCs w:val="22"/>
              </w:rPr>
              <w:t>........</w:t>
            </w:r>
          </w:p>
          <w:p w14:paraId="5BC47C66" w14:textId="1BE549DF" w:rsidR="00DC2C36" w:rsidRPr="003843F0" w:rsidRDefault="00DC2C36" w:rsidP="0048656B">
            <w:pPr>
              <w:jc w:val="both"/>
              <w:rPr>
                <w:bCs/>
                <w:sz w:val="22"/>
                <w:szCs w:val="22"/>
              </w:rPr>
            </w:pPr>
          </w:p>
          <w:p w14:paraId="4A807A9C" w14:textId="5E309373" w:rsidR="0048656B" w:rsidRPr="003843F0" w:rsidRDefault="00DC2C36" w:rsidP="00A22577">
            <w:pPr>
              <w:jc w:val="both"/>
              <w:rPr>
                <w:bCs/>
                <w:sz w:val="22"/>
                <w:szCs w:val="22"/>
              </w:rPr>
            </w:pPr>
            <w:r w:rsidRPr="003843F0">
              <w:rPr>
                <w:bCs/>
                <w:sz w:val="22"/>
                <w:szCs w:val="22"/>
              </w:rPr>
              <w:t xml:space="preserve">Nota: Perioada de implementare poate fi cuprinsă între iunie 2020 și decembrie 2021 (include și perioada necesară efectuării plăților către contractor). </w:t>
            </w:r>
          </w:p>
        </w:tc>
      </w:tr>
      <w:tr w:rsidR="000B4F82" w:rsidRPr="003843F0" w14:paraId="251BDFFA" w14:textId="77777777" w:rsidTr="00EE6317">
        <w:trPr>
          <w:trHeight w:val="215"/>
        </w:trPr>
        <w:tc>
          <w:tcPr>
            <w:tcW w:w="564" w:type="dxa"/>
            <w:vMerge w:val="restart"/>
            <w:vAlign w:val="center"/>
          </w:tcPr>
          <w:p w14:paraId="5EA169B2" w14:textId="72616C16" w:rsidR="00DC2C36" w:rsidRPr="003843F0" w:rsidRDefault="00DC2C36" w:rsidP="00951D5B">
            <w:pPr>
              <w:pStyle w:val="ListParagraph"/>
              <w:numPr>
                <w:ilvl w:val="0"/>
                <w:numId w:val="30"/>
              </w:numPr>
              <w:jc w:val="center"/>
              <w:rPr>
                <w:rFonts w:ascii="Times New Roman" w:hAnsi="Times New Roman"/>
                <w:bCs/>
              </w:rPr>
            </w:pPr>
          </w:p>
        </w:tc>
        <w:tc>
          <w:tcPr>
            <w:tcW w:w="9717" w:type="dxa"/>
            <w:shd w:val="clear" w:color="auto" w:fill="F2F2F2"/>
          </w:tcPr>
          <w:p w14:paraId="7160AEB9" w14:textId="08CC94D3" w:rsidR="00DC2C36" w:rsidRPr="003843F0" w:rsidRDefault="00DC2C36" w:rsidP="00EE6317">
            <w:pPr>
              <w:jc w:val="both"/>
              <w:rPr>
                <w:b/>
                <w:sz w:val="22"/>
                <w:szCs w:val="22"/>
              </w:rPr>
            </w:pPr>
            <w:r w:rsidRPr="003843F0">
              <w:rPr>
                <w:b/>
                <w:sz w:val="22"/>
                <w:szCs w:val="22"/>
              </w:rPr>
              <w:t>Axa prioritară/Obiectiv specific</w:t>
            </w:r>
            <w:r w:rsidR="00951D5B" w:rsidRPr="003843F0">
              <w:rPr>
                <w:b/>
                <w:sz w:val="22"/>
                <w:szCs w:val="22"/>
              </w:rPr>
              <w:t xml:space="preserve"> POAT</w:t>
            </w:r>
          </w:p>
        </w:tc>
      </w:tr>
      <w:tr w:rsidR="00DC2C36" w:rsidRPr="003843F0" w14:paraId="49535C96" w14:textId="77777777" w:rsidTr="00EE6317">
        <w:trPr>
          <w:trHeight w:val="215"/>
        </w:trPr>
        <w:tc>
          <w:tcPr>
            <w:tcW w:w="564" w:type="dxa"/>
            <w:vMerge/>
            <w:vAlign w:val="center"/>
          </w:tcPr>
          <w:p w14:paraId="396C3B88" w14:textId="77777777" w:rsidR="00DC2C36" w:rsidRPr="003843F0" w:rsidRDefault="00DC2C36" w:rsidP="00951D5B">
            <w:pPr>
              <w:pStyle w:val="ListParagraph"/>
              <w:numPr>
                <w:ilvl w:val="0"/>
                <w:numId w:val="30"/>
              </w:numPr>
              <w:jc w:val="center"/>
              <w:rPr>
                <w:rFonts w:ascii="Times New Roman" w:hAnsi="Times New Roman"/>
                <w:bCs/>
              </w:rPr>
            </w:pPr>
          </w:p>
        </w:tc>
        <w:tc>
          <w:tcPr>
            <w:tcW w:w="9717" w:type="dxa"/>
            <w:shd w:val="clear" w:color="auto" w:fill="auto"/>
          </w:tcPr>
          <w:p w14:paraId="0834B5B7" w14:textId="77777777" w:rsidR="00DC2C36" w:rsidRPr="003843F0" w:rsidRDefault="00DC2C36" w:rsidP="00EE6317">
            <w:pPr>
              <w:jc w:val="both"/>
              <w:rPr>
                <w:bCs/>
                <w:sz w:val="22"/>
                <w:szCs w:val="22"/>
              </w:rPr>
            </w:pPr>
            <w:r w:rsidRPr="003843F0">
              <w:rPr>
                <w:bCs/>
                <w:sz w:val="22"/>
                <w:szCs w:val="22"/>
              </w:rPr>
              <w:t>Acest document se aplică apelului de proiecte dedicat pregătirii de proiecte din Programul Operațional Asistență Tehnică (POAT) 2014-2020</w:t>
            </w:r>
          </w:p>
          <w:p w14:paraId="692BD0C5" w14:textId="77777777" w:rsidR="00DC2C36" w:rsidRPr="003843F0" w:rsidRDefault="00DC2C36" w:rsidP="00EE6317">
            <w:pPr>
              <w:jc w:val="both"/>
              <w:rPr>
                <w:bCs/>
                <w:sz w:val="22"/>
                <w:szCs w:val="22"/>
              </w:rPr>
            </w:pPr>
            <w:r w:rsidRPr="003843F0">
              <w:rPr>
                <w:bCs/>
                <w:sz w:val="22"/>
                <w:szCs w:val="22"/>
              </w:rPr>
              <w:t>Axa prioritară 1 Întărirea capacității beneficiarilor de a pregăti și implementa proiecte finanțate din FESI și diseminarea informațiilor privind aceste fonduri</w:t>
            </w:r>
          </w:p>
          <w:p w14:paraId="50F5049C" w14:textId="77777777" w:rsidR="00DC2C36" w:rsidRPr="003843F0" w:rsidRDefault="00DC2C36" w:rsidP="00EE6317">
            <w:pPr>
              <w:jc w:val="both"/>
              <w:rPr>
                <w:bCs/>
                <w:sz w:val="22"/>
                <w:szCs w:val="22"/>
              </w:rPr>
            </w:pPr>
            <w:r w:rsidRPr="003843F0">
              <w:rPr>
                <w:bCs/>
                <w:sz w:val="22"/>
                <w:szCs w:val="22"/>
              </w:rPr>
              <w:t xml:space="preserve">Obiectivul Specific 1.1 Întărirea capacității beneficiarilor de proiecte finanțate din FESI de a pregăti </w:t>
            </w:r>
            <w:proofErr w:type="spellStart"/>
            <w:r w:rsidRPr="003843F0">
              <w:rPr>
                <w:bCs/>
                <w:sz w:val="22"/>
                <w:szCs w:val="22"/>
              </w:rPr>
              <w:t>şi</w:t>
            </w:r>
            <w:proofErr w:type="spellEnd"/>
            <w:r w:rsidRPr="003843F0">
              <w:rPr>
                <w:bCs/>
                <w:sz w:val="22"/>
                <w:szCs w:val="22"/>
              </w:rPr>
              <w:t xml:space="preserve"> de a implementa proiecte mature</w:t>
            </w:r>
          </w:p>
          <w:p w14:paraId="62BEB5DA" w14:textId="77777777" w:rsidR="00DC2C36" w:rsidRPr="003843F0" w:rsidRDefault="00DC2C36" w:rsidP="00EE6317">
            <w:pPr>
              <w:jc w:val="both"/>
              <w:rPr>
                <w:bCs/>
                <w:sz w:val="22"/>
                <w:szCs w:val="22"/>
              </w:rPr>
            </w:pPr>
            <w:r w:rsidRPr="003843F0">
              <w:rPr>
                <w:bCs/>
                <w:sz w:val="22"/>
                <w:szCs w:val="22"/>
              </w:rPr>
              <w:t>Acțiunea 1.1.1 Asistență orizontală pentru beneficiarii FESI și specifică pentru beneficiarii POAT, POIM și POC, inclusiv instruire pentru aceștia și pentru potențialii beneficiari FESI.</w:t>
            </w:r>
          </w:p>
        </w:tc>
      </w:tr>
    </w:tbl>
    <w:p w14:paraId="36A066E0" w14:textId="77777777" w:rsidR="00FB2EBD" w:rsidRPr="003843F0" w:rsidRDefault="00FB2EBD" w:rsidP="00FB2EBD">
      <w:pPr>
        <w:tabs>
          <w:tab w:val="left" w:pos="965"/>
        </w:tabs>
        <w:rPr>
          <w:b/>
          <w:sz w:val="22"/>
          <w:szCs w:val="22"/>
        </w:rPr>
      </w:pPr>
    </w:p>
    <w:p w14:paraId="4297729F" w14:textId="35627AF3" w:rsidR="001E03D2" w:rsidRPr="003843F0" w:rsidRDefault="008D3097" w:rsidP="001E03D2">
      <w:pPr>
        <w:tabs>
          <w:tab w:val="left" w:pos="965"/>
        </w:tabs>
        <w:rPr>
          <w:sz w:val="22"/>
          <w:szCs w:val="22"/>
        </w:rPr>
      </w:pPr>
      <w:r w:rsidRPr="003843F0">
        <w:rPr>
          <w:sz w:val="22"/>
          <w:szCs w:val="22"/>
        </w:rPr>
        <w:t>ATENTIE:</w:t>
      </w:r>
    </w:p>
    <w:p w14:paraId="1E13887B" w14:textId="77777777" w:rsidR="005048AD" w:rsidRPr="003843F0" w:rsidRDefault="005048AD" w:rsidP="001E03D2">
      <w:pPr>
        <w:tabs>
          <w:tab w:val="left" w:pos="965"/>
        </w:tabs>
        <w:rPr>
          <w:sz w:val="22"/>
          <w:szCs w:val="22"/>
        </w:rPr>
      </w:pPr>
    </w:p>
    <w:p w14:paraId="19D9D29F" w14:textId="5FEF5BA1" w:rsidR="005048AD" w:rsidRPr="003843F0" w:rsidRDefault="005048AD" w:rsidP="005048AD">
      <w:pPr>
        <w:pStyle w:val="al"/>
        <w:numPr>
          <w:ilvl w:val="0"/>
          <w:numId w:val="40"/>
        </w:numPr>
        <w:shd w:val="clear" w:color="auto" w:fill="FFFFFF"/>
        <w:spacing w:before="0" w:beforeAutospacing="0" w:after="150" w:afterAutospacing="0"/>
        <w:jc w:val="both"/>
        <w:rPr>
          <w:sz w:val="22"/>
          <w:szCs w:val="22"/>
        </w:rPr>
      </w:pPr>
      <w:r w:rsidRPr="003843F0">
        <w:rPr>
          <w:sz w:val="22"/>
          <w:szCs w:val="22"/>
        </w:rPr>
        <w:t xml:space="preserve">Un </w:t>
      </w:r>
      <w:proofErr w:type="spellStart"/>
      <w:r w:rsidRPr="003843F0">
        <w:rPr>
          <w:sz w:val="22"/>
          <w:szCs w:val="22"/>
        </w:rPr>
        <w:t>județ</w:t>
      </w:r>
      <w:proofErr w:type="spellEnd"/>
      <w:r w:rsidRPr="003843F0">
        <w:rPr>
          <w:sz w:val="22"/>
          <w:szCs w:val="22"/>
        </w:rPr>
        <w:t xml:space="preserve"> </w:t>
      </w:r>
      <w:proofErr w:type="spellStart"/>
      <w:r w:rsidRPr="003843F0">
        <w:rPr>
          <w:sz w:val="22"/>
          <w:szCs w:val="22"/>
        </w:rPr>
        <w:t>poate</w:t>
      </w:r>
      <w:proofErr w:type="spellEnd"/>
      <w:r w:rsidRPr="003843F0">
        <w:rPr>
          <w:sz w:val="22"/>
          <w:szCs w:val="22"/>
        </w:rPr>
        <w:t xml:space="preserve"> </w:t>
      </w:r>
      <w:proofErr w:type="spellStart"/>
      <w:r w:rsidRPr="003843F0">
        <w:rPr>
          <w:sz w:val="22"/>
          <w:szCs w:val="22"/>
        </w:rPr>
        <w:t>obține</w:t>
      </w:r>
      <w:proofErr w:type="spellEnd"/>
      <w:r w:rsidRPr="003843F0">
        <w:rPr>
          <w:sz w:val="22"/>
          <w:szCs w:val="22"/>
        </w:rPr>
        <w:t xml:space="preserve"> </w:t>
      </w:r>
      <w:proofErr w:type="spellStart"/>
      <w:r w:rsidRPr="003843F0">
        <w:rPr>
          <w:sz w:val="22"/>
          <w:szCs w:val="22"/>
        </w:rPr>
        <w:t>sprijin</w:t>
      </w:r>
      <w:proofErr w:type="spellEnd"/>
      <w:r w:rsidRPr="003843F0">
        <w:rPr>
          <w:sz w:val="22"/>
          <w:szCs w:val="22"/>
        </w:rPr>
        <w:t xml:space="preserve"> </w:t>
      </w:r>
      <w:proofErr w:type="spellStart"/>
      <w:r w:rsidRPr="003843F0">
        <w:rPr>
          <w:sz w:val="22"/>
          <w:szCs w:val="22"/>
        </w:rPr>
        <w:t>financiar</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condițiile</w:t>
      </w:r>
      <w:proofErr w:type="spellEnd"/>
      <w:r w:rsidRPr="003843F0">
        <w:rPr>
          <w:sz w:val="22"/>
          <w:szCs w:val="22"/>
        </w:rPr>
        <w:t xml:space="preserve"> </w:t>
      </w:r>
      <w:proofErr w:type="spellStart"/>
      <w:r w:rsidRPr="003843F0">
        <w:rPr>
          <w:sz w:val="22"/>
          <w:szCs w:val="22"/>
        </w:rPr>
        <w:t>prezentei</w:t>
      </w:r>
      <w:proofErr w:type="spellEnd"/>
      <w:r w:rsidRPr="003843F0">
        <w:rPr>
          <w:sz w:val="22"/>
          <w:szCs w:val="22"/>
        </w:rPr>
        <w:t xml:space="preserve"> </w:t>
      </w:r>
      <w:proofErr w:type="spellStart"/>
      <w:r w:rsidRPr="003843F0">
        <w:rPr>
          <w:sz w:val="22"/>
          <w:szCs w:val="22"/>
        </w:rPr>
        <w:t>ordonanțe</w:t>
      </w:r>
      <w:proofErr w:type="spellEnd"/>
      <w:r w:rsidRPr="003843F0">
        <w:rPr>
          <w:sz w:val="22"/>
          <w:szCs w:val="22"/>
        </w:rPr>
        <w:t xml:space="preserve"> de </w:t>
      </w:r>
      <w:proofErr w:type="spellStart"/>
      <w:r w:rsidRPr="003843F0">
        <w:rPr>
          <w:sz w:val="22"/>
          <w:szCs w:val="22"/>
        </w:rPr>
        <w:t>urgență</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w:t>
      </w:r>
      <w:proofErr w:type="spellStart"/>
      <w:r w:rsidRPr="003843F0">
        <w:rPr>
          <w:sz w:val="22"/>
          <w:szCs w:val="22"/>
        </w:rPr>
        <w:t>documentația</w:t>
      </w:r>
      <w:proofErr w:type="spellEnd"/>
      <w:r w:rsidRPr="003843F0">
        <w:rPr>
          <w:sz w:val="22"/>
          <w:szCs w:val="22"/>
        </w:rPr>
        <w:t xml:space="preserve"> </w:t>
      </w:r>
      <w:proofErr w:type="spellStart"/>
      <w:r w:rsidRPr="003843F0">
        <w:rPr>
          <w:sz w:val="22"/>
          <w:szCs w:val="22"/>
        </w:rPr>
        <w:t>tehnico-economică</w:t>
      </w:r>
      <w:proofErr w:type="spellEnd"/>
      <w:r w:rsidRPr="003843F0">
        <w:rPr>
          <w:sz w:val="22"/>
          <w:szCs w:val="22"/>
        </w:rPr>
        <w:t xml:space="preserve"> </w:t>
      </w:r>
      <w:proofErr w:type="spellStart"/>
      <w:r w:rsidRPr="003843F0">
        <w:rPr>
          <w:sz w:val="22"/>
          <w:szCs w:val="22"/>
        </w:rPr>
        <w:t>aferentă</w:t>
      </w:r>
      <w:proofErr w:type="spellEnd"/>
      <w:r w:rsidRPr="003843F0">
        <w:rPr>
          <w:sz w:val="22"/>
          <w:szCs w:val="22"/>
        </w:rPr>
        <w:t xml:space="preserve"> </w:t>
      </w:r>
      <w:proofErr w:type="spellStart"/>
      <w:r w:rsidRPr="003843F0">
        <w:rPr>
          <w:sz w:val="22"/>
          <w:szCs w:val="22"/>
        </w:rPr>
        <w:t>unui</w:t>
      </w:r>
      <w:proofErr w:type="spellEnd"/>
      <w:r w:rsidRPr="003843F0">
        <w:rPr>
          <w:sz w:val="22"/>
          <w:szCs w:val="22"/>
        </w:rPr>
        <w:t xml:space="preserve"> </w:t>
      </w:r>
      <w:proofErr w:type="spellStart"/>
      <w:r w:rsidRPr="003843F0">
        <w:rPr>
          <w:sz w:val="22"/>
          <w:szCs w:val="22"/>
        </w:rPr>
        <w:t>singur</w:t>
      </w:r>
      <w:proofErr w:type="spellEnd"/>
      <w:r w:rsidRPr="003843F0">
        <w:rPr>
          <w:sz w:val="22"/>
          <w:szCs w:val="22"/>
        </w:rPr>
        <w:t xml:space="preserve"> </w:t>
      </w:r>
      <w:proofErr w:type="spellStart"/>
      <w:r w:rsidRPr="003843F0">
        <w:rPr>
          <w:sz w:val="22"/>
          <w:szCs w:val="22"/>
        </w:rPr>
        <w:t>proiect</w:t>
      </w:r>
      <w:proofErr w:type="spellEnd"/>
      <w:r w:rsidRPr="003843F0">
        <w:rPr>
          <w:sz w:val="22"/>
          <w:szCs w:val="22"/>
        </w:rPr>
        <w:t xml:space="preserve"> de </w:t>
      </w:r>
      <w:proofErr w:type="spellStart"/>
      <w:r w:rsidRPr="003843F0">
        <w:rPr>
          <w:sz w:val="22"/>
          <w:szCs w:val="22"/>
        </w:rPr>
        <w:t>infrastructură</w:t>
      </w:r>
      <w:proofErr w:type="spellEnd"/>
      <w:r w:rsidRPr="003843F0">
        <w:rPr>
          <w:sz w:val="22"/>
          <w:szCs w:val="22"/>
        </w:rPr>
        <w:t xml:space="preserve"> </w:t>
      </w:r>
      <w:proofErr w:type="spellStart"/>
      <w:r w:rsidRPr="003843F0">
        <w:rPr>
          <w:sz w:val="22"/>
          <w:szCs w:val="22"/>
        </w:rPr>
        <w:t>rutieră</w:t>
      </w:r>
      <w:proofErr w:type="spellEnd"/>
      <w:r w:rsidRPr="003843F0">
        <w:rPr>
          <w:sz w:val="22"/>
          <w:szCs w:val="22"/>
        </w:rPr>
        <w:t xml:space="preserve"> de </w:t>
      </w:r>
      <w:proofErr w:type="spellStart"/>
      <w:r w:rsidRPr="003843F0">
        <w:rPr>
          <w:sz w:val="22"/>
          <w:szCs w:val="22"/>
        </w:rPr>
        <w:t>interes</w:t>
      </w:r>
      <w:proofErr w:type="spellEnd"/>
      <w:r w:rsidRPr="003843F0">
        <w:rPr>
          <w:sz w:val="22"/>
          <w:szCs w:val="22"/>
        </w:rPr>
        <w:t xml:space="preserve"> </w:t>
      </w:r>
      <w:proofErr w:type="spellStart"/>
      <w:r w:rsidRPr="003843F0">
        <w:rPr>
          <w:sz w:val="22"/>
          <w:szCs w:val="22"/>
        </w:rPr>
        <w:t>județean</w:t>
      </w:r>
      <w:proofErr w:type="spellEnd"/>
      <w:r w:rsidRPr="003843F0">
        <w:rPr>
          <w:sz w:val="22"/>
          <w:szCs w:val="22"/>
        </w:rPr>
        <w:t>.</w:t>
      </w:r>
    </w:p>
    <w:p w14:paraId="4EF96D2A" w14:textId="7B75C465" w:rsidR="005048AD" w:rsidRPr="003843F0" w:rsidRDefault="005048AD" w:rsidP="005048AD">
      <w:pPr>
        <w:pStyle w:val="al"/>
        <w:numPr>
          <w:ilvl w:val="0"/>
          <w:numId w:val="40"/>
        </w:numPr>
        <w:shd w:val="clear" w:color="auto" w:fill="FFFFFF"/>
        <w:spacing w:before="0" w:beforeAutospacing="0" w:after="150" w:afterAutospacing="0"/>
        <w:jc w:val="both"/>
        <w:rPr>
          <w:sz w:val="22"/>
          <w:szCs w:val="22"/>
        </w:rPr>
      </w:pPr>
      <w:r w:rsidRPr="003843F0">
        <w:rPr>
          <w:sz w:val="22"/>
          <w:szCs w:val="22"/>
        </w:rPr>
        <w:t xml:space="preserve">Un </w:t>
      </w:r>
      <w:proofErr w:type="spellStart"/>
      <w:r w:rsidRPr="003843F0">
        <w:rPr>
          <w:sz w:val="22"/>
          <w:szCs w:val="22"/>
        </w:rPr>
        <w:t>județ</w:t>
      </w:r>
      <w:proofErr w:type="spellEnd"/>
      <w:r w:rsidRPr="003843F0">
        <w:rPr>
          <w:sz w:val="22"/>
          <w:szCs w:val="22"/>
        </w:rPr>
        <w:t xml:space="preserve">, </w:t>
      </w:r>
      <w:proofErr w:type="spellStart"/>
      <w:r w:rsidRPr="003843F0">
        <w:rPr>
          <w:sz w:val="22"/>
          <w:szCs w:val="22"/>
        </w:rPr>
        <w:t>inclusiv</w:t>
      </w:r>
      <w:proofErr w:type="spellEnd"/>
      <w:r w:rsidRPr="003843F0">
        <w:rPr>
          <w:sz w:val="22"/>
          <w:szCs w:val="22"/>
        </w:rPr>
        <w:t xml:space="preserve"> </w:t>
      </w:r>
      <w:proofErr w:type="spellStart"/>
      <w:r w:rsidRPr="003843F0">
        <w:rPr>
          <w:sz w:val="22"/>
          <w:szCs w:val="22"/>
        </w:rPr>
        <w:t>cel</w:t>
      </w:r>
      <w:proofErr w:type="spellEnd"/>
      <w:r w:rsidRPr="003843F0">
        <w:rPr>
          <w:sz w:val="22"/>
          <w:szCs w:val="22"/>
        </w:rPr>
        <w:t xml:space="preserve"> </w:t>
      </w:r>
      <w:proofErr w:type="spellStart"/>
      <w:r w:rsidRPr="003843F0">
        <w:rPr>
          <w:sz w:val="22"/>
          <w:szCs w:val="22"/>
        </w:rPr>
        <w:t>prevăzut</w:t>
      </w:r>
      <w:proofErr w:type="spellEnd"/>
      <w:r w:rsidRPr="003843F0">
        <w:rPr>
          <w:sz w:val="22"/>
          <w:szCs w:val="22"/>
        </w:rPr>
        <w:t xml:space="preserve"> la pct. 1 de </w:t>
      </w:r>
      <w:proofErr w:type="spellStart"/>
      <w:r w:rsidRPr="003843F0">
        <w:rPr>
          <w:sz w:val="22"/>
          <w:szCs w:val="22"/>
        </w:rPr>
        <w:t>mai</w:t>
      </w:r>
      <w:proofErr w:type="spellEnd"/>
      <w:r w:rsidRPr="003843F0">
        <w:rPr>
          <w:sz w:val="22"/>
          <w:szCs w:val="22"/>
        </w:rPr>
        <w:t xml:space="preserve"> sus, care </w:t>
      </w:r>
      <w:proofErr w:type="spellStart"/>
      <w:r w:rsidRPr="003843F0">
        <w:rPr>
          <w:sz w:val="22"/>
          <w:szCs w:val="22"/>
        </w:rPr>
        <w:t>acționează</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parteneriat</w:t>
      </w:r>
      <w:proofErr w:type="spellEnd"/>
      <w:r w:rsidRPr="003843F0">
        <w:rPr>
          <w:sz w:val="22"/>
          <w:szCs w:val="22"/>
        </w:rPr>
        <w:t xml:space="preserve"> cu </w:t>
      </w:r>
      <w:proofErr w:type="spellStart"/>
      <w:r w:rsidRPr="003843F0">
        <w:rPr>
          <w:sz w:val="22"/>
          <w:szCs w:val="22"/>
        </w:rPr>
        <w:t>alte</w:t>
      </w:r>
      <w:proofErr w:type="spellEnd"/>
      <w:r w:rsidRPr="003843F0">
        <w:rPr>
          <w:sz w:val="22"/>
          <w:szCs w:val="22"/>
        </w:rPr>
        <w:t xml:space="preserve"> </w:t>
      </w:r>
      <w:proofErr w:type="spellStart"/>
      <w:r w:rsidRPr="003843F0">
        <w:rPr>
          <w:sz w:val="22"/>
          <w:szCs w:val="22"/>
        </w:rPr>
        <w:t>unități</w:t>
      </w:r>
      <w:proofErr w:type="spellEnd"/>
      <w:r w:rsidRPr="003843F0">
        <w:rPr>
          <w:sz w:val="22"/>
          <w:szCs w:val="22"/>
        </w:rPr>
        <w:t xml:space="preserve"> </w:t>
      </w:r>
      <w:proofErr w:type="spellStart"/>
      <w:r w:rsidRPr="003843F0">
        <w:rPr>
          <w:sz w:val="22"/>
          <w:szCs w:val="22"/>
        </w:rPr>
        <w:t>administrativ-teritoriale</w:t>
      </w:r>
      <w:proofErr w:type="spellEnd"/>
      <w:r w:rsidRPr="003843F0">
        <w:rPr>
          <w:sz w:val="22"/>
          <w:szCs w:val="22"/>
        </w:rPr>
        <w:t xml:space="preserve"> </w:t>
      </w:r>
      <w:proofErr w:type="spellStart"/>
      <w:r w:rsidRPr="003843F0">
        <w:rPr>
          <w:sz w:val="22"/>
          <w:szCs w:val="22"/>
        </w:rPr>
        <w:t>sau</w:t>
      </w:r>
      <w:proofErr w:type="spellEnd"/>
      <w:r w:rsidRPr="003843F0">
        <w:rPr>
          <w:sz w:val="22"/>
          <w:szCs w:val="22"/>
        </w:rPr>
        <w:t xml:space="preserve"> care </w:t>
      </w:r>
      <w:proofErr w:type="spellStart"/>
      <w:r w:rsidRPr="003843F0">
        <w:rPr>
          <w:sz w:val="22"/>
          <w:szCs w:val="22"/>
        </w:rPr>
        <w:t>participă</w:t>
      </w:r>
      <w:proofErr w:type="spellEnd"/>
      <w:r w:rsidRPr="003843F0">
        <w:rPr>
          <w:sz w:val="22"/>
          <w:szCs w:val="22"/>
        </w:rPr>
        <w:t xml:space="preserve"> </w:t>
      </w:r>
      <w:proofErr w:type="spellStart"/>
      <w:r w:rsidRPr="003843F0">
        <w:rPr>
          <w:sz w:val="22"/>
          <w:szCs w:val="22"/>
        </w:rPr>
        <w:t>într</w:t>
      </w:r>
      <w:proofErr w:type="spellEnd"/>
      <w:r w:rsidRPr="003843F0">
        <w:rPr>
          <w:sz w:val="22"/>
          <w:szCs w:val="22"/>
        </w:rPr>
        <w:t xml:space="preserve">-o </w:t>
      </w:r>
      <w:proofErr w:type="spellStart"/>
      <w:r w:rsidRPr="003843F0">
        <w:rPr>
          <w:sz w:val="22"/>
          <w:szCs w:val="22"/>
        </w:rPr>
        <w:t>asociație</w:t>
      </w:r>
      <w:proofErr w:type="spellEnd"/>
      <w:r w:rsidRPr="003843F0">
        <w:rPr>
          <w:sz w:val="22"/>
          <w:szCs w:val="22"/>
        </w:rPr>
        <w:t xml:space="preserve"> de </w:t>
      </w:r>
      <w:proofErr w:type="spellStart"/>
      <w:r w:rsidRPr="003843F0">
        <w:rPr>
          <w:sz w:val="22"/>
          <w:szCs w:val="22"/>
        </w:rPr>
        <w:t>dezvoltare</w:t>
      </w:r>
      <w:proofErr w:type="spellEnd"/>
      <w:r w:rsidRPr="003843F0">
        <w:rPr>
          <w:sz w:val="22"/>
          <w:szCs w:val="22"/>
        </w:rPr>
        <w:t xml:space="preserve"> </w:t>
      </w:r>
      <w:proofErr w:type="spellStart"/>
      <w:r w:rsidRPr="003843F0">
        <w:rPr>
          <w:sz w:val="22"/>
          <w:szCs w:val="22"/>
        </w:rPr>
        <w:t>intercomunitară</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condițiile</w:t>
      </w:r>
      <w:proofErr w:type="spellEnd"/>
      <w:r w:rsidRPr="003843F0">
        <w:rPr>
          <w:sz w:val="22"/>
          <w:szCs w:val="22"/>
        </w:rPr>
        <w:t xml:space="preserve"> </w:t>
      </w:r>
      <w:proofErr w:type="spellStart"/>
      <w:r w:rsidRPr="003843F0">
        <w:rPr>
          <w:sz w:val="22"/>
          <w:szCs w:val="22"/>
        </w:rPr>
        <w:t>legii</w:t>
      </w:r>
      <w:proofErr w:type="spellEnd"/>
      <w:r w:rsidRPr="003843F0">
        <w:rPr>
          <w:sz w:val="22"/>
          <w:szCs w:val="22"/>
        </w:rPr>
        <w:t xml:space="preserve"> </w:t>
      </w:r>
      <w:proofErr w:type="spellStart"/>
      <w:r w:rsidRPr="003843F0">
        <w:rPr>
          <w:sz w:val="22"/>
          <w:szCs w:val="22"/>
        </w:rPr>
        <w:t>poate</w:t>
      </w:r>
      <w:proofErr w:type="spellEnd"/>
      <w:r w:rsidRPr="003843F0">
        <w:rPr>
          <w:sz w:val="22"/>
          <w:szCs w:val="22"/>
        </w:rPr>
        <w:t xml:space="preserve"> </w:t>
      </w:r>
      <w:proofErr w:type="spellStart"/>
      <w:r w:rsidRPr="003843F0">
        <w:rPr>
          <w:sz w:val="22"/>
          <w:szCs w:val="22"/>
        </w:rPr>
        <w:t>participa</w:t>
      </w:r>
      <w:proofErr w:type="spellEnd"/>
      <w:r w:rsidRPr="003843F0">
        <w:rPr>
          <w:sz w:val="22"/>
          <w:szCs w:val="22"/>
        </w:rPr>
        <w:t xml:space="preserve"> </w:t>
      </w:r>
      <w:proofErr w:type="spellStart"/>
      <w:r w:rsidRPr="003843F0">
        <w:rPr>
          <w:sz w:val="22"/>
          <w:szCs w:val="22"/>
        </w:rPr>
        <w:t>și</w:t>
      </w:r>
      <w:proofErr w:type="spellEnd"/>
      <w:r w:rsidRPr="003843F0">
        <w:rPr>
          <w:sz w:val="22"/>
          <w:szCs w:val="22"/>
        </w:rPr>
        <w:t xml:space="preserve"> </w:t>
      </w:r>
      <w:proofErr w:type="spellStart"/>
      <w:r w:rsidRPr="003843F0">
        <w:rPr>
          <w:sz w:val="22"/>
          <w:szCs w:val="22"/>
        </w:rPr>
        <w:t>poate</w:t>
      </w:r>
      <w:proofErr w:type="spellEnd"/>
      <w:r w:rsidRPr="003843F0">
        <w:rPr>
          <w:sz w:val="22"/>
          <w:szCs w:val="22"/>
        </w:rPr>
        <w:t xml:space="preserve"> </w:t>
      </w:r>
      <w:proofErr w:type="spellStart"/>
      <w:r w:rsidRPr="003843F0">
        <w:rPr>
          <w:sz w:val="22"/>
          <w:szCs w:val="22"/>
        </w:rPr>
        <w:t>obține</w:t>
      </w:r>
      <w:proofErr w:type="spellEnd"/>
      <w:r w:rsidRPr="003843F0">
        <w:rPr>
          <w:sz w:val="22"/>
          <w:szCs w:val="22"/>
        </w:rPr>
        <w:t xml:space="preserve"> </w:t>
      </w:r>
      <w:proofErr w:type="spellStart"/>
      <w:r w:rsidRPr="003843F0">
        <w:rPr>
          <w:sz w:val="22"/>
          <w:szCs w:val="22"/>
        </w:rPr>
        <w:t>sprijin</w:t>
      </w:r>
      <w:proofErr w:type="spellEnd"/>
      <w:r w:rsidRPr="003843F0">
        <w:rPr>
          <w:sz w:val="22"/>
          <w:szCs w:val="22"/>
        </w:rPr>
        <w:t xml:space="preserve"> </w:t>
      </w:r>
      <w:proofErr w:type="spellStart"/>
      <w:r w:rsidRPr="003843F0">
        <w:rPr>
          <w:sz w:val="22"/>
          <w:szCs w:val="22"/>
        </w:rPr>
        <w:t>financiar</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w:t>
      </w:r>
      <w:proofErr w:type="spellStart"/>
      <w:r w:rsidRPr="003843F0">
        <w:rPr>
          <w:sz w:val="22"/>
          <w:szCs w:val="22"/>
        </w:rPr>
        <w:t>documentația</w:t>
      </w:r>
      <w:proofErr w:type="spellEnd"/>
      <w:r w:rsidRPr="003843F0">
        <w:rPr>
          <w:sz w:val="22"/>
          <w:szCs w:val="22"/>
        </w:rPr>
        <w:t xml:space="preserve"> </w:t>
      </w:r>
      <w:proofErr w:type="spellStart"/>
      <w:r w:rsidRPr="003843F0">
        <w:rPr>
          <w:sz w:val="22"/>
          <w:szCs w:val="22"/>
        </w:rPr>
        <w:t>tehnico-economică</w:t>
      </w:r>
      <w:proofErr w:type="spellEnd"/>
      <w:r w:rsidRPr="003843F0">
        <w:rPr>
          <w:sz w:val="22"/>
          <w:szCs w:val="22"/>
        </w:rPr>
        <w:t xml:space="preserve"> </w:t>
      </w:r>
      <w:proofErr w:type="spellStart"/>
      <w:r w:rsidRPr="003843F0">
        <w:rPr>
          <w:sz w:val="22"/>
          <w:szCs w:val="22"/>
        </w:rPr>
        <w:t>aferentă</w:t>
      </w:r>
      <w:proofErr w:type="spellEnd"/>
      <w:r w:rsidRPr="003843F0">
        <w:rPr>
          <w:sz w:val="22"/>
          <w:szCs w:val="22"/>
        </w:rPr>
        <w:t xml:space="preserve"> </w:t>
      </w:r>
      <w:proofErr w:type="spellStart"/>
      <w:r w:rsidRPr="003843F0">
        <w:rPr>
          <w:sz w:val="22"/>
          <w:szCs w:val="22"/>
        </w:rPr>
        <w:t>unui</w:t>
      </w:r>
      <w:proofErr w:type="spellEnd"/>
      <w:r w:rsidRPr="003843F0">
        <w:rPr>
          <w:sz w:val="22"/>
          <w:szCs w:val="22"/>
        </w:rPr>
        <w:t xml:space="preserve"> </w:t>
      </w:r>
      <w:proofErr w:type="spellStart"/>
      <w:r w:rsidRPr="003843F0">
        <w:rPr>
          <w:sz w:val="22"/>
          <w:szCs w:val="22"/>
        </w:rPr>
        <w:t>singur</w:t>
      </w:r>
      <w:proofErr w:type="spellEnd"/>
      <w:r w:rsidRPr="003843F0">
        <w:rPr>
          <w:sz w:val="22"/>
          <w:szCs w:val="22"/>
        </w:rPr>
        <w:t xml:space="preserve"> </w:t>
      </w:r>
      <w:proofErr w:type="spellStart"/>
      <w:r w:rsidRPr="003843F0">
        <w:rPr>
          <w:sz w:val="22"/>
          <w:szCs w:val="22"/>
        </w:rPr>
        <w:t>proiect</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parteneriat</w:t>
      </w:r>
      <w:proofErr w:type="spellEnd"/>
      <w:r w:rsidRPr="003843F0">
        <w:rPr>
          <w:sz w:val="22"/>
          <w:szCs w:val="22"/>
        </w:rPr>
        <w:t xml:space="preserve"> de </w:t>
      </w:r>
      <w:proofErr w:type="spellStart"/>
      <w:r w:rsidRPr="003843F0">
        <w:rPr>
          <w:sz w:val="22"/>
          <w:szCs w:val="22"/>
        </w:rPr>
        <w:t>infrastructură</w:t>
      </w:r>
      <w:proofErr w:type="spellEnd"/>
      <w:r w:rsidRPr="003843F0">
        <w:rPr>
          <w:sz w:val="22"/>
          <w:szCs w:val="22"/>
        </w:rPr>
        <w:t xml:space="preserve"> </w:t>
      </w:r>
      <w:proofErr w:type="spellStart"/>
      <w:r w:rsidRPr="003843F0">
        <w:rPr>
          <w:sz w:val="22"/>
          <w:szCs w:val="22"/>
        </w:rPr>
        <w:t>rutieră</w:t>
      </w:r>
      <w:proofErr w:type="spellEnd"/>
      <w:r w:rsidRPr="003843F0">
        <w:rPr>
          <w:sz w:val="22"/>
          <w:szCs w:val="22"/>
        </w:rPr>
        <w:t xml:space="preserve"> de </w:t>
      </w:r>
      <w:proofErr w:type="spellStart"/>
      <w:r w:rsidRPr="003843F0">
        <w:rPr>
          <w:sz w:val="22"/>
          <w:szCs w:val="22"/>
        </w:rPr>
        <w:t>interes</w:t>
      </w:r>
      <w:proofErr w:type="spellEnd"/>
      <w:r w:rsidRPr="003843F0">
        <w:rPr>
          <w:sz w:val="22"/>
          <w:szCs w:val="22"/>
        </w:rPr>
        <w:t xml:space="preserve"> </w:t>
      </w:r>
      <w:proofErr w:type="spellStart"/>
      <w:r w:rsidRPr="003843F0">
        <w:rPr>
          <w:sz w:val="22"/>
          <w:szCs w:val="22"/>
        </w:rPr>
        <w:t>județean</w:t>
      </w:r>
      <w:proofErr w:type="spellEnd"/>
      <w:r w:rsidRPr="003843F0">
        <w:rPr>
          <w:sz w:val="22"/>
          <w:szCs w:val="22"/>
        </w:rPr>
        <w:t>.</w:t>
      </w:r>
    </w:p>
    <w:p w14:paraId="782849B7" w14:textId="38F79E90" w:rsidR="005048AD" w:rsidRPr="003843F0" w:rsidRDefault="001E03D2" w:rsidP="005048AD">
      <w:pPr>
        <w:pStyle w:val="al"/>
        <w:numPr>
          <w:ilvl w:val="0"/>
          <w:numId w:val="40"/>
        </w:numPr>
        <w:shd w:val="clear" w:color="auto" w:fill="FFFFFF"/>
        <w:spacing w:before="0" w:beforeAutospacing="0" w:after="150" w:afterAutospacing="0"/>
        <w:jc w:val="both"/>
        <w:rPr>
          <w:sz w:val="22"/>
          <w:szCs w:val="22"/>
        </w:rPr>
      </w:pPr>
      <w:proofErr w:type="spellStart"/>
      <w:r w:rsidRPr="003843F0">
        <w:rPr>
          <w:sz w:val="22"/>
          <w:szCs w:val="22"/>
        </w:rPr>
        <w:t>Beneficiarii</w:t>
      </w:r>
      <w:proofErr w:type="spellEnd"/>
      <w:r w:rsidRPr="003843F0">
        <w:rPr>
          <w:sz w:val="22"/>
          <w:szCs w:val="22"/>
        </w:rPr>
        <w:t xml:space="preserve"> </w:t>
      </w:r>
      <w:proofErr w:type="spellStart"/>
      <w:r w:rsidRPr="003843F0">
        <w:rPr>
          <w:sz w:val="22"/>
          <w:szCs w:val="22"/>
        </w:rPr>
        <w:t>documentațiilor</w:t>
      </w:r>
      <w:proofErr w:type="spellEnd"/>
      <w:r w:rsidRPr="003843F0">
        <w:rPr>
          <w:sz w:val="22"/>
          <w:szCs w:val="22"/>
        </w:rPr>
        <w:t xml:space="preserve"> </w:t>
      </w:r>
      <w:proofErr w:type="spellStart"/>
      <w:r w:rsidRPr="003843F0">
        <w:rPr>
          <w:sz w:val="22"/>
          <w:szCs w:val="22"/>
        </w:rPr>
        <w:t>tehnico-economice</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care se </w:t>
      </w:r>
      <w:proofErr w:type="spellStart"/>
      <w:r w:rsidRPr="003843F0">
        <w:rPr>
          <w:sz w:val="22"/>
          <w:szCs w:val="22"/>
        </w:rPr>
        <w:t>acordă</w:t>
      </w:r>
      <w:proofErr w:type="spellEnd"/>
      <w:r w:rsidRPr="003843F0">
        <w:rPr>
          <w:sz w:val="22"/>
          <w:szCs w:val="22"/>
        </w:rPr>
        <w:t xml:space="preserve"> </w:t>
      </w:r>
      <w:proofErr w:type="spellStart"/>
      <w:r w:rsidRPr="003843F0">
        <w:rPr>
          <w:sz w:val="22"/>
          <w:szCs w:val="22"/>
        </w:rPr>
        <w:t>sprijinul</w:t>
      </w:r>
      <w:proofErr w:type="spellEnd"/>
      <w:r w:rsidRPr="003843F0">
        <w:rPr>
          <w:sz w:val="22"/>
          <w:szCs w:val="22"/>
        </w:rPr>
        <w:t xml:space="preserve"> </w:t>
      </w:r>
      <w:proofErr w:type="spellStart"/>
      <w:r w:rsidRPr="003843F0">
        <w:rPr>
          <w:sz w:val="22"/>
          <w:szCs w:val="22"/>
        </w:rPr>
        <w:t>financiar</w:t>
      </w:r>
      <w:proofErr w:type="spellEnd"/>
      <w:r w:rsidRPr="003843F0">
        <w:rPr>
          <w:sz w:val="22"/>
          <w:szCs w:val="22"/>
        </w:rPr>
        <w:t xml:space="preserve"> din POAT 2014-2020,  au </w:t>
      </w:r>
      <w:proofErr w:type="spellStart"/>
      <w:r w:rsidRPr="003843F0">
        <w:rPr>
          <w:sz w:val="22"/>
          <w:szCs w:val="22"/>
        </w:rPr>
        <w:t>obligația</w:t>
      </w:r>
      <w:proofErr w:type="spellEnd"/>
      <w:r w:rsidRPr="003843F0">
        <w:rPr>
          <w:sz w:val="22"/>
          <w:szCs w:val="22"/>
        </w:rPr>
        <w:t xml:space="preserve"> de a </w:t>
      </w:r>
      <w:proofErr w:type="spellStart"/>
      <w:r w:rsidRPr="003843F0">
        <w:rPr>
          <w:sz w:val="22"/>
          <w:szCs w:val="22"/>
        </w:rPr>
        <w:t>depune</w:t>
      </w:r>
      <w:proofErr w:type="spellEnd"/>
      <w:r w:rsidRPr="003843F0">
        <w:rPr>
          <w:sz w:val="22"/>
          <w:szCs w:val="22"/>
        </w:rPr>
        <w:t xml:space="preserve"> </w:t>
      </w:r>
      <w:proofErr w:type="spellStart"/>
      <w:r w:rsidRPr="003843F0">
        <w:rPr>
          <w:sz w:val="22"/>
          <w:szCs w:val="22"/>
        </w:rPr>
        <w:t>cereri</w:t>
      </w:r>
      <w:proofErr w:type="spellEnd"/>
      <w:r w:rsidRPr="003843F0">
        <w:rPr>
          <w:sz w:val="22"/>
          <w:szCs w:val="22"/>
        </w:rPr>
        <w:t xml:space="preserve"> de </w:t>
      </w:r>
      <w:proofErr w:type="spellStart"/>
      <w:r w:rsidRPr="003843F0">
        <w:rPr>
          <w:sz w:val="22"/>
          <w:szCs w:val="22"/>
        </w:rPr>
        <w:t>finanțare</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w:t>
      </w:r>
      <w:proofErr w:type="spellStart"/>
      <w:r w:rsidRPr="003843F0">
        <w:rPr>
          <w:sz w:val="22"/>
          <w:szCs w:val="22"/>
        </w:rPr>
        <w:t>proiectele</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care au </w:t>
      </w:r>
      <w:proofErr w:type="spellStart"/>
      <w:r w:rsidRPr="003843F0">
        <w:rPr>
          <w:sz w:val="22"/>
          <w:szCs w:val="22"/>
        </w:rPr>
        <w:t>fost</w:t>
      </w:r>
      <w:proofErr w:type="spellEnd"/>
      <w:r w:rsidRPr="003843F0">
        <w:rPr>
          <w:sz w:val="22"/>
          <w:szCs w:val="22"/>
        </w:rPr>
        <w:t xml:space="preserve"> </w:t>
      </w:r>
      <w:proofErr w:type="spellStart"/>
      <w:r w:rsidRPr="003843F0">
        <w:rPr>
          <w:sz w:val="22"/>
          <w:szCs w:val="22"/>
        </w:rPr>
        <w:t>pregătite</w:t>
      </w:r>
      <w:proofErr w:type="spellEnd"/>
      <w:r w:rsidRPr="003843F0">
        <w:rPr>
          <w:sz w:val="22"/>
          <w:szCs w:val="22"/>
        </w:rPr>
        <w:t xml:space="preserve"> </w:t>
      </w:r>
      <w:proofErr w:type="spellStart"/>
      <w:r w:rsidRPr="003843F0">
        <w:rPr>
          <w:sz w:val="22"/>
          <w:szCs w:val="22"/>
        </w:rPr>
        <w:t>documentațiile</w:t>
      </w:r>
      <w:proofErr w:type="spellEnd"/>
      <w:r w:rsidRPr="003843F0">
        <w:rPr>
          <w:sz w:val="22"/>
          <w:szCs w:val="22"/>
        </w:rPr>
        <w:t xml:space="preserve"> </w:t>
      </w:r>
      <w:proofErr w:type="spellStart"/>
      <w:r w:rsidRPr="003843F0">
        <w:rPr>
          <w:sz w:val="22"/>
          <w:szCs w:val="22"/>
        </w:rPr>
        <w:t>tehnico-economice</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condițiile</w:t>
      </w:r>
      <w:proofErr w:type="spellEnd"/>
      <w:r w:rsidRPr="003843F0">
        <w:rPr>
          <w:sz w:val="22"/>
          <w:szCs w:val="22"/>
        </w:rPr>
        <w:t xml:space="preserve"> care </w:t>
      </w:r>
      <w:proofErr w:type="spellStart"/>
      <w:r w:rsidRPr="003843F0">
        <w:rPr>
          <w:sz w:val="22"/>
          <w:szCs w:val="22"/>
        </w:rPr>
        <w:t>vor</w:t>
      </w:r>
      <w:proofErr w:type="spellEnd"/>
      <w:r w:rsidRPr="003843F0">
        <w:rPr>
          <w:sz w:val="22"/>
          <w:szCs w:val="22"/>
        </w:rPr>
        <w:t xml:space="preserve"> fi </w:t>
      </w:r>
      <w:proofErr w:type="spellStart"/>
      <w:r w:rsidRPr="003843F0">
        <w:rPr>
          <w:sz w:val="22"/>
          <w:szCs w:val="22"/>
        </w:rPr>
        <w:t>prevăzute</w:t>
      </w:r>
      <w:proofErr w:type="spellEnd"/>
      <w:r w:rsidRPr="003843F0">
        <w:rPr>
          <w:sz w:val="22"/>
          <w:szCs w:val="22"/>
        </w:rPr>
        <w:t xml:space="preserve"> de </w:t>
      </w:r>
      <w:proofErr w:type="spellStart"/>
      <w:r w:rsidRPr="003843F0">
        <w:rPr>
          <w:sz w:val="22"/>
          <w:szCs w:val="22"/>
        </w:rPr>
        <w:t>ghidurile</w:t>
      </w:r>
      <w:proofErr w:type="spellEnd"/>
      <w:r w:rsidRPr="003843F0">
        <w:rPr>
          <w:sz w:val="22"/>
          <w:szCs w:val="22"/>
        </w:rPr>
        <w:t xml:space="preserve"> </w:t>
      </w:r>
      <w:proofErr w:type="spellStart"/>
      <w:r w:rsidRPr="003843F0">
        <w:rPr>
          <w:sz w:val="22"/>
          <w:szCs w:val="22"/>
        </w:rPr>
        <w:t>solicitantului</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w:t>
      </w:r>
      <w:proofErr w:type="spellStart"/>
      <w:r w:rsidRPr="003843F0">
        <w:rPr>
          <w:sz w:val="22"/>
          <w:szCs w:val="22"/>
        </w:rPr>
        <w:t>apelurile</w:t>
      </w:r>
      <w:proofErr w:type="spellEnd"/>
      <w:r w:rsidRPr="003843F0">
        <w:rPr>
          <w:sz w:val="22"/>
          <w:szCs w:val="22"/>
        </w:rPr>
        <w:t xml:space="preserve"> de </w:t>
      </w:r>
      <w:proofErr w:type="spellStart"/>
      <w:r w:rsidRPr="003843F0">
        <w:rPr>
          <w:sz w:val="22"/>
          <w:szCs w:val="22"/>
        </w:rPr>
        <w:t>proiecte</w:t>
      </w:r>
      <w:proofErr w:type="spellEnd"/>
      <w:r w:rsidRPr="003843F0">
        <w:rPr>
          <w:sz w:val="22"/>
          <w:szCs w:val="22"/>
        </w:rPr>
        <w:t xml:space="preserve"> </w:t>
      </w:r>
      <w:proofErr w:type="spellStart"/>
      <w:r w:rsidRPr="003843F0">
        <w:rPr>
          <w:sz w:val="22"/>
          <w:szCs w:val="22"/>
        </w:rPr>
        <w:t>lansate</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perioada</w:t>
      </w:r>
      <w:proofErr w:type="spellEnd"/>
      <w:r w:rsidRPr="003843F0">
        <w:rPr>
          <w:sz w:val="22"/>
          <w:szCs w:val="22"/>
        </w:rPr>
        <w:t xml:space="preserve"> de </w:t>
      </w:r>
      <w:proofErr w:type="spellStart"/>
      <w:r w:rsidRPr="003843F0">
        <w:rPr>
          <w:sz w:val="22"/>
          <w:szCs w:val="22"/>
        </w:rPr>
        <w:t>program</w:t>
      </w:r>
      <w:r w:rsidR="000B4F82" w:rsidRPr="003843F0">
        <w:rPr>
          <w:sz w:val="22"/>
          <w:szCs w:val="22"/>
        </w:rPr>
        <w:t>a</w:t>
      </w:r>
      <w:r w:rsidRPr="003843F0">
        <w:rPr>
          <w:sz w:val="22"/>
          <w:szCs w:val="22"/>
        </w:rPr>
        <w:t>re</w:t>
      </w:r>
      <w:proofErr w:type="spellEnd"/>
      <w:r w:rsidRPr="003843F0">
        <w:rPr>
          <w:sz w:val="22"/>
          <w:szCs w:val="22"/>
        </w:rPr>
        <w:t xml:space="preserve"> 2021-2027, sub </w:t>
      </w:r>
      <w:proofErr w:type="spellStart"/>
      <w:r w:rsidRPr="003843F0">
        <w:rPr>
          <w:sz w:val="22"/>
          <w:szCs w:val="22"/>
        </w:rPr>
        <w:t>sancțiunea</w:t>
      </w:r>
      <w:proofErr w:type="spellEnd"/>
      <w:r w:rsidRPr="003843F0">
        <w:rPr>
          <w:sz w:val="22"/>
          <w:szCs w:val="22"/>
        </w:rPr>
        <w:t xml:space="preserve"> </w:t>
      </w:r>
      <w:proofErr w:type="spellStart"/>
      <w:r w:rsidRPr="003843F0">
        <w:rPr>
          <w:sz w:val="22"/>
          <w:szCs w:val="22"/>
        </w:rPr>
        <w:t>restituirii</w:t>
      </w:r>
      <w:proofErr w:type="spellEnd"/>
      <w:r w:rsidRPr="003843F0">
        <w:rPr>
          <w:sz w:val="22"/>
          <w:szCs w:val="22"/>
        </w:rPr>
        <w:t xml:space="preserve"> </w:t>
      </w:r>
      <w:proofErr w:type="spellStart"/>
      <w:r w:rsidRPr="003843F0">
        <w:rPr>
          <w:sz w:val="22"/>
          <w:szCs w:val="22"/>
        </w:rPr>
        <w:t>finanțării</w:t>
      </w:r>
      <w:proofErr w:type="spellEnd"/>
      <w:r w:rsidRPr="003843F0">
        <w:rPr>
          <w:sz w:val="22"/>
          <w:szCs w:val="22"/>
        </w:rPr>
        <w:t xml:space="preserve"> </w:t>
      </w:r>
      <w:proofErr w:type="spellStart"/>
      <w:r w:rsidRPr="003843F0">
        <w:rPr>
          <w:sz w:val="22"/>
          <w:szCs w:val="22"/>
        </w:rPr>
        <w:t>acordate</w:t>
      </w:r>
      <w:proofErr w:type="spellEnd"/>
      <w:r w:rsidRPr="003843F0">
        <w:rPr>
          <w:sz w:val="22"/>
          <w:szCs w:val="22"/>
        </w:rPr>
        <w:t xml:space="preserve"> </w:t>
      </w:r>
      <w:proofErr w:type="spellStart"/>
      <w:r w:rsidRPr="003843F0">
        <w:rPr>
          <w:sz w:val="22"/>
          <w:szCs w:val="22"/>
        </w:rPr>
        <w:t>în</w:t>
      </w:r>
      <w:proofErr w:type="spellEnd"/>
      <w:r w:rsidRPr="003843F0">
        <w:rPr>
          <w:sz w:val="22"/>
          <w:szCs w:val="22"/>
        </w:rPr>
        <w:t xml:space="preserve"> </w:t>
      </w:r>
      <w:proofErr w:type="spellStart"/>
      <w:r w:rsidRPr="003843F0">
        <w:rPr>
          <w:sz w:val="22"/>
          <w:szCs w:val="22"/>
        </w:rPr>
        <w:t>condițiile</w:t>
      </w:r>
      <w:proofErr w:type="spellEnd"/>
      <w:r w:rsidRPr="003843F0">
        <w:rPr>
          <w:sz w:val="22"/>
          <w:szCs w:val="22"/>
        </w:rPr>
        <w:t xml:space="preserve"> </w:t>
      </w:r>
      <w:proofErr w:type="spellStart"/>
      <w:r w:rsidRPr="003843F0">
        <w:rPr>
          <w:sz w:val="22"/>
          <w:szCs w:val="22"/>
        </w:rPr>
        <w:t>prevăzute</w:t>
      </w:r>
      <w:proofErr w:type="spellEnd"/>
      <w:r w:rsidRPr="003843F0">
        <w:rPr>
          <w:sz w:val="22"/>
          <w:szCs w:val="22"/>
        </w:rPr>
        <w:t xml:space="preserve"> de </w:t>
      </w:r>
      <w:proofErr w:type="spellStart"/>
      <w:r w:rsidRPr="003843F0">
        <w:rPr>
          <w:sz w:val="22"/>
          <w:szCs w:val="22"/>
        </w:rPr>
        <w:t>contractele</w:t>
      </w:r>
      <w:proofErr w:type="spellEnd"/>
      <w:r w:rsidRPr="003843F0">
        <w:rPr>
          <w:sz w:val="22"/>
          <w:szCs w:val="22"/>
        </w:rPr>
        <w:t xml:space="preserve"> de </w:t>
      </w:r>
      <w:proofErr w:type="spellStart"/>
      <w:r w:rsidRPr="003843F0">
        <w:rPr>
          <w:sz w:val="22"/>
          <w:szCs w:val="22"/>
        </w:rPr>
        <w:t>finanțare</w:t>
      </w:r>
      <w:proofErr w:type="spellEnd"/>
      <w:r w:rsidRPr="003843F0">
        <w:rPr>
          <w:sz w:val="22"/>
          <w:szCs w:val="22"/>
        </w:rPr>
        <w:t xml:space="preserve"> </w:t>
      </w:r>
      <w:proofErr w:type="spellStart"/>
      <w:r w:rsidRPr="003843F0">
        <w:rPr>
          <w:sz w:val="22"/>
          <w:szCs w:val="22"/>
        </w:rPr>
        <w:t>pentru</w:t>
      </w:r>
      <w:proofErr w:type="spellEnd"/>
      <w:r w:rsidRPr="003843F0">
        <w:rPr>
          <w:sz w:val="22"/>
          <w:szCs w:val="22"/>
        </w:rPr>
        <w:t xml:space="preserve"> </w:t>
      </w:r>
      <w:proofErr w:type="spellStart"/>
      <w:r w:rsidRPr="003843F0">
        <w:rPr>
          <w:sz w:val="22"/>
          <w:szCs w:val="22"/>
        </w:rPr>
        <w:t>pregatirea</w:t>
      </w:r>
      <w:proofErr w:type="spellEnd"/>
      <w:r w:rsidRPr="003843F0">
        <w:rPr>
          <w:sz w:val="22"/>
          <w:szCs w:val="22"/>
        </w:rPr>
        <w:t xml:space="preserve"> </w:t>
      </w:r>
      <w:proofErr w:type="spellStart"/>
      <w:r w:rsidRPr="003843F0">
        <w:rPr>
          <w:sz w:val="22"/>
          <w:szCs w:val="22"/>
        </w:rPr>
        <w:t>documentațiilor</w:t>
      </w:r>
      <w:proofErr w:type="spellEnd"/>
      <w:r w:rsidRPr="003843F0">
        <w:rPr>
          <w:sz w:val="22"/>
          <w:szCs w:val="22"/>
        </w:rPr>
        <w:t xml:space="preserve"> </w:t>
      </w:r>
      <w:proofErr w:type="spellStart"/>
      <w:r w:rsidRPr="003843F0">
        <w:rPr>
          <w:sz w:val="22"/>
          <w:szCs w:val="22"/>
        </w:rPr>
        <w:t>tehnico-economice</w:t>
      </w:r>
      <w:proofErr w:type="spellEnd"/>
      <w:r w:rsidRPr="003843F0">
        <w:rPr>
          <w:sz w:val="22"/>
          <w:szCs w:val="22"/>
        </w:rPr>
        <w:t>.</w:t>
      </w:r>
      <w:r w:rsidR="003843F0">
        <w:rPr>
          <w:sz w:val="22"/>
          <w:szCs w:val="22"/>
        </w:rPr>
        <w:t xml:space="preserve"> (</w:t>
      </w:r>
      <w:proofErr w:type="spellStart"/>
      <w:r w:rsidR="003843F0" w:rsidRPr="003843F0">
        <w:rPr>
          <w:b/>
          <w:bCs/>
          <w:sz w:val="22"/>
          <w:szCs w:val="22"/>
        </w:rPr>
        <w:t>declaratie</w:t>
      </w:r>
      <w:proofErr w:type="spellEnd"/>
      <w:r w:rsidR="003843F0" w:rsidRPr="003843F0">
        <w:rPr>
          <w:b/>
          <w:bCs/>
          <w:sz w:val="22"/>
          <w:szCs w:val="22"/>
        </w:rPr>
        <w:t xml:space="preserve"> pe propria </w:t>
      </w:r>
      <w:proofErr w:type="spellStart"/>
      <w:r w:rsidR="003843F0" w:rsidRPr="003843F0">
        <w:rPr>
          <w:b/>
          <w:bCs/>
          <w:sz w:val="22"/>
          <w:szCs w:val="22"/>
        </w:rPr>
        <w:t>raspundere</w:t>
      </w:r>
      <w:proofErr w:type="spellEnd"/>
      <w:r w:rsidR="003843F0">
        <w:rPr>
          <w:sz w:val="22"/>
          <w:szCs w:val="22"/>
        </w:rPr>
        <w:t>).</w:t>
      </w:r>
    </w:p>
    <w:p w14:paraId="30B4AE7C" w14:textId="6450505F" w:rsidR="00620438" w:rsidRPr="003843F0" w:rsidRDefault="00620438" w:rsidP="005048AD">
      <w:pPr>
        <w:pStyle w:val="al"/>
        <w:numPr>
          <w:ilvl w:val="0"/>
          <w:numId w:val="40"/>
        </w:numPr>
        <w:shd w:val="clear" w:color="auto" w:fill="FFFFFF"/>
        <w:spacing w:before="0" w:beforeAutospacing="0" w:after="150" w:afterAutospacing="0"/>
        <w:jc w:val="both"/>
        <w:rPr>
          <w:sz w:val="22"/>
          <w:szCs w:val="22"/>
        </w:rPr>
      </w:pPr>
      <w:r w:rsidRPr="003843F0">
        <w:rPr>
          <w:sz w:val="22"/>
          <w:szCs w:val="22"/>
        </w:rPr>
        <w:t xml:space="preserve">La </w:t>
      </w:r>
      <w:proofErr w:type="spellStart"/>
      <w:r w:rsidRPr="003843F0">
        <w:rPr>
          <w:sz w:val="22"/>
          <w:szCs w:val="22"/>
        </w:rPr>
        <w:t>depunerea</w:t>
      </w:r>
      <w:proofErr w:type="spellEnd"/>
      <w:r w:rsidR="009939A5" w:rsidRPr="003843F0">
        <w:rPr>
          <w:sz w:val="22"/>
          <w:szCs w:val="22"/>
        </w:rPr>
        <w:t xml:space="preserve"> </w:t>
      </w:r>
      <w:proofErr w:type="spellStart"/>
      <w:r w:rsidR="009939A5" w:rsidRPr="003843F0">
        <w:rPr>
          <w:sz w:val="22"/>
          <w:szCs w:val="22"/>
        </w:rPr>
        <w:t>Fisei</w:t>
      </w:r>
      <w:proofErr w:type="spellEnd"/>
      <w:r w:rsidR="009939A5" w:rsidRPr="003843F0">
        <w:rPr>
          <w:sz w:val="22"/>
          <w:szCs w:val="22"/>
        </w:rPr>
        <w:t xml:space="preserve"> de </w:t>
      </w:r>
      <w:proofErr w:type="spellStart"/>
      <w:r w:rsidR="009939A5" w:rsidRPr="003843F0">
        <w:rPr>
          <w:sz w:val="22"/>
          <w:szCs w:val="22"/>
        </w:rPr>
        <w:t>proiect</w:t>
      </w:r>
      <w:proofErr w:type="spellEnd"/>
      <w:r w:rsidR="009939A5" w:rsidRPr="003843F0">
        <w:rPr>
          <w:sz w:val="22"/>
          <w:szCs w:val="22"/>
        </w:rPr>
        <w:t xml:space="preserve">, </w:t>
      </w:r>
      <w:proofErr w:type="spellStart"/>
      <w:r w:rsidR="009939A5" w:rsidRPr="003843F0">
        <w:rPr>
          <w:sz w:val="22"/>
          <w:szCs w:val="22"/>
        </w:rPr>
        <w:t>Solicitantul</w:t>
      </w:r>
      <w:proofErr w:type="spellEnd"/>
      <w:r w:rsidR="009939A5" w:rsidRPr="003843F0">
        <w:rPr>
          <w:sz w:val="22"/>
          <w:szCs w:val="22"/>
        </w:rPr>
        <w:t xml:space="preserve"> </w:t>
      </w:r>
      <w:proofErr w:type="spellStart"/>
      <w:r w:rsidR="009939A5" w:rsidRPr="003843F0">
        <w:rPr>
          <w:sz w:val="22"/>
          <w:szCs w:val="22"/>
        </w:rPr>
        <w:t>va</w:t>
      </w:r>
      <w:proofErr w:type="spellEnd"/>
      <w:r w:rsidR="009939A5" w:rsidRPr="003843F0">
        <w:rPr>
          <w:sz w:val="22"/>
          <w:szCs w:val="22"/>
        </w:rPr>
        <w:t xml:space="preserve"> </w:t>
      </w:r>
      <w:proofErr w:type="spellStart"/>
      <w:r w:rsidR="009939A5" w:rsidRPr="003843F0">
        <w:rPr>
          <w:sz w:val="22"/>
          <w:szCs w:val="22"/>
        </w:rPr>
        <w:t>depune</w:t>
      </w:r>
      <w:proofErr w:type="spellEnd"/>
      <w:r w:rsidR="009939A5" w:rsidRPr="003843F0">
        <w:rPr>
          <w:sz w:val="22"/>
          <w:szCs w:val="22"/>
        </w:rPr>
        <w:t xml:space="preserve"> </w:t>
      </w:r>
      <w:proofErr w:type="spellStart"/>
      <w:r w:rsidRPr="003843F0">
        <w:rPr>
          <w:sz w:val="22"/>
          <w:szCs w:val="22"/>
        </w:rPr>
        <w:t>si</w:t>
      </w:r>
      <w:proofErr w:type="spellEnd"/>
      <w:r w:rsidRPr="003843F0">
        <w:rPr>
          <w:sz w:val="22"/>
          <w:szCs w:val="22"/>
        </w:rPr>
        <w:t xml:space="preserve"> </w:t>
      </w:r>
      <w:r w:rsidR="009939A5" w:rsidRPr="003843F0">
        <w:rPr>
          <w:b/>
          <w:bCs/>
          <w:sz w:val="22"/>
          <w:szCs w:val="22"/>
          <w:u w:val="single"/>
        </w:rPr>
        <w:t xml:space="preserve">o </w:t>
      </w:r>
      <w:proofErr w:type="spellStart"/>
      <w:r w:rsidR="009939A5" w:rsidRPr="003843F0">
        <w:rPr>
          <w:b/>
          <w:bCs/>
          <w:sz w:val="22"/>
          <w:szCs w:val="22"/>
          <w:u w:val="single"/>
        </w:rPr>
        <w:t>declaratie</w:t>
      </w:r>
      <w:proofErr w:type="spellEnd"/>
      <w:r w:rsidR="009939A5" w:rsidRPr="003843F0">
        <w:rPr>
          <w:b/>
          <w:bCs/>
          <w:sz w:val="22"/>
          <w:szCs w:val="22"/>
          <w:u w:val="single"/>
        </w:rPr>
        <w:t xml:space="preserve"> pe propria </w:t>
      </w:r>
      <w:proofErr w:type="spellStart"/>
      <w:r w:rsidR="009939A5" w:rsidRPr="003843F0">
        <w:rPr>
          <w:b/>
          <w:bCs/>
          <w:sz w:val="22"/>
          <w:szCs w:val="22"/>
          <w:u w:val="single"/>
        </w:rPr>
        <w:t>raspundere</w:t>
      </w:r>
      <w:proofErr w:type="spellEnd"/>
      <w:r w:rsidR="009939A5" w:rsidRPr="003843F0">
        <w:rPr>
          <w:sz w:val="22"/>
          <w:szCs w:val="22"/>
        </w:rPr>
        <w:t xml:space="preserve"> din care </w:t>
      </w:r>
      <w:proofErr w:type="spellStart"/>
      <w:r w:rsidR="009939A5" w:rsidRPr="003843F0">
        <w:rPr>
          <w:sz w:val="22"/>
          <w:szCs w:val="22"/>
        </w:rPr>
        <w:t>sa</w:t>
      </w:r>
      <w:proofErr w:type="spellEnd"/>
      <w:r w:rsidR="009939A5" w:rsidRPr="003843F0">
        <w:rPr>
          <w:sz w:val="22"/>
          <w:szCs w:val="22"/>
        </w:rPr>
        <w:t xml:space="preserve"> </w:t>
      </w:r>
      <w:proofErr w:type="spellStart"/>
      <w:r w:rsidR="009939A5" w:rsidRPr="003843F0">
        <w:rPr>
          <w:sz w:val="22"/>
          <w:szCs w:val="22"/>
        </w:rPr>
        <w:t>reiasa</w:t>
      </w:r>
      <w:proofErr w:type="spellEnd"/>
      <w:r w:rsidR="009939A5" w:rsidRPr="003843F0">
        <w:rPr>
          <w:sz w:val="22"/>
          <w:szCs w:val="22"/>
        </w:rPr>
        <w:t xml:space="preserve"> ca, la </w:t>
      </w:r>
      <w:proofErr w:type="spellStart"/>
      <w:r w:rsidR="009939A5" w:rsidRPr="003843F0">
        <w:rPr>
          <w:sz w:val="22"/>
          <w:szCs w:val="22"/>
        </w:rPr>
        <w:t>momentul</w:t>
      </w:r>
      <w:proofErr w:type="spellEnd"/>
      <w:r w:rsidR="009939A5" w:rsidRPr="003843F0">
        <w:rPr>
          <w:sz w:val="22"/>
          <w:szCs w:val="22"/>
        </w:rPr>
        <w:t xml:space="preserve"> </w:t>
      </w:r>
      <w:proofErr w:type="spellStart"/>
      <w:r w:rsidR="009939A5" w:rsidRPr="003843F0">
        <w:rPr>
          <w:sz w:val="22"/>
          <w:szCs w:val="22"/>
        </w:rPr>
        <w:t>depunerii</w:t>
      </w:r>
      <w:proofErr w:type="spellEnd"/>
      <w:r w:rsidR="009939A5" w:rsidRPr="003843F0">
        <w:rPr>
          <w:sz w:val="22"/>
          <w:szCs w:val="22"/>
        </w:rPr>
        <w:t xml:space="preserve"> </w:t>
      </w:r>
      <w:proofErr w:type="spellStart"/>
      <w:r w:rsidR="009939A5" w:rsidRPr="003843F0">
        <w:rPr>
          <w:sz w:val="22"/>
          <w:szCs w:val="22"/>
        </w:rPr>
        <w:t>Cererii</w:t>
      </w:r>
      <w:proofErr w:type="spellEnd"/>
      <w:r w:rsidR="009939A5" w:rsidRPr="003843F0">
        <w:rPr>
          <w:sz w:val="22"/>
          <w:szCs w:val="22"/>
        </w:rPr>
        <w:t xml:space="preserve"> de </w:t>
      </w:r>
      <w:proofErr w:type="spellStart"/>
      <w:r w:rsidR="009939A5" w:rsidRPr="003843F0">
        <w:rPr>
          <w:sz w:val="22"/>
          <w:szCs w:val="22"/>
        </w:rPr>
        <w:t>finantare</w:t>
      </w:r>
      <w:proofErr w:type="spellEnd"/>
      <w:r w:rsidR="009939A5" w:rsidRPr="003843F0">
        <w:rPr>
          <w:sz w:val="22"/>
          <w:szCs w:val="22"/>
        </w:rPr>
        <w:t xml:space="preserve"> </w:t>
      </w:r>
      <w:proofErr w:type="spellStart"/>
      <w:r w:rsidR="009939A5" w:rsidRPr="003843F0">
        <w:rPr>
          <w:sz w:val="22"/>
          <w:szCs w:val="22"/>
        </w:rPr>
        <w:t>mentionate</w:t>
      </w:r>
      <w:proofErr w:type="spellEnd"/>
      <w:r w:rsidR="009939A5" w:rsidRPr="003843F0">
        <w:rPr>
          <w:sz w:val="22"/>
          <w:szCs w:val="22"/>
        </w:rPr>
        <w:t xml:space="preserve"> la pct. 2, </w:t>
      </w:r>
      <w:proofErr w:type="spellStart"/>
      <w:r w:rsidRPr="003843F0">
        <w:rPr>
          <w:b/>
          <w:bCs/>
          <w:sz w:val="22"/>
          <w:szCs w:val="22"/>
        </w:rPr>
        <w:t>acesta</w:t>
      </w:r>
      <w:proofErr w:type="spellEnd"/>
      <w:r w:rsidRPr="003843F0">
        <w:rPr>
          <w:b/>
          <w:bCs/>
          <w:sz w:val="22"/>
          <w:szCs w:val="22"/>
        </w:rPr>
        <w:t xml:space="preserve"> </w:t>
      </w:r>
      <w:proofErr w:type="spellStart"/>
      <w:r w:rsidR="009939A5" w:rsidRPr="003843F0">
        <w:rPr>
          <w:b/>
          <w:bCs/>
          <w:sz w:val="22"/>
          <w:szCs w:val="22"/>
        </w:rPr>
        <w:t>va</w:t>
      </w:r>
      <w:proofErr w:type="spellEnd"/>
      <w:r w:rsidR="009939A5" w:rsidRPr="003843F0">
        <w:rPr>
          <w:b/>
          <w:bCs/>
          <w:sz w:val="22"/>
          <w:szCs w:val="22"/>
        </w:rPr>
        <w:t xml:space="preserve"> </w:t>
      </w:r>
      <w:proofErr w:type="spellStart"/>
      <w:r w:rsidR="009939A5" w:rsidRPr="003843F0">
        <w:rPr>
          <w:b/>
          <w:bCs/>
          <w:sz w:val="22"/>
          <w:szCs w:val="22"/>
        </w:rPr>
        <w:t>detine</w:t>
      </w:r>
      <w:proofErr w:type="spellEnd"/>
      <w:r w:rsidR="009939A5" w:rsidRPr="003843F0">
        <w:rPr>
          <w:b/>
          <w:bCs/>
          <w:sz w:val="22"/>
          <w:szCs w:val="22"/>
        </w:rPr>
        <w:t xml:space="preserve"> </w:t>
      </w:r>
      <w:proofErr w:type="spellStart"/>
      <w:r w:rsidR="009939A5" w:rsidRPr="003843F0">
        <w:rPr>
          <w:b/>
          <w:bCs/>
          <w:sz w:val="22"/>
          <w:szCs w:val="22"/>
        </w:rPr>
        <w:t>dreptul</w:t>
      </w:r>
      <w:proofErr w:type="spellEnd"/>
      <w:r w:rsidR="009939A5" w:rsidRPr="003843F0">
        <w:rPr>
          <w:b/>
          <w:bCs/>
          <w:sz w:val="22"/>
          <w:szCs w:val="22"/>
        </w:rPr>
        <w:t xml:space="preserve"> de </w:t>
      </w:r>
      <w:proofErr w:type="spellStart"/>
      <w:r w:rsidR="009939A5" w:rsidRPr="003843F0">
        <w:rPr>
          <w:b/>
          <w:bCs/>
          <w:sz w:val="22"/>
          <w:szCs w:val="22"/>
        </w:rPr>
        <w:t>proprietate</w:t>
      </w:r>
      <w:proofErr w:type="spellEnd"/>
      <w:r w:rsidR="009939A5" w:rsidRPr="003843F0">
        <w:rPr>
          <w:b/>
          <w:bCs/>
          <w:sz w:val="22"/>
          <w:szCs w:val="22"/>
        </w:rPr>
        <w:t xml:space="preserve"> </w:t>
      </w:r>
      <w:proofErr w:type="spellStart"/>
      <w:r w:rsidR="009939A5" w:rsidRPr="003843F0">
        <w:rPr>
          <w:b/>
          <w:bCs/>
          <w:sz w:val="22"/>
          <w:szCs w:val="22"/>
        </w:rPr>
        <w:t>asupra</w:t>
      </w:r>
      <w:proofErr w:type="spellEnd"/>
      <w:r w:rsidR="009939A5" w:rsidRPr="003843F0">
        <w:rPr>
          <w:b/>
          <w:bCs/>
          <w:sz w:val="22"/>
          <w:szCs w:val="22"/>
        </w:rPr>
        <w:t xml:space="preserve"> </w:t>
      </w:r>
      <w:proofErr w:type="spellStart"/>
      <w:r w:rsidRPr="003843F0">
        <w:rPr>
          <w:b/>
          <w:bCs/>
          <w:sz w:val="22"/>
          <w:szCs w:val="22"/>
        </w:rPr>
        <w:t>terenulului</w:t>
      </w:r>
      <w:proofErr w:type="spellEnd"/>
      <w:r w:rsidRPr="003843F0">
        <w:rPr>
          <w:b/>
          <w:bCs/>
          <w:sz w:val="22"/>
          <w:szCs w:val="22"/>
        </w:rPr>
        <w:t xml:space="preserve"> </w:t>
      </w:r>
      <w:proofErr w:type="spellStart"/>
      <w:r w:rsidRPr="003843F0">
        <w:rPr>
          <w:b/>
          <w:bCs/>
          <w:sz w:val="22"/>
          <w:szCs w:val="22"/>
        </w:rPr>
        <w:t>și</w:t>
      </w:r>
      <w:proofErr w:type="spellEnd"/>
      <w:r w:rsidRPr="003843F0">
        <w:rPr>
          <w:b/>
          <w:bCs/>
          <w:sz w:val="22"/>
          <w:szCs w:val="22"/>
        </w:rPr>
        <w:t xml:space="preserve"> </w:t>
      </w:r>
      <w:proofErr w:type="spellStart"/>
      <w:r w:rsidRPr="003843F0">
        <w:rPr>
          <w:b/>
          <w:bCs/>
          <w:sz w:val="22"/>
          <w:szCs w:val="22"/>
        </w:rPr>
        <w:t>infrastructurii</w:t>
      </w:r>
      <w:proofErr w:type="spellEnd"/>
      <w:r w:rsidRPr="003843F0">
        <w:rPr>
          <w:b/>
          <w:bCs/>
          <w:sz w:val="22"/>
          <w:szCs w:val="22"/>
        </w:rPr>
        <w:t xml:space="preserve"> pe care se </w:t>
      </w:r>
      <w:proofErr w:type="spellStart"/>
      <w:r w:rsidRPr="003843F0">
        <w:rPr>
          <w:b/>
          <w:bCs/>
          <w:sz w:val="22"/>
          <w:szCs w:val="22"/>
        </w:rPr>
        <w:t>realizează</w:t>
      </w:r>
      <w:proofErr w:type="spellEnd"/>
      <w:r w:rsidRPr="003843F0">
        <w:rPr>
          <w:b/>
          <w:bCs/>
          <w:sz w:val="22"/>
          <w:szCs w:val="22"/>
        </w:rPr>
        <w:t xml:space="preserve"> </w:t>
      </w:r>
      <w:proofErr w:type="spellStart"/>
      <w:r w:rsidRPr="003843F0">
        <w:rPr>
          <w:b/>
          <w:bCs/>
          <w:sz w:val="22"/>
          <w:szCs w:val="22"/>
        </w:rPr>
        <w:t>proiectul</w:t>
      </w:r>
      <w:proofErr w:type="spellEnd"/>
      <w:r w:rsidRPr="003843F0">
        <w:rPr>
          <w:b/>
          <w:bCs/>
          <w:sz w:val="22"/>
          <w:szCs w:val="22"/>
        </w:rPr>
        <w:t xml:space="preserve">, </w:t>
      </w:r>
      <w:proofErr w:type="spellStart"/>
      <w:r w:rsidRPr="003843F0">
        <w:rPr>
          <w:sz w:val="22"/>
          <w:szCs w:val="22"/>
        </w:rPr>
        <w:t>respectiv</w:t>
      </w:r>
      <w:proofErr w:type="spellEnd"/>
      <w:r w:rsidRPr="003843F0">
        <w:rPr>
          <w:sz w:val="22"/>
          <w:szCs w:val="22"/>
        </w:rPr>
        <w:t xml:space="preserve"> ca </w:t>
      </w:r>
      <w:proofErr w:type="spellStart"/>
      <w:r w:rsidRPr="003843F0">
        <w:rPr>
          <w:sz w:val="22"/>
          <w:szCs w:val="22"/>
        </w:rPr>
        <w:t>acestea</w:t>
      </w:r>
      <w:proofErr w:type="spellEnd"/>
      <w:r w:rsidRPr="003843F0">
        <w:rPr>
          <w:sz w:val="22"/>
          <w:szCs w:val="22"/>
        </w:rPr>
        <w:t xml:space="preserve"> n</w:t>
      </w:r>
      <w:r w:rsidRPr="003843F0">
        <w:rPr>
          <w:snapToGrid w:val="0"/>
          <w:sz w:val="22"/>
          <w:szCs w:val="22"/>
        </w:rPr>
        <w:t xml:space="preserve">u sunt </w:t>
      </w:r>
      <w:proofErr w:type="spellStart"/>
      <w:r w:rsidRPr="003843F0">
        <w:rPr>
          <w:snapToGrid w:val="0"/>
          <w:sz w:val="22"/>
          <w:szCs w:val="22"/>
        </w:rPr>
        <w:t>afectate</w:t>
      </w:r>
      <w:proofErr w:type="spellEnd"/>
      <w:r w:rsidRPr="003843F0">
        <w:rPr>
          <w:snapToGrid w:val="0"/>
          <w:sz w:val="22"/>
          <w:szCs w:val="22"/>
        </w:rPr>
        <w:t xml:space="preserve"> de </w:t>
      </w:r>
      <w:proofErr w:type="spellStart"/>
      <w:r w:rsidRPr="003843F0">
        <w:rPr>
          <w:snapToGrid w:val="0"/>
          <w:sz w:val="22"/>
          <w:szCs w:val="22"/>
        </w:rPr>
        <w:t>limitări</w:t>
      </w:r>
      <w:proofErr w:type="spellEnd"/>
      <w:r w:rsidRPr="003843F0">
        <w:rPr>
          <w:snapToGrid w:val="0"/>
          <w:sz w:val="22"/>
          <w:szCs w:val="22"/>
        </w:rPr>
        <w:t xml:space="preserve"> </w:t>
      </w:r>
      <w:proofErr w:type="spellStart"/>
      <w:r w:rsidRPr="003843F0">
        <w:rPr>
          <w:snapToGrid w:val="0"/>
          <w:sz w:val="22"/>
          <w:szCs w:val="22"/>
        </w:rPr>
        <w:t>legale</w:t>
      </w:r>
      <w:proofErr w:type="spellEnd"/>
      <w:r w:rsidRPr="003843F0">
        <w:rPr>
          <w:snapToGrid w:val="0"/>
          <w:sz w:val="22"/>
          <w:szCs w:val="22"/>
        </w:rPr>
        <w:t xml:space="preserve">, </w:t>
      </w:r>
      <w:proofErr w:type="spellStart"/>
      <w:r w:rsidRPr="003843F0">
        <w:rPr>
          <w:snapToGrid w:val="0"/>
          <w:sz w:val="22"/>
          <w:szCs w:val="22"/>
        </w:rPr>
        <w:t>convenționale</w:t>
      </w:r>
      <w:proofErr w:type="spellEnd"/>
      <w:r w:rsidRPr="003843F0">
        <w:rPr>
          <w:snapToGrid w:val="0"/>
          <w:sz w:val="22"/>
          <w:szCs w:val="22"/>
        </w:rPr>
        <w:t xml:space="preserve">, </w:t>
      </w:r>
      <w:proofErr w:type="spellStart"/>
      <w:r w:rsidRPr="003843F0">
        <w:rPr>
          <w:snapToGrid w:val="0"/>
          <w:sz w:val="22"/>
          <w:szCs w:val="22"/>
        </w:rPr>
        <w:t>judiciare</w:t>
      </w:r>
      <w:proofErr w:type="spellEnd"/>
      <w:r w:rsidRPr="003843F0">
        <w:rPr>
          <w:snapToGrid w:val="0"/>
          <w:sz w:val="22"/>
          <w:szCs w:val="22"/>
        </w:rPr>
        <w:t xml:space="preserve"> ale </w:t>
      </w:r>
      <w:proofErr w:type="spellStart"/>
      <w:r w:rsidRPr="003843F0">
        <w:rPr>
          <w:snapToGrid w:val="0"/>
          <w:sz w:val="22"/>
          <w:szCs w:val="22"/>
        </w:rPr>
        <w:t>dreptului</w:t>
      </w:r>
      <w:proofErr w:type="spellEnd"/>
      <w:r w:rsidRPr="003843F0">
        <w:rPr>
          <w:snapToGrid w:val="0"/>
          <w:sz w:val="22"/>
          <w:szCs w:val="22"/>
        </w:rPr>
        <w:t xml:space="preserve"> real </w:t>
      </w:r>
      <w:proofErr w:type="spellStart"/>
      <w:r w:rsidRPr="003843F0">
        <w:rPr>
          <w:snapToGrid w:val="0"/>
          <w:sz w:val="22"/>
          <w:szCs w:val="22"/>
        </w:rPr>
        <w:t>invocat</w:t>
      </w:r>
      <w:proofErr w:type="spellEnd"/>
      <w:r w:rsidRPr="003843F0">
        <w:rPr>
          <w:snapToGrid w:val="0"/>
          <w:sz w:val="22"/>
          <w:szCs w:val="22"/>
        </w:rPr>
        <w:t xml:space="preserve">, </w:t>
      </w:r>
      <w:proofErr w:type="spellStart"/>
      <w:r w:rsidRPr="003843F0">
        <w:rPr>
          <w:snapToGrid w:val="0"/>
          <w:sz w:val="22"/>
          <w:szCs w:val="22"/>
        </w:rPr>
        <w:t>incompatibile</w:t>
      </w:r>
      <w:proofErr w:type="spellEnd"/>
      <w:r w:rsidRPr="003843F0">
        <w:rPr>
          <w:snapToGrid w:val="0"/>
          <w:sz w:val="22"/>
          <w:szCs w:val="22"/>
        </w:rPr>
        <w:t xml:space="preserve"> cu </w:t>
      </w:r>
      <w:proofErr w:type="spellStart"/>
      <w:r w:rsidRPr="003843F0">
        <w:rPr>
          <w:snapToGrid w:val="0"/>
          <w:sz w:val="22"/>
          <w:szCs w:val="22"/>
        </w:rPr>
        <w:t>realizarea</w:t>
      </w:r>
      <w:proofErr w:type="spellEnd"/>
      <w:r w:rsidRPr="003843F0">
        <w:rPr>
          <w:snapToGrid w:val="0"/>
          <w:sz w:val="22"/>
          <w:szCs w:val="22"/>
        </w:rPr>
        <w:t xml:space="preserve"> </w:t>
      </w:r>
      <w:proofErr w:type="spellStart"/>
      <w:r w:rsidRPr="003843F0">
        <w:rPr>
          <w:snapToGrid w:val="0"/>
          <w:sz w:val="22"/>
          <w:szCs w:val="22"/>
        </w:rPr>
        <w:t>activităților</w:t>
      </w:r>
      <w:proofErr w:type="spellEnd"/>
      <w:r w:rsidRPr="003843F0">
        <w:rPr>
          <w:snapToGrid w:val="0"/>
          <w:sz w:val="22"/>
          <w:szCs w:val="22"/>
        </w:rPr>
        <w:t xml:space="preserve"> </w:t>
      </w:r>
      <w:proofErr w:type="spellStart"/>
      <w:r w:rsidRPr="003843F0">
        <w:rPr>
          <w:snapToGrid w:val="0"/>
          <w:sz w:val="22"/>
          <w:szCs w:val="22"/>
        </w:rPr>
        <w:t>proiectului</w:t>
      </w:r>
      <w:proofErr w:type="spellEnd"/>
      <w:r w:rsidRPr="003843F0">
        <w:rPr>
          <w:snapToGrid w:val="0"/>
          <w:sz w:val="22"/>
          <w:szCs w:val="22"/>
        </w:rPr>
        <w:t xml:space="preserve"> (de ex. </w:t>
      </w:r>
      <w:proofErr w:type="spellStart"/>
      <w:r w:rsidRPr="003843F0">
        <w:rPr>
          <w:snapToGrid w:val="0"/>
          <w:sz w:val="22"/>
          <w:szCs w:val="22"/>
        </w:rPr>
        <w:t>limite</w:t>
      </w:r>
      <w:proofErr w:type="spellEnd"/>
      <w:r w:rsidRPr="003843F0">
        <w:rPr>
          <w:snapToGrid w:val="0"/>
          <w:sz w:val="22"/>
          <w:szCs w:val="22"/>
        </w:rPr>
        <w:t xml:space="preserve"> </w:t>
      </w:r>
      <w:proofErr w:type="spellStart"/>
      <w:r w:rsidRPr="003843F0">
        <w:rPr>
          <w:snapToGrid w:val="0"/>
          <w:sz w:val="22"/>
          <w:szCs w:val="22"/>
        </w:rPr>
        <w:t>legale</w:t>
      </w:r>
      <w:proofErr w:type="spellEnd"/>
      <w:r w:rsidRPr="003843F0">
        <w:rPr>
          <w:snapToGrid w:val="0"/>
          <w:sz w:val="22"/>
          <w:szCs w:val="22"/>
        </w:rPr>
        <w:t xml:space="preserve">, </w:t>
      </w:r>
      <w:proofErr w:type="spellStart"/>
      <w:r w:rsidRPr="003843F0">
        <w:rPr>
          <w:snapToGrid w:val="0"/>
          <w:sz w:val="22"/>
          <w:szCs w:val="22"/>
        </w:rPr>
        <w:t>convenționale</w:t>
      </w:r>
      <w:proofErr w:type="spellEnd"/>
      <w:r w:rsidRPr="003843F0">
        <w:rPr>
          <w:snapToGrid w:val="0"/>
          <w:sz w:val="22"/>
          <w:szCs w:val="22"/>
        </w:rPr>
        <w:t xml:space="preserve"> </w:t>
      </w:r>
      <w:proofErr w:type="spellStart"/>
      <w:r w:rsidRPr="003843F0">
        <w:rPr>
          <w:snapToGrid w:val="0"/>
          <w:sz w:val="22"/>
          <w:szCs w:val="22"/>
        </w:rPr>
        <w:t>etc</w:t>
      </w:r>
      <w:proofErr w:type="spellEnd"/>
      <w:r w:rsidRPr="003843F0">
        <w:rPr>
          <w:snapToGrid w:val="0"/>
          <w:sz w:val="22"/>
          <w:szCs w:val="22"/>
        </w:rPr>
        <w:t xml:space="preserve">), </w:t>
      </w:r>
      <w:proofErr w:type="spellStart"/>
      <w:r w:rsidRPr="003843F0">
        <w:rPr>
          <w:snapToGrid w:val="0"/>
          <w:sz w:val="22"/>
          <w:szCs w:val="22"/>
        </w:rPr>
        <w:t>respectiv</w:t>
      </w:r>
      <w:proofErr w:type="spellEnd"/>
      <w:r w:rsidRPr="003843F0">
        <w:rPr>
          <w:snapToGrid w:val="0"/>
          <w:sz w:val="22"/>
          <w:szCs w:val="22"/>
        </w:rPr>
        <w:t>:</w:t>
      </w:r>
    </w:p>
    <w:p w14:paraId="1E969561" w14:textId="77777777" w:rsidR="00620438" w:rsidRPr="003843F0" w:rsidRDefault="00620438" w:rsidP="00620438">
      <w:pPr>
        <w:pStyle w:val="TOC8"/>
        <w:ind w:left="993" w:hanging="426"/>
        <w:rPr>
          <w:rFonts w:ascii="Times New Roman" w:hAnsi="Times New Roman"/>
          <w:snapToGrid w:val="0"/>
          <w:sz w:val="22"/>
          <w:szCs w:val="22"/>
        </w:rPr>
      </w:pPr>
      <w:r w:rsidRPr="003843F0">
        <w:rPr>
          <w:rFonts w:ascii="Times New Roman" w:hAnsi="Times New Roman"/>
          <w:snapToGrid w:val="0"/>
          <w:sz w:val="22"/>
          <w:szCs w:val="22"/>
        </w:rPr>
        <w:t>Nu sunt afectate de limite ale dreptului de proprietatea care sunt incompatibile cu realizarea activităților proiectului.</w:t>
      </w:r>
    </w:p>
    <w:p w14:paraId="11ED64E9" w14:textId="05434905" w:rsidR="00620438" w:rsidRPr="003843F0" w:rsidRDefault="00620438" w:rsidP="00620438">
      <w:pPr>
        <w:pStyle w:val="TOC8"/>
        <w:ind w:left="993" w:hanging="426"/>
        <w:rPr>
          <w:rFonts w:ascii="Times New Roman" w:hAnsi="Times New Roman"/>
          <w:snapToGrid w:val="0"/>
          <w:sz w:val="22"/>
          <w:szCs w:val="22"/>
        </w:rPr>
      </w:pPr>
      <w:r w:rsidRPr="003843F0">
        <w:rPr>
          <w:rFonts w:ascii="Times New Roman" w:hAnsi="Times New Roman"/>
          <w:snapToGrid w:val="0"/>
          <w:sz w:val="22"/>
          <w:szCs w:val="22"/>
        </w:rPr>
        <w:t xml:space="preserve">Nu fac obiectul unor litigii în curs de </w:t>
      </w:r>
      <w:proofErr w:type="spellStart"/>
      <w:r w:rsidRPr="003843F0">
        <w:rPr>
          <w:rFonts w:ascii="Times New Roman" w:hAnsi="Times New Roman"/>
          <w:snapToGrid w:val="0"/>
          <w:sz w:val="22"/>
          <w:szCs w:val="22"/>
        </w:rPr>
        <w:t>soluţionare</w:t>
      </w:r>
      <w:proofErr w:type="spellEnd"/>
      <w:r w:rsidRPr="003843F0">
        <w:rPr>
          <w:rFonts w:ascii="Times New Roman" w:hAnsi="Times New Roman"/>
          <w:snapToGrid w:val="0"/>
          <w:sz w:val="22"/>
          <w:szCs w:val="22"/>
        </w:rPr>
        <w:t xml:space="preserve"> la </w:t>
      </w:r>
      <w:proofErr w:type="spellStart"/>
      <w:r w:rsidRPr="003843F0">
        <w:rPr>
          <w:rFonts w:ascii="Times New Roman" w:hAnsi="Times New Roman"/>
          <w:snapToGrid w:val="0"/>
          <w:sz w:val="22"/>
          <w:szCs w:val="22"/>
        </w:rPr>
        <w:t>instanţele</w:t>
      </w:r>
      <w:proofErr w:type="spellEnd"/>
      <w:r w:rsidRPr="003843F0">
        <w:rPr>
          <w:rFonts w:ascii="Times New Roman" w:hAnsi="Times New Roman"/>
          <w:snapToGrid w:val="0"/>
          <w:sz w:val="22"/>
          <w:szCs w:val="22"/>
        </w:rPr>
        <w:t xml:space="preserve"> </w:t>
      </w:r>
      <w:proofErr w:type="spellStart"/>
      <w:r w:rsidRPr="003843F0">
        <w:rPr>
          <w:rFonts w:ascii="Times New Roman" w:hAnsi="Times New Roman"/>
          <w:snapToGrid w:val="0"/>
          <w:sz w:val="22"/>
          <w:szCs w:val="22"/>
        </w:rPr>
        <w:t>judecătoreşti</w:t>
      </w:r>
      <w:proofErr w:type="spellEnd"/>
      <w:r w:rsidRPr="003843F0">
        <w:rPr>
          <w:rFonts w:ascii="Times New Roman" w:hAnsi="Times New Roman"/>
          <w:snapToGrid w:val="0"/>
          <w:sz w:val="22"/>
          <w:szCs w:val="22"/>
        </w:rPr>
        <w:t xml:space="preserve"> cu privire la </w:t>
      </w:r>
      <w:proofErr w:type="spellStart"/>
      <w:r w:rsidRPr="003843F0">
        <w:rPr>
          <w:rFonts w:ascii="Times New Roman" w:hAnsi="Times New Roman"/>
          <w:snapToGrid w:val="0"/>
          <w:sz w:val="22"/>
          <w:szCs w:val="22"/>
        </w:rPr>
        <w:t>situaţia</w:t>
      </w:r>
      <w:proofErr w:type="spellEnd"/>
      <w:r w:rsidRPr="003843F0">
        <w:rPr>
          <w:rFonts w:ascii="Times New Roman" w:hAnsi="Times New Roman"/>
          <w:snapToGrid w:val="0"/>
          <w:sz w:val="22"/>
          <w:szCs w:val="22"/>
        </w:rPr>
        <w:t xml:space="preserve"> juridică a terenului si infrastructurii imobilului, având ca obiect contestarea dreptului invocat de solicitant pentru realizarea proiectului în conformitate  cu criteriul de eligibilitate aferent.</w:t>
      </w:r>
    </w:p>
    <w:p w14:paraId="5B44FABC" w14:textId="77777777" w:rsidR="00620438" w:rsidRPr="003843F0" w:rsidRDefault="00620438" w:rsidP="00620438">
      <w:pPr>
        <w:pStyle w:val="TOC8"/>
        <w:ind w:left="993" w:hanging="426"/>
        <w:rPr>
          <w:rFonts w:ascii="Times New Roman" w:hAnsi="Times New Roman"/>
          <w:snapToGrid w:val="0"/>
          <w:sz w:val="22"/>
          <w:szCs w:val="22"/>
        </w:rPr>
      </w:pPr>
      <w:r w:rsidRPr="003843F0">
        <w:rPr>
          <w:rFonts w:ascii="Times New Roman" w:hAnsi="Times New Roman"/>
          <w:snapToGrid w:val="0"/>
          <w:sz w:val="22"/>
          <w:szCs w:val="22"/>
        </w:rPr>
        <w:t>Nu fac obiectul revendicărilor potrivit unor legi speciale în materie sau dreptului comun.</w:t>
      </w:r>
    </w:p>
    <w:p w14:paraId="0053F211" w14:textId="77777777" w:rsidR="00620438" w:rsidRPr="003843F0" w:rsidRDefault="00620438" w:rsidP="00620438">
      <w:pPr>
        <w:pStyle w:val="TOC8"/>
        <w:ind w:left="993" w:hanging="426"/>
        <w:rPr>
          <w:rFonts w:ascii="Times New Roman" w:hAnsi="Times New Roman"/>
          <w:snapToGrid w:val="0"/>
          <w:sz w:val="22"/>
          <w:szCs w:val="22"/>
        </w:rPr>
      </w:pPr>
      <w:r w:rsidRPr="003843F0">
        <w:rPr>
          <w:rFonts w:ascii="Times New Roman" w:hAnsi="Times New Roman"/>
          <w:snapToGrid w:val="0"/>
          <w:sz w:val="22"/>
          <w:szCs w:val="22"/>
        </w:rPr>
        <w:t xml:space="preserve">(După caz) -  Sunt libere de  sarcini în sensul în care nu există niciun act sau fapt juridic care împiedică sau limitează, total sau </w:t>
      </w:r>
      <w:proofErr w:type="spellStart"/>
      <w:r w:rsidRPr="003843F0">
        <w:rPr>
          <w:rFonts w:ascii="Times New Roman" w:hAnsi="Times New Roman"/>
          <w:snapToGrid w:val="0"/>
          <w:sz w:val="22"/>
          <w:szCs w:val="22"/>
        </w:rPr>
        <w:t>parţial</w:t>
      </w:r>
      <w:proofErr w:type="spellEnd"/>
      <w:r w:rsidRPr="003843F0">
        <w:rPr>
          <w:rFonts w:ascii="Times New Roman" w:hAnsi="Times New Roman"/>
          <w:snapToGrid w:val="0"/>
          <w:sz w:val="22"/>
          <w:szCs w:val="22"/>
        </w:rPr>
        <w:t xml:space="preserve">, exercitarea unuia sau mai multor atribute ale dreptului de proprietate, astfel încât proprietarul să poată exercita cele trei atribute aferente dreptului său de proprietate în mod absolut, exclusiv </w:t>
      </w:r>
      <w:proofErr w:type="spellStart"/>
      <w:r w:rsidRPr="003843F0">
        <w:rPr>
          <w:rFonts w:ascii="Times New Roman" w:hAnsi="Times New Roman"/>
          <w:snapToGrid w:val="0"/>
          <w:sz w:val="22"/>
          <w:szCs w:val="22"/>
        </w:rPr>
        <w:t>şi</w:t>
      </w:r>
      <w:proofErr w:type="spellEnd"/>
      <w:r w:rsidRPr="003843F0">
        <w:rPr>
          <w:rFonts w:ascii="Times New Roman" w:hAnsi="Times New Roman"/>
          <w:snapToGrid w:val="0"/>
          <w:sz w:val="22"/>
          <w:szCs w:val="22"/>
        </w:rPr>
        <w:t xml:space="preserve"> perpetuu.</w:t>
      </w:r>
    </w:p>
    <w:p w14:paraId="22A244A9" w14:textId="77777777" w:rsidR="00620438" w:rsidRPr="003843F0" w:rsidRDefault="00620438" w:rsidP="00620438">
      <w:pPr>
        <w:pStyle w:val="TOC8"/>
        <w:ind w:left="993" w:hanging="426"/>
        <w:rPr>
          <w:rFonts w:ascii="Times New Roman" w:hAnsi="Times New Roman"/>
          <w:sz w:val="22"/>
          <w:szCs w:val="22"/>
        </w:rPr>
      </w:pPr>
      <w:r w:rsidRPr="003843F0">
        <w:rPr>
          <w:rFonts w:ascii="Times New Roman" w:hAnsi="Times New Roman"/>
          <w:sz w:val="22"/>
          <w:szCs w:val="22"/>
        </w:rPr>
        <w:t xml:space="preserve">Sunt disponibile pentru investiții/fac obiectul </w:t>
      </w:r>
      <w:proofErr w:type="spellStart"/>
      <w:r w:rsidRPr="003843F0">
        <w:rPr>
          <w:rFonts w:ascii="Times New Roman" w:hAnsi="Times New Roman"/>
          <w:sz w:val="22"/>
          <w:szCs w:val="22"/>
        </w:rPr>
        <w:t>initierii</w:t>
      </w:r>
      <w:proofErr w:type="spellEnd"/>
      <w:r w:rsidRPr="003843F0">
        <w:rPr>
          <w:rFonts w:ascii="Times New Roman" w:hAnsi="Times New Roman"/>
          <w:sz w:val="22"/>
          <w:szCs w:val="22"/>
        </w:rPr>
        <w:t xml:space="preserve"> unor demersuri pentru </w:t>
      </w:r>
      <w:proofErr w:type="spellStart"/>
      <w:r w:rsidRPr="003843F0">
        <w:rPr>
          <w:rFonts w:ascii="Times New Roman" w:hAnsi="Times New Roman"/>
          <w:sz w:val="22"/>
          <w:szCs w:val="22"/>
        </w:rPr>
        <w:t>obtinerea</w:t>
      </w:r>
      <w:proofErr w:type="spellEnd"/>
      <w:r w:rsidRPr="003843F0">
        <w:rPr>
          <w:rFonts w:ascii="Times New Roman" w:hAnsi="Times New Roman"/>
          <w:sz w:val="22"/>
          <w:szCs w:val="22"/>
        </w:rPr>
        <w:t xml:space="preserve"> dreptului de proprietate/administrare (proiect de </w:t>
      </w:r>
      <w:proofErr w:type="spellStart"/>
      <w:r w:rsidRPr="003843F0">
        <w:rPr>
          <w:rFonts w:ascii="Times New Roman" w:hAnsi="Times New Roman"/>
          <w:sz w:val="22"/>
          <w:szCs w:val="22"/>
        </w:rPr>
        <w:t>Hotarărâre</w:t>
      </w:r>
      <w:proofErr w:type="spellEnd"/>
      <w:r w:rsidRPr="003843F0">
        <w:rPr>
          <w:rFonts w:ascii="Times New Roman" w:hAnsi="Times New Roman"/>
          <w:sz w:val="22"/>
          <w:szCs w:val="22"/>
        </w:rPr>
        <w:t xml:space="preserve"> de guvern de expropriere/ de administrare).</w:t>
      </w:r>
    </w:p>
    <w:p w14:paraId="3F72F1E3" w14:textId="4F81945F" w:rsidR="00620438" w:rsidRPr="003843F0" w:rsidRDefault="00620438" w:rsidP="00620438">
      <w:pPr>
        <w:pStyle w:val="TOC8"/>
        <w:ind w:left="993" w:hanging="426"/>
        <w:rPr>
          <w:rFonts w:ascii="Times New Roman" w:hAnsi="Times New Roman"/>
          <w:snapToGrid w:val="0"/>
          <w:sz w:val="22"/>
          <w:szCs w:val="22"/>
        </w:rPr>
      </w:pPr>
      <w:r w:rsidRPr="003843F0">
        <w:rPr>
          <w:rFonts w:ascii="Times New Roman" w:hAnsi="Times New Roman"/>
          <w:snapToGrid w:val="0"/>
          <w:sz w:val="22"/>
          <w:szCs w:val="22"/>
        </w:rPr>
        <w:t>Pentru cazurile în care a fost depusă Autorizația de construire, Solicitantul va declara că deține/este titularul drepturilor care au fost avute în vedere la emiterea AC.</w:t>
      </w:r>
    </w:p>
    <w:p w14:paraId="5F1B8EB0" w14:textId="77777777" w:rsidR="005048AD" w:rsidRPr="003843F0" w:rsidRDefault="005048AD" w:rsidP="005048AD">
      <w:pPr>
        <w:pStyle w:val="ListParagraph"/>
        <w:tabs>
          <w:tab w:val="left" w:pos="965"/>
        </w:tabs>
        <w:ind w:left="1440"/>
        <w:jc w:val="both"/>
        <w:rPr>
          <w:rFonts w:ascii="Times New Roman" w:hAnsi="Times New Roman"/>
        </w:rPr>
      </w:pPr>
    </w:p>
    <w:p w14:paraId="69F7DA80" w14:textId="54731C8F" w:rsidR="00620438" w:rsidRPr="003843F0" w:rsidRDefault="00620438" w:rsidP="005048AD">
      <w:pPr>
        <w:pStyle w:val="al"/>
        <w:numPr>
          <w:ilvl w:val="0"/>
          <w:numId w:val="40"/>
        </w:numPr>
        <w:shd w:val="clear" w:color="auto" w:fill="FFFFFF"/>
        <w:spacing w:before="0" w:beforeAutospacing="0" w:after="150" w:afterAutospacing="0"/>
        <w:jc w:val="both"/>
        <w:rPr>
          <w:sz w:val="22"/>
          <w:szCs w:val="22"/>
        </w:rPr>
      </w:pPr>
      <w:r w:rsidRPr="003843F0">
        <w:rPr>
          <w:sz w:val="22"/>
          <w:szCs w:val="22"/>
        </w:rPr>
        <w:lastRenderedPageBreak/>
        <w:t xml:space="preserve">In </w:t>
      </w:r>
      <w:proofErr w:type="spellStart"/>
      <w:r w:rsidRPr="003843F0">
        <w:rPr>
          <w:sz w:val="22"/>
          <w:szCs w:val="22"/>
        </w:rPr>
        <w:t>cazul</w:t>
      </w:r>
      <w:proofErr w:type="spellEnd"/>
      <w:r w:rsidRPr="003843F0">
        <w:rPr>
          <w:sz w:val="22"/>
          <w:szCs w:val="22"/>
        </w:rPr>
        <w:t xml:space="preserve"> in care, la </w:t>
      </w:r>
      <w:proofErr w:type="spellStart"/>
      <w:r w:rsidRPr="003843F0">
        <w:rPr>
          <w:sz w:val="22"/>
          <w:szCs w:val="22"/>
        </w:rPr>
        <w:t>momentul</w:t>
      </w:r>
      <w:proofErr w:type="spellEnd"/>
      <w:r w:rsidRPr="003843F0">
        <w:rPr>
          <w:sz w:val="22"/>
          <w:szCs w:val="22"/>
        </w:rPr>
        <w:t xml:space="preserve"> </w:t>
      </w:r>
      <w:proofErr w:type="spellStart"/>
      <w:r w:rsidRPr="003843F0">
        <w:rPr>
          <w:sz w:val="22"/>
          <w:szCs w:val="22"/>
        </w:rPr>
        <w:t>depunerii</w:t>
      </w:r>
      <w:proofErr w:type="spellEnd"/>
      <w:r w:rsidRPr="003843F0">
        <w:rPr>
          <w:sz w:val="22"/>
          <w:szCs w:val="22"/>
        </w:rPr>
        <w:t xml:space="preserve"> </w:t>
      </w:r>
      <w:proofErr w:type="spellStart"/>
      <w:r w:rsidRPr="003843F0">
        <w:rPr>
          <w:sz w:val="22"/>
          <w:szCs w:val="22"/>
        </w:rPr>
        <w:t>Fisei</w:t>
      </w:r>
      <w:proofErr w:type="spellEnd"/>
      <w:r w:rsidRPr="003843F0">
        <w:rPr>
          <w:sz w:val="22"/>
          <w:szCs w:val="22"/>
        </w:rPr>
        <w:t xml:space="preserve"> de </w:t>
      </w:r>
      <w:proofErr w:type="spellStart"/>
      <w:r w:rsidRPr="003843F0">
        <w:rPr>
          <w:sz w:val="22"/>
          <w:szCs w:val="22"/>
        </w:rPr>
        <w:t>proiect</w:t>
      </w:r>
      <w:proofErr w:type="spellEnd"/>
      <w:r w:rsidRPr="003843F0">
        <w:rPr>
          <w:sz w:val="22"/>
          <w:szCs w:val="22"/>
        </w:rPr>
        <w:t xml:space="preserve">, </w:t>
      </w:r>
      <w:proofErr w:type="spellStart"/>
      <w:r w:rsidRPr="003843F0">
        <w:rPr>
          <w:sz w:val="22"/>
          <w:szCs w:val="22"/>
        </w:rPr>
        <w:t>Solicitantul</w:t>
      </w:r>
      <w:proofErr w:type="spellEnd"/>
      <w:r w:rsidRPr="003843F0">
        <w:rPr>
          <w:sz w:val="22"/>
          <w:szCs w:val="22"/>
        </w:rPr>
        <w:t xml:space="preserve"> </w:t>
      </w:r>
      <w:proofErr w:type="spellStart"/>
      <w:r w:rsidRPr="003843F0">
        <w:rPr>
          <w:sz w:val="22"/>
          <w:szCs w:val="22"/>
        </w:rPr>
        <w:t>indeplineste</w:t>
      </w:r>
      <w:proofErr w:type="spellEnd"/>
      <w:r w:rsidRPr="003843F0">
        <w:rPr>
          <w:sz w:val="22"/>
          <w:szCs w:val="22"/>
        </w:rPr>
        <w:t xml:space="preserve"> </w:t>
      </w:r>
      <w:proofErr w:type="spellStart"/>
      <w:r w:rsidRPr="003843F0">
        <w:rPr>
          <w:sz w:val="22"/>
          <w:szCs w:val="22"/>
        </w:rPr>
        <w:t>deja</w:t>
      </w:r>
      <w:proofErr w:type="spellEnd"/>
      <w:r w:rsidRPr="003843F0">
        <w:rPr>
          <w:sz w:val="22"/>
          <w:szCs w:val="22"/>
        </w:rPr>
        <w:t xml:space="preserve"> </w:t>
      </w:r>
      <w:proofErr w:type="spellStart"/>
      <w:r w:rsidRPr="003843F0">
        <w:rPr>
          <w:sz w:val="22"/>
          <w:szCs w:val="22"/>
        </w:rPr>
        <w:t>conditiile</w:t>
      </w:r>
      <w:proofErr w:type="spellEnd"/>
      <w:r w:rsidRPr="003843F0">
        <w:rPr>
          <w:sz w:val="22"/>
          <w:szCs w:val="22"/>
        </w:rPr>
        <w:t xml:space="preserve"> </w:t>
      </w:r>
      <w:proofErr w:type="spellStart"/>
      <w:r w:rsidRPr="003843F0">
        <w:rPr>
          <w:sz w:val="22"/>
          <w:szCs w:val="22"/>
        </w:rPr>
        <w:t>mentionate</w:t>
      </w:r>
      <w:proofErr w:type="spellEnd"/>
      <w:r w:rsidRPr="003843F0">
        <w:rPr>
          <w:sz w:val="22"/>
          <w:szCs w:val="22"/>
        </w:rPr>
        <w:t xml:space="preserve"> la pct. 3 de </w:t>
      </w:r>
      <w:proofErr w:type="spellStart"/>
      <w:r w:rsidRPr="003843F0">
        <w:rPr>
          <w:sz w:val="22"/>
          <w:szCs w:val="22"/>
        </w:rPr>
        <w:t>mai</w:t>
      </w:r>
      <w:proofErr w:type="spellEnd"/>
      <w:r w:rsidRPr="003843F0">
        <w:rPr>
          <w:sz w:val="22"/>
          <w:szCs w:val="22"/>
        </w:rPr>
        <w:t xml:space="preserve"> sus, </w:t>
      </w:r>
      <w:proofErr w:type="spellStart"/>
      <w:r w:rsidRPr="003843F0">
        <w:rPr>
          <w:sz w:val="22"/>
          <w:szCs w:val="22"/>
        </w:rPr>
        <w:t>va</w:t>
      </w:r>
      <w:proofErr w:type="spellEnd"/>
      <w:r w:rsidRPr="003843F0">
        <w:rPr>
          <w:sz w:val="22"/>
          <w:szCs w:val="22"/>
        </w:rPr>
        <w:t xml:space="preserve"> </w:t>
      </w:r>
      <w:proofErr w:type="spellStart"/>
      <w:r w:rsidRPr="003843F0">
        <w:rPr>
          <w:sz w:val="22"/>
          <w:szCs w:val="22"/>
        </w:rPr>
        <w:t>atasa</w:t>
      </w:r>
      <w:proofErr w:type="spellEnd"/>
      <w:r w:rsidRPr="003843F0">
        <w:rPr>
          <w:sz w:val="22"/>
          <w:szCs w:val="22"/>
        </w:rPr>
        <w:t xml:space="preserve"> la </w:t>
      </w:r>
      <w:proofErr w:type="spellStart"/>
      <w:r w:rsidRPr="003843F0">
        <w:rPr>
          <w:sz w:val="22"/>
          <w:szCs w:val="22"/>
        </w:rPr>
        <w:t>Fisa</w:t>
      </w:r>
      <w:proofErr w:type="spellEnd"/>
      <w:r w:rsidRPr="003843F0">
        <w:rPr>
          <w:sz w:val="22"/>
          <w:szCs w:val="22"/>
        </w:rPr>
        <w:t xml:space="preserve"> de </w:t>
      </w:r>
      <w:proofErr w:type="spellStart"/>
      <w:r w:rsidRPr="003843F0">
        <w:rPr>
          <w:sz w:val="22"/>
          <w:szCs w:val="22"/>
        </w:rPr>
        <w:t>proiect</w:t>
      </w:r>
      <w:proofErr w:type="spellEnd"/>
      <w:r w:rsidRPr="003843F0">
        <w:rPr>
          <w:sz w:val="22"/>
          <w:szCs w:val="22"/>
        </w:rPr>
        <w:t xml:space="preserve"> </w:t>
      </w:r>
      <w:proofErr w:type="spellStart"/>
      <w:r w:rsidRPr="003843F0">
        <w:rPr>
          <w:sz w:val="22"/>
          <w:szCs w:val="22"/>
        </w:rPr>
        <w:t>documente</w:t>
      </w:r>
      <w:proofErr w:type="spellEnd"/>
      <w:r w:rsidRPr="003843F0">
        <w:rPr>
          <w:sz w:val="22"/>
          <w:szCs w:val="22"/>
        </w:rPr>
        <w:t xml:space="preserve"> </w:t>
      </w:r>
      <w:proofErr w:type="spellStart"/>
      <w:r w:rsidRPr="003843F0">
        <w:rPr>
          <w:sz w:val="22"/>
          <w:szCs w:val="22"/>
        </w:rPr>
        <w:t>justificative</w:t>
      </w:r>
      <w:proofErr w:type="spellEnd"/>
      <w:r w:rsidRPr="003843F0">
        <w:rPr>
          <w:sz w:val="22"/>
          <w:szCs w:val="22"/>
        </w:rPr>
        <w:t xml:space="preserve"> din care </w:t>
      </w:r>
      <w:proofErr w:type="spellStart"/>
      <w:r w:rsidRPr="003843F0">
        <w:rPr>
          <w:sz w:val="22"/>
          <w:szCs w:val="22"/>
        </w:rPr>
        <w:t>sa</w:t>
      </w:r>
      <w:proofErr w:type="spellEnd"/>
      <w:r w:rsidRPr="003843F0">
        <w:rPr>
          <w:sz w:val="22"/>
          <w:szCs w:val="22"/>
        </w:rPr>
        <w:t xml:space="preserve"> </w:t>
      </w:r>
      <w:proofErr w:type="spellStart"/>
      <w:r w:rsidRPr="003843F0">
        <w:rPr>
          <w:sz w:val="22"/>
          <w:szCs w:val="22"/>
        </w:rPr>
        <w:t>reiasa</w:t>
      </w:r>
      <w:proofErr w:type="spellEnd"/>
      <w:r w:rsidRPr="003843F0">
        <w:rPr>
          <w:sz w:val="22"/>
          <w:szCs w:val="22"/>
        </w:rPr>
        <w:t xml:space="preserve"> </w:t>
      </w:r>
      <w:proofErr w:type="spellStart"/>
      <w:r w:rsidRPr="003843F0">
        <w:rPr>
          <w:sz w:val="22"/>
          <w:szCs w:val="22"/>
        </w:rPr>
        <w:t>indeplinirea</w:t>
      </w:r>
      <w:proofErr w:type="spellEnd"/>
      <w:r w:rsidRPr="003843F0">
        <w:rPr>
          <w:sz w:val="22"/>
          <w:szCs w:val="22"/>
        </w:rPr>
        <w:t xml:space="preserve"> </w:t>
      </w:r>
      <w:proofErr w:type="spellStart"/>
      <w:r w:rsidRPr="003843F0">
        <w:rPr>
          <w:sz w:val="22"/>
          <w:szCs w:val="22"/>
        </w:rPr>
        <w:t>acestor</w:t>
      </w:r>
      <w:proofErr w:type="spellEnd"/>
      <w:r w:rsidRPr="003843F0">
        <w:rPr>
          <w:sz w:val="22"/>
          <w:szCs w:val="22"/>
        </w:rPr>
        <w:t xml:space="preserve"> </w:t>
      </w:r>
      <w:proofErr w:type="spellStart"/>
      <w:r w:rsidRPr="003843F0">
        <w:rPr>
          <w:sz w:val="22"/>
          <w:szCs w:val="22"/>
        </w:rPr>
        <w:t>conditii</w:t>
      </w:r>
      <w:proofErr w:type="spellEnd"/>
      <w:r w:rsidRPr="003843F0">
        <w:rPr>
          <w:sz w:val="22"/>
          <w:szCs w:val="22"/>
        </w:rPr>
        <w:t xml:space="preserve"> (de ex., </w:t>
      </w:r>
      <w:proofErr w:type="spellStart"/>
      <w:r w:rsidRPr="003843F0">
        <w:rPr>
          <w:sz w:val="22"/>
          <w:szCs w:val="22"/>
        </w:rPr>
        <w:t>extrase</w:t>
      </w:r>
      <w:proofErr w:type="spellEnd"/>
      <w:r w:rsidRPr="003843F0">
        <w:rPr>
          <w:sz w:val="22"/>
          <w:szCs w:val="22"/>
        </w:rPr>
        <w:t xml:space="preserve"> de carte </w:t>
      </w:r>
      <w:proofErr w:type="spellStart"/>
      <w:r w:rsidRPr="003843F0">
        <w:rPr>
          <w:sz w:val="22"/>
          <w:szCs w:val="22"/>
        </w:rPr>
        <w:t>funciara</w:t>
      </w:r>
      <w:proofErr w:type="spellEnd"/>
      <w:r w:rsidRPr="003843F0">
        <w:rPr>
          <w:sz w:val="22"/>
          <w:szCs w:val="22"/>
        </w:rPr>
        <w:t xml:space="preserve"> </w:t>
      </w:r>
      <w:proofErr w:type="spellStart"/>
      <w:r w:rsidRPr="003843F0">
        <w:rPr>
          <w:sz w:val="22"/>
          <w:szCs w:val="22"/>
        </w:rPr>
        <w:t>etc</w:t>
      </w:r>
      <w:proofErr w:type="spellEnd"/>
      <w:r w:rsidRPr="003843F0">
        <w:rPr>
          <w:sz w:val="22"/>
          <w:szCs w:val="22"/>
        </w:rPr>
        <w:t>).</w:t>
      </w:r>
    </w:p>
    <w:p w14:paraId="48B73454" w14:textId="648652B0" w:rsidR="00620438" w:rsidRPr="003843F0" w:rsidRDefault="00620438" w:rsidP="00620438">
      <w:pPr>
        <w:pStyle w:val="TOC8"/>
        <w:numPr>
          <w:ilvl w:val="0"/>
          <w:numId w:val="0"/>
        </w:numPr>
        <w:ind w:left="142"/>
        <w:rPr>
          <w:rFonts w:ascii="Times New Roman" w:hAnsi="Times New Roman"/>
          <w:sz w:val="22"/>
          <w:szCs w:val="22"/>
        </w:rPr>
      </w:pPr>
    </w:p>
    <w:p w14:paraId="4E30AB44" w14:textId="2AA056FA" w:rsidR="00620438" w:rsidRPr="003843F0" w:rsidRDefault="00902D35" w:rsidP="005048AD">
      <w:pPr>
        <w:pStyle w:val="al"/>
        <w:numPr>
          <w:ilvl w:val="0"/>
          <w:numId w:val="40"/>
        </w:numPr>
        <w:shd w:val="clear" w:color="auto" w:fill="FFFFFF"/>
        <w:spacing w:before="0" w:beforeAutospacing="0" w:after="150" w:afterAutospacing="0"/>
        <w:jc w:val="both"/>
        <w:rPr>
          <w:snapToGrid w:val="0"/>
          <w:sz w:val="22"/>
          <w:szCs w:val="22"/>
        </w:rPr>
      </w:pPr>
      <w:r w:rsidRPr="003843F0">
        <w:rPr>
          <w:snapToGrid w:val="0"/>
          <w:sz w:val="22"/>
          <w:szCs w:val="22"/>
        </w:rPr>
        <w:t xml:space="preserve">In </w:t>
      </w:r>
      <w:proofErr w:type="spellStart"/>
      <w:r w:rsidRPr="003843F0">
        <w:rPr>
          <w:snapToGrid w:val="0"/>
          <w:sz w:val="22"/>
          <w:szCs w:val="22"/>
        </w:rPr>
        <w:t>cazul</w:t>
      </w:r>
      <w:proofErr w:type="spellEnd"/>
      <w:r w:rsidRPr="003843F0">
        <w:rPr>
          <w:snapToGrid w:val="0"/>
          <w:sz w:val="22"/>
          <w:szCs w:val="22"/>
        </w:rPr>
        <w:t xml:space="preserve"> in care</w:t>
      </w:r>
      <w:r w:rsidR="00620438" w:rsidRPr="003843F0">
        <w:rPr>
          <w:snapToGrid w:val="0"/>
          <w:sz w:val="22"/>
          <w:szCs w:val="22"/>
        </w:rPr>
        <w:t xml:space="preserve">, </w:t>
      </w:r>
      <w:proofErr w:type="spellStart"/>
      <w:r w:rsidR="00620438" w:rsidRPr="003843F0">
        <w:rPr>
          <w:snapToGrid w:val="0"/>
          <w:sz w:val="22"/>
          <w:szCs w:val="22"/>
        </w:rPr>
        <w:t>pentru</w:t>
      </w:r>
      <w:proofErr w:type="spellEnd"/>
      <w:r w:rsidR="00620438" w:rsidRPr="003843F0">
        <w:rPr>
          <w:snapToGrid w:val="0"/>
          <w:sz w:val="22"/>
          <w:szCs w:val="22"/>
        </w:rPr>
        <w:t xml:space="preserve"> </w:t>
      </w:r>
      <w:proofErr w:type="spellStart"/>
      <w:r w:rsidR="00620438" w:rsidRPr="003843F0">
        <w:rPr>
          <w:snapToGrid w:val="0"/>
          <w:sz w:val="22"/>
          <w:szCs w:val="22"/>
        </w:rPr>
        <w:t>implementarea</w:t>
      </w:r>
      <w:proofErr w:type="spellEnd"/>
      <w:r w:rsidR="00620438" w:rsidRPr="003843F0">
        <w:rPr>
          <w:snapToGrid w:val="0"/>
          <w:sz w:val="22"/>
          <w:szCs w:val="22"/>
        </w:rPr>
        <w:t xml:space="preserve"> </w:t>
      </w:r>
      <w:proofErr w:type="spellStart"/>
      <w:r w:rsidR="00620438" w:rsidRPr="003843F0">
        <w:rPr>
          <w:snapToGrid w:val="0"/>
          <w:sz w:val="22"/>
          <w:szCs w:val="22"/>
        </w:rPr>
        <w:t>proiectului</w:t>
      </w:r>
      <w:proofErr w:type="spellEnd"/>
      <w:r w:rsidR="00620438" w:rsidRPr="003843F0">
        <w:rPr>
          <w:snapToGrid w:val="0"/>
          <w:sz w:val="22"/>
          <w:szCs w:val="22"/>
        </w:rPr>
        <w:t xml:space="preserve"> </w:t>
      </w:r>
      <w:proofErr w:type="spellStart"/>
      <w:r w:rsidR="00620438" w:rsidRPr="003843F0">
        <w:rPr>
          <w:snapToGrid w:val="0"/>
          <w:sz w:val="22"/>
          <w:szCs w:val="22"/>
        </w:rPr>
        <w:t>vor</w:t>
      </w:r>
      <w:proofErr w:type="spellEnd"/>
      <w:r w:rsidR="00620438" w:rsidRPr="003843F0">
        <w:rPr>
          <w:snapToGrid w:val="0"/>
          <w:sz w:val="22"/>
          <w:szCs w:val="22"/>
        </w:rPr>
        <w:t xml:space="preserve"> fi </w:t>
      </w:r>
      <w:proofErr w:type="spellStart"/>
      <w:r w:rsidR="00620438" w:rsidRPr="003843F0">
        <w:rPr>
          <w:snapToGrid w:val="0"/>
          <w:sz w:val="22"/>
          <w:szCs w:val="22"/>
        </w:rPr>
        <w:t>necesare</w:t>
      </w:r>
      <w:proofErr w:type="spellEnd"/>
      <w:r w:rsidR="00620438" w:rsidRPr="003843F0">
        <w:rPr>
          <w:snapToGrid w:val="0"/>
          <w:sz w:val="22"/>
          <w:szCs w:val="22"/>
        </w:rPr>
        <w:t xml:space="preserve"> </w:t>
      </w:r>
      <w:proofErr w:type="spellStart"/>
      <w:r w:rsidRPr="003843F0">
        <w:rPr>
          <w:snapToGrid w:val="0"/>
          <w:sz w:val="22"/>
          <w:szCs w:val="22"/>
        </w:rPr>
        <w:t>exproprieri</w:t>
      </w:r>
      <w:proofErr w:type="spellEnd"/>
      <w:r w:rsidRPr="003843F0">
        <w:rPr>
          <w:snapToGrid w:val="0"/>
          <w:sz w:val="22"/>
          <w:szCs w:val="22"/>
        </w:rPr>
        <w:t xml:space="preserve">, se </w:t>
      </w:r>
      <w:proofErr w:type="spellStart"/>
      <w:r w:rsidRPr="003843F0">
        <w:rPr>
          <w:snapToGrid w:val="0"/>
          <w:sz w:val="22"/>
          <w:szCs w:val="22"/>
        </w:rPr>
        <w:t>va</w:t>
      </w:r>
      <w:proofErr w:type="spellEnd"/>
      <w:r w:rsidRPr="003843F0">
        <w:rPr>
          <w:snapToGrid w:val="0"/>
          <w:sz w:val="22"/>
          <w:szCs w:val="22"/>
        </w:rPr>
        <w:t xml:space="preserve"> </w:t>
      </w:r>
      <w:proofErr w:type="spellStart"/>
      <w:r w:rsidRPr="003843F0">
        <w:rPr>
          <w:snapToGrid w:val="0"/>
          <w:sz w:val="22"/>
          <w:szCs w:val="22"/>
        </w:rPr>
        <w:t>preciza</w:t>
      </w:r>
      <w:proofErr w:type="spellEnd"/>
      <w:r w:rsidRPr="003843F0">
        <w:rPr>
          <w:snapToGrid w:val="0"/>
          <w:sz w:val="22"/>
          <w:szCs w:val="22"/>
        </w:rPr>
        <w:t xml:space="preserve"> </w:t>
      </w:r>
      <w:proofErr w:type="spellStart"/>
      <w:r w:rsidRPr="003843F0">
        <w:rPr>
          <w:snapToGrid w:val="0"/>
          <w:sz w:val="22"/>
          <w:szCs w:val="22"/>
        </w:rPr>
        <w:t>calendarul</w:t>
      </w:r>
      <w:proofErr w:type="spellEnd"/>
      <w:r w:rsidR="00620438" w:rsidRPr="003843F0">
        <w:rPr>
          <w:snapToGrid w:val="0"/>
          <w:sz w:val="22"/>
          <w:szCs w:val="22"/>
        </w:rPr>
        <w:t xml:space="preserve"> </w:t>
      </w:r>
      <w:proofErr w:type="spellStart"/>
      <w:r w:rsidR="00620438" w:rsidRPr="003843F0">
        <w:rPr>
          <w:snapToGrid w:val="0"/>
          <w:sz w:val="22"/>
          <w:szCs w:val="22"/>
        </w:rPr>
        <w:t>estimativ</w:t>
      </w:r>
      <w:proofErr w:type="spellEnd"/>
      <w:r w:rsidR="00620438" w:rsidRPr="003843F0">
        <w:rPr>
          <w:snapToGrid w:val="0"/>
          <w:sz w:val="22"/>
          <w:szCs w:val="22"/>
        </w:rPr>
        <w:t xml:space="preserve"> al</w:t>
      </w:r>
      <w:r w:rsidRPr="003843F0">
        <w:rPr>
          <w:snapToGrid w:val="0"/>
          <w:sz w:val="22"/>
          <w:szCs w:val="22"/>
        </w:rPr>
        <w:t xml:space="preserve"> </w:t>
      </w:r>
      <w:proofErr w:type="spellStart"/>
      <w:r w:rsidRPr="003843F0">
        <w:rPr>
          <w:snapToGrid w:val="0"/>
          <w:sz w:val="22"/>
          <w:szCs w:val="22"/>
        </w:rPr>
        <w:t>exproprierilor</w:t>
      </w:r>
      <w:proofErr w:type="spellEnd"/>
      <w:r w:rsidR="00620438" w:rsidRPr="003843F0">
        <w:rPr>
          <w:snapToGrid w:val="0"/>
          <w:sz w:val="22"/>
          <w:szCs w:val="22"/>
        </w:rPr>
        <w:t>.</w:t>
      </w:r>
    </w:p>
    <w:p w14:paraId="44E67855" w14:textId="4A1F1F24" w:rsidR="00902D35" w:rsidRPr="003843F0" w:rsidRDefault="00620438" w:rsidP="005048AD">
      <w:pPr>
        <w:pStyle w:val="al"/>
        <w:numPr>
          <w:ilvl w:val="0"/>
          <w:numId w:val="40"/>
        </w:numPr>
        <w:shd w:val="clear" w:color="auto" w:fill="FFFFFF"/>
        <w:spacing w:before="0" w:beforeAutospacing="0" w:after="150" w:afterAutospacing="0"/>
        <w:jc w:val="both"/>
        <w:rPr>
          <w:snapToGrid w:val="0"/>
          <w:sz w:val="22"/>
          <w:szCs w:val="22"/>
        </w:rPr>
      </w:pPr>
      <w:proofErr w:type="spellStart"/>
      <w:r w:rsidRPr="003843F0">
        <w:rPr>
          <w:snapToGrid w:val="0"/>
          <w:sz w:val="22"/>
          <w:szCs w:val="22"/>
        </w:rPr>
        <w:t>Solicitantul</w:t>
      </w:r>
      <w:proofErr w:type="spellEnd"/>
      <w:r w:rsidRPr="003843F0">
        <w:rPr>
          <w:snapToGrid w:val="0"/>
          <w:sz w:val="22"/>
          <w:szCs w:val="22"/>
        </w:rPr>
        <w:t xml:space="preserve"> </w:t>
      </w:r>
      <w:proofErr w:type="spellStart"/>
      <w:r w:rsidRPr="003843F0">
        <w:rPr>
          <w:snapToGrid w:val="0"/>
          <w:sz w:val="22"/>
          <w:szCs w:val="22"/>
        </w:rPr>
        <w:t>va</w:t>
      </w:r>
      <w:proofErr w:type="spellEnd"/>
      <w:r w:rsidRPr="003843F0">
        <w:rPr>
          <w:snapToGrid w:val="0"/>
          <w:sz w:val="22"/>
          <w:szCs w:val="22"/>
        </w:rPr>
        <w:t xml:space="preserve"> </w:t>
      </w:r>
      <w:proofErr w:type="spellStart"/>
      <w:r w:rsidRPr="003843F0">
        <w:rPr>
          <w:snapToGrid w:val="0"/>
          <w:sz w:val="22"/>
          <w:szCs w:val="22"/>
        </w:rPr>
        <w:t>mentiona</w:t>
      </w:r>
      <w:proofErr w:type="spellEnd"/>
      <w:r w:rsidRPr="003843F0">
        <w:rPr>
          <w:snapToGrid w:val="0"/>
          <w:sz w:val="22"/>
          <w:szCs w:val="22"/>
        </w:rPr>
        <w:t xml:space="preserve"> in </w:t>
      </w:r>
      <w:proofErr w:type="spellStart"/>
      <w:r w:rsidRPr="003843F0">
        <w:rPr>
          <w:snapToGrid w:val="0"/>
          <w:sz w:val="22"/>
          <w:szCs w:val="22"/>
        </w:rPr>
        <w:t>Fisa</w:t>
      </w:r>
      <w:proofErr w:type="spellEnd"/>
      <w:r w:rsidRPr="003843F0">
        <w:rPr>
          <w:snapToGrid w:val="0"/>
          <w:sz w:val="22"/>
          <w:szCs w:val="22"/>
        </w:rPr>
        <w:t xml:space="preserve"> de </w:t>
      </w:r>
      <w:proofErr w:type="spellStart"/>
      <w:r w:rsidRPr="003843F0">
        <w:rPr>
          <w:snapToGrid w:val="0"/>
          <w:sz w:val="22"/>
          <w:szCs w:val="22"/>
        </w:rPr>
        <w:t>proiect</w:t>
      </w:r>
      <w:proofErr w:type="spellEnd"/>
      <w:r w:rsidRPr="003843F0">
        <w:rPr>
          <w:snapToGrid w:val="0"/>
          <w:sz w:val="22"/>
          <w:szCs w:val="22"/>
        </w:rPr>
        <w:t xml:space="preserve"> </w:t>
      </w:r>
      <w:proofErr w:type="spellStart"/>
      <w:r w:rsidRPr="003843F0">
        <w:rPr>
          <w:snapToGrid w:val="0"/>
          <w:sz w:val="22"/>
          <w:szCs w:val="22"/>
        </w:rPr>
        <w:t>daca</w:t>
      </w:r>
      <w:proofErr w:type="spellEnd"/>
      <w:r w:rsidRPr="003843F0">
        <w:rPr>
          <w:snapToGrid w:val="0"/>
          <w:sz w:val="22"/>
          <w:szCs w:val="22"/>
        </w:rPr>
        <w:t xml:space="preserve"> </w:t>
      </w:r>
      <w:r w:rsidR="00902D35" w:rsidRPr="003843F0">
        <w:rPr>
          <w:snapToGrid w:val="0"/>
          <w:sz w:val="22"/>
          <w:szCs w:val="22"/>
        </w:rPr>
        <w:t xml:space="preserve">aria </w:t>
      </w:r>
      <w:proofErr w:type="spellStart"/>
      <w:r w:rsidR="00902D35" w:rsidRPr="003843F0">
        <w:rPr>
          <w:snapToGrid w:val="0"/>
          <w:sz w:val="22"/>
          <w:szCs w:val="22"/>
        </w:rPr>
        <w:t>proiectului</w:t>
      </w:r>
      <w:proofErr w:type="spellEnd"/>
      <w:r w:rsidR="00902D35" w:rsidRPr="003843F0">
        <w:rPr>
          <w:snapToGrid w:val="0"/>
          <w:sz w:val="22"/>
          <w:szCs w:val="22"/>
        </w:rPr>
        <w:t xml:space="preserve"> se </w:t>
      </w:r>
      <w:proofErr w:type="spellStart"/>
      <w:r w:rsidR="00902D35" w:rsidRPr="003843F0">
        <w:rPr>
          <w:snapToGrid w:val="0"/>
          <w:sz w:val="22"/>
          <w:szCs w:val="22"/>
        </w:rPr>
        <w:t>afla</w:t>
      </w:r>
      <w:proofErr w:type="spellEnd"/>
      <w:r w:rsidR="00902D35" w:rsidRPr="003843F0">
        <w:rPr>
          <w:snapToGrid w:val="0"/>
          <w:sz w:val="22"/>
          <w:szCs w:val="22"/>
        </w:rPr>
        <w:t xml:space="preserve"> </w:t>
      </w:r>
      <w:proofErr w:type="spellStart"/>
      <w:r w:rsidR="00902D35" w:rsidRPr="003843F0">
        <w:rPr>
          <w:snapToGrid w:val="0"/>
          <w:sz w:val="22"/>
          <w:szCs w:val="22"/>
        </w:rPr>
        <w:t>intr</w:t>
      </w:r>
      <w:proofErr w:type="spellEnd"/>
      <w:r w:rsidR="00902D35" w:rsidRPr="003843F0">
        <w:rPr>
          <w:snapToGrid w:val="0"/>
          <w:sz w:val="22"/>
          <w:szCs w:val="22"/>
        </w:rPr>
        <w:t xml:space="preserve">-o zona </w:t>
      </w:r>
      <w:proofErr w:type="spellStart"/>
      <w:r w:rsidR="00902D35" w:rsidRPr="003843F0">
        <w:rPr>
          <w:snapToGrid w:val="0"/>
          <w:sz w:val="22"/>
          <w:szCs w:val="22"/>
        </w:rPr>
        <w:t>protejata</w:t>
      </w:r>
      <w:proofErr w:type="spellEnd"/>
      <w:r w:rsidR="00902D35" w:rsidRPr="003843F0">
        <w:rPr>
          <w:snapToGrid w:val="0"/>
          <w:sz w:val="22"/>
          <w:szCs w:val="22"/>
        </w:rPr>
        <w:t xml:space="preserve"> </w:t>
      </w:r>
      <w:proofErr w:type="spellStart"/>
      <w:r w:rsidR="00902D35" w:rsidRPr="003843F0">
        <w:rPr>
          <w:snapToGrid w:val="0"/>
          <w:sz w:val="22"/>
          <w:szCs w:val="22"/>
        </w:rPr>
        <w:t>sau</w:t>
      </w:r>
      <w:proofErr w:type="spellEnd"/>
      <w:r w:rsidR="00902D35" w:rsidRPr="003843F0">
        <w:rPr>
          <w:snapToGrid w:val="0"/>
          <w:sz w:val="22"/>
          <w:szCs w:val="22"/>
        </w:rPr>
        <w:t xml:space="preserve"> in </w:t>
      </w:r>
      <w:r w:rsidRPr="003843F0">
        <w:rPr>
          <w:snapToGrid w:val="0"/>
          <w:sz w:val="22"/>
          <w:szCs w:val="22"/>
        </w:rPr>
        <w:t xml:space="preserve">        </w:t>
      </w:r>
      <w:proofErr w:type="spellStart"/>
      <w:r w:rsidR="00902D35" w:rsidRPr="003843F0">
        <w:rPr>
          <w:snapToGrid w:val="0"/>
          <w:sz w:val="22"/>
          <w:szCs w:val="22"/>
        </w:rPr>
        <w:t>proximitatea</w:t>
      </w:r>
      <w:proofErr w:type="spellEnd"/>
      <w:r w:rsidR="00902D35" w:rsidRPr="003843F0">
        <w:rPr>
          <w:snapToGrid w:val="0"/>
          <w:sz w:val="22"/>
          <w:szCs w:val="22"/>
        </w:rPr>
        <w:t xml:space="preserve"> </w:t>
      </w:r>
      <w:proofErr w:type="spellStart"/>
      <w:r w:rsidR="00902D35" w:rsidRPr="003843F0">
        <w:rPr>
          <w:snapToGrid w:val="0"/>
          <w:sz w:val="22"/>
          <w:szCs w:val="22"/>
        </w:rPr>
        <w:t>unei</w:t>
      </w:r>
      <w:proofErr w:type="spellEnd"/>
      <w:r w:rsidR="00902D35" w:rsidRPr="003843F0">
        <w:rPr>
          <w:snapToGrid w:val="0"/>
          <w:sz w:val="22"/>
          <w:szCs w:val="22"/>
        </w:rPr>
        <w:t xml:space="preserve"> zone </w:t>
      </w:r>
      <w:proofErr w:type="spellStart"/>
      <w:r w:rsidR="00902D35" w:rsidRPr="003843F0">
        <w:rPr>
          <w:snapToGrid w:val="0"/>
          <w:sz w:val="22"/>
          <w:szCs w:val="22"/>
        </w:rPr>
        <w:t>protejate</w:t>
      </w:r>
      <w:proofErr w:type="spellEnd"/>
      <w:r w:rsidRPr="003843F0">
        <w:rPr>
          <w:snapToGrid w:val="0"/>
          <w:sz w:val="22"/>
          <w:szCs w:val="22"/>
        </w:rPr>
        <w:t>.</w:t>
      </w:r>
    </w:p>
    <w:p w14:paraId="62DB30CF" w14:textId="0DEC6BE4" w:rsidR="00D56779" w:rsidRPr="003843F0" w:rsidRDefault="00D56779" w:rsidP="00D56779">
      <w:pPr>
        <w:rPr>
          <w:sz w:val="22"/>
          <w:szCs w:val="22"/>
        </w:rPr>
      </w:pPr>
    </w:p>
    <w:p w14:paraId="41F3B284" w14:textId="4BAE3735" w:rsidR="00D56779" w:rsidRPr="003843F0" w:rsidRDefault="00D56779" w:rsidP="005048AD">
      <w:pPr>
        <w:pStyle w:val="al"/>
        <w:numPr>
          <w:ilvl w:val="0"/>
          <w:numId w:val="40"/>
        </w:numPr>
        <w:shd w:val="clear" w:color="auto" w:fill="FFFFFF"/>
        <w:spacing w:before="0" w:beforeAutospacing="0" w:after="150" w:afterAutospacing="0"/>
        <w:jc w:val="both"/>
        <w:rPr>
          <w:snapToGrid w:val="0"/>
          <w:sz w:val="22"/>
          <w:szCs w:val="22"/>
        </w:rPr>
      </w:pPr>
      <w:proofErr w:type="spellStart"/>
      <w:r w:rsidRPr="003843F0">
        <w:rPr>
          <w:snapToGrid w:val="0"/>
          <w:sz w:val="22"/>
          <w:szCs w:val="22"/>
        </w:rPr>
        <w:t>Solicitantul</w:t>
      </w:r>
      <w:proofErr w:type="spellEnd"/>
      <w:r w:rsidRPr="003843F0">
        <w:rPr>
          <w:snapToGrid w:val="0"/>
          <w:sz w:val="22"/>
          <w:szCs w:val="22"/>
        </w:rPr>
        <w:t xml:space="preserve"> </w:t>
      </w:r>
      <w:proofErr w:type="spellStart"/>
      <w:r w:rsidRPr="003843F0">
        <w:rPr>
          <w:snapToGrid w:val="0"/>
          <w:sz w:val="22"/>
          <w:szCs w:val="22"/>
        </w:rPr>
        <w:t>va</w:t>
      </w:r>
      <w:proofErr w:type="spellEnd"/>
      <w:r w:rsidRPr="003843F0">
        <w:rPr>
          <w:snapToGrid w:val="0"/>
          <w:sz w:val="22"/>
          <w:szCs w:val="22"/>
        </w:rPr>
        <w:t xml:space="preserve"> </w:t>
      </w:r>
      <w:proofErr w:type="spellStart"/>
      <w:r w:rsidRPr="003843F0">
        <w:rPr>
          <w:snapToGrid w:val="0"/>
          <w:sz w:val="22"/>
          <w:szCs w:val="22"/>
        </w:rPr>
        <w:t>prezenta</w:t>
      </w:r>
      <w:proofErr w:type="spellEnd"/>
      <w:r w:rsidRPr="003843F0">
        <w:rPr>
          <w:snapToGrid w:val="0"/>
          <w:sz w:val="22"/>
          <w:szCs w:val="22"/>
        </w:rPr>
        <w:t xml:space="preserve"> o </w:t>
      </w:r>
      <w:proofErr w:type="spellStart"/>
      <w:r w:rsidRPr="003843F0">
        <w:rPr>
          <w:snapToGrid w:val="0"/>
          <w:sz w:val="22"/>
          <w:szCs w:val="22"/>
        </w:rPr>
        <w:t>scurta</w:t>
      </w:r>
      <w:proofErr w:type="spellEnd"/>
      <w:r w:rsidRPr="003843F0">
        <w:rPr>
          <w:snapToGrid w:val="0"/>
          <w:sz w:val="22"/>
          <w:szCs w:val="22"/>
        </w:rPr>
        <w:t xml:space="preserve"> </w:t>
      </w:r>
      <w:proofErr w:type="spellStart"/>
      <w:r w:rsidRPr="003843F0">
        <w:rPr>
          <w:snapToGrid w:val="0"/>
          <w:sz w:val="22"/>
          <w:szCs w:val="22"/>
        </w:rPr>
        <w:t>descriere</w:t>
      </w:r>
      <w:proofErr w:type="spellEnd"/>
      <w:r w:rsidRPr="003843F0">
        <w:rPr>
          <w:snapToGrid w:val="0"/>
          <w:sz w:val="22"/>
          <w:szCs w:val="22"/>
        </w:rPr>
        <w:t xml:space="preserve"> a </w:t>
      </w:r>
      <w:proofErr w:type="spellStart"/>
      <w:r w:rsidRPr="003843F0">
        <w:rPr>
          <w:snapToGrid w:val="0"/>
          <w:sz w:val="22"/>
          <w:szCs w:val="22"/>
        </w:rPr>
        <w:t>stadiului</w:t>
      </w:r>
      <w:proofErr w:type="spellEnd"/>
      <w:r w:rsidRPr="003843F0">
        <w:rPr>
          <w:snapToGrid w:val="0"/>
          <w:sz w:val="22"/>
          <w:szCs w:val="22"/>
        </w:rPr>
        <w:t xml:space="preserve"> </w:t>
      </w:r>
      <w:proofErr w:type="spellStart"/>
      <w:r w:rsidRPr="003843F0">
        <w:rPr>
          <w:snapToGrid w:val="0"/>
          <w:sz w:val="22"/>
          <w:szCs w:val="22"/>
        </w:rPr>
        <w:t>pregatirii</w:t>
      </w:r>
      <w:proofErr w:type="spellEnd"/>
      <w:r w:rsidRPr="003843F0">
        <w:rPr>
          <w:snapToGrid w:val="0"/>
          <w:sz w:val="22"/>
          <w:szCs w:val="22"/>
        </w:rPr>
        <w:t xml:space="preserve"> </w:t>
      </w:r>
      <w:proofErr w:type="spellStart"/>
      <w:r w:rsidRPr="003843F0">
        <w:rPr>
          <w:snapToGrid w:val="0"/>
          <w:sz w:val="22"/>
          <w:szCs w:val="22"/>
        </w:rPr>
        <w:t>proiectului</w:t>
      </w:r>
      <w:proofErr w:type="spellEnd"/>
      <w:r w:rsidRPr="003843F0">
        <w:rPr>
          <w:snapToGrid w:val="0"/>
          <w:sz w:val="22"/>
          <w:szCs w:val="22"/>
        </w:rPr>
        <w:t xml:space="preserve"> (</w:t>
      </w:r>
      <w:proofErr w:type="spellStart"/>
      <w:r w:rsidRPr="003843F0">
        <w:rPr>
          <w:snapToGrid w:val="0"/>
          <w:sz w:val="22"/>
          <w:szCs w:val="22"/>
        </w:rPr>
        <w:t>gradul</w:t>
      </w:r>
      <w:proofErr w:type="spellEnd"/>
      <w:r w:rsidRPr="003843F0">
        <w:rPr>
          <w:snapToGrid w:val="0"/>
          <w:sz w:val="22"/>
          <w:szCs w:val="22"/>
        </w:rPr>
        <w:t xml:space="preserve"> de </w:t>
      </w:r>
      <w:proofErr w:type="spellStart"/>
      <w:r w:rsidRPr="003843F0">
        <w:rPr>
          <w:snapToGrid w:val="0"/>
          <w:sz w:val="22"/>
          <w:szCs w:val="22"/>
        </w:rPr>
        <w:t>maturitate</w:t>
      </w:r>
      <w:proofErr w:type="spellEnd"/>
      <w:r w:rsidRPr="003843F0">
        <w:rPr>
          <w:snapToGrid w:val="0"/>
          <w:sz w:val="22"/>
          <w:szCs w:val="22"/>
        </w:rPr>
        <w:t>).</w:t>
      </w:r>
    </w:p>
    <w:sectPr w:rsidR="00D56779" w:rsidRPr="003843F0" w:rsidSect="00535CC3">
      <w:headerReference w:type="default" r:id="rId8"/>
      <w:pgSz w:w="12240" w:h="15840"/>
      <w:pgMar w:top="1134" w:right="851" w:bottom="851"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B389" w14:textId="77777777" w:rsidR="002E62BD" w:rsidRDefault="002E62BD">
      <w:r>
        <w:separator/>
      </w:r>
    </w:p>
  </w:endnote>
  <w:endnote w:type="continuationSeparator" w:id="0">
    <w:p w14:paraId="19838A62" w14:textId="77777777" w:rsidR="002E62BD" w:rsidRDefault="002E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D575B" w14:textId="77777777" w:rsidR="002E62BD" w:rsidRDefault="002E62BD">
      <w:r>
        <w:separator/>
      </w:r>
    </w:p>
  </w:footnote>
  <w:footnote w:type="continuationSeparator" w:id="0">
    <w:p w14:paraId="345D1846" w14:textId="77777777" w:rsidR="002E62BD" w:rsidRDefault="002E62BD">
      <w:r>
        <w:continuationSeparator/>
      </w:r>
    </w:p>
  </w:footnote>
  <w:footnote w:id="1">
    <w:p w14:paraId="5DE399CD" w14:textId="43450039" w:rsidR="0020504D" w:rsidRDefault="0020504D" w:rsidP="0020504D">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40" w:type="dxa"/>
      <w:tblInd w:w="108" w:type="dxa"/>
      <w:tblBorders>
        <w:insideH w:val="single" w:sz="4" w:space="0" w:color="808080"/>
      </w:tblBorders>
      <w:tblLook w:val="0000" w:firstRow="0" w:lastRow="0" w:firstColumn="0" w:lastColumn="0" w:noHBand="0" w:noVBand="0"/>
    </w:tblPr>
    <w:tblGrid>
      <w:gridCol w:w="7560"/>
      <w:gridCol w:w="2880"/>
    </w:tblGrid>
    <w:tr w:rsidR="00535CC3" w:rsidRPr="00535CC3" w14:paraId="74BF0C16" w14:textId="77777777" w:rsidTr="00535CC3">
      <w:tc>
        <w:tcPr>
          <w:tcW w:w="7560" w:type="dxa"/>
        </w:tcPr>
        <w:p w14:paraId="73A4B934" w14:textId="77777777" w:rsidR="00527EF1" w:rsidRPr="00A8617D" w:rsidRDefault="00535CC3" w:rsidP="006F0BF0">
          <w:pPr>
            <w:rPr>
              <w:rFonts w:ascii="Trebuchet MS" w:hAnsi="Trebuchet MS"/>
              <w:b/>
              <w:color w:val="2F5496"/>
              <w:sz w:val="16"/>
              <w:szCs w:val="16"/>
            </w:rPr>
          </w:pPr>
          <w:r w:rsidRPr="00A8617D">
            <w:rPr>
              <w:rFonts w:ascii="Trebuchet MS" w:hAnsi="Trebuchet MS"/>
              <w:b/>
              <w:color w:val="2F5496"/>
              <w:sz w:val="16"/>
              <w:szCs w:val="16"/>
            </w:rPr>
            <w:t>PROGRAMUL OPERAȚIONAL ASISTENȚĂ TEHNICĂ 2014 – 2020</w:t>
          </w:r>
        </w:p>
      </w:tc>
      <w:tc>
        <w:tcPr>
          <w:tcW w:w="2880" w:type="dxa"/>
        </w:tcPr>
        <w:p w14:paraId="1161EC9D" w14:textId="77777777" w:rsidR="00527EF1" w:rsidRPr="00535CC3" w:rsidRDefault="00527EF1" w:rsidP="00A64592">
          <w:pPr>
            <w:jc w:val="right"/>
            <w:rPr>
              <w:rFonts w:ascii="Trebuchet MS" w:hAnsi="Trebuchet MS"/>
              <w:b/>
              <w:color w:val="C00000"/>
              <w:sz w:val="14"/>
            </w:rPr>
          </w:pPr>
        </w:p>
      </w:tc>
    </w:tr>
    <w:tr w:rsidR="00535CC3" w:rsidRPr="00B671EF" w14:paraId="05B6F165" w14:textId="77777777" w:rsidTr="00535CC3">
      <w:trPr>
        <w:cantSplit/>
      </w:trPr>
      <w:tc>
        <w:tcPr>
          <w:tcW w:w="10440" w:type="dxa"/>
          <w:gridSpan w:val="2"/>
        </w:tcPr>
        <w:p w14:paraId="603FAC04" w14:textId="562B9712" w:rsidR="00527EF1" w:rsidRPr="00B671EF" w:rsidRDefault="00527EF1" w:rsidP="006F0BF0">
          <w:pPr>
            <w:rPr>
              <w:rFonts w:ascii="Trebuchet MS" w:hAnsi="Trebuchet MS"/>
              <w:b/>
              <w:color w:val="2F5496"/>
              <w:sz w:val="16"/>
              <w:szCs w:val="16"/>
            </w:rPr>
          </w:pPr>
        </w:p>
      </w:tc>
    </w:tr>
  </w:tbl>
  <w:p w14:paraId="56575E4C" w14:textId="77777777" w:rsidR="00527EF1" w:rsidRPr="00535CC3" w:rsidRDefault="00527EF1">
    <w:pPr>
      <w:pStyle w:val="Header"/>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50DE"/>
    <w:multiLevelType w:val="hybridMultilevel"/>
    <w:tmpl w:val="09962A56"/>
    <w:lvl w:ilvl="0" w:tplc="73D42172">
      <w:start w:val="1"/>
      <w:numFmt w:val="bullet"/>
      <w:pStyle w:val="TOC8"/>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 w15:restartNumberingAfterBreak="0">
    <w:nsid w:val="08FE2590"/>
    <w:multiLevelType w:val="hybridMultilevel"/>
    <w:tmpl w:val="16843384"/>
    <w:lvl w:ilvl="0" w:tplc="A1000AD2">
      <w:start w:val="1"/>
      <w:numFmt w:val="lowerLetter"/>
      <w:lvlText w:val="%1)"/>
      <w:lvlJc w:val="left"/>
      <w:pPr>
        <w:ind w:left="720" w:hanging="360"/>
      </w:pPr>
      <w:rPr>
        <w:rFonts w:hint="default"/>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9F1E3E"/>
    <w:multiLevelType w:val="hybridMultilevel"/>
    <w:tmpl w:val="4D529752"/>
    <w:lvl w:ilvl="0" w:tplc="4072E84C">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1D49D8"/>
    <w:multiLevelType w:val="hybridMultilevel"/>
    <w:tmpl w:val="9DEE5D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B17D84"/>
    <w:multiLevelType w:val="hybridMultilevel"/>
    <w:tmpl w:val="064CD1DE"/>
    <w:lvl w:ilvl="0" w:tplc="A1000AD2">
      <w:start w:val="1"/>
      <w:numFmt w:val="lowerLetter"/>
      <w:lvlText w:val="%1)"/>
      <w:lvlJc w:val="left"/>
      <w:pPr>
        <w:ind w:left="720" w:hanging="360"/>
      </w:pPr>
      <w:rPr>
        <w:rFonts w:hint="default"/>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0D86A52"/>
    <w:multiLevelType w:val="hybridMultilevel"/>
    <w:tmpl w:val="990E45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1554F0"/>
    <w:multiLevelType w:val="hybridMultilevel"/>
    <w:tmpl w:val="6058A764"/>
    <w:lvl w:ilvl="0" w:tplc="04180001">
      <w:start w:val="1"/>
      <w:numFmt w:val="bullet"/>
      <w:lvlText w:val=""/>
      <w:lvlJc w:val="left"/>
      <w:pPr>
        <w:ind w:left="1710" w:hanging="360"/>
      </w:pPr>
      <w:rPr>
        <w:rFonts w:ascii="Symbol" w:hAnsi="Symbol"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7" w15:restartNumberingAfterBreak="0">
    <w:nsid w:val="22961558"/>
    <w:multiLevelType w:val="hybridMultilevel"/>
    <w:tmpl w:val="2D8EF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8B10E0"/>
    <w:multiLevelType w:val="hybridMultilevel"/>
    <w:tmpl w:val="09E026A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26122F9D"/>
    <w:multiLevelType w:val="hybridMultilevel"/>
    <w:tmpl w:val="16843384"/>
    <w:lvl w:ilvl="0" w:tplc="A1000AD2">
      <w:start w:val="1"/>
      <w:numFmt w:val="lowerLetter"/>
      <w:lvlText w:val="%1)"/>
      <w:lvlJc w:val="left"/>
      <w:pPr>
        <w:ind w:left="720" w:hanging="360"/>
      </w:pPr>
      <w:rPr>
        <w:rFonts w:hint="default"/>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596BB3"/>
    <w:multiLevelType w:val="hybridMultilevel"/>
    <w:tmpl w:val="F864B9BE"/>
    <w:lvl w:ilvl="0" w:tplc="A1000AD2">
      <w:start w:val="1"/>
      <w:numFmt w:val="lowerLetter"/>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7CF5A2B"/>
    <w:multiLevelType w:val="hybridMultilevel"/>
    <w:tmpl w:val="D74E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44CEC"/>
    <w:multiLevelType w:val="hybridMultilevel"/>
    <w:tmpl w:val="2EE0C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01069"/>
    <w:multiLevelType w:val="hybridMultilevel"/>
    <w:tmpl w:val="55120C0A"/>
    <w:lvl w:ilvl="0" w:tplc="5610FF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8307DD"/>
    <w:multiLevelType w:val="hybridMultilevel"/>
    <w:tmpl w:val="D5B28C5A"/>
    <w:lvl w:ilvl="0" w:tplc="5AB2D4FE">
      <w:start w:val="1"/>
      <w:numFmt w:val="decimal"/>
      <w:lvlText w:val="%1."/>
      <w:lvlJc w:val="left"/>
      <w:pPr>
        <w:ind w:left="720" w:hanging="360"/>
      </w:pPr>
      <w:rPr>
        <w:rFonts w:ascii="Times New Roman" w:hAnsi="Times New Roman" w:hint="default"/>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617D3"/>
    <w:multiLevelType w:val="hybridMultilevel"/>
    <w:tmpl w:val="4470F4E6"/>
    <w:lvl w:ilvl="0" w:tplc="A1000AD2">
      <w:start w:val="1"/>
      <w:numFmt w:val="lowerLetter"/>
      <w:lvlText w:val="%1)"/>
      <w:lvlJc w:val="left"/>
      <w:pPr>
        <w:ind w:left="720" w:hanging="360"/>
      </w:pPr>
      <w:rPr>
        <w:rFonts w:hint="default"/>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2483958"/>
    <w:multiLevelType w:val="hybridMultilevel"/>
    <w:tmpl w:val="DE94973E"/>
    <w:lvl w:ilvl="0" w:tplc="092C2474">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3057435"/>
    <w:multiLevelType w:val="hybridMultilevel"/>
    <w:tmpl w:val="CC96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63C67"/>
    <w:multiLevelType w:val="hybridMultilevel"/>
    <w:tmpl w:val="99E8C524"/>
    <w:lvl w:ilvl="0" w:tplc="6854C6EC">
      <w:start w:val="1"/>
      <w:numFmt w:val="decimal"/>
      <w:lvlText w:val="%1."/>
      <w:lvlJc w:val="left"/>
      <w:pPr>
        <w:tabs>
          <w:tab w:val="num" w:pos="720"/>
        </w:tabs>
        <w:ind w:left="720" w:hanging="360"/>
      </w:pPr>
      <w:rPr>
        <w:rFonts w:cs="Arial" w:hint="default"/>
        <w:b w:val="0"/>
      </w:rPr>
    </w:lvl>
    <w:lvl w:ilvl="1" w:tplc="04090005">
      <w:start w:val="1"/>
      <w:numFmt w:val="bullet"/>
      <w:lvlText w:val=""/>
      <w:lvlJc w:val="left"/>
      <w:pPr>
        <w:tabs>
          <w:tab w:val="num" w:pos="1440"/>
        </w:tabs>
        <w:ind w:left="1440" w:hanging="360"/>
      </w:pPr>
      <w:rPr>
        <w:rFonts w:ascii="Wingdings" w:hAnsi="Wingding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B82FCB"/>
    <w:multiLevelType w:val="hybridMultilevel"/>
    <w:tmpl w:val="7F58F3BE"/>
    <w:lvl w:ilvl="0" w:tplc="0418000F">
      <w:start w:val="1"/>
      <w:numFmt w:val="decimal"/>
      <w:lvlText w:val="%1."/>
      <w:lvlJc w:val="left"/>
      <w:pPr>
        <w:ind w:left="360" w:hanging="360"/>
      </w:pPr>
      <w:rPr>
        <w:rFonts w:hint="default"/>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36DC5C5D"/>
    <w:multiLevelType w:val="hybridMultilevel"/>
    <w:tmpl w:val="108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33EC1"/>
    <w:multiLevelType w:val="hybridMultilevel"/>
    <w:tmpl w:val="2F62484C"/>
    <w:lvl w:ilvl="0" w:tplc="170EF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75027B"/>
    <w:multiLevelType w:val="multilevel"/>
    <w:tmpl w:val="A5B0F64A"/>
    <w:lvl w:ilvl="0">
      <w:start w:val="1"/>
      <w:numFmt w:val="bullet"/>
      <w:lvlText w:val=""/>
      <w:lvlJc w:val="left"/>
      <w:pPr>
        <w:ind w:left="720" w:hanging="360"/>
      </w:pPr>
      <w:rPr>
        <w:rFonts w:ascii="Wingdings" w:hAnsi="Wingding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914B3F"/>
    <w:multiLevelType w:val="hybridMultilevel"/>
    <w:tmpl w:val="C6CA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410FB"/>
    <w:multiLevelType w:val="hybridMultilevel"/>
    <w:tmpl w:val="5858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FC7BC3"/>
    <w:multiLevelType w:val="hybridMultilevel"/>
    <w:tmpl w:val="70C25B7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A6D0BCE"/>
    <w:multiLevelType w:val="hybridMultilevel"/>
    <w:tmpl w:val="FE802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F42060"/>
    <w:multiLevelType w:val="multilevel"/>
    <w:tmpl w:val="76307DB8"/>
    <w:lvl w:ilvl="0">
      <w:start w:val="1"/>
      <w:numFmt w:val="bullet"/>
      <w:lvlText w:val=""/>
      <w:lvlJc w:val="left"/>
      <w:pPr>
        <w:ind w:left="720" w:hanging="360"/>
      </w:pPr>
      <w:rPr>
        <w:rFonts w:ascii="Wingdings" w:hAnsi="Wingdings" w:hint="default"/>
      </w:rPr>
    </w:lvl>
    <w:lvl w:ilvl="1">
      <w:start w:val="6"/>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239218F"/>
    <w:multiLevelType w:val="hybridMultilevel"/>
    <w:tmpl w:val="F68CF42A"/>
    <w:lvl w:ilvl="0" w:tplc="0418000D">
      <w:start w:val="1"/>
      <w:numFmt w:val="bullet"/>
      <w:lvlText w:val=""/>
      <w:lvlJc w:val="left"/>
      <w:pPr>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BE10A17"/>
    <w:multiLevelType w:val="hybridMultilevel"/>
    <w:tmpl w:val="819CC90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F0B634A"/>
    <w:multiLevelType w:val="hybridMultilevel"/>
    <w:tmpl w:val="EF7A9EC4"/>
    <w:lvl w:ilvl="0" w:tplc="5E8454A6">
      <w:start w:val="8"/>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B68D9"/>
    <w:multiLevelType w:val="hybridMultilevel"/>
    <w:tmpl w:val="4CDE4864"/>
    <w:lvl w:ilvl="0" w:tplc="6024D028">
      <w:start w:val="1"/>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15:restartNumberingAfterBreak="0">
    <w:nsid w:val="637962A7"/>
    <w:multiLevelType w:val="hybridMultilevel"/>
    <w:tmpl w:val="BFF0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93F07"/>
    <w:multiLevelType w:val="hybridMultilevel"/>
    <w:tmpl w:val="7C00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E3B02"/>
    <w:multiLevelType w:val="hybridMultilevel"/>
    <w:tmpl w:val="D57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6195C"/>
    <w:multiLevelType w:val="hybridMultilevel"/>
    <w:tmpl w:val="089EF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A1C16"/>
    <w:multiLevelType w:val="hybridMultilevel"/>
    <w:tmpl w:val="74347BDE"/>
    <w:lvl w:ilvl="0" w:tplc="0B8418AA">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04EAC"/>
    <w:multiLevelType w:val="hybridMultilevel"/>
    <w:tmpl w:val="B754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A5544E"/>
    <w:multiLevelType w:val="hybridMultilevel"/>
    <w:tmpl w:val="6808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25"/>
  </w:num>
  <w:num w:numId="4">
    <w:abstractNumId w:val="27"/>
  </w:num>
  <w:num w:numId="5">
    <w:abstractNumId w:val="22"/>
  </w:num>
  <w:num w:numId="6">
    <w:abstractNumId w:val="18"/>
  </w:num>
  <w:num w:numId="7">
    <w:abstractNumId w:val="31"/>
  </w:num>
  <w:num w:numId="8">
    <w:abstractNumId w:val="36"/>
  </w:num>
  <w:num w:numId="9">
    <w:abstractNumId w:val="24"/>
  </w:num>
  <w:num w:numId="10">
    <w:abstractNumId w:val="21"/>
  </w:num>
  <w:num w:numId="11">
    <w:abstractNumId w:val="29"/>
  </w:num>
  <w:num w:numId="12">
    <w:abstractNumId w:val="23"/>
  </w:num>
  <w:num w:numId="13">
    <w:abstractNumId w:val="17"/>
  </w:num>
  <w:num w:numId="14">
    <w:abstractNumId w:val="33"/>
  </w:num>
  <w:num w:numId="15">
    <w:abstractNumId w:val="20"/>
  </w:num>
  <w:num w:numId="16">
    <w:abstractNumId w:val="32"/>
  </w:num>
  <w:num w:numId="17">
    <w:abstractNumId w:val="6"/>
  </w:num>
  <w:num w:numId="18">
    <w:abstractNumId w:val="34"/>
  </w:num>
  <w:num w:numId="19">
    <w:abstractNumId w:val="14"/>
  </w:num>
  <w:num w:numId="20">
    <w:abstractNumId w:val="5"/>
  </w:num>
  <w:num w:numId="21">
    <w:abstractNumId w:val="8"/>
  </w:num>
  <w:num w:numId="22">
    <w:abstractNumId w:val="37"/>
  </w:num>
  <w:num w:numId="23">
    <w:abstractNumId w:val="26"/>
  </w:num>
  <w:num w:numId="24">
    <w:abstractNumId w:val="1"/>
  </w:num>
  <w:num w:numId="25">
    <w:abstractNumId w:val="9"/>
  </w:num>
  <w:num w:numId="26">
    <w:abstractNumId w:val="2"/>
  </w:num>
  <w:num w:numId="27">
    <w:abstractNumId w:val="4"/>
  </w:num>
  <w:num w:numId="28">
    <w:abstractNumId w:val="15"/>
  </w:num>
  <w:num w:numId="29">
    <w:abstractNumId w:val="10"/>
  </w:num>
  <w:num w:numId="30">
    <w:abstractNumId w:val="19"/>
  </w:num>
  <w:num w:numId="31">
    <w:abstractNumId w:val="13"/>
  </w:num>
  <w:num w:numId="32">
    <w:abstractNumId w:val="3"/>
  </w:num>
  <w:num w:numId="33">
    <w:abstractNumId w:val="16"/>
  </w:num>
  <w:num w:numId="34">
    <w:abstractNumId w:val="11"/>
  </w:num>
  <w:num w:numId="35">
    <w:abstractNumId w:val="38"/>
  </w:num>
  <w:num w:numId="36">
    <w:abstractNumId w:val="0"/>
  </w:num>
  <w:num w:numId="37">
    <w:abstractNumId w:val="0"/>
  </w:num>
  <w:num w:numId="38">
    <w:abstractNumId w:val="0"/>
  </w:num>
  <w:num w:numId="39">
    <w:abstractNumId w:val="0"/>
  </w:num>
  <w:num w:numId="40">
    <w:abstractNumId w:val="35"/>
  </w:num>
  <w:num w:numId="41">
    <w:abstractNumId w:val="1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8DF"/>
    <w:rsid w:val="00012134"/>
    <w:rsid w:val="00013757"/>
    <w:rsid w:val="00030749"/>
    <w:rsid w:val="00040167"/>
    <w:rsid w:val="00045074"/>
    <w:rsid w:val="000501D2"/>
    <w:rsid w:val="00050657"/>
    <w:rsid w:val="00050FA6"/>
    <w:rsid w:val="00051E8A"/>
    <w:rsid w:val="00053723"/>
    <w:rsid w:val="00061F7C"/>
    <w:rsid w:val="000625DD"/>
    <w:rsid w:val="00066CC1"/>
    <w:rsid w:val="00072DDF"/>
    <w:rsid w:val="00084F52"/>
    <w:rsid w:val="000867B7"/>
    <w:rsid w:val="00086AF8"/>
    <w:rsid w:val="00092BBF"/>
    <w:rsid w:val="00094C92"/>
    <w:rsid w:val="000B4F82"/>
    <w:rsid w:val="000B591F"/>
    <w:rsid w:val="000B70D8"/>
    <w:rsid w:val="000C0EFA"/>
    <w:rsid w:val="000C2FF3"/>
    <w:rsid w:val="000C6986"/>
    <w:rsid w:val="000E2867"/>
    <w:rsid w:val="000E4C49"/>
    <w:rsid w:val="000E67F0"/>
    <w:rsid w:val="000E6F7B"/>
    <w:rsid w:val="0010019E"/>
    <w:rsid w:val="00113104"/>
    <w:rsid w:val="0011481B"/>
    <w:rsid w:val="001154DD"/>
    <w:rsid w:val="00115BF6"/>
    <w:rsid w:val="00137B10"/>
    <w:rsid w:val="00140F39"/>
    <w:rsid w:val="0014276A"/>
    <w:rsid w:val="0017291B"/>
    <w:rsid w:val="00176490"/>
    <w:rsid w:val="00176F75"/>
    <w:rsid w:val="0018149C"/>
    <w:rsid w:val="00192892"/>
    <w:rsid w:val="001A05FB"/>
    <w:rsid w:val="001B5BB8"/>
    <w:rsid w:val="001B7085"/>
    <w:rsid w:val="001C6044"/>
    <w:rsid w:val="001D49ED"/>
    <w:rsid w:val="001E03D2"/>
    <w:rsid w:val="001E2D46"/>
    <w:rsid w:val="001F01D8"/>
    <w:rsid w:val="001F2DDA"/>
    <w:rsid w:val="001F7F78"/>
    <w:rsid w:val="0020504D"/>
    <w:rsid w:val="002145F9"/>
    <w:rsid w:val="00220898"/>
    <w:rsid w:val="002335C1"/>
    <w:rsid w:val="00236941"/>
    <w:rsid w:val="002465EC"/>
    <w:rsid w:val="00246972"/>
    <w:rsid w:val="00253411"/>
    <w:rsid w:val="00261CAB"/>
    <w:rsid w:val="002679DD"/>
    <w:rsid w:val="00271791"/>
    <w:rsid w:val="002775B6"/>
    <w:rsid w:val="00280688"/>
    <w:rsid w:val="00291453"/>
    <w:rsid w:val="00294157"/>
    <w:rsid w:val="002954BC"/>
    <w:rsid w:val="002A071F"/>
    <w:rsid w:val="002B14F0"/>
    <w:rsid w:val="002B357A"/>
    <w:rsid w:val="002C124C"/>
    <w:rsid w:val="002C5EB1"/>
    <w:rsid w:val="002E57FD"/>
    <w:rsid w:val="002E62BD"/>
    <w:rsid w:val="002E7D2C"/>
    <w:rsid w:val="002F33B0"/>
    <w:rsid w:val="002F39F5"/>
    <w:rsid w:val="002F6688"/>
    <w:rsid w:val="003057FD"/>
    <w:rsid w:val="00335EAA"/>
    <w:rsid w:val="00344482"/>
    <w:rsid w:val="003552CC"/>
    <w:rsid w:val="00356B51"/>
    <w:rsid w:val="003600B6"/>
    <w:rsid w:val="003679D9"/>
    <w:rsid w:val="0038023B"/>
    <w:rsid w:val="00383E87"/>
    <w:rsid w:val="003843F0"/>
    <w:rsid w:val="00386D1A"/>
    <w:rsid w:val="003B769F"/>
    <w:rsid w:val="003C76D5"/>
    <w:rsid w:val="003D2E02"/>
    <w:rsid w:val="003D3106"/>
    <w:rsid w:val="003E4F63"/>
    <w:rsid w:val="003F1B25"/>
    <w:rsid w:val="004011AF"/>
    <w:rsid w:val="00407DDC"/>
    <w:rsid w:val="00412364"/>
    <w:rsid w:val="00422034"/>
    <w:rsid w:val="0042442A"/>
    <w:rsid w:val="0042748B"/>
    <w:rsid w:val="00442072"/>
    <w:rsid w:val="0045795E"/>
    <w:rsid w:val="00470BA8"/>
    <w:rsid w:val="00476341"/>
    <w:rsid w:val="0048165C"/>
    <w:rsid w:val="0048575F"/>
    <w:rsid w:val="0048656B"/>
    <w:rsid w:val="004A58A6"/>
    <w:rsid w:val="004A7A4B"/>
    <w:rsid w:val="004B23C7"/>
    <w:rsid w:val="004B2DD3"/>
    <w:rsid w:val="004B32DB"/>
    <w:rsid w:val="004B42B1"/>
    <w:rsid w:val="004B6937"/>
    <w:rsid w:val="004B72EC"/>
    <w:rsid w:val="004C60C0"/>
    <w:rsid w:val="004D6FB9"/>
    <w:rsid w:val="005048AD"/>
    <w:rsid w:val="00514AB3"/>
    <w:rsid w:val="0051637C"/>
    <w:rsid w:val="005265DB"/>
    <w:rsid w:val="00527EF1"/>
    <w:rsid w:val="005343A7"/>
    <w:rsid w:val="00534E21"/>
    <w:rsid w:val="0053562C"/>
    <w:rsid w:val="00535CC3"/>
    <w:rsid w:val="00541422"/>
    <w:rsid w:val="005437C0"/>
    <w:rsid w:val="00565685"/>
    <w:rsid w:val="00576609"/>
    <w:rsid w:val="005770ED"/>
    <w:rsid w:val="005849F2"/>
    <w:rsid w:val="00594D27"/>
    <w:rsid w:val="005A0987"/>
    <w:rsid w:val="005B5F2F"/>
    <w:rsid w:val="005D4112"/>
    <w:rsid w:val="005E1AF9"/>
    <w:rsid w:val="005E5F68"/>
    <w:rsid w:val="005E6B6B"/>
    <w:rsid w:val="005F300D"/>
    <w:rsid w:val="0060073C"/>
    <w:rsid w:val="006062A9"/>
    <w:rsid w:val="00607A0C"/>
    <w:rsid w:val="00613145"/>
    <w:rsid w:val="00614CE1"/>
    <w:rsid w:val="00620438"/>
    <w:rsid w:val="00621374"/>
    <w:rsid w:val="006242CD"/>
    <w:rsid w:val="006273B6"/>
    <w:rsid w:val="00645F3C"/>
    <w:rsid w:val="006615A6"/>
    <w:rsid w:val="006622A3"/>
    <w:rsid w:val="0066297D"/>
    <w:rsid w:val="0066342A"/>
    <w:rsid w:val="006652AE"/>
    <w:rsid w:val="00671A4D"/>
    <w:rsid w:val="00677EAF"/>
    <w:rsid w:val="006961FA"/>
    <w:rsid w:val="00697FB8"/>
    <w:rsid w:val="006A601B"/>
    <w:rsid w:val="006B3F11"/>
    <w:rsid w:val="006C65AB"/>
    <w:rsid w:val="006D1465"/>
    <w:rsid w:val="006F07ED"/>
    <w:rsid w:val="006F0BF0"/>
    <w:rsid w:val="00705498"/>
    <w:rsid w:val="007107FB"/>
    <w:rsid w:val="007209EF"/>
    <w:rsid w:val="00721436"/>
    <w:rsid w:val="00726211"/>
    <w:rsid w:val="00727449"/>
    <w:rsid w:val="00732965"/>
    <w:rsid w:val="0074092C"/>
    <w:rsid w:val="007449BB"/>
    <w:rsid w:val="007569AE"/>
    <w:rsid w:val="007569BE"/>
    <w:rsid w:val="0077236E"/>
    <w:rsid w:val="00784315"/>
    <w:rsid w:val="00792248"/>
    <w:rsid w:val="00794A00"/>
    <w:rsid w:val="007A02F2"/>
    <w:rsid w:val="007A3BBF"/>
    <w:rsid w:val="007A4EE6"/>
    <w:rsid w:val="007B3264"/>
    <w:rsid w:val="007B6DB4"/>
    <w:rsid w:val="007C0DE7"/>
    <w:rsid w:val="007C530C"/>
    <w:rsid w:val="007C53A9"/>
    <w:rsid w:val="007D1E39"/>
    <w:rsid w:val="007D7498"/>
    <w:rsid w:val="007E004E"/>
    <w:rsid w:val="007F00E5"/>
    <w:rsid w:val="007F13BE"/>
    <w:rsid w:val="007F26D7"/>
    <w:rsid w:val="007F6DCE"/>
    <w:rsid w:val="008127B5"/>
    <w:rsid w:val="008136AA"/>
    <w:rsid w:val="00815391"/>
    <w:rsid w:val="008223CB"/>
    <w:rsid w:val="00836AA4"/>
    <w:rsid w:val="0083732D"/>
    <w:rsid w:val="0085009E"/>
    <w:rsid w:val="0085663D"/>
    <w:rsid w:val="0086190F"/>
    <w:rsid w:val="00866642"/>
    <w:rsid w:val="008760D9"/>
    <w:rsid w:val="00876DA7"/>
    <w:rsid w:val="00881323"/>
    <w:rsid w:val="008B5700"/>
    <w:rsid w:val="008C205F"/>
    <w:rsid w:val="008C49CF"/>
    <w:rsid w:val="008C5020"/>
    <w:rsid w:val="008D3097"/>
    <w:rsid w:val="008E0370"/>
    <w:rsid w:val="008E0F77"/>
    <w:rsid w:val="008E4795"/>
    <w:rsid w:val="008E6B8F"/>
    <w:rsid w:val="008F7999"/>
    <w:rsid w:val="00902D35"/>
    <w:rsid w:val="00905C7A"/>
    <w:rsid w:val="0092198D"/>
    <w:rsid w:val="00924A98"/>
    <w:rsid w:val="00937170"/>
    <w:rsid w:val="00943284"/>
    <w:rsid w:val="00944A78"/>
    <w:rsid w:val="00944C0E"/>
    <w:rsid w:val="009507DB"/>
    <w:rsid w:val="00951D5B"/>
    <w:rsid w:val="00953C1F"/>
    <w:rsid w:val="0095421D"/>
    <w:rsid w:val="0095447A"/>
    <w:rsid w:val="00954C4B"/>
    <w:rsid w:val="00957BC9"/>
    <w:rsid w:val="00957D05"/>
    <w:rsid w:val="00961A9C"/>
    <w:rsid w:val="00963267"/>
    <w:rsid w:val="00963BBD"/>
    <w:rsid w:val="0096791A"/>
    <w:rsid w:val="00970ED5"/>
    <w:rsid w:val="009818B8"/>
    <w:rsid w:val="009939A5"/>
    <w:rsid w:val="009A31D4"/>
    <w:rsid w:val="009A5E0C"/>
    <w:rsid w:val="009B5236"/>
    <w:rsid w:val="009C5018"/>
    <w:rsid w:val="009D1537"/>
    <w:rsid w:val="009D346B"/>
    <w:rsid w:val="009F2F21"/>
    <w:rsid w:val="009F3A69"/>
    <w:rsid w:val="009F5BA8"/>
    <w:rsid w:val="00A01D91"/>
    <w:rsid w:val="00A12A4B"/>
    <w:rsid w:val="00A17C70"/>
    <w:rsid w:val="00A22407"/>
    <w:rsid w:val="00A22577"/>
    <w:rsid w:val="00A26EEB"/>
    <w:rsid w:val="00A31144"/>
    <w:rsid w:val="00A343D5"/>
    <w:rsid w:val="00A51410"/>
    <w:rsid w:val="00A60A7F"/>
    <w:rsid w:val="00A64592"/>
    <w:rsid w:val="00A67A21"/>
    <w:rsid w:val="00A703F3"/>
    <w:rsid w:val="00A8089C"/>
    <w:rsid w:val="00A859EE"/>
    <w:rsid w:val="00A8617D"/>
    <w:rsid w:val="00AB1D00"/>
    <w:rsid w:val="00AB6C10"/>
    <w:rsid w:val="00AC367E"/>
    <w:rsid w:val="00AC68DF"/>
    <w:rsid w:val="00AE1096"/>
    <w:rsid w:val="00AE368F"/>
    <w:rsid w:val="00AF34F8"/>
    <w:rsid w:val="00AF707F"/>
    <w:rsid w:val="00B27384"/>
    <w:rsid w:val="00B32F56"/>
    <w:rsid w:val="00B44961"/>
    <w:rsid w:val="00B604DC"/>
    <w:rsid w:val="00B6611E"/>
    <w:rsid w:val="00B671EF"/>
    <w:rsid w:val="00B7101A"/>
    <w:rsid w:val="00B766B8"/>
    <w:rsid w:val="00B8130A"/>
    <w:rsid w:val="00B95664"/>
    <w:rsid w:val="00BA3636"/>
    <w:rsid w:val="00BC1535"/>
    <w:rsid w:val="00BC60EA"/>
    <w:rsid w:val="00BD7865"/>
    <w:rsid w:val="00BE1C55"/>
    <w:rsid w:val="00BE58D3"/>
    <w:rsid w:val="00C012DC"/>
    <w:rsid w:val="00C045B5"/>
    <w:rsid w:val="00C0485C"/>
    <w:rsid w:val="00C07520"/>
    <w:rsid w:val="00C076AC"/>
    <w:rsid w:val="00C10328"/>
    <w:rsid w:val="00C1177B"/>
    <w:rsid w:val="00C13284"/>
    <w:rsid w:val="00C2430C"/>
    <w:rsid w:val="00C2718C"/>
    <w:rsid w:val="00C3384B"/>
    <w:rsid w:val="00C40654"/>
    <w:rsid w:val="00C42093"/>
    <w:rsid w:val="00C42241"/>
    <w:rsid w:val="00C43186"/>
    <w:rsid w:val="00C5304D"/>
    <w:rsid w:val="00C6402F"/>
    <w:rsid w:val="00C8262D"/>
    <w:rsid w:val="00C85207"/>
    <w:rsid w:val="00CA0D23"/>
    <w:rsid w:val="00CB078E"/>
    <w:rsid w:val="00CB0A39"/>
    <w:rsid w:val="00CB48A8"/>
    <w:rsid w:val="00CC4DD0"/>
    <w:rsid w:val="00CC560C"/>
    <w:rsid w:val="00CD020A"/>
    <w:rsid w:val="00CD4A31"/>
    <w:rsid w:val="00CF4F21"/>
    <w:rsid w:val="00CF55A5"/>
    <w:rsid w:val="00CF6091"/>
    <w:rsid w:val="00D06977"/>
    <w:rsid w:val="00D12103"/>
    <w:rsid w:val="00D1771A"/>
    <w:rsid w:val="00D20061"/>
    <w:rsid w:val="00D20078"/>
    <w:rsid w:val="00D22A10"/>
    <w:rsid w:val="00D250B0"/>
    <w:rsid w:val="00D34196"/>
    <w:rsid w:val="00D525DE"/>
    <w:rsid w:val="00D52ACE"/>
    <w:rsid w:val="00D530F6"/>
    <w:rsid w:val="00D56779"/>
    <w:rsid w:val="00D6483D"/>
    <w:rsid w:val="00D6678F"/>
    <w:rsid w:val="00D718D0"/>
    <w:rsid w:val="00D81EDA"/>
    <w:rsid w:val="00D94D85"/>
    <w:rsid w:val="00DA4E11"/>
    <w:rsid w:val="00DB2DF3"/>
    <w:rsid w:val="00DC2C36"/>
    <w:rsid w:val="00DC399E"/>
    <w:rsid w:val="00DD2621"/>
    <w:rsid w:val="00DD67B7"/>
    <w:rsid w:val="00DF285A"/>
    <w:rsid w:val="00DF37A9"/>
    <w:rsid w:val="00DF4F83"/>
    <w:rsid w:val="00E0231A"/>
    <w:rsid w:val="00E0342A"/>
    <w:rsid w:val="00E10C4B"/>
    <w:rsid w:val="00E11042"/>
    <w:rsid w:val="00E12B46"/>
    <w:rsid w:val="00E1644C"/>
    <w:rsid w:val="00E244E1"/>
    <w:rsid w:val="00E26850"/>
    <w:rsid w:val="00E31827"/>
    <w:rsid w:val="00E40E00"/>
    <w:rsid w:val="00E670F6"/>
    <w:rsid w:val="00E67E4E"/>
    <w:rsid w:val="00E72DED"/>
    <w:rsid w:val="00E807CC"/>
    <w:rsid w:val="00E840D4"/>
    <w:rsid w:val="00E86D2C"/>
    <w:rsid w:val="00E91829"/>
    <w:rsid w:val="00E965AD"/>
    <w:rsid w:val="00E967EF"/>
    <w:rsid w:val="00EA5442"/>
    <w:rsid w:val="00EA6546"/>
    <w:rsid w:val="00EB0CAF"/>
    <w:rsid w:val="00EB69DE"/>
    <w:rsid w:val="00EC292C"/>
    <w:rsid w:val="00ED5161"/>
    <w:rsid w:val="00ED5483"/>
    <w:rsid w:val="00EE54F4"/>
    <w:rsid w:val="00EE616F"/>
    <w:rsid w:val="00EF6707"/>
    <w:rsid w:val="00EF77C5"/>
    <w:rsid w:val="00F00447"/>
    <w:rsid w:val="00F01F99"/>
    <w:rsid w:val="00F110C8"/>
    <w:rsid w:val="00F2343A"/>
    <w:rsid w:val="00F25123"/>
    <w:rsid w:val="00F262A9"/>
    <w:rsid w:val="00F26965"/>
    <w:rsid w:val="00F35085"/>
    <w:rsid w:val="00F35470"/>
    <w:rsid w:val="00F41D6B"/>
    <w:rsid w:val="00F43228"/>
    <w:rsid w:val="00F52E17"/>
    <w:rsid w:val="00F55A19"/>
    <w:rsid w:val="00F56FD2"/>
    <w:rsid w:val="00F77C89"/>
    <w:rsid w:val="00F855F5"/>
    <w:rsid w:val="00F947DC"/>
    <w:rsid w:val="00FA02ED"/>
    <w:rsid w:val="00FB2EBD"/>
    <w:rsid w:val="00FB3B48"/>
    <w:rsid w:val="00FB7CEB"/>
    <w:rsid w:val="00FD3DF3"/>
    <w:rsid w:val="00FD470D"/>
    <w:rsid w:val="00FD6D81"/>
    <w:rsid w:val="00FE3AB5"/>
    <w:rsid w:val="00FF0A09"/>
    <w:rsid w:val="00FF4440"/>
    <w:rsid w:val="00FF75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B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DF"/>
    <w:rPr>
      <w:rFonts w:eastAsia="Calibr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stile 1,Footnote,Footnote1,Footnote2,Footnote3,Footnote4,Footnote5,Footnote6,Footnote7,Footnote8,Footnote9,Footnote10,Footnote11,Footnote21,Footnote31,Footnote41,Footnote51,Footnote61,Footnote71,Footnote81,Footnote91,ft,single spac"/>
    <w:basedOn w:val="Normal"/>
    <w:link w:val="FootnoteTextChar"/>
    <w:rsid w:val="00AC68DF"/>
    <w:rPr>
      <w:sz w:val="20"/>
      <w:szCs w:val="20"/>
    </w:rPr>
  </w:style>
  <w:style w:type="character" w:customStyle="1" w:styleId="FootnoteTextChar">
    <w:name w:val="Footnote Text Char"/>
    <w:aliases w:val="Fußnote Char,stile 1 Char,Footnote Char,Footnote1 Char,Footnote2 Char,Footnote3 Char,Footnote4 Char,Footnote5 Char,Footnote6 Char,Footnote7 Char,Footnote8 Char,Footnote9 Char,Footnote10 Char,Footnote11 Char,Footnote21 Char,ft Char"/>
    <w:link w:val="FootnoteText"/>
    <w:locked/>
    <w:rsid w:val="00AC68DF"/>
    <w:rPr>
      <w:rFonts w:eastAsia="Calibri"/>
      <w:lang w:val="ro-RO" w:eastAsia="en-US" w:bidi="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Footnotes re"/>
    <w:link w:val="BVIfnrChar1Char"/>
    <w:rsid w:val="00AC68DF"/>
    <w:rPr>
      <w:vertAlign w:val="superscript"/>
      <w:lang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rsid w:val="00AC68DF"/>
    <w:pPr>
      <w:spacing w:after="160" w:line="240" w:lineRule="exact"/>
    </w:pPr>
    <w:rPr>
      <w:rFonts w:eastAsia="Times New Roman"/>
      <w:sz w:val="20"/>
      <w:szCs w:val="20"/>
      <w:vertAlign w:val="superscript"/>
    </w:rPr>
  </w:style>
  <w:style w:type="paragraph" w:customStyle="1" w:styleId="Default">
    <w:name w:val="Default"/>
    <w:rsid w:val="0066297D"/>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rsid w:val="00FB2EBD"/>
    <w:pPr>
      <w:tabs>
        <w:tab w:val="center" w:pos="4320"/>
        <w:tab w:val="right" w:pos="8640"/>
      </w:tabs>
    </w:pPr>
  </w:style>
  <w:style w:type="paragraph" w:styleId="Footer">
    <w:name w:val="footer"/>
    <w:basedOn w:val="Normal"/>
    <w:rsid w:val="00FB2EBD"/>
    <w:pPr>
      <w:tabs>
        <w:tab w:val="center" w:pos="4320"/>
        <w:tab w:val="right" w:pos="8640"/>
      </w:tabs>
    </w:pPr>
  </w:style>
  <w:style w:type="paragraph" w:styleId="BalloonText">
    <w:name w:val="Balloon Text"/>
    <w:basedOn w:val="Normal"/>
    <w:link w:val="BalloonTextChar"/>
    <w:rsid w:val="00535CC3"/>
    <w:rPr>
      <w:rFonts w:ascii="Segoe UI" w:hAnsi="Segoe UI"/>
      <w:sz w:val="18"/>
      <w:szCs w:val="18"/>
    </w:rPr>
  </w:style>
  <w:style w:type="character" w:customStyle="1" w:styleId="BalloonTextChar">
    <w:name w:val="Balloon Text Char"/>
    <w:link w:val="BalloonText"/>
    <w:rsid w:val="00535CC3"/>
    <w:rPr>
      <w:rFonts w:ascii="Segoe UI" w:eastAsia="Calibri" w:hAnsi="Segoe UI" w:cs="Segoe UI"/>
      <w:sz w:val="18"/>
      <w:szCs w:val="18"/>
      <w:lang w:val="ro-RO"/>
    </w:rPr>
  </w:style>
  <w:style w:type="character" w:styleId="Hyperlink">
    <w:name w:val="Hyperlink"/>
    <w:rsid w:val="00030749"/>
    <w:rPr>
      <w:color w:val="0563C1"/>
      <w:u w:val="single"/>
    </w:rPr>
  </w:style>
  <w:style w:type="character" w:customStyle="1" w:styleId="UnresolvedMention1">
    <w:name w:val="Unresolved Mention1"/>
    <w:uiPriority w:val="99"/>
    <w:semiHidden/>
    <w:unhideWhenUsed/>
    <w:rsid w:val="00030749"/>
    <w:rPr>
      <w:color w:val="605E5C"/>
      <w:shd w:val="clear" w:color="auto" w:fill="E1DFDD"/>
    </w:rPr>
  </w:style>
  <w:style w:type="character" w:styleId="CommentReference">
    <w:name w:val="annotation reference"/>
    <w:basedOn w:val="DefaultParagraphFont"/>
    <w:uiPriority w:val="99"/>
    <w:unhideWhenUsed/>
    <w:rsid w:val="001A05FB"/>
    <w:rPr>
      <w:sz w:val="16"/>
      <w:szCs w:val="16"/>
    </w:rPr>
  </w:style>
  <w:style w:type="paragraph" w:styleId="CommentText">
    <w:name w:val="annotation text"/>
    <w:basedOn w:val="Normal"/>
    <w:link w:val="CommentTextChar"/>
    <w:uiPriority w:val="99"/>
    <w:unhideWhenUsed/>
    <w:rsid w:val="001A05FB"/>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rsid w:val="001A05FB"/>
    <w:rPr>
      <w:rFonts w:ascii="Calibri" w:eastAsia="Calibri" w:hAnsi="Calibri" w:cs="Times New Roman"/>
      <w:lang w:val="en-US" w:eastAsia="en-US"/>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905C7A"/>
    <w:pPr>
      <w:spacing w:after="200" w:line="276" w:lineRule="auto"/>
      <w:ind w:left="720"/>
      <w:contextualSpacing/>
    </w:pPr>
    <w:rPr>
      <w:rFonts w:ascii="Calibri" w:eastAsia="Times New Roman" w:hAnsi="Calibri"/>
      <w:sz w:val="22"/>
      <w:szCs w:val="22"/>
      <w:lang w:val="en-SG" w:eastAsia="en-SG"/>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locked/>
    <w:rsid w:val="00905C7A"/>
    <w:rPr>
      <w:rFonts w:ascii="Calibri" w:eastAsia="Times New Roman" w:hAnsi="Calibri" w:cs="Times New Roman"/>
      <w:sz w:val="22"/>
      <w:szCs w:val="22"/>
      <w:lang w:val="en-SG" w:eastAsia="en-SG"/>
    </w:rPr>
  </w:style>
  <w:style w:type="paragraph" w:styleId="CommentSubject">
    <w:name w:val="annotation subject"/>
    <w:basedOn w:val="CommentText"/>
    <w:next w:val="CommentText"/>
    <w:link w:val="CommentSubjectChar"/>
    <w:rsid w:val="00F947DC"/>
    <w:pPr>
      <w:spacing w:after="0"/>
    </w:pPr>
    <w:rPr>
      <w:rFonts w:ascii="Times New Roman" w:hAnsi="Times New Roman"/>
      <w:b/>
      <w:bCs/>
      <w:lang w:val="ro-RO"/>
    </w:rPr>
  </w:style>
  <w:style w:type="character" w:customStyle="1" w:styleId="CommentSubjectChar">
    <w:name w:val="Comment Subject Char"/>
    <w:basedOn w:val="CommentTextChar"/>
    <w:link w:val="CommentSubject"/>
    <w:rsid w:val="00F947DC"/>
    <w:rPr>
      <w:rFonts w:ascii="Calibri" w:eastAsia="Calibri" w:hAnsi="Calibri" w:cs="Times New Roman"/>
      <w:b/>
      <w:bCs/>
      <w:lang w:val="en-US" w:eastAsia="en-US"/>
    </w:rPr>
  </w:style>
  <w:style w:type="character" w:styleId="Strong">
    <w:name w:val="Strong"/>
    <w:basedOn w:val="DefaultParagraphFont"/>
    <w:uiPriority w:val="22"/>
    <w:qFormat/>
    <w:rsid w:val="00B95664"/>
    <w:rPr>
      <w:b/>
      <w:bCs/>
    </w:rPr>
  </w:style>
  <w:style w:type="character" w:customStyle="1" w:styleId="HeaderChar">
    <w:name w:val="Header Char"/>
    <w:basedOn w:val="DefaultParagraphFont"/>
    <w:link w:val="Header"/>
    <w:uiPriority w:val="99"/>
    <w:rsid w:val="008223CB"/>
    <w:rPr>
      <w:rFonts w:eastAsia="Calibri"/>
      <w:sz w:val="24"/>
      <w:szCs w:val="24"/>
      <w:lang w:val="ro-RO"/>
    </w:rPr>
  </w:style>
  <w:style w:type="paragraph" w:styleId="TOC8">
    <w:name w:val="toc 8"/>
    <w:basedOn w:val="Normal"/>
    <w:next w:val="Normal"/>
    <w:autoRedefine/>
    <w:uiPriority w:val="39"/>
    <w:rsid w:val="00620438"/>
    <w:pPr>
      <w:numPr>
        <w:numId w:val="36"/>
      </w:numPr>
      <w:jc w:val="both"/>
    </w:pPr>
    <w:rPr>
      <w:rFonts w:ascii="Trebuchet MS" w:eastAsia="Times New Roman" w:hAnsi="Trebuchet MS"/>
      <w:sz w:val="20"/>
    </w:rPr>
  </w:style>
  <w:style w:type="paragraph" w:customStyle="1" w:styleId="al">
    <w:name w:val="a_l"/>
    <w:basedOn w:val="Normal"/>
    <w:rsid w:val="005048AD"/>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243204">
      <w:bodyDiv w:val="1"/>
      <w:marLeft w:val="0"/>
      <w:marRight w:val="0"/>
      <w:marTop w:val="0"/>
      <w:marBottom w:val="0"/>
      <w:divBdr>
        <w:top w:val="none" w:sz="0" w:space="0" w:color="auto"/>
        <w:left w:val="none" w:sz="0" w:space="0" w:color="auto"/>
        <w:bottom w:val="none" w:sz="0" w:space="0" w:color="auto"/>
        <w:right w:val="none" w:sz="0" w:space="0" w:color="auto"/>
      </w:divBdr>
    </w:div>
    <w:div w:id="1128621353">
      <w:bodyDiv w:val="1"/>
      <w:marLeft w:val="0"/>
      <w:marRight w:val="0"/>
      <w:marTop w:val="0"/>
      <w:marBottom w:val="0"/>
      <w:divBdr>
        <w:top w:val="none" w:sz="0" w:space="0" w:color="auto"/>
        <w:left w:val="none" w:sz="0" w:space="0" w:color="auto"/>
        <w:bottom w:val="none" w:sz="0" w:space="0" w:color="auto"/>
        <w:right w:val="none" w:sz="0" w:space="0" w:color="auto"/>
      </w:divBdr>
    </w:div>
    <w:div w:id="19336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F7F55-15B4-4C16-B872-F8E779A2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2020-08-04T10:11:00Z</dcterms:created>
  <dcterms:modified xsi:type="dcterms:W3CDTF">2020-08-04T10:11:00Z</dcterms:modified>
</cp:coreProperties>
</file>