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E55CB" w14:textId="546A7512" w:rsidR="00ED622A" w:rsidRPr="00E5687A" w:rsidRDefault="00ED622A" w:rsidP="00F723FF">
      <w:pPr>
        <w:jc w:val="both"/>
        <w:rPr>
          <w:rFonts w:cstheme="minorHAnsi"/>
          <w:b/>
          <w:color w:val="000000" w:themeColor="text1"/>
          <w:sz w:val="28"/>
          <w:szCs w:val="28"/>
        </w:rPr>
      </w:pPr>
      <w:proofErr w:type="spellStart"/>
      <w:r w:rsidRPr="00E5687A">
        <w:rPr>
          <w:rFonts w:cstheme="minorHAnsi"/>
          <w:b/>
          <w:color w:val="000000" w:themeColor="text1"/>
          <w:sz w:val="28"/>
          <w:szCs w:val="28"/>
        </w:rPr>
        <w:t>Centralizator</w:t>
      </w:r>
      <w:proofErr w:type="spellEnd"/>
      <w:r w:rsidRPr="00E5687A">
        <w:rPr>
          <w:rFonts w:cstheme="minorHAnsi"/>
          <w:b/>
          <w:color w:val="000000" w:themeColor="text1"/>
          <w:sz w:val="28"/>
          <w:szCs w:val="28"/>
        </w:rPr>
        <w:t xml:space="preserve"> </w:t>
      </w:r>
      <w:proofErr w:type="spellStart"/>
      <w:r w:rsidRPr="00E5687A">
        <w:rPr>
          <w:rFonts w:cstheme="minorHAnsi"/>
          <w:b/>
          <w:color w:val="000000" w:themeColor="text1"/>
          <w:sz w:val="28"/>
          <w:szCs w:val="28"/>
        </w:rPr>
        <w:t>observatii</w:t>
      </w:r>
      <w:proofErr w:type="spellEnd"/>
      <w:r w:rsidRPr="00E5687A">
        <w:rPr>
          <w:rFonts w:cstheme="minorHAnsi"/>
          <w:b/>
          <w:color w:val="000000" w:themeColor="text1"/>
          <w:sz w:val="28"/>
          <w:szCs w:val="28"/>
        </w:rPr>
        <w:t xml:space="preserve"> </w:t>
      </w:r>
      <w:proofErr w:type="spellStart"/>
      <w:r w:rsidRPr="00E5687A">
        <w:rPr>
          <w:rFonts w:cstheme="minorHAnsi"/>
          <w:b/>
          <w:color w:val="000000" w:themeColor="text1"/>
          <w:sz w:val="28"/>
          <w:szCs w:val="28"/>
        </w:rPr>
        <w:t>ghidul</w:t>
      </w:r>
      <w:proofErr w:type="spellEnd"/>
      <w:r w:rsidRPr="00E5687A">
        <w:rPr>
          <w:rFonts w:cstheme="minorHAnsi"/>
          <w:b/>
          <w:color w:val="000000" w:themeColor="text1"/>
          <w:sz w:val="28"/>
          <w:szCs w:val="28"/>
        </w:rPr>
        <w:t xml:space="preserve"> </w:t>
      </w:r>
      <w:proofErr w:type="spellStart"/>
      <w:r w:rsidRPr="00E5687A">
        <w:rPr>
          <w:rFonts w:cstheme="minorHAnsi"/>
          <w:b/>
          <w:color w:val="000000" w:themeColor="text1"/>
          <w:sz w:val="28"/>
          <w:szCs w:val="28"/>
        </w:rPr>
        <w:t>solicitantului</w:t>
      </w:r>
      <w:proofErr w:type="spellEnd"/>
      <w:r w:rsidR="002721BE" w:rsidRPr="00E5687A">
        <w:rPr>
          <w:rFonts w:cstheme="minorHAnsi"/>
          <w:b/>
          <w:color w:val="000000" w:themeColor="text1"/>
          <w:sz w:val="28"/>
          <w:szCs w:val="28"/>
        </w:rPr>
        <w:t xml:space="preserve"> </w:t>
      </w:r>
      <w:r w:rsidRPr="00E5687A">
        <w:rPr>
          <w:rFonts w:cstheme="minorHAnsi"/>
          <w:b/>
          <w:color w:val="000000" w:themeColor="text1"/>
          <w:sz w:val="28"/>
          <w:szCs w:val="28"/>
        </w:rPr>
        <w:t xml:space="preserve">de minimis, </w:t>
      </w:r>
      <w:proofErr w:type="spellStart"/>
      <w:r w:rsidR="00B67D47">
        <w:rPr>
          <w:rFonts w:cstheme="minorHAnsi"/>
          <w:b/>
          <w:color w:val="000000" w:themeColor="text1"/>
          <w:sz w:val="28"/>
          <w:szCs w:val="28"/>
        </w:rPr>
        <w:t>î</w:t>
      </w:r>
      <w:r w:rsidRPr="00E5687A">
        <w:rPr>
          <w:rFonts w:cstheme="minorHAnsi"/>
          <w:b/>
          <w:color w:val="000000" w:themeColor="text1"/>
          <w:sz w:val="28"/>
          <w:szCs w:val="28"/>
        </w:rPr>
        <w:t>ntreprinderi</w:t>
      </w:r>
      <w:proofErr w:type="spellEnd"/>
      <w:r w:rsidRPr="00E5687A">
        <w:rPr>
          <w:rFonts w:cstheme="minorHAnsi"/>
          <w:b/>
          <w:color w:val="000000" w:themeColor="text1"/>
          <w:sz w:val="28"/>
          <w:szCs w:val="28"/>
        </w:rPr>
        <w:t xml:space="preserve"> </w:t>
      </w:r>
      <w:proofErr w:type="spellStart"/>
      <w:r w:rsidRPr="00E5687A">
        <w:rPr>
          <w:rFonts w:cstheme="minorHAnsi"/>
          <w:b/>
          <w:color w:val="000000" w:themeColor="text1"/>
          <w:sz w:val="28"/>
          <w:szCs w:val="28"/>
        </w:rPr>
        <w:t>eficien</w:t>
      </w:r>
      <w:r w:rsidR="00B67D47">
        <w:rPr>
          <w:rFonts w:cstheme="minorHAnsi"/>
          <w:b/>
          <w:color w:val="000000" w:themeColor="text1"/>
          <w:sz w:val="28"/>
          <w:szCs w:val="28"/>
        </w:rPr>
        <w:t>ță</w:t>
      </w:r>
      <w:proofErr w:type="spellEnd"/>
      <w:r w:rsidRPr="00E5687A">
        <w:rPr>
          <w:rFonts w:cstheme="minorHAnsi"/>
          <w:b/>
          <w:color w:val="000000" w:themeColor="text1"/>
          <w:sz w:val="28"/>
          <w:szCs w:val="28"/>
        </w:rPr>
        <w:t xml:space="preserve"> </w:t>
      </w:r>
      <w:proofErr w:type="spellStart"/>
      <w:r w:rsidRPr="00E5687A">
        <w:rPr>
          <w:rFonts w:cstheme="minorHAnsi"/>
          <w:b/>
          <w:color w:val="000000" w:themeColor="text1"/>
          <w:sz w:val="28"/>
          <w:szCs w:val="28"/>
        </w:rPr>
        <w:t>energetic</w:t>
      </w:r>
      <w:r w:rsidR="00B67D47">
        <w:rPr>
          <w:rFonts w:cstheme="minorHAnsi"/>
          <w:b/>
          <w:color w:val="000000" w:themeColor="text1"/>
          <w:sz w:val="28"/>
          <w:szCs w:val="28"/>
        </w:rPr>
        <w:t>ă</w:t>
      </w:r>
      <w:proofErr w:type="spellEnd"/>
      <w:r w:rsidRPr="00E5687A">
        <w:rPr>
          <w:rFonts w:cstheme="minorHAnsi"/>
          <w:b/>
          <w:color w:val="000000" w:themeColor="text1"/>
          <w:sz w:val="28"/>
          <w:szCs w:val="28"/>
        </w:rPr>
        <w:t xml:space="preserve">, </w:t>
      </w:r>
      <w:proofErr w:type="spellStart"/>
      <w:r w:rsidR="00B67D47">
        <w:rPr>
          <w:rFonts w:cstheme="minorHAnsi"/>
          <w:b/>
          <w:color w:val="000000" w:themeColor="text1"/>
          <w:sz w:val="28"/>
          <w:szCs w:val="28"/>
        </w:rPr>
        <w:t>î</w:t>
      </w:r>
      <w:r w:rsidRPr="00E5687A">
        <w:rPr>
          <w:rFonts w:cstheme="minorHAnsi"/>
          <w:b/>
          <w:color w:val="000000" w:themeColor="text1"/>
          <w:sz w:val="28"/>
          <w:szCs w:val="28"/>
        </w:rPr>
        <w:t>ntreprinderi</w:t>
      </w:r>
      <w:proofErr w:type="spellEnd"/>
      <w:r w:rsidRPr="00E5687A">
        <w:rPr>
          <w:rFonts w:cstheme="minorHAnsi"/>
          <w:b/>
          <w:color w:val="000000" w:themeColor="text1"/>
          <w:sz w:val="28"/>
          <w:szCs w:val="28"/>
        </w:rPr>
        <w:t xml:space="preserve"> </w:t>
      </w:r>
      <w:proofErr w:type="spellStart"/>
      <w:r w:rsidRPr="00E5687A">
        <w:rPr>
          <w:rFonts w:cstheme="minorHAnsi"/>
          <w:b/>
          <w:color w:val="000000" w:themeColor="text1"/>
          <w:sz w:val="28"/>
          <w:szCs w:val="28"/>
        </w:rPr>
        <w:t>producere</w:t>
      </w:r>
      <w:proofErr w:type="spellEnd"/>
      <w:r w:rsidRPr="00E5687A">
        <w:rPr>
          <w:rFonts w:cstheme="minorHAnsi"/>
          <w:b/>
          <w:color w:val="000000" w:themeColor="text1"/>
          <w:sz w:val="28"/>
          <w:szCs w:val="28"/>
        </w:rPr>
        <w:t xml:space="preserve"> din SER </w:t>
      </w:r>
      <w:proofErr w:type="spellStart"/>
      <w:r w:rsidRPr="00E5687A">
        <w:rPr>
          <w:rFonts w:cstheme="minorHAnsi"/>
          <w:b/>
          <w:color w:val="000000" w:themeColor="text1"/>
          <w:sz w:val="28"/>
          <w:szCs w:val="28"/>
        </w:rPr>
        <w:t>consum</w:t>
      </w:r>
      <w:proofErr w:type="spellEnd"/>
      <w:r w:rsidRPr="00E5687A">
        <w:rPr>
          <w:rFonts w:cstheme="minorHAnsi"/>
          <w:b/>
          <w:color w:val="000000" w:themeColor="text1"/>
          <w:sz w:val="28"/>
          <w:szCs w:val="28"/>
        </w:rPr>
        <w:t xml:space="preserve"> </w:t>
      </w:r>
      <w:proofErr w:type="spellStart"/>
      <w:r w:rsidRPr="00E5687A">
        <w:rPr>
          <w:rFonts w:cstheme="minorHAnsi"/>
          <w:b/>
          <w:color w:val="000000" w:themeColor="text1"/>
          <w:sz w:val="28"/>
          <w:szCs w:val="28"/>
        </w:rPr>
        <w:t>propriu</w:t>
      </w:r>
      <w:proofErr w:type="spellEnd"/>
    </w:p>
    <w:p w14:paraId="7ADC2DE0" w14:textId="77777777" w:rsidR="00ED622A" w:rsidRPr="000A0467" w:rsidRDefault="00ED622A" w:rsidP="00F723FF">
      <w:pPr>
        <w:jc w:val="both"/>
        <w:rPr>
          <w:rFonts w:cstheme="minorHAnsi"/>
          <w:color w:val="000000" w:themeColor="text1"/>
          <w:sz w:val="18"/>
          <w:szCs w:val="18"/>
        </w:rPr>
      </w:pPr>
    </w:p>
    <w:tbl>
      <w:tblPr>
        <w:tblStyle w:val="TableGrid"/>
        <w:tblW w:w="16592" w:type="dxa"/>
        <w:tblInd w:w="-289" w:type="dxa"/>
        <w:tblLayout w:type="fixed"/>
        <w:tblLook w:val="04A0" w:firstRow="1" w:lastRow="0" w:firstColumn="1" w:lastColumn="0" w:noHBand="0" w:noVBand="1"/>
      </w:tblPr>
      <w:tblGrid>
        <w:gridCol w:w="959"/>
        <w:gridCol w:w="820"/>
        <w:gridCol w:w="850"/>
        <w:gridCol w:w="5840"/>
        <w:gridCol w:w="1219"/>
        <w:gridCol w:w="6904"/>
      </w:tblGrid>
      <w:tr w:rsidR="00E5687A" w:rsidRPr="000A0467" w14:paraId="09BEFB35" w14:textId="77777777" w:rsidTr="00E5687A">
        <w:tc>
          <w:tcPr>
            <w:tcW w:w="959" w:type="dxa"/>
          </w:tcPr>
          <w:p w14:paraId="6BD8E242" w14:textId="77777777" w:rsidR="00E5687A" w:rsidRPr="000A0467" w:rsidRDefault="00E5687A" w:rsidP="00F723FF">
            <w:pPr>
              <w:tabs>
                <w:tab w:val="left" w:pos="0"/>
                <w:tab w:val="left" w:pos="172"/>
              </w:tabs>
              <w:ind w:right="12"/>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Nr.crt</w:t>
            </w:r>
          </w:p>
        </w:tc>
        <w:tc>
          <w:tcPr>
            <w:tcW w:w="820" w:type="dxa"/>
          </w:tcPr>
          <w:p w14:paraId="7A6CFB54" w14:textId="77777777" w:rsidR="00E5687A" w:rsidRPr="000A0467" w:rsidRDefault="00E5687A" w:rsidP="00F723FF">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Data</w:t>
            </w:r>
          </w:p>
        </w:tc>
        <w:tc>
          <w:tcPr>
            <w:tcW w:w="850" w:type="dxa"/>
          </w:tcPr>
          <w:p w14:paraId="18F13D18" w14:textId="54A1D033"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Mijlocul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comunicare</w:t>
            </w:r>
            <w:proofErr w:type="spellEnd"/>
            <w:r w:rsidRPr="000A0467">
              <w:rPr>
                <w:rFonts w:eastAsia="Times New Roman" w:cstheme="minorHAnsi"/>
                <w:color w:val="000000" w:themeColor="text1"/>
                <w:sz w:val="18"/>
                <w:szCs w:val="18"/>
              </w:rPr>
              <w:t xml:space="preserve"> </w:t>
            </w:r>
          </w:p>
        </w:tc>
        <w:tc>
          <w:tcPr>
            <w:tcW w:w="5840" w:type="dxa"/>
          </w:tcPr>
          <w:p w14:paraId="79C1848D" w14:textId="77777777" w:rsidR="00E5687A" w:rsidRPr="000A0467" w:rsidRDefault="00E5687A" w:rsidP="00F723FF">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Propunere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modificare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observație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întrebare</w:t>
            </w:r>
            <w:proofErr w:type="spellEnd"/>
          </w:p>
        </w:tc>
        <w:tc>
          <w:tcPr>
            <w:tcW w:w="1219" w:type="dxa"/>
          </w:tcPr>
          <w:p w14:paraId="10071654" w14:textId="62D61AE4" w:rsidR="00E5687A" w:rsidRPr="000A0467" w:rsidRDefault="00E5687A" w:rsidP="00F723FF">
            <w:pPr>
              <w:jc w:val="both"/>
              <w:rPr>
                <w:rFonts w:eastAsia="Times New Roman" w:cstheme="minorHAnsi"/>
                <w:color w:val="000000" w:themeColor="text1"/>
                <w:sz w:val="18"/>
                <w:szCs w:val="18"/>
              </w:rPr>
            </w:pPr>
            <w:proofErr w:type="spellStart"/>
            <w:r>
              <w:rPr>
                <w:rFonts w:eastAsia="Times New Roman" w:cstheme="minorHAnsi"/>
                <w:color w:val="000000" w:themeColor="text1"/>
                <w:sz w:val="18"/>
                <w:szCs w:val="18"/>
              </w:rPr>
              <w:t>Ghid</w:t>
            </w:r>
            <w:proofErr w:type="spellEnd"/>
          </w:p>
        </w:tc>
        <w:tc>
          <w:tcPr>
            <w:tcW w:w="6904" w:type="dxa"/>
          </w:tcPr>
          <w:p w14:paraId="292BAD27" w14:textId="77777777" w:rsidR="00E5687A" w:rsidRDefault="00E5687A" w:rsidP="00F723FF">
            <w:pPr>
              <w:jc w:val="both"/>
              <w:rPr>
                <w:rFonts w:eastAsia="Times New Roman" w:cstheme="minorHAnsi"/>
                <w:color w:val="000000" w:themeColor="text1"/>
                <w:sz w:val="18"/>
                <w:szCs w:val="18"/>
              </w:rPr>
            </w:pPr>
            <w:r>
              <w:rPr>
                <w:rFonts w:eastAsia="Times New Roman" w:cstheme="minorHAnsi"/>
                <w:color w:val="000000" w:themeColor="text1"/>
                <w:sz w:val="18"/>
                <w:szCs w:val="18"/>
              </w:rPr>
              <w:t xml:space="preserve">Raspuns AM / </w:t>
            </w:r>
          </w:p>
          <w:p w14:paraId="7AF046CA" w14:textId="573457DA" w:rsidR="00E5687A" w:rsidRPr="000A0467" w:rsidRDefault="00E5687A" w:rsidP="00F723FF">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Motivație</w:t>
            </w:r>
            <w:proofErr w:type="spellEnd"/>
            <w:r w:rsidRPr="000A0467">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acceptare</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sau</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respingere</w:t>
            </w:r>
            <w:proofErr w:type="spellEnd"/>
            <w:r>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t>AM</w:t>
            </w:r>
          </w:p>
        </w:tc>
      </w:tr>
      <w:tr w:rsidR="00E5687A" w:rsidRPr="000A0467" w14:paraId="79C76230" w14:textId="77777777" w:rsidTr="00E5687A">
        <w:tc>
          <w:tcPr>
            <w:tcW w:w="959" w:type="dxa"/>
          </w:tcPr>
          <w:p w14:paraId="7EB7D021" w14:textId="77777777" w:rsidR="00E5687A" w:rsidRPr="000A0467" w:rsidRDefault="00E5687A" w:rsidP="00F723FF">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6CB884D0" w14:textId="77777777" w:rsidR="00E5687A" w:rsidRPr="000A0467" w:rsidRDefault="00E5687A" w:rsidP="00F723FF">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19-Aug-22</w:t>
            </w:r>
          </w:p>
        </w:tc>
        <w:tc>
          <w:tcPr>
            <w:tcW w:w="850" w:type="dxa"/>
          </w:tcPr>
          <w:p w14:paraId="16062C57" w14:textId="5EBD09A5" w:rsidR="00E5687A" w:rsidRPr="000A0467" w:rsidRDefault="00E5687A" w:rsidP="00F723FF">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05DFB963" w14:textId="77777777" w:rsidR="00E5687A" w:rsidRPr="000A0467" w:rsidRDefault="00E5687A" w:rsidP="00F723FF">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w:t>
            </w:r>
            <w:proofErr w:type="spellStart"/>
            <w:r w:rsidRPr="000A0467">
              <w:rPr>
                <w:rFonts w:eastAsia="Times New Roman" w:cstheme="minorHAnsi"/>
                <w:color w:val="000000" w:themeColor="text1"/>
                <w:sz w:val="18"/>
                <w:szCs w:val="18"/>
              </w:rPr>
              <w:t>legatura</w:t>
            </w:r>
            <w:proofErr w:type="spellEnd"/>
            <w:r w:rsidRPr="000A0467">
              <w:rPr>
                <w:rFonts w:eastAsia="Times New Roman" w:cstheme="minorHAnsi"/>
                <w:color w:val="000000" w:themeColor="text1"/>
                <w:sz w:val="18"/>
                <w:szCs w:val="18"/>
              </w:rPr>
              <w:t xml:space="preserve"> cu POIM -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remarc</w:t>
            </w:r>
            <w:proofErr w:type="spellEnd"/>
            <w:r w:rsidRPr="000A0467">
              <w:rPr>
                <w:rFonts w:eastAsia="Times New Roman" w:cstheme="minorHAnsi"/>
                <w:color w:val="000000" w:themeColor="text1"/>
                <w:sz w:val="18"/>
                <w:szCs w:val="18"/>
              </w:rPr>
              <w:t xml:space="preserve"> ca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Program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conditii</w:t>
            </w:r>
            <w:proofErr w:type="spellEnd"/>
            <w:r w:rsidRPr="000A0467">
              <w:rPr>
                <w:rFonts w:eastAsia="Times New Roman" w:cstheme="minorHAnsi"/>
                <w:color w:val="000000" w:themeColor="text1"/>
                <w:sz w:val="18"/>
                <w:szCs w:val="18"/>
              </w:rPr>
              <w:t xml:space="preserve"> care de </w:t>
            </w:r>
            <w:proofErr w:type="spellStart"/>
            <w:r w:rsidRPr="000A0467">
              <w:rPr>
                <w:rFonts w:eastAsia="Times New Roman" w:cstheme="minorHAnsi"/>
                <w:color w:val="000000" w:themeColor="text1"/>
                <w:sz w:val="18"/>
                <w:szCs w:val="18"/>
              </w:rPr>
              <w:t>fapt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ingradesc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dezvoltarea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firme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Program.</w:t>
            </w:r>
            <w:r w:rsidRPr="000A0467">
              <w:rPr>
                <w:rFonts w:eastAsia="Times New Roman" w:cstheme="minorHAnsi"/>
                <w:color w:val="000000" w:themeColor="text1"/>
                <w:sz w:val="18"/>
                <w:szCs w:val="18"/>
              </w:rPr>
              <w:br/>
              <w:t xml:space="preserve">Caz </w:t>
            </w:r>
            <w:proofErr w:type="spellStart"/>
            <w:r w:rsidRPr="000A0467">
              <w:rPr>
                <w:rFonts w:eastAsia="Times New Roman" w:cstheme="minorHAnsi"/>
                <w:color w:val="000000" w:themeColor="text1"/>
                <w:sz w:val="18"/>
                <w:szCs w:val="18"/>
              </w:rPr>
              <w:t>concret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delimiteaza</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contur</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inlocuieste</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utilaj</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tipografic</w:t>
            </w:r>
            <w:proofErr w:type="spellEnd"/>
            <w:r w:rsidRPr="000A0467">
              <w:rPr>
                <w:rFonts w:eastAsia="Times New Roman" w:cstheme="minorHAnsi"/>
                <w:color w:val="000000" w:themeColor="text1"/>
                <w:sz w:val="18"/>
                <w:szCs w:val="18"/>
              </w:rPr>
              <w:t xml:space="preserve"> existent cu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performant energetic,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care - evident </w:t>
            </w:r>
            <w:proofErr w:type="spellStart"/>
            <w:r w:rsidRPr="000A0467">
              <w:rPr>
                <w:rFonts w:eastAsia="Times New Roman" w:cstheme="minorHAnsi"/>
                <w:color w:val="000000" w:themeColor="text1"/>
                <w:sz w:val="18"/>
                <w:szCs w:val="18"/>
              </w:rPr>
              <w:t>ofera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perfirmante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bune</w:t>
            </w:r>
            <w:proofErr w:type="spellEnd"/>
            <w:r w:rsidRPr="000A0467">
              <w:rPr>
                <w:rFonts w:eastAsia="Times New Roman" w:cstheme="minorHAnsi"/>
                <w:color w:val="000000" w:themeColor="text1"/>
                <w:sz w:val="18"/>
                <w:szCs w:val="18"/>
              </w:rPr>
              <w:t xml:space="preserve"> (cum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calitatea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tiparului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urmare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primesc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comenzi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w:t>
            </w:r>
            <w:proofErr w:type="spellEnd"/>
            <w:r w:rsidRPr="000A0467">
              <w:rPr>
                <w:rFonts w:eastAsia="Times New Roman" w:cstheme="minorHAnsi"/>
                <w:color w:val="000000" w:themeColor="text1"/>
                <w:sz w:val="18"/>
                <w:szCs w:val="18"/>
              </w:rPr>
              <w:t xml:space="preserve"> ca la </w:t>
            </w:r>
            <w:proofErr w:type="spellStart"/>
            <w:r w:rsidRPr="000A0467">
              <w:rPr>
                <w:rFonts w:eastAsia="Times New Roman" w:cstheme="minorHAnsi"/>
                <w:color w:val="000000" w:themeColor="text1"/>
                <w:sz w:val="18"/>
                <w:szCs w:val="18"/>
              </w:rPr>
              <w:t>acel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functiona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ore (</w:t>
            </w:r>
            <w:proofErr w:type="spellStart"/>
            <w:r w:rsidRPr="000A0467">
              <w:rPr>
                <w:rFonts w:eastAsia="Times New Roman" w:cstheme="minorHAnsi"/>
                <w:color w:val="000000" w:themeColor="text1"/>
                <w:sz w:val="18"/>
                <w:szCs w:val="18"/>
              </w:rPr>
              <w:t>comparativ</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inlocuit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total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creste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Ca </w:t>
            </w:r>
            <w:proofErr w:type="spellStart"/>
            <w:r w:rsidRPr="000A0467">
              <w:rPr>
                <w:rFonts w:eastAsia="Times New Roman" w:cstheme="minorHAnsi"/>
                <w:color w:val="000000" w:themeColor="text1"/>
                <w:sz w:val="18"/>
                <w:szCs w:val="18"/>
              </w:rPr>
              <w:t>urmare</w:t>
            </w:r>
            <w:proofErr w:type="spellEnd"/>
            <w:r w:rsidRPr="000A0467">
              <w:rPr>
                <w:rFonts w:eastAsia="Times New Roman" w:cstheme="minorHAnsi"/>
                <w:color w:val="000000" w:themeColor="text1"/>
                <w:sz w:val="18"/>
                <w:szCs w:val="18"/>
              </w:rPr>
              <w:t xml:space="preserve">, desi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creste</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produse</w:t>
            </w:r>
            <w:proofErr w:type="spellEnd"/>
            <w:r w:rsidRPr="000A0467">
              <w:rPr>
                <w:rFonts w:eastAsia="Times New Roman" w:cstheme="minorHAnsi"/>
                <w:color w:val="000000" w:themeColor="text1"/>
                <w:sz w:val="18"/>
                <w:szCs w:val="18"/>
              </w:rPr>
              <w:t xml:space="preserve">/kwh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strict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cand de </w:t>
            </w:r>
            <w:proofErr w:type="spellStart"/>
            <w:r w:rsidRPr="000A0467">
              <w:rPr>
                <w:rFonts w:eastAsia="Times New Roman" w:cstheme="minorHAnsi"/>
                <w:color w:val="000000" w:themeColor="text1"/>
                <w:sz w:val="18"/>
                <w:szCs w:val="18"/>
              </w:rPr>
              <w:t>fapt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trebuit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strict </w:t>
            </w:r>
            <w:proofErr w:type="spellStart"/>
            <w:r w:rsidRPr="000A0467">
              <w:rPr>
                <w:rFonts w:eastAsia="Times New Roman" w:cstheme="minorHAnsi"/>
                <w:color w:val="000000" w:themeColor="text1"/>
                <w:sz w:val="18"/>
                <w:szCs w:val="18"/>
              </w:rPr>
              <w:t>cresterea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/per </w:t>
            </w:r>
            <w:proofErr w:type="spellStart"/>
            <w:r w:rsidRPr="000A0467">
              <w:rPr>
                <w:rFonts w:eastAsia="Times New Roman" w:cstheme="minorHAnsi"/>
                <w:color w:val="000000" w:themeColor="text1"/>
                <w:sz w:val="18"/>
                <w:szCs w:val="18"/>
              </w:rPr>
              <w:t>produs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nicidecum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Cu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cuvinte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condamnat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produci</w:t>
            </w:r>
            <w:proofErr w:type="spellEnd"/>
            <w:r w:rsidRPr="000A0467">
              <w:rPr>
                <w:rFonts w:eastAsia="Times New Roman" w:cstheme="minorHAnsi"/>
                <w:color w:val="000000" w:themeColor="text1"/>
                <w:sz w:val="18"/>
                <w:szCs w:val="18"/>
              </w:rPr>
              <w:t xml:space="preserve"> exact </w:t>
            </w:r>
            <w:proofErr w:type="spellStart"/>
            <w:r w:rsidRPr="000A0467">
              <w:rPr>
                <w:rFonts w:eastAsia="Times New Roman" w:cstheme="minorHAnsi"/>
                <w:color w:val="000000" w:themeColor="text1"/>
                <w:sz w:val="18"/>
                <w:szCs w:val="18"/>
              </w:rPr>
              <w:t>acelasi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numar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produse</w:t>
            </w:r>
            <w:proofErr w:type="spellEnd"/>
            <w:r w:rsidRPr="000A0467">
              <w:rPr>
                <w:rFonts w:eastAsia="Times New Roman" w:cstheme="minorHAnsi"/>
                <w:color w:val="000000" w:themeColor="text1"/>
                <w:sz w:val="18"/>
                <w:szCs w:val="18"/>
              </w:rPr>
              <w:t xml:space="preserve">  (zero </w:t>
            </w:r>
            <w:proofErr w:type="spellStart"/>
            <w:r w:rsidRPr="000A0467">
              <w:rPr>
                <w:rFonts w:eastAsia="Times New Roman" w:cstheme="minorHAnsi"/>
                <w:color w:val="000000" w:themeColor="text1"/>
                <w:sz w:val="18"/>
                <w:szCs w:val="18"/>
              </w:rPr>
              <w:t>crestere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cu un </w:t>
            </w:r>
            <w:proofErr w:type="spellStart"/>
            <w:r w:rsidRPr="000A0467">
              <w:rPr>
                <w:rFonts w:eastAsia="Times New Roman" w:cstheme="minorHAnsi"/>
                <w:color w:val="000000" w:themeColor="text1"/>
                <w:sz w:val="18"/>
                <w:szCs w:val="18"/>
              </w:rPr>
              <w:t>utilaj</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cresti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productivitatea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 conform </w:t>
            </w:r>
            <w:proofErr w:type="spellStart"/>
            <w:r w:rsidRPr="000A0467">
              <w:rPr>
                <w:rFonts w:eastAsia="Times New Roman" w:cstheme="minorHAnsi"/>
                <w:color w:val="000000" w:themeColor="text1"/>
                <w:sz w:val="18"/>
                <w:szCs w:val="18"/>
              </w:rPr>
              <w:t>Programului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b/>
                <w:bCs/>
                <w:i/>
                <w:iCs/>
                <w:color w:val="000000" w:themeColor="text1"/>
                <w:sz w:val="18"/>
                <w:szCs w:val="18"/>
              </w:rPr>
              <w:t>Va</w:t>
            </w:r>
            <w:proofErr w:type="spellEnd"/>
            <w:r w:rsidRPr="000A0467">
              <w:rPr>
                <w:rFonts w:eastAsia="Times New Roman" w:cstheme="minorHAnsi"/>
                <w:b/>
                <w:bCs/>
                <w:i/>
                <w:iCs/>
                <w:color w:val="000000" w:themeColor="text1"/>
                <w:sz w:val="18"/>
                <w:szCs w:val="18"/>
              </w:rPr>
              <w:t xml:space="preserve"> rog </w:t>
            </w:r>
            <w:proofErr w:type="spellStart"/>
            <w:r w:rsidRPr="000A0467">
              <w:rPr>
                <w:rFonts w:eastAsia="Times New Roman" w:cstheme="minorHAnsi"/>
                <w:b/>
                <w:bCs/>
                <w:i/>
                <w:iCs/>
                <w:color w:val="000000" w:themeColor="text1"/>
                <w:sz w:val="18"/>
                <w:szCs w:val="18"/>
              </w:rPr>
              <w:t>reglementati</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urgenta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aceasta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aberatie</w:t>
            </w:r>
            <w:proofErr w:type="spellEnd"/>
            <w:r w:rsidRPr="000A0467">
              <w:rPr>
                <w:rFonts w:eastAsia="Times New Roman" w:cstheme="minorHAnsi"/>
                <w:b/>
                <w:bCs/>
                <w:i/>
                <w:iCs/>
                <w:color w:val="000000" w:themeColor="text1"/>
                <w:sz w:val="18"/>
                <w:szCs w:val="18"/>
              </w:rPr>
              <w:t xml:space="preserve">" a </w:t>
            </w:r>
            <w:proofErr w:type="spellStart"/>
            <w:r w:rsidRPr="000A0467">
              <w:rPr>
                <w:rFonts w:eastAsia="Times New Roman" w:cstheme="minorHAnsi"/>
                <w:b/>
                <w:bCs/>
                <w:i/>
                <w:iCs/>
                <w:color w:val="000000" w:themeColor="text1"/>
                <w:sz w:val="18"/>
                <w:szCs w:val="18"/>
              </w:rPr>
              <w:t>legii</w:t>
            </w:r>
            <w:proofErr w:type="spellEnd"/>
            <w:r w:rsidRPr="000A0467">
              <w:rPr>
                <w:rFonts w:eastAsia="Times New Roman" w:cstheme="minorHAnsi"/>
                <w:b/>
                <w:bCs/>
                <w:i/>
                <w:iCs/>
                <w:color w:val="000000" w:themeColor="text1"/>
                <w:sz w:val="18"/>
                <w:szCs w:val="18"/>
              </w:rPr>
              <w:t xml:space="preserve">, care desi se </w:t>
            </w:r>
            <w:proofErr w:type="spellStart"/>
            <w:r w:rsidRPr="000A0467">
              <w:rPr>
                <w:rFonts w:eastAsia="Times New Roman" w:cstheme="minorHAnsi"/>
                <w:b/>
                <w:bCs/>
                <w:i/>
                <w:iCs/>
                <w:color w:val="000000" w:themeColor="text1"/>
                <w:sz w:val="18"/>
                <w:szCs w:val="18"/>
              </w:rPr>
              <w:t>numeste</w:t>
            </w:r>
            <w:proofErr w:type="spellEnd"/>
            <w:r w:rsidRPr="000A0467">
              <w:rPr>
                <w:rFonts w:eastAsia="Times New Roman" w:cstheme="minorHAnsi"/>
                <w:b/>
                <w:bCs/>
                <w:i/>
                <w:iCs/>
                <w:color w:val="000000" w:themeColor="text1"/>
                <w:sz w:val="18"/>
                <w:szCs w:val="18"/>
              </w:rPr>
              <w:t xml:space="preserve"> program de </w:t>
            </w:r>
            <w:proofErr w:type="spellStart"/>
            <w:r w:rsidRPr="000A0467">
              <w:rPr>
                <w:rFonts w:eastAsia="Times New Roman" w:cstheme="minorHAnsi"/>
                <w:b/>
                <w:bCs/>
                <w:i/>
                <w:iCs/>
                <w:color w:val="000000" w:themeColor="text1"/>
                <w:sz w:val="18"/>
                <w:szCs w:val="18"/>
              </w:rPr>
              <w:t>eficienta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energetica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este</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fapt</w:t>
            </w:r>
            <w:proofErr w:type="spellEnd"/>
            <w:r w:rsidRPr="000A0467">
              <w:rPr>
                <w:rFonts w:eastAsia="Times New Roman" w:cstheme="minorHAnsi"/>
                <w:b/>
                <w:bCs/>
                <w:i/>
                <w:iCs/>
                <w:color w:val="000000" w:themeColor="text1"/>
                <w:sz w:val="18"/>
                <w:szCs w:val="18"/>
              </w:rPr>
              <w:t xml:space="preserve"> un program </w:t>
            </w:r>
            <w:proofErr w:type="spellStart"/>
            <w:r w:rsidRPr="000A0467">
              <w:rPr>
                <w:rFonts w:eastAsia="Times New Roman" w:cstheme="minorHAnsi"/>
                <w:b/>
                <w:bCs/>
                <w:i/>
                <w:iCs/>
                <w:color w:val="000000" w:themeColor="text1"/>
                <w:sz w:val="18"/>
                <w:szCs w:val="18"/>
              </w:rPr>
              <w:t>pentru</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taiati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consumul</w:t>
            </w:r>
            <w:proofErr w:type="spellEnd"/>
            <w:r w:rsidRPr="000A0467">
              <w:rPr>
                <w:rFonts w:eastAsia="Times New Roman" w:cstheme="minorHAnsi"/>
                <w:b/>
                <w:bCs/>
                <w:i/>
                <w:iCs/>
                <w:color w:val="000000" w:themeColor="text1"/>
                <w:sz w:val="18"/>
                <w:szCs w:val="18"/>
              </w:rPr>
              <w:t>/</w:t>
            </w:r>
            <w:proofErr w:type="spellStart"/>
            <w:r w:rsidRPr="000A0467">
              <w:rPr>
                <w:rFonts w:eastAsia="Times New Roman" w:cstheme="minorHAnsi"/>
                <w:b/>
                <w:bCs/>
                <w:i/>
                <w:iCs/>
                <w:color w:val="000000" w:themeColor="text1"/>
                <w:sz w:val="18"/>
                <w:szCs w:val="18"/>
              </w:rPr>
              <w:t>reduceti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dezvoltarea</w:t>
            </w:r>
            <w:proofErr w:type="spellEnd"/>
            <w:r w:rsidRPr="000A0467">
              <w:rPr>
                <w:rFonts w:eastAsia="Times New Roman" w:cstheme="minorHAnsi"/>
                <w:b/>
                <w:bCs/>
                <w:i/>
                <w:iCs/>
                <w:color w:val="000000" w:themeColor="text1"/>
                <w:sz w:val="18"/>
                <w:szCs w:val="18"/>
              </w:rPr>
              <w:t xml:space="preserve">" (in </w:t>
            </w:r>
            <w:proofErr w:type="spellStart"/>
            <w:r w:rsidRPr="000A0467">
              <w:rPr>
                <w:rFonts w:eastAsia="Times New Roman" w:cstheme="minorHAnsi"/>
                <w:b/>
                <w:bCs/>
                <w:i/>
                <w:iCs/>
                <w:color w:val="000000" w:themeColor="text1"/>
                <w:sz w:val="18"/>
                <w:szCs w:val="18"/>
              </w:rPr>
              <w:t>grila</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punctaj</w:t>
            </w:r>
            <w:proofErr w:type="spellEnd"/>
            <w:r w:rsidRPr="000A0467">
              <w:rPr>
                <w:rFonts w:eastAsia="Times New Roman" w:cstheme="minorHAnsi"/>
                <w:b/>
                <w:bCs/>
                <w:i/>
                <w:iCs/>
                <w:color w:val="000000" w:themeColor="text1"/>
                <w:sz w:val="18"/>
                <w:szCs w:val="18"/>
              </w:rPr>
              <w:t xml:space="preserve"> POIM - </w:t>
            </w:r>
            <w:proofErr w:type="spellStart"/>
            <w:r w:rsidRPr="000A0467">
              <w:rPr>
                <w:rFonts w:eastAsia="Times New Roman" w:cstheme="minorHAnsi"/>
                <w:b/>
                <w:bCs/>
                <w:i/>
                <w:iCs/>
                <w:color w:val="000000" w:themeColor="text1"/>
                <w:sz w:val="18"/>
                <w:szCs w:val="18"/>
              </w:rPr>
              <w:t>componenta</w:t>
            </w:r>
            <w:proofErr w:type="spellEnd"/>
            <w:r w:rsidRPr="000A0467">
              <w:rPr>
                <w:rFonts w:eastAsia="Times New Roman" w:cstheme="minorHAnsi"/>
                <w:b/>
                <w:bCs/>
                <w:i/>
                <w:iCs/>
                <w:color w:val="000000" w:themeColor="text1"/>
                <w:sz w:val="18"/>
                <w:szCs w:val="18"/>
              </w:rPr>
              <w:t xml:space="preserve"> 1 se </w:t>
            </w:r>
            <w:proofErr w:type="spellStart"/>
            <w:r w:rsidRPr="000A0467">
              <w:rPr>
                <w:rFonts w:eastAsia="Times New Roman" w:cstheme="minorHAnsi"/>
                <w:b/>
                <w:bCs/>
                <w:i/>
                <w:iCs/>
                <w:color w:val="000000" w:themeColor="text1"/>
                <w:sz w:val="18"/>
                <w:szCs w:val="18"/>
              </w:rPr>
              <w:t>vorbeste</w:t>
            </w:r>
            <w:proofErr w:type="spellEnd"/>
            <w:r w:rsidRPr="000A0467">
              <w:rPr>
                <w:rFonts w:eastAsia="Times New Roman" w:cstheme="minorHAnsi"/>
                <w:b/>
                <w:bCs/>
                <w:i/>
                <w:iCs/>
                <w:color w:val="000000" w:themeColor="text1"/>
                <w:sz w:val="18"/>
                <w:szCs w:val="18"/>
              </w:rPr>
              <w:t xml:space="preserve"> strict de </w:t>
            </w:r>
            <w:proofErr w:type="spellStart"/>
            <w:r w:rsidRPr="000A0467">
              <w:rPr>
                <w:rFonts w:eastAsia="Times New Roman" w:cstheme="minorHAnsi"/>
                <w:b/>
                <w:bCs/>
                <w:i/>
                <w:iCs/>
                <w:color w:val="000000" w:themeColor="text1"/>
                <w:sz w:val="18"/>
                <w:szCs w:val="18"/>
              </w:rPr>
              <w:t>reducere</w:t>
            </w:r>
            <w:proofErr w:type="spellEnd"/>
            <w:r w:rsidRPr="000A0467">
              <w:rPr>
                <w:rFonts w:eastAsia="Times New Roman" w:cstheme="minorHAnsi"/>
                <w:b/>
                <w:bCs/>
                <w:i/>
                <w:iCs/>
                <w:color w:val="000000" w:themeColor="text1"/>
                <w:sz w:val="18"/>
                <w:szCs w:val="18"/>
              </w:rPr>
              <w:t xml:space="preserve"> nu de </w:t>
            </w:r>
            <w:proofErr w:type="spellStart"/>
            <w:r w:rsidRPr="000A0467">
              <w:rPr>
                <w:rFonts w:eastAsia="Times New Roman" w:cstheme="minorHAnsi"/>
                <w:b/>
                <w:bCs/>
                <w:i/>
                <w:iCs/>
                <w:color w:val="000000" w:themeColor="text1"/>
                <w:sz w:val="18"/>
                <w:szCs w:val="18"/>
              </w:rPr>
              <w:t>eficienta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energetica</w:t>
            </w:r>
            <w:proofErr w:type="spellEnd"/>
            <w:r w:rsidRPr="000A0467">
              <w:rPr>
                <w:rFonts w:eastAsia="Times New Roman" w:cstheme="minorHAnsi"/>
                <w:b/>
                <w:bCs/>
                <w:i/>
                <w:iCs/>
                <w:color w:val="000000" w:themeColor="text1"/>
                <w:sz w:val="18"/>
                <w:szCs w:val="18"/>
              </w:rPr>
              <w:t>).</w:t>
            </w:r>
          </w:p>
        </w:tc>
        <w:tc>
          <w:tcPr>
            <w:tcW w:w="1219" w:type="dxa"/>
          </w:tcPr>
          <w:p w14:paraId="72D7ABC8" w14:textId="77777777" w:rsidR="00E5687A" w:rsidRPr="000A0467" w:rsidRDefault="00E5687A" w:rsidP="00F723FF">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2F181931" w14:textId="77777777" w:rsidR="00E5687A" w:rsidRPr="000A0467" w:rsidRDefault="00E5687A" w:rsidP="00E13DB7">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La data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un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locul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acopera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egala</w:t>
            </w:r>
            <w:proofErr w:type="spellEnd"/>
            <w:r w:rsidRPr="000A0467">
              <w:rPr>
                <w:rFonts w:eastAsia="Times New Roman" w:cstheme="minorHAnsi"/>
                <w:color w:val="000000" w:themeColor="text1"/>
                <w:sz w:val="18"/>
                <w:szCs w:val="18"/>
              </w:rPr>
              <w:t xml:space="preserve"> cu 12 </w:t>
            </w:r>
            <w:proofErr w:type="spellStart"/>
            <w:r w:rsidRPr="000A0467">
              <w:rPr>
                <w:rFonts w:eastAsia="Times New Roman" w:cstheme="minorHAnsi"/>
                <w:color w:val="000000" w:themeColor="text1"/>
                <w:sz w:val="18"/>
                <w:szCs w:val="18"/>
              </w:rPr>
              <w:t>luni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calendaristice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pe date </w:t>
            </w:r>
            <w:proofErr w:type="spellStart"/>
            <w:r w:rsidRPr="000A0467">
              <w:rPr>
                <w:rFonts w:eastAsia="Times New Roman" w:cstheme="minorHAnsi"/>
                <w:color w:val="000000" w:themeColor="text1"/>
                <w:sz w:val="18"/>
                <w:szCs w:val="18"/>
              </w:rPr>
              <w:t>previzionate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preturile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contractele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gaz</w:t>
            </w:r>
            <w:proofErr w:type="spellEnd"/>
            <w:r w:rsidRPr="000A0467">
              <w:rPr>
                <w:rFonts w:eastAsia="Times New Roman" w:cstheme="minorHAnsi"/>
                <w:color w:val="000000" w:themeColor="text1"/>
                <w:sz w:val="18"/>
                <w:szCs w:val="18"/>
              </w:rPr>
              <w:t xml:space="preserve"> natural/</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w:t>
            </w:r>
          </w:p>
          <w:p w14:paraId="4A8B2EF6" w14:textId="77777777" w:rsidR="00E5687A" w:rsidRPr="000A0467" w:rsidRDefault="00E5687A" w:rsidP="00F723FF">
            <w:pPr>
              <w:jc w:val="both"/>
              <w:rPr>
                <w:rFonts w:eastAsia="Times New Roman" w:cstheme="minorHAnsi"/>
                <w:color w:val="000000" w:themeColor="text1"/>
                <w:sz w:val="18"/>
                <w:szCs w:val="18"/>
              </w:rPr>
            </w:pPr>
          </w:p>
        </w:tc>
      </w:tr>
      <w:tr w:rsidR="00E5687A" w:rsidRPr="000A0467" w14:paraId="444F03B1" w14:textId="77777777" w:rsidTr="00E5687A">
        <w:tc>
          <w:tcPr>
            <w:tcW w:w="959" w:type="dxa"/>
          </w:tcPr>
          <w:p w14:paraId="710EBCBA"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5D6B1DFC"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24-Aug-22</w:t>
            </w:r>
          </w:p>
        </w:tc>
        <w:tc>
          <w:tcPr>
            <w:tcW w:w="850" w:type="dxa"/>
          </w:tcPr>
          <w:p w14:paraId="126BDD54" w14:textId="6A272FB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F168B33"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Persoanele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fizice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pot </w:t>
            </w:r>
            <w:proofErr w:type="spellStart"/>
            <w:r w:rsidRPr="000A0467">
              <w:rPr>
                <w:rFonts w:eastAsia="Times New Roman" w:cstheme="minorHAnsi"/>
                <w:color w:val="000000" w:themeColor="text1"/>
                <w:sz w:val="18"/>
                <w:szCs w:val="18"/>
              </w:rPr>
              <w:t>dispune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p>
        </w:tc>
        <w:tc>
          <w:tcPr>
            <w:tcW w:w="1219" w:type="dxa"/>
          </w:tcPr>
          <w:p w14:paraId="2EE6F966"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6DFA77AC"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PFA nu sunt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OUG 112/2022. </w:t>
            </w:r>
          </w:p>
        </w:tc>
      </w:tr>
      <w:tr w:rsidR="00E5687A" w:rsidRPr="000A0467" w14:paraId="3134D75A" w14:textId="77777777" w:rsidTr="00E5687A">
        <w:tc>
          <w:tcPr>
            <w:tcW w:w="959" w:type="dxa"/>
          </w:tcPr>
          <w:p w14:paraId="264D63E3"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01FDB2FE"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24-Aug-22</w:t>
            </w:r>
          </w:p>
        </w:tc>
        <w:tc>
          <w:tcPr>
            <w:tcW w:w="850" w:type="dxa"/>
          </w:tcPr>
          <w:p w14:paraId="2DD42B32" w14:textId="60A27CFD"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F89F043"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Sunt </w:t>
            </w:r>
            <w:proofErr w:type="spellStart"/>
            <w:r w:rsidRPr="000A0467">
              <w:rPr>
                <w:rFonts w:eastAsia="Times New Roman" w:cstheme="minorHAnsi"/>
                <w:color w:val="000000" w:themeColor="text1"/>
                <w:sz w:val="18"/>
                <w:szCs w:val="18"/>
              </w:rPr>
              <w:t>rezervoare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combustibili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sensul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imbunatatirea</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eficientei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anvelopare</w:t>
            </w:r>
            <w:proofErr w:type="spellEnd"/>
            <w:r w:rsidRPr="000A0467">
              <w:rPr>
                <w:rFonts w:eastAsia="Times New Roman" w:cstheme="minorHAnsi"/>
                <w:color w:val="000000" w:themeColor="text1"/>
                <w:sz w:val="18"/>
                <w:szCs w:val="18"/>
              </w:rPr>
              <w:t>?</w:t>
            </w:r>
          </w:p>
        </w:tc>
        <w:tc>
          <w:tcPr>
            <w:tcW w:w="1219" w:type="dxa"/>
          </w:tcPr>
          <w:p w14:paraId="29D2FEAD"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1E80FF80" w14:textId="1731DD9A" w:rsidR="00E5687A" w:rsidRPr="000A0467" w:rsidRDefault="00E5687A" w:rsidP="003E4849">
            <w:pPr>
              <w:jc w:val="both"/>
              <w:rPr>
                <w:rFonts w:eastAsia="Times New Roman" w:cstheme="minorHAnsi"/>
                <w:color w:val="000000" w:themeColor="text1"/>
                <w:sz w:val="18"/>
                <w:szCs w:val="18"/>
                <w:highlight w:val="cyan"/>
              </w:rPr>
            </w:pPr>
            <w:r w:rsidRPr="000A0467">
              <w:rPr>
                <w:rFonts w:eastAsia="Calibri" w:cstheme="minorHAnsi"/>
                <w:color w:val="000000" w:themeColor="text1"/>
                <w:sz w:val="18"/>
                <w:szCs w:val="18"/>
                <w:lang w:val="ro-RO"/>
              </w:rPr>
              <w:t>Beneficiarul desfășoară activitatea de producție/prestări servicii, cu excepția investițiilor imobiliare, consultanței, asistenței tehnice, și nu solicită finanțare pentru activitățile prevăzute în </w:t>
            </w:r>
            <w:hyperlink r:id="rId8" w:history="1">
              <w:r w:rsidRPr="000A0467">
                <w:rPr>
                  <w:rFonts w:eastAsia="Calibri" w:cstheme="minorHAnsi"/>
                  <w:color w:val="000000" w:themeColor="text1"/>
                  <w:sz w:val="18"/>
                  <w:szCs w:val="18"/>
                  <w:lang w:val="ro-RO"/>
                </w:rPr>
                <w:t>anexa nr. 1 la Hotărârea Guvernului nr. 780/2006</w:t>
              </w:r>
            </w:hyperlink>
            <w:r w:rsidRPr="000A0467">
              <w:rPr>
                <w:rFonts w:eastAsia="Calibri" w:cstheme="minorHAnsi"/>
                <w:color w:val="000000" w:themeColor="text1"/>
                <w:sz w:val="18"/>
                <w:szCs w:val="18"/>
                <w:lang w:val="ro-RO"/>
              </w:rPr>
              <w:t>, cu modificările și completările ulterioare, precum și cu domeniile excluse de Regulamentul 1300/2013 și respectiv de Regulamentul 1407/2013/ Regulamentul  651/2014. Pentru domeniile excluse de regulamentele anterior menționate a se vedea secțiunea 1.9 la ghidul aplicabil.</w:t>
            </w:r>
          </w:p>
          <w:p w14:paraId="55D6A45F" w14:textId="77777777" w:rsidR="00E5687A" w:rsidRPr="000A0467" w:rsidRDefault="00E5687A" w:rsidP="003E4849">
            <w:pPr>
              <w:jc w:val="both"/>
              <w:rPr>
                <w:rFonts w:eastAsia="Times New Roman" w:cstheme="minorHAnsi"/>
                <w:color w:val="000000" w:themeColor="text1"/>
                <w:sz w:val="18"/>
                <w:szCs w:val="18"/>
                <w:highlight w:val="cyan"/>
              </w:rPr>
            </w:pPr>
          </w:p>
        </w:tc>
      </w:tr>
      <w:tr w:rsidR="00E5687A" w:rsidRPr="000A0467" w14:paraId="119E79A2" w14:textId="77777777" w:rsidTr="00E5687A">
        <w:tc>
          <w:tcPr>
            <w:tcW w:w="959" w:type="dxa"/>
          </w:tcPr>
          <w:p w14:paraId="53366971"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6977F468"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25-Aug-22</w:t>
            </w:r>
          </w:p>
        </w:tc>
        <w:tc>
          <w:tcPr>
            <w:tcW w:w="850" w:type="dxa"/>
          </w:tcPr>
          <w:p w14:paraId="1AA9A561" w14:textId="0CC28D48"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793A42B1"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Ce </w:t>
            </w:r>
            <w:proofErr w:type="spellStart"/>
            <w:r w:rsidRPr="000A0467">
              <w:rPr>
                <w:rFonts w:eastAsia="Times New Roman" w:cstheme="minorHAnsi"/>
                <w:color w:val="000000" w:themeColor="text1"/>
                <w:sz w:val="18"/>
                <w:szCs w:val="18"/>
              </w:rPr>
              <w:t>prevede</w:t>
            </w:r>
            <w:proofErr w:type="spellEnd"/>
            <w:r w:rsidRPr="000A0467">
              <w:rPr>
                <w:rFonts w:eastAsia="Times New Roman" w:cstheme="minorHAnsi"/>
                <w:color w:val="000000" w:themeColor="text1"/>
                <w:sz w:val="18"/>
                <w:szCs w:val="18"/>
              </w:rPr>
              <w:t xml:space="preserve"> art. 2 lit. </w:t>
            </w:r>
            <w:proofErr w:type="spellStart"/>
            <w:r w:rsidRPr="000A0467">
              <w:rPr>
                <w:rFonts w:eastAsia="Times New Roman" w:cstheme="minorHAnsi"/>
                <w:color w:val="000000" w:themeColor="text1"/>
                <w:sz w:val="18"/>
                <w:szCs w:val="18"/>
              </w:rPr>
              <w:t>i</w:t>
            </w:r>
            <w:proofErr w:type="spellEnd"/>
            <w:proofErr w:type="gramStart"/>
            <w:r w:rsidRPr="000A0467">
              <w:rPr>
                <w:rFonts w:eastAsia="Times New Roman" w:cstheme="minorHAnsi"/>
                <w:color w:val="000000" w:themeColor="text1"/>
                <w:sz w:val="18"/>
                <w:szCs w:val="18"/>
              </w:rPr>
              <w:t>)  ?</w:t>
            </w:r>
            <w:proofErr w:type="gramEnd"/>
            <w:r w:rsidRPr="000A0467">
              <w:rPr>
                <w:rFonts w:eastAsia="Times New Roman" w:cstheme="minorHAnsi"/>
                <w:color w:val="000000" w:themeColor="text1"/>
                <w:sz w:val="18"/>
                <w:szCs w:val="18"/>
              </w:rPr>
              <w:t xml:space="preserve">; </w:t>
            </w:r>
          </w:p>
          <w:p w14:paraId="4B1D72F1"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Nu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nominalizate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formele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entitati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economice</w:t>
            </w:r>
            <w:proofErr w:type="spellEnd"/>
            <w:r w:rsidRPr="000A0467">
              <w:rPr>
                <w:rFonts w:eastAsia="Times New Roman" w:cstheme="minorHAnsi"/>
                <w:color w:val="000000" w:themeColor="text1"/>
                <w:sz w:val="18"/>
                <w:szCs w:val="18"/>
              </w:rPr>
              <w:t xml:space="preserve"> care pot </w:t>
            </w:r>
            <w:proofErr w:type="spellStart"/>
            <w:r w:rsidRPr="000A0467">
              <w:rPr>
                <w:rFonts w:eastAsia="Times New Roman" w:cstheme="minorHAnsi"/>
                <w:color w:val="000000" w:themeColor="text1"/>
                <w:sz w:val="18"/>
                <w:szCs w:val="18"/>
              </w:rPr>
              <w:t>accesa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tip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entitatile</w:t>
            </w:r>
            <w:proofErr w:type="spellEnd"/>
            <w:r w:rsidRPr="000A0467">
              <w:rPr>
                <w:rFonts w:eastAsia="Times New Roman" w:cstheme="minorHAnsi"/>
                <w:color w:val="000000" w:themeColor="text1"/>
                <w:sz w:val="18"/>
                <w:szCs w:val="18"/>
              </w:rPr>
              <w:t xml:space="preserve"> enumerate 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346/ 2004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realizeaza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venituri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economice</w:t>
            </w:r>
            <w:proofErr w:type="spellEnd"/>
            <w:r w:rsidRPr="000A0467">
              <w:rPr>
                <w:rFonts w:eastAsia="Times New Roman" w:cstheme="minorHAnsi"/>
                <w:color w:val="000000" w:themeColor="text1"/>
                <w:sz w:val="18"/>
                <w:szCs w:val="18"/>
              </w:rPr>
              <w:t xml:space="preserve">, fie ca sunt </w:t>
            </w:r>
            <w:proofErr w:type="spellStart"/>
            <w:r w:rsidRPr="000A0467">
              <w:rPr>
                <w:rFonts w:eastAsia="Times New Roman" w:cstheme="minorHAnsi"/>
                <w:color w:val="000000" w:themeColor="text1"/>
                <w:sz w:val="18"/>
                <w:szCs w:val="18"/>
              </w:rPr>
              <w:t>organizate</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Asociatii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Fundatii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Structuri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economie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sociala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activitate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productrie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
        </w:tc>
        <w:tc>
          <w:tcPr>
            <w:tcW w:w="1219" w:type="dxa"/>
          </w:tcPr>
          <w:p w14:paraId="43CF5E18"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055990B2"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1.Art. 2 lit. </w:t>
            </w:r>
            <w:proofErr w:type="spellStart"/>
            <w:r w:rsidRPr="000A0467">
              <w:rPr>
                <w:rFonts w:eastAsia="Times New Roman" w:cstheme="minorHAnsi"/>
                <w:color w:val="000000" w:themeColor="text1"/>
                <w:sz w:val="18"/>
                <w:szCs w:val="18"/>
              </w:rPr>
              <w:t>i</w:t>
            </w:r>
            <w:proofErr w:type="spellEnd"/>
            <w:r w:rsidRPr="000A0467">
              <w:rPr>
                <w:rFonts w:eastAsia="Times New Roman" w:cstheme="minorHAnsi"/>
                <w:color w:val="000000" w:themeColor="text1"/>
                <w:sz w:val="18"/>
                <w:szCs w:val="18"/>
              </w:rPr>
              <w:t xml:space="preserve">. din OUG 112/2022 </w:t>
            </w:r>
            <w:proofErr w:type="spellStart"/>
            <w:r w:rsidRPr="000A0467">
              <w:rPr>
                <w:rFonts w:eastAsia="Times New Roman" w:cstheme="minorHAnsi"/>
                <w:color w:val="000000" w:themeColor="text1"/>
                <w:sz w:val="18"/>
                <w:szCs w:val="18"/>
              </w:rPr>
              <w:t>defineste</w:t>
            </w:r>
            <w:proofErr w:type="spellEnd"/>
            <w:r w:rsidRPr="000A0467">
              <w:rPr>
                <w:rFonts w:eastAsia="Times New Roman" w:cstheme="minorHAnsi"/>
                <w:color w:val="000000" w:themeColor="text1"/>
                <w:sz w:val="18"/>
                <w:szCs w:val="18"/>
              </w:rPr>
              <w:t xml:space="preserve"> IMM-urile ca </w:t>
            </w:r>
            <w:proofErr w:type="spellStart"/>
            <w:r w:rsidRPr="000A0467">
              <w:rPr>
                <w:rFonts w:eastAsia="Times New Roman" w:cstheme="minorHAnsi"/>
                <w:color w:val="000000" w:themeColor="text1"/>
                <w:sz w:val="18"/>
                <w:szCs w:val="18"/>
              </w:rPr>
              <w:t>întreprinderile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mijlocii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microîntreprinderile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societăților</w:t>
            </w:r>
            <w:proofErr w:type="spellEnd"/>
            <w:r w:rsidRPr="000A0467">
              <w:rPr>
                <w:rFonts w:eastAsia="Times New Roman" w:cstheme="minorHAnsi"/>
                <w:color w:val="000000" w:themeColor="text1"/>
                <w:sz w:val="18"/>
                <w:szCs w:val="18"/>
              </w:rPr>
              <w:t xml:space="preserve"> nr. 31/1990, </w:t>
            </w:r>
            <w:proofErr w:type="spellStart"/>
            <w:r w:rsidRPr="000A0467">
              <w:rPr>
                <w:rFonts w:eastAsia="Times New Roman" w:cstheme="minorHAnsi"/>
                <w:color w:val="000000" w:themeColor="text1"/>
                <w:sz w:val="18"/>
                <w:szCs w:val="18"/>
              </w:rPr>
              <w:t>republicată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nr. 1/2005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organizarea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funcționarea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cooperației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republicată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Ordonanței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urgență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Guvernului</w:t>
            </w:r>
            <w:proofErr w:type="spellEnd"/>
            <w:r w:rsidRPr="000A0467">
              <w:rPr>
                <w:rFonts w:eastAsia="Times New Roman" w:cstheme="minorHAnsi"/>
                <w:color w:val="000000" w:themeColor="text1"/>
                <w:sz w:val="18"/>
                <w:szCs w:val="18"/>
              </w:rPr>
              <w:t xml:space="preserve"> nr. 6/2011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stimularea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dezvoltării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microîntreprinderilor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întreprinzătorii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debutanți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afaceri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aprobată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301/2011,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br/>
              <w:t xml:space="preserve">2.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incadreaza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definitia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sus,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conform OUG 112/2022</w:t>
            </w:r>
          </w:p>
        </w:tc>
      </w:tr>
      <w:tr w:rsidR="00E5687A" w:rsidRPr="000A0467" w14:paraId="69BAD03E" w14:textId="77777777" w:rsidTr="00E5687A">
        <w:tc>
          <w:tcPr>
            <w:tcW w:w="959" w:type="dxa"/>
          </w:tcPr>
          <w:p w14:paraId="07AD091B"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14430EB4"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25-Aug-22</w:t>
            </w:r>
          </w:p>
        </w:tc>
        <w:tc>
          <w:tcPr>
            <w:tcW w:w="850" w:type="dxa"/>
          </w:tcPr>
          <w:p w14:paraId="384F4DFE" w14:textId="372192F6"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56FE536"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deține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regiuni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speță</w:t>
            </w:r>
            <w:proofErr w:type="spellEnd"/>
            <w:r w:rsidRPr="000A0467">
              <w:rPr>
                <w:rFonts w:eastAsia="Times New Roman" w:cstheme="minorHAnsi"/>
                <w:color w:val="000000" w:themeColor="text1"/>
                <w:sz w:val="18"/>
                <w:szCs w:val="18"/>
              </w:rPr>
              <w:t xml:space="preserve"> NV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V),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locații</w:t>
            </w:r>
            <w:proofErr w:type="spellEnd"/>
            <w:r w:rsidRPr="000A0467">
              <w:rPr>
                <w:rFonts w:eastAsia="Times New Roman" w:cstheme="minorHAnsi"/>
                <w:color w:val="000000" w:themeColor="text1"/>
                <w:sz w:val="18"/>
                <w:szCs w:val="18"/>
              </w:rPr>
              <w:t xml:space="preserve">? </w:t>
            </w:r>
          </w:p>
          <w:p w14:paraId="40B91D96"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Autoutilitarele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autoturismele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program?</w:t>
            </w:r>
          </w:p>
          <w:p w14:paraId="18B0DC96"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 </w:t>
            </w:r>
            <w:proofErr w:type="spellStart"/>
            <w:r w:rsidRPr="000A0467">
              <w:rPr>
                <w:rFonts w:eastAsia="Times New Roman" w:cstheme="minorHAnsi"/>
                <w:color w:val="000000" w:themeColor="text1"/>
                <w:sz w:val="18"/>
                <w:szCs w:val="18"/>
              </w:rPr>
              <w:t>Pompele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căldură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consideră</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program?</w:t>
            </w:r>
          </w:p>
          <w:p w14:paraId="540B18D8"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4.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efectuată</w:t>
            </w:r>
            <w:proofErr w:type="spellEnd"/>
            <w:r w:rsidRPr="000A0467">
              <w:rPr>
                <w:rFonts w:eastAsia="Times New Roman" w:cstheme="minorHAnsi"/>
                <w:color w:val="000000" w:themeColor="text1"/>
                <w:sz w:val="18"/>
                <w:szCs w:val="18"/>
              </w:rPr>
              <w:t xml:space="preserve"> de un auditor energetic </w:t>
            </w:r>
            <w:proofErr w:type="spellStart"/>
            <w:r w:rsidRPr="000A0467">
              <w:rPr>
                <w:rFonts w:eastAsia="Times New Roman" w:cstheme="minorHAnsi"/>
                <w:color w:val="000000" w:themeColor="text1"/>
                <w:sz w:val="18"/>
                <w:szCs w:val="18"/>
              </w:rPr>
              <w:t>atestat</w:t>
            </w:r>
            <w:proofErr w:type="spellEnd"/>
            <w:r w:rsidRPr="000A0467">
              <w:rPr>
                <w:rFonts w:eastAsia="Times New Roman" w:cstheme="minorHAnsi"/>
                <w:color w:val="000000" w:themeColor="text1"/>
                <w:sz w:val="18"/>
                <w:szCs w:val="18"/>
              </w:rPr>
              <w:t xml:space="preserve"> ANRE? </w:t>
            </w:r>
          </w:p>
        </w:tc>
        <w:tc>
          <w:tcPr>
            <w:tcW w:w="1219" w:type="dxa"/>
          </w:tcPr>
          <w:p w14:paraId="48C4F2B5"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57570A91" w14:textId="2F68F73F" w:rsidR="00E5687A" w:rsidRPr="000A0467" w:rsidRDefault="00E5687A" w:rsidP="003E4849">
            <w:pPr>
              <w:jc w:val="both"/>
              <w:rPr>
                <w:rFonts w:eastAsia="Times New Roman" w:cstheme="minorHAnsi"/>
                <w:color w:val="000000" w:themeColor="text1"/>
                <w:sz w:val="18"/>
                <w:szCs w:val="18"/>
              </w:rPr>
            </w:pPr>
            <w:r w:rsidRPr="000A0467">
              <w:rPr>
                <w:rFonts w:cstheme="minorHAnsi"/>
                <w:color w:val="000000" w:themeColor="text1"/>
                <w:sz w:val="18"/>
                <w:szCs w:val="18"/>
              </w:rPr>
              <w:t>1.</w:t>
            </w:r>
            <w:r w:rsidRPr="000A0467">
              <w:rPr>
                <w:rStyle w:val="CommentReference"/>
                <w:rFonts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situate pe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identificat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cadastral </w:t>
            </w:r>
            <w:proofErr w:type="spellStart"/>
            <w:r w:rsidRPr="000A0467">
              <w:rPr>
                <w:rFonts w:eastAsia="Times New Roman" w:cstheme="minorHAnsi"/>
                <w:color w:val="000000" w:themeColor="text1"/>
                <w:sz w:val="18"/>
                <w:szCs w:val="18"/>
              </w:rPr>
              <w:t>unic</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clădirile</w:t>
            </w:r>
            <w:proofErr w:type="spellEnd"/>
            <w:r w:rsidRPr="000A0467">
              <w:rPr>
                <w:rFonts w:eastAsia="Times New Roman" w:cstheme="minorHAnsi"/>
                <w:color w:val="000000" w:themeColor="text1"/>
                <w:sz w:val="18"/>
                <w:szCs w:val="18"/>
              </w:rPr>
              <w:t xml:space="preserve"> respective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
          <w:p w14:paraId="413D3910" w14:textId="77777777" w:rsidR="00E5687A" w:rsidRPr="000A0467" w:rsidRDefault="00E5687A" w:rsidP="003E4849">
            <w:pPr>
              <w:jc w:val="both"/>
              <w:rPr>
                <w:rFonts w:eastAsia="Times New Roman" w:cstheme="minorHAnsi"/>
                <w:color w:val="000000" w:themeColor="text1"/>
                <w:sz w:val="18"/>
                <w:szCs w:val="18"/>
              </w:rPr>
            </w:pPr>
          </w:p>
          <w:p w14:paraId="64C2F33A"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unice</w:t>
            </w:r>
            <w:proofErr w:type="spellEnd"/>
            <w:r w:rsidRPr="000A0467">
              <w:rPr>
                <w:rFonts w:eastAsia="Times New Roman" w:cstheme="minorHAnsi"/>
                <w:color w:val="000000" w:themeColor="text1"/>
                <w:sz w:val="18"/>
                <w:szCs w:val="18"/>
              </w:rPr>
              <w:t xml:space="preserve"> per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umătoarelor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w:t>
            </w:r>
            <w:proofErr w:type="spellEnd"/>
            <w:r w:rsidRPr="000A0467">
              <w:rPr>
                <w:rFonts w:eastAsia="Times New Roman" w:cstheme="minorHAnsi"/>
                <w:color w:val="000000" w:themeColor="text1"/>
                <w:sz w:val="18"/>
                <w:szCs w:val="18"/>
              </w:rPr>
              <w:t>:</w:t>
            </w:r>
          </w:p>
          <w:p w14:paraId="25F9DECD" w14:textId="77777777" w:rsidR="00E5687A" w:rsidRPr="000A0467" w:rsidRDefault="00E5687A" w:rsidP="003E4849">
            <w:pPr>
              <w:jc w:val="both"/>
              <w:rPr>
                <w:rFonts w:eastAsia="Times New Roman" w:cstheme="minorHAnsi"/>
                <w:color w:val="000000" w:themeColor="text1"/>
                <w:sz w:val="18"/>
                <w:szCs w:val="18"/>
              </w:rPr>
            </w:pPr>
          </w:p>
          <w:p w14:paraId="7DE51312"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r w:rsidRPr="000A0467">
              <w:rPr>
                <w:rFonts w:eastAsia="Calibri" w:cstheme="minorHAnsi"/>
                <w:iCs/>
                <w:color w:val="000000" w:themeColor="text1"/>
                <w:sz w:val="18"/>
                <w:szCs w:val="18"/>
                <w:lang w:val="ro-RO"/>
              </w:rPr>
              <w:t>economice, respectiv domeniile de activitate (clase CAEN) autorizate la punctele de lucru identificate ca locuri de implementare ale proiectului, cu excepția domeniilor excluse;</w:t>
            </w:r>
          </w:p>
          <w:p w14:paraId="58198702"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atestă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reale</w:t>
            </w:r>
            <w:proofErr w:type="spellEnd"/>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creanță</w:t>
            </w:r>
            <w:proofErr w:type="spellEnd"/>
            <w:r w:rsidRPr="000A0467">
              <w:rPr>
                <w:rFonts w:eastAsia="Times New Roman" w:cstheme="minorHAnsi"/>
                <w:color w:val="000000" w:themeColor="text1"/>
                <w:sz w:val="18"/>
                <w:szCs w:val="18"/>
              </w:rPr>
              <w:t xml:space="preserve"> solicitate conform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lastRenderedPageBreak/>
              <w:t xml:space="preserve">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665D401A"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p w14:paraId="22710043"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permisa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includerea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aceleiasi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w:t>
            </w:r>
          </w:p>
          <w:p w14:paraId="6423C382"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w:t>
            </w:r>
          </w:p>
          <w:p w14:paraId="4B1042C5" w14:textId="77777777" w:rsidR="00E5687A" w:rsidRPr="000A0467" w:rsidRDefault="00E5687A" w:rsidP="003E4849">
            <w:pPr>
              <w:jc w:val="both"/>
              <w:rPr>
                <w:rFonts w:eastAsia="Calibri" w:cstheme="minorHAnsi"/>
                <w:color w:val="000000" w:themeColor="text1"/>
                <w:sz w:val="18"/>
                <w:szCs w:val="18"/>
                <w:lang w:val="ro-RO"/>
              </w:rPr>
            </w:pPr>
          </w:p>
          <w:p w14:paraId="49DE52A9" w14:textId="77777777" w:rsidR="00E5687A" w:rsidRPr="000A0467" w:rsidRDefault="00E5687A" w:rsidP="003E484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În situația unui proiect cu mai multe puncte de lucru, în cadrul analizei energetice și declarației de eligibilitate vor fi menționate toate punctele de lucru incluse în cererea de finanțare, inclusiv codurile CAEN autorizate la </w:t>
            </w:r>
            <w:proofErr w:type="spellStart"/>
            <w:r w:rsidRPr="000A0467">
              <w:rPr>
                <w:rFonts w:eastAsia="Calibri" w:cstheme="minorHAnsi"/>
                <w:color w:val="000000" w:themeColor="text1"/>
                <w:sz w:val="18"/>
                <w:szCs w:val="18"/>
                <w:lang w:val="ro-RO"/>
              </w:rPr>
              <w:t>la</w:t>
            </w:r>
            <w:proofErr w:type="spellEnd"/>
            <w:r w:rsidRPr="000A0467">
              <w:rPr>
                <w:rFonts w:eastAsia="Calibri" w:cstheme="minorHAnsi"/>
                <w:color w:val="000000" w:themeColor="text1"/>
                <w:sz w:val="18"/>
                <w:szCs w:val="18"/>
                <w:lang w:val="ro-RO"/>
              </w:rPr>
              <w:t xml:space="preserve"> punctele de lucru respective, pentru care se solicită finanțare.</w:t>
            </w:r>
          </w:p>
          <w:p w14:paraId="71160817" w14:textId="77777777" w:rsidR="00E5687A" w:rsidRPr="000A0467" w:rsidRDefault="00E5687A" w:rsidP="003E4849">
            <w:pPr>
              <w:jc w:val="both"/>
              <w:rPr>
                <w:rFonts w:eastAsia="Calibri" w:cstheme="minorHAnsi"/>
                <w:color w:val="000000" w:themeColor="text1"/>
                <w:sz w:val="18"/>
                <w:szCs w:val="18"/>
                <w:lang w:val="ro-RO"/>
              </w:rPr>
            </w:pPr>
          </w:p>
          <w:p w14:paraId="75414D5E" w14:textId="77777777" w:rsidR="00E5687A" w:rsidRPr="000A0467" w:rsidRDefault="00E5687A" w:rsidP="003E484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Pentru proiectele unde se aplica schemele de ajutor de stat, un solicitant poate depune o cerere de </w:t>
            </w:r>
            <w:proofErr w:type="spellStart"/>
            <w:r w:rsidRPr="000A0467">
              <w:rPr>
                <w:rFonts w:eastAsia="Calibri" w:cstheme="minorHAnsi"/>
                <w:color w:val="000000" w:themeColor="text1"/>
                <w:sz w:val="18"/>
                <w:szCs w:val="18"/>
                <w:lang w:val="ro-RO"/>
              </w:rPr>
              <w:t>finantare</w:t>
            </w:r>
            <w:proofErr w:type="spellEnd"/>
            <w:r w:rsidRPr="000A0467">
              <w:rPr>
                <w:rFonts w:eastAsia="Calibri" w:cstheme="minorHAnsi"/>
                <w:color w:val="000000" w:themeColor="text1"/>
                <w:sz w:val="18"/>
                <w:szCs w:val="18"/>
                <w:lang w:val="ro-RO"/>
              </w:rPr>
              <w:t xml:space="preserve"> în care pot fi incluse mai multe puncte de lucru, cu respectarea </w:t>
            </w:r>
            <w:proofErr w:type="spellStart"/>
            <w:r w:rsidRPr="000A0467">
              <w:rPr>
                <w:rFonts w:eastAsia="Calibri" w:cstheme="minorHAnsi"/>
                <w:color w:val="000000" w:themeColor="text1"/>
                <w:sz w:val="18"/>
                <w:szCs w:val="18"/>
                <w:lang w:val="ro-RO"/>
              </w:rPr>
              <w:t>conditiilor</w:t>
            </w:r>
            <w:proofErr w:type="spellEnd"/>
            <w:r w:rsidRPr="000A0467">
              <w:rPr>
                <w:rFonts w:eastAsia="Calibri" w:cstheme="minorHAnsi"/>
                <w:color w:val="000000" w:themeColor="text1"/>
                <w:sz w:val="18"/>
                <w:szCs w:val="18"/>
                <w:lang w:val="ro-RO"/>
              </w:rPr>
              <w:t xml:space="preserve"> de mai sus, precum si cu </w:t>
            </w:r>
            <w:proofErr w:type="spellStart"/>
            <w:r w:rsidRPr="000A0467">
              <w:rPr>
                <w:rFonts w:eastAsia="Calibri" w:cstheme="minorHAnsi"/>
                <w:color w:val="000000" w:themeColor="text1"/>
                <w:sz w:val="18"/>
                <w:szCs w:val="18"/>
                <w:lang w:val="ro-RO"/>
              </w:rPr>
              <w:t>conditia</w:t>
            </w:r>
            <w:proofErr w:type="spellEnd"/>
            <w:r w:rsidRPr="000A0467">
              <w:rPr>
                <w:rFonts w:eastAsia="Calibri" w:cstheme="minorHAnsi"/>
                <w:color w:val="000000" w:themeColor="text1"/>
                <w:sz w:val="18"/>
                <w:szCs w:val="18"/>
                <w:lang w:val="ro-RO"/>
              </w:rPr>
              <w:t xml:space="preserve"> suplimentara ca pentru respectivele puncte de lucru sa fie aplicabilă aceeași intensitate a ajutorului de stat, în caz contrar solicitantul va aplica cea mai mică intensitate aferentă unuia dintre punctele de lucru incluse în analiza energetică, în caz contrar proiectul fiind ne-eligibil.</w:t>
            </w:r>
          </w:p>
          <w:p w14:paraId="7B221058" w14:textId="65420875" w:rsidR="00E5687A" w:rsidRPr="000A0467" w:rsidRDefault="00E5687A" w:rsidP="003E4849">
            <w:pPr>
              <w:jc w:val="both"/>
              <w:rPr>
                <w:rFonts w:eastAsia="Calibri" w:cstheme="minorHAnsi"/>
                <w:color w:val="000000" w:themeColor="text1"/>
                <w:sz w:val="18"/>
                <w:szCs w:val="18"/>
                <w:lang w:val="ro-RO"/>
              </w:rPr>
            </w:pPr>
          </w:p>
          <w:p w14:paraId="64D9F754" w14:textId="77777777" w:rsidR="00E5687A" w:rsidRPr="000A0467" w:rsidRDefault="00E5687A" w:rsidP="003E4849">
            <w:pPr>
              <w:pStyle w:val="ListParagraph"/>
              <w:spacing w:after="0" w:line="240" w:lineRule="auto"/>
              <w:ind w:left="247"/>
              <w:jc w:val="both"/>
              <w:rPr>
                <w:rFonts w:eastAsia="Times New Roman" w:cstheme="minorHAnsi"/>
                <w:color w:val="000000" w:themeColor="text1"/>
                <w:sz w:val="18"/>
                <w:szCs w:val="18"/>
              </w:rPr>
            </w:pPr>
          </w:p>
          <w:p w14:paraId="18F238FF"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OS 11.1,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achiziția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mijloace</w:t>
            </w:r>
            <w:proofErr w:type="spellEnd"/>
            <w:r w:rsidRPr="000A0467">
              <w:rPr>
                <w:rFonts w:eastAsia="Times New Roman" w:cstheme="minorHAnsi"/>
                <w:color w:val="000000" w:themeColor="text1"/>
                <w:sz w:val="18"/>
                <w:szCs w:val="18"/>
              </w:rPr>
              <w:t xml:space="preserve"> de transport</w:t>
            </w:r>
          </w:p>
          <w:p w14:paraId="1F813C32" w14:textId="77777777" w:rsidR="00E5687A" w:rsidRPr="000A0467" w:rsidRDefault="00E5687A" w:rsidP="003E4849">
            <w:pPr>
              <w:ind w:left="36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Pompele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caldura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incadreaza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p>
          <w:p w14:paraId="3BEF0E6D" w14:textId="77777777" w:rsidR="00E5687A" w:rsidRPr="000A0467" w:rsidRDefault="00E5687A" w:rsidP="003E4849">
            <w:pPr>
              <w:pStyle w:val="ListParagraph"/>
              <w:spacing w:after="0" w:line="240" w:lineRule="auto"/>
              <w:ind w:left="247"/>
              <w:jc w:val="both"/>
              <w:rPr>
                <w:rFonts w:eastAsia="Times New Roman" w:cstheme="minorHAnsi"/>
                <w:color w:val="000000" w:themeColor="text1"/>
                <w:sz w:val="18"/>
                <w:szCs w:val="18"/>
              </w:rPr>
            </w:pPr>
          </w:p>
          <w:p w14:paraId="5D093148" w14:textId="77777777" w:rsidR="00E5687A" w:rsidRPr="000A0467" w:rsidRDefault="00E5687A" w:rsidP="003E4849">
            <w:pPr>
              <w:pStyle w:val="ListParagraph"/>
              <w:numPr>
                <w:ilvl w:val="0"/>
                <w:numId w:val="64"/>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realizată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un manager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un auditor energetic </w:t>
            </w:r>
            <w:proofErr w:type="spellStart"/>
            <w:proofErr w:type="gramStart"/>
            <w:r w:rsidRPr="000A0467">
              <w:rPr>
                <w:rFonts w:eastAsia="Times New Roman" w:cstheme="minorHAnsi"/>
                <w:color w:val="000000" w:themeColor="text1"/>
                <w:sz w:val="18"/>
                <w:szCs w:val="18"/>
              </w:rPr>
              <w:t>autorizat</w:t>
            </w:r>
            <w:proofErr w:type="spellEnd"/>
            <w:r w:rsidRPr="000A0467">
              <w:rPr>
                <w:rFonts w:eastAsia="Times New Roman" w:cstheme="minorHAnsi"/>
                <w:strike/>
                <w:color w:val="000000" w:themeColor="text1"/>
                <w:sz w:val="18"/>
                <w:szCs w:val="18"/>
              </w:rPr>
              <w:t xml:space="preserve"> </w:t>
            </w:r>
            <w:r w:rsidRPr="000A0467">
              <w:rPr>
                <w:rFonts w:eastAsia="Times New Roman" w:cstheme="minorHAnsi"/>
                <w:color w:val="000000" w:themeColor="text1"/>
                <w:sz w:val="18"/>
                <w:szCs w:val="18"/>
              </w:rPr>
              <w:t>,</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exceptie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interventiile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w:t>
            </w:r>
            <w:proofErr w:type="spellEnd"/>
            <w:r w:rsidRPr="000A0467">
              <w:rPr>
                <w:rFonts w:eastAsia="Times New Roman" w:cstheme="minorHAnsi"/>
                <w:color w:val="000000" w:themeColor="text1"/>
                <w:sz w:val="18"/>
                <w:szCs w:val="18"/>
              </w:rPr>
              <w:t xml:space="preserve"> la art 5 lit. </w:t>
            </w:r>
            <w:proofErr w:type="gramStart"/>
            <w:r w:rsidRPr="000A0467">
              <w:rPr>
                <w:rFonts w:eastAsia="Times New Roman" w:cstheme="minorHAnsi"/>
                <w:color w:val="000000" w:themeColor="text1"/>
                <w:sz w:val="18"/>
                <w:szCs w:val="18"/>
              </w:rPr>
              <w:t>d ,</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coroborat</w:t>
            </w:r>
            <w:proofErr w:type="spellEnd"/>
            <w:r w:rsidRPr="000A0467">
              <w:rPr>
                <w:rFonts w:eastAsia="Times New Roman" w:cstheme="minorHAnsi"/>
                <w:color w:val="000000" w:themeColor="text1"/>
                <w:sz w:val="18"/>
                <w:szCs w:val="18"/>
              </w:rPr>
              <w:t xml:space="preserve"> cu art.9  lit b.,  </w:t>
            </w:r>
            <w:proofErr w:type="spellStart"/>
            <w:r w:rsidRPr="000A0467">
              <w:rPr>
                <w:rFonts w:eastAsia="Times New Roman" w:cstheme="minorHAnsi"/>
                <w:color w:val="000000" w:themeColor="text1"/>
                <w:sz w:val="18"/>
                <w:szCs w:val="18"/>
              </w:rPr>
              <w:t>managerul</w:t>
            </w:r>
            <w:proofErr w:type="spellEnd"/>
            <w:r w:rsidRPr="000A0467">
              <w:rPr>
                <w:rFonts w:eastAsia="Times New Roman" w:cstheme="minorHAnsi"/>
                <w:color w:val="000000" w:themeColor="text1"/>
                <w:sz w:val="18"/>
                <w:szCs w:val="18"/>
              </w:rPr>
              <w:t xml:space="preserve"> energetic tb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independent de solicitant </w:t>
            </w:r>
            <w:proofErr w:type="spellStart"/>
            <w:r w:rsidRPr="000A0467">
              <w:rPr>
                <w:rFonts w:eastAsia="Times New Roman" w:cstheme="minorHAnsi"/>
                <w:color w:val="000000" w:themeColor="text1"/>
                <w:sz w:val="18"/>
                <w:szCs w:val="18"/>
              </w:rPr>
              <w:t>cf</w:t>
            </w:r>
            <w:proofErr w:type="spellEnd"/>
            <w:r w:rsidRPr="000A0467">
              <w:rPr>
                <w:rFonts w:eastAsia="Times New Roman" w:cstheme="minorHAnsi"/>
                <w:color w:val="000000" w:themeColor="text1"/>
                <w:sz w:val="18"/>
                <w:szCs w:val="18"/>
              </w:rPr>
              <w:t xml:space="preserve"> OUG 112/2022. </w:t>
            </w:r>
          </w:p>
          <w:p w14:paraId="44B46E26" w14:textId="77777777" w:rsidR="00E5687A" w:rsidRPr="000A0467" w:rsidRDefault="00E5687A" w:rsidP="003E4849">
            <w:pPr>
              <w:jc w:val="both"/>
              <w:rPr>
                <w:rFonts w:eastAsia="Times New Roman" w:cstheme="minorHAnsi"/>
                <w:color w:val="000000" w:themeColor="text1"/>
                <w:sz w:val="18"/>
                <w:szCs w:val="18"/>
              </w:rPr>
            </w:pPr>
            <w:r w:rsidRPr="000A0467">
              <w:rPr>
                <w:rFonts w:cstheme="minorHAnsi"/>
                <w:color w:val="000000" w:themeColor="text1"/>
                <w:sz w:val="18"/>
                <w:szCs w:val="18"/>
                <w:lang w:val="ro-RO"/>
              </w:rPr>
              <w:t xml:space="preserve">4. În funcție de măsurile propuse, auditorul energetic sau managerul energetic </w:t>
            </w:r>
            <w:proofErr w:type="spellStart"/>
            <w:r w:rsidRPr="000A0467">
              <w:rPr>
                <w:rFonts w:cstheme="minorHAnsi"/>
                <w:color w:val="000000" w:themeColor="text1"/>
                <w:sz w:val="18"/>
                <w:szCs w:val="18"/>
                <w:lang w:val="ro-RO"/>
              </w:rPr>
              <w:t>iși</w:t>
            </w:r>
            <w:proofErr w:type="spellEnd"/>
            <w:r w:rsidRPr="000A0467">
              <w:rPr>
                <w:rFonts w:cstheme="minorHAnsi"/>
                <w:color w:val="000000" w:themeColor="text1"/>
                <w:sz w:val="18"/>
                <w:szCs w:val="18"/>
                <w:lang w:val="ro-RO"/>
              </w:rPr>
              <w:t xml:space="preserve"> va asuma partea pentru care deține autorizare.</w:t>
            </w:r>
            <w:r w:rsidRPr="000A0467">
              <w:rPr>
                <w:rFonts w:cstheme="minorHAnsi"/>
                <w:color w:val="000000" w:themeColor="text1"/>
                <w:sz w:val="18"/>
                <w:szCs w:val="18"/>
              </w:rPr>
              <w:t xml:space="preserve"> Î</w:t>
            </w:r>
            <w:r w:rsidRPr="000A0467">
              <w:rPr>
                <w:rFonts w:cstheme="minorHAnsi"/>
                <w:color w:val="000000" w:themeColor="text1"/>
                <w:sz w:val="18"/>
                <w:szCs w:val="18"/>
                <w:lang w:val="ro-RO"/>
              </w:rPr>
              <w:t xml:space="preserve">n situația în care proiectul este mixt cu măsuri de </w:t>
            </w:r>
            <w:proofErr w:type="spellStart"/>
            <w:r w:rsidRPr="000A0467">
              <w:rPr>
                <w:rFonts w:cstheme="minorHAnsi"/>
                <w:color w:val="000000" w:themeColor="text1"/>
                <w:sz w:val="18"/>
                <w:szCs w:val="18"/>
                <w:lang w:val="ro-RO"/>
              </w:rPr>
              <w:t>eficiențăa</w:t>
            </w:r>
            <w:proofErr w:type="spellEnd"/>
            <w:r w:rsidRPr="000A0467">
              <w:rPr>
                <w:rFonts w:cstheme="minorHAnsi"/>
                <w:color w:val="000000" w:themeColor="text1"/>
                <w:sz w:val="18"/>
                <w:szCs w:val="18"/>
                <w:lang w:val="ro-RO"/>
              </w:rPr>
              <w:t xml:space="preserve"> energetică pe clădire precum și alte tipuri de măsuri și/sau de producție de energie din surse </w:t>
            </w:r>
            <w:proofErr w:type="gramStart"/>
            <w:r w:rsidRPr="000A0467">
              <w:rPr>
                <w:rFonts w:cstheme="minorHAnsi"/>
                <w:color w:val="000000" w:themeColor="text1"/>
                <w:sz w:val="18"/>
                <w:szCs w:val="18"/>
                <w:lang w:val="ro-RO"/>
              </w:rPr>
              <w:t>regenerabile  se</w:t>
            </w:r>
            <w:proofErr w:type="gramEnd"/>
            <w:r w:rsidRPr="000A0467">
              <w:rPr>
                <w:rFonts w:cstheme="minorHAnsi"/>
                <w:color w:val="000000" w:themeColor="text1"/>
                <w:sz w:val="18"/>
                <w:szCs w:val="18"/>
                <w:lang w:val="ro-RO"/>
              </w:rPr>
              <w:t xml:space="preserve"> solicită o singura analiză energetica care să cuprindă toate măsurile cumulat. în această situație analiza energetică va fi asumată de către un auditor energetic autorizat și respectiv un manager energetic autorizat.</w:t>
            </w:r>
          </w:p>
        </w:tc>
      </w:tr>
      <w:tr w:rsidR="00E5687A" w:rsidRPr="000A0467" w14:paraId="350540C7" w14:textId="77777777" w:rsidTr="00E5687A">
        <w:tc>
          <w:tcPr>
            <w:tcW w:w="959" w:type="dxa"/>
          </w:tcPr>
          <w:p w14:paraId="3ED3C0E0"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5C9B2FDC"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25-Aug-22</w:t>
            </w:r>
          </w:p>
        </w:tc>
        <w:tc>
          <w:tcPr>
            <w:tcW w:w="850" w:type="dxa"/>
          </w:tcPr>
          <w:p w14:paraId="20A7BB48"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email</w:t>
            </w:r>
          </w:p>
        </w:tc>
        <w:tc>
          <w:tcPr>
            <w:tcW w:w="5840" w:type="dxa"/>
          </w:tcPr>
          <w:p w14:paraId="5DC8783F"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Observatia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principala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situatia</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imobilul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achiziționat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rapoartele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nu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facute</w:t>
            </w:r>
            <w:proofErr w:type="spellEnd"/>
            <w:r w:rsidRPr="000A0467">
              <w:rPr>
                <w:rFonts w:eastAsia="Times New Roman" w:cstheme="minorHAnsi"/>
                <w:color w:val="000000" w:themeColor="text1"/>
                <w:sz w:val="18"/>
                <w:szCs w:val="18"/>
              </w:rPr>
              <w:t xml:space="preserve"> de solicitant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anterior.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total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nu s-a </w:t>
            </w:r>
            <w:proofErr w:type="spellStart"/>
            <w:r w:rsidRPr="000A0467">
              <w:rPr>
                <w:rFonts w:eastAsia="Times New Roman" w:cstheme="minorHAnsi"/>
                <w:color w:val="000000" w:themeColor="text1"/>
                <w:sz w:val="18"/>
                <w:szCs w:val="18"/>
              </w:rPr>
              <w:t>putut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listate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3,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14, 17,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achizitionate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curent</w:t>
            </w:r>
            <w:proofErr w:type="spellEnd"/>
            <w:r w:rsidRPr="000A0467">
              <w:rPr>
                <w:rFonts w:eastAsia="Times New Roman" w:cstheme="minorHAnsi"/>
                <w:color w:val="000000" w:themeColor="text1"/>
                <w:sz w:val="18"/>
                <w:szCs w:val="18"/>
              </w:rPr>
              <w:t>.</w:t>
            </w:r>
          </w:p>
        </w:tc>
        <w:tc>
          <w:tcPr>
            <w:tcW w:w="1219" w:type="dxa"/>
          </w:tcPr>
          <w:p w14:paraId="6EB9E07A" w14:textId="68395BAD"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6BE58F1F" w14:textId="0D8D37DE"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La data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un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locul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acoperă</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perioadă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egală</w:t>
            </w:r>
            <w:proofErr w:type="spellEnd"/>
            <w:r w:rsidRPr="000A0467">
              <w:rPr>
                <w:rFonts w:eastAsia="Times New Roman" w:cstheme="minorHAnsi"/>
                <w:color w:val="000000" w:themeColor="text1"/>
                <w:sz w:val="18"/>
                <w:szCs w:val="18"/>
              </w:rPr>
              <w:t xml:space="preserve"> cu 12 </w:t>
            </w:r>
            <w:proofErr w:type="spellStart"/>
            <w:r w:rsidRPr="000A0467">
              <w:rPr>
                <w:rFonts w:eastAsia="Times New Roman" w:cstheme="minorHAnsi"/>
                <w:color w:val="000000" w:themeColor="text1"/>
                <w:sz w:val="18"/>
                <w:szCs w:val="18"/>
              </w:rPr>
              <w:t>luni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calendaristice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pe date </w:t>
            </w:r>
            <w:proofErr w:type="spellStart"/>
            <w:r w:rsidRPr="000A0467">
              <w:rPr>
                <w:rFonts w:eastAsia="Times New Roman" w:cstheme="minorHAnsi"/>
                <w:color w:val="000000" w:themeColor="text1"/>
                <w:sz w:val="18"/>
                <w:szCs w:val="18"/>
              </w:rPr>
              <w:t>previzionate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prețurile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contractele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gaz</w:t>
            </w:r>
            <w:proofErr w:type="spellEnd"/>
            <w:r w:rsidRPr="000A0467">
              <w:rPr>
                <w:rFonts w:eastAsia="Times New Roman" w:cstheme="minorHAnsi"/>
                <w:color w:val="000000" w:themeColor="text1"/>
                <w:sz w:val="18"/>
                <w:szCs w:val="18"/>
              </w:rPr>
              <w:t xml:space="preserve"> natural/</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w:t>
            </w:r>
          </w:p>
          <w:p w14:paraId="60B07A31" w14:textId="77777777" w:rsidR="00E5687A" w:rsidRPr="000A0467" w:rsidRDefault="00E5687A" w:rsidP="003E4849">
            <w:pPr>
              <w:jc w:val="both"/>
              <w:rPr>
                <w:rFonts w:eastAsia="Times New Roman" w:cstheme="minorHAnsi"/>
                <w:color w:val="000000" w:themeColor="text1"/>
                <w:sz w:val="18"/>
                <w:szCs w:val="18"/>
                <w:highlight w:val="cyan"/>
              </w:rPr>
            </w:pPr>
          </w:p>
          <w:p w14:paraId="6D4C9339"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excepție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deține</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drept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locațiune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acolo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demonstrează</w:t>
            </w:r>
            <w:proofErr w:type="spellEnd"/>
            <w:r w:rsidRPr="000A0467">
              <w:rPr>
                <w:rFonts w:eastAsia="Times New Roman" w:cstheme="minorHAnsi"/>
                <w:color w:val="000000" w:themeColor="text1"/>
                <w:sz w:val="18"/>
                <w:szCs w:val="18"/>
              </w:rPr>
              <w:t xml:space="preserve">, print-un act juridic </w:t>
            </w:r>
            <w:proofErr w:type="spellStart"/>
            <w:r w:rsidRPr="000A0467">
              <w:rPr>
                <w:rFonts w:eastAsia="Times New Roman" w:cstheme="minorHAnsi"/>
                <w:color w:val="000000" w:themeColor="text1"/>
                <w:sz w:val="18"/>
                <w:szCs w:val="18"/>
              </w:rPr>
              <w:t>incheiat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proprietarul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care ii </w:t>
            </w:r>
            <w:proofErr w:type="spellStart"/>
            <w:r w:rsidRPr="000A0467">
              <w:rPr>
                <w:rFonts w:eastAsia="Times New Roman" w:cstheme="minorHAnsi"/>
                <w:color w:val="000000" w:themeColor="text1"/>
                <w:sz w:val="18"/>
                <w:szCs w:val="18"/>
              </w:rPr>
              <w:t>revine</w:t>
            </w:r>
            <w:proofErr w:type="spellEnd"/>
            <w:r w:rsidRPr="000A0467">
              <w:rPr>
                <w:rFonts w:eastAsia="Times New Roman" w:cstheme="minorHAnsi"/>
                <w:color w:val="000000" w:themeColor="text1"/>
                <w:sz w:val="18"/>
                <w:szCs w:val="18"/>
              </w:rPr>
              <w:t xml:space="preserve">. </w:t>
            </w:r>
            <w:r w:rsidRPr="000A0467">
              <w:rPr>
                <w:rFonts w:eastAsia="Calibri" w:cstheme="minorHAnsi"/>
                <w:color w:val="000000" w:themeColor="text1"/>
                <w:sz w:val="18"/>
                <w:szCs w:val="18"/>
                <w:lang w:val="ro-RO"/>
              </w:rPr>
              <w:t xml:space="preserve">În această situație, se acceptă ca contractul de furnizare să fie pe numele proprietarului imobilului. </w:t>
            </w:r>
            <w:r w:rsidRPr="000A0467">
              <w:rPr>
                <w:rFonts w:eastAsia="Times New Roman" w:cstheme="minorHAnsi"/>
                <w:color w:val="000000" w:themeColor="text1"/>
                <w:sz w:val="18"/>
                <w:szCs w:val="18"/>
              </w:rPr>
              <w:t xml:space="preserve">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prosumator</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intervenții</w:t>
            </w:r>
            <w:proofErr w:type="spellEnd"/>
            <w:r w:rsidRPr="000A0467">
              <w:rPr>
                <w:rFonts w:eastAsia="Times New Roman" w:cstheme="minorHAnsi"/>
                <w:color w:val="000000" w:themeColor="text1"/>
                <w:sz w:val="18"/>
                <w:szCs w:val="18"/>
              </w:rPr>
              <w:t xml:space="preserve"> II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III, nu se </w:t>
            </w:r>
            <w:proofErr w:type="spellStart"/>
            <w:r w:rsidRPr="000A0467">
              <w:rPr>
                <w:rFonts w:eastAsia="Times New Roman" w:cstheme="minorHAnsi"/>
                <w:color w:val="000000" w:themeColor="text1"/>
                <w:sz w:val="18"/>
                <w:szCs w:val="18"/>
              </w:rPr>
              <w:t>acceptă</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încheiat</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numele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persoane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aplicantul</w:t>
            </w:r>
            <w:proofErr w:type="spellEnd"/>
            <w:r w:rsidRPr="000A0467">
              <w:rPr>
                <w:rFonts w:eastAsia="Times New Roman" w:cstheme="minorHAnsi"/>
                <w:color w:val="000000" w:themeColor="text1"/>
                <w:sz w:val="18"/>
                <w:szCs w:val="18"/>
              </w:rPr>
              <w:t>.</w:t>
            </w:r>
          </w:p>
          <w:p w14:paraId="2DB8E15A" w14:textId="77777777" w:rsidR="00E5687A" w:rsidRPr="000A0467" w:rsidRDefault="00E5687A" w:rsidP="003E4849">
            <w:pPr>
              <w:pStyle w:val="ListParagraph"/>
              <w:ind w:left="644"/>
              <w:jc w:val="both"/>
              <w:rPr>
                <w:rFonts w:eastAsiaTheme="minorEastAsia" w:cstheme="minorHAnsi"/>
                <w:color w:val="000000" w:themeColor="text1"/>
                <w:sz w:val="18"/>
                <w:szCs w:val="18"/>
                <w:lang w:val="ro-RO"/>
              </w:rPr>
            </w:pPr>
          </w:p>
          <w:p w14:paraId="28AA060D" w14:textId="77777777" w:rsidR="00E5687A" w:rsidRPr="000A0467" w:rsidRDefault="00E5687A" w:rsidP="003E4849">
            <w:pPr>
              <w:jc w:val="both"/>
              <w:rPr>
                <w:rFonts w:eastAsia="Times New Roman" w:cstheme="minorHAnsi"/>
                <w:color w:val="000000" w:themeColor="text1"/>
                <w:sz w:val="18"/>
                <w:szCs w:val="18"/>
              </w:rPr>
            </w:pPr>
          </w:p>
          <w:p w14:paraId="1DB6D7B9" w14:textId="77777777" w:rsidR="00E5687A" w:rsidRPr="000A0467" w:rsidRDefault="00E5687A" w:rsidP="003E4849">
            <w:pPr>
              <w:jc w:val="both"/>
              <w:rPr>
                <w:rFonts w:eastAsia="Times New Roman" w:cstheme="minorHAnsi"/>
                <w:color w:val="000000" w:themeColor="text1"/>
                <w:sz w:val="18"/>
                <w:szCs w:val="18"/>
              </w:rPr>
            </w:pPr>
          </w:p>
        </w:tc>
      </w:tr>
      <w:tr w:rsidR="00E5687A" w:rsidRPr="000A0467" w14:paraId="5987C5A2" w14:textId="77777777" w:rsidTr="00E5687A">
        <w:tc>
          <w:tcPr>
            <w:tcW w:w="959" w:type="dxa"/>
          </w:tcPr>
          <w:p w14:paraId="2592F221"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115F9BAE"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25-Aug-22</w:t>
            </w:r>
          </w:p>
        </w:tc>
        <w:tc>
          <w:tcPr>
            <w:tcW w:w="850" w:type="dxa"/>
          </w:tcPr>
          <w:p w14:paraId="1A65787D"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email</w:t>
            </w:r>
          </w:p>
        </w:tc>
        <w:tc>
          <w:tcPr>
            <w:tcW w:w="5840" w:type="dxa"/>
          </w:tcPr>
          <w:p w14:paraId="41CC11FA"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Legat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destinate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lansate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19.08.2022, </w:t>
            </w:r>
            <w:proofErr w:type="spellStart"/>
            <w:r w:rsidRPr="000A0467">
              <w:rPr>
                <w:rFonts w:eastAsia="Times New Roman" w:cstheme="minorHAnsi"/>
                <w:color w:val="000000" w:themeColor="text1"/>
                <w:sz w:val="18"/>
                <w:szCs w:val="18"/>
              </w:rPr>
              <w:t>spre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aș</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ajutați</w:t>
            </w:r>
            <w:proofErr w:type="spellEnd"/>
            <w:r w:rsidRPr="000A0467">
              <w:rPr>
                <w:rFonts w:eastAsia="Times New Roman" w:cstheme="minorHAnsi"/>
                <w:color w:val="000000" w:themeColor="text1"/>
                <w:sz w:val="18"/>
                <w:szCs w:val="18"/>
              </w:rPr>
              <w:t xml:space="preserve"> cu o </w:t>
            </w:r>
            <w:proofErr w:type="spellStart"/>
            <w:r w:rsidRPr="000A0467">
              <w:rPr>
                <w:rFonts w:eastAsia="Times New Roman" w:cstheme="minorHAnsi"/>
                <w:color w:val="000000" w:themeColor="text1"/>
                <w:sz w:val="18"/>
                <w:szCs w:val="18"/>
              </w:rPr>
              <w:t>informație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s-</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participarea</w:t>
            </w:r>
            <w:proofErr w:type="spellEnd"/>
            <w:r w:rsidRPr="000A0467">
              <w:rPr>
                <w:rFonts w:eastAsia="Times New Roman" w:cstheme="minorHAnsi"/>
                <w:color w:val="000000" w:themeColor="text1"/>
                <w:sz w:val="18"/>
                <w:szCs w:val="18"/>
              </w:rPr>
              <w:t xml:space="preserve"> cu un PFA, care nu are </w:t>
            </w:r>
            <w:proofErr w:type="spellStart"/>
            <w:r w:rsidRPr="000A0467">
              <w:rPr>
                <w:rFonts w:eastAsia="Times New Roman" w:cstheme="minorHAnsi"/>
                <w:color w:val="000000" w:themeColor="text1"/>
                <w:sz w:val="18"/>
                <w:szCs w:val="18"/>
              </w:rPr>
              <w:t>angajați</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persoana</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reprezentant</w:t>
            </w:r>
            <w:proofErr w:type="spellEnd"/>
            <w:r w:rsidRPr="000A0467">
              <w:rPr>
                <w:rFonts w:eastAsia="Times New Roman" w:cstheme="minorHAnsi"/>
                <w:color w:val="000000" w:themeColor="text1"/>
                <w:sz w:val="18"/>
                <w:szCs w:val="18"/>
              </w:rPr>
              <w:t xml:space="preserve"> legal al </w:t>
            </w:r>
            <w:proofErr w:type="spellStart"/>
            <w:r w:rsidRPr="000A0467">
              <w:rPr>
                <w:rFonts w:eastAsia="Times New Roman" w:cstheme="minorHAnsi"/>
                <w:color w:val="000000" w:themeColor="text1"/>
                <w:sz w:val="18"/>
                <w:szCs w:val="18"/>
              </w:rPr>
              <w:t>unității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consideră</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angajat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firmei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nu are contract de </w:t>
            </w:r>
            <w:proofErr w:type="spellStart"/>
            <w:r w:rsidRPr="000A0467">
              <w:rPr>
                <w:rFonts w:eastAsia="Times New Roman" w:cstheme="minorHAnsi"/>
                <w:color w:val="000000" w:themeColor="text1"/>
                <w:sz w:val="18"/>
                <w:szCs w:val="18"/>
              </w:rPr>
              <w:t>muncă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w:t>
            </w:r>
          </w:p>
        </w:tc>
        <w:tc>
          <w:tcPr>
            <w:tcW w:w="1219" w:type="dxa"/>
          </w:tcPr>
          <w:p w14:paraId="4CDA70FF" w14:textId="3C643DB2"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732DC3EB"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PFA nu sunt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conform OUG 112/2022.</w:t>
            </w:r>
          </w:p>
        </w:tc>
      </w:tr>
      <w:tr w:rsidR="00E5687A" w:rsidRPr="000A0467" w14:paraId="5595CFFB" w14:textId="77777777" w:rsidTr="00E5687A">
        <w:tc>
          <w:tcPr>
            <w:tcW w:w="959" w:type="dxa"/>
          </w:tcPr>
          <w:p w14:paraId="48B5B74F"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7E463B45"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25-Aug-22</w:t>
            </w:r>
          </w:p>
        </w:tc>
        <w:tc>
          <w:tcPr>
            <w:tcW w:w="850" w:type="dxa"/>
          </w:tcPr>
          <w:p w14:paraId="6CCA7B43"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email</w:t>
            </w:r>
          </w:p>
        </w:tc>
        <w:tc>
          <w:tcPr>
            <w:tcW w:w="5840" w:type="dxa"/>
          </w:tcPr>
          <w:p w14:paraId="2EE7AFE1"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Buna </w:t>
            </w:r>
            <w:proofErr w:type="spellStart"/>
            <w:r w:rsidRPr="000A0467">
              <w:rPr>
                <w:rFonts w:eastAsia="Times New Roman" w:cstheme="minorHAnsi"/>
                <w:color w:val="000000" w:themeColor="text1"/>
                <w:sz w:val="18"/>
                <w:szCs w:val="18"/>
              </w:rPr>
              <w:t>ziua</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administratorul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firmei</w:t>
            </w:r>
            <w:proofErr w:type="spellEnd"/>
            <w:r w:rsidRPr="000A0467">
              <w:rPr>
                <w:rFonts w:eastAsia="Times New Roman" w:cstheme="minorHAnsi"/>
                <w:color w:val="000000" w:themeColor="text1"/>
                <w:sz w:val="18"/>
                <w:szCs w:val="18"/>
              </w:rPr>
              <w:t xml:space="preserve"> X </w:t>
            </w:r>
            <w:proofErr w:type="spellStart"/>
            <w:r w:rsidRPr="000A0467">
              <w:rPr>
                <w:rFonts w:eastAsia="Times New Roman" w:cstheme="minorHAnsi"/>
                <w:color w:val="000000" w:themeColor="text1"/>
                <w:sz w:val="18"/>
                <w:szCs w:val="18"/>
              </w:rPr>
              <w:t>Oan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Raducesti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doresc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de la stat.</w:t>
            </w:r>
          </w:p>
        </w:tc>
        <w:tc>
          <w:tcPr>
            <w:tcW w:w="1219" w:type="dxa"/>
          </w:tcPr>
          <w:p w14:paraId="09530C01" w14:textId="6C9FB08D"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52003DDB"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accesare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depusă</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p>
        </w:tc>
      </w:tr>
      <w:tr w:rsidR="00E5687A" w:rsidRPr="000A0467" w14:paraId="51C02175" w14:textId="77777777" w:rsidTr="00E5687A">
        <w:tc>
          <w:tcPr>
            <w:tcW w:w="959" w:type="dxa"/>
          </w:tcPr>
          <w:p w14:paraId="6F58C67E"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3BC3C8B5"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26-Aug-22</w:t>
            </w:r>
          </w:p>
        </w:tc>
        <w:tc>
          <w:tcPr>
            <w:tcW w:w="850" w:type="dxa"/>
          </w:tcPr>
          <w:p w14:paraId="17FC0A83"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email</w:t>
            </w:r>
          </w:p>
        </w:tc>
        <w:tc>
          <w:tcPr>
            <w:tcW w:w="5840" w:type="dxa"/>
          </w:tcPr>
          <w:p w14:paraId="3B2C0B99"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Pag 7 se </w:t>
            </w:r>
            <w:proofErr w:type="spellStart"/>
            <w:r w:rsidRPr="000A0467">
              <w:rPr>
                <w:rFonts w:eastAsia="Times New Roman" w:cstheme="minorHAnsi"/>
                <w:color w:val="000000" w:themeColor="text1"/>
                <w:sz w:val="18"/>
                <w:szCs w:val="18"/>
              </w:rPr>
              <w:t>specifica</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1.3.2. </w:t>
            </w:r>
            <w:proofErr w:type="spellStart"/>
            <w:r w:rsidRPr="000A0467">
              <w:rPr>
                <w:rFonts w:eastAsia="Times New Roman" w:cstheme="minorHAnsi"/>
                <w:color w:val="000000" w:themeColor="text1"/>
                <w:sz w:val="18"/>
                <w:szCs w:val="18"/>
              </w:rPr>
              <w:t>Activităţile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finanţabile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specific 11.1</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1.3.1, </w:t>
            </w:r>
            <w:proofErr w:type="spellStart"/>
            <w:r w:rsidRPr="000A0467">
              <w:rPr>
                <w:rFonts w:eastAsia="Times New Roman" w:cstheme="minorHAnsi"/>
                <w:color w:val="000000" w:themeColor="text1"/>
                <w:sz w:val="18"/>
                <w:szCs w:val="18"/>
              </w:rPr>
              <w:t>numită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continuare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din SRE, sunt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a)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dotări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excepția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biomasei</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potrivit</w:t>
            </w:r>
            <w:proofErr w:type="spellEnd"/>
            <w:r w:rsidRPr="000A0467">
              <w:rPr>
                <w:rFonts w:eastAsia="Times New Roman" w:cstheme="minorHAnsi"/>
                <w:color w:val="000000" w:themeColor="text1"/>
                <w:sz w:val="18"/>
                <w:szCs w:val="18"/>
              </w:rPr>
              <w:t xml:space="preserve"> art. 3 pct. 95,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123/2012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definite la art. 2 lit. m) din </w:t>
            </w:r>
            <w:proofErr w:type="spellStart"/>
            <w:r w:rsidRPr="000A0467">
              <w:rPr>
                <w:rFonts w:eastAsia="Times New Roman" w:cstheme="minorHAnsi"/>
                <w:color w:val="000000" w:themeColor="text1"/>
                <w:sz w:val="18"/>
                <w:szCs w:val="18"/>
              </w:rPr>
              <w:t>Ordonanța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Urgență</w:t>
            </w:r>
            <w:proofErr w:type="spellEnd"/>
            <w:r w:rsidRPr="000A0467">
              <w:rPr>
                <w:rFonts w:eastAsia="Times New Roman" w:cstheme="minorHAnsi"/>
                <w:color w:val="000000" w:themeColor="text1"/>
                <w:sz w:val="18"/>
                <w:szCs w:val="18"/>
              </w:rPr>
              <w:t xml:space="preserve"> nr. 112/2022.</w:t>
            </w:r>
            <w:r w:rsidRPr="000A0467">
              <w:rPr>
                <w:rFonts w:eastAsia="Times New Roman" w:cstheme="minorHAnsi"/>
                <w:color w:val="000000" w:themeColor="text1"/>
                <w:sz w:val="18"/>
                <w:szCs w:val="18"/>
              </w:rPr>
              <w:br/>
              <w:t xml:space="preserve">b)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modernizare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creșterea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intelegând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adăugarea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instalațiile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cogenerare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trigenerare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Pag 9-10 se </w:t>
            </w:r>
            <w:proofErr w:type="spellStart"/>
            <w:r w:rsidRPr="000A0467">
              <w:rPr>
                <w:rFonts w:eastAsia="Times New Roman" w:cstheme="minorHAnsi"/>
                <w:color w:val="000000" w:themeColor="text1"/>
                <w:sz w:val="18"/>
                <w:szCs w:val="18"/>
              </w:rPr>
              <w:t>specifica</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limitată</w:t>
            </w:r>
            <w:proofErr w:type="spellEnd"/>
            <w:r w:rsidRPr="000A0467">
              <w:rPr>
                <w:rFonts w:eastAsia="Times New Roman" w:cstheme="minorHAnsi"/>
                <w:color w:val="000000" w:themeColor="text1"/>
                <w:sz w:val="18"/>
                <w:szCs w:val="18"/>
              </w:rPr>
              <w:t xml:space="preserve"> la 500.000 euro,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posibilitatea</w:t>
            </w:r>
            <w:proofErr w:type="spellEnd"/>
            <w:r w:rsidRPr="000A0467">
              <w:rPr>
                <w:rFonts w:eastAsia="Times New Roman" w:cstheme="minorHAnsi"/>
                <w:color w:val="000000" w:themeColor="text1"/>
                <w:sz w:val="18"/>
                <w:szCs w:val="18"/>
              </w:rPr>
              <w:t xml:space="preserve"> de a-</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asuma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mare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intermediul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de 30% din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investiţii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capacităţi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SRE cu </w:t>
            </w:r>
            <w:proofErr w:type="spellStart"/>
            <w:r w:rsidRPr="000A0467">
              <w:rPr>
                <w:rFonts w:eastAsia="Times New Roman" w:cstheme="minorHAnsi"/>
                <w:color w:val="000000" w:themeColor="text1"/>
                <w:sz w:val="18"/>
                <w:szCs w:val="18"/>
              </w:rPr>
              <w:t>excepția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biomasei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sunt calculate pe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art. 41 </w:t>
            </w:r>
            <w:proofErr w:type="spellStart"/>
            <w:r w:rsidRPr="000A0467">
              <w:rPr>
                <w:rFonts w:eastAsia="Times New Roman" w:cstheme="minorHAnsi"/>
                <w:color w:val="000000" w:themeColor="text1"/>
                <w:sz w:val="18"/>
                <w:szCs w:val="18"/>
              </w:rPr>
              <w:t>alin</w:t>
            </w:r>
            <w:proofErr w:type="spellEnd"/>
            <w:r w:rsidRPr="000A0467">
              <w:rPr>
                <w:rFonts w:eastAsia="Times New Roman" w:cstheme="minorHAnsi"/>
                <w:color w:val="000000" w:themeColor="text1"/>
                <w:sz w:val="18"/>
                <w:szCs w:val="18"/>
              </w:rPr>
              <w:t xml:space="preserve">. (6) lit. (c) din </w:t>
            </w:r>
            <w:proofErr w:type="spellStart"/>
            <w:r w:rsidRPr="000A0467">
              <w:rPr>
                <w:rFonts w:eastAsia="Times New Roman" w:cstheme="minorHAnsi"/>
                <w:color w:val="000000" w:themeColor="text1"/>
                <w:sz w:val="18"/>
                <w:szCs w:val="18"/>
              </w:rPr>
              <w:t>Regulament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majorată</w:t>
            </w:r>
            <w:proofErr w:type="spellEnd"/>
            <w:r w:rsidRPr="000A0467">
              <w:rPr>
                <w:rFonts w:eastAsia="Times New Roman" w:cstheme="minorHAnsi"/>
                <w:color w:val="000000" w:themeColor="text1"/>
                <w:sz w:val="18"/>
                <w:szCs w:val="18"/>
              </w:rPr>
              <w:t xml:space="preserve"> cu 15%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investiţiile</w:t>
            </w:r>
            <w:proofErr w:type="spellEnd"/>
            <w:r w:rsidRPr="000A0467">
              <w:rPr>
                <w:rFonts w:eastAsia="Times New Roman" w:cstheme="minorHAnsi"/>
                <w:color w:val="000000" w:themeColor="text1"/>
                <w:sz w:val="18"/>
                <w:szCs w:val="18"/>
              </w:rPr>
              <w:t xml:space="preserve"> situate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zone </w:t>
            </w:r>
            <w:proofErr w:type="spellStart"/>
            <w:r w:rsidRPr="000A0467">
              <w:rPr>
                <w:rFonts w:eastAsia="Times New Roman" w:cstheme="minorHAnsi"/>
                <w:color w:val="000000" w:themeColor="text1"/>
                <w:sz w:val="18"/>
                <w:szCs w:val="18"/>
              </w:rPr>
              <w:t>asistate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îndeplinesc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condiţiile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art. 107 </w:t>
            </w:r>
            <w:proofErr w:type="spellStart"/>
            <w:r w:rsidRPr="000A0467">
              <w:rPr>
                <w:rFonts w:eastAsia="Times New Roman" w:cstheme="minorHAnsi"/>
                <w:color w:val="000000" w:themeColor="text1"/>
                <w:sz w:val="18"/>
                <w:szCs w:val="18"/>
              </w:rPr>
              <w:t>alin</w:t>
            </w:r>
            <w:proofErr w:type="spellEnd"/>
            <w:r w:rsidRPr="000A0467">
              <w:rPr>
                <w:rFonts w:eastAsia="Times New Roman" w:cstheme="minorHAnsi"/>
                <w:color w:val="000000" w:themeColor="text1"/>
                <w:sz w:val="18"/>
                <w:szCs w:val="18"/>
              </w:rPr>
              <w:t xml:space="preserve">. (3) lit. (a) din TFUE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zonele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individualizate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ANEXA la </w:t>
            </w:r>
            <w:proofErr w:type="spellStart"/>
            <w:r w:rsidRPr="000A0467">
              <w:rPr>
                <w:rFonts w:eastAsia="Times New Roman" w:cstheme="minorHAnsi"/>
                <w:color w:val="000000" w:themeColor="text1"/>
                <w:sz w:val="18"/>
                <w:szCs w:val="18"/>
              </w:rPr>
              <w:t>decizia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Comisiei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Europene</w:t>
            </w:r>
            <w:proofErr w:type="spellEnd"/>
            <w:r w:rsidRPr="000A0467">
              <w:rPr>
                <w:rFonts w:eastAsia="Times New Roman" w:cstheme="minorHAnsi"/>
                <w:color w:val="000000" w:themeColor="text1"/>
                <w:sz w:val="18"/>
                <w:szCs w:val="18"/>
              </w:rPr>
              <w:t xml:space="preserve"> C(2021) 9750 final din 20.12.2021,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SA.100199 (2021/N) </w:t>
            </w:r>
            <w:proofErr w:type="spellStart"/>
            <w:r w:rsidRPr="000A0467">
              <w:rPr>
                <w:rFonts w:eastAsia="Times New Roman" w:cstheme="minorHAnsi"/>
                <w:color w:val="000000" w:themeColor="text1"/>
                <w:sz w:val="18"/>
                <w:szCs w:val="18"/>
              </w:rPr>
              <w:t>Harta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regionale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România</w:t>
            </w:r>
            <w:proofErr w:type="spellEnd"/>
            <w:r w:rsidRPr="000A0467">
              <w:rPr>
                <w:rFonts w:eastAsia="Times New Roman" w:cstheme="minorHAnsi"/>
                <w:color w:val="000000" w:themeColor="text1"/>
                <w:sz w:val="18"/>
                <w:szCs w:val="18"/>
              </w:rPr>
              <w:t xml:space="preserve"> (1 </w:t>
            </w:r>
            <w:proofErr w:type="spellStart"/>
            <w:r w:rsidRPr="000A0467">
              <w:rPr>
                <w:rFonts w:eastAsia="Times New Roman" w:cstheme="minorHAnsi"/>
                <w:color w:val="000000" w:themeColor="text1"/>
                <w:sz w:val="18"/>
                <w:szCs w:val="18"/>
              </w:rPr>
              <w:t>ianuarie</w:t>
            </w:r>
            <w:proofErr w:type="spellEnd"/>
            <w:r w:rsidRPr="000A0467">
              <w:rPr>
                <w:rFonts w:eastAsia="Times New Roman" w:cstheme="minorHAnsi"/>
                <w:color w:val="000000" w:themeColor="text1"/>
                <w:sz w:val="18"/>
                <w:szCs w:val="18"/>
              </w:rPr>
              <w:t xml:space="preserve"> 2022 - 31 </w:t>
            </w:r>
            <w:proofErr w:type="spellStart"/>
            <w:r w:rsidRPr="000A0467">
              <w:rPr>
                <w:rFonts w:eastAsia="Times New Roman" w:cstheme="minorHAnsi"/>
                <w:color w:val="000000" w:themeColor="text1"/>
                <w:sz w:val="18"/>
                <w:szCs w:val="18"/>
              </w:rPr>
              <w:t>decembrie</w:t>
            </w:r>
            <w:proofErr w:type="spellEnd"/>
            <w:r w:rsidRPr="000A0467">
              <w:rPr>
                <w:rFonts w:eastAsia="Times New Roman" w:cstheme="minorHAnsi"/>
                <w:color w:val="000000" w:themeColor="text1"/>
                <w:sz w:val="18"/>
                <w:szCs w:val="18"/>
              </w:rPr>
              <w:t xml:space="preserve"> 2027)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cu 5 </w:t>
            </w:r>
            <w:proofErr w:type="spellStart"/>
            <w:r w:rsidRPr="000A0467">
              <w:rPr>
                <w:rFonts w:eastAsia="Times New Roman" w:cstheme="minorHAnsi"/>
                <w:color w:val="000000" w:themeColor="text1"/>
                <w:sz w:val="18"/>
                <w:szCs w:val="18"/>
              </w:rPr>
              <w:t>procentuale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situate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zone </w:t>
            </w:r>
            <w:proofErr w:type="spellStart"/>
            <w:r w:rsidRPr="000A0467">
              <w:rPr>
                <w:rFonts w:eastAsia="Times New Roman" w:cstheme="minorHAnsi"/>
                <w:color w:val="000000" w:themeColor="text1"/>
                <w:sz w:val="18"/>
                <w:szCs w:val="18"/>
              </w:rPr>
              <w:t>asistate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îndeplinesc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articolul</w:t>
            </w:r>
            <w:proofErr w:type="spellEnd"/>
            <w:r w:rsidRPr="000A0467">
              <w:rPr>
                <w:rFonts w:eastAsia="Times New Roman" w:cstheme="minorHAnsi"/>
                <w:color w:val="000000" w:themeColor="text1"/>
                <w:sz w:val="18"/>
                <w:szCs w:val="18"/>
              </w:rPr>
              <w:t xml:space="preserve"> 107 </w:t>
            </w:r>
            <w:proofErr w:type="spellStart"/>
            <w:r w:rsidRPr="000A0467">
              <w:rPr>
                <w:rFonts w:eastAsia="Times New Roman" w:cstheme="minorHAnsi"/>
                <w:color w:val="000000" w:themeColor="text1"/>
                <w:sz w:val="18"/>
                <w:szCs w:val="18"/>
              </w:rPr>
              <w:t>alineatul</w:t>
            </w:r>
            <w:proofErr w:type="spellEnd"/>
            <w:r w:rsidRPr="000A0467">
              <w:rPr>
                <w:rFonts w:eastAsia="Times New Roman" w:cstheme="minorHAnsi"/>
                <w:color w:val="000000" w:themeColor="text1"/>
                <w:sz w:val="18"/>
                <w:szCs w:val="18"/>
              </w:rPr>
              <w:t xml:space="preserve"> (3) </w:t>
            </w:r>
            <w:proofErr w:type="spellStart"/>
            <w:r w:rsidRPr="000A0467">
              <w:rPr>
                <w:rFonts w:eastAsia="Times New Roman" w:cstheme="minorHAnsi"/>
                <w:color w:val="000000" w:themeColor="text1"/>
                <w:sz w:val="18"/>
                <w:szCs w:val="18"/>
              </w:rPr>
              <w:t>litera</w:t>
            </w:r>
            <w:proofErr w:type="spellEnd"/>
            <w:r w:rsidRPr="000A0467">
              <w:rPr>
                <w:rFonts w:eastAsia="Times New Roman" w:cstheme="minorHAnsi"/>
                <w:color w:val="000000" w:themeColor="text1"/>
                <w:sz w:val="18"/>
                <w:szCs w:val="18"/>
              </w:rPr>
              <w:t xml:space="preserve"> (c) din TFUE,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zonele</w:t>
            </w:r>
            <w:proofErr w:type="spellEnd"/>
            <w:r w:rsidRPr="000A0467">
              <w:rPr>
                <w:rFonts w:eastAsia="Times New Roman" w:cstheme="minorHAnsi"/>
                <w:color w:val="000000" w:themeColor="text1"/>
                <w:sz w:val="18"/>
                <w:szCs w:val="18"/>
              </w:rPr>
              <w:t xml:space="preserve"> „c” care nu sunt </w:t>
            </w:r>
            <w:proofErr w:type="spellStart"/>
            <w:r w:rsidRPr="000A0467">
              <w:rPr>
                <w:rFonts w:eastAsia="Times New Roman" w:cstheme="minorHAnsi"/>
                <w:color w:val="000000" w:themeColor="text1"/>
                <w:sz w:val="18"/>
                <w:szCs w:val="18"/>
              </w:rPr>
              <w:t>predefinite</w:t>
            </w:r>
            <w:proofErr w:type="spellEnd"/>
            <w:r w:rsidRPr="000A0467">
              <w:rPr>
                <w:rFonts w:eastAsia="Times New Roman" w:cstheme="minorHAnsi"/>
                <w:color w:val="000000" w:themeColor="text1"/>
                <w:sz w:val="18"/>
                <w:szCs w:val="18"/>
              </w:rPr>
              <w:t xml:space="preserve"> din ANEXĂ.</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majorează</w:t>
            </w:r>
            <w:proofErr w:type="spellEnd"/>
            <w:r w:rsidRPr="000A0467">
              <w:rPr>
                <w:rFonts w:eastAsia="Times New Roman" w:cstheme="minorHAnsi"/>
                <w:color w:val="000000" w:themeColor="text1"/>
                <w:sz w:val="18"/>
                <w:szCs w:val="18"/>
              </w:rPr>
              <w:t xml:space="preserve"> cu 20 de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procentuale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microîntreprinderilor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cu 10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procentuale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mijlocii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Finanţarea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w:t>
            </w:r>
            <w:proofErr w:type="spellEnd"/>
            <w:r w:rsidRPr="000A0467">
              <w:rPr>
                <w:rFonts w:eastAsia="Times New Roman" w:cstheme="minorHAnsi"/>
                <w:color w:val="000000" w:themeColor="text1"/>
                <w:sz w:val="18"/>
                <w:szCs w:val="18"/>
              </w:rPr>
              <w:t xml:space="preserve"> specific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de tip </w:t>
            </w:r>
            <w:proofErr w:type="spellStart"/>
            <w:r w:rsidRPr="000A0467">
              <w:rPr>
                <w:rFonts w:eastAsia="Times New Roman" w:cstheme="minorHAnsi"/>
                <w:color w:val="000000" w:themeColor="text1"/>
                <w:sz w:val="18"/>
                <w:szCs w:val="18"/>
              </w:rPr>
              <w:t>nerambursabil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decontarea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scheme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aprobată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ordin</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ministru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până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Finanţare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Pag 28:</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pragul</w:t>
            </w:r>
            <w:proofErr w:type="spellEnd"/>
            <w:r w:rsidRPr="000A0467">
              <w:rPr>
                <w:rFonts w:eastAsia="Times New Roman" w:cstheme="minorHAnsi"/>
                <w:color w:val="000000" w:themeColor="text1"/>
                <w:sz w:val="18"/>
                <w:szCs w:val="18"/>
              </w:rPr>
              <w:t xml:space="preserve"> de 500.000 euro, </w:t>
            </w:r>
            <w:proofErr w:type="spellStart"/>
            <w:r w:rsidRPr="000A0467">
              <w:rPr>
                <w:rFonts w:eastAsia="Times New Roman" w:cstheme="minorHAnsi"/>
                <w:color w:val="000000" w:themeColor="text1"/>
                <w:sz w:val="18"/>
                <w:szCs w:val="18"/>
              </w:rPr>
              <w:t>suma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acoperită</w:t>
            </w:r>
            <w:proofErr w:type="spellEnd"/>
            <w:r w:rsidRPr="000A0467">
              <w:rPr>
                <w:rFonts w:eastAsia="Times New Roman" w:cstheme="minorHAnsi"/>
                <w:color w:val="000000" w:themeColor="text1"/>
                <w:sz w:val="18"/>
                <w:szCs w:val="18"/>
              </w:rPr>
              <w:t xml:space="preserve"> de solicitant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intra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totale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cofinanțării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diminua</w:t>
            </w:r>
            <w:proofErr w:type="spellEnd"/>
            <w:r w:rsidRPr="000A0467">
              <w:rPr>
                <w:rFonts w:eastAsia="Times New Roman" w:cstheme="minorHAnsi"/>
                <w:color w:val="000000" w:themeColor="text1"/>
                <w:sz w:val="18"/>
                <w:szCs w:val="18"/>
              </w:rPr>
              <w:t xml:space="preserve"> sub 100%.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rambursare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efectuate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primi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sumele</w:t>
            </w:r>
            <w:proofErr w:type="spellEnd"/>
            <w:r w:rsidRPr="000A0467">
              <w:rPr>
                <w:rFonts w:eastAsia="Times New Roman" w:cstheme="minorHAnsi"/>
                <w:color w:val="000000" w:themeColor="text1"/>
                <w:sz w:val="18"/>
                <w:szCs w:val="18"/>
              </w:rPr>
              <w:t xml:space="preserve"> calculate </w:t>
            </w:r>
            <w:proofErr w:type="spellStart"/>
            <w:r w:rsidRPr="000A0467">
              <w:rPr>
                <w:rFonts w:eastAsia="Times New Roman" w:cstheme="minorHAnsi"/>
                <w:color w:val="000000" w:themeColor="text1"/>
                <w:sz w:val="18"/>
                <w:szCs w:val="18"/>
              </w:rPr>
              <w:t>procentual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rata de </w:t>
            </w:r>
            <w:proofErr w:type="spellStart"/>
            <w:r w:rsidRPr="000A0467">
              <w:rPr>
                <w:rFonts w:eastAsia="Times New Roman" w:cstheme="minorHAnsi"/>
                <w:color w:val="000000" w:themeColor="text1"/>
                <w:sz w:val="18"/>
                <w:szCs w:val="18"/>
              </w:rPr>
              <w:t>cofinanțare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de 500.000 euro.</w:t>
            </w:r>
            <w:r w:rsidRPr="000A0467">
              <w:rPr>
                <w:rFonts w:eastAsia="Times New Roman" w:cstheme="minorHAnsi"/>
                <w:color w:val="000000" w:themeColor="text1"/>
                <w:sz w:val="18"/>
                <w:szCs w:val="18"/>
              </w:rPr>
              <w:br/>
            </w:r>
            <w:r w:rsidRPr="000A0467">
              <w:rPr>
                <w:rFonts w:eastAsia="Times New Roman" w:cstheme="minorHAnsi"/>
                <w:b/>
                <w:bCs/>
                <w:i/>
                <w:iCs/>
                <w:color w:val="000000" w:themeColor="text1"/>
                <w:sz w:val="18"/>
                <w:szCs w:val="18"/>
              </w:rPr>
              <w:t xml:space="preserve">Am </w:t>
            </w:r>
            <w:proofErr w:type="spellStart"/>
            <w:r w:rsidRPr="000A0467">
              <w:rPr>
                <w:rFonts w:eastAsia="Times New Roman" w:cstheme="minorHAnsi"/>
                <w:b/>
                <w:bCs/>
                <w:i/>
                <w:iCs/>
                <w:color w:val="000000" w:themeColor="text1"/>
                <w:sz w:val="18"/>
                <w:szCs w:val="18"/>
              </w:rPr>
              <w:t>rugamintea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sa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clarificati</w:t>
            </w:r>
            <w:proofErr w:type="spellEnd"/>
            <w:r w:rsidRPr="000A0467">
              <w:rPr>
                <w:rFonts w:eastAsia="Times New Roman" w:cstheme="minorHAnsi"/>
                <w:b/>
                <w:bCs/>
                <w:i/>
                <w:iCs/>
                <w:color w:val="000000" w:themeColor="text1"/>
                <w:sz w:val="18"/>
                <w:szCs w:val="18"/>
              </w:rPr>
              <w:t>/</w:t>
            </w:r>
            <w:proofErr w:type="spellStart"/>
            <w:r w:rsidRPr="000A0467">
              <w:rPr>
                <w:rFonts w:eastAsia="Times New Roman" w:cstheme="minorHAnsi"/>
                <w:b/>
                <w:bCs/>
                <w:i/>
                <w:iCs/>
                <w:color w:val="000000" w:themeColor="text1"/>
                <w:sz w:val="18"/>
                <w:szCs w:val="18"/>
              </w:rPr>
              <w:t>sa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specificati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mai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clar</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modul</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calcul</w:t>
            </w:r>
            <w:proofErr w:type="spellEnd"/>
            <w:r w:rsidRPr="000A0467">
              <w:rPr>
                <w:rFonts w:eastAsia="Times New Roman" w:cstheme="minorHAnsi"/>
                <w:b/>
                <w:bCs/>
                <w:i/>
                <w:iCs/>
                <w:color w:val="000000" w:themeColor="text1"/>
                <w:sz w:val="18"/>
                <w:szCs w:val="18"/>
              </w:rPr>
              <w:t xml:space="preserve"> a </w:t>
            </w:r>
            <w:proofErr w:type="spellStart"/>
            <w:r w:rsidRPr="000A0467">
              <w:rPr>
                <w:rFonts w:eastAsia="Times New Roman" w:cstheme="minorHAnsi"/>
                <w:b/>
                <w:bCs/>
                <w:i/>
                <w:iCs/>
                <w:color w:val="000000" w:themeColor="text1"/>
                <w:sz w:val="18"/>
                <w:szCs w:val="18"/>
              </w:rPr>
              <w:t>finantarii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nerambursabile</w:t>
            </w:r>
            <w:proofErr w:type="spellEnd"/>
            <w:r w:rsidRPr="000A0467">
              <w:rPr>
                <w:rFonts w:eastAsia="Times New Roman" w:cstheme="minorHAnsi"/>
                <w:b/>
                <w:bCs/>
                <w:i/>
                <w:iCs/>
                <w:color w:val="000000" w:themeColor="text1"/>
                <w:sz w:val="18"/>
                <w:szCs w:val="18"/>
              </w:rPr>
              <w:t>.</w:t>
            </w:r>
            <w:r w:rsidRPr="000A0467">
              <w:rPr>
                <w:rFonts w:eastAsia="Times New Roman" w:cstheme="minorHAnsi"/>
                <w:b/>
                <w:bCs/>
                <w:i/>
                <w:iCs/>
                <w:color w:val="000000" w:themeColor="text1"/>
                <w:sz w:val="18"/>
                <w:szCs w:val="18"/>
              </w:rPr>
              <w:br/>
            </w:r>
            <w:proofErr w:type="spellStart"/>
            <w:r w:rsidRPr="000A0467">
              <w:rPr>
                <w:rFonts w:eastAsia="Times New Roman" w:cstheme="minorHAnsi"/>
                <w:b/>
                <w:bCs/>
                <w:i/>
                <w:iCs/>
                <w:color w:val="000000" w:themeColor="text1"/>
                <w:sz w:val="18"/>
                <w:szCs w:val="18"/>
              </w:rPr>
              <w:t>Procentul</w:t>
            </w:r>
            <w:proofErr w:type="spellEnd"/>
            <w:r w:rsidRPr="000A0467">
              <w:rPr>
                <w:rFonts w:eastAsia="Times New Roman" w:cstheme="minorHAnsi"/>
                <w:b/>
                <w:bCs/>
                <w:i/>
                <w:iCs/>
                <w:color w:val="000000" w:themeColor="text1"/>
                <w:sz w:val="18"/>
                <w:szCs w:val="18"/>
              </w:rPr>
              <w:t xml:space="preserve"> de 30% (+ </w:t>
            </w:r>
            <w:proofErr w:type="spellStart"/>
            <w:r w:rsidRPr="000A0467">
              <w:rPr>
                <w:rFonts w:eastAsia="Times New Roman" w:cstheme="minorHAnsi"/>
                <w:b/>
                <w:bCs/>
                <w:i/>
                <w:iCs/>
                <w:color w:val="000000" w:themeColor="text1"/>
                <w:sz w:val="18"/>
                <w:szCs w:val="18"/>
              </w:rPr>
              <w:t>procentele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daca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este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cazul</w:t>
            </w:r>
            <w:proofErr w:type="spellEnd"/>
            <w:r w:rsidRPr="000A0467">
              <w:rPr>
                <w:rFonts w:eastAsia="Times New Roman" w:cstheme="minorHAnsi"/>
                <w:b/>
                <w:bCs/>
                <w:i/>
                <w:iCs/>
                <w:color w:val="000000" w:themeColor="text1"/>
                <w:sz w:val="18"/>
                <w:szCs w:val="18"/>
              </w:rPr>
              <w:t xml:space="preserve">) se </w:t>
            </w:r>
            <w:proofErr w:type="spellStart"/>
            <w:r w:rsidRPr="000A0467">
              <w:rPr>
                <w:rFonts w:eastAsia="Times New Roman" w:cstheme="minorHAnsi"/>
                <w:b/>
                <w:bCs/>
                <w:i/>
                <w:iCs/>
                <w:color w:val="000000" w:themeColor="text1"/>
                <w:sz w:val="18"/>
                <w:szCs w:val="18"/>
              </w:rPr>
              <w:t>aplica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cheltuielilor</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eligibile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în</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cazul</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în</w:t>
            </w:r>
            <w:proofErr w:type="spellEnd"/>
            <w:r w:rsidRPr="000A0467">
              <w:rPr>
                <w:rFonts w:eastAsia="Times New Roman" w:cstheme="minorHAnsi"/>
                <w:b/>
                <w:bCs/>
                <w:i/>
                <w:iCs/>
                <w:color w:val="000000" w:themeColor="text1"/>
                <w:sz w:val="18"/>
                <w:szCs w:val="18"/>
              </w:rPr>
              <w:t xml:space="preserve"> care </w:t>
            </w:r>
            <w:proofErr w:type="spellStart"/>
            <w:r w:rsidRPr="000A0467">
              <w:rPr>
                <w:rFonts w:eastAsia="Times New Roman" w:cstheme="minorHAnsi"/>
                <w:b/>
                <w:bCs/>
                <w:i/>
                <w:iCs/>
                <w:color w:val="000000" w:themeColor="text1"/>
                <w:sz w:val="18"/>
                <w:szCs w:val="18"/>
              </w:rPr>
              <w:t>costurile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eligibile</w:t>
            </w:r>
            <w:proofErr w:type="spellEnd"/>
            <w:r w:rsidRPr="000A0467">
              <w:rPr>
                <w:rFonts w:eastAsia="Times New Roman" w:cstheme="minorHAnsi"/>
                <w:b/>
                <w:bCs/>
                <w:i/>
                <w:iCs/>
                <w:color w:val="000000" w:themeColor="text1"/>
                <w:sz w:val="18"/>
                <w:szCs w:val="18"/>
              </w:rPr>
              <w:t xml:space="preserve"> sunt calculate pe </w:t>
            </w:r>
            <w:proofErr w:type="spellStart"/>
            <w:r w:rsidRPr="000A0467">
              <w:rPr>
                <w:rFonts w:eastAsia="Times New Roman" w:cstheme="minorHAnsi"/>
                <w:b/>
                <w:bCs/>
                <w:i/>
                <w:iCs/>
                <w:color w:val="000000" w:themeColor="text1"/>
                <w:sz w:val="18"/>
                <w:szCs w:val="18"/>
              </w:rPr>
              <w:t>baza</w:t>
            </w:r>
            <w:proofErr w:type="spellEnd"/>
            <w:r w:rsidRPr="000A0467">
              <w:rPr>
                <w:rFonts w:eastAsia="Times New Roman" w:cstheme="minorHAnsi"/>
                <w:b/>
                <w:bCs/>
                <w:i/>
                <w:iCs/>
                <w:color w:val="000000" w:themeColor="text1"/>
                <w:sz w:val="18"/>
                <w:szCs w:val="18"/>
              </w:rPr>
              <w:t xml:space="preserve"> art. 41 </w:t>
            </w:r>
            <w:proofErr w:type="spellStart"/>
            <w:r w:rsidRPr="000A0467">
              <w:rPr>
                <w:rFonts w:eastAsia="Times New Roman" w:cstheme="minorHAnsi"/>
                <w:b/>
                <w:bCs/>
                <w:i/>
                <w:iCs/>
                <w:color w:val="000000" w:themeColor="text1"/>
                <w:sz w:val="18"/>
                <w:szCs w:val="18"/>
              </w:rPr>
              <w:t>alin</w:t>
            </w:r>
            <w:proofErr w:type="spellEnd"/>
            <w:r w:rsidRPr="000A0467">
              <w:rPr>
                <w:rFonts w:eastAsia="Times New Roman" w:cstheme="minorHAnsi"/>
                <w:b/>
                <w:bCs/>
                <w:i/>
                <w:iCs/>
                <w:color w:val="000000" w:themeColor="text1"/>
                <w:sz w:val="18"/>
                <w:szCs w:val="18"/>
              </w:rPr>
              <w:t xml:space="preserve">. (6) lit. (c) din </w:t>
            </w:r>
            <w:proofErr w:type="spellStart"/>
            <w:r w:rsidRPr="000A0467">
              <w:rPr>
                <w:rFonts w:eastAsia="Times New Roman" w:cstheme="minorHAnsi"/>
                <w:b/>
                <w:bCs/>
                <w:i/>
                <w:iCs/>
                <w:color w:val="000000" w:themeColor="text1"/>
                <w:sz w:val="18"/>
                <w:szCs w:val="18"/>
              </w:rPr>
              <w:t>Regulament</w:t>
            </w:r>
            <w:proofErr w:type="spellEnd"/>
            <w:r w:rsidRPr="000A0467">
              <w:rPr>
                <w:rFonts w:eastAsia="Times New Roman" w:cstheme="minorHAnsi"/>
                <w:b/>
                <w:bCs/>
                <w:i/>
                <w:iCs/>
                <w:color w:val="000000" w:themeColor="text1"/>
                <w:sz w:val="18"/>
                <w:szCs w:val="18"/>
              </w:rPr>
              <w:t xml:space="preserve">” – </w:t>
            </w:r>
            <w:proofErr w:type="spellStart"/>
            <w:r w:rsidRPr="000A0467">
              <w:rPr>
                <w:rFonts w:eastAsia="Times New Roman" w:cstheme="minorHAnsi"/>
                <w:b/>
                <w:bCs/>
                <w:i/>
                <w:iCs/>
                <w:color w:val="000000" w:themeColor="text1"/>
                <w:sz w:val="18"/>
                <w:szCs w:val="18"/>
              </w:rPr>
              <w:t>despre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regulament</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este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vorba</w:t>
            </w:r>
            <w:proofErr w:type="spellEnd"/>
            <w:r w:rsidRPr="000A0467">
              <w:rPr>
                <w:rFonts w:eastAsia="Times New Roman" w:cstheme="minorHAnsi"/>
                <w:b/>
                <w:bCs/>
                <w:i/>
                <w:iCs/>
                <w:color w:val="000000" w:themeColor="text1"/>
                <w:sz w:val="18"/>
                <w:szCs w:val="18"/>
              </w:rPr>
              <w:t xml:space="preserve">. In </w:t>
            </w:r>
            <w:proofErr w:type="spellStart"/>
            <w:r w:rsidRPr="000A0467">
              <w:rPr>
                <w:rFonts w:eastAsia="Times New Roman" w:cstheme="minorHAnsi"/>
                <w:b/>
                <w:bCs/>
                <w:i/>
                <w:iCs/>
                <w:color w:val="000000" w:themeColor="text1"/>
                <w:sz w:val="18"/>
                <w:szCs w:val="18"/>
              </w:rPr>
              <w:t>cazul</w:t>
            </w:r>
            <w:proofErr w:type="spellEnd"/>
            <w:r w:rsidRPr="000A0467">
              <w:rPr>
                <w:rFonts w:eastAsia="Times New Roman" w:cstheme="minorHAnsi"/>
                <w:b/>
                <w:bCs/>
                <w:i/>
                <w:iCs/>
                <w:color w:val="000000" w:themeColor="text1"/>
                <w:sz w:val="18"/>
                <w:szCs w:val="18"/>
              </w:rPr>
              <w:t xml:space="preserve"> in care nu sunt calculate in </w:t>
            </w:r>
            <w:proofErr w:type="spellStart"/>
            <w:r w:rsidRPr="000A0467">
              <w:rPr>
                <w:rFonts w:eastAsia="Times New Roman" w:cstheme="minorHAnsi"/>
                <w:b/>
                <w:bCs/>
                <w:i/>
                <w:iCs/>
                <w:color w:val="000000" w:themeColor="text1"/>
                <w:sz w:val="18"/>
                <w:szCs w:val="18"/>
              </w:rPr>
              <w:t>baza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acestui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articol</w:t>
            </w:r>
            <w:proofErr w:type="spellEnd"/>
            <w:r w:rsidRPr="000A0467">
              <w:rPr>
                <w:rFonts w:eastAsia="Times New Roman" w:cstheme="minorHAnsi"/>
                <w:b/>
                <w:bCs/>
                <w:i/>
                <w:iCs/>
                <w:color w:val="000000" w:themeColor="text1"/>
                <w:sz w:val="18"/>
                <w:szCs w:val="18"/>
              </w:rPr>
              <w:t xml:space="preserve"> care </w:t>
            </w:r>
            <w:proofErr w:type="spellStart"/>
            <w:r w:rsidRPr="000A0467">
              <w:rPr>
                <w:rFonts w:eastAsia="Times New Roman" w:cstheme="minorHAnsi"/>
                <w:b/>
                <w:bCs/>
                <w:i/>
                <w:iCs/>
                <w:color w:val="000000" w:themeColor="text1"/>
                <w:sz w:val="18"/>
                <w:szCs w:val="18"/>
              </w:rPr>
              <w:t>este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modalitatea</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calcul</w:t>
            </w:r>
            <w:proofErr w:type="spellEnd"/>
            <w:r w:rsidRPr="000A0467">
              <w:rPr>
                <w:rFonts w:eastAsia="Times New Roman" w:cstheme="minorHAnsi"/>
                <w:b/>
                <w:bCs/>
                <w:i/>
                <w:iCs/>
                <w:color w:val="000000" w:themeColor="text1"/>
                <w:sz w:val="18"/>
                <w:szCs w:val="18"/>
              </w:rPr>
              <w:t xml:space="preserve"> a </w:t>
            </w:r>
            <w:proofErr w:type="spellStart"/>
            <w:r w:rsidRPr="000A0467">
              <w:rPr>
                <w:rFonts w:eastAsia="Times New Roman" w:cstheme="minorHAnsi"/>
                <w:b/>
                <w:bCs/>
                <w:i/>
                <w:iCs/>
                <w:color w:val="000000" w:themeColor="text1"/>
                <w:sz w:val="18"/>
                <w:szCs w:val="18"/>
              </w:rPr>
              <w:t>finantarii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nerambursabile</w:t>
            </w:r>
            <w:proofErr w:type="spellEnd"/>
            <w:r w:rsidRPr="000A0467">
              <w:rPr>
                <w:rFonts w:eastAsia="Times New Roman" w:cstheme="minorHAnsi"/>
                <w:b/>
                <w:bCs/>
                <w:i/>
                <w:iCs/>
                <w:color w:val="000000" w:themeColor="text1"/>
                <w:sz w:val="18"/>
                <w:szCs w:val="18"/>
              </w:rPr>
              <w:t xml:space="preserve">. </w:t>
            </w:r>
            <w:r w:rsidRPr="000A0467">
              <w:rPr>
                <w:rFonts w:eastAsia="Times New Roman" w:cstheme="minorHAnsi"/>
                <w:b/>
                <w:bCs/>
                <w:i/>
                <w:iCs/>
                <w:color w:val="000000" w:themeColor="text1"/>
                <w:sz w:val="18"/>
                <w:szCs w:val="18"/>
              </w:rPr>
              <w:br/>
              <w:t xml:space="preserve">De </w:t>
            </w:r>
            <w:proofErr w:type="spellStart"/>
            <w:r w:rsidRPr="000A0467">
              <w:rPr>
                <w:rFonts w:eastAsia="Times New Roman" w:cstheme="minorHAnsi"/>
                <w:b/>
                <w:bCs/>
                <w:i/>
                <w:iCs/>
                <w:color w:val="000000" w:themeColor="text1"/>
                <w:sz w:val="18"/>
                <w:szCs w:val="18"/>
              </w:rPr>
              <w:t>asemenea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va</w:t>
            </w:r>
            <w:proofErr w:type="spellEnd"/>
            <w:r w:rsidRPr="000A0467">
              <w:rPr>
                <w:rFonts w:eastAsia="Times New Roman" w:cstheme="minorHAnsi"/>
                <w:b/>
                <w:bCs/>
                <w:i/>
                <w:iCs/>
                <w:color w:val="000000" w:themeColor="text1"/>
                <w:sz w:val="18"/>
                <w:szCs w:val="18"/>
              </w:rPr>
              <w:t xml:space="preserve"> rog </w:t>
            </w:r>
            <w:proofErr w:type="spellStart"/>
            <w:r w:rsidRPr="000A0467">
              <w:rPr>
                <w:rFonts w:eastAsia="Times New Roman" w:cstheme="minorHAnsi"/>
                <w:b/>
                <w:bCs/>
                <w:i/>
                <w:iCs/>
                <w:color w:val="000000" w:themeColor="text1"/>
                <w:sz w:val="18"/>
                <w:szCs w:val="18"/>
              </w:rPr>
              <w:t>sa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clarificati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daca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lista</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categorii</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cheltuieli</w:t>
            </w:r>
            <w:proofErr w:type="spellEnd"/>
            <w:r w:rsidRPr="000A0467">
              <w:rPr>
                <w:rFonts w:eastAsia="Times New Roman" w:cstheme="minorHAnsi"/>
                <w:b/>
                <w:bCs/>
                <w:i/>
                <w:iCs/>
                <w:color w:val="000000" w:themeColor="text1"/>
                <w:sz w:val="18"/>
                <w:szCs w:val="18"/>
              </w:rPr>
              <w:t xml:space="preserve"> din </w:t>
            </w:r>
            <w:proofErr w:type="spellStart"/>
            <w:r w:rsidRPr="000A0467">
              <w:rPr>
                <w:rFonts w:eastAsia="Times New Roman" w:cstheme="minorHAnsi"/>
                <w:b/>
                <w:bCs/>
                <w:i/>
                <w:iCs/>
                <w:color w:val="000000" w:themeColor="text1"/>
                <w:sz w:val="18"/>
                <w:szCs w:val="18"/>
              </w:rPr>
              <w:t>Anexa</w:t>
            </w:r>
            <w:proofErr w:type="spellEnd"/>
            <w:r w:rsidRPr="000A0467">
              <w:rPr>
                <w:rFonts w:eastAsia="Times New Roman" w:cstheme="minorHAnsi"/>
                <w:b/>
                <w:bCs/>
                <w:i/>
                <w:iCs/>
                <w:color w:val="000000" w:themeColor="text1"/>
                <w:sz w:val="18"/>
                <w:szCs w:val="18"/>
              </w:rPr>
              <w:t xml:space="preserve"> 5 </w:t>
            </w:r>
            <w:proofErr w:type="spellStart"/>
            <w:r w:rsidRPr="000A0467">
              <w:rPr>
                <w:rFonts w:eastAsia="Times New Roman" w:cstheme="minorHAnsi"/>
                <w:b/>
                <w:bCs/>
                <w:i/>
                <w:iCs/>
                <w:color w:val="000000" w:themeColor="text1"/>
                <w:sz w:val="18"/>
                <w:szCs w:val="18"/>
              </w:rPr>
              <w:t>reprezinta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lista</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categorii</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cheltuieli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eligibile</w:t>
            </w:r>
            <w:proofErr w:type="spellEnd"/>
            <w:r w:rsidRPr="000A0467">
              <w:rPr>
                <w:rFonts w:eastAsia="Times New Roman" w:cstheme="minorHAnsi"/>
                <w:b/>
                <w:bCs/>
                <w:i/>
                <w:iCs/>
                <w:color w:val="000000" w:themeColor="text1"/>
                <w:sz w:val="18"/>
                <w:szCs w:val="18"/>
              </w:rPr>
              <w:t>.</w:t>
            </w:r>
            <w:r w:rsidRPr="000A0467">
              <w:rPr>
                <w:rFonts w:eastAsia="Times New Roman" w:cstheme="minorHAnsi"/>
                <w:color w:val="000000" w:themeColor="text1"/>
                <w:sz w:val="18"/>
                <w:szCs w:val="18"/>
              </w:rPr>
              <w:br/>
              <w:t xml:space="preserve">Pag 22 se </w:t>
            </w:r>
            <w:proofErr w:type="spellStart"/>
            <w:r w:rsidRPr="000A0467">
              <w:rPr>
                <w:rFonts w:eastAsia="Times New Roman" w:cstheme="minorHAnsi"/>
                <w:color w:val="000000" w:themeColor="text1"/>
                <w:sz w:val="18"/>
                <w:szCs w:val="18"/>
              </w:rPr>
              <w:t>specifica</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Cheltuiala</w:t>
            </w:r>
            <w:proofErr w:type="spellEnd"/>
            <w:r w:rsidRPr="000A0467">
              <w:rPr>
                <w:rFonts w:eastAsia="Times New Roman" w:cstheme="minorHAnsi"/>
                <w:color w:val="000000" w:themeColor="text1"/>
                <w:sz w:val="18"/>
                <w:szCs w:val="18"/>
              </w:rPr>
              <w:t xml:space="preserve"> cu taxa pe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adăugată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nerecuperabilă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potrivit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respectarea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art. 69 </w:t>
            </w:r>
            <w:proofErr w:type="spellStart"/>
            <w:r w:rsidRPr="000A0467">
              <w:rPr>
                <w:rFonts w:eastAsia="Times New Roman" w:cstheme="minorHAnsi"/>
                <w:color w:val="000000" w:themeColor="text1"/>
                <w:sz w:val="18"/>
                <w:szCs w:val="18"/>
              </w:rPr>
              <w:t>alin</w:t>
            </w:r>
            <w:proofErr w:type="spellEnd"/>
            <w:r w:rsidRPr="000A0467">
              <w:rPr>
                <w:rFonts w:eastAsia="Times New Roman" w:cstheme="minorHAnsi"/>
                <w:color w:val="000000" w:themeColor="text1"/>
                <w:sz w:val="18"/>
                <w:szCs w:val="18"/>
              </w:rPr>
              <w:t xml:space="preserve">. (3) lit. c) din </w:t>
            </w:r>
            <w:proofErr w:type="spellStart"/>
            <w:r w:rsidRPr="000A0467">
              <w:rPr>
                <w:rFonts w:eastAsia="Times New Roman" w:cstheme="minorHAnsi"/>
                <w:color w:val="000000" w:themeColor="text1"/>
                <w:sz w:val="18"/>
                <w:szCs w:val="18"/>
              </w:rPr>
              <w:t>Regulamentul</w:t>
            </w:r>
            <w:proofErr w:type="spellEnd"/>
            <w:r w:rsidRPr="000A0467">
              <w:rPr>
                <w:rFonts w:eastAsia="Times New Roman" w:cstheme="minorHAnsi"/>
                <w:color w:val="000000" w:themeColor="text1"/>
                <w:sz w:val="18"/>
                <w:szCs w:val="18"/>
              </w:rPr>
              <w:t xml:space="preserve"> (UE) nr. 1303/2013.</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lastRenderedPageBreak/>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promovate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OS 6.2/ REACT-EU,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cheltuiala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aferentă</w:t>
            </w:r>
            <w:proofErr w:type="spellEnd"/>
            <w:r w:rsidRPr="000A0467">
              <w:rPr>
                <w:rFonts w:eastAsia="Times New Roman" w:cstheme="minorHAnsi"/>
                <w:color w:val="000000" w:themeColor="text1"/>
                <w:sz w:val="18"/>
                <w:szCs w:val="18"/>
              </w:rPr>
              <w:t xml:space="preserve"> TVA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deductibil</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perspectiva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activităţii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derulate</w:t>
            </w:r>
            <w:proofErr w:type="spellEnd"/>
            <w:r w:rsidRPr="000A0467">
              <w:rPr>
                <w:rFonts w:eastAsia="Times New Roman" w:cstheme="minorHAnsi"/>
                <w:color w:val="000000" w:themeColor="text1"/>
                <w:sz w:val="18"/>
                <w:szCs w:val="18"/>
              </w:rPr>
              <w:t xml:space="preserve"> de solicitant.</w:t>
            </w:r>
            <w:r w:rsidRPr="000A0467">
              <w:rPr>
                <w:rFonts w:eastAsia="Times New Roman" w:cstheme="minorHAnsi"/>
                <w:color w:val="000000" w:themeColor="text1"/>
                <w:sz w:val="18"/>
                <w:szCs w:val="18"/>
              </w:rPr>
              <w:br/>
            </w:r>
            <w:r w:rsidRPr="000A0467">
              <w:rPr>
                <w:rFonts w:eastAsia="Times New Roman" w:cstheme="minorHAnsi"/>
                <w:b/>
                <w:bCs/>
                <w:i/>
                <w:iCs/>
                <w:color w:val="000000" w:themeColor="text1"/>
                <w:sz w:val="18"/>
                <w:szCs w:val="18"/>
              </w:rPr>
              <w:t xml:space="preserve">Am </w:t>
            </w:r>
            <w:proofErr w:type="spellStart"/>
            <w:r w:rsidRPr="000A0467">
              <w:rPr>
                <w:rFonts w:eastAsia="Times New Roman" w:cstheme="minorHAnsi"/>
                <w:b/>
                <w:bCs/>
                <w:i/>
                <w:iCs/>
                <w:color w:val="000000" w:themeColor="text1"/>
                <w:sz w:val="18"/>
                <w:szCs w:val="18"/>
              </w:rPr>
              <w:t>rugamintea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sa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clarificati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daca</w:t>
            </w:r>
            <w:proofErr w:type="spellEnd"/>
            <w:r w:rsidRPr="000A0467">
              <w:rPr>
                <w:rFonts w:eastAsia="Times New Roman" w:cstheme="minorHAnsi"/>
                <w:b/>
                <w:bCs/>
                <w:i/>
                <w:iCs/>
                <w:color w:val="000000" w:themeColor="text1"/>
                <w:sz w:val="18"/>
                <w:szCs w:val="18"/>
              </w:rPr>
              <w:t xml:space="preserve"> in </w:t>
            </w:r>
            <w:proofErr w:type="spellStart"/>
            <w:r w:rsidRPr="000A0467">
              <w:rPr>
                <w:rFonts w:eastAsia="Times New Roman" w:cstheme="minorHAnsi"/>
                <w:b/>
                <w:bCs/>
                <w:i/>
                <w:iCs/>
                <w:color w:val="000000" w:themeColor="text1"/>
                <w:sz w:val="18"/>
                <w:szCs w:val="18"/>
              </w:rPr>
              <w:t>cadrul</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acestui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apel</w:t>
            </w:r>
            <w:proofErr w:type="spellEnd"/>
            <w:r w:rsidRPr="000A0467">
              <w:rPr>
                <w:rFonts w:eastAsia="Times New Roman" w:cstheme="minorHAnsi"/>
                <w:b/>
                <w:bCs/>
                <w:i/>
                <w:iCs/>
                <w:color w:val="000000" w:themeColor="text1"/>
                <w:sz w:val="18"/>
                <w:szCs w:val="18"/>
              </w:rPr>
              <w:t xml:space="preserve"> TVA </w:t>
            </w:r>
            <w:proofErr w:type="spellStart"/>
            <w:r w:rsidRPr="000A0467">
              <w:rPr>
                <w:rFonts w:eastAsia="Times New Roman" w:cstheme="minorHAnsi"/>
                <w:b/>
                <w:bCs/>
                <w:i/>
                <w:iCs/>
                <w:color w:val="000000" w:themeColor="text1"/>
                <w:sz w:val="18"/>
                <w:szCs w:val="18"/>
              </w:rPr>
              <w:t>este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eligibila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și</w:t>
            </w:r>
            <w:proofErr w:type="spellEnd"/>
            <w:r w:rsidRPr="000A0467">
              <w:rPr>
                <w:rFonts w:eastAsia="Times New Roman" w:cstheme="minorHAnsi"/>
                <w:b/>
                <w:bCs/>
                <w:i/>
                <w:iCs/>
                <w:color w:val="000000" w:themeColor="text1"/>
                <w:sz w:val="18"/>
                <w:szCs w:val="18"/>
              </w:rPr>
              <w:t xml:space="preserve"> care </w:t>
            </w:r>
            <w:proofErr w:type="spellStart"/>
            <w:r w:rsidRPr="000A0467">
              <w:rPr>
                <w:rFonts w:eastAsia="Times New Roman" w:cstheme="minorHAnsi"/>
                <w:b/>
                <w:bCs/>
                <w:i/>
                <w:iCs/>
                <w:color w:val="000000" w:themeColor="text1"/>
                <w:sz w:val="18"/>
                <w:szCs w:val="18"/>
              </w:rPr>
              <w:t>este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sensul</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specificării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faptului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că</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Pentru</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proiectele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promovate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în</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cadrul</w:t>
            </w:r>
            <w:proofErr w:type="spellEnd"/>
            <w:r w:rsidRPr="000A0467">
              <w:rPr>
                <w:rFonts w:eastAsia="Times New Roman" w:cstheme="minorHAnsi"/>
                <w:b/>
                <w:bCs/>
                <w:i/>
                <w:iCs/>
                <w:color w:val="000000" w:themeColor="text1"/>
                <w:sz w:val="18"/>
                <w:szCs w:val="18"/>
              </w:rPr>
              <w:t xml:space="preserve"> OS 6.2/ REACT-EU, </w:t>
            </w:r>
            <w:proofErr w:type="spellStart"/>
            <w:r w:rsidRPr="000A0467">
              <w:rPr>
                <w:rFonts w:eastAsia="Times New Roman" w:cstheme="minorHAnsi"/>
                <w:b/>
                <w:bCs/>
                <w:i/>
                <w:iCs/>
                <w:color w:val="000000" w:themeColor="text1"/>
                <w:sz w:val="18"/>
                <w:szCs w:val="18"/>
              </w:rPr>
              <w:t>după</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caz</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cheltuiala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aferentă</w:t>
            </w:r>
            <w:proofErr w:type="spellEnd"/>
            <w:r w:rsidRPr="000A0467">
              <w:rPr>
                <w:rFonts w:eastAsia="Times New Roman" w:cstheme="minorHAnsi"/>
                <w:b/>
                <w:bCs/>
                <w:i/>
                <w:iCs/>
                <w:color w:val="000000" w:themeColor="text1"/>
                <w:sz w:val="18"/>
                <w:szCs w:val="18"/>
              </w:rPr>
              <w:t xml:space="preserve"> TVA nu </w:t>
            </w:r>
            <w:proofErr w:type="spellStart"/>
            <w:r w:rsidRPr="000A0467">
              <w:rPr>
                <w:rFonts w:eastAsia="Times New Roman" w:cstheme="minorHAnsi"/>
                <w:b/>
                <w:bCs/>
                <w:i/>
                <w:iCs/>
                <w:color w:val="000000" w:themeColor="text1"/>
                <w:sz w:val="18"/>
                <w:szCs w:val="18"/>
              </w:rPr>
              <w:t>este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eligibilă</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fiind</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deductibil</w:t>
            </w:r>
            <w:proofErr w:type="spellEnd"/>
            <w:r w:rsidRPr="000A0467">
              <w:rPr>
                <w:rFonts w:eastAsia="Times New Roman" w:cstheme="minorHAnsi"/>
                <w:b/>
                <w:bCs/>
                <w:i/>
                <w:iCs/>
                <w:color w:val="000000" w:themeColor="text1"/>
                <w:sz w:val="18"/>
                <w:szCs w:val="18"/>
              </w:rPr>
              <w:t xml:space="preserve"> din </w:t>
            </w:r>
            <w:proofErr w:type="spellStart"/>
            <w:r w:rsidRPr="000A0467">
              <w:rPr>
                <w:rFonts w:eastAsia="Times New Roman" w:cstheme="minorHAnsi"/>
                <w:b/>
                <w:bCs/>
                <w:i/>
                <w:iCs/>
                <w:color w:val="000000" w:themeColor="text1"/>
                <w:sz w:val="18"/>
                <w:szCs w:val="18"/>
              </w:rPr>
              <w:t>perspectiva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activităţii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economice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derulate</w:t>
            </w:r>
            <w:proofErr w:type="spellEnd"/>
            <w:r w:rsidRPr="000A0467">
              <w:rPr>
                <w:rFonts w:eastAsia="Times New Roman" w:cstheme="minorHAnsi"/>
                <w:b/>
                <w:bCs/>
                <w:i/>
                <w:iCs/>
                <w:color w:val="000000" w:themeColor="text1"/>
                <w:sz w:val="18"/>
                <w:szCs w:val="18"/>
              </w:rPr>
              <w:t xml:space="preserve"> de solicitant.</w:t>
            </w:r>
            <w:r w:rsidRPr="000A0467">
              <w:rPr>
                <w:rFonts w:eastAsia="Times New Roman" w:cstheme="minorHAnsi"/>
                <w:b/>
                <w:bCs/>
                <w:i/>
                <w:iCs/>
                <w:color w:val="000000" w:themeColor="text1"/>
                <w:sz w:val="18"/>
                <w:szCs w:val="18"/>
              </w:rPr>
              <w:br/>
            </w:r>
            <w:r w:rsidRPr="000A0467">
              <w:rPr>
                <w:rFonts w:eastAsia="Times New Roman" w:cstheme="minorHAnsi"/>
                <w:color w:val="000000" w:themeColor="text1"/>
                <w:sz w:val="18"/>
                <w:szCs w:val="18"/>
              </w:rPr>
              <w:t xml:space="preserve">Pag 7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br/>
              <w:t>*</w:t>
            </w:r>
            <w:proofErr w:type="spellStart"/>
            <w:r w:rsidRPr="000A0467">
              <w:rPr>
                <w:rFonts w:eastAsia="Times New Roman" w:cstheme="minorHAnsi"/>
                <w:color w:val="000000" w:themeColor="text1"/>
                <w:sz w:val="18"/>
                <w:szCs w:val="18"/>
              </w:rPr>
              <w:t>Numărul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sisteme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preluat</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descrierea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solicitant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adiționale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recomandă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redus</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fizici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w:t>
            </w:r>
            <w:r w:rsidRPr="000A0467">
              <w:rPr>
                <w:rFonts w:eastAsia="Times New Roman" w:cstheme="minorHAnsi"/>
                <w:b/>
                <w:bCs/>
                <w:i/>
                <w:iCs/>
                <w:color w:val="000000" w:themeColor="text1"/>
                <w:sz w:val="18"/>
                <w:szCs w:val="18"/>
              </w:rPr>
              <w:br/>
            </w:r>
            <w:proofErr w:type="spellStart"/>
            <w:r w:rsidRPr="000A0467">
              <w:rPr>
                <w:rFonts w:eastAsia="Times New Roman" w:cstheme="minorHAnsi"/>
                <w:b/>
                <w:bCs/>
                <w:i/>
                <w:iCs/>
                <w:color w:val="000000" w:themeColor="text1"/>
                <w:sz w:val="18"/>
                <w:szCs w:val="18"/>
              </w:rPr>
              <w:t>Va</w:t>
            </w:r>
            <w:proofErr w:type="spellEnd"/>
            <w:r w:rsidRPr="000A0467">
              <w:rPr>
                <w:rFonts w:eastAsia="Times New Roman" w:cstheme="minorHAnsi"/>
                <w:b/>
                <w:bCs/>
                <w:i/>
                <w:iCs/>
                <w:color w:val="000000" w:themeColor="text1"/>
                <w:sz w:val="18"/>
                <w:szCs w:val="18"/>
              </w:rPr>
              <w:t xml:space="preserve"> rog </w:t>
            </w:r>
            <w:proofErr w:type="spellStart"/>
            <w:r w:rsidRPr="000A0467">
              <w:rPr>
                <w:rFonts w:eastAsia="Times New Roman" w:cstheme="minorHAnsi"/>
                <w:b/>
                <w:bCs/>
                <w:i/>
                <w:iCs/>
                <w:color w:val="000000" w:themeColor="text1"/>
                <w:sz w:val="18"/>
                <w:szCs w:val="18"/>
              </w:rPr>
              <w:t>sa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clarificati</w:t>
            </w:r>
            <w:proofErr w:type="spellEnd"/>
            <w:r w:rsidRPr="000A0467">
              <w:rPr>
                <w:rFonts w:eastAsia="Times New Roman" w:cstheme="minorHAnsi"/>
                <w:b/>
                <w:bCs/>
                <w:i/>
                <w:iCs/>
                <w:color w:val="000000" w:themeColor="text1"/>
                <w:sz w:val="18"/>
                <w:szCs w:val="18"/>
              </w:rPr>
              <w:t xml:space="preserve"> la </w:t>
            </w:r>
            <w:proofErr w:type="spellStart"/>
            <w:r w:rsidRPr="000A0467">
              <w:rPr>
                <w:rFonts w:eastAsia="Times New Roman" w:cstheme="minorHAnsi"/>
                <w:b/>
                <w:bCs/>
                <w:i/>
                <w:iCs/>
                <w:color w:val="000000" w:themeColor="text1"/>
                <w:sz w:val="18"/>
                <w:szCs w:val="18"/>
              </w:rPr>
              <w:t>ce</w:t>
            </w:r>
            <w:proofErr w:type="spellEnd"/>
            <w:r w:rsidRPr="000A0467">
              <w:rPr>
                <w:rFonts w:eastAsia="Times New Roman" w:cstheme="minorHAnsi"/>
                <w:b/>
                <w:bCs/>
                <w:i/>
                <w:iCs/>
                <w:color w:val="000000" w:themeColor="text1"/>
                <w:sz w:val="18"/>
                <w:szCs w:val="18"/>
              </w:rPr>
              <w:t xml:space="preserve"> indicator se </w:t>
            </w:r>
            <w:proofErr w:type="spellStart"/>
            <w:r w:rsidRPr="000A0467">
              <w:rPr>
                <w:rFonts w:eastAsia="Times New Roman" w:cstheme="minorHAnsi"/>
                <w:b/>
                <w:bCs/>
                <w:i/>
                <w:iCs/>
                <w:color w:val="000000" w:themeColor="text1"/>
                <w:sz w:val="18"/>
                <w:szCs w:val="18"/>
              </w:rPr>
              <w:t>refera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acest</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paragraf</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situat</w:t>
            </w:r>
            <w:proofErr w:type="spellEnd"/>
            <w:r w:rsidRPr="000A0467">
              <w:rPr>
                <w:rFonts w:eastAsia="Times New Roman" w:cstheme="minorHAnsi"/>
                <w:b/>
                <w:bCs/>
                <w:i/>
                <w:iCs/>
                <w:color w:val="000000" w:themeColor="text1"/>
                <w:sz w:val="18"/>
                <w:szCs w:val="18"/>
              </w:rPr>
              <w:t xml:space="preserve"> sub </w:t>
            </w:r>
            <w:proofErr w:type="spellStart"/>
            <w:r w:rsidRPr="000A0467">
              <w:rPr>
                <w:rFonts w:eastAsia="Times New Roman" w:cstheme="minorHAnsi"/>
                <w:b/>
                <w:bCs/>
                <w:i/>
                <w:iCs/>
                <w:color w:val="000000" w:themeColor="text1"/>
                <w:sz w:val="18"/>
                <w:szCs w:val="18"/>
              </w:rPr>
              <w:t>tabelul</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indicatori</w:t>
            </w:r>
            <w:proofErr w:type="spellEnd"/>
            <w:r w:rsidRPr="000A0467">
              <w:rPr>
                <w:rFonts w:eastAsia="Times New Roman" w:cstheme="minorHAnsi"/>
                <w:b/>
                <w:bCs/>
                <w:i/>
                <w:iCs/>
                <w:color w:val="000000" w:themeColor="text1"/>
                <w:sz w:val="18"/>
                <w:szCs w:val="18"/>
              </w:rPr>
              <w:t>.</w:t>
            </w:r>
          </w:p>
        </w:tc>
        <w:tc>
          <w:tcPr>
            <w:tcW w:w="1219" w:type="dxa"/>
          </w:tcPr>
          <w:p w14:paraId="23C5B56A" w14:textId="4544F7B9"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72CD6C43"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w:t>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stabilește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secțiunii</w:t>
            </w:r>
            <w:proofErr w:type="spellEnd"/>
            <w:r w:rsidRPr="000A0467">
              <w:rPr>
                <w:rFonts w:eastAsia="Times New Roman" w:cstheme="minorHAnsi"/>
                <w:color w:val="000000" w:themeColor="text1"/>
                <w:sz w:val="18"/>
                <w:szCs w:val="18"/>
              </w:rPr>
              <w:t xml:space="preserve"> 1.8.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rata de </w:t>
            </w:r>
            <w:proofErr w:type="spellStart"/>
            <w:r w:rsidRPr="000A0467">
              <w:rPr>
                <w:rFonts w:eastAsia="Times New Roman" w:cstheme="minorHAnsi"/>
                <w:color w:val="000000" w:themeColor="text1"/>
                <w:sz w:val="18"/>
                <w:szCs w:val="18"/>
              </w:rPr>
              <w:t>cofinanţare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Regulamentul</w:t>
            </w:r>
            <w:proofErr w:type="spellEnd"/>
            <w:r w:rsidRPr="000A0467">
              <w:rPr>
                <w:rFonts w:eastAsia="Times New Roman" w:cstheme="minorHAnsi"/>
                <w:color w:val="000000" w:themeColor="text1"/>
                <w:sz w:val="18"/>
                <w:szCs w:val="18"/>
              </w:rPr>
              <w:t xml:space="preserve"> la care se face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Regulamentului</w:t>
            </w:r>
            <w:proofErr w:type="spellEnd"/>
            <w:r w:rsidRPr="000A0467">
              <w:rPr>
                <w:rFonts w:eastAsia="Times New Roman" w:cstheme="minorHAnsi"/>
                <w:color w:val="000000" w:themeColor="text1"/>
                <w:sz w:val="18"/>
                <w:szCs w:val="18"/>
              </w:rPr>
              <w:t xml:space="preserve"> (UE) nr. 651/2014.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introduce 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tabel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sintetic</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tipurile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intreprinderi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bonusurile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intensitate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evidentia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sunt calculate pe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art. 41 </w:t>
            </w:r>
            <w:proofErr w:type="spellStart"/>
            <w:r w:rsidRPr="000A0467">
              <w:rPr>
                <w:rFonts w:eastAsia="Times New Roman" w:cstheme="minorHAnsi"/>
                <w:color w:val="000000" w:themeColor="text1"/>
                <w:sz w:val="18"/>
                <w:szCs w:val="18"/>
              </w:rPr>
              <w:t>alin</w:t>
            </w:r>
            <w:proofErr w:type="spellEnd"/>
            <w:r w:rsidRPr="000A0467">
              <w:rPr>
                <w:rFonts w:eastAsia="Times New Roman" w:cstheme="minorHAnsi"/>
                <w:color w:val="000000" w:themeColor="text1"/>
                <w:sz w:val="18"/>
                <w:szCs w:val="18"/>
              </w:rPr>
              <w:t xml:space="preserve">. (6) lit. (c) din </w:t>
            </w:r>
            <w:proofErr w:type="spellStart"/>
            <w:r w:rsidRPr="000A0467">
              <w:rPr>
                <w:rFonts w:eastAsia="Times New Roman" w:cstheme="minorHAnsi"/>
                <w:color w:val="000000" w:themeColor="text1"/>
                <w:sz w:val="18"/>
                <w:szCs w:val="18"/>
              </w:rPr>
              <w:t>Regulament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eliminarea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sintagmei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in care”.</w:t>
            </w:r>
            <w:r w:rsidRPr="000A0467">
              <w:rPr>
                <w:rFonts w:eastAsia="Times New Roman" w:cstheme="minorHAnsi"/>
                <w:color w:val="000000" w:themeColor="text1"/>
                <w:sz w:val="18"/>
                <w:szCs w:val="18"/>
              </w:rPr>
              <w:br/>
            </w:r>
          </w:p>
          <w:p w14:paraId="4DBF2E7D"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5 </w:t>
            </w:r>
            <w:proofErr w:type="spellStart"/>
            <w:r w:rsidRPr="000A0467">
              <w:rPr>
                <w:rFonts w:eastAsia="Times New Roman" w:cstheme="minorHAnsi"/>
                <w:color w:val="000000" w:themeColor="text1"/>
                <w:sz w:val="18"/>
                <w:szCs w:val="18"/>
              </w:rPr>
              <w:t>cuprinde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lista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complete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acolo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p w14:paraId="3A675DD5"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evidenția</w:t>
            </w:r>
            <w:proofErr w:type="spellEnd"/>
            <w:r w:rsidRPr="000A0467">
              <w:rPr>
                <w:rFonts w:eastAsia="Times New Roman" w:cstheme="minorHAnsi"/>
                <w:color w:val="000000" w:themeColor="text1"/>
                <w:sz w:val="18"/>
                <w:szCs w:val="18"/>
              </w:rPr>
              <w:t xml:space="preserve"> explicit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TVA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elimina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Declaratia</w:t>
            </w:r>
            <w:proofErr w:type="spellEnd"/>
            <w:r w:rsidRPr="000A0467">
              <w:rPr>
                <w:rFonts w:eastAsia="Times New Roman" w:cstheme="minorHAnsi"/>
                <w:color w:val="000000" w:themeColor="text1"/>
                <w:sz w:val="18"/>
                <w:szCs w:val="18"/>
              </w:rPr>
              <w:t xml:space="preserve"> de TVA.</w:t>
            </w:r>
          </w:p>
          <w:p w14:paraId="2A8787DA"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referirea</w:t>
            </w:r>
            <w:proofErr w:type="spellEnd"/>
            <w:r w:rsidRPr="000A0467">
              <w:rPr>
                <w:rFonts w:eastAsia="Times New Roman" w:cstheme="minorHAnsi"/>
                <w:color w:val="000000" w:themeColor="text1"/>
                <w:sz w:val="18"/>
                <w:szCs w:val="18"/>
              </w:rPr>
              <w:t xml:space="preserve"> la OS 6.2.</w:t>
            </w:r>
            <w:r w:rsidRPr="000A0467">
              <w:rPr>
                <w:rFonts w:eastAsia="Times New Roman" w:cstheme="minorHAnsi"/>
                <w:color w:val="000000" w:themeColor="text1"/>
                <w:sz w:val="18"/>
                <w:szCs w:val="18"/>
              </w:rPr>
              <w:br/>
            </w:r>
          </w:p>
          <w:p w14:paraId="2C737703"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4. Este o </w:t>
            </w:r>
            <w:proofErr w:type="spellStart"/>
            <w:r w:rsidRPr="000A0467">
              <w:rPr>
                <w:rFonts w:eastAsia="Times New Roman" w:cstheme="minorHAnsi"/>
                <w:color w:val="000000" w:themeColor="text1"/>
                <w:sz w:val="18"/>
                <w:szCs w:val="18"/>
              </w:rPr>
              <w:t>eroare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materială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elimina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sistemele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w:t>
            </w:r>
          </w:p>
        </w:tc>
      </w:tr>
      <w:tr w:rsidR="00E5687A" w:rsidRPr="000A0467" w14:paraId="5A0D27C2" w14:textId="77777777" w:rsidTr="00E5687A">
        <w:tc>
          <w:tcPr>
            <w:tcW w:w="959" w:type="dxa"/>
          </w:tcPr>
          <w:p w14:paraId="52D0700D"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216787CE"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26-Aug-22</w:t>
            </w:r>
          </w:p>
        </w:tc>
        <w:tc>
          <w:tcPr>
            <w:tcW w:w="850" w:type="dxa"/>
          </w:tcPr>
          <w:p w14:paraId="53BDB589" w14:textId="600C3EDA"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FEA28D4"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La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 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finantare_OS</w:t>
            </w:r>
            <w:proofErr w:type="spellEnd"/>
            <w:r w:rsidRPr="000A0467">
              <w:rPr>
                <w:rFonts w:eastAsia="Times New Roman" w:cstheme="minorHAnsi"/>
                <w:color w:val="000000" w:themeColor="text1"/>
                <w:sz w:val="18"/>
                <w:szCs w:val="18"/>
              </w:rPr>
              <w:t xml:space="preserve"> 11.1.RES, la pct 22.Studii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intelege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optiunilor</w:t>
            </w:r>
            <w:proofErr w:type="spellEnd"/>
            <w:r w:rsidRPr="000A0467">
              <w:rPr>
                <w:rFonts w:eastAsia="Times New Roman" w:cstheme="minorHAnsi"/>
                <w:color w:val="000000" w:themeColor="text1"/>
                <w:sz w:val="18"/>
                <w:szCs w:val="18"/>
              </w:rPr>
              <w:t>”</w:t>
            </w:r>
          </w:p>
        </w:tc>
        <w:tc>
          <w:tcPr>
            <w:tcW w:w="1219" w:type="dxa"/>
          </w:tcPr>
          <w:p w14:paraId="452D219C" w14:textId="01E060A2"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6F6F3A48"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opțiunilor</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
        </w:tc>
      </w:tr>
      <w:tr w:rsidR="00E5687A" w:rsidRPr="000A0467" w14:paraId="331207A1" w14:textId="77777777" w:rsidTr="00E5687A">
        <w:tc>
          <w:tcPr>
            <w:tcW w:w="959" w:type="dxa"/>
          </w:tcPr>
          <w:p w14:paraId="45BB2088"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36DBE031"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26-Aug-22</w:t>
            </w:r>
          </w:p>
        </w:tc>
        <w:tc>
          <w:tcPr>
            <w:tcW w:w="850" w:type="dxa"/>
          </w:tcPr>
          <w:p w14:paraId="7679811F" w14:textId="2DC5314C"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E5B6937"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Avand</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GS: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acorda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activitatile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intreprinderile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isi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desfasoara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urmatoarele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vizeaza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activitatilor</w:t>
            </w:r>
            <w:proofErr w:type="spellEnd"/>
            <w:r w:rsidRPr="000A0467">
              <w:rPr>
                <w:rFonts w:eastAsia="Times New Roman" w:cstheme="minorHAnsi"/>
                <w:color w:val="000000" w:themeColor="text1"/>
                <w:sz w:val="18"/>
                <w:szCs w:val="18"/>
              </w:rPr>
              <w:t xml:space="preserve"> legate de export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tari </w:t>
            </w:r>
            <w:proofErr w:type="spellStart"/>
            <w:r w:rsidRPr="000A0467">
              <w:rPr>
                <w:rFonts w:eastAsia="Times New Roman" w:cstheme="minorHAnsi"/>
                <w:color w:val="000000" w:themeColor="text1"/>
                <w:sz w:val="18"/>
                <w:szCs w:val="18"/>
              </w:rPr>
              <w:t>terte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state </w:t>
            </w:r>
            <w:proofErr w:type="spellStart"/>
            <w:r w:rsidRPr="000A0467">
              <w:rPr>
                <w:rFonts w:eastAsia="Times New Roman" w:cstheme="minorHAnsi"/>
                <w:color w:val="000000" w:themeColor="text1"/>
                <w:sz w:val="18"/>
                <w:szCs w:val="18"/>
              </w:rPr>
              <w:t>membre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respectriv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ajuyoare</w:t>
            </w:r>
            <w:proofErr w:type="spellEnd"/>
            <w:r w:rsidRPr="000A0467">
              <w:rPr>
                <w:rFonts w:eastAsia="Times New Roman" w:cstheme="minorHAnsi"/>
                <w:color w:val="000000" w:themeColor="text1"/>
                <w:sz w:val="18"/>
                <w:szCs w:val="18"/>
              </w:rPr>
              <w:t xml:space="preserve"> direct legate de </w:t>
            </w:r>
            <w:proofErr w:type="spellStart"/>
            <w:r w:rsidRPr="000A0467">
              <w:rPr>
                <w:rFonts w:eastAsia="Times New Roman" w:cstheme="minorHAnsi"/>
                <w:color w:val="000000" w:themeColor="text1"/>
                <w:sz w:val="18"/>
                <w:szCs w:val="18"/>
              </w:rPr>
              <w:t>cantitatile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exportate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infiintarii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functionarii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distributie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altor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curente</w:t>
            </w:r>
            <w:proofErr w:type="spellEnd"/>
            <w:r w:rsidRPr="000A0467">
              <w:rPr>
                <w:rFonts w:eastAsia="Times New Roman" w:cstheme="minorHAnsi"/>
                <w:color w:val="000000" w:themeColor="text1"/>
                <w:sz w:val="18"/>
                <w:szCs w:val="18"/>
              </w:rPr>
              <w:t xml:space="preserve"> legate de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de export. </w:t>
            </w:r>
            <w:r w:rsidRPr="000A0467">
              <w:rPr>
                <w:rFonts w:eastAsia="Times New Roman" w:cstheme="minorHAnsi"/>
                <w:color w:val="000000" w:themeColor="text1"/>
                <w:sz w:val="18"/>
                <w:szCs w:val="18"/>
              </w:rPr>
              <w:br/>
            </w:r>
            <w:proofErr w:type="spellStart"/>
            <w:r w:rsidRPr="000A0467">
              <w:rPr>
                <w:rFonts w:eastAsia="Times New Roman" w:cstheme="minorHAnsi"/>
                <w:i/>
                <w:iCs/>
                <w:color w:val="000000" w:themeColor="text1"/>
                <w:sz w:val="18"/>
                <w:szCs w:val="18"/>
              </w:rPr>
              <w:t>Va</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rugam</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sa</w:t>
            </w:r>
            <w:proofErr w:type="spellEnd"/>
            <w:r w:rsidRPr="000A0467">
              <w:rPr>
                <w:rFonts w:eastAsia="Times New Roman" w:cstheme="minorHAnsi"/>
                <w:i/>
                <w:iCs/>
                <w:color w:val="000000" w:themeColor="text1"/>
                <w:sz w:val="18"/>
                <w:szCs w:val="18"/>
              </w:rPr>
              <w:t xml:space="preserve"> ne </w:t>
            </w:r>
            <w:proofErr w:type="spellStart"/>
            <w:r w:rsidRPr="000A0467">
              <w:rPr>
                <w:rFonts w:eastAsia="Times New Roman" w:cstheme="minorHAnsi"/>
                <w:i/>
                <w:iCs/>
                <w:color w:val="000000" w:themeColor="text1"/>
                <w:sz w:val="18"/>
                <w:szCs w:val="18"/>
              </w:rPr>
              <w:t>transmiteti</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daca</w:t>
            </w:r>
            <w:proofErr w:type="spellEnd"/>
            <w:r w:rsidRPr="000A0467">
              <w:rPr>
                <w:rFonts w:eastAsia="Times New Roman" w:cstheme="minorHAnsi"/>
                <w:i/>
                <w:iCs/>
                <w:color w:val="000000" w:themeColor="text1"/>
                <w:sz w:val="18"/>
                <w:szCs w:val="18"/>
              </w:rPr>
              <w:t xml:space="preserve"> o </w:t>
            </w:r>
            <w:proofErr w:type="spellStart"/>
            <w:r w:rsidRPr="000A0467">
              <w:rPr>
                <w:rFonts w:eastAsia="Times New Roman" w:cstheme="minorHAnsi"/>
                <w:i/>
                <w:iCs/>
                <w:color w:val="000000" w:themeColor="text1"/>
                <w:sz w:val="18"/>
                <w:szCs w:val="18"/>
              </w:rPr>
              <w:t>societate</w:t>
            </w:r>
            <w:proofErr w:type="spellEnd"/>
            <w:r w:rsidRPr="000A0467">
              <w:rPr>
                <w:rFonts w:eastAsia="Times New Roman" w:cstheme="minorHAnsi"/>
                <w:i/>
                <w:iCs/>
                <w:color w:val="000000" w:themeColor="text1"/>
                <w:sz w:val="18"/>
                <w:szCs w:val="18"/>
              </w:rPr>
              <w:t xml:space="preserve"> care </w:t>
            </w:r>
            <w:proofErr w:type="spellStart"/>
            <w:r w:rsidRPr="000A0467">
              <w:rPr>
                <w:rFonts w:eastAsia="Times New Roman" w:cstheme="minorHAnsi"/>
                <w:i/>
                <w:iCs/>
                <w:color w:val="000000" w:themeColor="text1"/>
                <w:sz w:val="18"/>
                <w:szCs w:val="18"/>
              </w:rPr>
              <w:t>desfasoara</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activitati</w:t>
            </w:r>
            <w:proofErr w:type="spellEnd"/>
            <w:r w:rsidRPr="000A0467">
              <w:rPr>
                <w:rFonts w:eastAsia="Times New Roman" w:cstheme="minorHAnsi"/>
                <w:i/>
                <w:iCs/>
                <w:color w:val="000000" w:themeColor="text1"/>
                <w:sz w:val="18"/>
                <w:szCs w:val="18"/>
              </w:rPr>
              <w:t xml:space="preserve"> de </w:t>
            </w:r>
            <w:proofErr w:type="spellStart"/>
            <w:r w:rsidRPr="000A0467">
              <w:rPr>
                <w:rFonts w:eastAsia="Times New Roman" w:cstheme="minorHAnsi"/>
                <w:i/>
                <w:iCs/>
                <w:color w:val="000000" w:themeColor="text1"/>
                <w:sz w:val="18"/>
                <w:szCs w:val="18"/>
              </w:rPr>
              <w:t>depozitare</w:t>
            </w:r>
            <w:proofErr w:type="spellEnd"/>
            <w:r w:rsidRPr="000A0467">
              <w:rPr>
                <w:rFonts w:eastAsia="Times New Roman" w:cstheme="minorHAnsi"/>
                <w:i/>
                <w:iCs/>
                <w:color w:val="000000" w:themeColor="text1"/>
                <w:sz w:val="18"/>
                <w:szCs w:val="18"/>
              </w:rPr>
              <w:t xml:space="preserve"> conform CAEN 5210, cu </w:t>
            </w:r>
            <w:proofErr w:type="spellStart"/>
            <w:r w:rsidRPr="000A0467">
              <w:rPr>
                <w:rFonts w:eastAsia="Times New Roman" w:cstheme="minorHAnsi"/>
                <w:i/>
                <w:iCs/>
                <w:color w:val="000000" w:themeColor="text1"/>
                <w:sz w:val="18"/>
                <w:szCs w:val="18"/>
              </w:rPr>
              <w:t>mentiunea</w:t>
            </w:r>
            <w:proofErr w:type="spellEnd"/>
            <w:r w:rsidRPr="000A0467">
              <w:rPr>
                <w:rFonts w:eastAsia="Times New Roman" w:cstheme="minorHAnsi"/>
                <w:i/>
                <w:iCs/>
                <w:color w:val="000000" w:themeColor="text1"/>
                <w:sz w:val="18"/>
                <w:szCs w:val="18"/>
              </w:rPr>
              <w:t xml:space="preserve"> ca </w:t>
            </w:r>
            <w:proofErr w:type="spellStart"/>
            <w:r w:rsidRPr="000A0467">
              <w:rPr>
                <w:rFonts w:eastAsia="Times New Roman" w:cstheme="minorHAnsi"/>
                <w:i/>
                <w:iCs/>
                <w:color w:val="000000" w:themeColor="text1"/>
                <w:sz w:val="18"/>
                <w:szCs w:val="18"/>
              </w:rPr>
              <w:t>serviciile</w:t>
            </w:r>
            <w:proofErr w:type="spellEnd"/>
            <w:r w:rsidRPr="000A0467">
              <w:rPr>
                <w:rFonts w:eastAsia="Times New Roman" w:cstheme="minorHAnsi"/>
                <w:i/>
                <w:iCs/>
                <w:color w:val="000000" w:themeColor="text1"/>
                <w:sz w:val="18"/>
                <w:szCs w:val="18"/>
              </w:rPr>
              <w:t xml:space="preserve"> sunt </w:t>
            </w:r>
            <w:proofErr w:type="spellStart"/>
            <w:r w:rsidRPr="000A0467">
              <w:rPr>
                <w:rFonts w:eastAsia="Times New Roman" w:cstheme="minorHAnsi"/>
                <w:i/>
                <w:iCs/>
                <w:color w:val="000000" w:themeColor="text1"/>
                <w:sz w:val="18"/>
                <w:szCs w:val="18"/>
              </w:rPr>
              <w:t>acordate</w:t>
            </w:r>
            <w:proofErr w:type="spellEnd"/>
            <w:r w:rsidRPr="000A0467">
              <w:rPr>
                <w:rFonts w:eastAsia="Times New Roman" w:cstheme="minorHAnsi"/>
                <w:i/>
                <w:iCs/>
                <w:color w:val="000000" w:themeColor="text1"/>
                <w:sz w:val="18"/>
                <w:szCs w:val="18"/>
              </w:rPr>
              <w:t xml:space="preserve"> in </w:t>
            </w:r>
            <w:proofErr w:type="spellStart"/>
            <w:r w:rsidRPr="000A0467">
              <w:rPr>
                <w:rFonts w:eastAsia="Times New Roman" w:cstheme="minorHAnsi"/>
                <w:i/>
                <w:iCs/>
                <w:color w:val="000000" w:themeColor="text1"/>
                <w:sz w:val="18"/>
                <w:szCs w:val="18"/>
              </w:rPr>
              <w:t>regim</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vamal</w:t>
            </w:r>
            <w:proofErr w:type="spellEnd"/>
            <w:r w:rsidRPr="000A0467">
              <w:rPr>
                <w:rFonts w:eastAsia="Times New Roman" w:cstheme="minorHAnsi"/>
                <w:i/>
                <w:iCs/>
                <w:color w:val="000000" w:themeColor="text1"/>
                <w:sz w:val="18"/>
                <w:szCs w:val="18"/>
              </w:rPr>
              <w:t xml:space="preserve"> de </w:t>
            </w:r>
            <w:proofErr w:type="spellStart"/>
            <w:r w:rsidRPr="000A0467">
              <w:rPr>
                <w:rFonts w:eastAsia="Times New Roman" w:cstheme="minorHAnsi"/>
                <w:i/>
                <w:iCs/>
                <w:color w:val="000000" w:themeColor="text1"/>
                <w:sz w:val="18"/>
                <w:szCs w:val="18"/>
              </w:rPr>
              <w:t>admitere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temporara</w:t>
            </w:r>
            <w:proofErr w:type="spellEnd"/>
            <w:r w:rsidRPr="000A0467">
              <w:rPr>
                <w:rFonts w:eastAsia="Times New Roman" w:cstheme="minorHAnsi"/>
                <w:i/>
                <w:iCs/>
                <w:color w:val="000000" w:themeColor="text1"/>
                <w:sz w:val="18"/>
                <w:szCs w:val="18"/>
              </w:rPr>
              <w:t xml:space="preserve"> specific </w:t>
            </w:r>
            <w:proofErr w:type="spellStart"/>
            <w:r w:rsidRPr="000A0467">
              <w:rPr>
                <w:rFonts w:eastAsia="Times New Roman" w:cstheme="minorHAnsi"/>
                <w:i/>
                <w:iCs/>
                <w:color w:val="000000" w:themeColor="text1"/>
                <w:sz w:val="18"/>
                <w:szCs w:val="18"/>
              </w:rPr>
              <w:t>zonelor</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libere</w:t>
            </w:r>
            <w:proofErr w:type="spellEnd"/>
            <w:r w:rsidRPr="000A0467">
              <w:rPr>
                <w:rFonts w:eastAsia="Times New Roman" w:cstheme="minorHAnsi"/>
                <w:i/>
                <w:iCs/>
                <w:color w:val="000000" w:themeColor="text1"/>
                <w:sz w:val="18"/>
                <w:szCs w:val="18"/>
              </w:rPr>
              <w:t xml:space="preserve"> cu </w:t>
            </w:r>
            <w:proofErr w:type="spellStart"/>
            <w:r w:rsidRPr="000A0467">
              <w:rPr>
                <w:rFonts w:eastAsia="Times New Roman" w:cstheme="minorHAnsi"/>
                <w:i/>
                <w:iCs/>
                <w:color w:val="000000" w:themeColor="text1"/>
                <w:sz w:val="18"/>
                <w:szCs w:val="18"/>
              </w:rPr>
              <w:t>facilitati</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fiscale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poate</w:t>
            </w:r>
            <w:proofErr w:type="spellEnd"/>
            <w:r w:rsidRPr="000A0467">
              <w:rPr>
                <w:rFonts w:eastAsia="Times New Roman" w:cstheme="minorHAnsi"/>
                <w:i/>
                <w:iCs/>
                <w:color w:val="000000" w:themeColor="text1"/>
                <w:sz w:val="18"/>
                <w:szCs w:val="18"/>
              </w:rPr>
              <w:t xml:space="preserve"> fi </w:t>
            </w:r>
            <w:proofErr w:type="spellStart"/>
            <w:r w:rsidRPr="000A0467">
              <w:rPr>
                <w:rFonts w:eastAsia="Times New Roman" w:cstheme="minorHAnsi"/>
                <w:i/>
                <w:iCs/>
                <w:color w:val="000000" w:themeColor="text1"/>
                <w:sz w:val="18"/>
                <w:szCs w:val="18"/>
              </w:rPr>
              <w:t>incadrata</w:t>
            </w:r>
            <w:proofErr w:type="spellEnd"/>
            <w:r w:rsidRPr="000A0467">
              <w:rPr>
                <w:rFonts w:eastAsia="Times New Roman" w:cstheme="minorHAnsi"/>
                <w:i/>
                <w:iCs/>
                <w:color w:val="000000" w:themeColor="text1"/>
                <w:sz w:val="18"/>
                <w:szCs w:val="18"/>
              </w:rPr>
              <w:t xml:space="preserve"> ca </w:t>
            </w:r>
            <w:proofErr w:type="spellStart"/>
            <w:r w:rsidRPr="000A0467">
              <w:rPr>
                <w:rFonts w:eastAsia="Times New Roman" w:cstheme="minorHAnsi"/>
                <w:i/>
                <w:iCs/>
                <w:color w:val="000000" w:themeColor="text1"/>
                <w:sz w:val="18"/>
                <w:szCs w:val="18"/>
              </w:rPr>
              <w:t>avand</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activitate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exceptata</w:t>
            </w:r>
            <w:proofErr w:type="spellEnd"/>
            <w:r w:rsidRPr="000A0467">
              <w:rPr>
                <w:rFonts w:eastAsia="Times New Roman" w:cstheme="minorHAnsi"/>
                <w:i/>
                <w:iCs/>
                <w:color w:val="000000" w:themeColor="text1"/>
                <w:sz w:val="18"/>
                <w:szCs w:val="18"/>
              </w:rPr>
              <w:t xml:space="preserve"> la </w:t>
            </w:r>
            <w:proofErr w:type="spellStart"/>
            <w:r w:rsidRPr="000A0467">
              <w:rPr>
                <w:rFonts w:eastAsia="Times New Roman" w:cstheme="minorHAnsi"/>
                <w:i/>
                <w:iCs/>
                <w:color w:val="000000" w:themeColor="text1"/>
                <w:sz w:val="18"/>
                <w:szCs w:val="18"/>
              </w:rPr>
              <w:t>finantare</w:t>
            </w:r>
            <w:proofErr w:type="spellEnd"/>
            <w:r w:rsidRPr="000A0467">
              <w:rPr>
                <w:rFonts w:eastAsia="Times New Roman" w:cstheme="minorHAnsi"/>
                <w:i/>
                <w:iCs/>
                <w:color w:val="000000" w:themeColor="text1"/>
                <w:sz w:val="18"/>
                <w:szCs w:val="18"/>
              </w:rPr>
              <w:t>.</w:t>
            </w:r>
          </w:p>
        </w:tc>
        <w:tc>
          <w:tcPr>
            <w:tcW w:w="1219" w:type="dxa"/>
          </w:tcPr>
          <w:p w14:paraId="03E02CA4"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4A1D31E5"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Până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evaluare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selectie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2 la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AM POIM nu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pronunța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p w14:paraId="5D0FFF5F" w14:textId="77777777" w:rsidR="00E5687A" w:rsidRPr="000A0467" w:rsidRDefault="00E5687A" w:rsidP="003E4849">
            <w:pPr>
              <w:jc w:val="both"/>
              <w:rPr>
                <w:rFonts w:eastAsia="Times New Roman" w:cstheme="minorHAnsi"/>
                <w:color w:val="000000" w:themeColor="text1"/>
                <w:sz w:val="18"/>
                <w:szCs w:val="18"/>
              </w:rPr>
            </w:pPr>
          </w:p>
          <w:p w14:paraId="49C4CFE7"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w:t>
            </w:r>
          </w:p>
        </w:tc>
      </w:tr>
      <w:tr w:rsidR="00E5687A" w:rsidRPr="000A0467" w14:paraId="55C041F3" w14:textId="77777777" w:rsidTr="00E5687A">
        <w:tc>
          <w:tcPr>
            <w:tcW w:w="959" w:type="dxa"/>
          </w:tcPr>
          <w:p w14:paraId="55BB7764"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13E0113F"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29-Aug-22</w:t>
            </w:r>
          </w:p>
        </w:tc>
        <w:tc>
          <w:tcPr>
            <w:tcW w:w="850" w:type="dxa"/>
          </w:tcPr>
          <w:p w14:paraId="71CA3086" w14:textId="54C22A4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74B479A4"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precizati</w:t>
            </w:r>
            <w:proofErr w:type="spellEnd"/>
            <w:r w:rsidRPr="000A0467">
              <w:rPr>
                <w:rFonts w:eastAsia="Times New Roman" w:cstheme="minorHAnsi"/>
                <w:color w:val="000000" w:themeColor="text1"/>
                <w:sz w:val="18"/>
                <w:szCs w:val="18"/>
              </w:rPr>
              <w:t xml:space="preserve"> cat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deductibila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consultanta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management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p>
        </w:tc>
        <w:tc>
          <w:tcPr>
            <w:tcW w:w="1219" w:type="dxa"/>
          </w:tcPr>
          <w:p w14:paraId="4AAB773F"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2F0A90AB"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Această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w:t>
            </w:r>
          </w:p>
        </w:tc>
      </w:tr>
      <w:tr w:rsidR="00E5687A" w:rsidRPr="000A0467" w14:paraId="320FECC3" w14:textId="77777777" w:rsidTr="00E5687A">
        <w:tc>
          <w:tcPr>
            <w:tcW w:w="959" w:type="dxa"/>
          </w:tcPr>
          <w:p w14:paraId="4BAEE5D6"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0FB4256D"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29-Aug-22</w:t>
            </w:r>
          </w:p>
        </w:tc>
        <w:tc>
          <w:tcPr>
            <w:tcW w:w="850" w:type="dxa"/>
          </w:tcPr>
          <w:p w14:paraId="33F8CDF6" w14:textId="08FBA0BC"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6B022A6F"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w:t>
            </w: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PROCESUL DE EVALUARE ŞI SELECŢIE- </w:t>
            </w:r>
            <w:proofErr w:type="spellStart"/>
            <w:r w:rsidRPr="000A0467">
              <w:rPr>
                <w:rFonts w:eastAsia="Times New Roman" w:cstheme="minorHAnsi"/>
                <w:b/>
                <w:bCs/>
                <w:color w:val="000000" w:themeColor="text1"/>
                <w:sz w:val="18"/>
                <w:szCs w:val="18"/>
              </w:rPr>
              <w:t>Anexele</w:t>
            </w:r>
            <w:proofErr w:type="spellEnd"/>
            <w:r w:rsidRPr="000A0467">
              <w:rPr>
                <w:rFonts w:eastAsia="Times New Roman" w:cstheme="minorHAnsi"/>
                <w:b/>
                <w:bCs/>
                <w:color w:val="000000" w:themeColor="text1"/>
                <w:sz w:val="18"/>
                <w:szCs w:val="18"/>
              </w:rPr>
              <w:t xml:space="preserve"> nr. 1 </w:t>
            </w:r>
            <w:proofErr w:type="spellStart"/>
            <w:r w:rsidRPr="000A0467">
              <w:rPr>
                <w:rFonts w:eastAsia="Times New Roman" w:cstheme="minorHAnsi"/>
                <w:b/>
                <w:bCs/>
                <w:color w:val="000000" w:themeColor="text1"/>
                <w:sz w:val="18"/>
                <w:szCs w:val="18"/>
              </w:rPr>
              <w:t>și</w:t>
            </w:r>
            <w:proofErr w:type="spellEnd"/>
            <w:r w:rsidRPr="000A0467">
              <w:rPr>
                <w:rFonts w:eastAsia="Times New Roman" w:cstheme="minorHAnsi"/>
                <w:b/>
                <w:bCs/>
                <w:color w:val="000000" w:themeColor="text1"/>
                <w:sz w:val="18"/>
                <w:szCs w:val="18"/>
              </w:rPr>
              <w:t xml:space="preserve"> 2 la schema de minimis </w:t>
            </w:r>
            <w:proofErr w:type="spellStart"/>
            <w:r w:rsidRPr="000A0467">
              <w:rPr>
                <w:rFonts w:eastAsia="Times New Roman" w:cstheme="minorHAnsi"/>
                <w:b/>
                <w:bCs/>
                <w:color w:val="000000" w:themeColor="text1"/>
                <w:sz w:val="18"/>
                <w:szCs w:val="18"/>
              </w:rPr>
              <w:t>aplicabilă</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nr.1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nr.2 din ORDONANŢĂ DE URGENŢĂ nr. 112 din 15 </w:t>
            </w:r>
            <w:proofErr w:type="spellStart"/>
            <w:r w:rsidRPr="000A0467">
              <w:rPr>
                <w:rFonts w:eastAsia="Times New Roman" w:cstheme="minorHAnsi"/>
                <w:color w:val="000000" w:themeColor="text1"/>
                <w:sz w:val="18"/>
                <w:szCs w:val="18"/>
              </w:rPr>
              <w:t>iulie</w:t>
            </w:r>
            <w:proofErr w:type="spellEnd"/>
            <w:r w:rsidRPr="000A0467">
              <w:rPr>
                <w:rFonts w:eastAsia="Times New Roman" w:cstheme="minorHAnsi"/>
                <w:color w:val="000000" w:themeColor="text1"/>
                <w:sz w:val="18"/>
                <w:szCs w:val="18"/>
              </w:rPr>
              <w:t xml:space="preserve"> 2022?</w:t>
            </w:r>
          </w:p>
          <w:p w14:paraId="4D22DCE2"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In </w:t>
            </w:r>
            <w:proofErr w:type="spellStart"/>
            <w:r w:rsidRPr="000A0467">
              <w:rPr>
                <w:rFonts w:eastAsia="Times New Roman" w:cstheme="minorHAnsi"/>
                <w:color w:val="000000" w:themeColor="text1"/>
                <w:sz w:val="18"/>
                <w:szCs w:val="18"/>
              </w:rPr>
              <w:t>vederea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indeplinirii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consumurilor</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inlocurii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partiale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acestora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unitate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numarului</w:t>
            </w:r>
            <w:proofErr w:type="spellEnd"/>
            <w:r w:rsidRPr="000A0467">
              <w:rPr>
                <w:rFonts w:eastAsia="Times New Roman" w:cstheme="minorHAnsi"/>
                <w:color w:val="000000" w:themeColor="text1"/>
                <w:sz w:val="18"/>
                <w:szCs w:val="18"/>
              </w:rPr>
              <w:t xml:space="preserve"> de ore de </w:t>
            </w:r>
            <w:proofErr w:type="spellStart"/>
            <w:r w:rsidRPr="000A0467">
              <w:rPr>
                <w:rFonts w:eastAsia="Times New Roman" w:cstheme="minorHAnsi"/>
                <w:color w:val="000000" w:themeColor="text1"/>
                <w:sz w:val="18"/>
                <w:szCs w:val="18"/>
              </w:rPr>
              <w:t>functionare</w:t>
            </w:r>
            <w:proofErr w:type="spellEnd"/>
            <w:r w:rsidRPr="000A0467">
              <w:rPr>
                <w:rFonts w:eastAsia="Times New Roman" w:cstheme="minorHAnsi"/>
                <w:color w:val="000000" w:themeColor="text1"/>
                <w:sz w:val="18"/>
                <w:szCs w:val="18"/>
              </w:rPr>
              <w:t>)</w:t>
            </w:r>
          </w:p>
          <w:p w14:paraId="4D80ADFB"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3.      </w:t>
            </w: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achiziția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normele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w:t>
            </w:r>
          </w:p>
        </w:tc>
        <w:tc>
          <w:tcPr>
            <w:tcW w:w="1219" w:type="dxa"/>
          </w:tcPr>
          <w:p w14:paraId="5C9F54E4"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Minimis</w:t>
            </w:r>
          </w:p>
        </w:tc>
        <w:tc>
          <w:tcPr>
            <w:tcW w:w="6904" w:type="dxa"/>
          </w:tcPr>
          <w:p w14:paraId="67889F71" w14:textId="77777777" w:rsidR="00E5687A" w:rsidRPr="000A0467" w:rsidRDefault="00E5687A" w:rsidP="003E4849">
            <w:pPr>
              <w:pStyle w:val="ListParagraph"/>
              <w:numPr>
                <w:ilvl w:val="0"/>
                <w:numId w:val="44"/>
              </w:numPr>
              <w:spacing w:after="0" w:line="240" w:lineRule="auto"/>
              <w:ind w:left="247" w:hanging="24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Criteriile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selecție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de minimis se </w:t>
            </w:r>
            <w:proofErr w:type="spellStart"/>
            <w:r w:rsidRPr="000A0467">
              <w:rPr>
                <w:rFonts w:eastAsia="Times New Roman" w:cstheme="minorHAnsi"/>
                <w:color w:val="000000" w:themeColor="text1"/>
                <w:sz w:val="18"/>
                <w:szCs w:val="18"/>
              </w:rPr>
              <w:t>regăsesc</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la Schema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procesul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evaluare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selecție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detaliat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GS</w:t>
            </w:r>
          </w:p>
          <w:p w14:paraId="7F59B279" w14:textId="77777777" w:rsidR="00E5687A" w:rsidRPr="000A0467" w:rsidRDefault="00E5687A" w:rsidP="003E4849">
            <w:pPr>
              <w:pStyle w:val="ListParagraph"/>
              <w:numPr>
                <w:ilvl w:val="0"/>
                <w:numId w:val="44"/>
              </w:numPr>
              <w:spacing w:after="0" w:line="240" w:lineRule="auto"/>
              <w:ind w:left="247" w:hanging="24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Monitorizarea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se face pe </w:t>
            </w:r>
            <w:proofErr w:type="spellStart"/>
            <w:r w:rsidRPr="000A0467">
              <w:rPr>
                <w:rFonts w:eastAsia="Times New Roman" w:cstheme="minorHAnsi"/>
                <w:color w:val="000000" w:themeColor="text1"/>
                <w:sz w:val="18"/>
                <w:szCs w:val="18"/>
              </w:rPr>
              <w:t>conturul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evidențierii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p>
          <w:p w14:paraId="2F20D8E6" w14:textId="77777777" w:rsidR="00E5687A" w:rsidRPr="000A0467" w:rsidRDefault="00E5687A" w:rsidP="003E4849">
            <w:pPr>
              <w:pStyle w:val="ListParagraph"/>
              <w:numPr>
                <w:ilvl w:val="0"/>
                <w:numId w:val="44"/>
              </w:numPr>
              <w:spacing w:after="0" w:line="240" w:lineRule="auto"/>
              <w:ind w:left="247" w:hanging="247"/>
              <w:jc w:val="both"/>
              <w:rPr>
                <w:rFonts w:eastAsia="Times New Roman" w:cstheme="minorHAnsi"/>
                <w:color w:val="000000" w:themeColor="text1"/>
                <w:sz w:val="18"/>
                <w:szCs w:val="18"/>
              </w:rPr>
            </w:pPr>
            <w:bookmarkStart w:id="0" w:name="_Hlk114134185"/>
            <w:proofErr w:type="spellStart"/>
            <w:r w:rsidRPr="000A0467">
              <w:rPr>
                <w:rFonts w:eastAsia="Times New Roman" w:cstheme="minorHAnsi"/>
                <w:color w:val="000000" w:themeColor="text1"/>
                <w:sz w:val="18"/>
                <w:szCs w:val="18"/>
              </w:rPr>
              <w:t>Achizitiile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derulează</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Ordinul</w:t>
            </w:r>
            <w:proofErr w:type="spellEnd"/>
            <w:r w:rsidRPr="000A0467">
              <w:rPr>
                <w:rFonts w:eastAsia="Times New Roman" w:cstheme="minorHAnsi"/>
                <w:color w:val="000000" w:themeColor="text1"/>
                <w:sz w:val="18"/>
                <w:szCs w:val="18"/>
              </w:rPr>
              <w:t xml:space="preserve"> MIPE nr. 1284/2016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aprobarea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procedurii</w:t>
            </w:r>
            <w:proofErr w:type="spellEnd"/>
            <w:r w:rsidRPr="000A0467">
              <w:rPr>
                <w:rFonts w:eastAsia="Times New Roman" w:cstheme="minorHAnsi"/>
                <w:color w:val="000000" w:themeColor="text1"/>
                <w:sz w:val="18"/>
                <w:szCs w:val="18"/>
              </w:rPr>
              <w:t xml:space="preserve"> competitive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solicitantilor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beneficiarilor</w:t>
            </w:r>
            <w:proofErr w:type="spellEnd"/>
            <w:r w:rsidRPr="000A0467">
              <w:rPr>
                <w:rFonts w:eastAsia="Times New Roman" w:cstheme="minorHAnsi"/>
                <w:color w:val="000000" w:themeColor="text1"/>
                <w:sz w:val="18"/>
                <w:szCs w:val="18"/>
              </w:rPr>
              <w:t xml:space="preserve"> private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atribuirea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europene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98/2016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99/2016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sectoriale</w:t>
            </w:r>
            <w:proofErr w:type="spellEnd"/>
            <w:r w:rsidRPr="000A0467">
              <w:rPr>
                <w:rFonts w:eastAsia="Times New Roman" w:cstheme="minorHAnsi"/>
                <w:color w:val="000000" w:themeColor="text1"/>
                <w:sz w:val="18"/>
                <w:szCs w:val="18"/>
              </w:rPr>
              <w:t>.</w:t>
            </w:r>
          </w:p>
          <w:bookmarkEnd w:id="0"/>
          <w:p w14:paraId="1A2DBCA9" w14:textId="77777777" w:rsidR="00E5687A" w:rsidRPr="000A0467" w:rsidRDefault="00E5687A" w:rsidP="003E4849">
            <w:pPr>
              <w:ind w:left="247" w:hanging="247"/>
              <w:jc w:val="both"/>
              <w:rPr>
                <w:rFonts w:eastAsia="Times New Roman" w:cstheme="minorHAnsi"/>
                <w:color w:val="000000" w:themeColor="text1"/>
                <w:sz w:val="18"/>
                <w:szCs w:val="18"/>
              </w:rPr>
            </w:pPr>
          </w:p>
        </w:tc>
      </w:tr>
      <w:tr w:rsidR="00E5687A" w:rsidRPr="000A0467" w14:paraId="6C8C9E03" w14:textId="77777777" w:rsidTr="00E5687A">
        <w:tc>
          <w:tcPr>
            <w:tcW w:w="959" w:type="dxa"/>
          </w:tcPr>
          <w:p w14:paraId="27FAD01B"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5C0E586D"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29-Aug-22</w:t>
            </w:r>
          </w:p>
        </w:tc>
        <w:tc>
          <w:tcPr>
            <w:tcW w:w="850" w:type="dxa"/>
          </w:tcPr>
          <w:p w14:paraId="4F9F28DA" w14:textId="1C5903BC"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7EF08C4"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conditia</w:t>
            </w:r>
            <w:proofErr w:type="spellEnd"/>
            <w:r w:rsidRPr="000A0467">
              <w:rPr>
                <w:rFonts w:eastAsia="Times New Roman" w:cstheme="minorHAnsi"/>
                <w:color w:val="000000" w:themeColor="text1"/>
                <w:sz w:val="18"/>
                <w:szCs w:val="18"/>
              </w:rPr>
              <w:t xml:space="preserve"> pe care tb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indeplineasca</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finantarii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masurilor</w:t>
            </w:r>
            <w:proofErr w:type="spellEnd"/>
            <w:r w:rsidRPr="000A0467">
              <w:rPr>
                <w:rFonts w:eastAsia="Times New Roman" w:cstheme="minorHAnsi"/>
                <w:color w:val="000000" w:themeColor="text1"/>
                <w:sz w:val="18"/>
                <w:szCs w:val="18"/>
              </w:rPr>
              <w:t xml:space="preserve"> care fac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OUG 112/2022. La art. 11, lit e) din OUG se </w:t>
            </w:r>
            <w:proofErr w:type="spellStart"/>
            <w:r w:rsidRPr="000A0467">
              <w:rPr>
                <w:rFonts w:eastAsia="Times New Roman" w:cstheme="minorHAnsi"/>
                <w:color w:val="000000" w:themeColor="text1"/>
                <w:sz w:val="18"/>
                <w:szCs w:val="18"/>
              </w:rPr>
              <w:t>precizeaza</w:t>
            </w:r>
            <w:proofErr w:type="spellEnd"/>
            <w:r w:rsidRPr="000A0467">
              <w:rPr>
                <w:rFonts w:eastAsia="Times New Roman" w:cstheme="minorHAnsi"/>
                <w:color w:val="000000" w:themeColor="text1"/>
                <w:sz w:val="18"/>
                <w:szCs w:val="18"/>
              </w:rPr>
              <w:t xml:space="preserve">: "e). Nu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sprijin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ale UE, in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5 ani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referinte</w:t>
            </w:r>
            <w:proofErr w:type="spellEnd"/>
            <w:r w:rsidRPr="000A0467">
              <w:rPr>
                <w:rFonts w:eastAsia="Times New Roman" w:cstheme="minorHAnsi"/>
                <w:color w:val="000000" w:themeColor="text1"/>
                <w:sz w:val="18"/>
                <w:szCs w:val="18"/>
              </w:rPr>
              <w:t xml:space="preserve">, la pct 2.1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la lit n, se </w:t>
            </w:r>
            <w:proofErr w:type="spellStart"/>
            <w:r w:rsidRPr="000A0467">
              <w:rPr>
                <w:rFonts w:eastAsia="Times New Roman" w:cstheme="minorHAnsi"/>
                <w:color w:val="000000" w:themeColor="text1"/>
                <w:sz w:val="18"/>
                <w:szCs w:val="18"/>
              </w:rPr>
              <w:t>prevede</w:t>
            </w:r>
            <w:proofErr w:type="spellEnd"/>
            <w:r w:rsidRPr="000A0467">
              <w:rPr>
                <w:rFonts w:eastAsia="Times New Roman" w:cstheme="minorHAnsi"/>
                <w:color w:val="000000" w:themeColor="text1"/>
                <w:sz w:val="18"/>
                <w:szCs w:val="18"/>
              </w:rPr>
              <w:t xml:space="preserve">:" n)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sprijin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UE, in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5 ani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derulează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parțial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totalitate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ptr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beneficiarul</w:t>
            </w:r>
            <w:proofErr w:type="spellEnd"/>
            <w:r w:rsidRPr="000A0467">
              <w:rPr>
                <w:rFonts w:eastAsia="Times New Roman" w:cstheme="minorHAnsi"/>
                <w:color w:val="000000" w:themeColor="text1"/>
                <w:sz w:val="18"/>
                <w:szCs w:val="18"/>
              </w:rPr>
              <w:t xml:space="preserve"> nu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UE."</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Societatatea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afla</w:t>
            </w:r>
            <w:proofErr w:type="spellEnd"/>
            <w:r w:rsidRPr="000A0467">
              <w:rPr>
                <w:rFonts w:eastAsia="Times New Roman" w:cstheme="minorHAnsi"/>
                <w:color w:val="000000" w:themeColor="text1"/>
                <w:sz w:val="18"/>
                <w:szCs w:val="18"/>
              </w:rPr>
              <w:t xml:space="preserve"> in curs de </w:t>
            </w:r>
            <w:proofErr w:type="spellStart"/>
            <w:r w:rsidRPr="000A0467">
              <w:rPr>
                <w:rFonts w:eastAsia="Times New Roman" w:cstheme="minorHAnsi"/>
                <w:color w:val="000000" w:themeColor="text1"/>
                <w:sz w:val="18"/>
                <w:szCs w:val="18"/>
              </w:rPr>
              <w:t>derulare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ElectricUp</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 xml:space="preserve"> cu o </w:t>
            </w:r>
            <w:proofErr w:type="spellStart"/>
            <w:r w:rsidRPr="000A0467">
              <w:rPr>
                <w:rFonts w:eastAsia="Times New Roman" w:cstheme="minorHAnsi"/>
                <w:color w:val="000000" w:themeColor="text1"/>
                <w:sz w:val="18"/>
                <w:szCs w:val="18"/>
              </w:rPr>
              <w:t>putere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instalata</w:t>
            </w:r>
            <w:proofErr w:type="spellEnd"/>
            <w:r w:rsidRPr="000A0467">
              <w:rPr>
                <w:rFonts w:eastAsia="Times New Roman" w:cstheme="minorHAnsi"/>
                <w:color w:val="000000" w:themeColor="text1"/>
                <w:sz w:val="18"/>
                <w:szCs w:val="18"/>
              </w:rPr>
              <w:t xml:space="preserve"> de 98 </w:t>
            </w:r>
            <w:proofErr w:type="spellStart"/>
            <w:r w:rsidRPr="000A0467">
              <w:rPr>
                <w:rFonts w:eastAsia="Times New Roman" w:cstheme="minorHAnsi"/>
                <w:color w:val="000000" w:themeColor="text1"/>
                <w:sz w:val="18"/>
                <w:szCs w:val="18"/>
              </w:rPr>
              <w:t>kWp</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In </w:t>
            </w:r>
            <w:proofErr w:type="spellStart"/>
            <w:r w:rsidRPr="000A0467">
              <w:rPr>
                <w:rFonts w:eastAsia="Times New Roman" w:cstheme="minorHAnsi"/>
                <w:color w:val="000000" w:themeColor="text1"/>
                <w:sz w:val="18"/>
                <w:szCs w:val="18"/>
              </w:rPr>
              <w:t>situatia</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societatea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doreste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printr</w:t>
            </w:r>
            <w:proofErr w:type="spellEnd"/>
            <w:r w:rsidRPr="000A0467">
              <w:rPr>
                <w:rFonts w:eastAsia="Times New Roman" w:cstheme="minorHAnsi"/>
                <w:color w:val="000000" w:themeColor="text1"/>
                <w:sz w:val="18"/>
                <w:szCs w:val="18"/>
              </w:rPr>
              <w:t xml:space="preserve">-un </w:t>
            </w:r>
            <w:proofErr w:type="spellStart"/>
            <w:r w:rsidRPr="000A0467">
              <w:rPr>
                <w:rFonts w:eastAsia="Times New Roman" w:cstheme="minorHAnsi"/>
                <w:color w:val="000000" w:themeColor="text1"/>
                <w:sz w:val="18"/>
                <w:szCs w:val="18"/>
              </w:rPr>
              <w:t>nou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w:t>
            </w:r>
            <w:proofErr w:type="spellEnd"/>
            <w:r w:rsidRPr="000A0467">
              <w:rPr>
                <w:rFonts w:eastAsia="Times New Roman" w:cstheme="minorHAnsi"/>
                <w:color w:val="000000" w:themeColor="text1"/>
                <w:sz w:val="18"/>
                <w:szCs w:val="18"/>
              </w:rPr>
              <w:t xml:space="preserve">-un </w:t>
            </w:r>
            <w:proofErr w:type="spellStart"/>
            <w:r w:rsidRPr="000A0467">
              <w:rPr>
                <w:rFonts w:eastAsia="Times New Roman" w:cstheme="minorHAnsi"/>
                <w:color w:val="000000" w:themeColor="text1"/>
                <w:sz w:val="18"/>
                <w:szCs w:val="18"/>
              </w:rPr>
              <w:t>nou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beneficiara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finantarii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masurilor</w:t>
            </w:r>
            <w:proofErr w:type="spellEnd"/>
            <w:r w:rsidRPr="000A0467">
              <w:rPr>
                <w:rFonts w:eastAsia="Times New Roman" w:cstheme="minorHAnsi"/>
                <w:color w:val="000000" w:themeColor="text1"/>
                <w:sz w:val="18"/>
                <w:szCs w:val="18"/>
              </w:rPr>
              <w:t xml:space="preserve"> care fac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OUG 112/2022,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indeplineste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stabilita</w:t>
            </w:r>
            <w:proofErr w:type="spellEnd"/>
            <w:r w:rsidRPr="000A0467">
              <w:rPr>
                <w:rFonts w:eastAsia="Times New Roman" w:cstheme="minorHAnsi"/>
                <w:color w:val="000000" w:themeColor="text1"/>
                <w:sz w:val="18"/>
                <w:szCs w:val="18"/>
              </w:rPr>
              <w:t xml:space="preserve"> la art, 11, lit e din PUG </w:t>
            </w:r>
            <w:proofErr w:type="spellStart"/>
            <w:r w:rsidRPr="000A0467">
              <w:rPr>
                <w:rFonts w:eastAsia="Times New Roman" w:cstheme="minorHAnsi"/>
                <w:color w:val="000000" w:themeColor="text1"/>
                <w:sz w:val="18"/>
                <w:szCs w:val="18"/>
              </w:rPr>
              <w:t>coroborat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2.1, lit n. din GS?</w:t>
            </w:r>
          </w:p>
        </w:tc>
        <w:tc>
          <w:tcPr>
            <w:tcW w:w="1219" w:type="dxa"/>
          </w:tcPr>
          <w:p w14:paraId="18300B51"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RES</w:t>
            </w:r>
          </w:p>
        </w:tc>
        <w:tc>
          <w:tcPr>
            <w:tcW w:w="6904" w:type="dxa"/>
          </w:tcPr>
          <w:p w14:paraId="062EDA2D"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prevazuta</w:t>
            </w:r>
            <w:proofErr w:type="spellEnd"/>
            <w:r w:rsidRPr="000A0467">
              <w:rPr>
                <w:rFonts w:eastAsia="Times New Roman" w:cstheme="minorHAnsi"/>
                <w:color w:val="000000" w:themeColor="text1"/>
                <w:sz w:val="18"/>
                <w:szCs w:val="18"/>
              </w:rPr>
              <w:t xml:space="preserve"> in GS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stipulată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scopul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evitarii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dublei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finanâari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deja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alt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POIM, cu </w:t>
            </w:r>
            <w:proofErr w:type="spellStart"/>
            <w:r w:rsidRPr="000A0467">
              <w:rPr>
                <w:rFonts w:eastAsia="Times New Roman" w:cstheme="minorHAnsi"/>
                <w:color w:val="000000" w:themeColor="text1"/>
                <w:sz w:val="18"/>
                <w:szCs w:val="18"/>
              </w:rPr>
              <w:t>mențiunea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evidențiat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impactul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fiecărui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perspectiva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reducerii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w:t>
            </w:r>
          </w:p>
        </w:tc>
      </w:tr>
      <w:tr w:rsidR="00E5687A" w:rsidRPr="000A0467" w14:paraId="100B433F" w14:textId="77777777" w:rsidTr="00E5687A">
        <w:tc>
          <w:tcPr>
            <w:tcW w:w="959" w:type="dxa"/>
          </w:tcPr>
          <w:p w14:paraId="6996BCAB"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56D0D565"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29-Aug-22</w:t>
            </w:r>
          </w:p>
        </w:tc>
        <w:tc>
          <w:tcPr>
            <w:tcW w:w="850" w:type="dxa"/>
          </w:tcPr>
          <w:p w14:paraId="5F19CE7F" w14:textId="3F1B28EB"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7C13D32C"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Firma</w:t>
            </w:r>
            <w:proofErr w:type="spellEnd"/>
            <w:r w:rsidRPr="000A0467">
              <w:rPr>
                <w:rFonts w:eastAsia="Times New Roman" w:cstheme="minorHAnsi"/>
                <w:color w:val="000000" w:themeColor="text1"/>
                <w:sz w:val="18"/>
                <w:szCs w:val="18"/>
              </w:rPr>
              <w:t xml:space="preserve"> Solenoid Concept SRL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activa</w:t>
            </w:r>
            <w:proofErr w:type="spellEnd"/>
            <w:r w:rsidRPr="000A0467">
              <w:rPr>
                <w:rFonts w:eastAsia="Times New Roman" w:cstheme="minorHAnsi"/>
                <w:color w:val="000000" w:themeColor="text1"/>
                <w:sz w:val="18"/>
                <w:szCs w:val="18"/>
              </w:rPr>
              <w:t xml:space="preserve"> de 7 ani pe </w:t>
            </w:r>
            <w:proofErr w:type="spellStart"/>
            <w:r w:rsidRPr="000A0467">
              <w:rPr>
                <w:rFonts w:eastAsia="Times New Roman" w:cstheme="minorHAnsi"/>
                <w:color w:val="000000" w:themeColor="text1"/>
                <w:sz w:val="18"/>
                <w:szCs w:val="18"/>
              </w:rPr>
              <w:t>piata</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scrierii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domenii</w:t>
            </w:r>
            <w:proofErr w:type="spellEnd"/>
            <w:r w:rsidRPr="000A0467">
              <w:rPr>
                <w:rFonts w:eastAsia="Times New Roman" w:cstheme="minorHAnsi"/>
                <w:color w:val="000000" w:themeColor="text1"/>
                <w:sz w:val="18"/>
                <w:szCs w:val="18"/>
              </w:rPr>
              <w:t xml:space="preserve"> diverse. </w:t>
            </w:r>
            <w:proofErr w:type="spellStart"/>
            <w:r w:rsidRPr="000A0467">
              <w:rPr>
                <w:rFonts w:eastAsia="Times New Roman" w:cstheme="minorHAnsi"/>
                <w:color w:val="000000" w:themeColor="text1"/>
                <w:sz w:val="18"/>
                <w:szCs w:val="18"/>
              </w:rPr>
              <w:lastRenderedPageBreak/>
              <w:t>Salutam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deschiderea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linii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avand</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obiect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esential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viitor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lecturarea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3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(draft) </w:t>
            </w:r>
            <w:proofErr w:type="spellStart"/>
            <w:r w:rsidRPr="000A0467">
              <w:rPr>
                <w:rFonts w:eastAsia="Times New Roman" w:cstheme="minorHAnsi"/>
                <w:color w:val="000000" w:themeColor="text1"/>
                <w:sz w:val="18"/>
                <w:szCs w:val="18"/>
              </w:rPr>
              <w:t>aparute</w:t>
            </w:r>
            <w:proofErr w:type="spellEnd"/>
            <w:r w:rsidRPr="000A0467">
              <w:rPr>
                <w:rFonts w:eastAsia="Times New Roman" w:cstheme="minorHAnsi"/>
                <w:color w:val="000000" w:themeColor="text1"/>
                <w:sz w:val="18"/>
                <w:szCs w:val="18"/>
              </w:rPr>
              <w:t> pe site-</w:t>
            </w:r>
            <w:proofErr w:type="spellStart"/>
            <w:r w:rsidRPr="000A0467">
              <w:rPr>
                <w:rFonts w:eastAsia="Times New Roman" w:cstheme="minorHAnsi"/>
                <w:color w:val="000000" w:themeColor="text1"/>
                <w:sz w:val="18"/>
                <w:szCs w:val="18"/>
              </w:rPr>
              <w:t>ul</w:t>
            </w:r>
            <w:proofErr w:type="spellEnd"/>
            <w:r w:rsidRPr="000A0467">
              <w:rPr>
                <w:rFonts w:eastAsia="Times New Roman" w:cstheme="minorHAnsi"/>
                <w:color w:val="000000" w:themeColor="text1"/>
                <w:sz w:val="18"/>
                <w:szCs w:val="18"/>
              </w:rPr>
              <w:t xml:space="preserve"> MIPE, </w:t>
            </w:r>
            <w:proofErr w:type="spellStart"/>
            <w:r w:rsidRPr="000A0467">
              <w:rPr>
                <w:rFonts w:eastAsia="Times New Roman" w:cstheme="minorHAnsi"/>
                <w:color w:val="000000" w:themeColor="text1"/>
                <w:sz w:val="18"/>
                <w:szCs w:val="18"/>
              </w:rPr>
              <w:t>formulam</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intrebare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numele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firmei</w:t>
            </w:r>
            <w:proofErr w:type="spellEnd"/>
            <w:r w:rsidRPr="000A0467">
              <w:rPr>
                <w:rFonts w:eastAsia="Times New Roman" w:cstheme="minorHAnsi"/>
                <w:color w:val="000000" w:themeColor="text1"/>
                <w:sz w:val="18"/>
                <w:szCs w:val="18"/>
              </w:rPr>
              <w:t xml:space="preserve"> da,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ales, in </w:t>
            </w:r>
            <w:proofErr w:type="spellStart"/>
            <w:r w:rsidRPr="000A0467">
              <w:rPr>
                <w:rFonts w:eastAsia="Times New Roman" w:cstheme="minorHAnsi"/>
                <w:color w:val="000000" w:themeColor="text1"/>
                <w:sz w:val="18"/>
                <w:szCs w:val="18"/>
              </w:rPr>
              <w:t>numele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firmelor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partenere</w:t>
            </w:r>
            <w:proofErr w:type="spellEnd"/>
            <w:r w:rsidRPr="000A0467">
              <w:rPr>
                <w:rFonts w:eastAsia="Times New Roman" w:cstheme="minorHAnsi"/>
                <w:color w:val="000000" w:themeColor="text1"/>
                <w:sz w:val="18"/>
                <w:szCs w:val="18"/>
              </w:rPr>
              <w:t xml:space="preserve">, care au </w:t>
            </w:r>
            <w:proofErr w:type="spellStart"/>
            <w:r w:rsidRPr="000A0467">
              <w:rPr>
                <w:rFonts w:eastAsia="Times New Roman" w:cstheme="minorHAnsi"/>
                <w:color w:val="000000" w:themeColor="text1"/>
                <w:sz w:val="18"/>
                <w:szCs w:val="18"/>
              </w:rPr>
              <w:t>manisfestat</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interes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deosebit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b/>
                <w:bCs/>
                <w:color w:val="000000" w:themeColor="text1"/>
                <w:sz w:val="18"/>
                <w:szCs w:val="18"/>
              </w:rPr>
              <w:t>Intrebare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Constituirea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unei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ipoteci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imobiliare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mentionata</w:t>
            </w:r>
            <w:proofErr w:type="spellEnd"/>
            <w:r w:rsidRPr="000A0467">
              <w:rPr>
                <w:rFonts w:eastAsia="Times New Roman" w:cstheme="minorHAnsi"/>
                <w:b/>
                <w:bCs/>
                <w:color w:val="000000" w:themeColor="text1"/>
                <w:sz w:val="18"/>
                <w:szCs w:val="18"/>
              </w:rPr>
              <w:t xml:space="preserve"> in </w:t>
            </w:r>
            <w:proofErr w:type="spellStart"/>
            <w:r w:rsidRPr="000A0467">
              <w:rPr>
                <w:rFonts w:eastAsia="Times New Roman" w:cstheme="minorHAnsi"/>
                <w:b/>
                <w:bCs/>
                <w:color w:val="000000" w:themeColor="text1"/>
                <w:sz w:val="18"/>
                <w:szCs w:val="18"/>
              </w:rPr>
              <w:t>extrasul</w:t>
            </w:r>
            <w:proofErr w:type="spellEnd"/>
            <w:r w:rsidRPr="000A0467">
              <w:rPr>
                <w:rFonts w:eastAsia="Times New Roman" w:cstheme="minorHAnsi"/>
                <w:b/>
                <w:bCs/>
                <w:color w:val="000000" w:themeColor="text1"/>
                <w:sz w:val="18"/>
                <w:szCs w:val="18"/>
              </w:rPr>
              <w:t xml:space="preserve"> de carte </w:t>
            </w:r>
            <w:proofErr w:type="spellStart"/>
            <w:r w:rsidRPr="000A0467">
              <w:rPr>
                <w:rFonts w:eastAsia="Times New Roman" w:cstheme="minorHAnsi"/>
                <w:b/>
                <w:bCs/>
                <w:color w:val="000000" w:themeColor="text1"/>
                <w:sz w:val="18"/>
                <w:szCs w:val="18"/>
              </w:rPr>
              <w:t>funciara</w:t>
            </w:r>
            <w:proofErr w:type="spellEnd"/>
            <w:r w:rsidRPr="000A0467">
              <w:rPr>
                <w:rFonts w:eastAsia="Times New Roman" w:cstheme="minorHAnsi"/>
                <w:b/>
                <w:bCs/>
                <w:color w:val="000000" w:themeColor="text1"/>
                <w:sz w:val="18"/>
                <w:szCs w:val="18"/>
              </w:rPr>
              <w:t xml:space="preserve"> a </w:t>
            </w:r>
            <w:proofErr w:type="spellStart"/>
            <w:r w:rsidRPr="000A0467">
              <w:rPr>
                <w:rFonts w:eastAsia="Times New Roman" w:cstheme="minorHAnsi"/>
                <w:b/>
                <w:bCs/>
                <w:color w:val="000000" w:themeColor="text1"/>
                <w:sz w:val="18"/>
                <w:szCs w:val="18"/>
              </w:rPr>
              <w:t>imobilului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solicitat</w:t>
            </w:r>
            <w:proofErr w:type="spellEnd"/>
            <w:r w:rsidRPr="000A0467">
              <w:rPr>
                <w:rFonts w:eastAsia="Times New Roman" w:cstheme="minorHAnsi"/>
                <w:b/>
                <w:bCs/>
                <w:color w:val="000000" w:themeColor="text1"/>
                <w:sz w:val="18"/>
                <w:szCs w:val="18"/>
              </w:rPr>
              <w:t xml:space="preserve"> ca document </w:t>
            </w:r>
            <w:proofErr w:type="spellStart"/>
            <w:r w:rsidRPr="000A0467">
              <w:rPr>
                <w:rFonts w:eastAsia="Times New Roman" w:cstheme="minorHAnsi"/>
                <w:b/>
                <w:bCs/>
                <w:color w:val="000000" w:themeColor="text1"/>
                <w:sz w:val="18"/>
                <w:szCs w:val="18"/>
              </w:rPr>
              <w:t>ce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atesta</w:t>
            </w:r>
            <w:proofErr w:type="spellEnd"/>
            <w:r w:rsidRPr="000A0467">
              <w:rPr>
                <w:rFonts w:eastAsia="Times New Roman" w:cstheme="minorHAnsi"/>
                <w:b/>
                <w:bCs/>
                <w:color w:val="000000" w:themeColor="text1"/>
                <w:sz w:val="18"/>
                <w:szCs w:val="18"/>
              </w:rPr>
              <w:t xml:space="preserve"> forma de </w:t>
            </w:r>
            <w:proofErr w:type="spellStart"/>
            <w:r w:rsidRPr="000A0467">
              <w:rPr>
                <w:rFonts w:eastAsia="Times New Roman" w:cstheme="minorHAnsi"/>
                <w:b/>
                <w:bCs/>
                <w:color w:val="000000" w:themeColor="text1"/>
                <w:sz w:val="18"/>
                <w:szCs w:val="18"/>
              </w:rPr>
              <w:t>detinere</w:t>
            </w:r>
            <w:proofErr w:type="spellEnd"/>
            <w:r w:rsidRPr="000A0467">
              <w:rPr>
                <w:rFonts w:eastAsia="Times New Roman" w:cstheme="minorHAnsi"/>
                <w:b/>
                <w:bCs/>
                <w:color w:val="000000" w:themeColor="text1"/>
                <w:sz w:val="18"/>
                <w:szCs w:val="18"/>
              </w:rPr>
              <w:t xml:space="preserve"> a </w:t>
            </w:r>
            <w:proofErr w:type="spellStart"/>
            <w:r w:rsidRPr="000A0467">
              <w:rPr>
                <w:rFonts w:eastAsia="Times New Roman" w:cstheme="minorHAnsi"/>
                <w:b/>
                <w:bCs/>
                <w:color w:val="000000" w:themeColor="text1"/>
                <w:sz w:val="18"/>
                <w:szCs w:val="18"/>
              </w:rPr>
              <w:t>imobilului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unde</w:t>
            </w:r>
            <w:proofErr w:type="spellEnd"/>
            <w:r w:rsidRPr="000A0467">
              <w:rPr>
                <w:rFonts w:eastAsia="Times New Roman" w:cstheme="minorHAnsi"/>
                <w:b/>
                <w:bCs/>
                <w:color w:val="000000" w:themeColor="text1"/>
                <w:sz w:val="18"/>
                <w:szCs w:val="18"/>
              </w:rPr>
              <w:t xml:space="preserve"> se </w:t>
            </w:r>
            <w:proofErr w:type="spellStart"/>
            <w:r w:rsidRPr="000A0467">
              <w:rPr>
                <w:rFonts w:eastAsia="Times New Roman" w:cstheme="minorHAnsi"/>
                <w:b/>
                <w:bCs/>
                <w:color w:val="000000" w:themeColor="text1"/>
                <w:sz w:val="18"/>
                <w:szCs w:val="18"/>
              </w:rPr>
              <w:t>va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implementa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proiectul</w:t>
            </w:r>
            <w:proofErr w:type="spellEnd"/>
            <w:r w:rsidRPr="000A0467">
              <w:rPr>
                <w:rFonts w:eastAsia="Times New Roman" w:cstheme="minorHAnsi"/>
                <w:b/>
                <w:bCs/>
                <w:color w:val="000000" w:themeColor="text1"/>
                <w:sz w:val="18"/>
                <w:szCs w:val="18"/>
              </w:rPr>
              <w:t xml:space="preserve">), in </w:t>
            </w:r>
            <w:proofErr w:type="spellStart"/>
            <w:r w:rsidRPr="000A0467">
              <w:rPr>
                <w:rFonts w:eastAsia="Times New Roman" w:cstheme="minorHAnsi"/>
                <w:b/>
                <w:bCs/>
                <w:color w:val="000000" w:themeColor="text1"/>
                <w:sz w:val="18"/>
                <w:szCs w:val="18"/>
              </w:rPr>
              <w:t>favoarea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unei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banci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reprezinta</w:t>
            </w:r>
            <w:proofErr w:type="spellEnd"/>
            <w:r w:rsidRPr="000A0467">
              <w:rPr>
                <w:rFonts w:eastAsia="Times New Roman" w:cstheme="minorHAnsi"/>
                <w:b/>
                <w:bCs/>
                <w:color w:val="000000" w:themeColor="text1"/>
                <w:sz w:val="18"/>
                <w:szCs w:val="18"/>
              </w:rPr>
              <w:t xml:space="preserve">, in </w:t>
            </w:r>
            <w:proofErr w:type="spellStart"/>
            <w:r w:rsidRPr="000A0467">
              <w:rPr>
                <w:rFonts w:eastAsia="Times New Roman" w:cstheme="minorHAnsi"/>
                <w:b/>
                <w:bCs/>
                <w:color w:val="000000" w:themeColor="text1"/>
                <w:sz w:val="18"/>
                <w:szCs w:val="18"/>
              </w:rPr>
              <w:t>opinia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dvs</w:t>
            </w:r>
            <w:proofErr w:type="spellEnd"/>
            <w:r w:rsidRPr="000A0467">
              <w:rPr>
                <w:rFonts w:eastAsia="Times New Roman" w:cstheme="minorHAnsi"/>
                <w:b/>
                <w:bCs/>
                <w:color w:val="000000" w:themeColor="text1"/>
                <w:sz w:val="18"/>
                <w:szCs w:val="18"/>
              </w:rPr>
              <w:t xml:space="preserve"> o </w:t>
            </w:r>
            <w:proofErr w:type="spellStart"/>
            <w:r w:rsidRPr="000A0467">
              <w:rPr>
                <w:rFonts w:eastAsia="Times New Roman" w:cstheme="minorHAnsi"/>
                <w:b/>
                <w:bCs/>
                <w:color w:val="000000" w:themeColor="text1"/>
                <w:sz w:val="18"/>
                <w:szCs w:val="18"/>
              </w:rPr>
              <w:t>limitare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legala</w:t>
            </w:r>
            <w:proofErr w:type="spellEnd"/>
            <w:r w:rsidRPr="000A0467">
              <w:rPr>
                <w:rFonts w:eastAsia="Times New Roman" w:cstheme="minorHAnsi"/>
                <w:b/>
                <w:bCs/>
                <w:color w:val="000000" w:themeColor="text1"/>
                <w:sz w:val="18"/>
                <w:szCs w:val="18"/>
              </w:rPr>
              <w:t>?</w:t>
            </w:r>
            <w:r w:rsidRPr="000A0467">
              <w:rPr>
                <w:rFonts w:eastAsia="Times New Roman" w:cstheme="minorHAnsi"/>
                <w:b/>
                <w:bCs/>
                <w:color w:val="000000" w:themeColor="text1"/>
                <w:sz w:val="18"/>
                <w:szCs w:val="18"/>
              </w:rPr>
              <w:br/>
            </w:r>
            <w:proofErr w:type="spellStart"/>
            <w:r w:rsidRPr="000A0467">
              <w:rPr>
                <w:rFonts w:eastAsia="Times New Roman" w:cstheme="minorHAnsi"/>
                <w:b/>
                <w:bCs/>
                <w:color w:val="000000" w:themeColor="text1"/>
                <w:sz w:val="18"/>
                <w:szCs w:val="18"/>
              </w:rPr>
              <w:t>Concret</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daca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imobilul</w:t>
            </w:r>
            <w:proofErr w:type="spellEnd"/>
            <w:r w:rsidRPr="000A0467">
              <w:rPr>
                <w:rFonts w:eastAsia="Times New Roman" w:cstheme="minorHAnsi"/>
                <w:b/>
                <w:bCs/>
                <w:color w:val="000000" w:themeColor="text1"/>
                <w:sz w:val="18"/>
                <w:szCs w:val="18"/>
              </w:rPr>
              <w:t xml:space="preserve"> in care se </w:t>
            </w:r>
            <w:proofErr w:type="spellStart"/>
            <w:r w:rsidRPr="000A0467">
              <w:rPr>
                <w:rFonts w:eastAsia="Times New Roman" w:cstheme="minorHAnsi"/>
                <w:b/>
                <w:bCs/>
                <w:color w:val="000000" w:themeColor="text1"/>
                <w:sz w:val="18"/>
                <w:szCs w:val="18"/>
              </w:rPr>
              <w:t>intentioneaza</w:t>
            </w:r>
            <w:proofErr w:type="spellEnd"/>
            <w:r w:rsidRPr="000A0467">
              <w:rPr>
                <w:rFonts w:eastAsia="Times New Roman" w:cstheme="minorHAnsi"/>
                <w:b/>
                <w:bCs/>
                <w:color w:val="000000" w:themeColor="text1"/>
                <w:sz w:val="18"/>
                <w:szCs w:val="18"/>
              </w:rPr>
              <w:t xml:space="preserve"> a se </w:t>
            </w:r>
            <w:proofErr w:type="spellStart"/>
            <w:r w:rsidRPr="000A0467">
              <w:rPr>
                <w:rFonts w:eastAsia="Times New Roman" w:cstheme="minorHAnsi"/>
                <w:b/>
                <w:bCs/>
                <w:color w:val="000000" w:themeColor="text1"/>
                <w:sz w:val="18"/>
                <w:szCs w:val="18"/>
              </w:rPr>
              <w:t>implementa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proiectul</w:t>
            </w:r>
            <w:proofErr w:type="spellEnd"/>
            <w:r w:rsidRPr="000A0467">
              <w:rPr>
                <w:rFonts w:eastAsia="Times New Roman" w:cstheme="minorHAnsi"/>
                <w:b/>
                <w:bCs/>
                <w:color w:val="000000" w:themeColor="text1"/>
                <w:sz w:val="18"/>
                <w:szCs w:val="18"/>
              </w:rPr>
              <w:t xml:space="preserve"> (care nu </w:t>
            </w:r>
            <w:proofErr w:type="spellStart"/>
            <w:r w:rsidRPr="000A0467">
              <w:rPr>
                <w:rFonts w:eastAsia="Times New Roman" w:cstheme="minorHAnsi"/>
                <w:b/>
                <w:bCs/>
                <w:color w:val="000000" w:themeColor="text1"/>
                <w:sz w:val="18"/>
                <w:szCs w:val="18"/>
              </w:rPr>
              <w:t>necesita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autorizatie</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construire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este</w:t>
            </w:r>
            <w:proofErr w:type="spellEnd"/>
            <w:r w:rsidRPr="000A0467">
              <w:rPr>
                <w:rFonts w:eastAsia="Times New Roman" w:cstheme="minorHAnsi"/>
                <w:b/>
                <w:bCs/>
                <w:color w:val="000000" w:themeColor="text1"/>
                <w:sz w:val="18"/>
                <w:szCs w:val="18"/>
              </w:rPr>
              <w:t xml:space="preserve"> IPOTECAT in </w:t>
            </w:r>
            <w:proofErr w:type="spellStart"/>
            <w:r w:rsidRPr="000A0467">
              <w:rPr>
                <w:rFonts w:eastAsia="Times New Roman" w:cstheme="minorHAnsi"/>
                <w:b/>
                <w:bCs/>
                <w:color w:val="000000" w:themeColor="text1"/>
                <w:sz w:val="18"/>
                <w:szCs w:val="18"/>
              </w:rPr>
              <w:t>favoarea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unei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banci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comerciale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este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eligibil</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proiectul</w:t>
            </w:r>
            <w:proofErr w:type="spellEnd"/>
            <w:r w:rsidRPr="000A0467">
              <w:rPr>
                <w:rFonts w:eastAsia="Times New Roman" w:cstheme="minorHAnsi"/>
                <w:b/>
                <w:bCs/>
                <w:color w:val="000000" w:themeColor="text1"/>
                <w:sz w:val="18"/>
                <w:szCs w:val="18"/>
              </w:rPr>
              <w:t>?</w:t>
            </w:r>
          </w:p>
        </w:tc>
        <w:tc>
          <w:tcPr>
            <w:tcW w:w="1219" w:type="dxa"/>
          </w:tcPr>
          <w:p w14:paraId="1F99348D"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1C0AE4A3" w14:textId="77777777" w:rsidR="00E5687A" w:rsidRPr="000A0467" w:rsidRDefault="00E5687A" w:rsidP="003E4849">
            <w:pPr>
              <w:jc w:val="both"/>
              <w:rPr>
                <w:rFonts w:eastAsia="Times New Roman" w:cstheme="minorHAnsi"/>
                <w:color w:val="000000" w:themeColor="text1"/>
                <w:sz w:val="18"/>
                <w:szCs w:val="18"/>
              </w:rPr>
            </w:pPr>
          </w:p>
          <w:p w14:paraId="68F20EB0" w14:textId="77777777" w:rsidR="00E5687A" w:rsidRPr="000A0467" w:rsidRDefault="00E5687A" w:rsidP="003E4849">
            <w:pPr>
              <w:jc w:val="both"/>
              <w:rPr>
                <w:rFonts w:eastAsia="Calibri" w:cstheme="minorHAnsi"/>
                <w:i/>
                <w:iCs/>
                <w:color w:val="000000" w:themeColor="text1"/>
                <w:sz w:val="18"/>
                <w:szCs w:val="18"/>
                <w:lang w:val="ro-RO"/>
              </w:rPr>
            </w:pPr>
          </w:p>
          <w:p w14:paraId="292A6F19" w14:textId="77777777" w:rsidR="00E5687A" w:rsidRPr="000A0467" w:rsidRDefault="00E5687A" w:rsidP="003E4849">
            <w:pPr>
              <w:jc w:val="both"/>
              <w:rPr>
                <w:rFonts w:eastAsia="Times New Roman" w:cstheme="minorHAnsi"/>
                <w:color w:val="000000" w:themeColor="text1"/>
                <w:sz w:val="18"/>
                <w:szCs w:val="18"/>
              </w:rPr>
            </w:pPr>
          </w:p>
          <w:p w14:paraId="5BF4E0E8" w14:textId="77777777" w:rsidR="00E5687A" w:rsidRPr="000A0467" w:rsidRDefault="00E5687A" w:rsidP="003E4849">
            <w:pPr>
              <w:jc w:val="both"/>
              <w:rPr>
                <w:rFonts w:eastAsia="Times New Roman" w:cstheme="minorHAnsi"/>
                <w:color w:val="000000" w:themeColor="text1"/>
                <w:sz w:val="18"/>
                <w:szCs w:val="18"/>
              </w:rPr>
            </w:pPr>
            <w:bookmarkStart w:id="1" w:name="_Hlk114134821"/>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conf.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bookmarkEnd w:id="1"/>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r w:rsidRPr="000A0467">
              <w:rPr>
                <w:rFonts w:eastAsia="Calibri" w:cstheme="minorHAnsi"/>
                <w:iCs/>
                <w:color w:val="000000" w:themeColor="text1"/>
                <w:sz w:val="18"/>
                <w:szCs w:val="18"/>
                <w:lang w:val="ro-RO"/>
              </w:rPr>
              <w:t xml:space="preserve">implementarea proiectului și menținerii activității productive a solicitantului pentru care se solicită  finanțarea pe </w:t>
            </w:r>
            <w:proofErr w:type="spellStart"/>
            <w:r w:rsidRPr="000A0467">
              <w:rPr>
                <w:rFonts w:eastAsia="Calibri" w:cstheme="minorHAnsi"/>
                <w:iCs/>
                <w:color w:val="000000" w:themeColor="text1"/>
                <w:sz w:val="18"/>
                <w:szCs w:val="18"/>
                <w:lang w:val="ro-RO"/>
              </w:rPr>
              <w:t>întrega</w:t>
            </w:r>
            <w:proofErr w:type="spellEnd"/>
            <w:r w:rsidRPr="000A0467">
              <w:rPr>
                <w:rFonts w:eastAsia="Calibri" w:cstheme="minorHAnsi"/>
                <w:iCs/>
                <w:color w:val="000000" w:themeColor="text1"/>
                <w:sz w:val="18"/>
                <w:szCs w:val="18"/>
                <w:lang w:val="ro-RO"/>
              </w:rPr>
              <w:t xml:space="preserve"> perioadă de durabilitate a investiției, respectiv în termen de 5 ani de la efectuarea plății finale în cadrul contractului de finanțare. În caz contrar, solicitantul se angajează să </w:t>
            </w:r>
            <w:proofErr w:type="spellStart"/>
            <w:r w:rsidRPr="000A0467">
              <w:rPr>
                <w:rFonts w:eastAsia="Calibri" w:cstheme="minorHAnsi"/>
                <w:iCs/>
                <w:color w:val="000000" w:themeColor="text1"/>
                <w:sz w:val="18"/>
                <w:szCs w:val="18"/>
                <w:lang w:val="ro-RO"/>
              </w:rPr>
              <w:t>restuituie</w:t>
            </w:r>
            <w:proofErr w:type="spellEnd"/>
            <w:r w:rsidRPr="000A0467">
              <w:rPr>
                <w:rFonts w:eastAsia="Calibri" w:cstheme="minorHAnsi"/>
                <w:iCs/>
                <w:color w:val="000000" w:themeColor="text1"/>
                <w:sz w:val="18"/>
                <w:szCs w:val="18"/>
                <w:lang w:val="ro-RO"/>
              </w:rPr>
              <w:t xml:space="preserve"> </w:t>
            </w:r>
            <w:proofErr w:type="spellStart"/>
            <w:r w:rsidRPr="000A0467">
              <w:rPr>
                <w:rFonts w:eastAsia="Calibri" w:cstheme="minorHAnsi"/>
                <w:iCs/>
                <w:color w:val="000000" w:themeColor="text1"/>
                <w:sz w:val="18"/>
                <w:szCs w:val="18"/>
                <w:lang w:val="ro-RO"/>
              </w:rPr>
              <w:t>proportional</w:t>
            </w:r>
            <w:proofErr w:type="spellEnd"/>
            <w:r w:rsidRPr="000A0467">
              <w:rPr>
                <w:rFonts w:eastAsia="Calibri" w:cstheme="minorHAnsi"/>
                <w:iCs/>
                <w:color w:val="000000" w:themeColor="text1"/>
                <w:sz w:val="18"/>
                <w:szCs w:val="18"/>
                <w:lang w:val="ro-RO"/>
              </w:rPr>
              <w:t>/integral, după caz finanțarea nerambursabilă acordată pentru perioada rămasă neacoperită din perioada de durabilitate, cu aplicarea dobânzilor/penalităților corespunzătoare legislației în vigoare.</w:t>
            </w:r>
          </w:p>
          <w:p w14:paraId="5C65016A" w14:textId="77777777" w:rsidR="00E5687A" w:rsidRPr="000A0467" w:rsidRDefault="00E5687A" w:rsidP="003E4849">
            <w:pPr>
              <w:jc w:val="both"/>
              <w:rPr>
                <w:rFonts w:eastAsia="Times New Roman" w:cstheme="minorHAnsi"/>
                <w:color w:val="000000" w:themeColor="text1"/>
                <w:sz w:val="18"/>
                <w:szCs w:val="18"/>
              </w:rPr>
            </w:pPr>
          </w:p>
          <w:p w14:paraId="29F4373F" w14:textId="77777777" w:rsidR="00E5687A" w:rsidRPr="000A0467" w:rsidRDefault="00E5687A" w:rsidP="003E4849">
            <w:pPr>
              <w:jc w:val="both"/>
              <w:rPr>
                <w:rFonts w:eastAsia="Times New Roman" w:cstheme="minorHAnsi"/>
                <w:color w:val="000000" w:themeColor="text1"/>
                <w:sz w:val="18"/>
                <w:szCs w:val="18"/>
              </w:rPr>
            </w:pPr>
          </w:p>
          <w:p w14:paraId="18F82968" w14:textId="77777777" w:rsidR="00E5687A" w:rsidRPr="000A0467" w:rsidRDefault="00E5687A" w:rsidP="003E4849">
            <w:pPr>
              <w:jc w:val="both"/>
              <w:rPr>
                <w:rFonts w:eastAsia="Times New Roman" w:cstheme="minorHAnsi"/>
                <w:b/>
                <w:color w:val="000000" w:themeColor="text1"/>
                <w:sz w:val="18"/>
                <w:szCs w:val="18"/>
              </w:rPr>
            </w:pPr>
          </w:p>
        </w:tc>
      </w:tr>
      <w:tr w:rsidR="00E5687A" w:rsidRPr="000A0467" w14:paraId="7C59834D" w14:textId="77777777" w:rsidTr="00E5687A">
        <w:tc>
          <w:tcPr>
            <w:tcW w:w="959" w:type="dxa"/>
          </w:tcPr>
          <w:p w14:paraId="1B1F7B97"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21D51012"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29-Aug-22</w:t>
            </w:r>
          </w:p>
        </w:tc>
        <w:tc>
          <w:tcPr>
            <w:tcW w:w="850" w:type="dxa"/>
          </w:tcPr>
          <w:p w14:paraId="09B73D07" w14:textId="503EB949"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5ACF6BB"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Avand</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OUG 112/2022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GS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POIM2014 - 2020, </w:t>
            </w:r>
            <w:proofErr w:type="spellStart"/>
            <w:r w:rsidRPr="000A0467">
              <w:rPr>
                <w:rFonts w:eastAsia="Times New Roman" w:cstheme="minorHAnsi"/>
                <w:color w:val="000000" w:themeColor="text1"/>
                <w:sz w:val="18"/>
                <w:szCs w:val="18"/>
              </w:rPr>
              <w:t>publicat</w:t>
            </w:r>
            <w:proofErr w:type="spellEnd"/>
            <w:r w:rsidRPr="000A0467">
              <w:rPr>
                <w:rFonts w:eastAsia="Times New Roman" w:cstheme="minorHAnsi"/>
                <w:color w:val="000000" w:themeColor="text1"/>
                <w:sz w:val="18"/>
                <w:szCs w:val="18"/>
              </w:rPr>
              <w:t xml:space="preserve"> pe site-</w:t>
            </w:r>
            <w:proofErr w:type="spellStart"/>
            <w:r w:rsidRPr="000A0467">
              <w:rPr>
                <w:rFonts w:eastAsia="Times New Roman" w:cstheme="minorHAnsi"/>
                <w:color w:val="000000" w:themeColor="text1"/>
                <w:sz w:val="18"/>
                <w:szCs w:val="18"/>
              </w:rPr>
              <w:t>ul</w:t>
            </w:r>
            <w:proofErr w:type="spellEnd"/>
            <w:r w:rsidRPr="000A0467">
              <w:rPr>
                <w:rFonts w:eastAsia="Times New Roman" w:cstheme="minorHAnsi"/>
                <w:color w:val="000000" w:themeColor="text1"/>
                <w:sz w:val="18"/>
                <w:szCs w:val="18"/>
              </w:rPr>
              <w:t xml:space="preserve"> MIPE, in data de 12 august 2022, se face </w:t>
            </w:r>
            <w:proofErr w:type="spellStart"/>
            <w:r w:rsidRPr="000A0467">
              <w:rPr>
                <w:rFonts w:eastAsia="Times New Roman" w:cstheme="minorHAnsi"/>
                <w:color w:val="000000" w:themeColor="text1"/>
                <w:sz w:val="18"/>
                <w:szCs w:val="18"/>
              </w:rPr>
              <w:t>vorbire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1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2 - </w:t>
            </w:r>
            <w:proofErr w:type="spellStart"/>
            <w:r w:rsidRPr="000A0467">
              <w:rPr>
                <w:rFonts w:eastAsia="Times New Roman" w:cstheme="minorHAnsi"/>
                <w:color w:val="000000" w:themeColor="text1"/>
                <w:sz w:val="18"/>
                <w:szCs w:val="18"/>
              </w:rPr>
              <w:t>grile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punctare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regasesc</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articolul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w:t>
            </w:r>
          </w:p>
        </w:tc>
        <w:tc>
          <w:tcPr>
            <w:tcW w:w="1219" w:type="dxa"/>
          </w:tcPr>
          <w:p w14:paraId="67823ED2"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p>
        </w:tc>
        <w:tc>
          <w:tcPr>
            <w:tcW w:w="6904" w:type="dxa"/>
          </w:tcPr>
          <w:p w14:paraId="0AB0E4CB"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eroarea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materială</w:t>
            </w:r>
            <w:proofErr w:type="spellEnd"/>
            <w:r w:rsidRPr="000A0467">
              <w:rPr>
                <w:rFonts w:eastAsia="Times New Roman" w:cstheme="minorHAnsi"/>
                <w:color w:val="000000" w:themeColor="text1"/>
                <w:sz w:val="18"/>
                <w:szCs w:val="18"/>
              </w:rPr>
              <w:t>.</w:t>
            </w:r>
          </w:p>
        </w:tc>
      </w:tr>
      <w:tr w:rsidR="00E5687A" w:rsidRPr="000A0467" w14:paraId="23D90EAA" w14:textId="77777777" w:rsidTr="00E5687A">
        <w:tc>
          <w:tcPr>
            <w:tcW w:w="959" w:type="dxa"/>
          </w:tcPr>
          <w:p w14:paraId="110F2E84"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0E783614"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30-Aug-22</w:t>
            </w:r>
          </w:p>
        </w:tc>
        <w:tc>
          <w:tcPr>
            <w:tcW w:w="850" w:type="dxa"/>
          </w:tcPr>
          <w:p w14:paraId="2AD13777" w14:textId="6093219B"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7498F52"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Buna </w:t>
            </w:r>
            <w:proofErr w:type="spellStart"/>
            <w:r w:rsidRPr="000A0467">
              <w:rPr>
                <w:rFonts w:eastAsia="Times New Roman" w:cstheme="minorHAnsi"/>
                <w:color w:val="000000" w:themeColor="text1"/>
                <w:sz w:val="18"/>
                <w:szCs w:val="18"/>
              </w:rPr>
              <w:t>ziua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categoriile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intervenţii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1.3.1 </w:t>
            </w:r>
            <w:proofErr w:type="spellStart"/>
            <w:r w:rsidRPr="000A0467">
              <w:rPr>
                <w:rFonts w:eastAsia="Times New Roman" w:cstheme="minorHAnsi"/>
                <w:color w:val="000000" w:themeColor="text1"/>
                <w:sz w:val="18"/>
                <w:szCs w:val="18"/>
              </w:rPr>
              <w:t>achizitionarea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pompa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caldura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cresterea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incadreaza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b/>
                <w:bCs/>
                <w:color w:val="000000" w:themeColor="text1"/>
                <w:sz w:val="18"/>
                <w:szCs w:val="18"/>
                <w:u w:val="single"/>
              </w:rPr>
              <w:t>categoria</w:t>
            </w:r>
            <w:proofErr w:type="spellEnd"/>
            <w:r w:rsidRPr="000A0467">
              <w:rPr>
                <w:rFonts w:eastAsia="Times New Roman" w:cstheme="minorHAnsi"/>
                <w:b/>
                <w:bCs/>
                <w:color w:val="000000" w:themeColor="text1"/>
                <w:sz w:val="18"/>
                <w:szCs w:val="18"/>
                <w:u w:val="single"/>
              </w:rPr>
              <w:t xml:space="preserve"> de </w:t>
            </w:r>
            <w:proofErr w:type="spellStart"/>
            <w:r w:rsidRPr="000A0467">
              <w:rPr>
                <w:rFonts w:eastAsia="Times New Roman" w:cstheme="minorHAnsi"/>
                <w:b/>
                <w:bCs/>
                <w:color w:val="000000" w:themeColor="text1"/>
                <w:sz w:val="18"/>
                <w:szCs w:val="18"/>
                <w:u w:val="single"/>
              </w:rPr>
              <w:t>investiție</w:t>
            </w:r>
            <w:proofErr w:type="spellEnd"/>
            <w:r w:rsidRPr="000A0467">
              <w:rPr>
                <w:rFonts w:eastAsia="Times New Roman" w:cstheme="minorHAnsi"/>
                <w:b/>
                <w:bCs/>
                <w:color w:val="000000" w:themeColor="text1"/>
                <w:sz w:val="18"/>
                <w:szCs w:val="18"/>
                <w:u w:val="single"/>
              </w:rPr>
              <w:t xml:space="preserve"> IV din </w:t>
            </w:r>
            <w:proofErr w:type="spellStart"/>
            <w:r w:rsidRPr="000A0467">
              <w:rPr>
                <w:rFonts w:eastAsia="Times New Roman" w:cstheme="minorHAnsi"/>
                <w:b/>
                <w:bCs/>
                <w:color w:val="000000" w:themeColor="text1"/>
                <w:sz w:val="18"/>
                <w:szCs w:val="18"/>
                <w:u w:val="single"/>
              </w:rPr>
              <w:t>secțiunea</w:t>
            </w:r>
            <w:proofErr w:type="spellEnd"/>
            <w:r w:rsidRPr="000A0467">
              <w:rPr>
                <w:rFonts w:eastAsia="Times New Roman" w:cstheme="minorHAnsi"/>
                <w:b/>
                <w:bCs/>
                <w:color w:val="000000" w:themeColor="text1"/>
                <w:sz w:val="18"/>
                <w:szCs w:val="18"/>
                <w:u w:val="single"/>
              </w:rPr>
              <w:t xml:space="preserve"> 1.3.1</w:t>
            </w:r>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liii )</w:t>
            </w:r>
            <w:proofErr w:type="gram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reducerii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w:t>
            </w:r>
          </w:p>
        </w:tc>
        <w:tc>
          <w:tcPr>
            <w:tcW w:w="1219" w:type="dxa"/>
          </w:tcPr>
          <w:p w14:paraId="1C0C1462"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Minimis</w:t>
            </w:r>
          </w:p>
        </w:tc>
        <w:tc>
          <w:tcPr>
            <w:tcW w:w="6904" w:type="dxa"/>
          </w:tcPr>
          <w:p w14:paraId="1676B40B" w14:textId="74634AAC"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Achiziționarea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pompe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căldura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incadreaza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aplica</w:t>
            </w:r>
            <w:proofErr w:type="spellEnd"/>
            <w:r w:rsidRPr="000A0467">
              <w:rPr>
                <w:rFonts w:eastAsia="Times New Roman" w:cstheme="minorHAnsi"/>
                <w:color w:val="000000" w:themeColor="text1"/>
                <w:sz w:val="18"/>
                <w:szCs w:val="18"/>
              </w:rPr>
              <w:t xml:space="preserve"> schema de minimis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dublei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masurile</w:t>
            </w:r>
            <w:proofErr w:type="spellEnd"/>
            <w:r w:rsidRPr="000A0467">
              <w:rPr>
                <w:rFonts w:eastAsia="Times New Roman" w:cstheme="minorHAnsi"/>
                <w:color w:val="000000" w:themeColor="text1"/>
                <w:sz w:val="18"/>
                <w:szCs w:val="18"/>
              </w:rPr>
              <w:t xml:space="preserve"> de producer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
        </w:tc>
      </w:tr>
      <w:tr w:rsidR="00E5687A" w:rsidRPr="000A0467" w14:paraId="1897AF43" w14:textId="77777777" w:rsidTr="00E5687A">
        <w:tc>
          <w:tcPr>
            <w:tcW w:w="959" w:type="dxa"/>
          </w:tcPr>
          <w:p w14:paraId="59145211"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7B9D4CDC"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30-Aug-22</w:t>
            </w:r>
          </w:p>
        </w:tc>
        <w:tc>
          <w:tcPr>
            <w:tcW w:w="850" w:type="dxa"/>
          </w:tcPr>
          <w:p w14:paraId="2F9373FF" w14:textId="4D830D66"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6D5C99D"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contactez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am o </w:t>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propunere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Lucrez</w:t>
            </w:r>
            <w:proofErr w:type="spellEnd"/>
            <w:r w:rsidRPr="000A0467">
              <w:rPr>
                <w:rFonts w:eastAsia="Times New Roman" w:cstheme="minorHAnsi"/>
                <w:color w:val="000000" w:themeColor="text1"/>
                <w:sz w:val="18"/>
                <w:szCs w:val="18"/>
              </w:rPr>
              <w:t xml:space="preserve"> de 2 ani de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la un concept de </w:t>
            </w:r>
            <w:proofErr w:type="spellStart"/>
            <w:r w:rsidRPr="000A0467">
              <w:rPr>
                <w:rFonts w:eastAsia="Times New Roman" w:cstheme="minorHAnsi"/>
                <w:color w:val="000000" w:themeColor="text1"/>
                <w:sz w:val="18"/>
                <w:szCs w:val="18"/>
              </w:rPr>
              <w:t>dezvoltare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tatălui</w:t>
            </w:r>
            <w:proofErr w:type="spellEnd"/>
            <w:r w:rsidRPr="000A0467">
              <w:rPr>
                <w:rFonts w:eastAsia="Times New Roman" w:cstheme="minorHAnsi"/>
                <w:color w:val="000000" w:themeColor="text1"/>
                <w:sz w:val="18"/>
                <w:szCs w:val="18"/>
              </w:rPr>
              <w:t xml:space="preserve"> meu din </w:t>
            </w:r>
            <w:proofErr w:type="spellStart"/>
            <w:r w:rsidRPr="000A0467">
              <w:rPr>
                <w:rFonts w:eastAsia="Times New Roman" w:cstheme="minorHAnsi"/>
                <w:color w:val="000000" w:themeColor="text1"/>
                <w:sz w:val="18"/>
                <w:szCs w:val="18"/>
              </w:rPr>
              <w:t>Râmnicu</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Vâlcea</w:t>
            </w:r>
            <w:proofErr w:type="spellEnd"/>
            <w:r w:rsidRPr="000A0467">
              <w:rPr>
                <w:rFonts w:eastAsia="Times New Roman" w:cstheme="minorHAnsi"/>
                <w:color w:val="000000" w:themeColor="text1"/>
                <w:sz w:val="18"/>
                <w:szCs w:val="18"/>
              </w:rPr>
              <w:t xml:space="preserve">  (</w:t>
            </w:r>
            <w:proofErr w:type="spellStart"/>
            <w:proofErr w:type="gramEnd"/>
            <w:r w:rsidRPr="000A0467">
              <w:rPr>
                <w:rFonts w:eastAsia="Times New Roman" w:cstheme="minorHAnsi"/>
                <w:color w:val="000000" w:themeColor="text1"/>
                <w:sz w:val="18"/>
                <w:szCs w:val="18"/>
              </w:rPr>
              <w:t>societatea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peste</w:t>
            </w:r>
            <w:proofErr w:type="spellEnd"/>
            <w:r w:rsidRPr="000A0467">
              <w:rPr>
                <w:rFonts w:eastAsia="Times New Roman" w:cstheme="minorHAnsi"/>
                <w:color w:val="000000" w:themeColor="text1"/>
                <w:sz w:val="18"/>
                <w:szCs w:val="18"/>
              </w:rPr>
              <w:t xml:space="preserve"> 10 ani de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piață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are un </w:t>
            </w:r>
            <w:proofErr w:type="spellStart"/>
            <w:r w:rsidRPr="000A0467">
              <w:rPr>
                <w:rFonts w:eastAsia="Times New Roman" w:cstheme="minorHAnsi"/>
                <w:color w:val="000000" w:themeColor="text1"/>
                <w:sz w:val="18"/>
                <w:szCs w:val="18"/>
              </w:rPr>
              <w:t>portofoliu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clienți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naționali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renume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internaționali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dezvoltare</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companiei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strict </w:t>
            </w:r>
            <w:proofErr w:type="spellStart"/>
            <w:r w:rsidRPr="000A0467">
              <w:rPr>
                <w:rFonts w:eastAsia="Times New Roman" w:cstheme="minorHAnsi"/>
                <w:color w:val="000000" w:themeColor="text1"/>
                <w:sz w:val="18"/>
                <w:szCs w:val="18"/>
              </w:rPr>
              <w:t>gândit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deveni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producător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păcate</w:t>
            </w:r>
            <w:proofErr w:type="spellEnd"/>
            <w:r w:rsidRPr="000A0467">
              <w:rPr>
                <w:rFonts w:eastAsia="Times New Roman" w:cstheme="minorHAnsi"/>
                <w:color w:val="000000" w:themeColor="text1"/>
                <w:sz w:val="18"/>
                <w:szCs w:val="18"/>
              </w:rPr>
              <w:t xml:space="preserve">, am </w:t>
            </w:r>
            <w:proofErr w:type="spellStart"/>
            <w:r w:rsidRPr="000A0467">
              <w:rPr>
                <w:rFonts w:eastAsia="Times New Roman" w:cstheme="minorHAnsi"/>
                <w:color w:val="000000" w:themeColor="text1"/>
                <w:sz w:val="18"/>
                <w:szCs w:val="18"/>
              </w:rPr>
              <w:t>avut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55 de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4.1.1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nu am </w:t>
            </w:r>
            <w:proofErr w:type="spellStart"/>
            <w:r w:rsidRPr="000A0467">
              <w:rPr>
                <w:rFonts w:eastAsia="Times New Roman" w:cstheme="minorHAnsi"/>
                <w:color w:val="000000" w:themeColor="text1"/>
                <w:sz w:val="18"/>
                <w:szCs w:val="18"/>
              </w:rPr>
              <w:t>reușit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avem</w:t>
            </w:r>
            <w:proofErr w:type="spellEnd"/>
            <w:r w:rsidRPr="000A0467">
              <w:rPr>
                <w:rFonts w:eastAsia="Times New Roman" w:cstheme="minorHAnsi"/>
                <w:color w:val="000000" w:themeColor="text1"/>
                <w:sz w:val="18"/>
                <w:szCs w:val="18"/>
              </w:rPr>
              <w:t xml:space="preserve"> pus la </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absolut</w:t>
            </w:r>
            <w:proofErr w:type="spellEnd"/>
            <w:r w:rsidRPr="000A0467">
              <w:rPr>
                <w:rFonts w:eastAsia="Times New Roman" w:cstheme="minorHAnsi"/>
                <w:color w:val="000000" w:themeColor="text1"/>
                <w:sz w:val="18"/>
                <w:szCs w:val="18"/>
              </w:rPr>
              <w:t xml:space="preserve"> tot, concept, </w:t>
            </w:r>
            <w:proofErr w:type="spellStart"/>
            <w:r w:rsidRPr="000A0467">
              <w:rPr>
                <w:rFonts w:eastAsia="Times New Roman" w:cstheme="minorHAnsi"/>
                <w:color w:val="000000" w:themeColor="text1"/>
                <w:sz w:val="18"/>
                <w:szCs w:val="18"/>
              </w:rPr>
              <w:t>misiune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viziune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linii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parteneri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europeni</w:t>
            </w:r>
            <w:proofErr w:type="spellEnd"/>
            <w:r w:rsidRPr="000A0467">
              <w:rPr>
                <w:rFonts w:eastAsia="Times New Roman" w:cstheme="minorHAnsi"/>
                <w:color w:val="000000" w:themeColor="text1"/>
                <w:sz w:val="18"/>
                <w:szCs w:val="18"/>
              </w:rPr>
              <w:t xml:space="preserve"> etc.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conceputului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dezvoltare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vizează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devenim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producători</w:t>
            </w:r>
            <w:proofErr w:type="spellEnd"/>
            <w:r w:rsidRPr="000A0467">
              <w:rPr>
                <w:rFonts w:eastAsia="Times New Roman" w:cstheme="minorHAnsi"/>
                <w:color w:val="000000" w:themeColor="text1"/>
                <w:sz w:val="18"/>
                <w:szCs w:val="18"/>
              </w:rPr>
              <w:t xml:space="preserve"> care vin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întâmpinarea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doresc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transforme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construiască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/NZEB.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w:t>
            </w:r>
            <w:proofErr w:type="spellEnd"/>
            <w:r w:rsidRPr="000A0467">
              <w:rPr>
                <w:rFonts w:eastAsia="Times New Roman" w:cstheme="minorHAnsi"/>
                <w:color w:val="000000" w:themeColor="text1"/>
                <w:sz w:val="18"/>
                <w:szCs w:val="18"/>
              </w:rPr>
              <w:t xml:space="preserve"> 500.000-1000000 euro. </w:t>
            </w:r>
            <w:proofErr w:type="spellStart"/>
            <w:r w:rsidRPr="000A0467">
              <w:rPr>
                <w:rFonts w:eastAsia="Times New Roman" w:cstheme="minorHAnsi"/>
                <w:color w:val="000000" w:themeColor="text1"/>
                <w:sz w:val="18"/>
                <w:szCs w:val="18"/>
              </w:rPr>
              <w:t>Credeți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există</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șansă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program? Sau ne </w:t>
            </w:r>
            <w:proofErr w:type="spellStart"/>
            <w:r w:rsidRPr="000A0467">
              <w:rPr>
                <w:rFonts w:eastAsia="Times New Roman" w:cstheme="minorHAnsi"/>
                <w:color w:val="000000" w:themeColor="text1"/>
                <w:sz w:val="18"/>
                <w:szCs w:val="18"/>
              </w:rPr>
              <w:t>puteți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altă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axă</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urmează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deschidă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absolut</w:t>
            </w:r>
            <w:proofErr w:type="spellEnd"/>
            <w:r w:rsidRPr="000A0467">
              <w:rPr>
                <w:rFonts w:eastAsia="Times New Roman" w:cstheme="minorHAnsi"/>
                <w:color w:val="000000" w:themeColor="text1"/>
                <w:sz w:val="18"/>
                <w:szCs w:val="18"/>
              </w:rPr>
              <w:t xml:space="preserve"> tot pus la </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nevoie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sprijin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găsi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axa</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plieze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conceptului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nostru</w:t>
            </w:r>
            <w:proofErr w:type="spellEnd"/>
            <w:r w:rsidRPr="000A0467">
              <w:rPr>
                <w:rFonts w:eastAsia="Times New Roman" w:cstheme="minorHAnsi"/>
                <w:color w:val="000000" w:themeColor="text1"/>
                <w:sz w:val="18"/>
                <w:szCs w:val="18"/>
              </w:rPr>
              <w:t>.</w:t>
            </w:r>
          </w:p>
        </w:tc>
        <w:tc>
          <w:tcPr>
            <w:tcW w:w="1219" w:type="dxa"/>
          </w:tcPr>
          <w:p w14:paraId="12A46CEC"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RES</w:t>
            </w:r>
          </w:p>
        </w:tc>
        <w:tc>
          <w:tcPr>
            <w:tcW w:w="6904" w:type="dxa"/>
          </w:tcPr>
          <w:p w14:paraId="48F347E4" w14:textId="203499B4"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AP 11 se </w:t>
            </w:r>
            <w:proofErr w:type="spellStart"/>
            <w:r w:rsidRPr="000A0467">
              <w:rPr>
                <w:rFonts w:eastAsia="Times New Roman" w:cstheme="minorHAnsi"/>
                <w:color w:val="000000" w:themeColor="text1"/>
                <w:sz w:val="18"/>
                <w:szCs w:val="18"/>
              </w:rPr>
              <w:t>finanțează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RES. Nu se </w:t>
            </w:r>
            <w:proofErr w:type="spellStart"/>
            <w:r w:rsidRPr="000A0467">
              <w:rPr>
                <w:rFonts w:eastAsia="Times New Roman" w:cstheme="minorHAnsi"/>
                <w:color w:val="000000" w:themeColor="text1"/>
                <w:sz w:val="18"/>
                <w:szCs w:val="18"/>
              </w:rPr>
              <w:t>finanțează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construcția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NZEB.</w:t>
            </w:r>
          </w:p>
          <w:p w14:paraId="3819CB79"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Recomandăm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analizati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îndepliniți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lansate</w:t>
            </w:r>
            <w:proofErr w:type="spellEnd"/>
            <w:r w:rsidRPr="000A0467">
              <w:rPr>
                <w:rFonts w:eastAsia="Times New Roman" w:cstheme="minorHAnsi"/>
                <w:color w:val="000000" w:themeColor="text1"/>
                <w:sz w:val="18"/>
                <w:szCs w:val="18"/>
              </w:rPr>
              <w:t>.</w:t>
            </w:r>
          </w:p>
        </w:tc>
      </w:tr>
      <w:tr w:rsidR="00E5687A" w:rsidRPr="000A0467" w14:paraId="017EA63E" w14:textId="77777777" w:rsidTr="00E5687A">
        <w:tc>
          <w:tcPr>
            <w:tcW w:w="959" w:type="dxa"/>
          </w:tcPr>
          <w:p w14:paraId="0E2B5697"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2FA589A4"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30-Aug-22</w:t>
            </w:r>
          </w:p>
        </w:tc>
        <w:tc>
          <w:tcPr>
            <w:tcW w:w="850" w:type="dxa"/>
          </w:tcPr>
          <w:p w14:paraId="5A60374B" w14:textId="604E580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83627D1"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1.3.1, </w:t>
            </w:r>
            <w:proofErr w:type="spellStart"/>
            <w:r w:rsidRPr="000A0467">
              <w:rPr>
                <w:rFonts w:eastAsia="Times New Roman" w:cstheme="minorHAnsi"/>
                <w:color w:val="000000" w:themeColor="text1"/>
                <w:sz w:val="18"/>
                <w:szCs w:val="18"/>
              </w:rPr>
              <w:t>numită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continuare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din SRE, sunt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a)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dotări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excepția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biomasei</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care </w:t>
            </w:r>
            <w:r w:rsidRPr="000A0467">
              <w:rPr>
                <w:rFonts w:eastAsia="Times New Roman" w:cstheme="minorHAnsi"/>
                <w:b/>
                <w:bCs/>
                <w:color w:val="000000" w:themeColor="text1"/>
                <w:sz w:val="18"/>
                <w:szCs w:val="18"/>
              </w:rPr>
              <w:t xml:space="preserve">se </w:t>
            </w:r>
            <w:proofErr w:type="spellStart"/>
            <w:r w:rsidRPr="000A0467">
              <w:rPr>
                <w:rFonts w:eastAsia="Times New Roman" w:cstheme="minorHAnsi"/>
                <w:b/>
                <w:bCs/>
                <w:color w:val="000000" w:themeColor="text1"/>
                <w:sz w:val="18"/>
                <w:szCs w:val="18"/>
              </w:rPr>
              <w:t>încadrează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în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capacitatea</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producție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specifică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prosumatorului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definit</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potrivit</w:t>
            </w:r>
            <w:proofErr w:type="spellEnd"/>
            <w:r w:rsidRPr="000A0467">
              <w:rPr>
                <w:rFonts w:eastAsia="Times New Roman" w:cstheme="minorHAnsi"/>
                <w:b/>
                <w:bCs/>
                <w:color w:val="000000" w:themeColor="text1"/>
                <w:sz w:val="18"/>
                <w:szCs w:val="18"/>
              </w:rPr>
              <w:t xml:space="preserve"> art. 3 pct. 95</w:t>
            </w:r>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123/2012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definite la art. 2 lit. m) din </w:t>
            </w:r>
            <w:proofErr w:type="spellStart"/>
            <w:r w:rsidRPr="000A0467">
              <w:rPr>
                <w:rFonts w:eastAsia="Times New Roman" w:cstheme="minorHAnsi"/>
                <w:color w:val="000000" w:themeColor="text1"/>
                <w:sz w:val="18"/>
                <w:szCs w:val="18"/>
              </w:rPr>
              <w:t>Ordonanța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Urgență</w:t>
            </w:r>
            <w:proofErr w:type="spellEnd"/>
            <w:r w:rsidRPr="000A0467">
              <w:rPr>
                <w:rFonts w:eastAsia="Times New Roman" w:cstheme="minorHAnsi"/>
                <w:color w:val="000000" w:themeColor="text1"/>
                <w:sz w:val="18"/>
                <w:szCs w:val="18"/>
              </w:rPr>
              <w:t xml:space="preserve"> nr. 112/2022.Potrivit </w:t>
            </w:r>
            <w:r w:rsidRPr="000A0467">
              <w:rPr>
                <w:rFonts w:eastAsia="Times New Roman" w:cstheme="minorHAnsi"/>
                <w:b/>
                <w:bCs/>
                <w:color w:val="000000" w:themeColor="text1"/>
                <w:sz w:val="18"/>
                <w:szCs w:val="18"/>
              </w:rPr>
              <w:t xml:space="preserve">art. 3 pct. 95 din </w:t>
            </w:r>
            <w:proofErr w:type="spellStart"/>
            <w:r w:rsidRPr="000A0467">
              <w:rPr>
                <w:rFonts w:eastAsia="Times New Roman" w:cstheme="minorHAnsi"/>
                <w:b/>
                <w:bCs/>
                <w:color w:val="000000" w:themeColor="text1"/>
                <w:sz w:val="18"/>
                <w:szCs w:val="18"/>
              </w:rPr>
              <w:t>Legea</w:t>
            </w:r>
            <w:proofErr w:type="spellEnd"/>
            <w:r w:rsidRPr="000A0467">
              <w:rPr>
                <w:rFonts w:eastAsia="Times New Roman" w:cstheme="minorHAnsi"/>
                <w:b/>
                <w:bCs/>
                <w:color w:val="000000" w:themeColor="text1"/>
                <w:sz w:val="18"/>
                <w:szCs w:val="18"/>
              </w:rPr>
              <w:t xml:space="preserve"> nr. 123/2012: </w:t>
            </w:r>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prosumator</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clientul</w:t>
            </w:r>
            <w:proofErr w:type="spellEnd"/>
            <w:r w:rsidRPr="000A0467">
              <w:rPr>
                <w:rFonts w:eastAsia="Times New Roman" w:cstheme="minorHAnsi"/>
                <w:color w:val="000000" w:themeColor="text1"/>
                <w:sz w:val="18"/>
                <w:szCs w:val="18"/>
              </w:rPr>
              <w:t xml:space="preserve"> final care </w:t>
            </w:r>
            <w:proofErr w:type="spellStart"/>
            <w:r w:rsidRPr="000A0467">
              <w:rPr>
                <w:rFonts w:eastAsia="Times New Roman" w:cstheme="minorHAnsi"/>
                <w:color w:val="000000" w:themeColor="text1"/>
                <w:sz w:val="18"/>
                <w:szCs w:val="18"/>
              </w:rPr>
              <w:t>își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desfășoară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b/>
                <w:bCs/>
                <w:color w:val="000000" w:themeColor="text1"/>
                <w:sz w:val="18"/>
                <w:szCs w:val="18"/>
              </w:rPr>
              <w:t>în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spațiul</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propriu</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situat</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într</w:t>
            </w:r>
            <w:proofErr w:type="spellEnd"/>
            <w:r w:rsidRPr="000A0467">
              <w:rPr>
                <w:rFonts w:eastAsia="Times New Roman" w:cstheme="minorHAnsi"/>
                <w:b/>
                <w:bCs/>
                <w:color w:val="000000" w:themeColor="text1"/>
                <w:sz w:val="18"/>
                <w:szCs w:val="18"/>
              </w:rPr>
              <w:t xml:space="preserve">-o </w:t>
            </w:r>
            <w:proofErr w:type="spellStart"/>
            <w:r w:rsidRPr="000A0467">
              <w:rPr>
                <w:rFonts w:eastAsia="Times New Roman" w:cstheme="minorHAnsi"/>
                <w:b/>
                <w:bCs/>
                <w:color w:val="000000" w:themeColor="text1"/>
                <w:sz w:val="18"/>
                <w:szCs w:val="18"/>
              </w:rPr>
              <w:t>zonă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determinată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sau</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în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alte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spații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aflate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în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imediata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proximitate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și</w:t>
            </w:r>
            <w:proofErr w:type="spellEnd"/>
            <w:r w:rsidRPr="000A0467">
              <w:rPr>
                <w:rFonts w:eastAsia="Times New Roman" w:cstheme="minorHAnsi"/>
                <w:b/>
                <w:bCs/>
                <w:color w:val="000000" w:themeColor="text1"/>
                <w:sz w:val="18"/>
                <w:szCs w:val="18"/>
              </w:rPr>
              <w:t xml:space="preserve"> care produce </w:t>
            </w:r>
            <w:proofErr w:type="spellStart"/>
            <w:r w:rsidRPr="000A0467">
              <w:rPr>
                <w:rFonts w:eastAsia="Times New Roman" w:cstheme="minorHAnsi"/>
                <w:b/>
                <w:bCs/>
                <w:color w:val="000000" w:themeColor="text1"/>
                <w:sz w:val="18"/>
                <w:szCs w:val="18"/>
              </w:rPr>
              <w:t>energie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electrică</w:t>
            </w:r>
            <w:proofErr w:type="spellEnd"/>
            <w:r w:rsidRPr="000A0467">
              <w:rPr>
                <w:rFonts w:eastAsia="Times New Roman" w:cstheme="minorHAnsi"/>
                <w:b/>
                <w:bCs/>
                <w:color w:val="000000" w:themeColor="text1"/>
                <w:sz w:val="18"/>
                <w:szCs w:val="18"/>
              </w:rPr>
              <w:t xml:space="preserve"> din </w:t>
            </w:r>
            <w:proofErr w:type="spellStart"/>
            <w:r w:rsidRPr="000A0467">
              <w:rPr>
                <w:rFonts w:eastAsia="Times New Roman" w:cstheme="minorHAnsi"/>
                <w:b/>
                <w:bCs/>
                <w:color w:val="000000" w:themeColor="text1"/>
                <w:sz w:val="18"/>
                <w:szCs w:val="18"/>
              </w:rPr>
              <w:t>surse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regenerabile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pentru</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propriul</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consum</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cărui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specifică</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consumă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stoca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un bloc de </w:t>
            </w:r>
            <w:proofErr w:type="spellStart"/>
            <w:r w:rsidRPr="000A0467">
              <w:rPr>
                <w:rFonts w:eastAsia="Times New Roman" w:cstheme="minorHAnsi"/>
                <w:color w:val="000000" w:themeColor="text1"/>
                <w:sz w:val="18"/>
                <w:szCs w:val="18"/>
              </w:rPr>
              <w:t>apartamente</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zonă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rezidențială</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amplasament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partajat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comercial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industrial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distribuție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închis</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consumatorilor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autonomi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necasnici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constituie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lor </w:t>
            </w:r>
            <w:proofErr w:type="spellStart"/>
            <w:r w:rsidRPr="000A0467">
              <w:rPr>
                <w:rFonts w:eastAsia="Times New Roman" w:cstheme="minorHAnsi"/>
                <w:color w:val="000000" w:themeColor="text1"/>
                <w:sz w:val="18"/>
                <w:szCs w:val="18"/>
              </w:rPr>
              <w:t>comercială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profesională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primară</w:t>
            </w:r>
            <w:proofErr w:type="spellEnd"/>
            <w:r w:rsidRPr="000A0467">
              <w:rPr>
                <w:rFonts w:eastAsia="Times New Roman" w:cstheme="minorHAnsi"/>
                <w:color w:val="000000" w:themeColor="text1"/>
                <w:sz w:val="18"/>
                <w:szCs w:val="18"/>
              </w:rPr>
              <w:t>” </w:t>
            </w:r>
            <w:r w:rsidRPr="000A0467">
              <w:rPr>
                <w:rFonts w:eastAsia="Times New Roman" w:cstheme="minorHAnsi"/>
                <w:b/>
                <w:bCs/>
                <w:color w:val="000000" w:themeColor="text1"/>
                <w:sz w:val="18"/>
                <w:szCs w:val="18"/>
              </w:rPr>
              <w:t xml:space="preserve">nu </w:t>
            </w:r>
            <w:proofErr w:type="spellStart"/>
            <w:r w:rsidRPr="000A0467">
              <w:rPr>
                <w:rFonts w:eastAsia="Times New Roman" w:cstheme="minorHAnsi"/>
                <w:b/>
                <w:bCs/>
                <w:color w:val="000000" w:themeColor="text1"/>
                <w:sz w:val="18"/>
                <w:szCs w:val="18"/>
              </w:rPr>
              <w:t>este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precizat</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niciun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prag</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privind</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capacitatea</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productie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specifica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urmeaza</w:t>
            </w:r>
            <w:proofErr w:type="spellEnd"/>
            <w:r w:rsidRPr="000A0467">
              <w:rPr>
                <w:rFonts w:eastAsia="Times New Roman" w:cstheme="minorHAnsi"/>
                <w:b/>
                <w:bCs/>
                <w:color w:val="000000" w:themeColor="text1"/>
                <w:sz w:val="18"/>
                <w:szCs w:val="18"/>
              </w:rPr>
              <w:t xml:space="preserve"> a fi </w:t>
            </w:r>
            <w:proofErr w:type="spellStart"/>
            <w:r w:rsidRPr="000A0467">
              <w:rPr>
                <w:rFonts w:eastAsia="Times New Roman" w:cstheme="minorHAnsi"/>
                <w:b/>
                <w:bCs/>
                <w:color w:val="000000" w:themeColor="text1"/>
                <w:sz w:val="18"/>
                <w:szCs w:val="18"/>
              </w:rPr>
              <w:t>instalata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astfel</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incat</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interpretam</w:t>
            </w:r>
            <w:proofErr w:type="spellEnd"/>
            <w:r w:rsidRPr="000A0467">
              <w:rPr>
                <w:rFonts w:eastAsia="Times New Roman" w:cstheme="minorHAnsi"/>
                <w:b/>
                <w:bCs/>
                <w:color w:val="000000" w:themeColor="text1"/>
                <w:sz w:val="18"/>
                <w:szCs w:val="18"/>
              </w:rPr>
              <w:t xml:space="preserve"> ca </w:t>
            </w:r>
            <w:proofErr w:type="spellStart"/>
            <w:r w:rsidRPr="000A0467">
              <w:rPr>
                <w:rFonts w:eastAsia="Times New Roman" w:cstheme="minorHAnsi"/>
                <w:b/>
                <w:bCs/>
                <w:color w:val="000000" w:themeColor="text1"/>
                <w:sz w:val="18"/>
                <w:szCs w:val="18"/>
              </w:rPr>
              <w:t>aceasta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conditie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este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indeplinita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indiferent</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puterea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electrică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instalată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lastRenderedPageBreak/>
              <w:t>prin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proiect</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si</w:t>
            </w:r>
            <w:proofErr w:type="spellEnd"/>
            <w:r w:rsidRPr="000A0467">
              <w:rPr>
                <w:rFonts w:eastAsia="Times New Roman" w:cstheme="minorHAnsi"/>
                <w:b/>
                <w:bCs/>
                <w:color w:val="000000" w:themeColor="text1"/>
                <w:sz w:val="18"/>
                <w:szCs w:val="18"/>
              </w:rPr>
              <w:t xml:space="preserve"> nu </w:t>
            </w:r>
            <w:proofErr w:type="spellStart"/>
            <w:r w:rsidRPr="000A0467">
              <w:rPr>
                <w:rFonts w:eastAsia="Times New Roman" w:cstheme="minorHAnsi"/>
                <w:b/>
                <w:bCs/>
                <w:color w:val="000000" w:themeColor="text1"/>
                <w:sz w:val="18"/>
                <w:szCs w:val="18"/>
              </w:rPr>
              <w:t>este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limitata</w:t>
            </w:r>
            <w:proofErr w:type="spellEnd"/>
            <w:r w:rsidRPr="000A0467">
              <w:rPr>
                <w:rFonts w:eastAsia="Times New Roman" w:cstheme="minorHAnsi"/>
                <w:b/>
                <w:bCs/>
                <w:color w:val="000000" w:themeColor="text1"/>
                <w:sz w:val="18"/>
                <w:szCs w:val="18"/>
              </w:rPr>
              <w:t xml:space="preserve"> la 400kW, </w:t>
            </w:r>
            <w:proofErr w:type="spellStart"/>
            <w:r w:rsidRPr="000A0467">
              <w:rPr>
                <w:rFonts w:eastAsia="Times New Roman" w:cstheme="minorHAnsi"/>
                <w:b/>
                <w:bCs/>
                <w:color w:val="000000" w:themeColor="text1"/>
                <w:sz w:val="18"/>
                <w:szCs w:val="18"/>
              </w:rPr>
              <w:t>limita</w:t>
            </w:r>
            <w:proofErr w:type="spellEnd"/>
            <w:r w:rsidRPr="000A0467">
              <w:rPr>
                <w:rFonts w:eastAsia="Times New Roman" w:cstheme="minorHAnsi"/>
                <w:b/>
                <w:bCs/>
                <w:color w:val="000000" w:themeColor="text1"/>
                <w:sz w:val="18"/>
                <w:szCs w:val="18"/>
              </w:rPr>
              <w:t xml:space="preserve"> pina la care </w:t>
            </w:r>
            <w:proofErr w:type="spellStart"/>
            <w:r w:rsidRPr="000A0467">
              <w:rPr>
                <w:rFonts w:eastAsia="Times New Roman" w:cstheme="minorHAnsi"/>
                <w:b/>
                <w:bCs/>
                <w:color w:val="000000" w:themeColor="text1"/>
                <w:sz w:val="18"/>
                <w:szCs w:val="18"/>
              </w:rPr>
              <w:t>prosumatorul</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primeste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facilitati</w:t>
            </w:r>
            <w:proofErr w:type="spellEnd"/>
            <w:r w:rsidRPr="000A0467">
              <w:rPr>
                <w:rFonts w:eastAsia="Times New Roman" w:cstheme="minorHAnsi"/>
                <w:b/>
                <w:bCs/>
                <w:color w:val="000000" w:themeColor="text1"/>
                <w:sz w:val="18"/>
                <w:szCs w:val="18"/>
              </w:rPr>
              <w:t xml:space="preserve"> conform </w:t>
            </w:r>
            <w:r w:rsidRPr="000A0467">
              <w:rPr>
                <w:rFonts w:eastAsia="Times New Roman" w:cstheme="minorHAnsi"/>
                <w:b/>
                <w:bCs/>
                <w:i/>
                <w:iCs/>
                <w:color w:val="000000" w:themeColor="text1"/>
                <w:sz w:val="18"/>
                <w:szCs w:val="18"/>
              </w:rPr>
              <w:t xml:space="preserve">art. 73^1 </w:t>
            </w:r>
            <w:proofErr w:type="spellStart"/>
            <w:r w:rsidRPr="000A0467">
              <w:rPr>
                <w:rFonts w:eastAsia="Times New Roman" w:cstheme="minorHAnsi"/>
                <w:b/>
                <w:bCs/>
                <w:i/>
                <w:iCs/>
                <w:color w:val="000000" w:themeColor="text1"/>
                <w:sz w:val="18"/>
                <w:szCs w:val="18"/>
              </w:rPr>
              <w:t>alin</w:t>
            </w:r>
            <w:proofErr w:type="spellEnd"/>
            <w:r w:rsidRPr="000A0467">
              <w:rPr>
                <w:rFonts w:eastAsia="Times New Roman" w:cstheme="minorHAnsi"/>
                <w:b/>
                <w:bCs/>
                <w:i/>
                <w:iCs/>
                <w:color w:val="000000" w:themeColor="text1"/>
                <w:sz w:val="18"/>
                <w:szCs w:val="18"/>
              </w:rPr>
              <w:t xml:space="preserve">. (1) din </w:t>
            </w:r>
            <w:proofErr w:type="spellStart"/>
            <w:r w:rsidRPr="000A0467">
              <w:rPr>
                <w:rFonts w:eastAsia="Times New Roman" w:cstheme="minorHAnsi"/>
                <w:b/>
                <w:bCs/>
                <w:i/>
                <w:iCs/>
                <w:color w:val="000000" w:themeColor="text1"/>
                <w:sz w:val="18"/>
                <w:szCs w:val="18"/>
              </w:rPr>
              <w:t>Legea</w:t>
            </w:r>
            <w:proofErr w:type="spellEnd"/>
            <w:r w:rsidRPr="000A0467">
              <w:rPr>
                <w:rFonts w:eastAsia="Times New Roman" w:cstheme="minorHAnsi"/>
                <w:b/>
                <w:bCs/>
                <w:i/>
                <w:iCs/>
                <w:color w:val="000000" w:themeColor="text1"/>
                <w:sz w:val="18"/>
                <w:szCs w:val="18"/>
              </w:rPr>
              <w:t xml:space="preserve"> nr. 123/2012.</w:t>
            </w:r>
          </w:p>
        </w:tc>
        <w:tc>
          <w:tcPr>
            <w:tcW w:w="1219" w:type="dxa"/>
          </w:tcPr>
          <w:p w14:paraId="10A2422A"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w:t>
            </w:r>
          </w:p>
        </w:tc>
        <w:tc>
          <w:tcPr>
            <w:tcW w:w="6904" w:type="dxa"/>
          </w:tcPr>
          <w:p w14:paraId="3BD0F271"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GS </w:t>
            </w:r>
            <w:proofErr w:type="spellStart"/>
            <w:r w:rsidRPr="000A0467">
              <w:rPr>
                <w:rFonts w:eastAsia="Times New Roman" w:cstheme="minorHAnsi"/>
                <w:color w:val="000000" w:themeColor="text1"/>
                <w:sz w:val="18"/>
                <w:szCs w:val="18"/>
              </w:rPr>
              <w:t>referința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Articolul</w:t>
            </w:r>
            <w:proofErr w:type="spellEnd"/>
            <w:r w:rsidRPr="000A0467">
              <w:rPr>
                <w:rFonts w:eastAsia="Times New Roman" w:cstheme="minorHAnsi"/>
                <w:color w:val="000000" w:themeColor="text1"/>
                <w:sz w:val="18"/>
                <w:szCs w:val="18"/>
              </w:rPr>
              <w:t xml:space="preserve"> 73^1, </w:t>
            </w:r>
            <w:proofErr w:type="spellStart"/>
            <w:r w:rsidRPr="000A0467">
              <w:rPr>
                <w:rFonts w:eastAsia="Times New Roman" w:cstheme="minorHAnsi"/>
                <w:color w:val="000000" w:themeColor="text1"/>
                <w:sz w:val="18"/>
                <w:szCs w:val="18"/>
              </w:rPr>
              <w:t>alin</w:t>
            </w:r>
            <w:proofErr w:type="spellEnd"/>
            <w:r w:rsidRPr="000A0467">
              <w:rPr>
                <w:rFonts w:eastAsia="Times New Roman" w:cstheme="minorHAnsi"/>
                <w:color w:val="000000" w:themeColor="text1"/>
                <w:sz w:val="18"/>
                <w:szCs w:val="18"/>
              </w:rPr>
              <w:t xml:space="preserve"> (1)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123/2012 </w:t>
            </w:r>
            <w:proofErr w:type="spellStart"/>
            <w:r w:rsidRPr="000A0467">
              <w:rPr>
                <w:rFonts w:eastAsia="Times New Roman" w:cstheme="minorHAnsi"/>
                <w:bCs/>
                <w:color w:val="000000" w:themeColor="text1"/>
                <w:sz w:val="18"/>
                <w:szCs w:val="18"/>
              </w:rPr>
              <w:t>energiei</w:t>
            </w:r>
            <w:proofErr w:type="spellEnd"/>
            <w:r w:rsidRPr="000A0467">
              <w:rPr>
                <w:rFonts w:eastAsia="Times New Roman" w:cstheme="minorHAnsi"/>
                <w:bCs/>
                <w:color w:val="000000" w:themeColor="text1"/>
                <w:sz w:val="18"/>
                <w:szCs w:val="18"/>
              </w:rPr>
              <w:t xml:space="preserve"> </w:t>
            </w:r>
            <w:proofErr w:type="spellStart"/>
            <w:r w:rsidRPr="000A0467">
              <w:rPr>
                <w:rFonts w:eastAsia="Times New Roman" w:cstheme="minorHAnsi"/>
                <w:bCs/>
                <w:color w:val="000000" w:themeColor="text1"/>
                <w:sz w:val="18"/>
                <w:szCs w:val="18"/>
              </w:rPr>
              <w:t>electrice</w:t>
            </w:r>
            <w:proofErr w:type="spellEnd"/>
            <w:r w:rsidRPr="000A0467">
              <w:rPr>
                <w:rFonts w:eastAsia="Times New Roman" w:cstheme="minorHAnsi"/>
                <w:bCs/>
                <w:color w:val="000000" w:themeColor="text1"/>
                <w:sz w:val="18"/>
                <w:szCs w:val="18"/>
              </w:rPr>
              <w:t xml:space="preserve"> </w:t>
            </w:r>
            <w:proofErr w:type="spellStart"/>
            <w:r w:rsidRPr="000A0467">
              <w:rPr>
                <w:rFonts w:eastAsia="Times New Roman" w:cstheme="minorHAnsi"/>
                <w:bCs/>
                <w:color w:val="000000" w:themeColor="text1"/>
                <w:sz w:val="18"/>
                <w:szCs w:val="18"/>
              </w:rPr>
              <w:t>și</w:t>
            </w:r>
            <w:proofErr w:type="spellEnd"/>
            <w:r w:rsidRPr="000A0467">
              <w:rPr>
                <w:rFonts w:eastAsia="Times New Roman" w:cstheme="minorHAnsi"/>
                <w:bCs/>
                <w:color w:val="000000" w:themeColor="text1"/>
                <w:sz w:val="18"/>
                <w:szCs w:val="18"/>
              </w:rPr>
              <w:t xml:space="preserve"> a </w:t>
            </w:r>
            <w:proofErr w:type="spellStart"/>
            <w:r w:rsidRPr="000A0467">
              <w:rPr>
                <w:rFonts w:eastAsia="Times New Roman" w:cstheme="minorHAnsi"/>
                <w:bCs/>
                <w:color w:val="000000" w:themeColor="text1"/>
                <w:sz w:val="18"/>
                <w:szCs w:val="18"/>
              </w:rPr>
              <w:t>gazelor</w:t>
            </w:r>
            <w:proofErr w:type="spellEnd"/>
            <w:r w:rsidRPr="000A0467">
              <w:rPr>
                <w:rFonts w:eastAsia="Times New Roman" w:cstheme="minorHAnsi"/>
                <w:bCs/>
                <w:color w:val="000000" w:themeColor="text1"/>
                <w:sz w:val="18"/>
                <w:szCs w:val="18"/>
              </w:rPr>
              <w:t xml:space="preserve"> </w:t>
            </w:r>
            <w:proofErr w:type="spellStart"/>
            <w:r w:rsidRPr="000A0467">
              <w:rPr>
                <w:rFonts w:eastAsia="Times New Roman" w:cstheme="minorHAnsi"/>
                <w:bCs/>
                <w:color w:val="000000" w:themeColor="text1"/>
                <w:sz w:val="18"/>
                <w:szCs w:val="18"/>
              </w:rPr>
              <w:t>naturale</w:t>
            </w:r>
            <w:proofErr w:type="spellEnd"/>
            <w:r w:rsidRPr="000A0467">
              <w:rPr>
                <w:rFonts w:eastAsia="Times New Roman" w:cstheme="minorHAnsi"/>
                <w:bCs/>
                <w:color w:val="000000" w:themeColor="text1"/>
                <w:sz w:val="18"/>
                <w:szCs w:val="18"/>
              </w:rPr>
              <w:t>.</w:t>
            </w:r>
          </w:p>
          <w:p w14:paraId="59F1A0D5" w14:textId="77777777" w:rsidR="00E5687A" w:rsidRPr="000A0467" w:rsidRDefault="00E5687A" w:rsidP="003E4849">
            <w:pPr>
              <w:jc w:val="both"/>
              <w:rPr>
                <w:rFonts w:eastAsia="Times New Roman" w:cstheme="minorHAnsi"/>
                <w:color w:val="000000" w:themeColor="text1"/>
                <w:sz w:val="18"/>
                <w:szCs w:val="18"/>
              </w:rPr>
            </w:pPr>
          </w:p>
        </w:tc>
      </w:tr>
      <w:tr w:rsidR="00E5687A" w:rsidRPr="000A0467" w14:paraId="669D13D4" w14:textId="77777777" w:rsidTr="00E5687A">
        <w:tc>
          <w:tcPr>
            <w:tcW w:w="959" w:type="dxa"/>
          </w:tcPr>
          <w:p w14:paraId="72BC592F"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3EB656E9"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30-Aug-22</w:t>
            </w:r>
          </w:p>
        </w:tc>
        <w:tc>
          <w:tcPr>
            <w:tcW w:w="850" w:type="dxa"/>
          </w:tcPr>
          <w:p w14:paraId="196C8760" w14:textId="78ED8ABD"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73921EF3"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w:t>
            </w:r>
            <w:proofErr w:type="spellStart"/>
            <w:r w:rsidRPr="000A0467">
              <w:rPr>
                <w:rFonts w:eastAsia="Times New Roman" w:cstheme="minorHAnsi"/>
                <w:color w:val="000000" w:themeColor="text1"/>
                <w:sz w:val="18"/>
                <w:szCs w:val="18"/>
              </w:rPr>
              <w:t>Facem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propunerea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printre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doveditoare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in care se </w:t>
            </w:r>
            <w:proofErr w:type="spellStart"/>
            <w:r w:rsidRPr="000A0467">
              <w:rPr>
                <w:rFonts w:eastAsia="Times New Roman" w:cstheme="minorHAnsi"/>
                <w:color w:val="000000" w:themeColor="text1"/>
                <w:sz w:val="18"/>
                <w:szCs w:val="18"/>
              </w:rPr>
              <w:t>implementeaza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includa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uzufruct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intrucat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un document care da un </w:t>
            </w:r>
            <w:proofErr w:type="spellStart"/>
            <w:r w:rsidRPr="000A0467">
              <w:rPr>
                <w:rFonts w:eastAsia="Times New Roman" w:cstheme="minorHAnsi"/>
                <w:color w:val="000000" w:themeColor="text1"/>
                <w:sz w:val="18"/>
                <w:szCs w:val="18"/>
              </w:rPr>
              <w:t>drept</w:t>
            </w:r>
            <w:proofErr w:type="spellEnd"/>
            <w:r w:rsidRPr="000A0467">
              <w:rPr>
                <w:rFonts w:eastAsia="Times New Roman" w:cstheme="minorHAnsi"/>
                <w:color w:val="000000" w:themeColor="text1"/>
                <w:sz w:val="18"/>
                <w:szCs w:val="18"/>
              </w:rPr>
              <w:t xml:space="preserve"> real de </w:t>
            </w:r>
            <w:proofErr w:type="spellStart"/>
            <w:r w:rsidRPr="000A0467">
              <w:rPr>
                <w:rFonts w:eastAsia="Times New Roman" w:cstheme="minorHAnsi"/>
                <w:color w:val="000000" w:themeColor="text1"/>
                <w:sz w:val="18"/>
                <w:szCs w:val="18"/>
              </w:rPr>
              <w:t>proprietate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obtine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se pot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care fac </w:t>
            </w:r>
            <w:proofErr w:type="spellStart"/>
            <w:r w:rsidRPr="000A0467">
              <w:rPr>
                <w:rFonts w:eastAsia="Times New Roman" w:cstheme="minorHAnsi"/>
                <w:color w:val="000000" w:themeColor="text1"/>
                <w:sz w:val="18"/>
                <w:szCs w:val="18"/>
              </w:rPr>
              <w:t>obiectului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masura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atinga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modul</w:t>
            </w:r>
            <w:proofErr w:type="spellEnd"/>
            <w:r w:rsidRPr="000A0467">
              <w:rPr>
                <w:rFonts w:eastAsia="Times New Roman" w:cstheme="minorHAnsi"/>
                <w:color w:val="000000" w:themeColor="text1"/>
                <w:sz w:val="18"/>
                <w:szCs w:val="18"/>
              </w:rPr>
              <w:t xml:space="preserve"> real </w:t>
            </w:r>
            <w:proofErr w:type="spellStart"/>
            <w:r w:rsidRPr="000A0467">
              <w:rPr>
                <w:rFonts w:eastAsia="Times New Roman" w:cstheme="minorHAnsi"/>
                <w:color w:val="000000" w:themeColor="text1"/>
                <w:sz w:val="18"/>
                <w:szCs w:val="18"/>
              </w:rPr>
              <w:t>scopul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modificarea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criteriului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conditioneaza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modificat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binele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indepartarea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scris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creditorilor</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mentionati</w:t>
            </w:r>
            <w:proofErr w:type="spellEnd"/>
            <w:r w:rsidRPr="000A0467">
              <w:rPr>
                <w:rFonts w:eastAsia="Times New Roman" w:cstheme="minorHAnsi"/>
                <w:color w:val="000000" w:themeColor="text1"/>
                <w:sz w:val="18"/>
                <w:szCs w:val="18"/>
              </w:rPr>
              <w:t xml:space="preserve"> pe care </w:t>
            </w:r>
            <w:proofErr w:type="spellStart"/>
            <w:r w:rsidRPr="000A0467">
              <w:rPr>
                <w:rFonts w:eastAsia="Times New Roman" w:cstheme="minorHAnsi"/>
                <w:color w:val="000000" w:themeColor="text1"/>
                <w:sz w:val="18"/>
                <w:szCs w:val="18"/>
              </w:rPr>
              <w:t>platforma</w:t>
            </w:r>
            <w:proofErr w:type="spellEnd"/>
            <w:r w:rsidRPr="000A0467">
              <w:rPr>
                <w:rFonts w:eastAsia="Times New Roman" w:cstheme="minorHAnsi"/>
                <w:color w:val="000000" w:themeColor="text1"/>
                <w:sz w:val="18"/>
                <w:szCs w:val="18"/>
              </w:rPr>
              <w:t xml:space="preserve"> se face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deoarece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GS se </w:t>
            </w:r>
            <w:proofErr w:type="spellStart"/>
            <w:r w:rsidRPr="000A0467">
              <w:rPr>
                <w:rFonts w:eastAsia="Times New Roman" w:cstheme="minorHAnsi"/>
                <w:color w:val="000000" w:themeColor="text1"/>
                <w:sz w:val="18"/>
                <w:szCs w:val="18"/>
              </w:rPr>
              <w:t>mentioneaza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intermediul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platformei</w:t>
            </w:r>
            <w:proofErr w:type="spellEnd"/>
            <w:r w:rsidRPr="000A0467">
              <w:rPr>
                <w:rFonts w:eastAsia="Times New Roman" w:cstheme="minorHAnsi"/>
                <w:color w:val="000000" w:themeColor="text1"/>
                <w:sz w:val="18"/>
                <w:szCs w:val="18"/>
              </w:rPr>
              <w:t xml:space="preserve"> IMM Recover.</w:t>
            </w:r>
            <w:r w:rsidRPr="000A0467">
              <w:rPr>
                <w:rFonts w:eastAsia="Times New Roman" w:cstheme="minorHAnsi"/>
                <w:color w:val="000000" w:themeColor="text1"/>
                <w:sz w:val="18"/>
                <w:szCs w:val="18"/>
              </w:rPr>
              <w:br/>
              <w:t xml:space="preserve">4.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foarte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atasarea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studiului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deoarece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consultative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apare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nicio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studiu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ci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GS.</w:t>
            </w:r>
            <w:r w:rsidRPr="000A0467">
              <w:rPr>
                <w:rFonts w:eastAsia="Times New Roman" w:cstheme="minorHAnsi"/>
                <w:color w:val="000000" w:themeColor="text1"/>
                <w:sz w:val="18"/>
                <w:szCs w:val="18"/>
              </w:rPr>
              <w:br/>
              <w:t xml:space="preserve">5. Data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 8 - Model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in sheet-</w:t>
            </w:r>
            <w:proofErr w:type="spellStart"/>
            <w:r w:rsidRPr="000A0467">
              <w:rPr>
                <w:rFonts w:eastAsia="Times New Roman" w:cstheme="minorHAnsi"/>
                <w:color w:val="000000" w:themeColor="text1"/>
                <w:sz w:val="18"/>
                <w:szCs w:val="18"/>
              </w:rPr>
              <w: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denumit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completate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celulele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ceea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samd</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impuse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modificate</w:t>
            </w:r>
            <w:proofErr w:type="spellEnd"/>
            <w:r w:rsidRPr="000A0467">
              <w:rPr>
                <w:rFonts w:eastAsia="Times New Roman" w:cstheme="minorHAnsi"/>
                <w:color w:val="000000" w:themeColor="text1"/>
                <w:sz w:val="18"/>
                <w:szCs w:val="18"/>
              </w:rPr>
              <w:t>?</w:t>
            </w:r>
          </w:p>
        </w:tc>
        <w:tc>
          <w:tcPr>
            <w:tcW w:w="1219" w:type="dxa"/>
          </w:tcPr>
          <w:p w14:paraId="47BA4F81"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
        </w:tc>
        <w:tc>
          <w:tcPr>
            <w:tcW w:w="6904" w:type="dxa"/>
          </w:tcPr>
          <w:p w14:paraId="5188F230" w14:textId="00200BF6" w:rsidR="00E5687A" w:rsidRPr="000A0467" w:rsidRDefault="00E5687A" w:rsidP="003E4849">
            <w:pPr>
              <w:pStyle w:val="ListParagraph"/>
              <w:numPr>
                <w:ilvl w:val="0"/>
                <w:numId w:val="8"/>
              </w:numPr>
              <w:ind w:left="67"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OUG 112/2022, co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doveditoare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calității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proprietar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superficiar</w:t>
            </w:r>
            <w:proofErr w:type="spellEnd"/>
            <w:r w:rsidRPr="000A0467">
              <w:rPr>
                <w:rFonts w:eastAsia="Times New Roman" w:cstheme="minorHAnsi"/>
                <w:color w:val="000000" w:themeColor="text1"/>
                <w:sz w:val="18"/>
                <w:szCs w:val="18"/>
              </w:rPr>
              <w:t xml:space="preserve">/administrator/titular al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folosință</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concesionar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locatar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implementează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proprietar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comodatar</w:t>
            </w:r>
            <w:proofErr w:type="spellEnd"/>
            <w:r w:rsidRPr="000A0467">
              <w:rPr>
                <w:rFonts w:eastAsia="Times New Roman" w:cstheme="minorHAnsi"/>
                <w:color w:val="000000" w:themeColor="text1"/>
                <w:sz w:val="18"/>
                <w:szCs w:val="18"/>
              </w:rPr>
              <w:t xml:space="preserve">/titular al </w:t>
            </w:r>
            <w:proofErr w:type="spellStart"/>
            <w:r w:rsidRPr="000A0467">
              <w:rPr>
                <w:rFonts w:eastAsia="Times New Roman" w:cstheme="minorHAnsi"/>
                <w:color w:val="000000" w:themeColor="text1"/>
                <w:sz w:val="18"/>
                <w:szCs w:val="18"/>
              </w:rPr>
              <w:t>dreptului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folosință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utilajele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asigură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însoțite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dobândire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proprietății</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concesiune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actul</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atestă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proprietatea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folosința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concesiunea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comodatul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toată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durata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perioadă</w:t>
            </w:r>
            <w:proofErr w:type="spellEnd"/>
            <w:r w:rsidRPr="000A0467">
              <w:rPr>
                <w:rFonts w:eastAsia="Times New Roman" w:cstheme="minorHAnsi"/>
                <w:color w:val="000000" w:themeColor="text1"/>
                <w:sz w:val="18"/>
                <w:szCs w:val="18"/>
              </w:rPr>
              <w:t xml:space="preserve"> de minimum 5 ani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expirarea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duratei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conf.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ca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r w:rsidRPr="000A0467">
              <w:rPr>
                <w:rFonts w:eastAsia="Calibri" w:cstheme="minorHAnsi"/>
                <w:iCs/>
                <w:color w:val="000000" w:themeColor="text1"/>
                <w:sz w:val="18"/>
                <w:szCs w:val="18"/>
                <w:lang w:val="ro-RO"/>
              </w:rPr>
              <w:t xml:space="preserve">implementarea </w:t>
            </w:r>
            <w:proofErr w:type="spellStart"/>
            <w:r w:rsidRPr="000A0467">
              <w:rPr>
                <w:rFonts w:eastAsia="Times New Roman" w:cstheme="minorHAnsi"/>
                <w:color w:val="000000" w:themeColor="text1"/>
                <w:sz w:val="18"/>
                <w:szCs w:val="18"/>
              </w:rPr>
              <w:t>proiectului</w:t>
            </w:r>
            <w:proofErr w:type="spellEnd"/>
            <w:r w:rsidRPr="000A0467">
              <w:rPr>
                <w:rFonts w:eastAsia="Calibri" w:cstheme="minorHAnsi"/>
                <w:iCs/>
                <w:color w:val="000000" w:themeColor="text1"/>
                <w:sz w:val="18"/>
                <w:szCs w:val="18"/>
                <w:lang w:val="ro-RO"/>
              </w:rPr>
              <w:t xml:space="preserve"> și menținerii activității productive a solicitantului pentru care se solicită  finanțarea pe </w:t>
            </w:r>
            <w:proofErr w:type="spellStart"/>
            <w:r w:rsidRPr="000A0467">
              <w:rPr>
                <w:rFonts w:eastAsia="Calibri" w:cstheme="minorHAnsi"/>
                <w:iCs/>
                <w:color w:val="000000" w:themeColor="text1"/>
                <w:sz w:val="18"/>
                <w:szCs w:val="18"/>
                <w:lang w:val="ro-RO"/>
              </w:rPr>
              <w:t>întrega</w:t>
            </w:r>
            <w:proofErr w:type="spellEnd"/>
            <w:r w:rsidRPr="000A0467">
              <w:rPr>
                <w:rFonts w:eastAsia="Calibri" w:cstheme="minorHAnsi"/>
                <w:iCs/>
                <w:color w:val="000000" w:themeColor="text1"/>
                <w:sz w:val="18"/>
                <w:szCs w:val="18"/>
                <w:lang w:val="ro-RO"/>
              </w:rPr>
              <w:t xml:space="preserve"> perioadă de durabilitate a investiției, respectiv în termen de 5 ani de la efectuarea plății finale în cadrul contractului de finanțare. În caz contrar, solicitantul se angajează să </w:t>
            </w:r>
            <w:proofErr w:type="spellStart"/>
            <w:r w:rsidRPr="000A0467">
              <w:rPr>
                <w:rFonts w:eastAsia="Calibri" w:cstheme="minorHAnsi"/>
                <w:iCs/>
                <w:color w:val="000000" w:themeColor="text1"/>
                <w:sz w:val="18"/>
                <w:szCs w:val="18"/>
                <w:lang w:val="ro-RO"/>
              </w:rPr>
              <w:t>restuituie</w:t>
            </w:r>
            <w:proofErr w:type="spellEnd"/>
            <w:r w:rsidRPr="000A0467">
              <w:rPr>
                <w:rFonts w:eastAsia="Calibri" w:cstheme="minorHAnsi"/>
                <w:iCs/>
                <w:color w:val="000000" w:themeColor="text1"/>
                <w:sz w:val="18"/>
                <w:szCs w:val="18"/>
                <w:lang w:val="ro-RO"/>
              </w:rPr>
              <w:t xml:space="preserve"> </w:t>
            </w:r>
            <w:proofErr w:type="spellStart"/>
            <w:r w:rsidRPr="000A0467">
              <w:rPr>
                <w:rFonts w:eastAsia="Calibri" w:cstheme="minorHAnsi"/>
                <w:iCs/>
                <w:color w:val="000000" w:themeColor="text1"/>
                <w:sz w:val="18"/>
                <w:szCs w:val="18"/>
                <w:lang w:val="ro-RO"/>
              </w:rPr>
              <w:t>proportional</w:t>
            </w:r>
            <w:proofErr w:type="spellEnd"/>
            <w:r w:rsidRPr="000A0467">
              <w:rPr>
                <w:rFonts w:eastAsia="Calibri" w:cstheme="minorHAnsi"/>
                <w:iCs/>
                <w:color w:val="000000" w:themeColor="text1"/>
                <w:sz w:val="18"/>
                <w:szCs w:val="18"/>
                <w:lang w:val="ro-RO"/>
              </w:rPr>
              <w:t>/integral, după caz finanțarea nerambursabilă acordată pentru perioada rămasă neacoperită din perioada de durabilitate, cu aplicarea dobânzilor/penalităților corespunzătoare legislației în vigoare.</w:t>
            </w:r>
          </w:p>
          <w:p w14:paraId="0DBFEB9D" w14:textId="77777777" w:rsidR="00E5687A" w:rsidRPr="000A0467" w:rsidRDefault="00E5687A" w:rsidP="003E4849">
            <w:pPr>
              <w:pStyle w:val="ListParagraph"/>
              <w:numPr>
                <w:ilvl w:val="0"/>
                <w:numId w:val="8"/>
              </w:numPr>
              <w:ind w:left="67" w:firstLine="0"/>
              <w:jc w:val="both"/>
              <w:rPr>
                <w:rFonts w:eastAsia="Times New Roman" w:cstheme="minorHAnsi"/>
                <w:color w:val="000000" w:themeColor="text1"/>
                <w:sz w:val="18"/>
                <w:szCs w:val="18"/>
              </w:rPr>
            </w:pPr>
          </w:p>
          <w:p w14:paraId="16BEA727" w14:textId="77777777" w:rsidR="00E5687A" w:rsidRPr="000A0467" w:rsidRDefault="00E5687A" w:rsidP="003E4849">
            <w:pPr>
              <w:pStyle w:val="ListParagraph"/>
              <w:spacing w:after="0" w:line="240" w:lineRule="auto"/>
              <w:ind w:left="67"/>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 Etapa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derulează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intermediul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MySMIS</w:t>
            </w:r>
            <w:proofErr w:type="spellEnd"/>
            <w:r w:rsidRPr="000A0467">
              <w:rPr>
                <w:rFonts w:eastAsia="Times New Roman" w:cstheme="minorHAnsi"/>
                <w:color w:val="000000" w:themeColor="text1"/>
                <w:sz w:val="18"/>
                <w:szCs w:val="18"/>
              </w:rPr>
              <w:t xml:space="preserve"> 2014 – </w:t>
            </w:r>
            <w:proofErr w:type="spellStart"/>
            <w:r w:rsidRPr="000A0467">
              <w:rPr>
                <w:rFonts w:eastAsia="Times New Roman" w:cstheme="minorHAnsi"/>
                <w:color w:val="000000" w:themeColor="text1"/>
                <w:sz w:val="18"/>
                <w:szCs w:val="18"/>
              </w:rPr>
              <w:t>detaliată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GS.</w:t>
            </w:r>
            <w:r w:rsidRPr="000A0467">
              <w:rPr>
                <w:rFonts w:eastAsia="Times New Roman" w:cstheme="minorHAnsi"/>
                <w:color w:val="000000" w:themeColor="text1"/>
                <w:sz w:val="18"/>
                <w:szCs w:val="18"/>
              </w:rPr>
              <w:br/>
              <w:t xml:space="preserve">4.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însoțită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bookmarkStart w:id="2" w:name="_Hlk114135559"/>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disponibile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cum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studiul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certificate de urbanism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anexate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există</w:t>
            </w:r>
            <w:proofErr w:type="spellEnd"/>
            <w:r w:rsidRPr="000A0467">
              <w:rPr>
                <w:rFonts w:eastAsia="Times New Roman" w:cstheme="minorHAnsi"/>
                <w:color w:val="000000" w:themeColor="text1"/>
                <w:sz w:val="18"/>
                <w:szCs w:val="18"/>
              </w:rPr>
              <w:t>.</w:t>
            </w:r>
            <w:bookmarkEnd w:id="2"/>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explicită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GS.</w:t>
            </w:r>
            <w:r w:rsidRPr="000A0467">
              <w:rPr>
                <w:rFonts w:eastAsia="Times New Roman" w:cstheme="minorHAnsi"/>
                <w:color w:val="000000" w:themeColor="text1"/>
                <w:sz w:val="18"/>
                <w:szCs w:val="18"/>
              </w:rPr>
              <w:br/>
              <w:t xml:space="preserve">5.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datele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beneficiarului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tc>
      </w:tr>
      <w:tr w:rsidR="00E5687A" w:rsidRPr="000A0467" w14:paraId="7562130A" w14:textId="77777777" w:rsidTr="00E5687A">
        <w:tc>
          <w:tcPr>
            <w:tcW w:w="959" w:type="dxa"/>
          </w:tcPr>
          <w:p w14:paraId="330E9810"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51EC74CE"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31-Aug</w:t>
            </w:r>
          </w:p>
        </w:tc>
        <w:tc>
          <w:tcPr>
            <w:tcW w:w="850" w:type="dxa"/>
          </w:tcPr>
          <w:p w14:paraId="66FA1226" w14:textId="2750AF2A"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297223C"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neconcordante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draftul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carora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rog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aduceti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acelasi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timp</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de management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informare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publicitate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SI ca </w:t>
            </w:r>
            <w:proofErr w:type="spellStart"/>
            <w:r w:rsidRPr="000A0467">
              <w:rPr>
                <w:rFonts w:eastAsia="Times New Roman" w:cstheme="minorHAnsi"/>
                <w:color w:val="000000" w:themeColor="text1"/>
                <w:sz w:val="18"/>
                <w:szCs w:val="18"/>
              </w:rPr>
              <w:t>ele</w:t>
            </w:r>
            <w:proofErr w:type="spellEnd"/>
            <w:r w:rsidRPr="000A0467">
              <w:rPr>
                <w:rFonts w:eastAsia="Times New Roman" w:cstheme="minorHAnsi"/>
                <w:color w:val="000000" w:themeColor="text1"/>
                <w:sz w:val="18"/>
                <w:szCs w:val="18"/>
              </w:rPr>
              <w:t xml:space="preserve"> pot </w:t>
            </w:r>
            <w:proofErr w:type="spellStart"/>
            <w:r w:rsidRPr="000A0467">
              <w:rPr>
                <w:rFonts w:eastAsia="Times New Roman" w:cstheme="minorHAnsi"/>
                <w:color w:val="000000" w:themeColor="text1"/>
                <w:sz w:val="18"/>
                <w:szCs w:val="18"/>
              </w:rPr>
              <w:t>reprezenta</w:t>
            </w:r>
            <w:proofErr w:type="spellEnd"/>
            <w:r w:rsidRPr="000A0467">
              <w:rPr>
                <w:rFonts w:eastAsia="Times New Roman" w:cstheme="minorHAnsi"/>
                <w:color w:val="000000" w:themeColor="text1"/>
                <w:sz w:val="18"/>
                <w:szCs w:val="18"/>
              </w:rPr>
              <w:t xml:space="preserve"> maxim 5%,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2% din </w:t>
            </w:r>
            <w:proofErr w:type="spellStart"/>
            <w:r w:rsidRPr="000A0467">
              <w:rPr>
                <w:rFonts w:eastAsia="Times New Roman" w:cstheme="minorHAnsi"/>
                <w:color w:val="000000" w:themeColor="text1"/>
                <w:sz w:val="18"/>
                <w:szCs w:val="18"/>
              </w:rPr>
              <w:t>buget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&gt;La </w:t>
            </w:r>
            <w:proofErr w:type="spellStart"/>
            <w:r w:rsidRPr="000A0467">
              <w:rPr>
                <w:rFonts w:eastAsia="Times New Roman" w:cstheme="minorHAnsi"/>
                <w:color w:val="000000" w:themeColor="text1"/>
                <w:sz w:val="18"/>
                <w:szCs w:val="18"/>
              </w:rPr>
              <w:t>pg</w:t>
            </w:r>
            <w:proofErr w:type="spellEnd"/>
            <w:r w:rsidRPr="000A0467">
              <w:rPr>
                <w:rFonts w:eastAsia="Times New Roman" w:cstheme="minorHAnsi"/>
                <w:color w:val="000000" w:themeColor="text1"/>
                <w:sz w:val="18"/>
                <w:szCs w:val="18"/>
              </w:rPr>
              <w:t xml:space="preserve"> 6 se </w:t>
            </w:r>
            <w:proofErr w:type="spellStart"/>
            <w:r w:rsidRPr="000A0467">
              <w:rPr>
                <w:rFonts w:eastAsia="Times New Roman" w:cstheme="minorHAnsi"/>
                <w:color w:val="000000" w:themeColor="text1"/>
                <w:sz w:val="18"/>
                <w:szCs w:val="18"/>
              </w:rPr>
              <w:t>precizeaza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managementul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publicitatea</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&gt; La </w:t>
            </w:r>
            <w:proofErr w:type="spellStart"/>
            <w:r w:rsidRPr="000A0467">
              <w:rPr>
                <w:rFonts w:eastAsia="Times New Roman" w:cstheme="minorHAnsi"/>
                <w:color w:val="000000" w:themeColor="text1"/>
                <w:sz w:val="18"/>
                <w:szCs w:val="18"/>
              </w:rPr>
              <w:t>pg</w:t>
            </w:r>
            <w:proofErr w:type="spellEnd"/>
            <w:r w:rsidRPr="000A0467">
              <w:rPr>
                <w:rFonts w:eastAsia="Times New Roman" w:cstheme="minorHAnsi"/>
                <w:color w:val="000000" w:themeColor="text1"/>
                <w:sz w:val="18"/>
                <w:szCs w:val="18"/>
              </w:rPr>
              <w:t xml:space="preserve"> 27 se </w:t>
            </w:r>
            <w:proofErr w:type="spellStart"/>
            <w:r w:rsidRPr="000A0467">
              <w:rPr>
                <w:rFonts w:eastAsia="Times New Roman" w:cstheme="minorHAnsi"/>
                <w:color w:val="000000" w:themeColor="text1"/>
                <w:sz w:val="18"/>
                <w:szCs w:val="18"/>
              </w:rPr>
              <w:t>precizeaza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Bugetarea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activităţilor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ţine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activităţile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informare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publicitate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depăşi</w:t>
            </w:r>
            <w:proofErr w:type="spellEnd"/>
            <w:r w:rsidRPr="000A0467">
              <w:rPr>
                <w:rFonts w:eastAsia="Times New Roman" w:cstheme="minorHAnsi"/>
                <w:color w:val="000000" w:themeColor="text1"/>
                <w:sz w:val="18"/>
                <w:szCs w:val="18"/>
              </w:rPr>
              <w:t xml:space="preserve"> 2% din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managementul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depăşi</w:t>
            </w:r>
            <w:proofErr w:type="spellEnd"/>
            <w:r w:rsidRPr="000A0467">
              <w:rPr>
                <w:rFonts w:eastAsia="Times New Roman" w:cstheme="minorHAnsi"/>
                <w:color w:val="000000" w:themeColor="text1"/>
                <w:sz w:val="18"/>
                <w:szCs w:val="18"/>
              </w:rPr>
              <w:t xml:space="preserve"> 5% din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neclaritati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introducerea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neintroducerea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pg</w:t>
            </w:r>
            <w:proofErr w:type="spellEnd"/>
            <w:r w:rsidRPr="000A0467">
              <w:rPr>
                <w:rFonts w:eastAsia="Times New Roman" w:cstheme="minorHAnsi"/>
                <w:color w:val="000000" w:themeColor="text1"/>
                <w:sz w:val="18"/>
                <w:szCs w:val="18"/>
              </w:rPr>
              <w:t xml:space="preserve"> 9 se </w:t>
            </w:r>
            <w:proofErr w:type="spellStart"/>
            <w:r w:rsidRPr="000A0467">
              <w:rPr>
                <w:rFonts w:eastAsia="Times New Roman" w:cstheme="minorHAnsi"/>
                <w:color w:val="000000" w:themeColor="text1"/>
                <w:sz w:val="18"/>
                <w:szCs w:val="18"/>
              </w:rPr>
              <w:t>mentioneaza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&gt;</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limitată</w:t>
            </w:r>
            <w:proofErr w:type="spellEnd"/>
            <w:r w:rsidRPr="000A0467">
              <w:rPr>
                <w:rFonts w:eastAsia="Times New Roman" w:cstheme="minorHAnsi"/>
                <w:color w:val="000000" w:themeColor="text1"/>
                <w:sz w:val="18"/>
                <w:szCs w:val="18"/>
              </w:rPr>
              <w:t xml:space="preserve"> la 500.000 euro,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posibilitatea</w:t>
            </w:r>
            <w:proofErr w:type="spellEnd"/>
            <w:r w:rsidRPr="000A0467">
              <w:rPr>
                <w:rFonts w:eastAsia="Times New Roman" w:cstheme="minorHAnsi"/>
                <w:color w:val="000000" w:themeColor="text1"/>
                <w:sz w:val="18"/>
                <w:szCs w:val="18"/>
              </w:rPr>
              <w:t xml:space="preserve"> de a-</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asuma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mare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intermediul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&gt; in </w:t>
            </w:r>
            <w:proofErr w:type="spellStart"/>
            <w:r w:rsidRPr="000A0467">
              <w:rPr>
                <w:rFonts w:eastAsia="Times New Roman" w:cstheme="minorHAnsi"/>
                <w:color w:val="000000" w:themeColor="text1"/>
                <w:sz w:val="18"/>
                <w:szCs w:val="18"/>
              </w:rPr>
              <w:t>timp</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pg</w:t>
            </w:r>
            <w:proofErr w:type="spellEnd"/>
            <w:r w:rsidRPr="000A0467">
              <w:rPr>
                <w:rFonts w:eastAsia="Times New Roman" w:cstheme="minorHAnsi"/>
                <w:color w:val="000000" w:themeColor="text1"/>
                <w:sz w:val="18"/>
                <w:szCs w:val="18"/>
              </w:rPr>
              <w:t xml:space="preserve"> 27 </w:t>
            </w:r>
            <w:proofErr w:type="spellStart"/>
            <w:r w:rsidRPr="000A0467">
              <w:rPr>
                <w:rFonts w:eastAsia="Times New Roman" w:cstheme="minorHAnsi"/>
                <w:color w:val="000000" w:themeColor="text1"/>
                <w:sz w:val="18"/>
                <w:szCs w:val="18"/>
              </w:rPr>
              <w:t>ni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spune</w:t>
            </w:r>
            <w:proofErr w:type="spellEnd"/>
            <w:r w:rsidRPr="000A0467">
              <w:rPr>
                <w:rFonts w:eastAsia="Times New Roman" w:cstheme="minorHAnsi"/>
                <w:color w:val="000000" w:themeColor="text1"/>
                <w:sz w:val="18"/>
                <w:szCs w:val="18"/>
              </w:rPr>
              <w:t xml:space="preserve"> ca:</w:t>
            </w:r>
            <w:r w:rsidRPr="000A0467">
              <w:rPr>
                <w:rFonts w:eastAsia="Times New Roman" w:cstheme="minorHAnsi"/>
                <w:color w:val="000000" w:themeColor="text1"/>
                <w:sz w:val="18"/>
                <w:szCs w:val="18"/>
              </w:rPr>
              <w:br/>
            </w:r>
            <w:proofErr w:type="gramStart"/>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menţionate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secţiunea</w:t>
            </w:r>
            <w:proofErr w:type="spellEnd"/>
            <w:r w:rsidRPr="000A0467">
              <w:rPr>
                <w:rFonts w:eastAsia="Times New Roman" w:cstheme="minorHAnsi"/>
                <w:color w:val="000000" w:themeColor="text1"/>
                <w:sz w:val="18"/>
                <w:szCs w:val="18"/>
              </w:rPr>
              <w:t xml:space="preserve"> 2.3 nu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elaborarea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t xml:space="preserve"> </w:t>
            </w:r>
          </w:p>
        </w:tc>
        <w:tc>
          <w:tcPr>
            <w:tcW w:w="1219" w:type="dxa"/>
          </w:tcPr>
          <w:p w14:paraId="1B0916E4" w14:textId="1067F0FC"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roofErr w:type="spellStart"/>
            <w:r w:rsidR="007E39C9">
              <w:rPr>
                <w:rFonts w:eastAsia="Times New Roman" w:cstheme="minorHAnsi"/>
                <w:color w:val="000000" w:themeColor="text1"/>
                <w:sz w:val="18"/>
                <w:szCs w:val="18"/>
              </w:rPr>
              <w:t>Toate</w:t>
            </w:r>
            <w:proofErr w:type="spellEnd"/>
            <w:r w:rsidR="007E39C9">
              <w:rPr>
                <w:rFonts w:eastAsia="Times New Roman" w:cstheme="minorHAnsi"/>
                <w:color w:val="000000" w:themeColor="text1"/>
                <w:sz w:val="18"/>
                <w:szCs w:val="18"/>
              </w:rPr>
              <w:t xml:space="preserve"> </w:t>
            </w:r>
            <w:proofErr w:type="spellStart"/>
            <w:r w:rsidR="007E39C9">
              <w:rPr>
                <w:rFonts w:eastAsia="Times New Roman" w:cstheme="minorHAnsi"/>
                <w:color w:val="000000" w:themeColor="text1"/>
                <w:sz w:val="18"/>
                <w:szCs w:val="18"/>
              </w:rPr>
              <w:t>ghidurile</w:t>
            </w:r>
            <w:proofErr w:type="spellEnd"/>
          </w:p>
        </w:tc>
        <w:tc>
          <w:tcPr>
            <w:tcW w:w="6904" w:type="dxa"/>
          </w:tcPr>
          <w:p w14:paraId="46BFDA0E" w14:textId="77777777" w:rsidR="00E5687A" w:rsidRPr="000A0467" w:rsidRDefault="00E5687A" w:rsidP="003E4849">
            <w:pPr>
              <w:pStyle w:val="ListParagraph"/>
              <w:numPr>
                <w:ilvl w:val="0"/>
                <w:numId w:val="9"/>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Informațiile</w:t>
            </w:r>
            <w:proofErr w:type="spellEnd"/>
            <w:r w:rsidRPr="000A0467">
              <w:rPr>
                <w:rFonts w:eastAsia="Times New Roman" w:cstheme="minorHAnsi"/>
                <w:color w:val="000000" w:themeColor="text1"/>
                <w:sz w:val="18"/>
                <w:szCs w:val="18"/>
              </w:rPr>
              <w:t xml:space="preserve"> din GS sunt </w:t>
            </w:r>
            <w:proofErr w:type="spellStart"/>
            <w:r w:rsidRPr="000A0467">
              <w:rPr>
                <w:rFonts w:eastAsia="Times New Roman" w:cstheme="minorHAnsi"/>
                <w:color w:val="000000" w:themeColor="text1"/>
                <w:sz w:val="18"/>
                <w:szCs w:val="18"/>
              </w:rPr>
              <w:t>corecte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legate de management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informare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publicitate</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POIM.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GS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elimina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restricțiile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procentuale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w:t>
            </w:r>
          </w:p>
          <w:p w14:paraId="491D31E3" w14:textId="77777777" w:rsidR="00E5687A" w:rsidRPr="000A0467" w:rsidRDefault="00E5687A" w:rsidP="003E4849">
            <w:pPr>
              <w:pStyle w:val="ListParagraph"/>
              <w:numPr>
                <w:ilvl w:val="0"/>
                <w:numId w:val="9"/>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prezentate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elimina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fraza</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pag</w:t>
            </w:r>
            <w:proofErr w:type="spellEnd"/>
            <w:r w:rsidRPr="000A0467">
              <w:rPr>
                <w:rFonts w:eastAsia="Times New Roman" w:cstheme="minorHAnsi"/>
                <w:color w:val="000000" w:themeColor="text1"/>
                <w:sz w:val="18"/>
                <w:szCs w:val="18"/>
              </w:rPr>
              <w:t xml:space="preserve">. 27. </w:t>
            </w:r>
          </w:p>
        </w:tc>
      </w:tr>
      <w:tr w:rsidR="00E5687A" w:rsidRPr="000A0467" w14:paraId="2CD5D202" w14:textId="77777777" w:rsidTr="00E5687A">
        <w:tc>
          <w:tcPr>
            <w:tcW w:w="959" w:type="dxa"/>
          </w:tcPr>
          <w:p w14:paraId="4E814F4F"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51CC67BC"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1-Sep-22</w:t>
            </w:r>
          </w:p>
        </w:tc>
        <w:tc>
          <w:tcPr>
            <w:tcW w:w="850" w:type="dxa"/>
          </w:tcPr>
          <w:p w14:paraId="0A28C01B" w14:textId="5D5CB77F"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85E88A6"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In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investiţii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eficienţă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consumurilor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construcţiile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excepţia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administrative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care nu sunt destinate </w:t>
            </w:r>
            <w:proofErr w:type="spellStart"/>
            <w:r w:rsidRPr="000A0467">
              <w:rPr>
                <w:rFonts w:eastAsia="Times New Roman" w:cstheme="minorHAnsi"/>
                <w:color w:val="000000" w:themeColor="text1"/>
                <w:sz w:val="18"/>
                <w:szCs w:val="18"/>
              </w:rPr>
              <w:t>activităţilor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ale </w:t>
            </w:r>
            <w:r w:rsidRPr="000A0467">
              <w:rPr>
                <w:rFonts w:eastAsia="Times New Roman" w:cstheme="minorHAnsi"/>
                <w:color w:val="000000" w:themeColor="text1"/>
                <w:sz w:val="18"/>
                <w:szCs w:val="18"/>
              </w:rPr>
              <w:lastRenderedPageBreak/>
              <w:t>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t xml:space="preserve">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specifica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Măsurile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nu se pot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administrative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care nu sunt destinate </w:t>
            </w:r>
            <w:proofErr w:type="spellStart"/>
            <w:r w:rsidRPr="000A0467">
              <w:rPr>
                <w:rFonts w:eastAsia="Times New Roman" w:cstheme="minorHAnsi"/>
                <w:color w:val="000000" w:themeColor="text1"/>
                <w:sz w:val="18"/>
                <w:szCs w:val="18"/>
              </w:rPr>
              <w:t>activităţilor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ale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noastra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investitia</w:t>
            </w:r>
            <w:proofErr w:type="spellEnd"/>
            <w:r w:rsidRPr="000A0467">
              <w:rPr>
                <w:rFonts w:eastAsia="Times New Roman" w:cstheme="minorHAnsi"/>
                <w:color w:val="000000" w:themeColor="text1"/>
                <w:sz w:val="18"/>
                <w:szCs w:val="18"/>
              </w:rPr>
              <w:t xml:space="preserve"> pe care </w:t>
            </w:r>
            <w:proofErr w:type="spellStart"/>
            <w:r w:rsidRPr="000A0467">
              <w:rPr>
                <w:rFonts w:eastAsia="Times New Roman" w:cstheme="minorHAnsi"/>
                <w:color w:val="000000" w:themeColor="text1"/>
                <w:sz w:val="18"/>
                <w:szCs w:val="18"/>
              </w:rPr>
              <w:t>dorim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realizam</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desfasoara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w:t>
            </w:r>
            <w:proofErr w:type="spellEnd"/>
            <w:r w:rsidRPr="000A0467">
              <w:rPr>
                <w:rFonts w:eastAsia="Times New Roman" w:cstheme="minorHAnsi"/>
                <w:color w:val="000000" w:themeColor="text1"/>
                <w:sz w:val="18"/>
                <w:szCs w:val="18"/>
              </w:rPr>
              <w:t xml:space="preserve">-o </w:t>
            </w:r>
            <w:proofErr w:type="spellStart"/>
            <w:r w:rsidRPr="000A0467">
              <w:rPr>
                <w:rFonts w:eastAsia="Times New Roman" w:cstheme="minorHAnsi"/>
                <w:color w:val="000000" w:themeColor="text1"/>
                <w:sz w:val="18"/>
                <w:szCs w:val="18"/>
              </w:rPr>
              <w:t>clădire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împărțită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corp</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administrativ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hala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vorba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aceeasi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clădire</w:t>
            </w:r>
            <w:proofErr w:type="spellEnd"/>
            <w:r w:rsidRPr="000A0467">
              <w:rPr>
                <w:rFonts w:eastAsia="Times New Roman" w:cstheme="minorHAnsi"/>
                <w:color w:val="000000" w:themeColor="text1"/>
                <w:sz w:val="18"/>
                <w:szCs w:val="18"/>
              </w:rPr>
              <w:t xml:space="preserve">, cu un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numar</w:t>
            </w:r>
            <w:proofErr w:type="spellEnd"/>
            <w:r w:rsidRPr="000A0467">
              <w:rPr>
                <w:rFonts w:eastAsia="Times New Roman" w:cstheme="minorHAnsi"/>
                <w:color w:val="000000" w:themeColor="text1"/>
                <w:sz w:val="18"/>
                <w:szCs w:val="18"/>
              </w:rPr>
              <w:t xml:space="preserve"> cadastral (pe </w:t>
            </w:r>
            <w:proofErr w:type="spellStart"/>
            <w:r w:rsidRPr="000A0467">
              <w:rPr>
                <w:rFonts w:eastAsia="Times New Roman" w:cstheme="minorHAnsi"/>
                <w:color w:val="000000" w:themeColor="text1"/>
                <w:sz w:val="18"/>
                <w:szCs w:val="18"/>
              </w:rPr>
              <w:t>aceeasi</w:t>
            </w:r>
            <w:proofErr w:type="spellEnd"/>
            <w:r w:rsidRPr="000A0467">
              <w:rPr>
                <w:rFonts w:eastAsia="Times New Roman" w:cstheme="minorHAnsi"/>
                <w:color w:val="000000" w:themeColor="text1"/>
                <w:sz w:val="18"/>
                <w:szCs w:val="18"/>
              </w:rPr>
              <w:t xml:space="preserve"> carte </w:t>
            </w:r>
            <w:proofErr w:type="spellStart"/>
            <w:r w:rsidRPr="000A0467">
              <w:rPr>
                <w:rFonts w:eastAsia="Times New Roman" w:cstheme="minorHAnsi"/>
                <w:color w:val="000000" w:themeColor="text1"/>
                <w:sz w:val="18"/>
                <w:szCs w:val="18"/>
              </w:rPr>
              <w:t>funciara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contextul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t xml:space="preserve">2.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in care se </w:t>
            </w:r>
            <w:proofErr w:type="spellStart"/>
            <w:r w:rsidRPr="000A0467">
              <w:rPr>
                <w:rFonts w:eastAsia="Times New Roman" w:cstheme="minorHAnsi"/>
                <w:color w:val="000000" w:themeColor="text1"/>
                <w:sz w:val="18"/>
                <w:szCs w:val="18"/>
              </w:rPr>
              <w:t>realizeaza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anveloparea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modernizarea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gajata</w:t>
            </w:r>
            <w:proofErr w:type="spellEnd"/>
            <w:r w:rsidRPr="000A0467">
              <w:rPr>
                <w:rFonts w:eastAsia="Times New Roman" w:cstheme="minorHAnsi"/>
                <w:color w:val="000000" w:themeColor="text1"/>
                <w:sz w:val="18"/>
                <w:szCs w:val="18"/>
              </w:rPr>
              <w:t xml:space="preserve"> la banca, </w:t>
            </w:r>
            <w:proofErr w:type="spellStart"/>
            <w:r w:rsidRPr="000A0467">
              <w:rPr>
                <w:rFonts w:eastAsia="Times New Roman" w:cstheme="minorHAnsi"/>
                <w:color w:val="000000" w:themeColor="text1"/>
                <w:sz w:val="18"/>
                <w:szCs w:val="18"/>
              </w:rPr>
              <w:t>investiția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cheltuaiala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3.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EFICIENȚĂ ENERGETICĂ ȘI STIMULAREA UTILIZĂRII ENERGIEI REGENERABILE LA NIVELUL ÎNTREPRINDERILOR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modernizare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lucrarile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anvelopare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cladirilor</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conditiile</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respectam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cerintele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impuse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w:t>
            </w:r>
          </w:p>
        </w:tc>
        <w:tc>
          <w:tcPr>
            <w:tcW w:w="1219" w:type="dxa"/>
          </w:tcPr>
          <w:p w14:paraId="3DAD3507" w14:textId="48535CC9"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w:t>
            </w:r>
            <w:proofErr w:type="spellStart"/>
            <w:r w:rsidR="007E39C9">
              <w:rPr>
                <w:rFonts w:eastAsia="Times New Roman" w:cstheme="minorHAnsi"/>
                <w:color w:val="000000" w:themeColor="text1"/>
                <w:sz w:val="18"/>
                <w:szCs w:val="18"/>
              </w:rPr>
              <w:t>Ghid</w:t>
            </w:r>
            <w:proofErr w:type="spellEnd"/>
            <w:r w:rsidR="007E39C9">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t>Minimis</w:t>
            </w:r>
          </w:p>
        </w:tc>
        <w:tc>
          <w:tcPr>
            <w:tcW w:w="6904" w:type="dxa"/>
          </w:tcPr>
          <w:p w14:paraId="15726BB1" w14:textId="240714CD" w:rsidR="00E5687A" w:rsidRPr="000A0467" w:rsidRDefault="00E5687A" w:rsidP="003E4849">
            <w:pPr>
              <w:jc w:val="both"/>
              <w:rPr>
                <w:rFonts w:eastAsia="Times New Roman" w:cstheme="minorHAnsi"/>
                <w:color w:val="000000" w:themeColor="text1"/>
                <w:sz w:val="18"/>
                <w:szCs w:val="18"/>
                <w:highlight w:val="magenta"/>
              </w:rPr>
            </w:pPr>
            <w:r w:rsidRPr="000A0467">
              <w:rPr>
                <w:rFonts w:eastAsia="Times New Roman" w:cstheme="minorHAnsi"/>
                <w:color w:val="000000" w:themeColor="text1"/>
                <w:sz w:val="18"/>
                <w:szCs w:val="18"/>
              </w:rPr>
              <w:t xml:space="preserve">1.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aplică</w:t>
            </w:r>
            <w:proofErr w:type="spellEnd"/>
            <w:r w:rsidRPr="000A0467">
              <w:rPr>
                <w:rFonts w:eastAsia="Times New Roman" w:cstheme="minorHAnsi"/>
                <w:color w:val="000000" w:themeColor="text1"/>
                <w:sz w:val="18"/>
                <w:szCs w:val="18"/>
              </w:rPr>
              <w:t xml:space="preserve"> schema de minimis,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destinație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mixtă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administrativă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pot fi considerate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GS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spațiul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destinat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mare </w:t>
            </w:r>
            <w:proofErr w:type="spellStart"/>
            <w:r w:rsidRPr="000A0467">
              <w:rPr>
                <w:rFonts w:eastAsia="Times New Roman" w:cstheme="minorHAnsi"/>
                <w:color w:val="000000" w:themeColor="text1"/>
                <w:sz w:val="18"/>
                <w:szCs w:val="18"/>
              </w:rPr>
              <w:t>decât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destinat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activității</w:t>
            </w:r>
            <w:proofErr w:type="spellEnd"/>
            <w:r w:rsidRPr="000A0467">
              <w:rPr>
                <w:rFonts w:eastAsia="Times New Roman" w:cstheme="minorHAnsi"/>
                <w:color w:val="000000" w:themeColor="text1"/>
                <w:sz w:val="18"/>
                <w:szCs w:val="18"/>
              </w:rPr>
              <w:t xml:space="preserve"> administrative.</w:t>
            </w:r>
            <w:r w:rsidRPr="000A0467">
              <w:rPr>
                <w:rFonts w:eastAsia="Times New Roman" w:cstheme="minorHAnsi"/>
                <w:color w:val="000000" w:themeColor="text1"/>
                <w:sz w:val="18"/>
                <w:szCs w:val="18"/>
              </w:rPr>
              <w:br/>
            </w:r>
          </w:p>
          <w:p w14:paraId="6CD9C16B"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xml:space="preserve">2.Pentru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conf.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ca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r w:rsidRPr="000A0467">
              <w:rPr>
                <w:rFonts w:eastAsia="Calibri" w:cstheme="minorHAnsi"/>
                <w:iCs/>
                <w:color w:val="000000" w:themeColor="text1"/>
                <w:sz w:val="18"/>
                <w:szCs w:val="18"/>
                <w:lang w:val="ro-RO"/>
              </w:rPr>
              <w:t xml:space="preserve">implementarea </w:t>
            </w:r>
            <w:proofErr w:type="spellStart"/>
            <w:r w:rsidRPr="000A0467">
              <w:rPr>
                <w:rFonts w:eastAsia="Times New Roman" w:cstheme="minorHAnsi"/>
                <w:color w:val="000000" w:themeColor="text1"/>
                <w:sz w:val="18"/>
                <w:szCs w:val="18"/>
              </w:rPr>
              <w:t>proiectului</w:t>
            </w:r>
            <w:proofErr w:type="spellEnd"/>
            <w:r w:rsidRPr="000A0467">
              <w:rPr>
                <w:rFonts w:eastAsia="Calibri" w:cstheme="minorHAnsi"/>
                <w:iCs/>
                <w:color w:val="000000" w:themeColor="text1"/>
                <w:sz w:val="18"/>
                <w:szCs w:val="18"/>
                <w:lang w:val="ro-RO"/>
              </w:rPr>
              <w:t xml:space="preserve"> și menținerii activității productive a solicitantului pentru care se solicită  finanțarea pe </w:t>
            </w:r>
            <w:proofErr w:type="spellStart"/>
            <w:r w:rsidRPr="000A0467">
              <w:rPr>
                <w:rFonts w:eastAsia="Calibri" w:cstheme="minorHAnsi"/>
                <w:iCs/>
                <w:color w:val="000000" w:themeColor="text1"/>
                <w:sz w:val="18"/>
                <w:szCs w:val="18"/>
                <w:lang w:val="ro-RO"/>
              </w:rPr>
              <w:t>întrega</w:t>
            </w:r>
            <w:proofErr w:type="spellEnd"/>
            <w:r w:rsidRPr="000A0467">
              <w:rPr>
                <w:rFonts w:eastAsia="Calibri" w:cstheme="minorHAnsi"/>
                <w:iCs/>
                <w:color w:val="000000" w:themeColor="text1"/>
                <w:sz w:val="18"/>
                <w:szCs w:val="18"/>
                <w:lang w:val="ro-RO"/>
              </w:rPr>
              <w:t xml:space="preserve"> perioadă de durabilitate a investiției, respectiv în termen de 5 ani de la efectuarea plății finale în cadrul contractului de finanțare. În caz contrar, solicitantul se angajează să </w:t>
            </w:r>
            <w:proofErr w:type="spellStart"/>
            <w:r w:rsidRPr="000A0467">
              <w:rPr>
                <w:rFonts w:eastAsia="Calibri" w:cstheme="minorHAnsi"/>
                <w:iCs/>
                <w:color w:val="000000" w:themeColor="text1"/>
                <w:sz w:val="18"/>
                <w:szCs w:val="18"/>
                <w:lang w:val="ro-RO"/>
              </w:rPr>
              <w:t>restuituie</w:t>
            </w:r>
            <w:proofErr w:type="spellEnd"/>
            <w:r w:rsidRPr="000A0467">
              <w:rPr>
                <w:rFonts w:eastAsia="Calibri" w:cstheme="minorHAnsi"/>
                <w:iCs/>
                <w:color w:val="000000" w:themeColor="text1"/>
                <w:sz w:val="18"/>
                <w:szCs w:val="18"/>
                <w:lang w:val="ro-RO"/>
              </w:rPr>
              <w:t xml:space="preserve"> </w:t>
            </w:r>
            <w:proofErr w:type="spellStart"/>
            <w:r w:rsidRPr="000A0467">
              <w:rPr>
                <w:rFonts w:eastAsia="Calibri" w:cstheme="minorHAnsi"/>
                <w:iCs/>
                <w:color w:val="000000" w:themeColor="text1"/>
                <w:sz w:val="18"/>
                <w:szCs w:val="18"/>
                <w:lang w:val="ro-RO"/>
              </w:rPr>
              <w:t>proportional</w:t>
            </w:r>
            <w:proofErr w:type="spellEnd"/>
            <w:r w:rsidRPr="000A0467">
              <w:rPr>
                <w:rFonts w:eastAsia="Calibri" w:cstheme="minorHAnsi"/>
                <w:iCs/>
                <w:color w:val="000000" w:themeColor="text1"/>
                <w:sz w:val="18"/>
                <w:szCs w:val="18"/>
                <w:lang w:val="ro-RO"/>
              </w:rPr>
              <w:t>/integral, după caz finanțarea nerambursabilă acordată pentru perioada rămasă neacoperită din perioada de durabilitate, cu aplicarea dobânzilor/penalităților corespunzătoare legislației în vigoare.</w:t>
            </w:r>
          </w:p>
          <w:p w14:paraId="78DE12E3" w14:textId="77777777" w:rsidR="00E5687A" w:rsidRPr="000A0467" w:rsidRDefault="00E5687A" w:rsidP="003E4849">
            <w:pPr>
              <w:jc w:val="both"/>
              <w:rPr>
                <w:rFonts w:eastAsia="Times New Roman" w:cstheme="minorHAnsi"/>
                <w:color w:val="000000" w:themeColor="text1"/>
                <w:sz w:val="18"/>
                <w:szCs w:val="18"/>
              </w:rPr>
            </w:pPr>
          </w:p>
          <w:p w14:paraId="7A8799C1" w14:textId="77777777" w:rsidR="00E5687A" w:rsidRPr="000A0467" w:rsidRDefault="00E5687A" w:rsidP="003E4849">
            <w:pPr>
              <w:jc w:val="both"/>
              <w:rPr>
                <w:rFonts w:eastAsia="Times New Roman" w:cstheme="minorHAnsi"/>
                <w:color w:val="000000" w:themeColor="text1"/>
                <w:sz w:val="18"/>
                <w:szCs w:val="18"/>
              </w:rPr>
            </w:pPr>
          </w:p>
          <w:p w14:paraId="3F2274BA" w14:textId="77777777" w:rsidR="00E5687A" w:rsidRPr="000A0467" w:rsidRDefault="00E5687A" w:rsidP="003E4849">
            <w:pPr>
              <w:jc w:val="both"/>
              <w:rPr>
                <w:rFonts w:eastAsia="Times New Roman" w:cstheme="minorHAnsi"/>
                <w:color w:val="000000" w:themeColor="text1"/>
                <w:sz w:val="18"/>
                <w:szCs w:val="18"/>
              </w:rPr>
            </w:pPr>
          </w:p>
          <w:p w14:paraId="27E4E7E7"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aplică</w:t>
            </w:r>
            <w:proofErr w:type="spellEnd"/>
            <w:r w:rsidRPr="000A0467">
              <w:rPr>
                <w:rFonts w:eastAsia="Times New Roman" w:cstheme="minorHAnsi"/>
                <w:color w:val="000000" w:themeColor="text1"/>
                <w:sz w:val="18"/>
                <w:szCs w:val="18"/>
              </w:rPr>
              <w:t xml:space="preserve"> schema de minimis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anvelopare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schema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sprijinirea</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îmbunătățire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eficienței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industriale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construcțiilor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construcții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Operațional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Infrastructură</w:t>
            </w:r>
            <w:proofErr w:type="spellEnd"/>
            <w:r w:rsidRPr="000A0467">
              <w:rPr>
                <w:rFonts w:eastAsia="Times New Roman" w:cstheme="minorHAnsi"/>
                <w:color w:val="000000" w:themeColor="text1"/>
                <w:sz w:val="18"/>
                <w:szCs w:val="18"/>
              </w:rPr>
              <w:t xml:space="preserve"> Mare 2014-2020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GS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w:t>
            </w:r>
            <w:proofErr w:type="spellEnd"/>
            <w:r w:rsidRPr="000A0467">
              <w:rPr>
                <w:rFonts w:eastAsia="Times New Roman" w:cstheme="minorHAnsi"/>
                <w:color w:val="000000" w:themeColor="text1"/>
                <w:sz w:val="18"/>
                <w:szCs w:val="18"/>
              </w:rPr>
              <w:t xml:space="preserve"> scheme.</w:t>
            </w:r>
          </w:p>
        </w:tc>
      </w:tr>
      <w:tr w:rsidR="00E5687A" w:rsidRPr="000A0467" w14:paraId="1737ABB7" w14:textId="77777777" w:rsidTr="00E5687A">
        <w:tc>
          <w:tcPr>
            <w:tcW w:w="959" w:type="dxa"/>
          </w:tcPr>
          <w:p w14:paraId="21E6730A"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20D81815"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1-Sep-22</w:t>
            </w:r>
          </w:p>
        </w:tc>
        <w:tc>
          <w:tcPr>
            <w:tcW w:w="850" w:type="dxa"/>
          </w:tcPr>
          <w:p w14:paraId="07F80D21" w14:textId="48F869CA"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21C4F41" w14:textId="77777777" w:rsidR="00E5687A" w:rsidRPr="000A0467" w:rsidRDefault="00E5687A" w:rsidP="003E4849">
            <w:pPr>
              <w:spacing w:after="24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întrebări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legatura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varianta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actuala</w:t>
            </w:r>
            <w:proofErr w:type="spellEnd"/>
            <w:r w:rsidRPr="000A0467">
              <w:rPr>
                <w:rFonts w:eastAsia="Times New Roman" w:cstheme="minorHAnsi"/>
                <w:color w:val="000000" w:themeColor="text1"/>
                <w:sz w:val="18"/>
                <w:szCs w:val="18"/>
              </w:rPr>
              <w:t xml:space="preserve"> a GS.</w:t>
            </w:r>
            <w:r w:rsidRPr="000A0467">
              <w:rPr>
                <w:rFonts w:eastAsia="Times New Roman" w:cstheme="minorHAnsi"/>
                <w:color w:val="000000" w:themeColor="text1"/>
                <w:sz w:val="18"/>
                <w:szCs w:val="18"/>
              </w:rPr>
              <w:br/>
              <w:t xml:space="preserve">1. Un </w:t>
            </w:r>
            <w:proofErr w:type="spellStart"/>
            <w:r w:rsidRPr="000A0467">
              <w:rPr>
                <w:rFonts w:eastAsia="Times New Roman" w:cstheme="minorHAnsi"/>
                <w:color w:val="000000" w:themeColor="text1"/>
                <w:sz w:val="18"/>
                <w:szCs w:val="18"/>
              </w:rPr>
              <w:t>proprietar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cladire</w:t>
            </w:r>
            <w:proofErr w:type="spellEnd"/>
            <w:r w:rsidRPr="000A0467">
              <w:rPr>
                <w:rFonts w:eastAsia="Times New Roman" w:cstheme="minorHAnsi"/>
                <w:color w:val="000000" w:themeColor="text1"/>
                <w:sz w:val="18"/>
                <w:szCs w:val="18"/>
              </w:rPr>
              <w:t xml:space="preserve"> (SRL) are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inchiriere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comodat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 xml:space="preserve"> SRL-</w:t>
            </w:r>
            <w:proofErr w:type="spellStart"/>
            <w:r w:rsidRPr="000A0467">
              <w:rPr>
                <w:rFonts w:eastAsia="Times New Roman" w:cstheme="minorHAnsi"/>
                <w:color w:val="000000" w:themeColor="text1"/>
                <w:sz w:val="18"/>
                <w:szCs w:val="18"/>
              </w:rPr>
              <w:t>uri</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se pot de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SRL-</w:t>
            </w:r>
            <w:proofErr w:type="spellStart"/>
            <w:r w:rsidRPr="000A0467">
              <w:rPr>
                <w:rFonts w:eastAsia="Times New Roman" w:cstheme="minorHAnsi"/>
                <w:color w:val="000000" w:themeColor="text1"/>
                <w:sz w:val="18"/>
                <w:szCs w:val="18"/>
              </w:rPr>
              <w: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doveditoare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calității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proprietar</w:t>
            </w:r>
            <w:proofErr w:type="spellEnd"/>
            <w:r w:rsidRPr="000A0467">
              <w:rPr>
                <w:rFonts w:eastAsia="Times New Roman" w:cstheme="minorHAnsi"/>
                <w:color w:val="000000" w:themeColor="text1"/>
                <w:sz w:val="18"/>
                <w:szCs w:val="18"/>
              </w:rPr>
              <w:t xml:space="preserve">/ administrator, </w:t>
            </w:r>
            <w:proofErr w:type="spellStart"/>
            <w:r w:rsidRPr="000A0467">
              <w:rPr>
                <w:rFonts w:eastAsia="Times New Roman" w:cstheme="minorHAnsi"/>
                <w:color w:val="000000" w:themeColor="text1"/>
                <w:sz w:val="18"/>
                <w:szCs w:val="18"/>
              </w:rPr>
              <w:t>concesionar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locatar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comodatar</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drept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superficie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implementează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extras de carte </w:t>
            </w:r>
            <w:proofErr w:type="spellStart"/>
            <w:r w:rsidRPr="000A0467">
              <w:rPr>
                <w:rFonts w:eastAsia="Times New Roman" w:cstheme="minorHAnsi"/>
                <w:color w:val="000000" w:themeColor="text1"/>
                <w:sz w:val="18"/>
                <w:szCs w:val="18"/>
              </w:rPr>
              <w:t>funciară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înainte</w:t>
            </w:r>
            <w:proofErr w:type="spellEnd"/>
            <w:r w:rsidRPr="000A0467">
              <w:rPr>
                <w:rFonts w:eastAsia="Times New Roman" w:cstheme="minorHAnsi"/>
                <w:color w:val="000000" w:themeColor="text1"/>
                <w:sz w:val="18"/>
                <w:szCs w:val="18"/>
              </w:rPr>
              <w:t xml:space="preserve"> cu 30 de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la data </w:t>
            </w:r>
            <w:proofErr w:type="spellStart"/>
            <w:r w:rsidRPr="000A0467">
              <w:rPr>
                <w:rFonts w:eastAsia="Times New Roman" w:cstheme="minorHAnsi"/>
                <w:color w:val="000000" w:themeColor="text1"/>
                <w:sz w:val="18"/>
                <w:szCs w:val="18"/>
              </w:rPr>
              <w:t>înscrierii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conform </w:t>
            </w:r>
            <w:proofErr w:type="spellStart"/>
            <w:r w:rsidRPr="000A0467">
              <w:rPr>
                <w:rFonts w:eastAsia="Times New Roman" w:cstheme="minorHAnsi"/>
                <w:color w:val="000000" w:themeColor="text1"/>
                <w:sz w:val="18"/>
                <w:szCs w:val="18"/>
              </w:rPr>
              <w:t>cerintelor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sus,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doveditoare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calității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proprietar</w:t>
            </w:r>
            <w:proofErr w:type="spellEnd"/>
            <w:r w:rsidRPr="000A0467">
              <w:rPr>
                <w:rFonts w:eastAsia="Times New Roman" w:cstheme="minorHAnsi"/>
                <w:color w:val="000000" w:themeColor="text1"/>
                <w:sz w:val="18"/>
                <w:szCs w:val="18"/>
              </w:rPr>
              <w:t xml:space="preserve">/ administrator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valide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deja</w:t>
            </w:r>
            <w:proofErr w:type="spellEnd"/>
            <w:r w:rsidRPr="000A0467">
              <w:rPr>
                <w:rFonts w:eastAsia="Times New Roman" w:cstheme="minorHAnsi"/>
                <w:color w:val="000000" w:themeColor="text1"/>
                <w:sz w:val="18"/>
                <w:szCs w:val="18"/>
              </w:rPr>
              <w:t xml:space="preserve"> cu 30 de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inaintea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deschide</w:t>
            </w:r>
            <w:proofErr w:type="spellEnd"/>
            <w:r w:rsidRPr="000A0467">
              <w:rPr>
                <w:rFonts w:eastAsia="Times New Roman" w:cstheme="minorHAnsi"/>
                <w:color w:val="000000" w:themeColor="text1"/>
                <w:sz w:val="18"/>
                <w:szCs w:val="18"/>
              </w:rPr>
              <w:t xml:space="preserve"> pe 23 </w:t>
            </w:r>
            <w:proofErr w:type="spellStart"/>
            <w:r w:rsidRPr="000A0467">
              <w:rPr>
                <w:rFonts w:eastAsia="Times New Roman" w:cstheme="minorHAnsi"/>
                <w:color w:val="000000" w:themeColor="text1"/>
                <w:sz w:val="18"/>
                <w:szCs w:val="18"/>
              </w:rPr>
              <w:t>septembrie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valide</w:t>
            </w:r>
            <w:proofErr w:type="spellEnd"/>
            <w:r w:rsidRPr="000A0467">
              <w:rPr>
                <w:rFonts w:eastAsia="Times New Roman" w:cstheme="minorHAnsi"/>
                <w:color w:val="000000" w:themeColor="text1"/>
                <w:sz w:val="18"/>
                <w:szCs w:val="18"/>
              </w:rPr>
              <w:t xml:space="preserve"> din data de 24 august?</w:t>
            </w:r>
          </w:p>
        </w:tc>
        <w:tc>
          <w:tcPr>
            <w:tcW w:w="1219" w:type="dxa"/>
          </w:tcPr>
          <w:p w14:paraId="23194728"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
        </w:tc>
        <w:tc>
          <w:tcPr>
            <w:tcW w:w="6904" w:type="dxa"/>
          </w:tcPr>
          <w:p w14:paraId="314B4D57"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situate pe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identificat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cadastral </w:t>
            </w:r>
            <w:proofErr w:type="spellStart"/>
            <w:r w:rsidRPr="000A0467">
              <w:rPr>
                <w:rFonts w:eastAsia="Times New Roman" w:cstheme="minorHAnsi"/>
                <w:color w:val="000000" w:themeColor="text1"/>
                <w:sz w:val="18"/>
                <w:szCs w:val="18"/>
              </w:rPr>
              <w:t>unic</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clădirile</w:t>
            </w:r>
            <w:proofErr w:type="spellEnd"/>
            <w:r w:rsidRPr="000A0467">
              <w:rPr>
                <w:rFonts w:eastAsia="Times New Roman" w:cstheme="minorHAnsi"/>
                <w:color w:val="000000" w:themeColor="text1"/>
                <w:sz w:val="18"/>
                <w:szCs w:val="18"/>
              </w:rPr>
              <w:t xml:space="preserve"> respective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
          <w:p w14:paraId="30E2DE78" w14:textId="77777777" w:rsidR="00E5687A" w:rsidRPr="000A0467" w:rsidRDefault="00E5687A" w:rsidP="003E4849">
            <w:pPr>
              <w:jc w:val="both"/>
              <w:rPr>
                <w:rFonts w:eastAsia="Times New Roman" w:cstheme="minorHAnsi"/>
                <w:color w:val="000000" w:themeColor="text1"/>
                <w:sz w:val="18"/>
                <w:szCs w:val="18"/>
              </w:rPr>
            </w:pPr>
          </w:p>
          <w:p w14:paraId="0A7D6F99"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unice</w:t>
            </w:r>
            <w:proofErr w:type="spellEnd"/>
            <w:r w:rsidRPr="000A0467">
              <w:rPr>
                <w:rFonts w:eastAsia="Times New Roman" w:cstheme="minorHAnsi"/>
                <w:color w:val="000000" w:themeColor="text1"/>
                <w:sz w:val="18"/>
                <w:szCs w:val="18"/>
              </w:rPr>
              <w:t xml:space="preserve"> per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umătoarelor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w:t>
            </w:r>
            <w:proofErr w:type="spellEnd"/>
            <w:r w:rsidRPr="000A0467">
              <w:rPr>
                <w:rFonts w:eastAsia="Times New Roman" w:cstheme="minorHAnsi"/>
                <w:color w:val="000000" w:themeColor="text1"/>
                <w:sz w:val="18"/>
                <w:szCs w:val="18"/>
              </w:rPr>
              <w:t>:</w:t>
            </w:r>
          </w:p>
          <w:p w14:paraId="092EF76F" w14:textId="77777777" w:rsidR="00E5687A" w:rsidRPr="000A0467" w:rsidRDefault="00E5687A" w:rsidP="003E4849">
            <w:pPr>
              <w:jc w:val="both"/>
              <w:rPr>
                <w:rFonts w:eastAsia="Times New Roman" w:cstheme="minorHAnsi"/>
                <w:color w:val="000000" w:themeColor="text1"/>
                <w:sz w:val="18"/>
                <w:szCs w:val="18"/>
              </w:rPr>
            </w:pPr>
          </w:p>
          <w:p w14:paraId="69D70F4D"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r w:rsidRPr="000A0467">
              <w:rPr>
                <w:rFonts w:eastAsia="Calibri" w:cstheme="minorHAnsi"/>
                <w:iCs/>
                <w:color w:val="000000" w:themeColor="text1"/>
                <w:sz w:val="18"/>
                <w:szCs w:val="18"/>
                <w:lang w:val="ro-RO"/>
              </w:rPr>
              <w:t>economice, respectiv domeniile de activitate (clase CAEN) autorizate la punctele de lucru identificate ca locuri de implementare ale proiectului, cu excepția domeniilor excluse;</w:t>
            </w:r>
          </w:p>
          <w:p w14:paraId="7A72DCBA"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atestă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reale</w:t>
            </w:r>
            <w:proofErr w:type="spellEnd"/>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creanță</w:t>
            </w:r>
            <w:proofErr w:type="spellEnd"/>
            <w:r w:rsidRPr="000A0467">
              <w:rPr>
                <w:rFonts w:eastAsia="Times New Roman" w:cstheme="minorHAnsi"/>
                <w:color w:val="000000" w:themeColor="text1"/>
                <w:sz w:val="18"/>
                <w:szCs w:val="18"/>
              </w:rPr>
              <w:t xml:space="preserve"> solicitate conform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238AD105"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p w14:paraId="1F8173A0"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permisa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includerea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aceleiasi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w:t>
            </w:r>
          </w:p>
          <w:p w14:paraId="443D8D8D" w14:textId="77777777" w:rsidR="00E5687A" w:rsidRPr="000A0467" w:rsidRDefault="00E5687A" w:rsidP="003E4849">
            <w:pPr>
              <w:pStyle w:val="ListParagraph"/>
              <w:numPr>
                <w:ilvl w:val="0"/>
                <w:numId w:val="63"/>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w:t>
            </w:r>
          </w:p>
          <w:p w14:paraId="086C3E8E" w14:textId="77777777" w:rsidR="00E5687A" w:rsidRPr="000A0467" w:rsidRDefault="00E5687A" w:rsidP="003E4849">
            <w:pPr>
              <w:jc w:val="both"/>
              <w:rPr>
                <w:rFonts w:eastAsia="Calibri" w:cstheme="minorHAnsi"/>
                <w:color w:val="000000" w:themeColor="text1"/>
                <w:sz w:val="18"/>
                <w:szCs w:val="18"/>
                <w:lang w:val="ro-RO"/>
              </w:rPr>
            </w:pPr>
          </w:p>
          <w:p w14:paraId="3BA88961" w14:textId="77777777" w:rsidR="00E5687A" w:rsidRPr="000A0467" w:rsidRDefault="00E5687A" w:rsidP="003E484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În situația unui proiect cu mai multe puncte de lucru, în cadrul analizei energetice și declarației de eligibilitate vor fi menționate toate punctele de lucru incluse în cererea de finanțare, inclusiv codurile CAEN autorizate la </w:t>
            </w:r>
            <w:proofErr w:type="spellStart"/>
            <w:r w:rsidRPr="000A0467">
              <w:rPr>
                <w:rFonts w:eastAsia="Calibri" w:cstheme="minorHAnsi"/>
                <w:color w:val="000000" w:themeColor="text1"/>
                <w:sz w:val="18"/>
                <w:szCs w:val="18"/>
                <w:lang w:val="ro-RO"/>
              </w:rPr>
              <w:t>la</w:t>
            </w:r>
            <w:proofErr w:type="spellEnd"/>
            <w:r w:rsidRPr="000A0467">
              <w:rPr>
                <w:rFonts w:eastAsia="Calibri" w:cstheme="minorHAnsi"/>
                <w:color w:val="000000" w:themeColor="text1"/>
                <w:sz w:val="18"/>
                <w:szCs w:val="18"/>
                <w:lang w:val="ro-RO"/>
              </w:rPr>
              <w:t xml:space="preserve"> punctele de lucru respective, pentru care se solicită finanțare.</w:t>
            </w:r>
          </w:p>
          <w:p w14:paraId="4BAB2621" w14:textId="77777777" w:rsidR="00E5687A" w:rsidRPr="000A0467" w:rsidRDefault="00E5687A" w:rsidP="003E4849">
            <w:pPr>
              <w:jc w:val="both"/>
              <w:rPr>
                <w:rFonts w:eastAsia="Calibri" w:cstheme="minorHAnsi"/>
                <w:color w:val="000000" w:themeColor="text1"/>
                <w:sz w:val="18"/>
                <w:szCs w:val="18"/>
                <w:lang w:val="ro-RO"/>
              </w:rPr>
            </w:pPr>
          </w:p>
          <w:p w14:paraId="7FE29C4C" w14:textId="77777777" w:rsidR="00E5687A" w:rsidRPr="000A0467" w:rsidRDefault="00E5687A" w:rsidP="003E484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Pentru proiectele unde se aplica schemele de ajutor de stat, un solicitant poate depune o cerere de </w:t>
            </w:r>
            <w:proofErr w:type="spellStart"/>
            <w:r w:rsidRPr="000A0467">
              <w:rPr>
                <w:rFonts w:eastAsia="Calibri" w:cstheme="minorHAnsi"/>
                <w:color w:val="000000" w:themeColor="text1"/>
                <w:sz w:val="18"/>
                <w:szCs w:val="18"/>
                <w:lang w:val="ro-RO"/>
              </w:rPr>
              <w:t>finantare</w:t>
            </w:r>
            <w:proofErr w:type="spellEnd"/>
            <w:r w:rsidRPr="000A0467">
              <w:rPr>
                <w:rFonts w:eastAsia="Calibri" w:cstheme="minorHAnsi"/>
                <w:color w:val="000000" w:themeColor="text1"/>
                <w:sz w:val="18"/>
                <w:szCs w:val="18"/>
                <w:lang w:val="ro-RO"/>
              </w:rPr>
              <w:t xml:space="preserve"> în care pot fi incluse mai multe puncte de lucru, cu respectarea </w:t>
            </w:r>
            <w:proofErr w:type="spellStart"/>
            <w:r w:rsidRPr="000A0467">
              <w:rPr>
                <w:rFonts w:eastAsia="Calibri" w:cstheme="minorHAnsi"/>
                <w:color w:val="000000" w:themeColor="text1"/>
                <w:sz w:val="18"/>
                <w:szCs w:val="18"/>
                <w:lang w:val="ro-RO"/>
              </w:rPr>
              <w:t>conditiilor</w:t>
            </w:r>
            <w:proofErr w:type="spellEnd"/>
            <w:r w:rsidRPr="000A0467">
              <w:rPr>
                <w:rFonts w:eastAsia="Calibri" w:cstheme="minorHAnsi"/>
                <w:color w:val="000000" w:themeColor="text1"/>
                <w:sz w:val="18"/>
                <w:szCs w:val="18"/>
                <w:lang w:val="ro-RO"/>
              </w:rPr>
              <w:t xml:space="preserve"> de mai sus, precum si cu </w:t>
            </w:r>
            <w:proofErr w:type="spellStart"/>
            <w:r w:rsidRPr="000A0467">
              <w:rPr>
                <w:rFonts w:eastAsia="Calibri" w:cstheme="minorHAnsi"/>
                <w:color w:val="000000" w:themeColor="text1"/>
                <w:sz w:val="18"/>
                <w:szCs w:val="18"/>
                <w:lang w:val="ro-RO"/>
              </w:rPr>
              <w:t>conditia</w:t>
            </w:r>
            <w:proofErr w:type="spellEnd"/>
            <w:r w:rsidRPr="000A0467">
              <w:rPr>
                <w:rFonts w:eastAsia="Calibri" w:cstheme="minorHAnsi"/>
                <w:color w:val="000000" w:themeColor="text1"/>
                <w:sz w:val="18"/>
                <w:szCs w:val="18"/>
                <w:lang w:val="ro-RO"/>
              </w:rPr>
              <w:t xml:space="preserve"> suplimentara ca pentru respectivele puncte de lucru sa fie aplicabilă aceeași intensitate a ajutorului de stat, în caz contrar solicitantul va aplica cea mai mică intensitate aferentă unuia dintre punctele de lucru incluse în analiza energetică, în caz contrar proiectul fiind ne-eligibil.</w:t>
            </w:r>
          </w:p>
          <w:p w14:paraId="35F36318" w14:textId="77777777" w:rsidR="00E5687A" w:rsidRPr="000A0467" w:rsidRDefault="00E5687A" w:rsidP="003E4849">
            <w:pPr>
              <w:jc w:val="both"/>
              <w:rPr>
                <w:rFonts w:eastAsia="Times New Roman" w:cstheme="minorHAnsi"/>
                <w:color w:val="000000" w:themeColor="text1"/>
                <w:sz w:val="18"/>
                <w:szCs w:val="18"/>
              </w:rPr>
            </w:pPr>
          </w:p>
          <w:p w14:paraId="552D631D" w14:textId="77777777" w:rsidR="00E5687A" w:rsidRPr="000A0467" w:rsidRDefault="00E5687A" w:rsidP="003E4849">
            <w:pPr>
              <w:pStyle w:val="ListParagraph"/>
              <w:numPr>
                <w:ilvl w:val="0"/>
                <w:numId w:val="45"/>
              </w:numPr>
              <w:spacing w:after="0" w:line="240" w:lineRule="auto"/>
              <w:ind w:left="388" w:hanging="388"/>
              <w:jc w:val="both"/>
              <w:rPr>
                <w:rFonts w:cstheme="minorHAnsi"/>
                <w:color w:val="000000" w:themeColor="text1"/>
                <w:sz w:val="18"/>
                <w:szCs w:val="18"/>
              </w:rPr>
            </w:pPr>
            <w:proofErr w:type="spellStart"/>
            <w:r w:rsidRPr="000A0467">
              <w:rPr>
                <w:rFonts w:cstheme="minorHAnsi"/>
                <w:color w:val="000000" w:themeColor="text1"/>
                <w:sz w:val="18"/>
                <w:szCs w:val="18"/>
              </w:rPr>
              <w:t>Documentele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cadastrale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înscrisurilor</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dovedesc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calitatea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proprietar</w:t>
            </w:r>
            <w:proofErr w:type="spellEnd"/>
            <w:r w:rsidRPr="000A0467">
              <w:rPr>
                <w:rFonts w:cstheme="minorHAnsi"/>
                <w:color w:val="000000" w:themeColor="text1"/>
                <w:sz w:val="18"/>
                <w:szCs w:val="18"/>
              </w:rPr>
              <w:t>/ administrator/</w:t>
            </w:r>
            <w:proofErr w:type="spellStart"/>
            <w:r w:rsidRPr="000A0467">
              <w:rPr>
                <w:rFonts w:cstheme="minorHAnsi"/>
                <w:color w:val="000000" w:themeColor="text1"/>
                <w:sz w:val="18"/>
                <w:szCs w:val="18"/>
              </w:rPr>
              <w:t>concesionar</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superficiar</w:t>
            </w:r>
            <w:proofErr w:type="spellEnd"/>
            <w:r w:rsidRPr="000A0467">
              <w:rPr>
                <w:rFonts w:cstheme="minorHAnsi"/>
                <w:color w:val="000000" w:themeColor="text1"/>
                <w:sz w:val="18"/>
                <w:szCs w:val="18"/>
              </w:rPr>
              <w:t xml:space="preserve"> (extras de carte </w:t>
            </w:r>
            <w:proofErr w:type="spellStart"/>
            <w:r w:rsidRPr="000A0467">
              <w:rPr>
                <w:rFonts w:cstheme="minorHAnsi"/>
                <w:color w:val="000000" w:themeColor="text1"/>
                <w:sz w:val="18"/>
                <w:szCs w:val="18"/>
              </w:rPr>
              <w:t>funciară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încheierile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mult</w:t>
            </w:r>
            <w:proofErr w:type="spellEnd"/>
            <w:r w:rsidRPr="000A0467">
              <w:rPr>
                <w:rFonts w:cstheme="minorHAnsi"/>
                <w:color w:val="000000" w:themeColor="text1"/>
                <w:sz w:val="18"/>
                <w:szCs w:val="18"/>
              </w:rPr>
              <w:t xml:space="preserve"> 30 de </w:t>
            </w:r>
            <w:proofErr w:type="spellStart"/>
            <w:r w:rsidRPr="000A0467">
              <w:rPr>
                <w:rFonts w:cstheme="minorHAnsi"/>
                <w:color w:val="000000" w:themeColor="text1"/>
                <w:sz w:val="18"/>
                <w:szCs w:val="18"/>
              </w:rPr>
              <w:t>zile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înainte</w:t>
            </w:r>
            <w:proofErr w:type="spellEnd"/>
            <w:r w:rsidRPr="000A0467">
              <w:rPr>
                <w:rFonts w:cstheme="minorHAnsi"/>
                <w:color w:val="000000" w:themeColor="text1"/>
                <w:sz w:val="18"/>
                <w:szCs w:val="18"/>
              </w:rPr>
              <w:t xml:space="preserve"> de data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sistemul</w:t>
            </w:r>
            <w:proofErr w:type="spellEnd"/>
            <w:r w:rsidRPr="000A0467">
              <w:rPr>
                <w:rFonts w:cstheme="minorHAnsi"/>
                <w:color w:val="000000" w:themeColor="text1"/>
                <w:sz w:val="18"/>
                <w:szCs w:val="18"/>
              </w:rPr>
              <w:t xml:space="preserve"> informatic </w:t>
            </w:r>
            <w:proofErr w:type="spellStart"/>
            <w:r w:rsidRPr="000A0467">
              <w:rPr>
                <w:rFonts w:cstheme="minorHAnsi"/>
                <w:color w:val="000000" w:themeColor="text1"/>
                <w:sz w:val="18"/>
                <w:szCs w:val="18"/>
              </w:rPr>
              <w:t>IMMRecover</w:t>
            </w:r>
            <w:proofErr w:type="spellEnd"/>
            <w:r w:rsidRPr="000A0467">
              <w:rPr>
                <w:rFonts w:cstheme="minorHAnsi"/>
                <w:color w:val="000000" w:themeColor="text1"/>
                <w:sz w:val="18"/>
                <w:szCs w:val="18"/>
              </w:rPr>
              <w:t>.</w:t>
            </w:r>
          </w:p>
          <w:p w14:paraId="49402FBE" w14:textId="77777777" w:rsidR="00E5687A" w:rsidRPr="000A0467" w:rsidRDefault="00E5687A" w:rsidP="003E4849">
            <w:pPr>
              <w:jc w:val="both"/>
              <w:rPr>
                <w:rFonts w:eastAsia="Times New Roman" w:cstheme="minorHAnsi"/>
                <w:color w:val="000000" w:themeColor="text1"/>
                <w:sz w:val="18"/>
                <w:szCs w:val="18"/>
              </w:rPr>
            </w:pPr>
          </w:p>
          <w:p w14:paraId="3E746E8E" w14:textId="77777777" w:rsidR="00E5687A" w:rsidRPr="000A0467" w:rsidRDefault="00E5687A" w:rsidP="003E4849">
            <w:pPr>
              <w:jc w:val="both"/>
              <w:rPr>
                <w:rFonts w:eastAsia="Times New Roman" w:cstheme="minorHAnsi"/>
                <w:color w:val="000000" w:themeColor="text1"/>
                <w:sz w:val="18"/>
                <w:szCs w:val="18"/>
              </w:rPr>
            </w:pPr>
          </w:p>
        </w:tc>
      </w:tr>
      <w:tr w:rsidR="00E5687A" w:rsidRPr="000A0467" w14:paraId="598EFC18" w14:textId="77777777" w:rsidTr="00E5687A">
        <w:tc>
          <w:tcPr>
            <w:tcW w:w="959" w:type="dxa"/>
          </w:tcPr>
          <w:p w14:paraId="4DC33870"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5558F9ED"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1-Sep-22</w:t>
            </w:r>
          </w:p>
        </w:tc>
        <w:tc>
          <w:tcPr>
            <w:tcW w:w="850" w:type="dxa"/>
          </w:tcPr>
          <w:p w14:paraId="252C9CBF" w14:textId="7CFF3E60"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B86169E"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Programului</w:t>
            </w:r>
            <w:proofErr w:type="spellEnd"/>
            <w:r w:rsidRPr="000A0467">
              <w:rPr>
                <w:rFonts w:eastAsia="Times New Roman" w:cstheme="minorHAnsi"/>
                <w:color w:val="000000" w:themeColor="text1"/>
                <w:sz w:val="18"/>
                <w:szCs w:val="18"/>
              </w:rPr>
              <w:t xml:space="preserve"> Operational </w:t>
            </w:r>
            <w:proofErr w:type="spellStart"/>
            <w:r w:rsidRPr="000A0467">
              <w:rPr>
                <w:rFonts w:eastAsia="Times New Roman" w:cstheme="minorHAnsi"/>
                <w:color w:val="000000" w:themeColor="text1"/>
                <w:sz w:val="18"/>
                <w:szCs w:val="18"/>
              </w:rPr>
              <w:t>Infrastructura</w:t>
            </w:r>
            <w:proofErr w:type="spellEnd"/>
            <w:r w:rsidRPr="000A0467">
              <w:rPr>
                <w:rFonts w:eastAsia="Times New Roman" w:cstheme="minorHAnsi"/>
                <w:color w:val="000000" w:themeColor="text1"/>
                <w:sz w:val="18"/>
                <w:szCs w:val="18"/>
              </w:rPr>
              <w:t xml:space="preserve"> Mare (POIM) 2014 – 2020” </w:t>
            </w:r>
            <w:proofErr w:type="spellStart"/>
            <w:r w:rsidRPr="000A0467">
              <w:rPr>
                <w:rFonts w:eastAsia="Times New Roman" w:cstheme="minorHAnsi"/>
                <w:color w:val="000000" w:themeColor="text1"/>
                <w:sz w:val="18"/>
                <w:szCs w:val="18"/>
              </w:rPr>
              <w:t>aflat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publica la </w:t>
            </w:r>
            <w:proofErr w:type="spellStart"/>
            <w:r w:rsidRPr="000A0467">
              <w:rPr>
                <w:rFonts w:eastAsia="Times New Roman" w:cstheme="minorHAnsi"/>
                <w:color w:val="000000" w:themeColor="text1"/>
                <w:sz w:val="18"/>
                <w:szCs w:val="18"/>
              </w:rPr>
              <w:t>adresa</w:t>
            </w:r>
            <w:proofErr w:type="spellEnd"/>
            <w:r w:rsidRPr="000A0467">
              <w:rPr>
                <w:rFonts w:eastAsia="Times New Roman" w:cstheme="minorHAnsi"/>
                <w:color w:val="000000" w:themeColor="text1"/>
                <w:sz w:val="18"/>
                <w:szCs w:val="18"/>
              </w:rPr>
              <w:t xml:space="preserve"> : https://mfe.gov.ro/consultare-publica-poim-ghidul-solicitantului-privind-eficienta-energetica-la-nivelul-imm-urilor-si-intreprinderilor-mari-in-cadrul-programului-operational-infrastructura-mare-poim-2014/,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rog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evidentiata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colorare</w:t>
            </w:r>
            <w:proofErr w:type="spellEnd"/>
            <w:r w:rsidRPr="000A0467">
              <w:rPr>
                <w:rFonts w:eastAsia="Times New Roman" w:cstheme="minorHAnsi"/>
                <w:color w:val="000000" w:themeColor="text1"/>
                <w:sz w:val="18"/>
                <w:szCs w:val="18"/>
              </w:rPr>
              <w:t xml:space="preserve"> in attach)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
        </w:tc>
        <w:tc>
          <w:tcPr>
            <w:tcW w:w="1219" w:type="dxa"/>
          </w:tcPr>
          <w:p w14:paraId="221E6CF6"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
        </w:tc>
        <w:tc>
          <w:tcPr>
            <w:tcW w:w="6904" w:type="dxa"/>
          </w:tcPr>
          <w:p w14:paraId="0446F0BD"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Observația</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preia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deoarece</w:t>
            </w:r>
            <w:proofErr w:type="spellEnd"/>
            <w:r w:rsidRPr="000A0467">
              <w:rPr>
                <w:rFonts w:eastAsia="Times New Roman" w:cstheme="minorHAnsi"/>
                <w:color w:val="000000" w:themeColor="text1"/>
                <w:sz w:val="18"/>
                <w:szCs w:val="18"/>
              </w:rPr>
              <w:t xml:space="preserve"> Point of Delivery intra in </w:t>
            </w:r>
            <w:proofErr w:type="spellStart"/>
            <w:r w:rsidRPr="000A0467">
              <w:rPr>
                <w:rFonts w:eastAsia="Times New Roman" w:cstheme="minorHAnsi"/>
                <w:color w:val="000000" w:themeColor="text1"/>
                <w:sz w:val="18"/>
                <w:szCs w:val="18"/>
              </w:rPr>
              <w:t>sintagma</w:t>
            </w:r>
            <w:proofErr w:type="spellEnd"/>
            <w:r w:rsidRPr="000A0467">
              <w:rPr>
                <w:rFonts w:eastAsia="Times New Roman" w:cstheme="minorHAnsi"/>
                <w:color w:val="000000" w:themeColor="text1"/>
                <w:sz w:val="18"/>
                <w:szCs w:val="18"/>
              </w:rPr>
              <w:t xml:space="preserve"> “etc.”</w:t>
            </w:r>
          </w:p>
        </w:tc>
      </w:tr>
      <w:tr w:rsidR="00E5687A" w:rsidRPr="000A0467" w14:paraId="4B13A2D3" w14:textId="77777777" w:rsidTr="00E5687A">
        <w:tc>
          <w:tcPr>
            <w:tcW w:w="959" w:type="dxa"/>
          </w:tcPr>
          <w:p w14:paraId="5D6A0CF1"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487F6CCA"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1-Sep-22</w:t>
            </w:r>
          </w:p>
        </w:tc>
        <w:tc>
          <w:tcPr>
            <w:tcW w:w="850" w:type="dxa"/>
          </w:tcPr>
          <w:p w14:paraId="75381352" w14:textId="257975C4"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034A314C" w14:textId="77777777" w:rsidR="00E5687A" w:rsidRPr="000A0467" w:rsidRDefault="00E5687A" w:rsidP="003E4849">
            <w:pPr>
              <w:spacing w:after="24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Asociatia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Auditorilor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din Romania (www.aaecr.ro)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transmite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observatii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propuneri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legatura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pachetul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aflate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publica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POIM. </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rog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retineti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esentiale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renovare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 in loc de </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termica</w:t>
            </w:r>
            <w:proofErr w:type="spellEnd"/>
            <w:r w:rsidRPr="000A0467">
              <w:rPr>
                <w:rFonts w:eastAsia="Times New Roman" w:cstheme="minorHAnsi"/>
                <w:color w:val="000000" w:themeColor="text1"/>
                <w:sz w:val="18"/>
                <w:szCs w:val="18"/>
              </w:rPr>
              <w:br/>
              <w:t xml:space="preserve">audit energetic - in loc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372/2005 - in loc de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121/2014 (din moment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vorba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nu de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industriale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tc>
        <w:tc>
          <w:tcPr>
            <w:tcW w:w="1219" w:type="dxa"/>
          </w:tcPr>
          <w:p w14:paraId="5051D181"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Minimis</w:t>
            </w:r>
          </w:p>
        </w:tc>
        <w:tc>
          <w:tcPr>
            <w:tcW w:w="6904" w:type="dxa"/>
          </w:tcPr>
          <w:p w14:paraId="6DDF11BD" w14:textId="77777777" w:rsidR="00E5687A" w:rsidRPr="000A0467" w:rsidRDefault="00E5687A" w:rsidP="003E4849">
            <w:pPr>
              <w:pStyle w:val="ListParagraph"/>
              <w:numPr>
                <w:ilvl w:val="0"/>
                <w:numId w:val="47"/>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OUG 112/2022, cu </w:t>
            </w:r>
            <w:proofErr w:type="spellStart"/>
            <w:r w:rsidRPr="000A0467">
              <w:rPr>
                <w:rFonts w:cstheme="minorHAnsi"/>
                <w:color w:val="000000" w:themeColor="text1"/>
                <w:sz w:val="18"/>
                <w:szCs w:val="18"/>
              </w:rPr>
              <w:t>modificările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ulterioare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finanțează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eficiența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reabilitarea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termică</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clădirilor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au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preluate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întocmai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documentația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consultare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publică</w:t>
            </w:r>
            <w:proofErr w:type="spellEnd"/>
            <w:r w:rsidRPr="000A0467">
              <w:rPr>
                <w:rFonts w:cstheme="minorHAnsi"/>
                <w:color w:val="000000" w:themeColor="text1"/>
                <w:sz w:val="18"/>
                <w:szCs w:val="18"/>
              </w:rPr>
              <w:t>.</w:t>
            </w:r>
          </w:p>
          <w:p w14:paraId="21B86245" w14:textId="77777777" w:rsidR="00E5687A" w:rsidRPr="000A0467" w:rsidRDefault="00E5687A" w:rsidP="003E4849">
            <w:pPr>
              <w:pStyle w:val="ListParagraph"/>
              <w:numPr>
                <w:ilvl w:val="0"/>
                <w:numId w:val="47"/>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accesarea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finanțării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sprijinite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POIM se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langa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celelalte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prevazute</w:t>
            </w:r>
            <w:proofErr w:type="spellEnd"/>
            <w:r w:rsidRPr="000A0467">
              <w:rPr>
                <w:rFonts w:cstheme="minorHAnsi"/>
                <w:color w:val="000000" w:themeColor="text1"/>
                <w:sz w:val="18"/>
                <w:szCs w:val="18"/>
              </w:rPr>
              <w:t xml:space="preserve"> in GS, </w:t>
            </w:r>
            <w:proofErr w:type="spellStart"/>
            <w:r w:rsidRPr="000A0467">
              <w:rPr>
                <w:rFonts w:cstheme="minorHAnsi"/>
                <w:color w:val="000000" w:themeColor="text1"/>
                <w:sz w:val="18"/>
                <w:szCs w:val="18"/>
              </w:rPr>
              <w:t>depunerea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energetice</w:t>
            </w:r>
            <w:proofErr w:type="spellEnd"/>
            <w:r w:rsidRPr="000A0467">
              <w:rPr>
                <w:rFonts w:cstheme="minorHAnsi"/>
                <w:color w:val="000000" w:themeColor="text1"/>
                <w:sz w:val="18"/>
                <w:szCs w:val="18"/>
              </w:rPr>
              <w:t xml:space="preserve"> elaborate </w:t>
            </w:r>
            <w:proofErr w:type="spellStart"/>
            <w:r w:rsidRPr="000A0467">
              <w:rPr>
                <w:rFonts w:cstheme="minorHAnsi"/>
                <w:color w:val="000000" w:themeColor="text1"/>
                <w:sz w:val="18"/>
                <w:szCs w:val="18"/>
              </w:rPr>
              <w:t>dupa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catre</w:t>
            </w:r>
            <w:proofErr w:type="spellEnd"/>
            <w:r w:rsidRPr="000A0467">
              <w:rPr>
                <w:rFonts w:cstheme="minorHAnsi"/>
                <w:color w:val="000000" w:themeColor="text1"/>
                <w:sz w:val="18"/>
                <w:szCs w:val="18"/>
              </w:rPr>
              <w:t xml:space="preserve"> un expert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bookmarkStart w:id="3" w:name="_Hlk114141395"/>
            <w:proofErr w:type="spellStart"/>
            <w:r w:rsidRPr="000A0467">
              <w:rPr>
                <w:rFonts w:cstheme="minorHAnsi"/>
                <w:color w:val="000000" w:themeColor="text1"/>
                <w:sz w:val="18"/>
                <w:szCs w:val="18"/>
              </w:rPr>
              <w:t>Auditul</w:t>
            </w:r>
            <w:proofErr w:type="spellEnd"/>
            <w:r w:rsidRPr="000A0467">
              <w:rPr>
                <w:rFonts w:cstheme="minorHAnsi"/>
                <w:color w:val="000000" w:themeColor="text1"/>
                <w:sz w:val="18"/>
                <w:szCs w:val="18"/>
              </w:rPr>
              <w:t xml:space="preserve"> energetic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un document </w:t>
            </w:r>
            <w:proofErr w:type="spellStart"/>
            <w:r w:rsidRPr="000A0467">
              <w:rPr>
                <w:rFonts w:cstheme="minorHAnsi"/>
                <w:color w:val="000000" w:themeColor="text1"/>
                <w:sz w:val="18"/>
                <w:szCs w:val="18"/>
              </w:rPr>
              <w:t>obligatoriu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cerut</w:t>
            </w:r>
            <w:proofErr w:type="spellEnd"/>
            <w:r w:rsidRPr="000A0467">
              <w:rPr>
                <w:rFonts w:cstheme="minorHAnsi"/>
                <w:color w:val="000000" w:themeColor="text1"/>
                <w:sz w:val="18"/>
                <w:szCs w:val="18"/>
              </w:rPr>
              <w:t xml:space="preserve"> de GS, cu </w:t>
            </w: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acolo</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unde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obligatia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legala</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document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întocmit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are </w:t>
            </w:r>
            <w:proofErr w:type="spellStart"/>
            <w:r w:rsidRPr="000A0467">
              <w:rPr>
                <w:rFonts w:cstheme="minorHAnsi"/>
                <w:color w:val="000000" w:themeColor="text1"/>
                <w:sz w:val="18"/>
                <w:szCs w:val="18"/>
              </w:rPr>
              <w:t>obligația</w:t>
            </w:r>
            <w:proofErr w:type="spellEnd"/>
            <w:r w:rsidRPr="000A0467">
              <w:rPr>
                <w:rFonts w:cstheme="minorHAnsi"/>
                <w:color w:val="000000" w:themeColor="text1"/>
                <w:sz w:val="18"/>
                <w:szCs w:val="18"/>
              </w:rPr>
              <w:t xml:space="preserve"> de a </w:t>
            </w:r>
            <w:proofErr w:type="spellStart"/>
            <w:r w:rsidRPr="000A0467">
              <w:rPr>
                <w:rFonts w:cstheme="minorHAnsi"/>
                <w:color w:val="000000" w:themeColor="text1"/>
                <w:sz w:val="18"/>
                <w:szCs w:val="18"/>
              </w:rPr>
              <w:t>respecta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prevederile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legale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GS se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anexarea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cererea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documentelor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declaratia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prevederilor</w:t>
            </w:r>
            <w:proofErr w:type="spellEnd"/>
            <w:r w:rsidRPr="000A0467">
              <w:rPr>
                <w:rFonts w:cstheme="minorHAnsi"/>
                <w:color w:val="000000" w:themeColor="text1"/>
                <w:sz w:val="18"/>
                <w:szCs w:val="18"/>
              </w:rPr>
              <w:t xml:space="preserve"> OUG 112/2022, cu </w:t>
            </w:r>
            <w:proofErr w:type="spellStart"/>
            <w:r w:rsidRPr="000A0467">
              <w:rPr>
                <w:rFonts w:cstheme="minorHAnsi"/>
                <w:color w:val="000000" w:themeColor="text1"/>
                <w:sz w:val="18"/>
                <w:szCs w:val="18"/>
              </w:rPr>
              <w:t>modificarile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ulterioare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furnizat</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la GS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corelat</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normativul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xml:space="preserve">.   </w:t>
            </w:r>
            <w:bookmarkEnd w:id="3"/>
          </w:p>
          <w:p w14:paraId="399EA60B" w14:textId="77777777" w:rsidR="00E5687A" w:rsidRPr="000A0467" w:rsidRDefault="00E5687A" w:rsidP="003E4849">
            <w:pPr>
              <w:pStyle w:val="ListParagraph"/>
              <w:numPr>
                <w:ilvl w:val="0"/>
                <w:numId w:val="47"/>
              </w:numPr>
              <w:spacing w:after="0" w:line="240" w:lineRule="auto"/>
              <w:jc w:val="both"/>
              <w:rPr>
                <w:rFonts w:eastAsia="Times New Roman"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GS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face </w:t>
            </w:r>
            <w:proofErr w:type="spellStart"/>
            <w:r w:rsidRPr="000A0467">
              <w:rPr>
                <w:rFonts w:cstheme="minorHAnsi"/>
                <w:color w:val="000000" w:themeColor="text1"/>
                <w:sz w:val="18"/>
                <w:szCs w:val="18"/>
              </w:rPr>
              <w:t>referire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explicită</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doua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acte</w:t>
            </w:r>
            <w:proofErr w:type="spellEnd"/>
            <w:r w:rsidRPr="000A0467">
              <w:rPr>
                <w:rFonts w:cstheme="minorHAnsi"/>
                <w:color w:val="000000" w:themeColor="text1"/>
                <w:sz w:val="18"/>
                <w:szCs w:val="18"/>
              </w:rPr>
              <w:t xml:space="preserve"> normative - </w:t>
            </w:r>
            <w:proofErr w:type="spellStart"/>
            <w:r w:rsidRPr="000A0467">
              <w:rPr>
                <w:rFonts w:cstheme="minorHAnsi"/>
                <w:color w:val="000000" w:themeColor="text1"/>
                <w:sz w:val="18"/>
                <w:szCs w:val="18"/>
              </w:rPr>
              <w:t>Legea</w:t>
            </w:r>
            <w:proofErr w:type="spellEnd"/>
            <w:r w:rsidRPr="000A0467">
              <w:rPr>
                <w:rFonts w:cstheme="minorHAnsi"/>
                <w:color w:val="000000" w:themeColor="text1"/>
                <w:sz w:val="18"/>
                <w:szCs w:val="18"/>
              </w:rPr>
              <w:t xml:space="preserve"> 372/2005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Legea</w:t>
            </w:r>
            <w:proofErr w:type="spellEnd"/>
            <w:r w:rsidRPr="000A0467">
              <w:rPr>
                <w:rFonts w:cstheme="minorHAnsi"/>
                <w:color w:val="000000" w:themeColor="text1"/>
                <w:sz w:val="18"/>
                <w:szCs w:val="18"/>
              </w:rPr>
              <w:t xml:space="preserve"> 121/2014,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funcție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propuse</w:t>
            </w:r>
            <w:proofErr w:type="spellEnd"/>
            <w:r w:rsidRPr="000A0467">
              <w:rPr>
                <w:rFonts w:cstheme="minorHAnsi"/>
                <w:color w:val="000000" w:themeColor="text1"/>
                <w:sz w:val="18"/>
                <w:szCs w:val="18"/>
              </w:rPr>
              <w:t>.</w:t>
            </w:r>
          </w:p>
        </w:tc>
      </w:tr>
      <w:tr w:rsidR="00E5687A" w:rsidRPr="000A0467" w14:paraId="21AB4A63" w14:textId="77777777" w:rsidTr="00E5687A">
        <w:tc>
          <w:tcPr>
            <w:tcW w:w="959" w:type="dxa"/>
          </w:tcPr>
          <w:p w14:paraId="4B5A4E5F"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627D648E"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1-Sep-22</w:t>
            </w:r>
          </w:p>
        </w:tc>
        <w:tc>
          <w:tcPr>
            <w:tcW w:w="850" w:type="dxa"/>
          </w:tcPr>
          <w:p w14:paraId="0FD80CEA" w14:textId="49A20E60"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6E741458"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1.1 </w:t>
            </w:r>
            <w:proofErr w:type="spellStart"/>
            <w:r w:rsidRPr="000A0467">
              <w:rPr>
                <w:rFonts w:eastAsia="Times New Roman" w:cstheme="minorHAnsi"/>
                <w:color w:val="000000" w:themeColor="text1"/>
                <w:sz w:val="18"/>
                <w:szCs w:val="18"/>
              </w:rPr>
              <w:t>Axa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prioritara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prioritatea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w:t>
            </w:r>
            <w:proofErr w:type="spellEnd"/>
            <w:r w:rsidRPr="000A0467">
              <w:rPr>
                <w:rFonts w:eastAsia="Times New Roman" w:cstheme="minorHAnsi"/>
                <w:color w:val="000000" w:themeColor="text1"/>
                <w:sz w:val="18"/>
                <w:szCs w:val="18"/>
              </w:rPr>
              <w:t xml:space="preserve"> specific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stimularea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paragraful</w:t>
            </w:r>
            <w:proofErr w:type="spellEnd"/>
            <w:r w:rsidRPr="000A0467">
              <w:rPr>
                <w:rFonts w:eastAsia="Times New Roman" w:cstheme="minorHAnsi"/>
                <w:color w:val="000000" w:themeColor="text1"/>
                <w:sz w:val="18"/>
                <w:szCs w:val="18"/>
              </w:rPr>
              <w:t xml:space="preserve"> d) “</w:t>
            </w:r>
            <w:proofErr w:type="spellStart"/>
            <w:r w:rsidRPr="000A0467">
              <w:rPr>
                <w:rFonts w:eastAsia="Times New Roman" w:cstheme="minorHAnsi"/>
                <w:color w:val="000000" w:themeColor="text1"/>
                <w:sz w:val="18"/>
                <w:szCs w:val="18"/>
              </w:rPr>
              <w:t>dezvoltarea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progreselor</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materie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operatorii</w:t>
            </w:r>
            <w:proofErr w:type="spellEnd"/>
            <w:r w:rsidRPr="000A0467">
              <w:rPr>
                <w:rFonts w:eastAsia="Times New Roman" w:cstheme="minorHAnsi"/>
                <w:color w:val="000000" w:themeColor="text1"/>
                <w:sz w:val="18"/>
                <w:szCs w:val="18"/>
              </w:rPr>
              <w:t xml:space="preserve"> economici”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inlocuit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dezvoltarea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optimizare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progreselor</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materie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operatorii</w:t>
            </w:r>
            <w:proofErr w:type="spellEnd"/>
            <w:r w:rsidRPr="000A0467">
              <w:rPr>
                <w:rFonts w:eastAsia="Times New Roman" w:cstheme="minorHAnsi"/>
                <w:color w:val="000000" w:themeColor="text1"/>
                <w:sz w:val="18"/>
                <w:szCs w:val="18"/>
              </w:rPr>
              <w:t xml:space="preserve"> economici.”</w:t>
            </w:r>
          </w:p>
          <w:p w14:paraId="763D5BAB"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1.2 </w:t>
            </w:r>
            <w:proofErr w:type="spellStart"/>
            <w:r w:rsidRPr="000A0467">
              <w:rPr>
                <w:rFonts w:eastAsia="Times New Roman" w:cstheme="minorHAnsi"/>
                <w:color w:val="000000" w:themeColor="text1"/>
                <w:sz w:val="18"/>
                <w:szCs w:val="18"/>
              </w:rPr>
              <w:t>Tipul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propunerilor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din GS, </w:t>
            </w:r>
            <w:proofErr w:type="spellStart"/>
            <w:r w:rsidRPr="000A0467">
              <w:rPr>
                <w:rFonts w:eastAsia="Times New Roman" w:cstheme="minorHAnsi"/>
                <w:color w:val="000000" w:themeColor="text1"/>
                <w:sz w:val="18"/>
                <w:szCs w:val="18"/>
              </w:rPr>
              <w:t>paragraful</w:t>
            </w:r>
            <w:proofErr w:type="spellEnd"/>
            <w:r w:rsidRPr="000A0467">
              <w:rPr>
                <w:rFonts w:eastAsia="Times New Roman" w:cstheme="minorHAnsi"/>
                <w:color w:val="000000" w:themeColor="text1"/>
                <w:sz w:val="18"/>
                <w:szCs w:val="18"/>
              </w:rPr>
              <w:t xml:space="preserve"> “AM POIM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prelungi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termenul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functie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solicitarile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primite</w:t>
            </w:r>
            <w:proofErr w:type="spellEnd"/>
            <w:r w:rsidRPr="000A0467">
              <w:rPr>
                <w:rFonts w:eastAsia="Times New Roman" w:cstheme="minorHAnsi"/>
                <w:color w:val="000000" w:themeColor="text1"/>
                <w:sz w:val="18"/>
                <w:szCs w:val="18"/>
              </w:rPr>
              <w:t xml:space="preserve">, de rata de </w:t>
            </w:r>
            <w:proofErr w:type="spellStart"/>
            <w:r w:rsidRPr="000A0467">
              <w:rPr>
                <w:rFonts w:eastAsia="Times New Roman" w:cstheme="minorHAnsi"/>
                <w:color w:val="000000" w:themeColor="text1"/>
                <w:sz w:val="18"/>
                <w:szCs w:val="18"/>
              </w:rPr>
              <w:t>contractare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deciziile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realocare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detaliat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precizarea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concreta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valorilor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ratelor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contractare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celorlalti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factori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influenteaza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termen.</w:t>
            </w:r>
          </w:p>
          <w:p w14:paraId="2AF297F3"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1.3 </w:t>
            </w:r>
            <w:proofErr w:type="spellStart"/>
            <w:r w:rsidRPr="000A0467">
              <w:rPr>
                <w:rFonts w:eastAsia="Times New Roman" w:cstheme="minorHAnsi"/>
                <w:color w:val="000000" w:themeColor="text1"/>
                <w:sz w:val="18"/>
                <w:szCs w:val="18"/>
              </w:rPr>
              <w:t>Actiunile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activitati</w:t>
            </w:r>
            <w:proofErr w:type="spellEnd"/>
            <w:r w:rsidRPr="000A0467">
              <w:rPr>
                <w:rFonts w:eastAsia="Times New Roman" w:cstheme="minorHAnsi"/>
                <w:color w:val="000000" w:themeColor="text1"/>
                <w:sz w:val="18"/>
                <w:szCs w:val="18"/>
              </w:rPr>
              <w:t xml:space="preserve"> din GS, </w:t>
            </w:r>
            <w:proofErr w:type="spellStart"/>
            <w:r w:rsidRPr="000A0467">
              <w:rPr>
                <w:rFonts w:eastAsia="Times New Roman" w:cstheme="minorHAnsi"/>
                <w:color w:val="000000" w:themeColor="text1"/>
                <w:sz w:val="18"/>
                <w:szCs w:val="18"/>
              </w:rPr>
              <w:t>deoarece</w:t>
            </w:r>
            <w:proofErr w:type="spellEnd"/>
            <w:r w:rsidRPr="000A0467">
              <w:rPr>
                <w:rFonts w:eastAsia="Times New Roman" w:cstheme="minorHAnsi"/>
                <w:color w:val="000000" w:themeColor="text1"/>
                <w:sz w:val="18"/>
                <w:szCs w:val="18"/>
              </w:rPr>
              <w:t xml:space="preserve"> se face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sistemele</w:t>
            </w:r>
            <w:proofErr w:type="spellEnd"/>
            <w:r w:rsidRPr="000A0467">
              <w:rPr>
                <w:rFonts w:eastAsia="Times New Roman" w:cstheme="minorHAnsi"/>
                <w:color w:val="000000" w:themeColor="text1"/>
                <w:sz w:val="18"/>
                <w:szCs w:val="18"/>
              </w:rPr>
              <w:t xml:space="preserve"> EMS, respective </w:t>
            </w:r>
            <w:proofErr w:type="spellStart"/>
            <w:r w:rsidRPr="000A0467">
              <w:rPr>
                <w:rFonts w:eastAsia="Times New Roman" w:cstheme="minorHAnsi"/>
                <w:color w:val="000000" w:themeColor="text1"/>
                <w:sz w:val="18"/>
                <w:szCs w:val="18"/>
              </w:rPr>
              <w:t>deoarece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tehoilogie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depasita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conceptul</w:t>
            </w:r>
            <w:proofErr w:type="spellEnd"/>
            <w:r w:rsidRPr="000A0467">
              <w:rPr>
                <w:rFonts w:eastAsia="Times New Roman" w:cstheme="minorHAnsi"/>
                <w:color w:val="000000" w:themeColor="text1"/>
                <w:sz w:val="18"/>
                <w:szCs w:val="18"/>
              </w:rPr>
              <w:t xml:space="preserve"> PMS- Power Management System,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actualizarea</w:t>
            </w:r>
            <w:proofErr w:type="spellEnd"/>
            <w:r w:rsidRPr="000A0467">
              <w:rPr>
                <w:rFonts w:eastAsia="Times New Roman" w:cstheme="minorHAnsi"/>
                <w:color w:val="000000" w:themeColor="text1"/>
                <w:sz w:val="18"/>
                <w:szCs w:val="18"/>
              </w:rPr>
              <w:t xml:space="preserve"> cu ultima </w:t>
            </w:r>
            <w:proofErr w:type="spellStart"/>
            <w:r w:rsidRPr="000A0467">
              <w:rPr>
                <w:rFonts w:eastAsia="Times New Roman" w:cstheme="minorHAnsi"/>
                <w:color w:val="000000" w:themeColor="text1"/>
                <w:sz w:val="18"/>
                <w:szCs w:val="18"/>
              </w:rPr>
              <w:t>terminologie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superioara</w:t>
            </w:r>
            <w:proofErr w:type="spellEnd"/>
            <w:r w:rsidRPr="000A0467">
              <w:rPr>
                <w:rFonts w:eastAsia="Times New Roman" w:cstheme="minorHAnsi"/>
                <w:color w:val="000000" w:themeColor="text1"/>
                <w:sz w:val="18"/>
                <w:szCs w:val="18"/>
              </w:rPr>
              <w:t xml:space="preserve"> EMS.</w:t>
            </w:r>
          </w:p>
          <w:p w14:paraId="37BBFD40"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1.3.2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interventii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din GS,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investitie</w:t>
            </w:r>
            <w:proofErr w:type="spellEnd"/>
            <w:r w:rsidRPr="000A0467">
              <w:rPr>
                <w:rFonts w:eastAsia="Times New Roman" w:cstheme="minorHAnsi"/>
                <w:color w:val="000000" w:themeColor="text1"/>
                <w:sz w:val="18"/>
                <w:szCs w:val="18"/>
              </w:rPr>
              <w:t xml:space="preserve"> IV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cerinta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selectia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se face in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un expert independent/</w:t>
            </w:r>
            <w:proofErr w:type="spell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completata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precizarea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expertul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ANRE minim </w:t>
            </w:r>
            <w:proofErr w:type="spellStart"/>
            <w:r w:rsidRPr="000A0467">
              <w:rPr>
                <w:rFonts w:eastAsia="Times New Roman" w:cstheme="minorHAnsi"/>
                <w:color w:val="000000" w:themeColor="text1"/>
                <w:sz w:val="18"/>
                <w:szCs w:val="18"/>
              </w:rPr>
              <w:t>gradul</w:t>
            </w:r>
            <w:proofErr w:type="spellEnd"/>
            <w:r w:rsidRPr="000A0467">
              <w:rPr>
                <w:rFonts w:eastAsia="Times New Roman" w:cstheme="minorHAnsi"/>
                <w:color w:val="000000" w:themeColor="text1"/>
                <w:sz w:val="18"/>
                <w:szCs w:val="18"/>
              </w:rPr>
              <w:t xml:space="preserve"> II”,</w:t>
            </w:r>
          </w:p>
          <w:p w14:paraId="41EF4E07"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1.3.2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interventii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din GS,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investitie</w:t>
            </w:r>
            <w:proofErr w:type="spellEnd"/>
            <w:r w:rsidRPr="000A0467">
              <w:rPr>
                <w:rFonts w:eastAsia="Times New Roman" w:cstheme="minorHAnsi"/>
                <w:color w:val="000000" w:themeColor="text1"/>
                <w:sz w:val="18"/>
                <w:szCs w:val="18"/>
              </w:rPr>
              <w:t xml:space="preserve"> IV </w:t>
            </w: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adnotarea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Protocolul</w:t>
            </w:r>
            <w:proofErr w:type="spellEnd"/>
            <w:r w:rsidRPr="000A0467">
              <w:rPr>
                <w:rFonts w:eastAsia="Times New Roman" w:cstheme="minorHAnsi"/>
                <w:color w:val="000000" w:themeColor="text1"/>
                <w:sz w:val="18"/>
                <w:szCs w:val="18"/>
              </w:rPr>
              <w:t xml:space="preserve"> international de </w:t>
            </w:r>
            <w:proofErr w:type="spellStart"/>
            <w:r w:rsidRPr="000A0467">
              <w:rPr>
                <w:rFonts w:eastAsia="Times New Roman" w:cstheme="minorHAnsi"/>
                <w:color w:val="000000" w:themeColor="text1"/>
                <w:sz w:val="18"/>
                <w:szCs w:val="18"/>
              </w:rPr>
              <w:t>performanta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masurare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verificare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mentionat</w:t>
            </w:r>
            <w:proofErr w:type="spellEnd"/>
            <w:r w:rsidRPr="000A0467">
              <w:rPr>
                <w:rFonts w:eastAsia="Times New Roman" w:cstheme="minorHAnsi"/>
                <w:color w:val="000000" w:themeColor="text1"/>
                <w:sz w:val="18"/>
                <w:szCs w:val="18"/>
              </w:rPr>
              <w:t xml:space="preserve"> explicit link-</w:t>
            </w:r>
            <w:proofErr w:type="spellStart"/>
            <w:r w:rsidRPr="000A0467">
              <w:rPr>
                <w:rFonts w:eastAsia="Times New Roman" w:cstheme="minorHAnsi"/>
                <w:color w:val="000000" w:themeColor="text1"/>
                <w:sz w:val="18"/>
                <w:szCs w:val="18"/>
              </w:rPr>
              <w: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descarca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transparenta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informatiilor</w:t>
            </w:r>
            <w:proofErr w:type="spellEnd"/>
            <w:r w:rsidRPr="000A0467">
              <w:rPr>
                <w:rFonts w:eastAsia="Times New Roman" w:cstheme="minorHAnsi"/>
                <w:color w:val="000000" w:themeColor="text1"/>
                <w:sz w:val="18"/>
                <w:szCs w:val="18"/>
              </w:rPr>
              <w:t>.</w:t>
            </w:r>
          </w:p>
          <w:p w14:paraId="14912ADA"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1.6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din GS, in </w:t>
            </w:r>
            <w:proofErr w:type="spellStart"/>
            <w:r w:rsidRPr="000A0467">
              <w:rPr>
                <w:rFonts w:eastAsia="Times New Roman" w:cstheme="minorHAnsi"/>
                <w:color w:val="000000" w:themeColor="text1"/>
                <w:sz w:val="18"/>
                <w:szCs w:val="18"/>
              </w:rPr>
              <w:t>tabelul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indicatorul</w:t>
            </w:r>
            <w:proofErr w:type="spellEnd"/>
            <w:r w:rsidRPr="000A0467">
              <w:rPr>
                <w:rFonts w:eastAsia="Times New Roman" w:cstheme="minorHAnsi"/>
                <w:color w:val="000000" w:themeColor="text1"/>
                <w:sz w:val="18"/>
                <w:szCs w:val="18"/>
              </w:rPr>
              <w:t xml:space="preserve"> CO30, la coloanal a </w:t>
            </w:r>
            <w:proofErr w:type="spellStart"/>
            <w:r w:rsidRPr="000A0467">
              <w:rPr>
                <w:rFonts w:eastAsia="Times New Roman" w:cstheme="minorHAnsi"/>
                <w:color w:val="000000" w:themeColor="text1"/>
                <w:sz w:val="18"/>
                <w:szCs w:val="18"/>
              </w:rPr>
              <w:t>treia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masura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masoara</w:t>
            </w:r>
            <w:proofErr w:type="spellEnd"/>
            <w:r w:rsidRPr="000A0467">
              <w:rPr>
                <w:rFonts w:eastAsia="Times New Roman" w:cstheme="minorHAnsi"/>
                <w:color w:val="000000" w:themeColor="text1"/>
                <w:sz w:val="18"/>
                <w:szCs w:val="18"/>
              </w:rPr>
              <w:t xml:space="preserve"> in MWh, nu in MW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aduce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w:t>
            </w:r>
          </w:p>
          <w:p w14:paraId="2025AB8A"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lastRenderedPageBreak/>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2.2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din GS, </w:t>
            </w:r>
            <w:proofErr w:type="spellStart"/>
            <w:r w:rsidRPr="000A0467">
              <w:rPr>
                <w:rFonts w:eastAsia="Times New Roman" w:cstheme="minorHAnsi"/>
                <w:color w:val="000000" w:themeColor="text1"/>
                <w:sz w:val="18"/>
                <w:szCs w:val="18"/>
              </w:rPr>
              <w:t>paragraful</w:t>
            </w:r>
            <w:proofErr w:type="spellEnd"/>
            <w:r w:rsidRPr="000A0467">
              <w:rPr>
                <w:rFonts w:eastAsia="Times New Roman" w:cstheme="minorHAnsi"/>
                <w:color w:val="000000" w:themeColor="text1"/>
                <w:sz w:val="18"/>
                <w:szCs w:val="18"/>
              </w:rPr>
              <w:t xml:space="preserve"> 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incadreaza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w:t>
            </w:r>
            <w:proofErr w:type="spellEnd"/>
            <w:r w:rsidRPr="000A0467">
              <w:rPr>
                <w:rFonts w:eastAsia="Times New Roman" w:cstheme="minorHAnsi"/>
                <w:color w:val="000000" w:themeColor="text1"/>
                <w:sz w:val="18"/>
                <w:szCs w:val="18"/>
              </w:rPr>
              <w:t xml:space="preserve"> 01.01.2014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31.12.2023)”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inlocuit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incadreaza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w:t>
            </w:r>
            <w:proofErr w:type="spellEnd"/>
            <w:r w:rsidRPr="000A0467">
              <w:rPr>
                <w:rFonts w:eastAsia="Times New Roman" w:cstheme="minorHAnsi"/>
                <w:color w:val="000000" w:themeColor="text1"/>
                <w:sz w:val="18"/>
                <w:szCs w:val="18"/>
              </w:rPr>
              <w:t xml:space="preserve"> 01.01.2014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30.06.2024)”.</w:t>
            </w:r>
          </w:p>
          <w:p w14:paraId="60328567"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2.2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din GS, </w:t>
            </w:r>
            <w:proofErr w:type="spellStart"/>
            <w:r w:rsidRPr="000A0467">
              <w:rPr>
                <w:rFonts w:eastAsia="Times New Roman" w:cstheme="minorHAnsi"/>
                <w:color w:val="000000" w:themeColor="text1"/>
                <w:sz w:val="18"/>
                <w:szCs w:val="18"/>
              </w:rPr>
              <w:t>paragraful</w:t>
            </w:r>
            <w:proofErr w:type="spellEnd"/>
            <w:r w:rsidRPr="000A0467">
              <w:rPr>
                <w:rFonts w:eastAsia="Times New Roman" w:cstheme="minorHAnsi"/>
                <w:color w:val="000000" w:themeColor="text1"/>
                <w:sz w:val="18"/>
                <w:szCs w:val="18"/>
              </w:rPr>
              <w:t xml:space="preserve"> m)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dovezi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rezonabilitatea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Se </w:t>
            </w:r>
            <w:proofErr w:type="spellStart"/>
            <w:r w:rsidRPr="000A0467">
              <w:rPr>
                <w:rFonts w:eastAsia="Times New Roman" w:cstheme="minorHAnsi"/>
                <w:color w:val="000000" w:themeColor="text1"/>
                <w:sz w:val="18"/>
                <w:szCs w:val="18"/>
              </w:rPr>
              <w:t>probeaza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oferte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completat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precizarea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expresa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numarului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oferte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investitional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exemplu</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oferta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oferte</w:t>
            </w:r>
            <w:proofErr w:type="spellEnd"/>
            <w:r w:rsidRPr="000A0467">
              <w:rPr>
                <w:rFonts w:eastAsia="Times New Roman" w:cstheme="minorHAnsi"/>
                <w:color w:val="000000" w:themeColor="text1"/>
                <w:sz w:val="18"/>
                <w:szCs w:val="18"/>
              </w:rPr>
              <w:t>).</w:t>
            </w:r>
          </w:p>
          <w:p w14:paraId="0D34AA12" w14:textId="77777777" w:rsidR="00E5687A" w:rsidRPr="000A0467" w:rsidRDefault="00E5687A" w:rsidP="003E4849">
            <w:pPr>
              <w:pStyle w:val="ListParagraph"/>
              <w:numPr>
                <w:ilvl w:val="0"/>
                <w:numId w:val="3"/>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sectiunea</w:t>
            </w:r>
            <w:proofErr w:type="spellEnd"/>
            <w:r w:rsidRPr="000A0467">
              <w:rPr>
                <w:rFonts w:eastAsia="Times New Roman" w:cstheme="minorHAnsi"/>
                <w:color w:val="000000" w:themeColor="text1"/>
                <w:sz w:val="18"/>
                <w:szCs w:val="18"/>
              </w:rPr>
              <w:t xml:space="preserve"> 2.3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din GS, </w:t>
            </w:r>
            <w:proofErr w:type="spellStart"/>
            <w:r w:rsidRPr="000A0467">
              <w:rPr>
                <w:rFonts w:eastAsia="Times New Roman" w:cstheme="minorHAnsi"/>
                <w:color w:val="000000" w:themeColor="text1"/>
                <w:sz w:val="18"/>
                <w:szCs w:val="18"/>
              </w:rPr>
              <w:t>paragraful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Mecanismul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rambursarii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efectuate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“In termen de maximum 20 de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lucratoare</w:t>
            </w:r>
            <w:proofErr w:type="spellEnd"/>
            <w:r w:rsidRPr="000A0467">
              <w:rPr>
                <w:rFonts w:eastAsia="Times New Roman" w:cstheme="minorHAnsi"/>
                <w:color w:val="000000" w:themeColor="text1"/>
                <w:sz w:val="18"/>
                <w:szCs w:val="18"/>
              </w:rPr>
              <w:t xml:space="preserve"> de la data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autoritatea</w:t>
            </w:r>
            <w:proofErr w:type="spellEnd"/>
            <w:r w:rsidRPr="000A0467">
              <w:rPr>
                <w:rFonts w:eastAsia="Times New Roman" w:cstheme="minorHAnsi"/>
                <w:color w:val="000000" w:themeColor="text1"/>
                <w:sz w:val="18"/>
                <w:szCs w:val="18"/>
              </w:rPr>
              <w:t xml:space="preserve"> de management (</w:t>
            </w:r>
            <w:proofErr w:type="spellStart"/>
            <w:r w:rsidRPr="000A0467">
              <w:rPr>
                <w:rFonts w:eastAsia="Times New Roman" w:cstheme="minorHAnsi"/>
                <w:color w:val="000000" w:themeColor="text1"/>
                <w:sz w:val="18"/>
                <w:szCs w:val="18"/>
              </w:rPr>
              <w:t>directiile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teritoriale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rambursare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autoritatea</w:t>
            </w:r>
            <w:proofErr w:type="spellEnd"/>
            <w:r w:rsidRPr="000A0467">
              <w:rPr>
                <w:rFonts w:eastAsia="Times New Roman" w:cstheme="minorHAnsi"/>
                <w:color w:val="000000" w:themeColor="text1"/>
                <w:sz w:val="18"/>
                <w:szCs w:val="18"/>
              </w:rPr>
              <w:t xml:space="preserve"> de management </w:t>
            </w:r>
            <w:proofErr w:type="spellStart"/>
            <w:r w:rsidRPr="000A0467">
              <w:rPr>
                <w:rFonts w:eastAsia="Times New Roman" w:cstheme="minorHAnsi"/>
                <w:color w:val="000000" w:themeColor="text1"/>
                <w:sz w:val="18"/>
                <w:szCs w:val="18"/>
              </w:rPr>
              <w:t>autorizeaza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cuprinse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rambursaresi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efectueaza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sumelor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in termen de 3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lucratoare</w:t>
            </w:r>
            <w:proofErr w:type="spellEnd"/>
            <w:r w:rsidRPr="000A0467">
              <w:rPr>
                <w:rFonts w:eastAsia="Times New Roman" w:cstheme="minorHAnsi"/>
                <w:color w:val="000000" w:themeColor="text1"/>
                <w:sz w:val="18"/>
                <w:szCs w:val="18"/>
              </w:rPr>
              <w:t xml:space="preserve"> de la data la care </w:t>
            </w:r>
            <w:proofErr w:type="spellStart"/>
            <w:r w:rsidRPr="000A0467">
              <w:rPr>
                <w:rFonts w:eastAsia="Times New Roman" w:cstheme="minorHAnsi"/>
                <w:color w:val="000000" w:themeColor="text1"/>
                <w:sz w:val="18"/>
                <w:szCs w:val="18"/>
              </w:rPr>
              <w:t>autoritatea</w:t>
            </w:r>
            <w:proofErr w:type="spellEnd"/>
            <w:r w:rsidRPr="000A0467">
              <w:rPr>
                <w:rFonts w:eastAsia="Times New Roman" w:cstheme="minorHAnsi"/>
                <w:color w:val="000000" w:themeColor="text1"/>
                <w:sz w:val="18"/>
                <w:szCs w:val="18"/>
              </w:rPr>
              <w:t xml:space="preserve"> de management </w:t>
            </w:r>
            <w:proofErr w:type="spellStart"/>
            <w:r w:rsidRPr="000A0467">
              <w:rPr>
                <w:rFonts w:eastAsia="Times New Roman" w:cstheme="minorHAnsi"/>
                <w:color w:val="000000" w:themeColor="text1"/>
                <w:sz w:val="18"/>
                <w:szCs w:val="18"/>
              </w:rPr>
              <w:t>dispune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resurse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conturile</w:t>
            </w:r>
            <w:proofErr w:type="spellEnd"/>
            <w:r w:rsidRPr="000A0467">
              <w:rPr>
                <w:rFonts w:eastAsia="Times New Roman" w:cstheme="minorHAnsi"/>
                <w:color w:val="000000" w:themeColor="text1"/>
                <w:sz w:val="18"/>
                <w:szCs w:val="18"/>
              </w:rPr>
              <w:t xml:space="preserve"> sale. </w:t>
            </w:r>
            <w:proofErr w:type="spellStart"/>
            <w:r w:rsidRPr="000A0467">
              <w:rPr>
                <w:rFonts w:eastAsia="Times New Roman" w:cstheme="minorHAnsi"/>
                <w:color w:val="000000" w:themeColor="text1"/>
                <w:sz w:val="18"/>
                <w:szCs w:val="18"/>
              </w:rPr>
              <w:t>Dupa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efectuarea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autoritatea</w:t>
            </w:r>
            <w:proofErr w:type="spellEnd"/>
            <w:r w:rsidRPr="000A0467">
              <w:rPr>
                <w:rFonts w:eastAsia="Times New Roman" w:cstheme="minorHAnsi"/>
                <w:color w:val="000000" w:themeColor="text1"/>
                <w:sz w:val="18"/>
                <w:szCs w:val="18"/>
              </w:rPr>
              <w:t xml:space="preserve"> de management </w:t>
            </w:r>
            <w:proofErr w:type="spellStart"/>
            <w:r w:rsidRPr="000A0467">
              <w:rPr>
                <w:rFonts w:eastAsia="Times New Roman" w:cstheme="minorHAnsi"/>
                <w:color w:val="000000" w:themeColor="text1"/>
                <w:sz w:val="18"/>
                <w:szCs w:val="18"/>
              </w:rPr>
              <w:t>notifica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rambursare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clarificat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explicitat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deoarece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o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generatoare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interpretari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respecta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principiile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comunitare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transparenta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neavand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posibilitatea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faptica</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cunoaste</w:t>
            </w:r>
            <w:proofErr w:type="spellEnd"/>
            <w:r w:rsidRPr="000A0467">
              <w:rPr>
                <w:rFonts w:eastAsia="Times New Roman" w:cstheme="minorHAnsi"/>
                <w:color w:val="000000" w:themeColor="text1"/>
                <w:sz w:val="18"/>
                <w:szCs w:val="18"/>
              </w:rPr>
              <w:t xml:space="preserve"> data la care </w:t>
            </w:r>
            <w:proofErr w:type="spellStart"/>
            <w:r w:rsidRPr="000A0467">
              <w:rPr>
                <w:rFonts w:eastAsia="Times New Roman" w:cstheme="minorHAnsi"/>
                <w:color w:val="000000" w:themeColor="text1"/>
                <w:sz w:val="18"/>
                <w:szCs w:val="18"/>
              </w:rPr>
              <w:t>autoritatea</w:t>
            </w:r>
            <w:proofErr w:type="spellEnd"/>
            <w:r w:rsidRPr="000A0467">
              <w:rPr>
                <w:rFonts w:eastAsia="Times New Roman" w:cstheme="minorHAnsi"/>
                <w:color w:val="000000" w:themeColor="text1"/>
                <w:sz w:val="18"/>
                <w:szCs w:val="18"/>
              </w:rPr>
              <w:t xml:space="preserve"> de management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dispune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resurse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conturile</w:t>
            </w:r>
            <w:proofErr w:type="spellEnd"/>
            <w:r w:rsidRPr="000A0467">
              <w:rPr>
                <w:rFonts w:eastAsia="Times New Roman" w:cstheme="minorHAnsi"/>
                <w:color w:val="000000" w:themeColor="text1"/>
                <w:sz w:val="18"/>
                <w:szCs w:val="18"/>
              </w:rPr>
              <w:t xml:space="preserve"> sale.  </w:t>
            </w:r>
          </w:p>
        </w:tc>
        <w:tc>
          <w:tcPr>
            <w:tcW w:w="1219" w:type="dxa"/>
          </w:tcPr>
          <w:p w14:paraId="386D2C5D" w14:textId="77777777" w:rsidR="00E5687A" w:rsidRPr="000A0467" w:rsidRDefault="00E5687A" w:rsidP="003E484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lastRenderedPageBreak/>
              <w:t>Ghid</w:t>
            </w:r>
            <w:proofErr w:type="spellEnd"/>
            <w:r w:rsidRPr="000A0467">
              <w:rPr>
                <w:rFonts w:eastAsia="Times New Roman" w:cstheme="minorHAnsi"/>
                <w:color w:val="000000" w:themeColor="text1"/>
                <w:sz w:val="18"/>
                <w:szCs w:val="18"/>
              </w:rPr>
              <w:t xml:space="preserve">  Minimis</w:t>
            </w:r>
          </w:p>
        </w:tc>
        <w:tc>
          <w:tcPr>
            <w:tcW w:w="6904" w:type="dxa"/>
          </w:tcPr>
          <w:p w14:paraId="4F4BABA0"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menține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formularea</w:t>
            </w:r>
            <w:proofErr w:type="spellEnd"/>
            <w:r w:rsidRPr="000A0467">
              <w:rPr>
                <w:rFonts w:cstheme="minorHAnsi"/>
                <w:color w:val="000000" w:themeColor="text1"/>
                <w:sz w:val="18"/>
                <w:szCs w:val="18"/>
              </w:rPr>
              <w:t xml:space="preserve"> din GS. </w:t>
            </w:r>
            <w:proofErr w:type="spellStart"/>
            <w:r w:rsidRPr="000A0467">
              <w:rPr>
                <w:rFonts w:cstheme="minorHAnsi"/>
                <w:color w:val="000000" w:themeColor="text1"/>
                <w:sz w:val="18"/>
                <w:szCs w:val="18"/>
              </w:rPr>
              <w:t>Sistemul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monitorizare</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realizează</w:t>
            </w:r>
            <w:proofErr w:type="spellEnd"/>
            <w:r w:rsidRPr="000A0467">
              <w:rPr>
                <w:rFonts w:cstheme="minorHAnsi"/>
                <w:color w:val="000000" w:themeColor="text1"/>
                <w:sz w:val="18"/>
                <w:szCs w:val="18"/>
              </w:rPr>
              <w:t xml:space="preserve"> automat </w:t>
            </w:r>
            <w:proofErr w:type="spellStart"/>
            <w:r w:rsidRPr="000A0467">
              <w:rPr>
                <w:rFonts w:cstheme="minorHAnsi"/>
                <w:color w:val="000000" w:themeColor="text1"/>
                <w:sz w:val="18"/>
                <w:szCs w:val="18"/>
              </w:rPr>
              <w:t>optimizare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Optimizarea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consecință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dorită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însă</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automată</w:t>
            </w:r>
            <w:proofErr w:type="spellEnd"/>
            <w:r w:rsidRPr="000A0467">
              <w:rPr>
                <w:rFonts w:cstheme="minorHAnsi"/>
                <w:color w:val="000000" w:themeColor="text1"/>
                <w:sz w:val="18"/>
                <w:szCs w:val="18"/>
              </w:rPr>
              <w:t>.</w:t>
            </w:r>
          </w:p>
          <w:p w14:paraId="2503E9AD"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referire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secțiunea</w:t>
            </w:r>
            <w:proofErr w:type="spellEnd"/>
            <w:r w:rsidRPr="000A0467">
              <w:rPr>
                <w:rFonts w:cstheme="minorHAnsi"/>
                <w:color w:val="000000" w:themeColor="text1"/>
                <w:sz w:val="18"/>
                <w:szCs w:val="18"/>
              </w:rPr>
              <w:t xml:space="preserve"> 1.2 se </w:t>
            </w:r>
            <w:proofErr w:type="spellStart"/>
            <w:r w:rsidRPr="000A0467">
              <w:rPr>
                <w:rFonts w:cstheme="minorHAnsi"/>
                <w:color w:val="000000" w:themeColor="text1"/>
                <w:sz w:val="18"/>
                <w:szCs w:val="18"/>
              </w:rPr>
              <w:t>menține</w:t>
            </w:r>
            <w:proofErr w:type="spellEnd"/>
            <w:r w:rsidRPr="000A0467">
              <w:rPr>
                <w:rFonts w:cstheme="minorHAnsi"/>
                <w:color w:val="000000" w:themeColor="text1"/>
                <w:sz w:val="18"/>
                <w:szCs w:val="18"/>
              </w:rPr>
              <w:t>.</w:t>
            </w:r>
          </w:p>
          <w:p w14:paraId="22284F71"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La </w:t>
            </w:r>
            <w:proofErr w:type="spellStart"/>
            <w:r w:rsidRPr="000A0467">
              <w:rPr>
                <w:rFonts w:cstheme="minorHAnsi"/>
                <w:color w:val="000000" w:themeColor="text1"/>
                <w:sz w:val="18"/>
                <w:szCs w:val="18"/>
              </w:rPr>
              <w:t>sectiunea</w:t>
            </w:r>
            <w:proofErr w:type="spellEnd"/>
            <w:r w:rsidRPr="000A0467">
              <w:rPr>
                <w:rFonts w:cstheme="minorHAnsi"/>
                <w:color w:val="000000" w:themeColor="text1"/>
                <w:sz w:val="18"/>
                <w:szCs w:val="18"/>
              </w:rPr>
              <w:t xml:space="preserve"> 1.3,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mentine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referirea</w:t>
            </w:r>
            <w:proofErr w:type="spellEnd"/>
            <w:r w:rsidRPr="000A0467">
              <w:rPr>
                <w:rFonts w:cstheme="minorHAnsi"/>
                <w:color w:val="000000" w:themeColor="text1"/>
                <w:sz w:val="18"/>
                <w:szCs w:val="18"/>
              </w:rPr>
              <w:t xml:space="preserve"> la EMS,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 se </w:t>
            </w:r>
            <w:proofErr w:type="spellStart"/>
            <w:r w:rsidRPr="000A0467">
              <w:rPr>
                <w:rFonts w:cstheme="minorHAnsi"/>
                <w:color w:val="000000" w:themeColor="text1"/>
                <w:sz w:val="18"/>
                <w:szCs w:val="18"/>
              </w:rPr>
              <w:t>refera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in general, nu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Referirea</w:t>
            </w:r>
            <w:proofErr w:type="spellEnd"/>
            <w:r w:rsidRPr="000A0467">
              <w:rPr>
                <w:rFonts w:cstheme="minorHAnsi"/>
                <w:color w:val="000000" w:themeColor="text1"/>
                <w:sz w:val="18"/>
                <w:szCs w:val="18"/>
              </w:rPr>
              <w:t xml:space="preserve"> la EMS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concordanță</w:t>
            </w:r>
            <w:proofErr w:type="spellEnd"/>
            <w:r w:rsidRPr="000A0467">
              <w:rPr>
                <w:rFonts w:cstheme="minorHAnsi"/>
                <w:color w:val="000000" w:themeColor="text1"/>
                <w:sz w:val="18"/>
                <w:szCs w:val="18"/>
              </w:rPr>
              <w:t xml:space="preserve"> cu OUG 112/2022, cu </w:t>
            </w:r>
            <w:proofErr w:type="spellStart"/>
            <w:r w:rsidRPr="000A0467">
              <w:rPr>
                <w:rFonts w:cstheme="minorHAnsi"/>
                <w:color w:val="000000" w:themeColor="text1"/>
                <w:sz w:val="18"/>
                <w:szCs w:val="18"/>
              </w:rPr>
              <w:t>modificările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ulterioare</w:t>
            </w:r>
            <w:proofErr w:type="spellEnd"/>
            <w:r w:rsidRPr="000A0467">
              <w:rPr>
                <w:rFonts w:cstheme="minorHAnsi"/>
                <w:color w:val="000000" w:themeColor="text1"/>
                <w:sz w:val="18"/>
                <w:szCs w:val="18"/>
              </w:rPr>
              <w:t>.</w:t>
            </w:r>
          </w:p>
          <w:p w14:paraId="7F7C615D"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realizată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către</w:t>
            </w:r>
            <w:proofErr w:type="spellEnd"/>
            <w:r w:rsidRPr="000A0467">
              <w:rPr>
                <w:rFonts w:cstheme="minorHAnsi"/>
                <w:color w:val="000000" w:themeColor="text1"/>
                <w:sz w:val="18"/>
                <w:szCs w:val="18"/>
              </w:rPr>
              <w:t xml:space="preserve"> un manager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un auditor energetic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funcție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w:t>
            </w:r>
          </w:p>
          <w:p w14:paraId="61B01948"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La </w:t>
            </w:r>
            <w:proofErr w:type="spellStart"/>
            <w:r w:rsidRPr="000A0467">
              <w:rPr>
                <w:rFonts w:cstheme="minorHAnsi"/>
                <w:color w:val="000000" w:themeColor="text1"/>
                <w:sz w:val="18"/>
                <w:szCs w:val="18"/>
              </w:rPr>
              <w:t>secțiunea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sectiunea</w:t>
            </w:r>
            <w:proofErr w:type="spellEnd"/>
            <w:r w:rsidRPr="000A0467">
              <w:rPr>
                <w:rFonts w:cstheme="minorHAnsi"/>
                <w:color w:val="000000" w:themeColor="text1"/>
                <w:sz w:val="18"/>
                <w:szCs w:val="18"/>
              </w:rPr>
              <w:t xml:space="preserve"> 1.3.2,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elimina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referirea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Protocolul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internațional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performanța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verificare</w:t>
            </w:r>
            <w:proofErr w:type="spellEnd"/>
            <w:r w:rsidRPr="000A0467">
              <w:rPr>
                <w:rFonts w:cstheme="minorHAnsi"/>
                <w:color w:val="000000" w:themeColor="text1"/>
                <w:sz w:val="18"/>
                <w:szCs w:val="18"/>
              </w:rPr>
              <w:t>.</w:t>
            </w:r>
          </w:p>
          <w:p w14:paraId="3BC6B998"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Indicatorul</w:t>
            </w:r>
            <w:proofErr w:type="spellEnd"/>
            <w:r w:rsidRPr="000A0467">
              <w:rPr>
                <w:rFonts w:cstheme="minorHAnsi"/>
                <w:color w:val="000000" w:themeColor="text1"/>
                <w:sz w:val="18"/>
                <w:szCs w:val="18"/>
              </w:rPr>
              <w:t xml:space="preserve"> CO 30 se </w:t>
            </w:r>
            <w:proofErr w:type="spellStart"/>
            <w:r w:rsidRPr="000A0467">
              <w:rPr>
                <w:rFonts w:cstheme="minorHAnsi"/>
                <w:color w:val="000000" w:themeColor="text1"/>
                <w:sz w:val="18"/>
                <w:szCs w:val="18"/>
              </w:rPr>
              <w:t>referă</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capacitatea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suplimentară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care se </w:t>
            </w:r>
            <w:proofErr w:type="spellStart"/>
            <w:r w:rsidRPr="000A0467">
              <w:rPr>
                <w:rFonts w:cstheme="minorHAnsi"/>
                <w:color w:val="000000" w:themeColor="text1"/>
                <w:sz w:val="18"/>
                <w:szCs w:val="18"/>
              </w:rPr>
              <w:t>masoară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MW.</w:t>
            </w:r>
          </w:p>
          <w:p w14:paraId="51CADF46"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conformitate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prevederile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Regulamentului</w:t>
            </w:r>
            <w:proofErr w:type="spellEnd"/>
            <w:r w:rsidRPr="000A0467">
              <w:rPr>
                <w:rFonts w:cstheme="minorHAnsi"/>
                <w:color w:val="000000" w:themeColor="text1"/>
                <w:sz w:val="18"/>
                <w:szCs w:val="18"/>
              </w:rPr>
              <w:t xml:space="preserve"> CE 1303/2013, </w:t>
            </w:r>
            <w:proofErr w:type="spellStart"/>
            <w:r w:rsidRPr="000A0467">
              <w:rPr>
                <w:rFonts w:cstheme="minorHAnsi"/>
                <w:color w:val="000000" w:themeColor="text1"/>
                <w:sz w:val="18"/>
                <w:szCs w:val="18"/>
              </w:rPr>
              <w:t>termenul</w:t>
            </w:r>
            <w:proofErr w:type="spellEnd"/>
            <w:r w:rsidRPr="000A0467">
              <w:rPr>
                <w:rFonts w:cstheme="minorHAnsi"/>
                <w:color w:val="000000" w:themeColor="text1"/>
                <w:sz w:val="18"/>
                <w:szCs w:val="18"/>
              </w:rPr>
              <w:t xml:space="preserve"> final de </w:t>
            </w:r>
            <w:proofErr w:type="spellStart"/>
            <w:r w:rsidRPr="000A0467">
              <w:rPr>
                <w:rFonts w:cstheme="minorHAnsi"/>
                <w:color w:val="000000" w:themeColor="text1"/>
                <w:sz w:val="18"/>
                <w:szCs w:val="18"/>
              </w:rPr>
              <w:t>eligibilitate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cheltuielilor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2014-2020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31 </w:t>
            </w:r>
            <w:proofErr w:type="spellStart"/>
            <w:r w:rsidRPr="000A0467">
              <w:rPr>
                <w:rFonts w:cstheme="minorHAnsi"/>
                <w:color w:val="000000" w:themeColor="text1"/>
                <w:sz w:val="18"/>
                <w:szCs w:val="18"/>
              </w:rPr>
              <w:t>decembrie</w:t>
            </w:r>
            <w:proofErr w:type="spellEnd"/>
            <w:r w:rsidRPr="000A0467">
              <w:rPr>
                <w:rFonts w:cstheme="minorHAnsi"/>
                <w:color w:val="000000" w:themeColor="text1"/>
                <w:sz w:val="18"/>
                <w:szCs w:val="18"/>
              </w:rPr>
              <w:t xml:space="preserve"> 2023.</w:t>
            </w:r>
          </w:p>
          <w:p w14:paraId="6EE45F36"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La </w:t>
            </w:r>
            <w:proofErr w:type="spellStart"/>
            <w:r w:rsidRPr="000A0467">
              <w:rPr>
                <w:rFonts w:cstheme="minorHAnsi"/>
                <w:color w:val="000000" w:themeColor="text1"/>
                <w:sz w:val="18"/>
                <w:szCs w:val="18"/>
              </w:rPr>
              <w:t>sectiunea</w:t>
            </w:r>
            <w:proofErr w:type="spellEnd"/>
            <w:r w:rsidRPr="000A0467">
              <w:rPr>
                <w:rFonts w:cstheme="minorHAnsi"/>
                <w:color w:val="000000" w:themeColor="text1"/>
                <w:sz w:val="18"/>
                <w:szCs w:val="18"/>
              </w:rPr>
              <w:t xml:space="preserve"> 2.2 din GS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referirea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oferte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echipamente</w:t>
            </w:r>
            <w:proofErr w:type="spellEnd"/>
            <w:r w:rsidRPr="000A0467">
              <w:rPr>
                <w:rFonts w:cstheme="minorHAnsi"/>
                <w:color w:val="000000" w:themeColor="text1"/>
                <w:sz w:val="18"/>
                <w:szCs w:val="18"/>
              </w:rPr>
              <w:t xml:space="preserve">. </w:t>
            </w:r>
          </w:p>
          <w:p w14:paraId="4A259234" w14:textId="77777777" w:rsidR="00E5687A" w:rsidRPr="000A0467" w:rsidRDefault="00E5687A" w:rsidP="003E4849">
            <w:pPr>
              <w:pStyle w:val="ListParagraph"/>
              <w:numPr>
                <w:ilvl w:val="0"/>
                <w:numId w:val="48"/>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La </w:t>
            </w:r>
            <w:proofErr w:type="spellStart"/>
            <w:r w:rsidRPr="000A0467">
              <w:rPr>
                <w:rFonts w:cstheme="minorHAnsi"/>
                <w:color w:val="000000" w:themeColor="text1"/>
                <w:sz w:val="18"/>
                <w:szCs w:val="18"/>
              </w:rPr>
              <w:t>sectiunea</w:t>
            </w:r>
            <w:proofErr w:type="spellEnd"/>
            <w:r w:rsidRPr="000A0467">
              <w:rPr>
                <w:rFonts w:cstheme="minorHAnsi"/>
                <w:color w:val="000000" w:themeColor="text1"/>
                <w:sz w:val="18"/>
                <w:szCs w:val="18"/>
              </w:rPr>
              <w:t xml:space="preserve"> 2.3 din GS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face </w:t>
            </w:r>
            <w:proofErr w:type="spellStart"/>
            <w:r w:rsidRPr="000A0467">
              <w:rPr>
                <w:rFonts w:cstheme="minorHAnsi"/>
                <w:color w:val="000000" w:themeColor="text1"/>
                <w:sz w:val="18"/>
                <w:szCs w:val="18"/>
              </w:rPr>
              <w:t>referire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prevederile</w:t>
            </w:r>
            <w:proofErr w:type="spellEnd"/>
            <w:r w:rsidRPr="000A0467">
              <w:rPr>
                <w:rFonts w:cstheme="minorHAnsi"/>
                <w:color w:val="000000" w:themeColor="text1"/>
                <w:sz w:val="18"/>
                <w:szCs w:val="18"/>
              </w:rPr>
              <w:t xml:space="preserve"> OUG 40/2015.</w:t>
            </w:r>
          </w:p>
          <w:p w14:paraId="1E66AAD6" w14:textId="77777777" w:rsidR="00E5687A" w:rsidRPr="000A0467" w:rsidRDefault="00E5687A" w:rsidP="003E4849">
            <w:pPr>
              <w:pStyle w:val="ListParagraph"/>
              <w:spacing w:after="0" w:line="240" w:lineRule="auto"/>
              <w:ind w:left="3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w:t>
            </w:r>
          </w:p>
        </w:tc>
      </w:tr>
      <w:tr w:rsidR="00E5687A" w:rsidRPr="000A0467" w14:paraId="0959726A" w14:textId="77777777" w:rsidTr="00E5687A">
        <w:tc>
          <w:tcPr>
            <w:tcW w:w="959" w:type="dxa"/>
          </w:tcPr>
          <w:p w14:paraId="435172B5" w14:textId="77777777" w:rsidR="00E5687A" w:rsidRPr="000A0467" w:rsidRDefault="00E5687A" w:rsidP="003E484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26AA732E"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2-Sep</w:t>
            </w:r>
          </w:p>
        </w:tc>
        <w:tc>
          <w:tcPr>
            <w:tcW w:w="850" w:type="dxa"/>
          </w:tcPr>
          <w:p w14:paraId="5CC20079" w14:textId="25D1A40E"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199917D2" w14:textId="77777777" w:rsidR="00E5687A" w:rsidRPr="000A0467" w:rsidRDefault="00E5687A" w:rsidP="003E4849">
            <w:pPr>
              <w:spacing w:after="240"/>
              <w:jc w:val="both"/>
              <w:rPr>
                <w:rFonts w:eastAsia="Times New Roman" w:cstheme="minorHAnsi"/>
                <w:color w:val="000000" w:themeColor="text1"/>
                <w:sz w:val="18"/>
                <w:szCs w:val="18"/>
              </w:rPr>
            </w:pPr>
            <w:proofErr w:type="spellStart"/>
            <w:r w:rsidRPr="000A0467">
              <w:rPr>
                <w:rFonts w:eastAsia="Times New Roman" w:cstheme="minorHAnsi"/>
                <w:b/>
                <w:bCs/>
                <w:color w:val="000000" w:themeColor="text1"/>
                <w:sz w:val="18"/>
                <w:szCs w:val="18"/>
              </w:rPr>
              <w:t>Ghid</w:t>
            </w:r>
            <w:proofErr w:type="spellEnd"/>
            <w:r w:rsidRPr="000A0467">
              <w:rPr>
                <w:rFonts w:eastAsia="Times New Roman" w:cstheme="minorHAnsi"/>
                <w:b/>
                <w:bCs/>
                <w:color w:val="000000" w:themeColor="text1"/>
                <w:sz w:val="18"/>
                <w:szCs w:val="18"/>
              </w:rPr>
              <w:t xml:space="preserve">/schema </w:t>
            </w:r>
            <w:proofErr w:type="spellStart"/>
            <w:r w:rsidRPr="000A0467">
              <w:rPr>
                <w:rFonts w:eastAsia="Times New Roman" w:cstheme="minorHAnsi"/>
                <w:b/>
                <w:bCs/>
                <w:color w:val="000000" w:themeColor="text1"/>
                <w:sz w:val="18"/>
                <w:szCs w:val="18"/>
              </w:rPr>
              <w:t>ajutor</w:t>
            </w:r>
            <w:proofErr w:type="spellEnd"/>
            <w:r w:rsidRPr="000A0467">
              <w:rPr>
                <w:rFonts w:eastAsia="Times New Roman" w:cstheme="minorHAnsi"/>
                <w:b/>
                <w:bCs/>
                <w:color w:val="000000" w:themeColor="text1"/>
                <w:sz w:val="18"/>
                <w:szCs w:val="18"/>
              </w:rPr>
              <w:t xml:space="preserve"> de minimis</w:t>
            </w:r>
            <w:r w:rsidRPr="000A0467">
              <w:rPr>
                <w:rFonts w:eastAsia="Times New Roman" w:cstheme="minorHAnsi"/>
                <w:color w:val="000000" w:themeColor="text1"/>
                <w:sz w:val="18"/>
                <w:szCs w:val="18"/>
              </w:rPr>
              <w:br/>
              <w:t xml:space="preserve">1.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Comunicate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presă</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VERIDICITATEA PROGRAMULUI</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operaționale</w:t>
            </w:r>
            <w:proofErr w:type="spellEnd"/>
            <w:r w:rsidRPr="000A0467">
              <w:rPr>
                <w:rFonts w:eastAsia="Times New Roman" w:cstheme="minorHAnsi"/>
                <w:color w:val="000000" w:themeColor="text1"/>
                <w:sz w:val="18"/>
                <w:szCs w:val="18"/>
              </w:rPr>
              <w:t xml:space="preserve"> – POIM – </w:t>
            </w:r>
            <w:proofErr w:type="spellStart"/>
            <w:r w:rsidRPr="000A0467">
              <w:rPr>
                <w:rFonts w:eastAsia="Times New Roman" w:cstheme="minorHAnsi"/>
                <w:color w:val="000000" w:themeColor="text1"/>
                <w:sz w:val="18"/>
                <w:szCs w:val="18"/>
              </w:rPr>
              <w:t>Anunțuri</w:t>
            </w:r>
            <w:proofErr w:type="spellEnd"/>
            <w:r w:rsidRPr="000A0467">
              <w:rPr>
                <w:rFonts w:eastAsia="Times New Roman" w:cstheme="minorHAnsi"/>
                <w:color w:val="000000" w:themeColor="text1"/>
                <w:sz w:val="18"/>
                <w:szCs w:val="18"/>
              </w:rPr>
              <w:t xml:space="preserve">, Schema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continuare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lansată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2.Secțiunea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2.1 -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excluse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tot </w:t>
            </w:r>
            <w:proofErr w:type="spellStart"/>
            <w:r w:rsidRPr="000A0467">
              <w:rPr>
                <w:rFonts w:eastAsia="Times New Roman" w:cstheme="minorHAnsi"/>
                <w:color w:val="000000" w:themeColor="text1"/>
                <w:sz w:val="18"/>
                <w:szCs w:val="18"/>
              </w:rPr>
              <w:t>parcursul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precizează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însă</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listă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codurilor</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 1 la </w:t>
            </w:r>
            <w:proofErr w:type="spellStart"/>
            <w:r w:rsidRPr="000A0467">
              <w:rPr>
                <w:rFonts w:eastAsia="Times New Roman" w:cstheme="minorHAnsi"/>
                <w:color w:val="000000" w:themeColor="text1"/>
                <w:sz w:val="18"/>
                <w:szCs w:val="18"/>
              </w:rPr>
              <w:t>Hotărârea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Guvernului</w:t>
            </w:r>
            <w:proofErr w:type="spellEnd"/>
            <w:r w:rsidRPr="000A0467">
              <w:rPr>
                <w:rFonts w:eastAsia="Times New Roman" w:cstheme="minorHAnsi"/>
                <w:color w:val="000000" w:themeColor="text1"/>
                <w:sz w:val="18"/>
                <w:szCs w:val="18"/>
              </w:rPr>
              <w:t xml:space="preserve"> nr. 780/2006 nu se </w:t>
            </w:r>
            <w:proofErr w:type="spellStart"/>
            <w:r w:rsidRPr="000A0467">
              <w:rPr>
                <w:rFonts w:eastAsia="Times New Roman" w:cstheme="minorHAnsi"/>
                <w:color w:val="000000" w:themeColor="text1"/>
                <w:sz w:val="18"/>
                <w:szCs w:val="18"/>
              </w:rPr>
              <w:t>regăsesc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comerțul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Așadar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operațiuni</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desfășoară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comerț</w:t>
            </w:r>
            <w:proofErr w:type="spellEnd"/>
            <w:r w:rsidRPr="000A0467">
              <w:rPr>
                <w:rFonts w:eastAsia="Times New Roman" w:cstheme="minorHAnsi"/>
                <w:color w:val="000000" w:themeColor="text1"/>
                <w:sz w:val="18"/>
                <w:szCs w:val="18"/>
              </w:rPr>
              <w:t xml:space="preserve"> (CAEN 4711 - </w:t>
            </w:r>
            <w:proofErr w:type="spellStart"/>
            <w:r w:rsidRPr="000A0467">
              <w:rPr>
                <w:rFonts w:eastAsia="Times New Roman" w:cstheme="minorHAnsi"/>
                <w:color w:val="000000" w:themeColor="text1"/>
                <w:sz w:val="18"/>
                <w:szCs w:val="18"/>
              </w:rPr>
              <w:t>Comert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amanuntul</w:t>
            </w:r>
            <w:proofErr w:type="spellEnd"/>
            <w:r w:rsidRPr="000A0467">
              <w:rPr>
                <w:rFonts w:eastAsia="Times New Roman" w:cstheme="minorHAnsi"/>
                <w:color w:val="000000" w:themeColor="text1"/>
                <w:sz w:val="18"/>
                <w:szCs w:val="18"/>
              </w:rPr>
              <w:t xml:space="preserve"> in magazine </w:t>
            </w:r>
            <w:proofErr w:type="spellStart"/>
            <w:r w:rsidRPr="000A0467">
              <w:rPr>
                <w:rFonts w:eastAsia="Times New Roman" w:cstheme="minorHAnsi"/>
                <w:color w:val="000000" w:themeColor="text1"/>
                <w:sz w:val="18"/>
                <w:szCs w:val="18"/>
              </w:rPr>
              <w:t>nespecializate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vanzare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predominanta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bauturi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tutun</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gramStart"/>
            <w:r w:rsidRPr="000A0467">
              <w:rPr>
                <w:rFonts w:eastAsia="Times New Roman" w:cstheme="minorHAnsi"/>
                <w:color w:val="000000" w:themeColor="text1"/>
                <w:sz w:val="18"/>
                <w:szCs w:val="18"/>
              </w:rPr>
              <w:t>3.Secțiunea</w:t>
            </w:r>
            <w:proofErr w:type="gram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2.1. –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management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specific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demonstrează</w:t>
            </w:r>
            <w:proofErr w:type="spellEnd"/>
            <w:r w:rsidRPr="000A0467">
              <w:rPr>
                <w:rFonts w:eastAsia="Times New Roman" w:cstheme="minorHAnsi"/>
                <w:color w:val="000000" w:themeColor="text1"/>
                <w:sz w:val="18"/>
                <w:szCs w:val="18"/>
              </w:rPr>
              <w:t xml:space="preserve"> capacitate de management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tehnică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susținerea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personalul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demonstrarea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tehnice</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personalul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responsabil</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mentenanța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angajate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externalizate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garanții</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furnizorului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încheierea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mentenanță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achiziționate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4.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C2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identificare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C2 –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lastRenderedPageBreak/>
              <w:t>Documentele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identificare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C2.7. </w:t>
            </w:r>
            <w:proofErr w:type="spellStart"/>
            <w:r w:rsidRPr="000A0467">
              <w:rPr>
                <w:rFonts w:eastAsia="Times New Roman" w:cstheme="minorHAnsi"/>
                <w:color w:val="000000" w:themeColor="text1"/>
                <w:sz w:val="18"/>
                <w:szCs w:val="18"/>
              </w:rPr>
              <w:t>Scrisoare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o </w:t>
            </w:r>
            <w:proofErr w:type="spellStart"/>
            <w:r w:rsidRPr="000A0467">
              <w:rPr>
                <w:rFonts w:eastAsia="Times New Roman" w:cstheme="minorHAnsi"/>
                <w:color w:val="000000" w:themeColor="text1"/>
                <w:sz w:val="18"/>
                <w:szCs w:val="18"/>
              </w:rPr>
              <w:t>instituție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valabilă</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durata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dovedească</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derularea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solicitanților</w:t>
            </w:r>
            <w:proofErr w:type="spellEnd"/>
            <w:r w:rsidRPr="000A0467">
              <w:rPr>
                <w:rFonts w:eastAsia="Times New Roman" w:cstheme="minorHAnsi"/>
                <w:color w:val="000000" w:themeColor="text1"/>
                <w:sz w:val="18"/>
                <w:szCs w:val="18"/>
              </w:rPr>
              <w:t xml:space="preserve"> care nu pot face </w:t>
            </w:r>
            <w:proofErr w:type="spellStart"/>
            <w:r w:rsidRPr="000A0467">
              <w:rPr>
                <w:rFonts w:eastAsia="Times New Roman" w:cstheme="minorHAnsi"/>
                <w:color w:val="000000" w:themeColor="text1"/>
                <w:sz w:val="18"/>
                <w:szCs w:val="18"/>
              </w:rPr>
              <w:t>dovada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cifrei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afaceri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puțin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trei</w:t>
            </w:r>
            <w:proofErr w:type="spellEnd"/>
            <w:r w:rsidRPr="000A0467">
              <w:rPr>
                <w:rFonts w:eastAsia="Times New Roman" w:cstheme="minorHAnsi"/>
                <w:color w:val="000000" w:themeColor="text1"/>
                <w:sz w:val="18"/>
                <w:szCs w:val="18"/>
              </w:rPr>
              <w:t xml:space="preserve"> ani </w:t>
            </w:r>
            <w:proofErr w:type="spellStart"/>
            <w:r w:rsidRPr="000A0467">
              <w:rPr>
                <w:rFonts w:eastAsia="Times New Roman" w:cstheme="minorHAnsi"/>
                <w:color w:val="000000" w:themeColor="text1"/>
                <w:sz w:val="18"/>
                <w:szCs w:val="18"/>
              </w:rPr>
              <w:t>fiscali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minim </w:t>
            </w:r>
            <w:proofErr w:type="spellStart"/>
            <w:r w:rsidRPr="000A0467">
              <w:rPr>
                <w:rFonts w:eastAsia="Times New Roman" w:cstheme="minorHAnsi"/>
                <w:color w:val="000000" w:themeColor="text1"/>
                <w:sz w:val="18"/>
                <w:szCs w:val="18"/>
              </w:rPr>
              <w:t>egală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procesul</w:t>
            </w:r>
            <w:proofErr w:type="spellEnd"/>
            <w:r w:rsidRPr="000A0467">
              <w:rPr>
                <w:rFonts w:eastAsia="Times New Roman" w:cstheme="minorHAnsi"/>
                <w:color w:val="000000" w:themeColor="text1"/>
                <w:sz w:val="18"/>
                <w:szCs w:val="18"/>
              </w:rPr>
              <w:t xml:space="preserve"> complex </w:t>
            </w:r>
            <w:proofErr w:type="spellStart"/>
            <w:r w:rsidRPr="000A0467">
              <w:rPr>
                <w:rFonts w:eastAsia="Times New Roman" w:cstheme="minorHAnsi"/>
                <w:color w:val="000000" w:themeColor="text1"/>
                <w:sz w:val="18"/>
                <w:szCs w:val="18"/>
              </w:rPr>
              <w:t>prevăzut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scrisori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scrisori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o </w:t>
            </w:r>
            <w:proofErr w:type="spellStart"/>
            <w:r w:rsidRPr="000A0467">
              <w:rPr>
                <w:rFonts w:eastAsia="Times New Roman" w:cstheme="minorHAnsi"/>
                <w:color w:val="000000" w:themeColor="text1"/>
                <w:sz w:val="18"/>
                <w:szCs w:val="18"/>
              </w:rPr>
              <w:t>instituție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platforma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transmisă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contractare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
          <w:p w14:paraId="2133A26A"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5.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1.3.2 –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specific 11.1 </w:t>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menționează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I din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1.3.1, </w:t>
            </w:r>
            <w:proofErr w:type="spellStart"/>
            <w:r w:rsidRPr="000A0467">
              <w:rPr>
                <w:rFonts w:eastAsia="Times New Roman" w:cstheme="minorHAnsi"/>
                <w:color w:val="000000" w:themeColor="text1"/>
                <w:sz w:val="18"/>
                <w:szCs w:val="18"/>
              </w:rPr>
              <w:t>denumite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continuare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reabilitări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anvelopei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așa</w:t>
            </w:r>
            <w:proofErr w:type="spellEnd"/>
            <w:r w:rsidRPr="000A0467">
              <w:rPr>
                <w:rFonts w:eastAsia="Times New Roman" w:cstheme="minorHAnsi"/>
                <w:color w:val="000000" w:themeColor="text1"/>
                <w:sz w:val="18"/>
                <w:szCs w:val="18"/>
              </w:rPr>
              <w:t xml:space="preserve"> cum sunt definite la art. 7 </w:t>
            </w:r>
            <w:proofErr w:type="spellStart"/>
            <w:r w:rsidRPr="000A0467">
              <w:rPr>
                <w:rFonts w:eastAsia="Times New Roman" w:cstheme="minorHAnsi"/>
                <w:color w:val="000000" w:themeColor="text1"/>
                <w:sz w:val="18"/>
                <w:szCs w:val="18"/>
              </w:rPr>
              <w:t>alin</w:t>
            </w:r>
            <w:proofErr w:type="spellEnd"/>
            <w:r w:rsidRPr="000A0467">
              <w:rPr>
                <w:rFonts w:eastAsia="Times New Roman" w:cstheme="minorHAnsi"/>
                <w:color w:val="000000" w:themeColor="text1"/>
                <w:sz w:val="18"/>
                <w:szCs w:val="18"/>
              </w:rPr>
              <w:t xml:space="preserve"> (1), </w:t>
            </w:r>
            <w:proofErr w:type="spellStart"/>
            <w:r w:rsidRPr="000A0467">
              <w:rPr>
                <w:rFonts w:eastAsia="Times New Roman" w:cstheme="minorHAnsi"/>
                <w:color w:val="000000" w:themeColor="text1"/>
                <w:sz w:val="18"/>
                <w:szCs w:val="18"/>
              </w:rPr>
              <w:t>literele</w:t>
            </w:r>
            <w:proofErr w:type="spellEnd"/>
            <w:r w:rsidRPr="000A0467">
              <w:rPr>
                <w:rFonts w:eastAsia="Times New Roman" w:cstheme="minorHAnsi"/>
                <w:color w:val="000000" w:themeColor="text1"/>
                <w:sz w:val="18"/>
                <w:szCs w:val="18"/>
              </w:rPr>
              <w:t xml:space="preserve"> b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 din Schema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construcții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pereți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exteriori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ferestre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tâmplărie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planșeu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planșeu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subsol</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șarpantelor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învelitoarelor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excepție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făcând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consolidări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seismice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precizările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coroborat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diferențierea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față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lucrările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seismică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aproape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imposibilă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comunicați</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lucrările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lucrările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seismică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program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r>
            <w:proofErr w:type="spellStart"/>
            <w:r w:rsidRPr="000A0467">
              <w:rPr>
                <w:rFonts w:eastAsia="Times New Roman" w:cstheme="minorHAnsi"/>
                <w:b/>
                <w:bCs/>
                <w:color w:val="000000" w:themeColor="text1"/>
                <w:sz w:val="18"/>
                <w:szCs w:val="18"/>
              </w:rPr>
              <w:t>Ghid</w:t>
            </w:r>
            <w:proofErr w:type="spellEnd"/>
            <w:r w:rsidRPr="000A0467">
              <w:rPr>
                <w:rFonts w:eastAsia="Times New Roman" w:cstheme="minorHAnsi"/>
                <w:b/>
                <w:bCs/>
                <w:color w:val="000000" w:themeColor="text1"/>
                <w:sz w:val="18"/>
                <w:szCs w:val="18"/>
              </w:rPr>
              <w:t xml:space="preserve"> /schema </w:t>
            </w:r>
            <w:proofErr w:type="spellStart"/>
            <w:r w:rsidRPr="000A0467">
              <w:rPr>
                <w:rFonts w:eastAsia="Times New Roman" w:cstheme="minorHAnsi"/>
                <w:b/>
                <w:bCs/>
                <w:color w:val="000000" w:themeColor="text1"/>
                <w:sz w:val="18"/>
                <w:szCs w:val="18"/>
              </w:rPr>
              <w:t>ajutor</w:t>
            </w:r>
            <w:proofErr w:type="spellEnd"/>
            <w:r w:rsidRPr="000A0467">
              <w:rPr>
                <w:rFonts w:eastAsia="Times New Roman" w:cstheme="minorHAnsi"/>
                <w:b/>
                <w:bCs/>
                <w:color w:val="000000" w:themeColor="text1"/>
                <w:sz w:val="18"/>
                <w:szCs w:val="18"/>
              </w:rPr>
              <w:t xml:space="preserve"> de stat </w:t>
            </w:r>
            <w:proofErr w:type="spellStart"/>
            <w:r w:rsidRPr="000A0467">
              <w:rPr>
                <w:rFonts w:eastAsia="Times New Roman" w:cstheme="minorHAnsi"/>
                <w:b/>
                <w:bCs/>
                <w:color w:val="000000" w:themeColor="text1"/>
                <w:sz w:val="18"/>
                <w:szCs w:val="18"/>
              </w:rPr>
              <w:t>reabilitare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cladiri</w:t>
            </w:r>
            <w:proofErr w:type="spellEnd"/>
            <w:r w:rsidRPr="000A0467">
              <w:rPr>
                <w:rFonts w:eastAsia="Times New Roman" w:cstheme="minorHAnsi"/>
                <w:color w:val="000000" w:themeColor="text1"/>
                <w:sz w:val="18"/>
                <w:szCs w:val="18"/>
              </w:rPr>
              <w:br/>
              <w:t xml:space="preserve">6.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1.3.2 –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specific 11.1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menționează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I din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1.3.1, </w:t>
            </w:r>
            <w:proofErr w:type="spellStart"/>
            <w:r w:rsidRPr="000A0467">
              <w:rPr>
                <w:rFonts w:eastAsia="Times New Roman" w:cstheme="minorHAnsi"/>
                <w:color w:val="000000" w:themeColor="text1"/>
                <w:sz w:val="18"/>
                <w:szCs w:val="18"/>
              </w:rPr>
              <w:t>denumite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continuare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reabilitări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anvelopei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așa</w:t>
            </w:r>
            <w:proofErr w:type="spellEnd"/>
            <w:r w:rsidRPr="000A0467">
              <w:rPr>
                <w:rFonts w:eastAsia="Times New Roman" w:cstheme="minorHAnsi"/>
                <w:color w:val="000000" w:themeColor="text1"/>
                <w:sz w:val="18"/>
                <w:szCs w:val="18"/>
              </w:rPr>
              <w:t xml:space="preserve"> cum sunt definite la art. 7 </w:t>
            </w:r>
            <w:proofErr w:type="spellStart"/>
            <w:r w:rsidRPr="000A0467">
              <w:rPr>
                <w:rFonts w:eastAsia="Times New Roman" w:cstheme="minorHAnsi"/>
                <w:color w:val="000000" w:themeColor="text1"/>
                <w:sz w:val="18"/>
                <w:szCs w:val="18"/>
              </w:rPr>
              <w:t>alin</w:t>
            </w:r>
            <w:proofErr w:type="spellEnd"/>
            <w:r w:rsidRPr="000A0467">
              <w:rPr>
                <w:rFonts w:eastAsia="Times New Roman" w:cstheme="minorHAnsi"/>
                <w:color w:val="000000" w:themeColor="text1"/>
                <w:sz w:val="18"/>
                <w:szCs w:val="18"/>
              </w:rPr>
              <w:t xml:space="preserve"> (1), </w:t>
            </w:r>
            <w:proofErr w:type="spellStart"/>
            <w:r w:rsidRPr="000A0467">
              <w:rPr>
                <w:rFonts w:eastAsia="Times New Roman" w:cstheme="minorHAnsi"/>
                <w:color w:val="000000" w:themeColor="text1"/>
                <w:sz w:val="18"/>
                <w:szCs w:val="18"/>
              </w:rPr>
              <w:t>literele</w:t>
            </w:r>
            <w:proofErr w:type="spellEnd"/>
            <w:r w:rsidRPr="000A0467">
              <w:rPr>
                <w:rFonts w:eastAsia="Times New Roman" w:cstheme="minorHAnsi"/>
                <w:color w:val="000000" w:themeColor="text1"/>
                <w:sz w:val="18"/>
                <w:szCs w:val="18"/>
              </w:rPr>
              <w:t xml:space="preserve"> b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 din Schema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construcții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pereți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exteriori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ferestre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tâmplărie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planșeu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planșeu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subsol</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șarpantelor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învelitoarelor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excepție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făcând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consolidări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seismice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precizările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coroborat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diferențierea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față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lucrările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seismică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aproape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imposibilă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comunicați</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lucrările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lucrările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consolidare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seismică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program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
          <w:p w14:paraId="54EA8F27"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7.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2.1 –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schema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menționează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regulile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de stat [...]”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excluse</w:t>
            </w:r>
            <w:proofErr w:type="spellEnd"/>
            <w:r w:rsidRPr="000A0467">
              <w:rPr>
                <w:rFonts w:eastAsia="Times New Roman" w:cstheme="minorHAnsi"/>
                <w:color w:val="000000" w:themeColor="text1"/>
                <w:sz w:val="18"/>
                <w:szCs w:val="18"/>
              </w:rPr>
              <w:t xml:space="preserve"> schema de minimis </w:t>
            </w:r>
            <w:proofErr w:type="spellStart"/>
            <w:r w:rsidRPr="000A0467">
              <w:rPr>
                <w:rFonts w:eastAsia="Times New Roman" w:cstheme="minorHAnsi"/>
                <w:color w:val="000000" w:themeColor="text1"/>
                <w:sz w:val="18"/>
                <w:szCs w:val="18"/>
              </w:rPr>
              <w:t>aplicabilă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comunicați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supune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minimis.</w:t>
            </w:r>
            <w:r w:rsidRPr="000A0467">
              <w:rPr>
                <w:rFonts w:eastAsia="Times New Roman" w:cstheme="minorHAnsi"/>
                <w:color w:val="000000" w:themeColor="text1"/>
                <w:sz w:val="18"/>
                <w:szCs w:val="18"/>
              </w:rPr>
              <w:br/>
            </w:r>
          </w:p>
          <w:p w14:paraId="4582B26B"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8.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2.1 –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w:t>
            </w:r>
            <w:proofErr w:type="spellEnd"/>
            <w:r w:rsidRPr="000A0467">
              <w:rPr>
                <w:rFonts w:eastAsia="Times New Roman" w:cstheme="minorHAnsi"/>
                <w:color w:val="000000" w:themeColor="text1"/>
                <w:sz w:val="18"/>
                <w:szCs w:val="18"/>
              </w:rPr>
              <w:t xml:space="preserve"> (CAEN)</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menționează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codul</w:t>
            </w:r>
            <w:proofErr w:type="spellEnd"/>
            <w:r w:rsidRPr="000A0467">
              <w:rPr>
                <w:rFonts w:eastAsia="Times New Roman" w:cstheme="minorHAnsi"/>
                <w:color w:val="000000" w:themeColor="text1"/>
                <w:sz w:val="18"/>
                <w:szCs w:val="18"/>
              </w:rPr>
              <w:t xml:space="preserve"> CAEN al </w:t>
            </w:r>
            <w:proofErr w:type="spellStart"/>
            <w:r w:rsidRPr="000A0467">
              <w:rPr>
                <w:rFonts w:eastAsia="Times New Roman" w:cstheme="minorHAnsi"/>
                <w:color w:val="000000" w:themeColor="text1"/>
                <w:sz w:val="18"/>
                <w:szCs w:val="18"/>
              </w:rPr>
              <w:t>activității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intenționează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acceseze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Specific 11.1, conform </w:t>
            </w:r>
            <w:proofErr w:type="spellStart"/>
            <w:r w:rsidRPr="000A0467">
              <w:rPr>
                <w:rFonts w:eastAsia="Times New Roman" w:cstheme="minorHAnsi"/>
                <w:color w:val="000000" w:themeColor="text1"/>
                <w:sz w:val="18"/>
                <w:szCs w:val="18"/>
              </w:rPr>
              <w:t>Anexei</w:t>
            </w:r>
            <w:proofErr w:type="spellEnd"/>
            <w:r w:rsidRPr="000A0467">
              <w:rPr>
                <w:rFonts w:eastAsia="Times New Roman" w:cstheme="minorHAnsi"/>
                <w:color w:val="000000" w:themeColor="text1"/>
                <w:sz w:val="18"/>
                <w:szCs w:val="18"/>
              </w:rPr>
              <w:t xml:space="preserve"> 9 la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codurile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lastRenderedPageBreak/>
              <w:t xml:space="preserve">CAEN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arhiva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publicată</w:t>
            </w:r>
            <w:proofErr w:type="spellEnd"/>
            <w:r w:rsidRPr="000A0467">
              <w:rPr>
                <w:rFonts w:eastAsia="Times New Roman" w:cstheme="minorHAnsi"/>
                <w:color w:val="000000" w:themeColor="text1"/>
                <w:sz w:val="18"/>
                <w:szCs w:val="18"/>
              </w:rPr>
              <w:t xml:space="preserve"> pe site-</w:t>
            </w:r>
            <w:proofErr w:type="spellStart"/>
            <w:r w:rsidRPr="000A0467">
              <w:rPr>
                <w:rFonts w:eastAsia="Times New Roman" w:cstheme="minorHAnsi"/>
                <w:color w:val="000000" w:themeColor="text1"/>
                <w:sz w:val="18"/>
                <w:szCs w:val="18"/>
              </w:rPr>
              <w: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Ministerului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Europene</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regăsește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9.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comunicați</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codurile</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p w14:paraId="42039840"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9.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proofErr w:type="gram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2.1 –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menționează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deține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puțin</w:t>
            </w:r>
            <w:proofErr w:type="spellEnd"/>
            <w:r w:rsidRPr="000A0467">
              <w:rPr>
                <w:rFonts w:eastAsia="Times New Roman" w:cstheme="minorHAnsi"/>
                <w:color w:val="000000" w:themeColor="text1"/>
                <w:sz w:val="18"/>
                <w:szCs w:val="18"/>
              </w:rPr>
              <w:t xml:space="preserve"> un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2021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pe date </w:t>
            </w:r>
            <w:proofErr w:type="spellStart"/>
            <w:r w:rsidRPr="000A0467">
              <w:rPr>
                <w:rFonts w:eastAsia="Times New Roman" w:cstheme="minorHAnsi"/>
                <w:color w:val="000000" w:themeColor="text1"/>
                <w:sz w:val="18"/>
                <w:szCs w:val="18"/>
              </w:rPr>
              <w:t>previzionate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consumurilor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înregistrate</w:t>
            </w:r>
            <w:proofErr w:type="spellEnd"/>
            <w:r w:rsidRPr="000A0467">
              <w:rPr>
                <w:rFonts w:eastAsia="Times New Roman" w:cstheme="minorHAnsi"/>
                <w:color w:val="000000" w:themeColor="text1"/>
                <w:sz w:val="18"/>
                <w:szCs w:val="18"/>
              </w:rPr>
              <w:t xml:space="preserve"> ulterior </w:t>
            </w:r>
            <w:proofErr w:type="spellStart"/>
            <w:r w:rsidRPr="000A0467">
              <w:rPr>
                <w:rFonts w:eastAsia="Times New Roman" w:cstheme="minorHAnsi"/>
                <w:color w:val="000000" w:themeColor="text1"/>
                <w:sz w:val="18"/>
                <w:szCs w:val="18"/>
              </w:rPr>
              <w:t>datei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înființare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criteriului</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menționat</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probează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vigoare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antemenționate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suficientă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De </w:t>
            </w:r>
            <w:proofErr w:type="spellStart"/>
            <w:r w:rsidRPr="000A0467">
              <w:rPr>
                <w:rFonts w:eastAsia="Times New Roman" w:cstheme="minorHAnsi"/>
                <w:color w:val="000000" w:themeColor="text1"/>
                <w:sz w:val="18"/>
                <w:szCs w:val="18"/>
              </w:rPr>
              <w:t>exemplu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un solicitant are </w:t>
            </w:r>
            <w:proofErr w:type="spellStart"/>
            <w:r w:rsidRPr="000A0467">
              <w:rPr>
                <w:rFonts w:eastAsia="Times New Roman" w:cstheme="minorHAnsi"/>
                <w:color w:val="000000" w:themeColor="text1"/>
                <w:sz w:val="18"/>
                <w:szCs w:val="18"/>
              </w:rPr>
              <w:t>încheiat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 xml:space="preserve">/gaze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încheie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gaze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opțională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p w14:paraId="1EF49FE0"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10.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un solicitant </w:t>
            </w:r>
            <w:proofErr w:type="spellStart"/>
            <w:r w:rsidRPr="000A0467">
              <w:rPr>
                <w:rFonts w:eastAsia="Times New Roman" w:cstheme="minorHAnsi"/>
                <w:color w:val="000000" w:themeColor="text1"/>
                <w:sz w:val="18"/>
                <w:szCs w:val="18"/>
              </w:rPr>
              <w:t>dorește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reabilitarea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desfășoară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permisă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ambele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p w14:paraId="29A618F0"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11.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C2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identificare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C2 –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identificare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C2.7. </w:t>
            </w:r>
            <w:proofErr w:type="spellStart"/>
            <w:r w:rsidRPr="000A0467">
              <w:rPr>
                <w:rFonts w:eastAsia="Times New Roman" w:cstheme="minorHAnsi"/>
                <w:color w:val="000000" w:themeColor="text1"/>
                <w:sz w:val="18"/>
                <w:szCs w:val="18"/>
              </w:rPr>
              <w:t>Scrisoare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o </w:t>
            </w:r>
            <w:proofErr w:type="spellStart"/>
            <w:r w:rsidRPr="000A0467">
              <w:rPr>
                <w:rFonts w:eastAsia="Times New Roman" w:cstheme="minorHAnsi"/>
                <w:color w:val="000000" w:themeColor="text1"/>
                <w:sz w:val="18"/>
                <w:szCs w:val="18"/>
              </w:rPr>
              <w:t>instituție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valabilă</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durata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dovedească</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derularea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solicitanților</w:t>
            </w:r>
            <w:proofErr w:type="spellEnd"/>
            <w:r w:rsidRPr="000A0467">
              <w:rPr>
                <w:rFonts w:eastAsia="Times New Roman" w:cstheme="minorHAnsi"/>
                <w:color w:val="000000" w:themeColor="text1"/>
                <w:sz w:val="18"/>
                <w:szCs w:val="18"/>
              </w:rPr>
              <w:t xml:space="preserve"> care nu pot face </w:t>
            </w:r>
            <w:proofErr w:type="spellStart"/>
            <w:r w:rsidRPr="000A0467">
              <w:rPr>
                <w:rFonts w:eastAsia="Times New Roman" w:cstheme="minorHAnsi"/>
                <w:color w:val="000000" w:themeColor="text1"/>
                <w:sz w:val="18"/>
                <w:szCs w:val="18"/>
              </w:rPr>
              <w:t>dovada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cifrei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afaceri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puțin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trei</w:t>
            </w:r>
            <w:proofErr w:type="spellEnd"/>
            <w:r w:rsidRPr="000A0467">
              <w:rPr>
                <w:rFonts w:eastAsia="Times New Roman" w:cstheme="minorHAnsi"/>
                <w:color w:val="000000" w:themeColor="text1"/>
                <w:sz w:val="18"/>
                <w:szCs w:val="18"/>
              </w:rPr>
              <w:t xml:space="preserve"> ani </w:t>
            </w:r>
            <w:proofErr w:type="spellStart"/>
            <w:r w:rsidRPr="000A0467">
              <w:rPr>
                <w:rFonts w:eastAsia="Times New Roman" w:cstheme="minorHAnsi"/>
                <w:color w:val="000000" w:themeColor="text1"/>
                <w:sz w:val="18"/>
                <w:szCs w:val="18"/>
              </w:rPr>
              <w:t>fiscali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minim </w:t>
            </w:r>
            <w:proofErr w:type="spellStart"/>
            <w:r w:rsidRPr="000A0467">
              <w:rPr>
                <w:rFonts w:eastAsia="Times New Roman" w:cstheme="minorHAnsi"/>
                <w:color w:val="000000" w:themeColor="text1"/>
                <w:sz w:val="18"/>
                <w:szCs w:val="18"/>
              </w:rPr>
              <w:t>egală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procesul</w:t>
            </w:r>
            <w:proofErr w:type="spellEnd"/>
            <w:r w:rsidRPr="000A0467">
              <w:rPr>
                <w:rFonts w:eastAsia="Times New Roman" w:cstheme="minorHAnsi"/>
                <w:color w:val="000000" w:themeColor="text1"/>
                <w:sz w:val="18"/>
                <w:szCs w:val="18"/>
              </w:rPr>
              <w:t xml:space="preserve"> complex </w:t>
            </w:r>
            <w:proofErr w:type="spellStart"/>
            <w:r w:rsidRPr="000A0467">
              <w:rPr>
                <w:rFonts w:eastAsia="Times New Roman" w:cstheme="minorHAnsi"/>
                <w:color w:val="000000" w:themeColor="text1"/>
                <w:sz w:val="18"/>
                <w:szCs w:val="18"/>
              </w:rPr>
              <w:t>prevăzut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scrisori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scrisori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o </w:t>
            </w:r>
            <w:proofErr w:type="spellStart"/>
            <w:r w:rsidRPr="000A0467">
              <w:rPr>
                <w:rFonts w:eastAsia="Times New Roman" w:cstheme="minorHAnsi"/>
                <w:color w:val="000000" w:themeColor="text1"/>
                <w:sz w:val="18"/>
                <w:szCs w:val="18"/>
              </w:rPr>
              <w:t>instituție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platforma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transmisă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contractare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
          <w:p w14:paraId="64176A61" w14:textId="77777777" w:rsidR="00E5687A" w:rsidRPr="000A0467" w:rsidRDefault="00E5687A" w:rsidP="003E4849">
            <w:pPr>
              <w:spacing w:after="24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 schema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RES</w:t>
            </w:r>
            <w:r w:rsidRPr="000A0467">
              <w:rPr>
                <w:rFonts w:eastAsia="Times New Roman" w:cstheme="minorHAnsi"/>
                <w:color w:val="000000" w:themeColor="text1"/>
                <w:sz w:val="18"/>
                <w:szCs w:val="18"/>
              </w:rPr>
              <w:br/>
              <w:t xml:space="preserve">12.Secțiunea  din </w:t>
            </w:r>
            <w:proofErr w:type="spellStart"/>
            <w:proofErr w:type="gram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2.1 –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menționează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deține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puțin</w:t>
            </w:r>
            <w:proofErr w:type="spellEnd"/>
            <w:r w:rsidRPr="000A0467">
              <w:rPr>
                <w:rFonts w:eastAsia="Times New Roman" w:cstheme="minorHAnsi"/>
                <w:color w:val="000000" w:themeColor="text1"/>
                <w:sz w:val="18"/>
                <w:szCs w:val="18"/>
              </w:rPr>
              <w:t xml:space="preserve"> un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2021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pe date </w:t>
            </w:r>
            <w:proofErr w:type="spellStart"/>
            <w:r w:rsidRPr="000A0467">
              <w:rPr>
                <w:rFonts w:eastAsia="Times New Roman" w:cstheme="minorHAnsi"/>
                <w:color w:val="000000" w:themeColor="text1"/>
                <w:sz w:val="18"/>
                <w:szCs w:val="18"/>
              </w:rPr>
              <w:t>previzionate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consumurilor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înregistrate</w:t>
            </w:r>
            <w:proofErr w:type="spellEnd"/>
            <w:r w:rsidRPr="000A0467">
              <w:rPr>
                <w:rFonts w:eastAsia="Times New Roman" w:cstheme="minorHAnsi"/>
                <w:color w:val="000000" w:themeColor="text1"/>
                <w:sz w:val="18"/>
                <w:szCs w:val="18"/>
              </w:rPr>
              <w:t xml:space="preserve"> ulterior </w:t>
            </w:r>
            <w:proofErr w:type="spellStart"/>
            <w:r w:rsidRPr="000A0467">
              <w:rPr>
                <w:rFonts w:eastAsia="Times New Roman" w:cstheme="minorHAnsi"/>
                <w:color w:val="000000" w:themeColor="text1"/>
                <w:sz w:val="18"/>
                <w:szCs w:val="18"/>
              </w:rPr>
              <w:t>datei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înființare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criteriului</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menționat</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probează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lastRenderedPageBreak/>
              <w:t>prin</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vigoare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antemenționate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suficientă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exemplu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un solicitant are </w:t>
            </w:r>
            <w:proofErr w:type="spellStart"/>
            <w:r w:rsidRPr="000A0467">
              <w:rPr>
                <w:rFonts w:eastAsia="Times New Roman" w:cstheme="minorHAnsi"/>
                <w:color w:val="000000" w:themeColor="text1"/>
                <w:sz w:val="18"/>
                <w:szCs w:val="18"/>
              </w:rPr>
              <w:t>încheiat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 xml:space="preserve">/gaze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încheie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gaze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opțională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p w14:paraId="7158F81B"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13.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2.1 -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excluse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tot </w:t>
            </w:r>
            <w:proofErr w:type="spellStart"/>
            <w:r w:rsidRPr="000A0467">
              <w:rPr>
                <w:rFonts w:eastAsia="Times New Roman" w:cstheme="minorHAnsi"/>
                <w:color w:val="000000" w:themeColor="text1"/>
                <w:sz w:val="18"/>
                <w:szCs w:val="18"/>
              </w:rPr>
              <w:t>parcursul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precizează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însă</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listă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codurilor</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 1 la </w:t>
            </w:r>
            <w:proofErr w:type="spellStart"/>
            <w:r w:rsidRPr="000A0467">
              <w:rPr>
                <w:rFonts w:eastAsia="Times New Roman" w:cstheme="minorHAnsi"/>
                <w:color w:val="000000" w:themeColor="text1"/>
                <w:sz w:val="18"/>
                <w:szCs w:val="18"/>
              </w:rPr>
              <w:t>Hotărârea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Guvernului</w:t>
            </w:r>
            <w:proofErr w:type="spellEnd"/>
            <w:r w:rsidRPr="000A0467">
              <w:rPr>
                <w:rFonts w:eastAsia="Times New Roman" w:cstheme="minorHAnsi"/>
                <w:color w:val="000000" w:themeColor="text1"/>
                <w:sz w:val="18"/>
                <w:szCs w:val="18"/>
              </w:rPr>
              <w:t xml:space="preserve"> nr. 780/2006 nu se </w:t>
            </w:r>
            <w:proofErr w:type="spellStart"/>
            <w:r w:rsidRPr="000A0467">
              <w:rPr>
                <w:rFonts w:eastAsia="Times New Roman" w:cstheme="minorHAnsi"/>
                <w:color w:val="000000" w:themeColor="text1"/>
                <w:sz w:val="18"/>
                <w:szCs w:val="18"/>
              </w:rPr>
              <w:t>regăsesc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comerțul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Așadar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operațiuni</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desfășoară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comerț</w:t>
            </w:r>
            <w:proofErr w:type="spellEnd"/>
            <w:r w:rsidRPr="000A0467">
              <w:rPr>
                <w:rFonts w:eastAsia="Times New Roman" w:cstheme="minorHAnsi"/>
                <w:color w:val="000000" w:themeColor="text1"/>
                <w:sz w:val="18"/>
                <w:szCs w:val="18"/>
              </w:rPr>
              <w:t xml:space="preserve"> (CAEN 4711 - </w:t>
            </w:r>
            <w:proofErr w:type="spellStart"/>
            <w:r w:rsidRPr="000A0467">
              <w:rPr>
                <w:rFonts w:eastAsia="Times New Roman" w:cstheme="minorHAnsi"/>
                <w:color w:val="000000" w:themeColor="text1"/>
                <w:sz w:val="18"/>
                <w:szCs w:val="18"/>
              </w:rPr>
              <w:t>Comert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amanuntul</w:t>
            </w:r>
            <w:proofErr w:type="spellEnd"/>
            <w:r w:rsidRPr="000A0467">
              <w:rPr>
                <w:rFonts w:eastAsia="Times New Roman" w:cstheme="minorHAnsi"/>
                <w:color w:val="000000" w:themeColor="text1"/>
                <w:sz w:val="18"/>
                <w:szCs w:val="18"/>
              </w:rPr>
              <w:t xml:space="preserve"> in magazine </w:t>
            </w:r>
            <w:proofErr w:type="spellStart"/>
            <w:r w:rsidRPr="000A0467">
              <w:rPr>
                <w:rFonts w:eastAsia="Times New Roman" w:cstheme="minorHAnsi"/>
                <w:color w:val="000000" w:themeColor="text1"/>
                <w:sz w:val="18"/>
                <w:szCs w:val="18"/>
              </w:rPr>
              <w:t>nespecializate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vanzare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predominanta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bauturi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tutun</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p w14:paraId="7D332116"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14.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C2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identificare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C2 – </w:t>
            </w:r>
            <w:proofErr w:type="spellStart"/>
            <w:r w:rsidRPr="000A0467">
              <w:rPr>
                <w:rFonts w:eastAsia="Times New Roman" w:cstheme="minorHAnsi"/>
                <w:color w:val="000000" w:themeColor="text1"/>
                <w:sz w:val="18"/>
                <w:szCs w:val="18"/>
              </w:rPr>
              <w:t>Anexele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identificare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C2.7. </w:t>
            </w:r>
            <w:proofErr w:type="spellStart"/>
            <w:r w:rsidRPr="000A0467">
              <w:rPr>
                <w:rFonts w:eastAsia="Times New Roman" w:cstheme="minorHAnsi"/>
                <w:color w:val="000000" w:themeColor="text1"/>
                <w:sz w:val="18"/>
                <w:szCs w:val="18"/>
              </w:rPr>
              <w:t>Scrisoare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o </w:t>
            </w:r>
            <w:proofErr w:type="spellStart"/>
            <w:r w:rsidRPr="000A0467">
              <w:rPr>
                <w:rFonts w:eastAsia="Times New Roman" w:cstheme="minorHAnsi"/>
                <w:color w:val="000000" w:themeColor="text1"/>
                <w:sz w:val="18"/>
                <w:szCs w:val="18"/>
              </w:rPr>
              <w:t>instituție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valabilă</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durata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dovedească</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derularea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solicitanților</w:t>
            </w:r>
            <w:proofErr w:type="spellEnd"/>
            <w:r w:rsidRPr="000A0467">
              <w:rPr>
                <w:rFonts w:eastAsia="Times New Roman" w:cstheme="minorHAnsi"/>
                <w:color w:val="000000" w:themeColor="text1"/>
                <w:sz w:val="18"/>
                <w:szCs w:val="18"/>
              </w:rPr>
              <w:t xml:space="preserve"> care nu pot face </w:t>
            </w:r>
            <w:proofErr w:type="spellStart"/>
            <w:r w:rsidRPr="000A0467">
              <w:rPr>
                <w:rFonts w:eastAsia="Times New Roman" w:cstheme="minorHAnsi"/>
                <w:color w:val="000000" w:themeColor="text1"/>
                <w:sz w:val="18"/>
                <w:szCs w:val="18"/>
              </w:rPr>
              <w:t>dovada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cifrei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afaceri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puțin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trei</w:t>
            </w:r>
            <w:proofErr w:type="spellEnd"/>
            <w:r w:rsidRPr="000A0467">
              <w:rPr>
                <w:rFonts w:eastAsia="Times New Roman" w:cstheme="minorHAnsi"/>
                <w:color w:val="000000" w:themeColor="text1"/>
                <w:sz w:val="18"/>
                <w:szCs w:val="18"/>
              </w:rPr>
              <w:t xml:space="preserve"> ani </w:t>
            </w:r>
            <w:proofErr w:type="spellStart"/>
            <w:r w:rsidRPr="000A0467">
              <w:rPr>
                <w:rFonts w:eastAsia="Times New Roman" w:cstheme="minorHAnsi"/>
                <w:color w:val="000000" w:themeColor="text1"/>
                <w:sz w:val="18"/>
                <w:szCs w:val="18"/>
              </w:rPr>
              <w:t>fiscali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minim </w:t>
            </w:r>
            <w:proofErr w:type="spellStart"/>
            <w:r w:rsidRPr="000A0467">
              <w:rPr>
                <w:rFonts w:eastAsia="Times New Roman" w:cstheme="minorHAnsi"/>
                <w:color w:val="000000" w:themeColor="text1"/>
                <w:sz w:val="18"/>
                <w:szCs w:val="18"/>
              </w:rPr>
              <w:t>egală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procesul</w:t>
            </w:r>
            <w:proofErr w:type="spellEnd"/>
            <w:r w:rsidRPr="000A0467">
              <w:rPr>
                <w:rFonts w:eastAsia="Times New Roman" w:cstheme="minorHAnsi"/>
                <w:color w:val="000000" w:themeColor="text1"/>
                <w:sz w:val="18"/>
                <w:szCs w:val="18"/>
              </w:rPr>
              <w:t xml:space="preserve"> complex </w:t>
            </w:r>
            <w:proofErr w:type="spellStart"/>
            <w:r w:rsidRPr="000A0467">
              <w:rPr>
                <w:rFonts w:eastAsia="Times New Roman" w:cstheme="minorHAnsi"/>
                <w:color w:val="000000" w:themeColor="text1"/>
                <w:sz w:val="18"/>
                <w:szCs w:val="18"/>
              </w:rPr>
              <w:t>prevăzut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scrisori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scrisori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o </w:t>
            </w:r>
            <w:proofErr w:type="spellStart"/>
            <w:r w:rsidRPr="000A0467">
              <w:rPr>
                <w:rFonts w:eastAsia="Times New Roman" w:cstheme="minorHAnsi"/>
                <w:color w:val="000000" w:themeColor="text1"/>
                <w:sz w:val="18"/>
                <w:szCs w:val="18"/>
              </w:rPr>
              <w:t>instituție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platforma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transmisă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contractare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
          <w:p w14:paraId="2D893DCF"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15.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1.3.2.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specific 1.1</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specific,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“a)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dotări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excepția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biomasei</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potrivit</w:t>
            </w:r>
            <w:proofErr w:type="spellEnd"/>
            <w:r w:rsidRPr="000A0467">
              <w:rPr>
                <w:rFonts w:eastAsia="Times New Roman" w:cstheme="minorHAnsi"/>
                <w:color w:val="000000" w:themeColor="text1"/>
                <w:sz w:val="18"/>
                <w:szCs w:val="18"/>
              </w:rPr>
              <w:t xml:space="preserve"> art. 3 pct. 95,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123/2012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definite la art. 2 lit. m) din </w:t>
            </w:r>
            <w:proofErr w:type="spellStart"/>
            <w:r w:rsidRPr="000A0467">
              <w:rPr>
                <w:rFonts w:eastAsia="Times New Roman" w:cstheme="minorHAnsi"/>
                <w:color w:val="000000" w:themeColor="text1"/>
                <w:sz w:val="18"/>
                <w:szCs w:val="18"/>
              </w:rPr>
              <w:t>Ordonanța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Urgență</w:t>
            </w:r>
            <w:proofErr w:type="spellEnd"/>
            <w:r w:rsidRPr="000A0467">
              <w:rPr>
                <w:rFonts w:eastAsia="Times New Roman" w:cstheme="minorHAnsi"/>
                <w:color w:val="000000" w:themeColor="text1"/>
                <w:sz w:val="18"/>
                <w:szCs w:val="18"/>
              </w:rPr>
              <w:t xml:space="preserve"> nr. 112/2022.</w:t>
            </w:r>
            <w:r w:rsidRPr="000A0467">
              <w:rPr>
                <w:rFonts w:eastAsia="Times New Roman" w:cstheme="minorHAnsi"/>
                <w:color w:val="000000" w:themeColor="text1"/>
                <w:sz w:val="18"/>
                <w:szCs w:val="18"/>
              </w:rPr>
              <w:br/>
              <w:t xml:space="preserve">b)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modernizare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creșterea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intelegând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adăugarea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instalațiile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cogenerare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trigenerare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Așadar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funcțiune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stâlpi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susținere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schelete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poziționarea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panourilor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modificări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înlocuiri</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rețelelor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folosite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lastRenderedPageBreak/>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antemenționate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
          <w:p w14:paraId="0514E893" w14:textId="77777777" w:rsidR="00E5687A" w:rsidRPr="000A0467" w:rsidRDefault="00E5687A" w:rsidP="003E484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16.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2.1. –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Subiect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management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Întrebare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specific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demonstrează</w:t>
            </w:r>
            <w:proofErr w:type="spellEnd"/>
            <w:r w:rsidRPr="000A0467">
              <w:rPr>
                <w:rFonts w:eastAsia="Times New Roman" w:cstheme="minorHAnsi"/>
                <w:color w:val="000000" w:themeColor="text1"/>
                <w:sz w:val="18"/>
                <w:szCs w:val="18"/>
              </w:rPr>
              <w:t xml:space="preserve"> capacitate de management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tehnică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susținerea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personalul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demonstrarea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tehnice</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personalul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responsabil</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mentenanța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angajate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externalizate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garanții</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furnizorului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încheierea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mentenanță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achiziționate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tc>
        <w:tc>
          <w:tcPr>
            <w:tcW w:w="1219" w:type="dxa"/>
          </w:tcPr>
          <w:p w14:paraId="0E2AEFA0" w14:textId="77777777" w:rsidR="00E5687A" w:rsidRPr="000A0467" w:rsidRDefault="00E5687A" w:rsidP="003E484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xml:space="preserve">1.Ajutor de minimis </w:t>
            </w:r>
            <w:proofErr w:type="spellStart"/>
            <w:r w:rsidRPr="000A0467">
              <w:rPr>
                <w:rFonts w:eastAsia="Times New Roman" w:cstheme="minorHAnsi"/>
                <w:color w:val="000000" w:themeColor="text1"/>
                <w:sz w:val="18"/>
                <w:szCs w:val="18"/>
              </w:rPr>
              <w:t>pt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intrebarile</w:t>
            </w:r>
            <w:proofErr w:type="spellEnd"/>
            <w:r w:rsidRPr="000A0467">
              <w:rPr>
                <w:rFonts w:eastAsia="Times New Roman" w:cstheme="minorHAnsi"/>
                <w:color w:val="000000" w:themeColor="text1"/>
                <w:sz w:val="18"/>
                <w:szCs w:val="18"/>
              </w:rPr>
              <w:t xml:space="preserve"> 1 - 4</w:t>
            </w:r>
            <w:r w:rsidRPr="000A0467">
              <w:rPr>
                <w:rFonts w:eastAsia="Times New Roman" w:cstheme="minorHAnsi"/>
                <w:color w:val="000000" w:themeColor="text1"/>
                <w:sz w:val="18"/>
                <w:szCs w:val="18"/>
              </w:rPr>
              <w:br/>
              <w:t xml:space="preserve">2.schema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reabilitari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5 -10</w:t>
            </w:r>
            <w:r w:rsidRPr="000A0467">
              <w:rPr>
                <w:rFonts w:eastAsia="Times New Roman" w:cstheme="minorHAnsi"/>
                <w:color w:val="000000" w:themeColor="text1"/>
                <w:sz w:val="18"/>
                <w:szCs w:val="18"/>
              </w:rPr>
              <w:br/>
              <w:t xml:space="preserve"> 3.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promovarea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11-15</w:t>
            </w:r>
          </w:p>
        </w:tc>
        <w:tc>
          <w:tcPr>
            <w:tcW w:w="6904" w:type="dxa"/>
          </w:tcPr>
          <w:p w14:paraId="203784A6" w14:textId="77777777" w:rsidR="00E5687A" w:rsidRPr="000A0467" w:rsidRDefault="00E5687A" w:rsidP="003E4849">
            <w:pPr>
              <w:jc w:val="both"/>
              <w:rPr>
                <w:rFonts w:cstheme="minorHAnsi"/>
                <w:color w:val="000000" w:themeColor="text1"/>
                <w:sz w:val="18"/>
                <w:szCs w:val="18"/>
              </w:rPr>
            </w:pPr>
            <w:proofErr w:type="spellStart"/>
            <w:r w:rsidRPr="000A0467">
              <w:rPr>
                <w:rFonts w:eastAsia="Times New Roman" w:cstheme="minorHAnsi"/>
                <w:b/>
                <w:bCs/>
                <w:color w:val="000000" w:themeColor="text1"/>
                <w:sz w:val="18"/>
                <w:szCs w:val="18"/>
              </w:rPr>
              <w:t>Ghid</w:t>
            </w:r>
            <w:proofErr w:type="spellEnd"/>
            <w:r w:rsidRPr="000A0467">
              <w:rPr>
                <w:rFonts w:eastAsia="Times New Roman" w:cstheme="minorHAnsi"/>
                <w:b/>
                <w:bCs/>
                <w:color w:val="000000" w:themeColor="text1"/>
                <w:sz w:val="18"/>
                <w:szCs w:val="18"/>
              </w:rPr>
              <w:t xml:space="preserve">/schema </w:t>
            </w:r>
            <w:proofErr w:type="spellStart"/>
            <w:r w:rsidRPr="000A0467">
              <w:rPr>
                <w:rFonts w:eastAsia="Times New Roman" w:cstheme="minorHAnsi"/>
                <w:b/>
                <w:bCs/>
                <w:color w:val="000000" w:themeColor="text1"/>
                <w:sz w:val="18"/>
                <w:szCs w:val="18"/>
              </w:rPr>
              <w:t>ajutor</w:t>
            </w:r>
            <w:proofErr w:type="spellEnd"/>
            <w:r w:rsidRPr="000A0467">
              <w:rPr>
                <w:rFonts w:eastAsia="Times New Roman" w:cstheme="minorHAnsi"/>
                <w:b/>
                <w:bCs/>
                <w:color w:val="000000" w:themeColor="text1"/>
                <w:sz w:val="18"/>
                <w:szCs w:val="18"/>
              </w:rPr>
              <w:t xml:space="preserve"> de minimis</w:t>
            </w:r>
          </w:p>
          <w:p w14:paraId="0CE89EA3"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DA</w:t>
            </w:r>
          </w:p>
          <w:p w14:paraId="531A8DE2"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ceea ce privește investițiile </w:t>
            </w:r>
            <w:proofErr w:type="spellStart"/>
            <w:r w:rsidRPr="000A0467">
              <w:rPr>
                <w:rFonts w:cstheme="minorHAnsi"/>
                <w:color w:val="000000" w:themeColor="text1"/>
                <w:sz w:val="18"/>
                <w:szCs w:val="18"/>
                <w:lang w:val="ro-RO"/>
              </w:rPr>
              <w:t>finanţate</w:t>
            </w:r>
            <w:proofErr w:type="spellEnd"/>
            <w:r w:rsidRPr="000A0467">
              <w:rPr>
                <w:rFonts w:cstheme="minorHAnsi"/>
                <w:color w:val="000000" w:themeColor="text1"/>
                <w:sz w:val="18"/>
                <w:szCs w:val="18"/>
                <w:lang w:val="ro-RO"/>
              </w:rPr>
              <w:t xml:space="preserve"> în cadrul ghidului solicitantului menționăm că acestea sunt asociate unei activități economice, respectiv unui sau mai multor domenii de activitate (clase CAEN) autorizate la sediul social/punctul de lucru identificat la locul de implementare al proiectului. Codul CAEN asociat proiectului nu trebuie să presupună realizarea activităților enumerate în anexa nr. 1 la Hotărârea Guvernului nr. 780/2006 privind stabilirea schemei de comercializare a certificatelor de emisii de gaze cu efect de seră, cu modificările și completările ulterioare, precum și activitățile excluse din domeniul de aplicare a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/ajutor aplicabilă apelului de proiecte. AM POIM nu a definit o listă de CAEN-uri eligibile, solicitantul de finanțare va trebui să declare ca nu desfășoară activități </w:t>
            </w:r>
            <w:proofErr w:type="spellStart"/>
            <w:r w:rsidRPr="000A0467">
              <w:rPr>
                <w:rFonts w:cstheme="minorHAnsi"/>
                <w:color w:val="000000" w:themeColor="text1"/>
                <w:sz w:val="18"/>
                <w:szCs w:val="18"/>
                <w:lang w:val="ro-RO"/>
              </w:rPr>
              <w:t>într</w:t>
            </w:r>
            <w:proofErr w:type="spellEnd"/>
            <w:r w:rsidRPr="000A0467">
              <w:rPr>
                <w:rFonts w:cstheme="minorHAnsi"/>
                <w:color w:val="000000" w:themeColor="text1"/>
                <w:sz w:val="18"/>
                <w:szCs w:val="18"/>
                <w:lang w:val="ro-RO"/>
              </w:rPr>
              <w:t>-unul din domeniile excluse prevăzute în cadrul schemei de ajutor de stat. De asemenea, pentru apelul cu alocare dedicată domeniului industrie alimentară  se va include o listă de CAEN-uri dedicată.</w:t>
            </w:r>
          </w:p>
          <w:p w14:paraId="3CC1F98F"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In GS se face </w:t>
            </w:r>
            <w:proofErr w:type="spellStart"/>
            <w:r w:rsidRPr="000A0467">
              <w:rPr>
                <w:rFonts w:cstheme="minorHAnsi"/>
                <w:color w:val="000000" w:themeColor="text1"/>
                <w:sz w:val="18"/>
                <w:szCs w:val="18"/>
              </w:rPr>
              <w:t>referire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personalul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implicat</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implementarea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nu are </w:t>
            </w:r>
            <w:proofErr w:type="spellStart"/>
            <w:r w:rsidRPr="000A0467">
              <w:rPr>
                <w:rFonts w:cstheme="minorHAnsi"/>
                <w:color w:val="000000" w:themeColor="text1"/>
                <w:sz w:val="18"/>
                <w:szCs w:val="18"/>
              </w:rPr>
              <w:t>legatura</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mentenanta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echipamentelor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achizitionate</w:t>
            </w:r>
            <w:proofErr w:type="spellEnd"/>
          </w:p>
          <w:p w14:paraId="788FB059"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rPr>
              <w:t xml:space="preserve">In GS,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1a - </w:t>
            </w:r>
            <w:proofErr w:type="spellStart"/>
            <w:r w:rsidRPr="000A0467">
              <w:rPr>
                <w:rFonts w:cstheme="minorHAnsi"/>
                <w:color w:val="000000" w:themeColor="text1"/>
                <w:sz w:val="18"/>
                <w:szCs w:val="18"/>
              </w:rPr>
              <w:t>Cererea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secțiunea</w:t>
            </w:r>
            <w:proofErr w:type="spellEnd"/>
            <w:r w:rsidRPr="000A0467">
              <w:rPr>
                <w:rFonts w:cstheme="minorHAnsi"/>
                <w:color w:val="000000" w:themeColor="text1"/>
                <w:sz w:val="18"/>
                <w:szCs w:val="18"/>
              </w:rPr>
              <w:t xml:space="preserve"> C2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reformula</w:t>
            </w:r>
            <w:proofErr w:type="spellEnd"/>
            <w:r w:rsidRPr="000A0467">
              <w:rPr>
                <w:rFonts w:cstheme="minorHAnsi"/>
                <w:color w:val="000000" w:themeColor="text1"/>
                <w:sz w:val="18"/>
                <w:szCs w:val="18"/>
              </w:rPr>
              <w:t xml:space="preserve">.  </w:t>
            </w:r>
            <w:bookmarkStart w:id="4" w:name="_Hlk114143075"/>
            <w:r w:rsidRPr="000A0467">
              <w:rPr>
                <w:rFonts w:cstheme="minorHAnsi"/>
                <w:color w:val="000000" w:themeColor="text1"/>
                <w:sz w:val="18"/>
                <w:szCs w:val="18"/>
                <w:lang w:val="ro-RO"/>
              </w:rPr>
              <w:t xml:space="preserve">Scrisoare de </w:t>
            </w:r>
            <w:proofErr w:type="spellStart"/>
            <w:r w:rsidRPr="000A0467">
              <w:rPr>
                <w:rFonts w:cstheme="minorHAnsi"/>
                <w:color w:val="000000" w:themeColor="text1"/>
                <w:sz w:val="18"/>
                <w:szCs w:val="18"/>
                <w:lang w:val="ro-RO"/>
              </w:rPr>
              <w:t>intentie</w:t>
            </w:r>
            <w:proofErr w:type="spellEnd"/>
            <w:r w:rsidRPr="000A0467">
              <w:rPr>
                <w:rFonts w:cstheme="minorHAnsi"/>
                <w:color w:val="000000" w:themeColor="text1"/>
                <w:sz w:val="18"/>
                <w:szCs w:val="18"/>
                <w:lang w:val="ro-RO"/>
              </w:rPr>
              <w:t xml:space="preserve"> emisa de o </w:t>
            </w:r>
            <w:proofErr w:type="spellStart"/>
            <w:r w:rsidRPr="000A0467">
              <w:rPr>
                <w:rFonts w:cstheme="minorHAnsi"/>
                <w:color w:val="000000" w:themeColor="text1"/>
                <w:sz w:val="18"/>
                <w:szCs w:val="18"/>
                <w:lang w:val="ro-RO"/>
              </w:rPr>
              <w:t>institutie</w:t>
            </w:r>
            <w:proofErr w:type="spellEnd"/>
            <w:r w:rsidRPr="000A0467">
              <w:rPr>
                <w:rFonts w:cstheme="minorHAnsi"/>
                <w:color w:val="000000" w:themeColor="text1"/>
                <w:sz w:val="18"/>
                <w:szCs w:val="18"/>
                <w:lang w:val="ro-RO"/>
              </w:rPr>
              <w:t xml:space="preserve"> bancara valabila pe durata de implementare a proiectului, care trebuie sa </w:t>
            </w:r>
            <w:proofErr w:type="spellStart"/>
            <w:r w:rsidRPr="000A0467">
              <w:rPr>
                <w:rFonts w:cstheme="minorHAnsi"/>
                <w:color w:val="000000" w:themeColor="text1"/>
                <w:sz w:val="18"/>
                <w:szCs w:val="18"/>
                <w:lang w:val="ro-RO"/>
              </w:rPr>
              <w:t>dovedeasca</w:t>
            </w:r>
            <w:proofErr w:type="spellEnd"/>
            <w:r w:rsidRPr="000A0467">
              <w:rPr>
                <w:rFonts w:cstheme="minorHAnsi"/>
                <w:color w:val="000000" w:themeColor="text1"/>
                <w:sz w:val="18"/>
                <w:szCs w:val="18"/>
                <w:lang w:val="ro-RO"/>
              </w:rPr>
              <w:t xml:space="preserve"> capacitatea financiara privind derularea </w:t>
            </w:r>
            <w:proofErr w:type="spellStart"/>
            <w:r w:rsidRPr="000A0467">
              <w:rPr>
                <w:rFonts w:cstheme="minorHAnsi"/>
                <w:color w:val="000000" w:themeColor="text1"/>
                <w:sz w:val="18"/>
                <w:szCs w:val="18"/>
                <w:lang w:val="ro-RO"/>
              </w:rPr>
              <w:t>activitatilor</w:t>
            </w:r>
            <w:proofErr w:type="spellEnd"/>
            <w:r w:rsidRPr="000A0467">
              <w:rPr>
                <w:rFonts w:cstheme="minorHAnsi"/>
                <w:color w:val="000000" w:themeColor="text1"/>
                <w:sz w:val="18"/>
                <w:szCs w:val="18"/>
                <w:lang w:val="ro-RO"/>
              </w:rPr>
              <w:t xml:space="preserve"> in cazul </w:t>
            </w:r>
            <w:proofErr w:type="spellStart"/>
            <w:r w:rsidRPr="000A0467">
              <w:rPr>
                <w:rFonts w:cstheme="minorHAnsi"/>
                <w:color w:val="000000" w:themeColor="text1"/>
                <w:sz w:val="18"/>
                <w:szCs w:val="18"/>
                <w:lang w:val="ro-RO"/>
              </w:rPr>
              <w:t>solicitantilor</w:t>
            </w:r>
            <w:proofErr w:type="spellEnd"/>
            <w:r w:rsidRPr="000A0467">
              <w:rPr>
                <w:rFonts w:cstheme="minorHAnsi"/>
                <w:color w:val="000000" w:themeColor="text1"/>
                <w:sz w:val="18"/>
                <w:szCs w:val="18"/>
                <w:lang w:val="ro-RO"/>
              </w:rPr>
              <w:t xml:space="preserve"> care nu pot face dovada cifrei de afaceri in cel </w:t>
            </w:r>
            <w:proofErr w:type="spellStart"/>
            <w:r w:rsidRPr="000A0467">
              <w:rPr>
                <w:rFonts w:cstheme="minorHAnsi"/>
                <w:color w:val="000000" w:themeColor="text1"/>
                <w:sz w:val="18"/>
                <w:szCs w:val="18"/>
                <w:lang w:val="ro-RO"/>
              </w:rPr>
              <w:t>putin</w:t>
            </w:r>
            <w:proofErr w:type="spellEnd"/>
            <w:r w:rsidRPr="000A0467">
              <w:rPr>
                <w:rFonts w:cstheme="minorHAnsi"/>
                <w:color w:val="000000" w:themeColor="text1"/>
                <w:sz w:val="18"/>
                <w:szCs w:val="18"/>
                <w:lang w:val="ro-RO"/>
              </w:rPr>
              <w:t xml:space="preserve"> unul din ultimii trei ani fiscali trebuie să aibă o valoare care să acopere </w:t>
            </w:r>
            <w:proofErr w:type="spellStart"/>
            <w:r w:rsidRPr="000A0467">
              <w:rPr>
                <w:rFonts w:cstheme="minorHAnsi"/>
                <w:color w:val="000000" w:themeColor="text1"/>
                <w:sz w:val="18"/>
                <w:szCs w:val="18"/>
                <w:lang w:val="ro-RO"/>
              </w:rPr>
              <w:t>contributia</w:t>
            </w:r>
            <w:proofErr w:type="spellEnd"/>
            <w:r w:rsidRPr="000A0467">
              <w:rPr>
                <w:rFonts w:cstheme="minorHAnsi"/>
                <w:color w:val="000000" w:themeColor="text1"/>
                <w:sz w:val="18"/>
                <w:szCs w:val="18"/>
                <w:lang w:val="ro-RO"/>
              </w:rPr>
              <w:t xml:space="preserve"> solicitantului la cheltuielile eligibile si cheltuielile neeligibile in cadrul proiectului pentru a putea proba capacitatea financiară de susținere a acestuia, poate fi transmisă în etapa de contractare.</w:t>
            </w:r>
          </w:p>
          <w:bookmarkEnd w:id="4"/>
          <w:p w14:paraId="3B6D3886" w14:textId="77777777" w:rsidR="00E5687A" w:rsidRPr="000A0467" w:rsidRDefault="00E5687A" w:rsidP="003E4849">
            <w:pPr>
              <w:jc w:val="both"/>
              <w:rPr>
                <w:rFonts w:cstheme="minorHAnsi"/>
                <w:color w:val="000000" w:themeColor="text1"/>
                <w:sz w:val="18"/>
                <w:szCs w:val="18"/>
              </w:rPr>
            </w:pPr>
          </w:p>
          <w:p w14:paraId="681E3FA0"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schemei</w:t>
            </w:r>
            <w:proofErr w:type="spellEnd"/>
            <w:r w:rsidRPr="000A0467">
              <w:rPr>
                <w:rFonts w:cstheme="minorHAnsi"/>
                <w:color w:val="000000" w:themeColor="text1"/>
                <w:sz w:val="18"/>
                <w:szCs w:val="18"/>
              </w:rPr>
              <w:t xml:space="preserve"> de minimis, </w:t>
            </w:r>
            <w:proofErr w:type="spellStart"/>
            <w:r w:rsidRPr="000A0467">
              <w:rPr>
                <w:rFonts w:cstheme="minorHAnsi"/>
                <w:color w:val="000000" w:themeColor="text1"/>
                <w:sz w:val="18"/>
                <w:szCs w:val="18"/>
              </w:rPr>
              <w:t>avand</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ca nu se fac </w:t>
            </w:r>
            <w:proofErr w:type="spellStart"/>
            <w:r w:rsidRPr="000A0467">
              <w:rPr>
                <w:rFonts w:cstheme="minorHAnsi"/>
                <w:color w:val="000000" w:themeColor="text1"/>
                <w:sz w:val="18"/>
                <w:szCs w:val="18"/>
              </w:rPr>
              <w:t>lucrări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anvelopare</w:t>
            </w:r>
            <w:proofErr w:type="spellEnd"/>
            <w:r w:rsidRPr="000A0467">
              <w:rPr>
                <w:rFonts w:cstheme="minorHAnsi"/>
                <w:color w:val="000000" w:themeColor="text1"/>
                <w:sz w:val="18"/>
                <w:szCs w:val="18"/>
              </w:rPr>
              <w:t xml:space="preserve"> nu sunt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lucrările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consolidare</w:t>
            </w:r>
            <w:proofErr w:type="spellEnd"/>
            <w:r w:rsidRPr="000A0467">
              <w:rPr>
                <w:rFonts w:cstheme="minorHAnsi"/>
                <w:color w:val="000000" w:themeColor="text1"/>
                <w:sz w:val="18"/>
                <w:szCs w:val="18"/>
              </w:rPr>
              <w:t>.</w:t>
            </w:r>
          </w:p>
          <w:p w14:paraId="6B7BB9E2" w14:textId="77777777" w:rsidR="00E5687A" w:rsidRPr="000A0467" w:rsidRDefault="00E5687A" w:rsidP="003E4849">
            <w:pPr>
              <w:ind w:left="360"/>
              <w:jc w:val="both"/>
              <w:rPr>
                <w:rFonts w:eastAsia="Times New Roman" w:cstheme="minorHAnsi"/>
                <w:b/>
                <w:bCs/>
                <w:color w:val="000000" w:themeColor="text1"/>
                <w:sz w:val="18"/>
                <w:szCs w:val="18"/>
              </w:rPr>
            </w:pPr>
          </w:p>
          <w:p w14:paraId="04970E5D" w14:textId="77777777" w:rsidR="00E5687A" w:rsidRPr="000A0467" w:rsidRDefault="00E5687A" w:rsidP="003E4849">
            <w:pPr>
              <w:ind w:left="360"/>
              <w:jc w:val="both"/>
              <w:rPr>
                <w:rFonts w:eastAsia="Times New Roman" w:cstheme="minorHAnsi"/>
                <w:b/>
                <w:bCs/>
                <w:color w:val="000000" w:themeColor="text1"/>
                <w:sz w:val="18"/>
                <w:szCs w:val="18"/>
              </w:rPr>
            </w:pPr>
            <w:proofErr w:type="spellStart"/>
            <w:r w:rsidRPr="000A0467">
              <w:rPr>
                <w:rFonts w:eastAsia="Times New Roman" w:cstheme="minorHAnsi"/>
                <w:b/>
                <w:bCs/>
                <w:color w:val="000000" w:themeColor="text1"/>
                <w:sz w:val="18"/>
                <w:szCs w:val="18"/>
              </w:rPr>
              <w:t>Ghid</w:t>
            </w:r>
            <w:proofErr w:type="spellEnd"/>
            <w:r w:rsidRPr="000A0467">
              <w:rPr>
                <w:rFonts w:eastAsia="Times New Roman" w:cstheme="minorHAnsi"/>
                <w:b/>
                <w:bCs/>
                <w:color w:val="000000" w:themeColor="text1"/>
                <w:sz w:val="18"/>
                <w:szCs w:val="18"/>
              </w:rPr>
              <w:t xml:space="preserve"> /schema </w:t>
            </w:r>
            <w:proofErr w:type="spellStart"/>
            <w:r w:rsidRPr="000A0467">
              <w:rPr>
                <w:rFonts w:eastAsia="Times New Roman" w:cstheme="minorHAnsi"/>
                <w:b/>
                <w:bCs/>
                <w:color w:val="000000" w:themeColor="text1"/>
                <w:sz w:val="18"/>
                <w:szCs w:val="18"/>
              </w:rPr>
              <w:t>ajutor</w:t>
            </w:r>
            <w:proofErr w:type="spellEnd"/>
            <w:r w:rsidRPr="000A0467">
              <w:rPr>
                <w:rFonts w:eastAsia="Times New Roman" w:cstheme="minorHAnsi"/>
                <w:b/>
                <w:bCs/>
                <w:color w:val="000000" w:themeColor="text1"/>
                <w:sz w:val="18"/>
                <w:szCs w:val="18"/>
              </w:rPr>
              <w:t xml:space="preserve"> de stat </w:t>
            </w:r>
            <w:proofErr w:type="spellStart"/>
            <w:r w:rsidRPr="000A0467">
              <w:rPr>
                <w:rFonts w:eastAsia="Times New Roman" w:cstheme="minorHAnsi"/>
                <w:b/>
                <w:bCs/>
                <w:color w:val="000000" w:themeColor="text1"/>
                <w:sz w:val="18"/>
                <w:szCs w:val="18"/>
              </w:rPr>
              <w:t>reabilitare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cladiri</w:t>
            </w:r>
            <w:proofErr w:type="spellEnd"/>
          </w:p>
          <w:p w14:paraId="320EB19F" w14:textId="77777777" w:rsidR="00E5687A" w:rsidRPr="000A0467" w:rsidRDefault="00E5687A" w:rsidP="003E4849">
            <w:pPr>
              <w:pStyle w:val="ListParagraph"/>
              <w:spacing w:after="0" w:line="240" w:lineRule="auto"/>
              <w:jc w:val="both"/>
              <w:rPr>
                <w:rFonts w:cstheme="minorHAnsi"/>
                <w:color w:val="000000" w:themeColor="text1"/>
                <w:sz w:val="18"/>
                <w:szCs w:val="18"/>
              </w:rPr>
            </w:pPr>
          </w:p>
          <w:p w14:paraId="78C0DE33"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Idem 5</w:t>
            </w:r>
          </w:p>
          <w:p w14:paraId="1A1948A2"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supune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schemei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ajutor</w:t>
            </w:r>
            <w:proofErr w:type="spellEnd"/>
            <w:r w:rsidRPr="000A0467">
              <w:rPr>
                <w:rFonts w:cstheme="minorHAnsi"/>
                <w:color w:val="000000" w:themeColor="text1"/>
                <w:sz w:val="18"/>
                <w:szCs w:val="18"/>
              </w:rPr>
              <w:t xml:space="preserve"> de stat</w:t>
            </w:r>
          </w:p>
          <w:p w14:paraId="57043D4D"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lastRenderedPageBreak/>
              <w:t>Idem 2</w:t>
            </w:r>
          </w:p>
          <w:p w14:paraId="58B093A1"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Formularea</w:t>
            </w:r>
            <w:proofErr w:type="spellEnd"/>
            <w:r w:rsidRPr="000A0467">
              <w:rPr>
                <w:rFonts w:cstheme="minorHAnsi"/>
                <w:color w:val="000000" w:themeColor="text1"/>
                <w:sz w:val="18"/>
                <w:szCs w:val="18"/>
              </w:rPr>
              <w:t xml:space="preserve"> din GS “Contract de </w:t>
            </w:r>
            <w:proofErr w:type="spellStart"/>
            <w:r w:rsidRPr="000A0467">
              <w:rPr>
                <w:rFonts w:cstheme="minorHAnsi"/>
                <w:color w:val="000000" w:themeColor="text1"/>
                <w:sz w:val="18"/>
                <w:szCs w:val="18"/>
              </w:rPr>
              <w:t>furnizare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gazelor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naturale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după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vigoare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unde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finanțarea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refera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faptul</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prezinte</w:t>
            </w:r>
            <w:proofErr w:type="spellEnd"/>
            <w:r w:rsidRPr="000A0467">
              <w:rPr>
                <w:rFonts w:cstheme="minorHAnsi"/>
                <w:color w:val="000000" w:themeColor="text1"/>
                <w:sz w:val="18"/>
                <w:szCs w:val="18"/>
              </w:rPr>
              <w:t xml:space="preserve"> contract/</w:t>
            </w:r>
            <w:proofErr w:type="spellStart"/>
            <w:r w:rsidRPr="000A0467">
              <w:rPr>
                <w:rFonts w:cstheme="minorHAnsi"/>
                <w:color w:val="000000" w:themeColor="text1"/>
                <w:sz w:val="18"/>
                <w:szCs w:val="18"/>
              </w:rPr>
              <w:t>contracte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furnizare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purtatorii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relevanti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vizează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reducere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prezenta</w:t>
            </w:r>
            <w:proofErr w:type="spellEnd"/>
            <w:r w:rsidRPr="000A0467">
              <w:rPr>
                <w:rFonts w:cstheme="minorHAnsi"/>
                <w:color w:val="000000" w:themeColor="text1"/>
                <w:sz w:val="18"/>
                <w:szCs w:val="18"/>
              </w:rPr>
              <w:t xml:space="preserve"> un contract de </w:t>
            </w:r>
            <w:proofErr w:type="spellStart"/>
            <w:r w:rsidRPr="000A0467">
              <w:rPr>
                <w:rFonts w:cstheme="minorHAnsi"/>
                <w:color w:val="000000" w:themeColor="text1"/>
                <w:sz w:val="18"/>
                <w:szCs w:val="18"/>
              </w:rPr>
              <w:t>furnizare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etc.)</w:t>
            </w:r>
          </w:p>
          <w:p w14:paraId="091C6D78"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apelului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termică</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clădirilor</w:t>
            </w:r>
            <w:proofErr w:type="spellEnd"/>
            <w:r w:rsidRPr="000A0467">
              <w:rPr>
                <w:rFonts w:cstheme="minorHAnsi"/>
                <w:color w:val="000000" w:themeColor="text1"/>
                <w:sz w:val="18"/>
                <w:szCs w:val="18"/>
              </w:rPr>
              <w:t xml:space="preserve"> nu sunt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activități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producere</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a</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apelului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producției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care se </w:t>
            </w:r>
            <w:proofErr w:type="spellStart"/>
            <w:r w:rsidRPr="000A0467">
              <w:rPr>
                <w:rFonts w:cstheme="minorHAnsi"/>
                <w:color w:val="000000" w:themeColor="text1"/>
                <w:sz w:val="18"/>
                <w:szCs w:val="18"/>
              </w:rPr>
              <w:t>dorește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ambelor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a se </w:t>
            </w:r>
            <w:proofErr w:type="spellStart"/>
            <w:r w:rsidRPr="000A0467">
              <w:rPr>
                <w:rFonts w:cstheme="minorHAnsi"/>
                <w:color w:val="000000" w:themeColor="text1"/>
                <w:sz w:val="18"/>
                <w:szCs w:val="18"/>
              </w:rPr>
              <w:t>transmite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ambele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apeluri</w:t>
            </w:r>
            <w:proofErr w:type="spellEnd"/>
            <w:r w:rsidRPr="000A0467">
              <w:rPr>
                <w:rFonts w:cstheme="minorHAnsi"/>
                <w:color w:val="000000" w:themeColor="text1"/>
                <w:sz w:val="18"/>
                <w:szCs w:val="18"/>
              </w:rPr>
              <w:t>.</w:t>
            </w:r>
          </w:p>
          <w:p w14:paraId="22A0503D"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Idem 4</w:t>
            </w:r>
          </w:p>
          <w:p w14:paraId="7B32FE1C" w14:textId="77777777" w:rsidR="00E5687A" w:rsidRPr="000A0467" w:rsidRDefault="00E5687A" w:rsidP="003E4849">
            <w:pPr>
              <w:jc w:val="both"/>
              <w:rPr>
                <w:rFonts w:cstheme="minorHAnsi"/>
                <w:color w:val="000000" w:themeColor="text1"/>
                <w:sz w:val="18"/>
                <w:szCs w:val="18"/>
              </w:rPr>
            </w:pPr>
          </w:p>
          <w:p w14:paraId="6E4B8316" w14:textId="77777777" w:rsidR="00E5687A" w:rsidRPr="000A0467" w:rsidRDefault="00E5687A" w:rsidP="003E4849">
            <w:pPr>
              <w:jc w:val="both"/>
              <w:rPr>
                <w:rFonts w:cstheme="minorHAnsi"/>
                <w:color w:val="000000" w:themeColor="text1"/>
                <w:sz w:val="18"/>
                <w:szCs w:val="18"/>
              </w:rPr>
            </w:pPr>
            <w:proofErr w:type="spellStart"/>
            <w:r w:rsidRPr="000A0467">
              <w:rPr>
                <w:rFonts w:cstheme="minorHAnsi"/>
                <w:color w:val="000000" w:themeColor="text1"/>
                <w:sz w:val="18"/>
                <w:szCs w:val="18"/>
              </w:rPr>
              <w:t>Ghid</w:t>
            </w:r>
            <w:proofErr w:type="spellEnd"/>
            <w:r w:rsidRPr="000A0467">
              <w:rPr>
                <w:rFonts w:cstheme="minorHAnsi"/>
                <w:color w:val="000000" w:themeColor="text1"/>
                <w:sz w:val="18"/>
                <w:szCs w:val="18"/>
              </w:rPr>
              <w:t xml:space="preserve"> / schema </w:t>
            </w:r>
            <w:proofErr w:type="spellStart"/>
            <w:r w:rsidRPr="000A0467">
              <w:rPr>
                <w:rFonts w:cstheme="minorHAnsi"/>
                <w:color w:val="000000" w:themeColor="text1"/>
                <w:sz w:val="18"/>
                <w:szCs w:val="18"/>
              </w:rPr>
              <w:t>productie</w:t>
            </w:r>
            <w:proofErr w:type="spellEnd"/>
            <w:r w:rsidRPr="000A0467">
              <w:rPr>
                <w:rFonts w:cstheme="minorHAnsi"/>
                <w:color w:val="000000" w:themeColor="text1"/>
                <w:sz w:val="18"/>
                <w:szCs w:val="18"/>
              </w:rPr>
              <w:t xml:space="preserve"> RES</w:t>
            </w:r>
          </w:p>
          <w:p w14:paraId="61F0DA34" w14:textId="77777777" w:rsidR="00E5687A" w:rsidRPr="000A0467" w:rsidRDefault="00E5687A" w:rsidP="003E4849">
            <w:pPr>
              <w:jc w:val="both"/>
              <w:rPr>
                <w:rFonts w:cstheme="minorHAnsi"/>
                <w:color w:val="000000" w:themeColor="text1"/>
                <w:sz w:val="18"/>
                <w:szCs w:val="18"/>
              </w:rPr>
            </w:pPr>
          </w:p>
          <w:p w14:paraId="6FEFD66D"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Idem  9</w:t>
            </w:r>
          </w:p>
          <w:p w14:paraId="5F02161F"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Idem  2</w:t>
            </w:r>
          </w:p>
          <w:p w14:paraId="6E178D48"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Idem 4 </w:t>
            </w:r>
          </w:p>
          <w:p w14:paraId="1894042F" w14:textId="77777777" w:rsidR="00E5687A" w:rsidRPr="000A0467" w:rsidRDefault="00E5687A" w:rsidP="003E4849">
            <w:pPr>
              <w:pStyle w:val="ListParagraph"/>
              <w:numPr>
                <w:ilvl w:val="0"/>
                <w:numId w:val="4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DA.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categorii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cheltuieli</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asigură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funcționalitatea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investiției</w:t>
            </w:r>
            <w:proofErr w:type="spellEnd"/>
            <w:r w:rsidRPr="000A0467">
              <w:rPr>
                <w:rFonts w:cstheme="minorHAnsi"/>
                <w:color w:val="000000" w:themeColor="text1"/>
                <w:sz w:val="18"/>
                <w:szCs w:val="18"/>
              </w:rPr>
              <w:t>.</w:t>
            </w:r>
          </w:p>
          <w:p w14:paraId="017150D3" w14:textId="77777777" w:rsidR="00E5687A" w:rsidRPr="000A0467" w:rsidRDefault="00E5687A" w:rsidP="003E4849">
            <w:pPr>
              <w:pStyle w:val="ListParagraph"/>
              <w:numPr>
                <w:ilvl w:val="0"/>
                <w:numId w:val="49"/>
              </w:numPr>
              <w:spacing w:after="0" w:line="240" w:lineRule="auto"/>
              <w:jc w:val="both"/>
              <w:rPr>
                <w:rFonts w:eastAsia="Times New Roman" w:cstheme="minorHAnsi"/>
                <w:color w:val="000000" w:themeColor="text1"/>
                <w:sz w:val="18"/>
                <w:szCs w:val="18"/>
              </w:rPr>
            </w:pPr>
            <w:r w:rsidRPr="000A0467">
              <w:rPr>
                <w:rFonts w:cstheme="minorHAnsi"/>
                <w:color w:val="000000" w:themeColor="text1"/>
                <w:sz w:val="18"/>
                <w:szCs w:val="18"/>
              </w:rPr>
              <w:t>Idem 3</w:t>
            </w:r>
          </w:p>
        </w:tc>
      </w:tr>
      <w:tr w:rsidR="007E39C9" w:rsidRPr="000A0467" w14:paraId="0A6C89D1" w14:textId="77777777" w:rsidTr="00E5687A">
        <w:tc>
          <w:tcPr>
            <w:tcW w:w="959" w:type="dxa"/>
          </w:tcPr>
          <w:p w14:paraId="4786FDE3" w14:textId="77777777" w:rsidR="007E39C9" w:rsidRPr="000A0467" w:rsidRDefault="007E39C9" w:rsidP="007E39C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20C6BBD8"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2-Sep-22</w:t>
            </w:r>
          </w:p>
        </w:tc>
        <w:tc>
          <w:tcPr>
            <w:tcW w:w="850" w:type="dxa"/>
          </w:tcPr>
          <w:p w14:paraId="242855D9" w14:textId="24E518EF"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A72211A"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ajutati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urmatoarele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Operațional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Infrastructură</w:t>
            </w:r>
            <w:proofErr w:type="spellEnd"/>
            <w:r w:rsidRPr="000A0467">
              <w:rPr>
                <w:rFonts w:eastAsia="Times New Roman" w:cstheme="minorHAnsi"/>
                <w:color w:val="000000" w:themeColor="text1"/>
                <w:sz w:val="18"/>
                <w:szCs w:val="18"/>
              </w:rPr>
              <w:t xml:space="preserve"> Mare (POIM) 2014 – 2020.</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Axa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Prioritară</w:t>
            </w:r>
            <w:proofErr w:type="spellEnd"/>
            <w:r w:rsidRPr="000A0467">
              <w:rPr>
                <w:rFonts w:eastAsia="Times New Roman" w:cstheme="minorHAnsi"/>
                <w:color w:val="000000" w:themeColor="text1"/>
                <w:sz w:val="18"/>
                <w:szCs w:val="18"/>
              </w:rPr>
              <w:t xml:space="preserve"> 11: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îmbunătățire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eficienței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stimularea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w:t>
            </w:r>
            <w:proofErr w:type="spellEnd"/>
            <w:r w:rsidRPr="000A0467">
              <w:rPr>
                <w:rFonts w:eastAsia="Times New Roman" w:cstheme="minorHAnsi"/>
                <w:color w:val="000000" w:themeColor="text1"/>
                <w:sz w:val="18"/>
                <w:szCs w:val="18"/>
              </w:rPr>
              <w:t xml:space="preserve"> specific 11.1: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br/>
              <w:t xml:space="preserve">1.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maxima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100%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90%?</w:t>
            </w:r>
            <w:r w:rsidRPr="000A0467">
              <w:rPr>
                <w:rFonts w:eastAsia="Times New Roman" w:cstheme="minorHAnsi"/>
                <w:color w:val="000000" w:themeColor="text1"/>
                <w:sz w:val="18"/>
                <w:szCs w:val="18"/>
              </w:rPr>
              <w:br/>
              <w:t xml:space="preserve">Extras GHID: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de maximum 90% din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minimis.</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prezentei</w:t>
            </w:r>
            <w:proofErr w:type="spellEnd"/>
            <w:r w:rsidRPr="000A0467">
              <w:rPr>
                <w:rFonts w:eastAsia="Times New Roman" w:cstheme="minorHAnsi"/>
                <w:color w:val="000000" w:themeColor="text1"/>
                <w:sz w:val="18"/>
                <w:szCs w:val="18"/>
              </w:rPr>
              <w:t xml:space="preserve"> scheme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depăși</w:t>
            </w:r>
            <w:proofErr w:type="spellEnd"/>
            <w:r w:rsidRPr="000A0467">
              <w:rPr>
                <w:rFonts w:eastAsia="Times New Roman" w:cstheme="minorHAnsi"/>
                <w:color w:val="000000" w:themeColor="text1"/>
                <w:sz w:val="18"/>
                <w:szCs w:val="18"/>
              </w:rPr>
              <w:t xml:space="preserve"> 100% din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investiției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echivalentul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lei a 200.000 euro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100.000 euro,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br/>
            </w:r>
          </w:p>
          <w:p w14:paraId="476CC6ED"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Data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la care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acordat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28 </w:t>
            </w:r>
            <w:proofErr w:type="spellStart"/>
            <w:proofErr w:type="gramStart"/>
            <w:r w:rsidRPr="000A0467">
              <w:rPr>
                <w:rFonts w:eastAsia="Times New Roman" w:cstheme="minorHAnsi"/>
                <w:color w:val="000000" w:themeColor="text1"/>
                <w:sz w:val="18"/>
                <w:szCs w:val="18"/>
              </w:rPr>
              <w:t>februarie</w:t>
            </w:r>
            <w:proofErr w:type="spellEnd"/>
            <w:r w:rsidRPr="000A0467">
              <w:rPr>
                <w:rFonts w:eastAsia="Times New Roman" w:cstheme="minorHAnsi"/>
                <w:color w:val="000000" w:themeColor="text1"/>
                <w:sz w:val="18"/>
                <w:szCs w:val="18"/>
              </w:rPr>
              <w:t xml:space="preserve">  2023</w:t>
            </w:r>
            <w:proofErr w:type="gram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Extras GHID: Data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acordat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28 </w:t>
            </w:r>
            <w:proofErr w:type="spellStart"/>
            <w:r w:rsidRPr="000A0467">
              <w:rPr>
                <w:rFonts w:eastAsia="Times New Roman" w:cstheme="minorHAnsi"/>
                <w:color w:val="000000" w:themeColor="text1"/>
                <w:sz w:val="18"/>
                <w:szCs w:val="18"/>
              </w:rPr>
              <w:t>februarie</w:t>
            </w:r>
            <w:proofErr w:type="spellEnd"/>
            <w:r w:rsidRPr="000A0467">
              <w:rPr>
                <w:rFonts w:eastAsia="Times New Roman" w:cstheme="minorHAnsi"/>
                <w:color w:val="000000" w:themeColor="text1"/>
                <w:sz w:val="18"/>
                <w:szCs w:val="18"/>
              </w:rPr>
              <w:t xml:space="preserve"> 2023.</w:t>
            </w:r>
            <w:r w:rsidRPr="000A0467">
              <w:rPr>
                <w:rFonts w:eastAsia="Times New Roman" w:cstheme="minorHAnsi"/>
                <w:color w:val="000000" w:themeColor="text1"/>
                <w:sz w:val="18"/>
                <w:szCs w:val="18"/>
              </w:rPr>
              <w:br/>
              <w:t xml:space="preserve">3.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maxima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31 dec 2023? Daca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februarie</w:t>
            </w:r>
            <w:proofErr w:type="spellEnd"/>
            <w:r w:rsidRPr="000A0467">
              <w:rPr>
                <w:rFonts w:eastAsia="Times New Roman" w:cstheme="minorHAnsi"/>
                <w:color w:val="000000" w:themeColor="text1"/>
                <w:sz w:val="18"/>
                <w:szCs w:val="18"/>
              </w:rPr>
              <w:t xml:space="preserve"> 2023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livrare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de minim 12 </w:t>
            </w:r>
            <w:proofErr w:type="spellStart"/>
            <w:r w:rsidRPr="000A0467">
              <w:rPr>
                <w:rFonts w:eastAsia="Times New Roman" w:cstheme="minorHAnsi"/>
                <w:color w:val="000000" w:themeColor="text1"/>
                <w:sz w:val="18"/>
                <w:szCs w:val="18"/>
              </w:rPr>
              <w:t>luni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incadrarea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anului</w:t>
            </w:r>
            <w:proofErr w:type="spellEnd"/>
            <w:r w:rsidRPr="000A0467">
              <w:rPr>
                <w:rFonts w:eastAsia="Times New Roman" w:cstheme="minorHAnsi"/>
                <w:color w:val="000000" w:themeColor="text1"/>
                <w:sz w:val="18"/>
                <w:szCs w:val="18"/>
              </w:rPr>
              <w:t xml:space="preserve"> 2023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dificila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Extras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w:t>
            </w:r>
            <w:proofErr w:type="spellEnd"/>
            <w:r w:rsidRPr="000A0467">
              <w:rPr>
                <w:rFonts w:eastAsia="Times New Roman" w:cstheme="minorHAnsi"/>
                <w:color w:val="000000" w:themeColor="text1"/>
                <w:sz w:val="18"/>
                <w:szCs w:val="18"/>
              </w:rPr>
              <w:t xml:space="preserve"> 01.01.2014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31.12.2023).</w:t>
            </w:r>
            <w:r w:rsidRPr="000A0467">
              <w:rPr>
                <w:rFonts w:eastAsia="Times New Roman" w:cstheme="minorHAnsi"/>
                <w:color w:val="000000" w:themeColor="text1"/>
                <w:sz w:val="18"/>
                <w:szCs w:val="18"/>
              </w:rPr>
              <w:br/>
              <w:t xml:space="preserve">4. </w:t>
            </w:r>
            <w:proofErr w:type="spellStart"/>
            <w:r w:rsidRPr="000A0467">
              <w:rPr>
                <w:rFonts w:eastAsia="Times New Roman" w:cstheme="minorHAnsi"/>
                <w:color w:val="000000" w:themeColor="text1"/>
                <w:sz w:val="18"/>
                <w:szCs w:val="18"/>
              </w:rPr>
              <w:t>Plafonul</w:t>
            </w:r>
            <w:proofErr w:type="spellEnd"/>
            <w:r w:rsidRPr="000A0467">
              <w:rPr>
                <w:rFonts w:eastAsia="Times New Roman" w:cstheme="minorHAnsi"/>
                <w:color w:val="000000" w:themeColor="text1"/>
                <w:sz w:val="18"/>
                <w:szCs w:val="18"/>
              </w:rPr>
              <w:t xml:space="preserve"> de minimis se </w:t>
            </w:r>
            <w:proofErr w:type="spellStart"/>
            <w:r w:rsidRPr="000A0467">
              <w:rPr>
                <w:rFonts w:eastAsia="Times New Roman" w:cstheme="minorHAnsi"/>
                <w:color w:val="000000" w:themeColor="text1"/>
                <w:sz w:val="18"/>
                <w:szCs w:val="18"/>
              </w:rPr>
              <w:t>aplica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intreprindere</w:t>
            </w:r>
            <w:proofErr w:type="spellEnd"/>
            <w:r w:rsidRPr="000A0467">
              <w:rPr>
                <w:rFonts w:eastAsia="Times New Roman" w:cstheme="minorHAnsi"/>
                <w:color w:val="000000" w:themeColor="text1"/>
                <w:sz w:val="18"/>
                <w:szCs w:val="18"/>
              </w:rPr>
              <w:t xml:space="preserve"> unica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intreprindere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legata</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5. Daca o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codul</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aplica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in capacitate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resurse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acelasi</w:t>
            </w:r>
            <w:proofErr w:type="spellEnd"/>
            <w:r w:rsidRPr="000A0467">
              <w:rPr>
                <w:rFonts w:eastAsia="Times New Roman" w:cstheme="minorHAnsi"/>
                <w:color w:val="000000" w:themeColor="text1"/>
                <w:sz w:val="18"/>
                <w:szCs w:val="18"/>
              </w:rPr>
              <w:t xml:space="preserve"> cod CAEN?</w:t>
            </w:r>
            <w:r w:rsidRPr="000A0467">
              <w:rPr>
                <w:rFonts w:eastAsia="Times New Roman" w:cstheme="minorHAnsi"/>
                <w:color w:val="000000" w:themeColor="text1"/>
                <w:sz w:val="18"/>
                <w:szCs w:val="18"/>
              </w:rPr>
              <w:br/>
              <w:t xml:space="preserve">Extras GHID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plus, o </w:t>
            </w:r>
            <w:proofErr w:type="spellStart"/>
            <w:r w:rsidRPr="000A0467">
              <w:rPr>
                <w:rFonts w:eastAsia="Times New Roman" w:cstheme="minorHAnsi"/>
                <w:color w:val="000000" w:themeColor="text1"/>
                <w:sz w:val="18"/>
                <w:szCs w:val="18"/>
              </w:rPr>
              <w:t>cheltuială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rambursează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cheltuiala</w:t>
            </w:r>
            <w:proofErr w:type="spellEnd"/>
            <w:r w:rsidRPr="000A0467">
              <w:rPr>
                <w:rFonts w:eastAsia="Times New Roman" w:cstheme="minorHAnsi"/>
                <w:color w:val="000000" w:themeColor="text1"/>
                <w:sz w:val="18"/>
                <w:szCs w:val="18"/>
              </w:rPr>
              <w:t xml:space="preserve"> nu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5 ani </w:t>
            </w:r>
            <w:proofErr w:type="spellStart"/>
            <w:r w:rsidRPr="000A0467">
              <w:rPr>
                <w:rFonts w:eastAsia="Times New Roman" w:cstheme="minorHAnsi"/>
                <w:color w:val="000000" w:themeColor="text1"/>
                <w:sz w:val="18"/>
                <w:szCs w:val="18"/>
              </w:rPr>
              <w:t>înainte</w:t>
            </w:r>
            <w:proofErr w:type="spellEnd"/>
            <w:r w:rsidRPr="000A0467">
              <w:rPr>
                <w:rFonts w:eastAsia="Times New Roman" w:cstheme="minorHAnsi"/>
                <w:color w:val="000000" w:themeColor="text1"/>
                <w:sz w:val="18"/>
                <w:szCs w:val="18"/>
              </w:rPr>
              <w:t xml:space="preserve"> de data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6. Cum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cursul</w:t>
            </w:r>
            <w:proofErr w:type="spellEnd"/>
            <w:r w:rsidRPr="000A0467">
              <w:rPr>
                <w:rFonts w:eastAsia="Times New Roman" w:cstheme="minorHAnsi"/>
                <w:color w:val="000000" w:themeColor="text1"/>
                <w:sz w:val="18"/>
                <w:szCs w:val="18"/>
              </w:rPr>
              <w:t xml:space="preserve"> euro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investitiei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Daca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depus</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luna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curs nu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luna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anterioara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Extras GHID: </w:t>
            </w:r>
            <w:proofErr w:type="spellStart"/>
            <w:r w:rsidRPr="000A0467">
              <w:rPr>
                <w:rFonts w:eastAsia="Times New Roman" w:cstheme="minorHAnsi"/>
                <w:color w:val="000000" w:themeColor="text1"/>
                <w:sz w:val="18"/>
                <w:szCs w:val="18"/>
              </w:rPr>
              <w:t>Cursul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valutar</w:t>
            </w:r>
            <w:proofErr w:type="spellEnd"/>
            <w:r w:rsidRPr="000A0467">
              <w:rPr>
                <w:rFonts w:eastAsia="Times New Roman" w:cstheme="minorHAnsi"/>
                <w:color w:val="000000" w:themeColor="text1"/>
                <w:sz w:val="18"/>
                <w:szCs w:val="18"/>
              </w:rPr>
              <w:t xml:space="preserve"> la care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inforeuro</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luna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curs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actualizat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semnarea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verificarea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îndpelinirii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regulii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de minimis.</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7. Este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sistem</w:t>
            </w:r>
            <w:proofErr w:type="spellEnd"/>
            <w:r w:rsidRPr="000A0467">
              <w:rPr>
                <w:rFonts w:eastAsia="Times New Roman" w:cstheme="minorHAnsi"/>
                <w:color w:val="000000" w:themeColor="text1"/>
                <w:sz w:val="18"/>
                <w:szCs w:val="18"/>
              </w:rPr>
              <w:t xml:space="preserve"> de management al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 EMS </w:t>
            </w:r>
            <w:proofErr w:type="spellStart"/>
            <w:r w:rsidRPr="000A0467">
              <w:rPr>
                <w:rFonts w:eastAsia="Times New Roman" w:cstheme="minorHAnsi"/>
                <w:color w:val="000000" w:themeColor="text1"/>
                <w:sz w:val="18"/>
                <w:szCs w:val="18"/>
              </w:rPr>
              <w:lastRenderedPageBreak/>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indiferent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8. </w:t>
            </w:r>
            <w:proofErr w:type="spellStart"/>
            <w:r w:rsidRPr="000A0467">
              <w:rPr>
                <w:rFonts w:eastAsia="Times New Roman" w:cstheme="minorHAnsi"/>
                <w:color w:val="000000" w:themeColor="text1"/>
                <w:sz w:val="18"/>
                <w:szCs w:val="18"/>
              </w:rPr>
              <w:t>Reducere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de minim 10% </w:t>
            </w:r>
            <w:proofErr w:type="spellStart"/>
            <w:r w:rsidRPr="000A0467">
              <w:rPr>
                <w:rFonts w:eastAsia="Times New Roman" w:cstheme="minorHAnsi"/>
                <w:color w:val="000000" w:themeColor="text1"/>
                <w:sz w:val="18"/>
                <w:szCs w:val="18"/>
              </w:rPr>
              <w:t>față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inițiali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conditie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indiferent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9. Extras GHID:”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II, </w:t>
            </w:r>
            <w:proofErr w:type="spellStart"/>
            <w:r w:rsidRPr="000A0467">
              <w:rPr>
                <w:rFonts w:eastAsia="Times New Roman" w:cstheme="minorHAnsi"/>
                <w:color w:val="000000" w:themeColor="text1"/>
                <w:sz w:val="18"/>
                <w:szCs w:val="18"/>
              </w:rPr>
              <w:t>subsecțiunea</w:t>
            </w:r>
            <w:proofErr w:type="spellEnd"/>
            <w:r w:rsidRPr="000A0467">
              <w:rPr>
                <w:rFonts w:eastAsia="Times New Roman" w:cstheme="minorHAnsi"/>
                <w:color w:val="000000" w:themeColor="text1"/>
                <w:sz w:val="18"/>
                <w:szCs w:val="18"/>
              </w:rPr>
              <w:t xml:space="preserve"> 1.3.1, care </w:t>
            </w:r>
            <w:proofErr w:type="spellStart"/>
            <w:r w:rsidRPr="000A0467">
              <w:rPr>
                <w:rFonts w:eastAsia="Times New Roman" w:cstheme="minorHAnsi"/>
                <w:color w:val="000000" w:themeColor="text1"/>
                <w:sz w:val="18"/>
                <w:szCs w:val="18"/>
              </w:rPr>
              <w:t>vizează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modernizare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creșterea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propun</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adăugate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instalațiile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Se </w:t>
            </w:r>
            <w:proofErr w:type="spellStart"/>
            <w:r w:rsidRPr="000A0467">
              <w:rPr>
                <w:rFonts w:eastAsia="Times New Roman" w:cstheme="minorHAnsi"/>
                <w:color w:val="000000" w:themeColor="text1"/>
                <w:sz w:val="18"/>
                <w:szCs w:val="18"/>
              </w:rPr>
              <w:t>probează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r>
            <w:proofErr w:type="spellStart"/>
            <w:proofErr w:type="gramStart"/>
            <w:r w:rsidRPr="000A0467">
              <w:rPr>
                <w:rFonts w:eastAsia="Times New Roman" w:cstheme="minorHAnsi"/>
                <w:color w:val="000000" w:themeColor="text1"/>
                <w:sz w:val="18"/>
                <w:szCs w:val="18"/>
              </w:rPr>
              <w:t>Documentul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simplificată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modelului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8. Model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10.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cheltuiala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11.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de audit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prag</w:t>
            </w:r>
            <w:proofErr w:type="spellEnd"/>
            <w:r w:rsidRPr="000A0467">
              <w:rPr>
                <w:rFonts w:eastAsia="Times New Roman" w:cstheme="minorHAnsi"/>
                <w:color w:val="000000" w:themeColor="text1"/>
                <w:sz w:val="18"/>
                <w:szCs w:val="18"/>
              </w:rPr>
              <w:t xml:space="preserve"> maxim al </w:t>
            </w:r>
            <w:proofErr w:type="spellStart"/>
            <w:r w:rsidRPr="000A0467">
              <w:rPr>
                <w:rFonts w:eastAsia="Times New Roman" w:cstheme="minorHAnsi"/>
                <w:color w:val="000000" w:themeColor="text1"/>
                <w:sz w:val="18"/>
                <w:szCs w:val="18"/>
              </w:rPr>
              <w:t>eligibilitatii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cheltuielii</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12. Este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audit energetic?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cheltuiala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Extras </w:t>
            </w:r>
            <w:proofErr w:type="spellStart"/>
            <w:proofErr w:type="gramStart"/>
            <w:r w:rsidRPr="000A0467">
              <w:rPr>
                <w:rFonts w:eastAsia="Times New Roman" w:cstheme="minorHAnsi"/>
                <w:color w:val="000000" w:themeColor="text1"/>
                <w:sz w:val="18"/>
                <w:szCs w:val="18"/>
              </w:rPr>
              <w:t>GHID:În</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OS 11.1,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Art. 13, lit. h din HG nr. 399/2015):</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activităţi</w:t>
            </w:r>
            <w:proofErr w:type="spellEnd"/>
            <w:r w:rsidRPr="000A0467">
              <w:rPr>
                <w:rFonts w:eastAsia="Times New Roman" w:cstheme="minorHAnsi"/>
                <w:color w:val="000000" w:themeColor="text1"/>
                <w:sz w:val="18"/>
                <w:szCs w:val="18"/>
              </w:rPr>
              <w:t xml:space="preserve"> legate de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auditului</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nr. 121/2014).</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13. La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parametri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se face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in </w:t>
            </w:r>
            <w:proofErr w:type="spellStart"/>
            <w:proofErr w:type="gram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obligativitatea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Daca </w:t>
            </w:r>
            <w:proofErr w:type="spellStart"/>
            <w:r w:rsidRPr="000A0467">
              <w:rPr>
                <w:rFonts w:eastAsia="Times New Roman" w:cstheme="minorHAnsi"/>
                <w:color w:val="000000" w:themeColor="text1"/>
                <w:sz w:val="18"/>
                <w:szCs w:val="18"/>
              </w:rPr>
              <w:t>acestia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imbunatatiti</w:t>
            </w:r>
            <w:proofErr w:type="spellEnd"/>
            <w:r w:rsidRPr="000A0467">
              <w:rPr>
                <w:rFonts w:eastAsia="Times New Roman" w:cstheme="minorHAnsi"/>
                <w:color w:val="000000" w:themeColor="text1"/>
                <w:sz w:val="18"/>
                <w:szCs w:val="18"/>
              </w:rPr>
              <w:t xml:space="preserve">? </w:t>
            </w:r>
          </w:p>
          <w:p w14:paraId="33183BD4"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angajează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asigure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desfășurarea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operaționale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curente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perioadă</w:t>
            </w:r>
            <w:proofErr w:type="spellEnd"/>
            <w:r w:rsidRPr="000A0467">
              <w:rPr>
                <w:rFonts w:eastAsia="Times New Roman" w:cstheme="minorHAnsi"/>
                <w:color w:val="000000" w:themeColor="text1"/>
                <w:sz w:val="18"/>
                <w:szCs w:val="18"/>
              </w:rPr>
              <w:t xml:space="preserve"> de minimum 5 ani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expirarea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duratei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sediul</w:t>
            </w:r>
            <w:proofErr w:type="spellEnd"/>
            <w:r w:rsidRPr="000A0467">
              <w:rPr>
                <w:rFonts w:eastAsia="Times New Roman" w:cstheme="minorHAnsi"/>
                <w:color w:val="000000" w:themeColor="text1"/>
                <w:sz w:val="18"/>
                <w:szCs w:val="18"/>
              </w:rPr>
              <w:t xml:space="preserve"> social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implementeaza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inchis</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Extras GHID: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angajează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asigure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sustenabilitatea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asigure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desfășurarea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operaționale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curente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mențină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parametrii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la care s-a </w:t>
            </w:r>
            <w:proofErr w:type="spellStart"/>
            <w:r w:rsidRPr="000A0467">
              <w:rPr>
                <w:rFonts w:eastAsia="Times New Roman" w:cstheme="minorHAnsi"/>
                <w:color w:val="000000" w:themeColor="text1"/>
                <w:sz w:val="18"/>
                <w:szCs w:val="18"/>
              </w:rPr>
              <w:t>angajat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perioadă</w:t>
            </w:r>
            <w:proofErr w:type="spellEnd"/>
            <w:r w:rsidRPr="000A0467">
              <w:rPr>
                <w:rFonts w:eastAsia="Times New Roman" w:cstheme="minorHAnsi"/>
                <w:color w:val="000000" w:themeColor="text1"/>
                <w:sz w:val="18"/>
                <w:szCs w:val="18"/>
              </w:rPr>
              <w:t xml:space="preserve"> de minimum 5 ani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expirarea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duratei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Extras </w:t>
            </w:r>
            <w:proofErr w:type="spellStart"/>
            <w:r w:rsidRPr="000A0467">
              <w:rPr>
                <w:rFonts w:eastAsia="Times New Roman" w:cstheme="minorHAnsi"/>
                <w:color w:val="000000" w:themeColor="text1"/>
                <w:sz w:val="18"/>
                <w:szCs w:val="18"/>
              </w:rPr>
              <w:t>grila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probează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Declaraţia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angajament</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C1.2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finanţare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asumarea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acoperirii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sumelor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total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chestionarului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Ministerul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Energiei-Direcția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p>
          <w:p w14:paraId="43BC03AA"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14. </w:t>
            </w:r>
            <w:proofErr w:type="spellStart"/>
            <w:r w:rsidRPr="000A0467">
              <w:rPr>
                <w:rFonts w:eastAsia="Times New Roman" w:cstheme="minorHAnsi"/>
                <w:color w:val="000000" w:themeColor="text1"/>
                <w:sz w:val="18"/>
                <w:szCs w:val="18"/>
              </w:rPr>
              <w:t>Puteti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dispozitie</w:t>
            </w:r>
            <w:proofErr w:type="spellEnd"/>
            <w:r w:rsidRPr="000A0467">
              <w:rPr>
                <w:rFonts w:eastAsia="Times New Roman" w:cstheme="minorHAnsi"/>
                <w:color w:val="000000" w:themeColor="text1"/>
                <w:sz w:val="18"/>
                <w:szCs w:val="18"/>
              </w:rPr>
              <w:t xml:space="preserve"> model de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total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15. Cum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chestionar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Ministerul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Energiei-Direcția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societatea</w:t>
            </w:r>
            <w:proofErr w:type="spellEnd"/>
            <w:r w:rsidRPr="000A0467">
              <w:rPr>
                <w:rFonts w:eastAsia="Times New Roman" w:cstheme="minorHAnsi"/>
                <w:color w:val="000000" w:themeColor="text1"/>
                <w:sz w:val="18"/>
                <w:szCs w:val="18"/>
              </w:rPr>
              <w:t xml:space="preserve"> nu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Ministerul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chestionar</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16.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preturi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energia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 xml:space="preserve">, gaze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combustibil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folosi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17.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criteriului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departajare</w:t>
            </w:r>
            <w:proofErr w:type="spellEnd"/>
            <w:r w:rsidRPr="000A0467">
              <w:rPr>
                <w:rFonts w:eastAsia="Times New Roman" w:cstheme="minorHAnsi"/>
                <w:color w:val="000000" w:themeColor="text1"/>
                <w:sz w:val="18"/>
                <w:szCs w:val="18"/>
              </w:rPr>
              <w:t xml:space="preserve"> C1,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lui</w:t>
            </w:r>
            <w:proofErr w:type="spellEnd"/>
            <w:r w:rsidRPr="000A0467">
              <w:rPr>
                <w:rFonts w:eastAsia="Times New Roman" w:cstheme="minorHAnsi"/>
                <w:color w:val="000000" w:themeColor="text1"/>
                <w:sz w:val="18"/>
                <w:szCs w:val="18"/>
              </w:rPr>
              <w:t xml:space="preserve"> X=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contribuţiei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raportată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(Euro/kW </w:t>
            </w:r>
            <w:proofErr w:type="spellStart"/>
            <w:r w:rsidRPr="000A0467">
              <w:rPr>
                <w:rFonts w:eastAsia="Times New Roman" w:cstheme="minorHAnsi"/>
                <w:color w:val="000000" w:themeColor="text1"/>
                <w:sz w:val="18"/>
                <w:szCs w:val="18"/>
              </w:rPr>
              <w:t>instalat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Daca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cunoaste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isi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evalua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mica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contribuţiei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solicitanti</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Criteriul</w:t>
            </w:r>
            <w:proofErr w:type="spellEnd"/>
            <w:r w:rsidRPr="000A0467">
              <w:rPr>
                <w:rFonts w:eastAsia="Times New Roman" w:cstheme="minorHAnsi"/>
                <w:color w:val="000000" w:themeColor="text1"/>
                <w:sz w:val="18"/>
                <w:szCs w:val="18"/>
              </w:rPr>
              <w:t xml:space="preserve"> C1):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contribuţiei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(VSER) - 40 p:</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Modalitatea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VAS</w:t>
            </w:r>
            <w:r w:rsidRPr="000A0467">
              <w:rPr>
                <w:rFonts w:eastAsia="Times New Roman" w:cstheme="minorHAnsi"/>
                <w:color w:val="000000" w:themeColor="text1"/>
                <w:sz w:val="18"/>
                <w:szCs w:val="18"/>
              </w:rPr>
              <w:br/>
              <w:t xml:space="preserve">    VSER = ----- [Euro/kW </w:t>
            </w:r>
            <w:proofErr w:type="spellStart"/>
            <w:r w:rsidRPr="000A0467">
              <w:rPr>
                <w:rFonts w:eastAsia="Times New Roman" w:cstheme="minorHAnsi"/>
                <w:color w:val="000000" w:themeColor="text1"/>
                <w:sz w:val="18"/>
                <w:szCs w:val="18"/>
              </w:rPr>
              <w:t>instalat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lastRenderedPageBreak/>
              <w:t xml:space="preserve">             Pi</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 VSER -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contribuţiei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 VAS - </w:t>
            </w:r>
            <w:proofErr w:type="spellStart"/>
            <w:r w:rsidRPr="000A0467">
              <w:rPr>
                <w:rFonts w:eastAsia="Times New Roman" w:cstheme="minorHAnsi"/>
                <w:color w:val="000000" w:themeColor="text1"/>
                <w:sz w:val="18"/>
                <w:szCs w:val="18"/>
              </w:rPr>
              <w:t>cuantumul</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contribuţiei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 Pi - </w:t>
            </w:r>
            <w:proofErr w:type="spellStart"/>
            <w:r w:rsidRPr="000A0467">
              <w:rPr>
                <w:rFonts w:eastAsia="Times New Roman" w:cstheme="minorHAnsi"/>
                <w:color w:val="000000" w:themeColor="text1"/>
                <w:sz w:val="18"/>
                <w:szCs w:val="18"/>
              </w:rPr>
              <w:t>putere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instalată</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investiţii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Punctaj</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X =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contribuţiei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raportată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(Euro/kW </w:t>
            </w:r>
            <w:proofErr w:type="spellStart"/>
            <w:r w:rsidRPr="000A0467">
              <w:rPr>
                <w:rFonts w:eastAsia="Times New Roman" w:cstheme="minorHAnsi"/>
                <w:color w:val="000000" w:themeColor="text1"/>
                <w:sz w:val="18"/>
                <w:szCs w:val="18"/>
              </w:rPr>
              <w:t>instalat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 VSER &gt; 130% * X - 10 p;</w:t>
            </w:r>
            <w:r w:rsidRPr="000A0467">
              <w:rPr>
                <w:rFonts w:eastAsia="Times New Roman" w:cstheme="minorHAnsi"/>
                <w:color w:val="000000" w:themeColor="text1"/>
                <w:sz w:val="18"/>
                <w:szCs w:val="18"/>
              </w:rPr>
              <w:br/>
              <w:t xml:space="preserve">    - 130% * X &gt;/= VSER &gt; 120% * X - 20 p;</w:t>
            </w:r>
            <w:r w:rsidRPr="000A0467">
              <w:rPr>
                <w:rFonts w:eastAsia="Times New Roman" w:cstheme="minorHAnsi"/>
                <w:color w:val="000000" w:themeColor="text1"/>
                <w:sz w:val="18"/>
                <w:szCs w:val="18"/>
              </w:rPr>
              <w:br/>
              <w:t xml:space="preserve">    - 120% * X &gt;/= VSER &gt; 110% * X - 25 p;</w:t>
            </w:r>
            <w:r w:rsidRPr="000A0467">
              <w:rPr>
                <w:rFonts w:eastAsia="Times New Roman" w:cstheme="minorHAnsi"/>
                <w:color w:val="000000" w:themeColor="text1"/>
                <w:sz w:val="18"/>
                <w:szCs w:val="18"/>
              </w:rPr>
              <w:br/>
              <w:t xml:space="preserve">    - 110% * X &gt;/= VSER &gt; 100% * X - 30 p;</w:t>
            </w:r>
            <w:r w:rsidRPr="000A0467">
              <w:rPr>
                <w:rFonts w:eastAsia="Times New Roman" w:cstheme="minorHAnsi"/>
                <w:color w:val="000000" w:themeColor="text1"/>
                <w:sz w:val="18"/>
                <w:szCs w:val="18"/>
              </w:rPr>
              <w:br/>
              <w:t xml:space="preserve">    - VSER = X - 40 p</w:t>
            </w:r>
            <w:r w:rsidRPr="000A0467">
              <w:rPr>
                <w:rFonts w:eastAsia="Times New Roman" w:cstheme="minorHAnsi"/>
                <w:color w:val="000000" w:themeColor="text1"/>
                <w:sz w:val="18"/>
                <w:szCs w:val="18"/>
              </w:rPr>
              <w:br/>
            </w:r>
          </w:p>
          <w:p w14:paraId="1EE56DD2"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18. </w:t>
            </w:r>
            <w:proofErr w:type="spellStart"/>
            <w:r w:rsidRPr="000A0467">
              <w:rPr>
                <w:rFonts w:eastAsia="Times New Roman" w:cstheme="minorHAnsi"/>
                <w:color w:val="000000" w:themeColor="text1"/>
                <w:sz w:val="18"/>
                <w:szCs w:val="18"/>
              </w:rPr>
              <w:t>Energia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produsa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utilizata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autoconsum</w:t>
            </w:r>
            <w:proofErr w:type="spellEnd"/>
            <w:r w:rsidRPr="000A0467">
              <w:rPr>
                <w:rFonts w:eastAsia="Times New Roman" w:cstheme="minorHAnsi"/>
                <w:color w:val="000000" w:themeColor="text1"/>
                <w:sz w:val="18"/>
                <w:szCs w:val="18"/>
              </w:rPr>
              <w:t xml:space="preserve">?  Ce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intampla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perioadele</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oprita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sarbatori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weekend-</w:t>
            </w:r>
            <w:proofErr w:type="spellStart"/>
            <w:r w:rsidRPr="000A0467">
              <w:rPr>
                <w:rFonts w:eastAsia="Times New Roman" w:cstheme="minorHAnsi"/>
                <w:color w:val="000000" w:themeColor="text1"/>
                <w:sz w:val="18"/>
                <w:szCs w:val="18"/>
              </w:rPr>
              <w: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produsa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capacitatile</w:t>
            </w:r>
            <w:proofErr w:type="spellEnd"/>
            <w:r w:rsidRPr="000A0467">
              <w:rPr>
                <w:rFonts w:eastAsia="Times New Roman" w:cstheme="minorHAnsi"/>
                <w:color w:val="000000" w:themeColor="text1"/>
                <w:sz w:val="18"/>
                <w:szCs w:val="18"/>
              </w:rPr>
              <w:t xml:space="preserve"> create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stocata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consumata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19. In </w:t>
            </w:r>
            <w:proofErr w:type="spellStart"/>
            <w:r w:rsidRPr="000A0467">
              <w:rPr>
                <w:rFonts w:eastAsia="Times New Roman" w:cstheme="minorHAnsi"/>
                <w:color w:val="000000" w:themeColor="text1"/>
                <w:sz w:val="18"/>
                <w:szCs w:val="18"/>
              </w:rPr>
              <w:t>ceea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economice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bază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întreprinderii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eficiente</w:t>
            </w:r>
            <w:proofErr w:type="spellEnd"/>
            <w:r w:rsidRPr="000A0467">
              <w:rPr>
                <w:rFonts w:eastAsia="Times New Roman" w:cstheme="minorHAnsi"/>
                <w:color w:val="000000" w:themeColor="text1"/>
                <w:sz w:val="18"/>
                <w:szCs w:val="18"/>
              </w:rPr>
              <w:t xml:space="preserve"> energetic care </w:t>
            </w:r>
            <w:proofErr w:type="spellStart"/>
            <w:r w:rsidRPr="000A0467">
              <w:rPr>
                <w:rFonts w:eastAsia="Times New Roman" w:cstheme="minorHAnsi"/>
                <w:color w:val="000000" w:themeColor="text1"/>
                <w:sz w:val="18"/>
                <w:szCs w:val="18"/>
              </w:rPr>
              <w:t>inlocuiesc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existente</w:t>
            </w:r>
            <w:proofErr w:type="spellEnd"/>
            <w:r w:rsidRPr="000A0467">
              <w:rPr>
                <w:rFonts w:eastAsia="Times New Roman" w:cstheme="minorHAnsi"/>
                <w:color w:val="000000" w:themeColor="text1"/>
                <w:sz w:val="18"/>
                <w:szCs w:val="18"/>
              </w:rPr>
              <w:t xml:space="preserve"> care au un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sporit</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achizitiona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locul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existente</w:t>
            </w:r>
            <w:proofErr w:type="spellEnd"/>
            <w:r w:rsidRPr="000A0467">
              <w:rPr>
                <w:rFonts w:eastAsia="Times New Roman" w:cstheme="minorHAnsi"/>
                <w:color w:val="000000" w:themeColor="text1"/>
                <w:sz w:val="18"/>
                <w:szCs w:val="18"/>
              </w:rPr>
              <w:t xml:space="preserve"> care au un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sporit</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indeplineste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are un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mic?</w:t>
            </w:r>
            <w:r w:rsidRPr="000A0467">
              <w:rPr>
                <w:rFonts w:eastAsia="Times New Roman" w:cstheme="minorHAnsi"/>
                <w:color w:val="000000" w:themeColor="text1"/>
                <w:sz w:val="18"/>
                <w:szCs w:val="18"/>
              </w:rPr>
              <w:br/>
              <w:t xml:space="preserve">Extras </w:t>
            </w:r>
            <w:proofErr w:type="spellStart"/>
            <w:r w:rsidRPr="000A0467">
              <w:rPr>
                <w:rFonts w:eastAsia="Times New Roman" w:cstheme="minorHAnsi"/>
                <w:color w:val="000000" w:themeColor="text1"/>
                <w:sz w:val="18"/>
                <w:szCs w:val="18"/>
              </w:rPr>
              <w:t>GHID:Achiziţionarea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care fac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procesul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economică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bază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întreprinderii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posibilă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înlocuiesc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sporit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obţine</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reducere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specific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faţă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iniţial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20. Cate </w:t>
            </w:r>
            <w:proofErr w:type="spellStart"/>
            <w:r w:rsidRPr="000A0467">
              <w:rPr>
                <w:rFonts w:eastAsia="Times New Roman" w:cstheme="minorHAnsi"/>
                <w:color w:val="000000" w:themeColor="text1"/>
                <w:sz w:val="18"/>
                <w:szCs w:val="18"/>
              </w:rPr>
              <w:t>cereri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rambursare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plata</w:t>
            </w:r>
            <w:proofErr w:type="spellEnd"/>
            <w:r w:rsidRPr="000A0467">
              <w:rPr>
                <w:rFonts w:eastAsia="Times New Roman" w:cstheme="minorHAnsi"/>
                <w:color w:val="000000" w:themeColor="text1"/>
                <w:sz w:val="18"/>
                <w:szCs w:val="18"/>
              </w:rPr>
              <w:t xml:space="preserve"> se pot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21. Ce se </w:t>
            </w:r>
            <w:proofErr w:type="spellStart"/>
            <w:r w:rsidRPr="000A0467">
              <w:rPr>
                <w:rFonts w:eastAsia="Times New Roman" w:cstheme="minorHAnsi"/>
                <w:color w:val="000000" w:themeColor="text1"/>
                <w:sz w:val="18"/>
                <w:szCs w:val="18"/>
              </w:rPr>
              <w:t>prezinta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Rezultatele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8. Model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xml:space="preserve">? Este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intregului</w:t>
            </w:r>
            <w:proofErr w:type="spellEnd"/>
            <w:r w:rsidRPr="000A0467">
              <w:rPr>
                <w:rFonts w:eastAsia="Times New Roman" w:cstheme="minorHAnsi"/>
                <w:color w:val="000000" w:themeColor="text1"/>
                <w:sz w:val="18"/>
                <w:szCs w:val="18"/>
              </w:rPr>
              <w:t xml:space="preserve"> capitol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Studiul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capitol din </w:t>
            </w:r>
            <w:proofErr w:type="spellStart"/>
            <w:r w:rsidRPr="000A0467">
              <w:rPr>
                <w:rFonts w:eastAsia="Times New Roman" w:cstheme="minorHAnsi"/>
                <w:color w:val="000000" w:themeColor="text1"/>
                <w:sz w:val="18"/>
                <w:szCs w:val="18"/>
              </w:rPr>
              <w:t>Studiul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simplificat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 8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putin</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scenarii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tehnice</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care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implementat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22. Este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Studiului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referinta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pagina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Studiului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23. Este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efectuarea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document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Studiu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intitulat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Cost- </w:t>
            </w:r>
            <w:proofErr w:type="spellStart"/>
            <w:r w:rsidRPr="000A0467">
              <w:rPr>
                <w:rFonts w:eastAsia="Times New Roman" w:cstheme="minorHAnsi"/>
                <w:color w:val="000000" w:themeColor="text1"/>
                <w:sz w:val="18"/>
                <w:szCs w:val="18"/>
              </w:rPr>
              <w:t>Beneficiu</w:t>
            </w:r>
            <w:proofErr w:type="spellEnd"/>
            <w:r w:rsidRPr="000A0467">
              <w:rPr>
                <w:rFonts w:eastAsia="Times New Roman" w:cstheme="minorHAnsi"/>
                <w:color w:val="000000" w:themeColor="text1"/>
                <w:sz w:val="18"/>
                <w:szCs w:val="18"/>
              </w:rPr>
              <w:t xml:space="preserve">?  Este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document? </w:t>
            </w:r>
            <w:proofErr w:type="spellStart"/>
            <w:r w:rsidRPr="000A0467">
              <w:rPr>
                <w:rFonts w:eastAsia="Times New Roman" w:cstheme="minorHAnsi"/>
                <w:color w:val="000000" w:themeColor="text1"/>
                <w:sz w:val="18"/>
                <w:szCs w:val="18"/>
              </w:rPr>
              <w:t>Mentionam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referinta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documentul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cost-</w:t>
            </w:r>
            <w:proofErr w:type="spellStart"/>
            <w:r w:rsidRPr="000A0467">
              <w:rPr>
                <w:rFonts w:eastAsia="Times New Roman" w:cstheme="minorHAnsi"/>
                <w:color w:val="000000" w:themeColor="text1"/>
                <w:sz w:val="18"/>
                <w:szCs w:val="18"/>
              </w:rPr>
              <w:t>beneficiu</w:t>
            </w:r>
            <w:proofErr w:type="spellEnd"/>
            <w:r w:rsidRPr="000A0467">
              <w:rPr>
                <w:rFonts w:eastAsia="Times New Roman" w:cstheme="minorHAnsi"/>
                <w:color w:val="000000" w:themeColor="text1"/>
                <w:sz w:val="18"/>
                <w:szCs w:val="18"/>
              </w:rPr>
              <w:t xml:space="preserve"> (capitol/</w:t>
            </w:r>
            <w:proofErr w:type="spellStart"/>
            <w:r w:rsidRPr="000A0467">
              <w:rPr>
                <w:rFonts w:eastAsia="Times New Roman" w:cstheme="minorHAnsi"/>
                <w:color w:val="000000" w:themeColor="text1"/>
                <w:sz w:val="18"/>
                <w:szCs w:val="18"/>
              </w:rPr>
              <w:t>sectiune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pagina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in </w:t>
            </w:r>
            <w:proofErr w:type="spellStart"/>
            <w:r w:rsidRPr="000A0467">
              <w:rPr>
                <w:rFonts w:eastAsia="Times New Roman" w:cstheme="minorHAnsi"/>
                <w:color w:val="000000" w:themeColor="text1"/>
                <w:sz w:val="18"/>
                <w:szCs w:val="18"/>
              </w:rPr>
              <w:t>cuprinsul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Studiului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conform HG nr. 907/2016 sunt </w:t>
            </w:r>
            <w:proofErr w:type="spellStart"/>
            <w:r w:rsidRPr="000A0467">
              <w:rPr>
                <w:rFonts w:eastAsia="Times New Roman" w:cstheme="minorHAnsi"/>
                <w:color w:val="000000" w:themeColor="text1"/>
                <w:sz w:val="18"/>
                <w:szCs w:val="18"/>
              </w:rPr>
              <w:t>dezvoltate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capitole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cost </w:t>
            </w:r>
            <w:proofErr w:type="spellStart"/>
            <w:r w:rsidRPr="000A0467">
              <w:rPr>
                <w:rFonts w:eastAsia="Times New Roman" w:cstheme="minorHAnsi"/>
                <w:color w:val="000000" w:themeColor="text1"/>
                <w:sz w:val="18"/>
                <w:szCs w:val="18"/>
              </w:rPr>
              <w:t>beneficiu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sectiune</w:t>
            </w:r>
            <w:proofErr w:type="spellEnd"/>
            <w:r w:rsidRPr="000A0467">
              <w:rPr>
                <w:rFonts w:eastAsia="Times New Roman" w:cstheme="minorHAnsi"/>
                <w:color w:val="000000" w:themeColor="text1"/>
                <w:sz w:val="18"/>
                <w:szCs w:val="18"/>
              </w:rPr>
              <w:t xml:space="preserve">/capitol </w:t>
            </w:r>
            <w:proofErr w:type="spellStart"/>
            <w:r w:rsidRPr="000A0467">
              <w:rPr>
                <w:rFonts w:eastAsia="Times New Roman" w:cstheme="minorHAnsi"/>
                <w:color w:val="000000" w:themeColor="text1"/>
                <w:sz w:val="18"/>
                <w:szCs w:val="18"/>
              </w:rPr>
              <w:t>intitulat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cost-</w:t>
            </w:r>
            <w:proofErr w:type="spellStart"/>
            <w:r w:rsidRPr="000A0467">
              <w:rPr>
                <w:rFonts w:eastAsia="Times New Roman" w:cstheme="minorHAnsi"/>
                <w:color w:val="000000" w:themeColor="text1"/>
                <w:sz w:val="18"/>
                <w:szCs w:val="18"/>
              </w:rPr>
              <w:t>beneficiu</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24. </w:t>
            </w:r>
            <w:proofErr w:type="spellStart"/>
            <w:r w:rsidRPr="000A0467">
              <w:rPr>
                <w:rFonts w:eastAsia="Times New Roman" w:cstheme="minorHAnsi"/>
                <w:color w:val="000000" w:themeColor="text1"/>
                <w:sz w:val="18"/>
                <w:szCs w:val="18"/>
              </w:rPr>
              <w:t>Documentul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acelasi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un document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studiul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Extras </w:t>
            </w:r>
            <w:proofErr w:type="spellStart"/>
            <w:r w:rsidRPr="000A0467">
              <w:rPr>
                <w:rFonts w:eastAsia="Times New Roman" w:cstheme="minorHAnsi"/>
                <w:color w:val="000000" w:themeColor="text1"/>
                <w:sz w:val="18"/>
                <w:szCs w:val="18"/>
              </w:rPr>
              <w:t>grila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administrativa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II, </w:t>
            </w:r>
            <w:proofErr w:type="spellStart"/>
            <w:r w:rsidRPr="000A0467">
              <w:rPr>
                <w:rFonts w:eastAsia="Times New Roman" w:cstheme="minorHAnsi"/>
                <w:color w:val="000000" w:themeColor="text1"/>
                <w:sz w:val="18"/>
                <w:szCs w:val="18"/>
              </w:rPr>
              <w:t>subsecțiunea</w:t>
            </w:r>
            <w:proofErr w:type="spellEnd"/>
            <w:r w:rsidRPr="000A0467">
              <w:rPr>
                <w:rFonts w:eastAsia="Times New Roman" w:cstheme="minorHAnsi"/>
                <w:color w:val="000000" w:themeColor="text1"/>
                <w:sz w:val="18"/>
                <w:szCs w:val="18"/>
              </w:rPr>
              <w:t xml:space="preserve"> 1.3.1, care </w:t>
            </w:r>
            <w:proofErr w:type="spellStart"/>
            <w:r w:rsidRPr="000A0467">
              <w:rPr>
                <w:rFonts w:eastAsia="Times New Roman" w:cstheme="minorHAnsi"/>
                <w:color w:val="000000" w:themeColor="text1"/>
                <w:sz w:val="18"/>
                <w:szCs w:val="18"/>
              </w:rPr>
              <w:t>vizează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modernizare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creșterea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propun</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adăugate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instalațiile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lastRenderedPageBreak/>
              <w:t xml:space="preserve">Se </w:t>
            </w:r>
            <w:proofErr w:type="spellStart"/>
            <w:r w:rsidRPr="000A0467">
              <w:rPr>
                <w:rFonts w:eastAsia="Times New Roman" w:cstheme="minorHAnsi"/>
                <w:color w:val="000000" w:themeColor="text1"/>
                <w:sz w:val="18"/>
                <w:szCs w:val="18"/>
              </w:rPr>
              <w:t>probează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tehnico-economică</w:t>
            </w:r>
            <w:proofErr w:type="spellEnd"/>
            <w:r w:rsidRPr="000A0467">
              <w:rPr>
                <w:rFonts w:eastAsia="Times New Roman" w:cstheme="minorHAnsi"/>
                <w:color w:val="000000" w:themeColor="text1"/>
                <w:sz w:val="18"/>
                <w:szCs w:val="18"/>
              </w:rPr>
              <w:br/>
              <w:t xml:space="preserve">25. Ce se </w:t>
            </w:r>
            <w:proofErr w:type="spellStart"/>
            <w:r w:rsidRPr="000A0467">
              <w:rPr>
                <w:rFonts w:eastAsia="Times New Roman" w:cstheme="minorHAnsi"/>
                <w:color w:val="000000" w:themeColor="text1"/>
                <w:sz w:val="18"/>
                <w:szCs w:val="18"/>
              </w:rPr>
              <w:t>completeaza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la </w:t>
            </w:r>
            <w:proofErr w:type="spellStart"/>
            <w:proofErr w:type="gram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23. ACB -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Este </w:t>
            </w:r>
            <w:proofErr w:type="spellStart"/>
            <w:r w:rsidRPr="000A0467">
              <w:rPr>
                <w:rFonts w:eastAsia="Times New Roman" w:cstheme="minorHAnsi"/>
                <w:color w:val="000000" w:themeColor="text1"/>
                <w:sz w:val="18"/>
                <w:szCs w:val="18"/>
              </w:rPr>
              <w:t>suficienta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copierea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tabelelor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8. Model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interpretarea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solicitantii</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companii</w:t>
            </w:r>
            <w:proofErr w:type="spellEnd"/>
            <w:r w:rsidRPr="000A0467">
              <w:rPr>
                <w:rFonts w:eastAsia="Times New Roman" w:cstheme="minorHAnsi"/>
                <w:color w:val="000000" w:themeColor="text1"/>
                <w:sz w:val="18"/>
                <w:szCs w:val="18"/>
              </w:rPr>
              <w:t xml:space="preserve"> private care </w:t>
            </w:r>
            <w:proofErr w:type="spellStart"/>
            <w:r w:rsidRPr="000A0467">
              <w:rPr>
                <w:rFonts w:eastAsia="Times New Roman" w:cstheme="minorHAnsi"/>
                <w:color w:val="000000" w:themeColor="text1"/>
                <w:sz w:val="18"/>
                <w:szCs w:val="18"/>
              </w:rPr>
              <w:t>utilizeaza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produsa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genera </w:t>
            </w:r>
            <w:proofErr w:type="spellStart"/>
            <w:r w:rsidRPr="000A0467">
              <w:rPr>
                <w:rFonts w:eastAsia="Times New Roman" w:cstheme="minorHAnsi"/>
                <w:color w:val="000000" w:themeColor="text1"/>
                <w:sz w:val="18"/>
                <w:szCs w:val="18"/>
              </w:rPr>
              <w:t>venituri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instituirea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tarife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taxe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suportate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utilizatori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raspunda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urmatoarele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intrebari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“23. ACB -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proofErr w:type="gramStart"/>
            <w:r w:rsidRPr="000A0467">
              <w:rPr>
                <w:rFonts w:eastAsia="Times New Roman" w:cstheme="minorHAnsi"/>
                <w:color w:val="000000" w:themeColor="text1"/>
                <w:sz w:val="18"/>
                <w:szCs w:val="18"/>
              </w:rPr>
              <w:t>”?:</w:t>
            </w:r>
            <w:proofErr w:type="gram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acoperite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taxelor</w:t>
            </w:r>
            <w:proofErr w:type="spellEnd"/>
            <w:r w:rsidRPr="000A0467">
              <w:rPr>
                <w:rFonts w:eastAsia="Times New Roman" w:cstheme="minorHAnsi"/>
                <w:color w:val="000000" w:themeColor="text1"/>
                <w:sz w:val="18"/>
                <w:szCs w:val="18"/>
              </w:rPr>
              <w:t>? Da / Nu</w:t>
            </w:r>
            <w:r w:rsidRPr="000A0467">
              <w:rPr>
                <w:rFonts w:eastAsia="Times New Roman" w:cstheme="minorHAnsi"/>
                <w:color w:val="000000" w:themeColor="text1"/>
                <w:sz w:val="18"/>
                <w:szCs w:val="18"/>
              </w:rPr>
              <w:br/>
              <w:t xml:space="preserve">Daca DA - </w:t>
            </w:r>
            <w:proofErr w:type="spellStart"/>
            <w:r w:rsidRPr="000A0467">
              <w:rPr>
                <w:rFonts w:eastAsia="Times New Roman" w:cstheme="minorHAnsi"/>
                <w:color w:val="000000" w:themeColor="text1"/>
                <w:sz w:val="18"/>
                <w:szCs w:val="18"/>
              </w:rPr>
              <w:t>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furnizezi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strategia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tarifare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acordă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oferi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Variază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taxele</w:t>
            </w:r>
            <w:proofErr w:type="spellEnd"/>
            <w:r w:rsidRPr="000A0467">
              <w:rPr>
                <w:rFonts w:eastAsia="Times New Roman" w:cstheme="minorHAnsi"/>
                <w:color w:val="000000" w:themeColor="text1"/>
                <w:sz w:val="18"/>
                <w:szCs w:val="18"/>
              </w:rPr>
              <w:t xml:space="preserve"> de la un </w:t>
            </w:r>
            <w:proofErr w:type="spellStart"/>
            <w:r w:rsidRPr="000A0467">
              <w:rPr>
                <w:rFonts w:eastAsia="Times New Roman" w:cstheme="minorHAnsi"/>
                <w:color w:val="000000" w:themeColor="text1"/>
                <w:sz w:val="18"/>
                <w:szCs w:val="18"/>
              </w:rPr>
              <w:t>utilizator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altul</w:t>
            </w:r>
            <w:proofErr w:type="spellEnd"/>
            <w:r w:rsidRPr="000A0467">
              <w:rPr>
                <w:rFonts w:eastAsia="Times New Roman" w:cstheme="minorHAnsi"/>
                <w:color w:val="000000" w:themeColor="text1"/>
                <w:sz w:val="18"/>
                <w:szCs w:val="18"/>
              </w:rPr>
              <w:t>? Da / Nu</w:t>
            </w:r>
            <w:r w:rsidRPr="000A0467">
              <w:rPr>
                <w:rFonts w:eastAsia="Times New Roman" w:cstheme="minorHAnsi"/>
                <w:color w:val="000000" w:themeColor="text1"/>
                <w:sz w:val="18"/>
                <w:szCs w:val="18"/>
              </w:rPr>
              <w:br/>
              <w:t xml:space="preserve">Daca DA - Sunt </w:t>
            </w:r>
            <w:proofErr w:type="spellStart"/>
            <w:r w:rsidRPr="000A0467">
              <w:rPr>
                <w:rFonts w:eastAsia="Times New Roman" w:cstheme="minorHAnsi"/>
                <w:color w:val="000000" w:themeColor="text1"/>
                <w:sz w:val="18"/>
                <w:szCs w:val="18"/>
              </w:rPr>
              <w:t>taxele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proporţionale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diferită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real)? </w:t>
            </w:r>
            <w:proofErr w:type="spellStart"/>
            <w:r w:rsidRPr="000A0467">
              <w:rPr>
                <w:rFonts w:eastAsia="Times New Roman" w:cstheme="minorHAnsi"/>
                <w:color w:val="000000" w:themeColor="text1"/>
                <w:sz w:val="18"/>
                <w:szCs w:val="18"/>
              </w:rPr>
              <w:t>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furnizezi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Sunt </w:t>
            </w:r>
            <w:proofErr w:type="spellStart"/>
            <w:r w:rsidRPr="000A0467">
              <w:rPr>
                <w:rFonts w:eastAsia="Times New Roman" w:cstheme="minorHAnsi"/>
                <w:color w:val="000000" w:themeColor="text1"/>
                <w:sz w:val="18"/>
                <w:szCs w:val="18"/>
              </w:rPr>
              <w:t>taxele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proporționale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poluarea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cauzata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utilizator</w:t>
            </w:r>
            <w:proofErr w:type="spellEnd"/>
            <w:r w:rsidRPr="000A0467">
              <w:rPr>
                <w:rFonts w:eastAsia="Times New Roman" w:cstheme="minorHAnsi"/>
                <w:color w:val="000000" w:themeColor="text1"/>
                <w:sz w:val="18"/>
                <w:szCs w:val="18"/>
              </w:rPr>
              <w:t>? Da / Nu</w:t>
            </w:r>
            <w:r w:rsidRPr="000A0467">
              <w:rPr>
                <w:rFonts w:eastAsia="Times New Roman" w:cstheme="minorHAnsi"/>
                <w:color w:val="000000" w:themeColor="text1"/>
                <w:sz w:val="18"/>
                <w:szCs w:val="18"/>
              </w:rPr>
              <w:br/>
              <w:t xml:space="preserve">Daca DA - </w:t>
            </w:r>
            <w:proofErr w:type="spellStart"/>
            <w:r w:rsidRPr="000A0467">
              <w:rPr>
                <w:rFonts w:eastAsia="Times New Roman" w:cstheme="minorHAnsi"/>
                <w:color w:val="000000" w:themeColor="text1"/>
                <w:sz w:val="18"/>
                <w:szCs w:val="18"/>
              </w:rPr>
              <w:t>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furnizezi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accesibilitatea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taxelor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utilizatori</w:t>
            </w:r>
            <w:proofErr w:type="spellEnd"/>
            <w:r w:rsidRPr="000A0467">
              <w:rPr>
                <w:rFonts w:eastAsia="Times New Roman" w:cstheme="minorHAnsi"/>
                <w:color w:val="000000" w:themeColor="text1"/>
                <w:sz w:val="18"/>
                <w:szCs w:val="18"/>
              </w:rPr>
              <w:t>? Da / Nu</w:t>
            </w:r>
            <w:r w:rsidRPr="000A0467">
              <w:rPr>
                <w:rFonts w:eastAsia="Times New Roman" w:cstheme="minorHAnsi"/>
                <w:color w:val="000000" w:themeColor="text1"/>
                <w:sz w:val="18"/>
                <w:szCs w:val="18"/>
              </w:rPr>
              <w:br/>
              <w:t xml:space="preserve">Daca DA - </w:t>
            </w:r>
            <w:proofErr w:type="spellStart"/>
            <w:r w:rsidRPr="000A0467">
              <w:rPr>
                <w:rFonts w:eastAsia="Times New Roman" w:cstheme="minorHAnsi"/>
                <w:color w:val="000000" w:themeColor="text1"/>
                <w:sz w:val="18"/>
                <w:szCs w:val="18"/>
              </w:rPr>
              <w:t>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furnizezi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26. Cate </w:t>
            </w:r>
            <w:proofErr w:type="spellStart"/>
            <w:r w:rsidRPr="000A0467">
              <w:rPr>
                <w:rFonts w:eastAsia="Times New Roman" w:cstheme="minorHAnsi"/>
                <w:color w:val="000000" w:themeColor="text1"/>
                <w:sz w:val="18"/>
                <w:szCs w:val="18"/>
              </w:rPr>
              <w:t>oferte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echipament</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27. Cat de </w:t>
            </w:r>
            <w:proofErr w:type="spellStart"/>
            <w:r w:rsidRPr="000A0467">
              <w:rPr>
                <w:rFonts w:eastAsia="Times New Roman" w:cstheme="minorHAnsi"/>
                <w:color w:val="000000" w:themeColor="text1"/>
                <w:sz w:val="18"/>
                <w:szCs w:val="18"/>
              </w:rPr>
              <w:t>detaliate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devizele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28.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respins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w:t>
            </w:r>
            <w:proofErr w:type="spellEnd"/>
            <w:r w:rsidRPr="000A0467">
              <w:rPr>
                <w:rFonts w:eastAsia="Times New Roman" w:cstheme="minorHAnsi"/>
                <w:color w:val="000000" w:themeColor="text1"/>
                <w:sz w:val="18"/>
                <w:szCs w:val="18"/>
              </w:rPr>
              <w:t xml:space="preserve"> un capitol </w:t>
            </w:r>
            <w:proofErr w:type="spellStart"/>
            <w:r w:rsidRPr="000A0467">
              <w:rPr>
                <w:rFonts w:eastAsia="Times New Roman" w:cstheme="minorHAnsi"/>
                <w:color w:val="000000" w:themeColor="text1"/>
                <w:sz w:val="18"/>
                <w:szCs w:val="18"/>
              </w:rPr>
              <w:t>intitulat</w:t>
            </w:r>
            <w:proofErr w:type="spellEnd"/>
            <w:r w:rsidRPr="000A0467">
              <w:rPr>
                <w:rFonts w:eastAsia="Times New Roman" w:cstheme="minorHAnsi"/>
                <w:color w:val="000000" w:themeColor="text1"/>
                <w:sz w:val="18"/>
                <w:szCs w:val="18"/>
              </w:rPr>
              <w:t xml:space="preserve"> “25.Rezumat </w:t>
            </w:r>
            <w:proofErr w:type="spellStart"/>
            <w:r w:rsidRPr="000A0467">
              <w:rPr>
                <w:rFonts w:eastAsia="Times New Roman" w:cstheme="minorHAnsi"/>
                <w:color w:val="000000" w:themeColor="text1"/>
                <w:sz w:val="18"/>
                <w:szCs w:val="18"/>
              </w:rPr>
              <w:t>revizuiri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aplicaţie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care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redepuse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revizuirii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29. Ce se </w:t>
            </w:r>
            <w:proofErr w:type="spellStart"/>
            <w:r w:rsidRPr="000A0467">
              <w:rPr>
                <w:rFonts w:eastAsia="Times New Roman" w:cstheme="minorHAnsi"/>
                <w:color w:val="000000" w:themeColor="text1"/>
                <w:sz w:val="18"/>
                <w:szCs w:val="18"/>
              </w:rPr>
              <w:t>completeaza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27.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prestabiliți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introduce </w:t>
            </w: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Extras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br/>
              <w:t xml:space="preserve">27.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prestabiliți</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Se </w:t>
            </w:r>
            <w:proofErr w:type="spellStart"/>
            <w:r w:rsidRPr="000A0467">
              <w:rPr>
                <w:rFonts w:eastAsia="Times New Roman" w:cstheme="minorHAnsi"/>
                <w:color w:val="000000" w:themeColor="text1"/>
                <w:sz w:val="18"/>
                <w:szCs w:val="18"/>
              </w:rPr>
              <w:t>completează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component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prestabiliti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br/>
              <w:t xml:space="preserve">Nr. </w:t>
            </w:r>
            <w:proofErr w:type="spellStart"/>
            <w:r w:rsidRPr="000A0467">
              <w:rPr>
                <w:rFonts w:eastAsia="Times New Roman" w:cstheme="minorHAnsi"/>
                <w:color w:val="000000" w:themeColor="text1"/>
                <w:sz w:val="18"/>
                <w:szCs w:val="18"/>
              </w:rPr>
              <w:t>crt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Denumire</w:t>
            </w:r>
            <w:proofErr w:type="spellEnd"/>
            <w:r w:rsidRPr="000A0467">
              <w:rPr>
                <w:rFonts w:eastAsia="Times New Roman" w:cstheme="minorHAnsi"/>
                <w:color w:val="000000" w:themeColor="text1"/>
                <w:sz w:val="18"/>
                <w:szCs w:val="18"/>
              </w:rPr>
              <w:t xml:space="preserve"> indicator </w:t>
            </w:r>
            <w:proofErr w:type="spellStart"/>
            <w:r w:rsidRPr="000A0467">
              <w:rPr>
                <w:rFonts w:eastAsia="Times New Roman" w:cstheme="minorHAnsi"/>
                <w:color w:val="000000" w:themeColor="text1"/>
                <w:sz w:val="18"/>
                <w:szCs w:val="18"/>
              </w:rPr>
              <w:t>Unitate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referința</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Femei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Barbati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Regiuni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dezvoltate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Regiuni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puțin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dezvoltate</w:t>
            </w:r>
            <w:proofErr w:type="spellEnd"/>
            <w:r w:rsidRPr="000A0467">
              <w:rPr>
                <w:rFonts w:eastAsia="Times New Roman" w:cstheme="minorHAnsi"/>
                <w:color w:val="000000" w:themeColor="text1"/>
                <w:sz w:val="18"/>
                <w:szCs w:val="18"/>
              </w:rPr>
              <w:t xml:space="preserve">              NA </w:t>
            </w:r>
            <w:proofErr w:type="spellStart"/>
            <w:r w:rsidRPr="000A0467">
              <w:rPr>
                <w:rFonts w:eastAsia="Times New Roman" w:cstheme="minorHAnsi"/>
                <w:color w:val="000000" w:themeColor="text1"/>
                <w:sz w:val="18"/>
                <w:szCs w:val="18"/>
              </w:rPr>
              <w:t>NA</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prestabiliti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realizare</w:t>
            </w:r>
            <w:proofErr w:type="spellEnd"/>
            <w:r w:rsidRPr="000A0467">
              <w:rPr>
                <w:rFonts w:eastAsia="Times New Roman" w:cstheme="minorHAnsi"/>
                <w:color w:val="000000" w:themeColor="text1"/>
                <w:sz w:val="18"/>
                <w:szCs w:val="18"/>
              </w:rPr>
              <w:br/>
              <w:t xml:space="preserve">Nr. </w:t>
            </w:r>
            <w:proofErr w:type="spellStart"/>
            <w:r w:rsidRPr="000A0467">
              <w:rPr>
                <w:rFonts w:eastAsia="Times New Roman" w:cstheme="minorHAnsi"/>
                <w:color w:val="000000" w:themeColor="text1"/>
                <w:sz w:val="18"/>
                <w:szCs w:val="18"/>
              </w:rPr>
              <w:t>crt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Denumire</w:t>
            </w:r>
            <w:proofErr w:type="spellEnd"/>
            <w:r w:rsidRPr="000A0467">
              <w:rPr>
                <w:rFonts w:eastAsia="Times New Roman" w:cstheme="minorHAnsi"/>
                <w:color w:val="000000" w:themeColor="text1"/>
                <w:sz w:val="18"/>
                <w:szCs w:val="18"/>
              </w:rPr>
              <w:t xml:space="preserve"> indicator </w:t>
            </w:r>
            <w:proofErr w:type="spellStart"/>
            <w:r w:rsidRPr="000A0467">
              <w:rPr>
                <w:rFonts w:eastAsia="Times New Roman" w:cstheme="minorHAnsi"/>
                <w:color w:val="000000" w:themeColor="text1"/>
                <w:sz w:val="18"/>
                <w:szCs w:val="18"/>
              </w:rPr>
              <w:t>Unitate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referința</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Femei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Barbati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Regiuni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dezvoltate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Regiuni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dezvoltate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          NA </w:t>
            </w:r>
            <w:proofErr w:type="spellStart"/>
            <w:r w:rsidRPr="000A0467">
              <w:rPr>
                <w:rFonts w:eastAsia="Times New Roman" w:cstheme="minorHAnsi"/>
                <w:color w:val="000000" w:themeColor="text1"/>
                <w:sz w:val="18"/>
                <w:szCs w:val="18"/>
              </w:rPr>
              <w:t>NA</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selecta din </w:t>
            </w:r>
            <w:proofErr w:type="spellStart"/>
            <w:r w:rsidRPr="000A0467">
              <w:rPr>
                <w:rFonts w:eastAsia="Times New Roman" w:cstheme="minorHAnsi"/>
                <w:color w:val="000000" w:themeColor="text1"/>
                <w:sz w:val="18"/>
                <w:szCs w:val="18"/>
              </w:rPr>
              <w:t>nomenclatorul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AM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28.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br/>
              <w:t xml:space="preserve">Nr. </w:t>
            </w:r>
            <w:proofErr w:type="spellStart"/>
            <w:r w:rsidRPr="000A0467">
              <w:rPr>
                <w:rFonts w:eastAsia="Times New Roman" w:cstheme="minorHAnsi"/>
                <w:color w:val="000000" w:themeColor="text1"/>
                <w:sz w:val="18"/>
                <w:szCs w:val="18"/>
              </w:rPr>
              <w:t>crt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Denumire</w:t>
            </w:r>
            <w:proofErr w:type="spellEnd"/>
            <w:r w:rsidRPr="000A0467">
              <w:rPr>
                <w:rFonts w:eastAsia="Times New Roman" w:cstheme="minorHAnsi"/>
                <w:color w:val="000000" w:themeColor="text1"/>
                <w:sz w:val="18"/>
                <w:szCs w:val="18"/>
              </w:rPr>
              <w:t xml:space="preserve"> indicator </w:t>
            </w:r>
            <w:proofErr w:type="spellStart"/>
            <w:r w:rsidRPr="000A0467">
              <w:rPr>
                <w:rFonts w:eastAsia="Times New Roman" w:cstheme="minorHAnsi"/>
                <w:color w:val="000000" w:themeColor="text1"/>
                <w:sz w:val="18"/>
                <w:szCs w:val="18"/>
              </w:rPr>
              <w:t>Unitate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măsura</w:t>
            </w:r>
            <w:proofErr w:type="spellEnd"/>
            <w:r w:rsidRPr="000A0467">
              <w:rPr>
                <w:rFonts w:eastAsia="Times New Roman" w:cstheme="minorHAnsi"/>
                <w:color w:val="000000" w:themeColor="text1"/>
                <w:sz w:val="18"/>
                <w:szCs w:val="18"/>
              </w:rPr>
              <w:t xml:space="preserve"> An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referința</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Femei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Barbati</w:t>
            </w:r>
            <w:proofErr w:type="spellEnd"/>
            <w:r w:rsidRPr="000A0467">
              <w:rPr>
                <w:rFonts w:eastAsia="Times New Roman" w:cstheme="minorHAnsi"/>
                <w:color w:val="000000" w:themeColor="text1"/>
                <w:sz w:val="18"/>
                <w:szCs w:val="18"/>
              </w:rPr>
              <w:br/>
              <w:t xml:space="preserve">  Se </w:t>
            </w:r>
            <w:proofErr w:type="spellStart"/>
            <w:r w:rsidRPr="000A0467">
              <w:rPr>
                <w:rFonts w:eastAsia="Times New Roman" w:cstheme="minorHAnsi"/>
                <w:color w:val="000000" w:themeColor="text1"/>
                <w:sz w:val="18"/>
                <w:szCs w:val="18"/>
              </w:rPr>
              <w:t>completează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alţi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NA </w:t>
            </w:r>
            <w:proofErr w:type="spellStart"/>
            <w:r w:rsidRPr="000A0467">
              <w:rPr>
                <w:rFonts w:eastAsia="Times New Roman" w:cstheme="minorHAnsi"/>
                <w:color w:val="000000" w:themeColor="text1"/>
                <w:sz w:val="18"/>
                <w:szCs w:val="18"/>
              </w:rPr>
              <w:t>NA</w:t>
            </w:r>
            <w:proofErr w:type="spellEnd"/>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realizare</w:t>
            </w:r>
            <w:proofErr w:type="spellEnd"/>
            <w:r w:rsidRPr="000A0467">
              <w:rPr>
                <w:rFonts w:eastAsia="Times New Roman" w:cstheme="minorHAnsi"/>
                <w:color w:val="000000" w:themeColor="text1"/>
                <w:sz w:val="18"/>
                <w:szCs w:val="18"/>
              </w:rPr>
              <w:br/>
              <w:t xml:space="preserve">Nr. </w:t>
            </w:r>
            <w:proofErr w:type="spellStart"/>
            <w:r w:rsidRPr="000A0467">
              <w:rPr>
                <w:rFonts w:eastAsia="Times New Roman" w:cstheme="minorHAnsi"/>
                <w:color w:val="000000" w:themeColor="text1"/>
                <w:sz w:val="18"/>
                <w:szCs w:val="18"/>
              </w:rPr>
              <w:t>crt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Denumire</w:t>
            </w:r>
            <w:proofErr w:type="spellEnd"/>
            <w:r w:rsidRPr="000A0467">
              <w:rPr>
                <w:rFonts w:eastAsia="Times New Roman" w:cstheme="minorHAnsi"/>
                <w:color w:val="000000" w:themeColor="text1"/>
                <w:sz w:val="18"/>
                <w:szCs w:val="18"/>
              </w:rPr>
              <w:t xml:space="preserve"> indicator </w:t>
            </w:r>
            <w:proofErr w:type="spellStart"/>
            <w:r w:rsidRPr="000A0467">
              <w:rPr>
                <w:rFonts w:eastAsia="Times New Roman" w:cstheme="minorHAnsi"/>
                <w:color w:val="000000" w:themeColor="text1"/>
                <w:sz w:val="18"/>
                <w:szCs w:val="18"/>
              </w:rPr>
              <w:t>Unitate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măsura</w:t>
            </w:r>
            <w:proofErr w:type="spellEnd"/>
            <w:r w:rsidRPr="000A0467">
              <w:rPr>
                <w:rFonts w:eastAsia="Times New Roman" w:cstheme="minorHAnsi"/>
                <w:color w:val="000000" w:themeColor="text1"/>
                <w:sz w:val="18"/>
                <w:szCs w:val="18"/>
              </w:rPr>
              <w:t xml:space="preserve"> An Total </w:t>
            </w:r>
            <w:proofErr w:type="spellStart"/>
            <w:r w:rsidRPr="000A0467">
              <w:rPr>
                <w:rFonts w:eastAsia="Times New Roman" w:cstheme="minorHAnsi"/>
                <w:color w:val="000000" w:themeColor="text1"/>
                <w:sz w:val="18"/>
                <w:szCs w:val="18"/>
              </w:rPr>
              <w:t>Femei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Barbati</w:t>
            </w:r>
            <w:proofErr w:type="spellEnd"/>
            <w:r w:rsidRPr="000A0467">
              <w:rPr>
                <w:rFonts w:eastAsia="Times New Roman" w:cstheme="minorHAnsi"/>
                <w:color w:val="000000" w:themeColor="text1"/>
                <w:sz w:val="18"/>
                <w:szCs w:val="18"/>
              </w:rPr>
              <w:br/>
              <w:t xml:space="preserve">  Se </w:t>
            </w:r>
            <w:proofErr w:type="spellStart"/>
            <w:r w:rsidRPr="000A0467">
              <w:rPr>
                <w:rFonts w:eastAsia="Times New Roman" w:cstheme="minorHAnsi"/>
                <w:color w:val="000000" w:themeColor="text1"/>
                <w:sz w:val="18"/>
                <w:szCs w:val="18"/>
              </w:rPr>
              <w:t>completează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alţi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fizici</w:t>
            </w:r>
            <w:proofErr w:type="spellEnd"/>
            <w:r w:rsidRPr="000A0467">
              <w:rPr>
                <w:rFonts w:eastAsia="Times New Roman" w:cstheme="minorHAnsi"/>
                <w:color w:val="000000" w:themeColor="text1"/>
                <w:sz w:val="18"/>
                <w:szCs w:val="18"/>
              </w:rPr>
              <w:t xml:space="preserve">       NA </w:t>
            </w:r>
            <w:proofErr w:type="spellStart"/>
            <w:r w:rsidRPr="000A0467">
              <w:rPr>
                <w:rFonts w:eastAsia="Times New Roman" w:cstheme="minorHAnsi"/>
                <w:color w:val="000000" w:themeColor="text1"/>
                <w:sz w:val="18"/>
                <w:szCs w:val="18"/>
              </w:rPr>
              <w:t>NA</w:t>
            </w:r>
            <w:proofErr w:type="spellEnd"/>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cerințelor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Extras GHID:</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w:t>
            </w:r>
            <w:proofErr w:type="spellEnd"/>
            <w:r w:rsidRPr="000A0467">
              <w:rPr>
                <w:rFonts w:eastAsia="Times New Roman" w:cstheme="minorHAnsi"/>
                <w:color w:val="000000" w:themeColor="text1"/>
                <w:sz w:val="18"/>
                <w:szCs w:val="18"/>
              </w:rPr>
              <w:t xml:space="preserve"> specific 11.1.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prevăzuţi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de program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ID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măsură</w:t>
            </w:r>
            <w:proofErr w:type="spellEnd"/>
            <w:r w:rsidRPr="000A0467">
              <w:rPr>
                <w:rFonts w:eastAsia="Times New Roman" w:cstheme="minorHAnsi"/>
                <w:color w:val="000000" w:themeColor="text1"/>
                <w:sz w:val="18"/>
                <w:szCs w:val="18"/>
              </w:rPr>
              <w:br/>
              <w:t xml:space="preserve">CO01 </w:t>
            </w:r>
            <w:proofErr w:type="spellStart"/>
            <w:r w:rsidRPr="000A0467">
              <w:rPr>
                <w:rFonts w:eastAsia="Times New Roman" w:cstheme="minorHAnsi"/>
                <w:color w:val="000000" w:themeColor="text1"/>
                <w:sz w:val="18"/>
                <w:szCs w:val="18"/>
              </w:rPr>
              <w:t>Investiție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productivă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societăți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numărul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întreprinderi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regenerabilă</w:t>
            </w:r>
            <w:proofErr w:type="spellEnd"/>
            <w:r w:rsidRPr="000A0467">
              <w:rPr>
                <w:rFonts w:eastAsia="Times New Roman" w:cstheme="minorHAnsi"/>
                <w:color w:val="000000" w:themeColor="text1"/>
                <w:sz w:val="18"/>
                <w:szCs w:val="18"/>
              </w:rPr>
              <w:br/>
              <w:t xml:space="preserve">CO30 Capacitate </w:t>
            </w:r>
            <w:proofErr w:type="spellStart"/>
            <w:r w:rsidRPr="000A0467">
              <w:rPr>
                <w:rFonts w:eastAsia="Times New Roman" w:cstheme="minorHAnsi"/>
                <w:color w:val="000000" w:themeColor="text1"/>
                <w:sz w:val="18"/>
                <w:szCs w:val="18"/>
              </w:rPr>
              <w:t>suplimentară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MW</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lastRenderedPageBreak/>
              <w:t xml:space="preserve">CO34 </w:t>
            </w:r>
            <w:proofErr w:type="spellStart"/>
            <w:r w:rsidRPr="000A0467">
              <w:rPr>
                <w:rFonts w:eastAsia="Times New Roman" w:cstheme="minorHAnsi"/>
                <w:color w:val="000000" w:themeColor="text1"/>
                <w:sz w:val="18"/>
                <w:szCs w:val="18"/>
              </w:rPr>
              <w:t>Reducerea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efect</w:t>
            </w:r>
            <w:proofErr w:type="spellEnd"/>
            <w:r w:rsidRPr="000A0467">
              <w:rPr>
                <w:rFonts w:eastAsia="Times New Roman" w:cstheme="minorHAnsi"/>
                <w:color w:val="000000" w:themeColor="text1"/>
                <w:sz w:val="18"/>
                <w:szCs w:val="18"/>
              </w:rPr>
              <w:t xml:space="preserve"> de sera: </w:t>
            </w:r>
            <w:proofErr w:type="spellStart"/>
            <w:r w:rsidRPr="000A0467">
              <w:rPr>
                <w:rFonts w:eastAsia="Times New Roman" w:cstheme="minorHAnsi"/>
                <w:color w:val="000000" w:themeColor="text1"/>
                <w:sz w:val="18"/>
                <w:szCs w:val="18"/>
              </w:rPr>
              <w:t>Scădere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estimată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efect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seră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Echivalent</w:t>
            </w:r>
            <w:proofErr w:type="spellEnd"/>
            <w:r w:rsidRPr="000A0467">
              <w:rPr>
                <w:rFonts w:eastAsia="Times New Roman" w:cstheme="minorHAnsi"/>
                <w:color w:val="000000" w:themeColor="text1"/>
                <w:sz w:val="18"/>
                <w:szCs w:val="18"/>
              </w:rPr>
              <w:t xml:space="preserve"> tone de  CO2</w:t>
            </w:r>
            <w:r w:rsidRPr="000A0467">
              <w:rPr>
                <w:rFonts w:eastAsia="Times New Roman" w:cstheme="minorHAnsi"/>
                <w:color w:val="000000" w:themeColor="text1"/>
                <w:sz w:val="18"/>
                <w:szCs w:val="18"/>
              </w:rPr>
              <w:br/>
              <w:t>*</w:t>
            </w:r>
            <w:proofErr w:type="spellStart"/>
            <w:r w:rsidRPr="000A0467">
              <w:rPr>
                <w:rFonts w:eastAsia="Times New Roman" w:cstheme="minorHAnsi"/>
                <w:color w:val="000000" w:themeColor="text1"/>
                <w:sz w:val="18"/>
                <w:szCs w:val="18"/>
              </w:rPr>
              <w:t>Numărul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sisteme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preluat</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descrierea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solicitant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adiționale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recomandă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redus</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fizici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2S... </w:t>
            </w: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kgep</w:t>
            </w:r>
            <w:proofErr w:type="spellEnd"/>
            <w:r w:rsidRPr="000A0467">
              <w:rPr>
                <w:rFonts w:eastAsia="Times New Roman" w:cstheme="minorHAnsi"/>
                <w:color w:val="000000" w:themeColor="text1"/>
                <w:sz w:val="18"/>
                <w:szCs w:val="18"/>
              </w:rPr>
              <w:t>/1000 euro</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descrierea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solicitant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cantitativă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indicatorul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societății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începutul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ulterior </w:t>
            </w:r>
            <w:proofErr w:type="spellStart"/>
            <w:r w:rsidRPr="000A0467">
              <w:rPr>
                <w:rFonts w:eastAsia="Times New Roman" w:cstheme="minorHAnsi"/>
                <w:color w:val="000000" w:themeColor="text1"/>
                <w:sz w:val="18"/>
                <w:szCs w:val="18"/>
              </w:rPr>
              <w:t>implementării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instrumentele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estimată</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obţinută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procesului</w:t>
            </w:r>
            <w:proofErr w:type="spellEnd"/>
            <w:r w:rsidRPr="000A0467">
              <w:rPr>
                <w:rFonts w:eastAsia="Times New Roman" w:cstheme="minorHAnsi"/>
                <w:color w:val="000000" w:themeColor="text1"/>
                <w:sz w:val="18"/>
                <w:szCs w:val="18"/>
              </w:rPr>
              <w:t xml:space="preserve"> industrial,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îmbunătățire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eficienţei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stabilite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obținute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sistemul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finanţare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punctaj</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grilei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evaluare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tehnico-economice</w:t>
            </w:r>
            <w:proofErr w:type="spellEnd"/>
            <w:r w:rsidRPr="000A0467">
              <w:rPr>
                <w:rFonts w:eastAsia="Times New Roman" w:cstheme="minorHAnsi"/>
                <w:color w:val="000000" w:themeColor="text1"/>
                <w:sz w:val="18"/>
                <w:szCs w:val="18"/>
              </w:rPr>
              <w:t xml:space="preserve">. Economia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asumată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termen de maximum 3/ 5 ani de la </w:t>
            </w:r>
            <w:proofErr w:type="spellStart"/>
            <w:r w:rsidRPr="000A0467">
              <w:rPr>
                <w:rFonts w:eastAsia="Times New Roman" w:cstheme="minorHAnsi"/>
                <w:color w:val="000000" w:themeColor="text1"/>
                <w:sz w:val="18"/>
                <w:szCs w:val="18"/>
              </w:rPr>
              <w:t>finalizarea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30. 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5.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indicative sunt </w:t>
            </w:r>
            <w:proofErr w:type="spellStart"/>
            <w:r w:rsidRPr="000A0467">
              <w:rPr>
                <w:rFonts w:eastAsia="Times New Roman" w:cstheme="minorHAnsi"/>
                <w:color w:val="000000" w:themeColor="text1"/>
                <w:sz w:val="18"/>
                <w:szCs w:val="18"/>
              </w:rPr>
              <w:t>mentionate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fapt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31. In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excel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8. Model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eroare</w:t>
            </w:r>
            <w:proofErr w:type="spellEnd"/>
            <w:r w:rsidRPr="000A0467">
              <w:rPr>
                <w:rFonts w:eastAsia="Times New Roman" w:cstheme="minorHAnsi"/>
                <w:color w:val="000000" w:themeColor="text1"/>
                <w:sz w:val="18"/>
                <w:szCs w:val="18"/>
              </w:rPr>
              <w:t xml:space="preserve"> la IMPLEMENTARE + OPERARE) A PROIECTULUI ) care de </w:t>
            </w:r>
            <w:proofErr w:type="spellStart"/>
            <w:r w:rsidRPr="000A0467">
              <w:rPr>
                <w:rFonts w:eastAsia="Times New Roman" w:cstheme="minorHAnsi"/>
                <w:color w:val="000000" w:themeColor="text1"/>
                <w:sz w:val="18"/>
                <w:szCs w:val="18"/>
              </w:rPr>
              <w:t>fapt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veniturile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3 </w:t>
            </w:r>
            <w:proofErr w:type="spellStart"/>
            <w:r w:rsidRPr="000A0467">
              <w:rPr>
                <w:rFonts w:eastAsia="Times New Roman" w:cstheme="minorHAnsi"/>
                <w:color w:val="000000" w:themeColor="text1"/>
                <w:sz w:val="18"/>
                <w:szCs w:val="18"/>
              </w:rPr>
              <w:t>preluarea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incepand</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1 de </w:t>
            </w:r>
            <w:proofErr w:type="spellStart"/>
            <w:r w:rsidRPr="000A0467">
              <w:rPr>
                <w:rFonts w:eastAsia="Times New Roman" w:cstheme="minorHAnsi"/>
                <w:color w:val="000000" w:themeColor="text1"/>
                <w:sz w:val="18"/>
                <w:szCs w:val="18"/>
              </w:rPr>
              <w:t>operare</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echivalentul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anului</w:t>
            </w:r>
            <w:proofErr w:type="spellEnd"/>
            <w:r w:rsidRPr="000A0467">
              <w:rPr>
                <w:rFonts w:eastAsia="Times New Roman" w:cstheme="minorHAnsi"/>
                <w:color w:val="000000" w:themeColor="text1"/>
                <w:sz w:val="18"/>
                <w:szCs w:val="18"/>
              </w:rPr>
              <w:t xml:space="preserve"> 3 din  PERIOADA DE REFERINTA (de </w:t>
            </w:r>
            <w:proofErr w:type="spellStart"/>
            <w:r w:rsidRPr="000A0467">
              <w:rPr>
                <w:rFonts w:eastAsia="Times New Roman" w:cstheme="minorHAnsi"/>
                <w:color w:val="000000" w:themeColor="text1"/>
                <w:sz w:val="18"/>
                <w:szCs w:val="18"/>
              </w:rPr>
              <w:t>operare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32. 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8. Model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xml:space="preserve"> la CALCUL INDICATORI FINANCIARI CU SPRIJIN DIN PARTEA UNIUNII, RIRF/K, la </w:t>
            </w:r>
            <w:proofErr w:type="spellStart"/>
            <w:r w:rsidRPr="000A0467">
              <w:rPr>
                <w:rFonts w:eastAsia="Times New Roman" w:cstheme="minorHAnsi"/>
                <w:color w:val="000000" w:themeColor="text1"/>
                <w:sz w:val="18"/>
                <w:szCs w:val="18"/>
              </w:rPr>
              <w:t>Contributia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nationala</w:t>
            </w:r>
            <w:proofErr w:type="spellEnd"/>
            <w:r w:rsidRPr="000A0467">
              <w:rPr>
                <w:rFonts w:eastAsia="Times New Roman" w:cstheme="minorHAnsi"/>
                <w:color w:val="000000" w:themeColor="text1"/>
                <w:sz w:val="18"/>
                <w:szCs w:val="18"/>
              </w:rPr>
              <w:t xml:space="preserve"> (publica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privata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iau</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de stat? Conform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European </w:t>
            </w:r>
            <w:proofErr w:type="spellStart"/>
            <w:r w:rsidRPr="000A0467">
              <w:rPr>
                <w:rFonts w:eastAsia="Times New Roman" w:cstheme="minorHAnsi"/>
                <w:color w:val="000000" w:themeColor="text1"/>
                <w:sz w:val="18"/>
                <w:szCs w:val="18"/>
              </w:rPr>
              <w:t>acesta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reprezinta</w:t>
            </w:r>
            <w:proofErr w:type="spellEnd"/>
            <w:r w:rsidRPr="000A0467">
              <w:rPr>
                <w:rFonts w:eastAsia="Times New Roman" w:cstheme="minorHAnsi"/>
                <w:color w:val="000000" w:themeColor="text1"/>
                <w:sz w:val="18"/>
                <w:szCs w:val="18"/>
              </w:rPr>
              <w:t xml:space="preserve"> un indicator de </w:t>
            </w:r>
            <w:proofErr w:type="spellStart"/>
            <w:r w:rsidRPr="000A0467">
              <w:rPr>
                <w:rFonts w:eastAsia="Times New Roman" w:cstheme="minorHAnsi"/>
                <w:color w:val="000000" w:themeColor="text1"/>
                <w:sz w:val="18"/>
                <w:szCs w:val="18"/>
              </w:rPr>
              <w:t>rentabilitate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capitalului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când</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calculează</w:t>
            </w:r>
            <w:proofErr w:type="spellEnd"/>
            <w:r w:rsidRPr="000A0467">
              <w:rPr>
                <w:rFonts w:eastAsia="Times New Roman" w:cstheme="minorHAnsi"/>
                <w:color w:val="000000" w:themeColor="text1"/>
                <w:sz w:val="18"/>
                <w:szCs w:val="18"/>
              </w:rPr>
              <w:t xml:space="preserve"> VFNA(K)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RRF(K)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finanţare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excepţia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contribuţiei</w:t>
            </w:r>
            <w:proofErr w:type="spellEnd"/>
            <w:r w:rsidRPr="000A0467">
              <w:rPr>
                <w:rFonts w:eastAsia="Times New Roman" w:cstheme="minorHAnsi"/>
                <w:color w:val="000000" w:themeColor="text1"/>
                <w:sz w:val="18"/>
                <w:szCs w:val="18"/>
              </w:rPr>
              <w:t xml:space="preserve"> UE. </w:t>
            </w:r>
            <w:r w:rsidRPr="000A0467">
              <w:rPr>
                <w:rFonts w:eastAsia="Times New Roman" w:cstheme="minorHAnsi"/>
                <w:color w:val="000000" w:themeColor="text1"/>
                <w:sz w:val="18"/>
                <w:szCs w:val="18"/>
              </w:rPr>
              <w:br/>
              <w:t>“When computing FNPV(K) and FRR(K), all sources of financing are taken into account, except for the EU contribution”. (</w:t>
            </w:r>
            <w:proofErr w:type="spellStart"/>
            <w:r w:rsidRPr="000A0467">
              <w:rPr>
                <w:rFonts w:eastAsia="Times New Roman" w:cstheme="minorHAnsi"/>
                <w:color w:val="000000" w:themeColor="text1"/>
                <w:sz w:val="18"/>
                <w:szCs w:val="18"/>
              </w:rPr>
              <w:t>Pagina</w:t>
            </w:r>
            <w:proofErr w:type="spellEnd"/>
            <w:r w:rsidRPr="000A0467">
              <w:rPr>
                <w:rFonts w:eastAsia="Times New Roman" w:cstheme="minorHAnsi"/>
                <w:color w:val="000000" w:themeColor="text1"/>
                <w:sz w:val="18"/>
                <w:szCs w:val="18"/>
              </w:rPr>
              <w:t xml:space="preserve"> 49 din Guide to Cost-Benefit Analysis, of Investment Projects, Economic appraisal tool ,for Cohesion Policy 2014-2020)</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33. Ce document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de la ONRC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demonstra</w:t>
            </w:r>
            <w:proofErr w:type="spellEnd"/>
            <w:r w:rsidRPr="000A0467">
              <w:rPr>
                <w:rFonts w:eastAsia="Times New Roman" w:cstheme="minorHAnsi"/>
                <w:color w:val="000000" w:themeColor="text1"/>
                <w:sz w:val="18"/>
                <w:szCs w:val="18"/>
              </w:rPr>
              <w:t xml:space="preserve"> ca: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stare de </w:t>
            </w:r>
            <w:proofErr w:type="spellStart"/>
            <w:r w:rsidRPr="000A0467">
              <w:rPr>
                <w:rFonts w:eastAsia="Times New Roman" w:cstheme="minorHAnsi"/>
                <w:color w:val="000000" w:themeColor="text1"/>
                <w:sz w:val="18"/>
                <w:szCs w:val="18"/>
              </w:rPr>
              <w:t>faliment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lichidare</w:t>
            </w:r>
            <w:proofErr w:type="spellEnd"/>
            <w:r w:rsidRPr="000A0467">
              <w:rPr>
                <w:rFonts w:eastAsia="Times New Roman" w:cstheme="minorHAnsi"/>
                <w:color w:val="000000" w:themeColor="text1"/>
                <w:sz w:val="18"/>
                <w:szCs w:val="18"/>
              </w:rPr>
              <w:t xml:space="preserve">, au </w:t>
            </w:r>
            <w:proofErr w:type="spellStart"/>
            <w:r w:rsidRPr="000A0467">
              <w:rPr>
                <w:rFonts w:eastAsia="Times New Roman" w:cstheme="minorHAnsi"/>
                <w:color w:val="000000" w:themeColor="text1"/>
                <w:sz w:val="18"/>
                <w:szCs w:val="18"/>
              </w:rPr>
              <w:t>afacerile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conduse</w:t>
            </w:r>
            <w:proofErr w:type="spellEnd"/>
            <w:r w:rsidRPr="000A0467">
              <w:rPr>
                <w:rFonts w:eastAsia="Times New Roman" w:cstheme="minorHAnsi"/>
                <w:color w:val="000000" w:themeColor="text1"/>
                <w:sz w:val="18"/>
                <w:szCs w:val="18"/>
              </w:rPr>
              <w:t xml:space="preserve"> de un administrator </w:t>
            </w:r>
            <w:proofErr w:type="spellStart"/>
            <w:r w:rsidRPr="000A0467">
              <w:rPr>
                <w:rFonts w:eastAsia="Times New Roman" w:cstheme="minorHAnsi"/>
                <w:color w:val="000000" w:themeColor="text1"/>
                <w:sz w:val="18"/>
                <w:szCs w:val="18"/>
              </w:rPr>
              <w:t>judiciar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lor </w:t>
            </w:r>
            <w:proofErr w:type="spellStart"/>
            <w:r w:rsidRPr="000A0467">
              <w:rPr>
                <w:rFonts w:eastAsia="Times New Roman" w:cstheme="minorHAnsi"/>
                <w:color w:val="000000" w:themeColor="text1"/>
                <w:sz w:val="18"/>
                <w:szCs w:val="18"/>
              </w:rPr>
              <w:t>comerciale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suspendate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ori</w:t>
            </w:r>
            <w:proofErr w:type="spellEnd"/>
            <w:r w:rsidRPr="000A0467">
              <w:rPr>
                <w:rFonts w:eastAsia="Times New Roman" w:cstheme="minorHAnsi"/>
                <w:color w:val="000000" w:themeColor="text1"/>
                <w:sz w:val="18"/>
                <w:szCs w:val="18"/>
              </w:rPr>
              <w:t xml:space="preserve"> fac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aranjament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creditorii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într</w:t>
            </w:r>
            <w:proofErr w:type="spellEnd"/>
            <w:r w:rsidRPr="000A0467">
              <w:rPr>
                <w:rFonts w:eastAsia="Times New Roman" w:cstheme="minorHAnsi"/>
                <w:color w:val="000000" w:themeColor="text1"/>
                <w:sz w:val="18"/>
                <w:szCs w:val="18"/>
              </w:rPr>
              <w:t xml:space="preserve">-o </w:t>
            </w:r>
            <w:proofErr w:type="spellStart"/>
            <w:r w:rsidRPr="000A0467">
              <w:rPr>
                <w:rFonts w:eastAsia="Times New Roman" w:cstheme="minorHAnsi"/>
                <w:color w:val="000000" w:themeColor="text1"/>
                <w:sz w:val="18"/>
                <w:szCs w:val="18"/>
              </w:rPr>
              <w:t>situație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similară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reglementată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ori</w:t>
            </w:r>
            <w:proofErr w:type="spellEnd"/>
            <w:r w:rsidRPr="000A0467">
              <w:rPr>
                <w:rFonts w:eastAsia="Times New Roman" w:cstheme="minorHAnsi"/>
                <w:color w:val="000000" w:themeColor="text1"/>
                <w:sz w:val="18"/>
                <w:szCs w:val="18"/>
              </w:rPr>
              <w:t xml:space="preserve"> fac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declararea</w:t>
            </w:r>
            <w:proofErr w:type="spellEnd"/>
            <w:r w:rsidRPr="000A0467">
              <w:rPr>
                <w:rFonts w:eastAsia="Times New Roman" w:cstheme="minorHAnsi"/>
                <w:color w:val="000000" w:themeColor="text1"/>
                <w:sz w:val="18"/>
                <w:szCs w:val="18"/>
              </w:rPr>
              <w:t xml:space="preserve"> lor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stare de </w:t>
            </w:r>
            <w:proofErr w:type="spellStart"/>
            <w:r w:rsidRPr="000A0467">
              <w:rPr>
                <w:rFonts w:eastAsia="Times New Roman" w:cstheme="minorHAnsi"/>
                <w:color w:val="000000" w:themeColor="text1"/>
                <w:sz w:val="18"/>
                <w:szCs w:val="18"/>
              </w:rPr>
              <w:t>faliment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lichidare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afacerilor</w:t>
            </w:r>
            <w:proofErr w:type="spellEnd"/>
            <w:r w:rsidRPr="000A0467">
              <w:rPr>
                <w:rFonts w:eastAsia="Times New Roman" w:cstheme="minorHAnsi"/>
                <w:color w:val="000000" w:themeColor="text1"/>
                <w:sz w:val="18"/>
                <w:szCs w:val="18"/>
              </w:rPr>
              <w:t xml:space="preserve"> de un administrator </w:t>
            </w:r>
            <w:proofErr w:type="spellStart"/>
            <w:r w:rsidRPr="000A0467">
              <w:rPr>
                <w:rFonts w:eastAsia="Times New Roman" w:cstheme="minorHAnsi"/>
                <w:color w:val="000000" w:themeColor="text1"/>
                <w:sz w:val="18"/>
                <w:szCs w:val="18"/>
              </w:rPr>
              <w:t>judiciar</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34. Ce document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resurse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materiale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proofErr w:type="gramStart"/>
            <w:r w:rsidRPr="000A0467">
              <w:rPr>
                <w:rFonts w:eastAsia="Times New Roman" w:cstheme="minorHAnsi"/>
                <w:color w:val="000000" w:themeColor="text1"/>
                <w:sz w:val="18"/>
                <w:szCs w:val="18"/>
              </w:rPr>
              <w:t>demonstra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dreptul</w:t>
            </w:r>
            <w:proofErr w:type="spellEnd"/>
            <w:proofErr w:type="gram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Extras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materiale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numărul</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constituie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dreptul</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general/</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35.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formularul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introduce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manual in </w:t>
            </w:r>
            <w:proofErr w:type="spellStart"/>
            <w:r w:rsidRPr="000A0467">
              <w:rPr>
                <w:rFonts w:eastAsia="Times New Roman" w:cstheme="minorHAnsi"/>
                <w:color w:val="000000" w:themeColor="text1"/>
                <w:sz w:val="18"/>
                <w:szCs w:val="18"/>
              </w:rPr>
              <w:t>platforma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IMMRecover</w:t>
            </w:r>
            <w:proofErr w:type="spellEnd"/>
            <w:r w:rsidRPr="000A0467">
              <w:rPr>
                <w:rFonts w:eastAsia="Times New Roman" w:cstheme="minorHAnsi"/>
                <w:color w:val="000000" w:themeColor="text1"/>
                <w:sz w:val="18"/>
                <w:szCs w:val="18"/>
              </w:rPr>
              <w:t xml:space="preserve">? Este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atasarea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bugetului</w:t>
            </w:r>
            <w:proofErr w:type="spellEnd"/>
            <w:r w:rsidRPr="000A0467">
              <w:rPr>
                <w:rFonts w:eastAsia="Times New Roman" w:cstheme="minorHAnsi"/>
                <w:color w:val="000000" w:themeColor="text1"/>
                <w:sz w:val="18"/>
                <w:szCs w:val="18"/>
              </w:rPr>
              <w:t xml:space="preserve"> in format excel? La cate </w:t>
            </w:r>
            <w:proofErr w:type="spellStart"/>
            <w:r w:rsidRPr="000A0467">
              <w:rPr>
                <w:rFonts w:eastAsia="Times New Roman" w:cstheme="minorHAnsi"/>
                <w:color w:val="000000" w:themeColor="text1"/>
                <w:sz w:val="18"/>
                <w:szCs w:val="18"/>
              </w:rPr>
              <w:t>zecimale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rotunji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p w14:paraId="62B2DBB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36. Este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sectiuni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nu se </w:t>
            </w:r>
            <w:proofErr w:type="spellStart"/>
            <w:r w:rsidRPr="000A0467">
              <w:rPr>
                <w:rFonts w:eastAsia="Times New Roman" w:cstheme="minorHAnsi"/>
                <w:color w:val="000000" w:themeColor="text1"/>
                <w:sz w:val="18"/>
                <w:szCs w:val="18"/>
              </w:rPr>
              <w:t>implementeaza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parteneriat</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completează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componenta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Lider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partener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lastRenderedPageBreak/>
              <w:t xml:space="preserve">  Total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actualizat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neactualizat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neeligibil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nerambursabil</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Total </w:t>
            </w:r>
            <w:proofErr w:type="spellStart"/>
            <w:r w:rsidRPr="000A0467">
              <w:rPr>
                <w:rFonts w:eastAsia="Times New Roman" w:cstheme="minorHAnsi"/>
                <w:color w:val="000000" w:themeColor="text1"/>
                <w:sz w:val="18"/>
                <w:szCs w:val="18"/>
              </w:rPr>
              <w:t>contributie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interventiei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Componente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Componenta 1                </w:t>
            </w:r>
            <w:r w:rsidRPr="000A0467">
              <w:rPr>
                <w:rFonts w:eastAsia="Times New Roman" w:cstheme="minorHAnsi"/>
                <w:color w:val="000000" w:themeColor="text1"/>
                <w:sz w:val="18"/>
                <w:szCs w:val="18"/>
              </w:rPr>
              <w:br/>
              <w:t xml:space="preserve">Componenta 2                </w:t>
            </w:r>
            <w:r w:rsidRPr="000A0467">
              <w:rPr>
                <w:rFonts w:eastAsia="Times New Roman" w:cstheme="minorHAnsi"/>
                <w:color w:val="000000" w:themeColor="text1"/>
                <w:sz w:val="18"/>
                <w:szCs w:val="18"/>
              </w:rPr>
              <w:br/>
              <w:t xml:space="preserve">Total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Parteneri</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Lider</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Membru</w:t>
            </w:r>
            <w:proofErr w:type="spellEnd"/>
            <w:r w:rsidRPr="000A0467">
              <w:rPr>
                <w:rFonts w:eastAsia="Times New Roman" w:cstheme="minorHAnsi"/>
                <w:color w:val="000000" w:themeColor="text1"/>
                <w:sz w:val="18"/>
                <w:szCs w:val="18"/>
              </w:rPr>
              <w:t xml:space="preserve"> 1                </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37. 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justifice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salariile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persoană</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implementează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activităţi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beneficiarului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partenerului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netă</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oră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totală</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oră</w:t>
            </w:r>
            <w:proofErr w:type="spellEnd"/>
            <w:r w:rsidRPr="000A0467">
              <w:rPr>
                <w:rFonts w:eastAsia="Times New Roman" w:cstheme="minorHAnsi"/>
                <w:color w:val="000000" w:themeColor="text1"/>
                <w:sz w:val="18"/>
                <w:szCs w:val="18"/>
              </w:rPr>
              <w:t xml:space="preserve">, nr. ore/zi, nr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luni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lucrate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Daca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nu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Este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includerea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managementul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specifica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Managementul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realizat</w:t>
            </w:r>
            <w:proofErr w:type="spellEnd"/>
            <w:r w:rsidRPr="000A0467">
              <w:rPr>
                <w:rFonts w:eastAsia="Times New Roman" w:cstheme="minorHAnsi"/>
                <w:color w:val="000000" w:themeColor="text1"/>
                <w:sz w:val="18"/>
                <w:szCs w:val="18"/>
              </w:rPr>
              <w:t xml:space="preserve"> cu personal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mixt (personal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externalizare</w:t>
            </w:r>
            <w:proofErr w:type="spellEnd"/>
            <w:r w:rsidRPr="000A0467">
              <w:rPr>
                <w:rFonts w:eastAsia="Times New Roman" w:cstheme="minorHAnsi"/>
                <w:color w:val="000000" w:themeColor="text1"/>
                <w:sz w:val="18"/>
                <w:szCs w:val="18"/>
              </w:rPr>
              <w:t xml:space="preserve">). Ce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atasate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personalul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externalizat</w:t>
            </w:r>
            <w:proofErr w:type="spellEnd"/>
            <w:r w:rsidRPr="000A0467">
              <w:rPr>
                <w:rFonts w:eastAsia="Times New Roman" w:cstheme="minorHAnsi"/>
                <w:color w:val="000000" w:themeColor="text1"/>
                <w:sz w:val="18"/>
                <w:szCs w:val="18"/>
              </w:rPr>
              <w:t xml:space="preserve"> cu care nu s-a </w:t>
            </w:r>
            <w:proofErr w:type="spellStart"/>
            <w:r w:rsidRPr="000A0467">
              <w:rPr>
                <w:rFonts w:eastAsia="Times New Roman" w:cstheme="minorHAnsi"/>
                <w:color w:val="000000" w:themeColor="text1"/>
                <w:sz w:val="18"/>
                <w:szCs w:val="18"/>
              </w:rPr>
              <w:t>incheiat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niciun</w:t>
            </w:r>
            <w:proofErr w:type="spellEnd"/>
            <w:r w:rsidRPr="000A0467">
              <w:rPr>
                <w:rFonts w:eastAsia="Times New Roman" w:cstheme="minorHAnsi"/>
                <w:color w:val="000000" w:themeColor="text1"/>
                <w:sz w:val="18"/>
                <w:szCs w:val="18"/>
              </w:rPr>
              <w:t xml:space="preserve"> contract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urmand</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selectat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aprobarea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Este </w:t>
            </w:r>
            <w:proofErr w:type="spellStart"/>
            <w:r w:rsidRPr="000A0467">
              <w:rPr>
                <w:rFonts w:eastAsia="Times New Roman" w:cstheme="minorHAnsi"/>
                <w:color w:val="000000" w:themeColor="text1"/>
                <w:sz w:val="18"/>
                <w:szCs w:val="18"/>
              </w:rPr>
              <w:t>necesar</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persoanele</w:t>
            </w:r>
            <w:proofErr w:type="spellEnd"/>
            <w:r w:rsidRPr="000A0467">
              <w:rPr>
                <w:rFonts w:eastAsia="Times New Roman" w:cstheme="minorHAnsi"/>
                <w:color w:val="000000" w:themeColor="text1"/>
                <w:sz w:val="18"/>
                <w:szCs w:val="18"/>
              </w:rPr>
              <w:t xml:space="preserve"> implicate in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inchiate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munca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sub </w:t>
            </w:r>
            <w:proofErr w:type="spellStart"/>
            <w:r w:rsidRPr="000A0467">
              <w:rPr>
                <w:rFonts w:eastAsia="Times New Roman" w:cstheme="minorHAnsi"/>
                <w:color w:val="000000" w:themeColor="text1"/>
                <w:sz w:val="18"/>
                <w:szCs w:val="18"/>
              </w:rPr>
              <w:t>alta</w:t>
            </w:r>
            <w:proofErr w:type="spellEnd"/>
            <w:r w:rsidRPr="000A0467">
              <w:rPr>
                <w:rFonts w:eastAsia="Times New Roman" w:cstheme="minorHAnsi"/>
                <w:color w:val="000000" w:themeColor="text1"/>
                <w:sz w:val="18"/>
                <w:szCs w:val="18"/>
              </w:rPr>
              <w:t xml:space="preserve"> forma </w:t>
            </w:r>
            <w:proofErr w:type="spellStart"/>
            <w:r w:rsidRPr="000A0467">
              <w:rPr>
                <w:rFonts w:eastAsia="Times New Roman" w:cstheme="minorHAnsi"/>
                <w:color w:val="000000" w:themeColor="text1"/>
                <w:sz w:val="18"/>
                <w:szCs w:val="18"/>
              </w:rPr>
              <w:t>pana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contractarea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38. Ce document </w:t>
            </w:r>
            <w:proofErr w:type="spellStart"/>
            <w:r w:rsidRPr="000A0467">
              <w:rPr>
                <w:rFonts w:eastAsia="Times New Roman" w:cstheme="minorHAnsi"/>
                <w:color w:val="000000" w:themeColor="text1"/>
                <w:sz w:val="18"/>
                <w:szCs w:val="18"/>
              </w:rPr>
              <w:t>trebui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prezentat</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Nota din </w:t>
            </w: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competente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politica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națională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certificare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faptului</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-a </w:t>
            </w:r>
            <w:proofErr w:type="spellStart"/>
            <w:r w:rsidRPr="000A0467">
              <w:rPr>
                <w:rFonts w:eastAsia="Times New Roman" w:cstheme="minorHAnsi"/>
                <w:color w:val="000000" w:themeColor="text1"/>
                <w:sz w:val="18"/>
                <w:szCs w:val="18"/>
              </w:rPr>
              <w:t>indeplinit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raportare</w:t>
            </w:r>
            <w:proofErr w:type="spellEnd"/>
            <w:r w:rsidRPr="000A0467">
              <w:rPr>
                <w:rFonts w:eastAsia="Times New Roman" w:cstheme="minorHAnsi"/>
                <w:color w:val="000000" w:themeColor="text1"/>
                <w:sz w:val="18"/>
                <w:szCs w:val="18"/>
              </w:rPr>
              <w:t xml:space="preserve">, conform art. 9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121/2014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incarcata</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C2.8.)</w:t>
            </w:r>
            <w:r w:rsidRPr="000A0467">
              <w:rPr>
                <w:rFonts w:eastAsia="Times New Roman" w:cstheme="minorHAnsi"/>
                <w:color w:val="000000" w:themeColor="text1"/>
                <w:sz w:val="18"/>
                <w:szCs w:val="18"/>
              </w:rPr>
              <w:br/>
              <w:t xml:space="preserve"> </w:t>
            </w:r>
          </w:p>
        </w:tc>
        <w:tc>
          <w:tcPr>
            <w:tcW w:w="1219" w:type="dxa"/>
          </w:tcPr>
          <w:p w14:paraId="02A2FD4E" w14:textId="5AFDD3FD" w:rsidR="007E39C9" w:rsidRPr="000A0467" w:rsidRDefault="007E39C9" w:rsidP="007E39C9">
            <w:pPr>
              <w:jc w:val="both"/>
              <w:rPr>
                <w:rFonts w:eastAsia="Times New Roman" w:cstheme="minorHAnsi"/>
                <w:color w:val="000000" w:themeColor="text1"/>
                <w:sz w:val="18"/>
                <w:szCs w:val="18"/>
              </w:rPr>
            </w:pPr>
          </w:p>
        </w:tc>
        <w:tc>
          <w:tcPr>
            <w:tcW w:w="6904" w:type="dxa"/>
            <w:shd w:val="clear" w:color="auto" w:fill="auto"/>
          </w:tcPr>
          <w:p w14:paraId="41DC514F"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minimis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nerambursabila</w:t>
            </w:r>
            <w:proofErr w:type="spellEnd"/>
            <w:r w:rsidRPr="000A0467">
              <w:rPr>
                <w:rFonts w:eastAsia="Times New Roman" w:cstheme="minorHAnsi"/>
                <w:color w:val="000000" w:themeColor="text1"/>
                <w:sz w:val="18"/>
                <w:szCs w:val="18"/>
              </w:rPr>
              <w:t xml:space="preserve"> maxima </w:t>
            </w:r>
            <w:proofErr w:type="spellStart"/>
            <w:r w:rsidRPr="000A0467">
              <w:rPr>
                <w:rFonts w:eastAsia="Times New Roman" w:cstheme="minorHAnsi"/>
                <w:color w:val="000000" w:themeColor="text1"/>
                <w:sz w:val="18"/>
                <w:szCs w:val="18"/>
              </w:rPr>
              <w:t>acordata</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echivalata</w:t>
            </w:r>
            <w:proofErr w:type="spellEnd"/>
            <w:proofErr w:type="gram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plafonul</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imparte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Fondul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coeziune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de stat.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GS.</w:t>
            </w:r>
          </w:p>
          <w:p w14:paraId="3C28117A" w14:textId="77777777" w:rsidR="007E39C9" w:rsidRPr="000A0467" w:rsidRDefault="007E39C9" w:rsidP="007E39C9">
            <w:pPr>
              <w:pStyle w:val="ListParagraph"/>
              <w:spacing w:after="0" w:line="240" w:lineRule="auto"/>
              <w:ind w:left="3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100% din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pragurile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valorice</w:t>
            </w:r>
            <w:proofErr w:type="spellEnd"/>
            <w:r w:rsidRPr="000A0467">
              <w:rPr>
                <w:rFonts w:eastAsia="Times New Roman" w:cstheme="minorHAnsi"/>
                <w:color w:val="000000" w:themeColor="text1"/>
                <w:sz w:val="18"/>
                <w:szCs w:val="18"/>
              </w:rPr>
              <w:t xml:space="preserve"> de 200 000 euro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100 000 euro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w:t>
            </w:r>
          </w:p>
          <w:p w14:paraId="683354A1"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acordat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pana</w:t>
            </w:r>
            <w:proofErr w:type="spellEnd"/>
            <w:r w:rsidRPr="000A0467">
              <w:rPr>
                <w:rFonts w:eastAsia="Times New Roman" w:cstheme="minorHAnsi"/>
                <w:color w:val="000000" w:themeColor="text1"/>
                <w:sz w:val="18"/>
                <w:szCs w:val="18"/>
              </w:rPr>
              <w:t xml:space="preserve"> la 28 </w:t>
            </w:r>
            <w:proofErr w:type="spellStart"/>
            <w:r w:rsidRPr="000A0467">
              <w:rPr>
                <w:rFonts w:eastAsia="Times New Roman" w:cstheme="minorHAnsi"/>
                <w:color w:val="000000" w:themeColor="text1"/>
                <w:sz w:val="18"/>
                <w:szCs w:val="18"/>
              </w:rPr>
              <w:t>februarie</w:t>
            </w:r>
            <w:proofErr w:type="spellEnd"/>
            <w:r w:rsidRPr="000A0467">
              <w:rPr>
                <w:rFonts w:eastAsia="Times New Roman" w:cstheme="minorHAnsi"/>
                <w:color w:val="000000" w:themeColor="text1"/>
                <w:sz w:val="18"/>
                <w:szCs w:val="18"/>
              </w:rPr>
              <w:t xml:space="preserve"> 2023,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valabilitate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de minimis.</w:t>
            </w:r>
          </w:p>
          <w:p w14:paraId="14428021"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depaseasca</w:t>
            </w:r>
            <w:proofErr w:type="spellEnd"/>
            <w:r w:rsidRPr="000A0467">
              <w:rPr>
                <w:rFonts w:eastAsia="Times New Roman" w:cstheme="minorHAnsi"/>
                <w:color w:val="000000" w:themeColor="text1"/>
                <w:sz w:val="18"/>
                <w:szCs w:val="18"/>
              </w:rPr>
              <w:t xml:space="preserve"> 31 </w:t>
            </w:r>
            <w:proofErr w:type="spellStart"/>
            <w:r w:rsidRPr="000A0467">
              <w:rPr>
                <w:rFonts w:eastAsia="Times New Roman" w:cstheme="minorHAnsi"/>
                <w:color w:val="000000" w:themeColor="text1"/>
                <w:sz w:val="18"/>
                <w:szCs w:val="18"/>
              </w:rPr>
              <w:t>decembrie</w:t>
            </w:r>
            <w:proofErr w:type="spellEnd"/>
            <w:r w:rsidRPr="000A0467">
              <w:rPr>
                <w:rFonts w:eastAsia="Times New Roman" w:cstheme="minorHAnsi"/>
                <w:color w:val="000000" w:themeColor="text1"/>
                <w:sz w:val="18"/>
                <w:szCs w:val="18"/>
              </w:rPr>
              <w:t xml:space="preserve"> 2023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respectata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regula</w:t>
            </w:r>
            <w:proofErr w:type="spellEnd"/>
            <w:r w:rsidRPr="000A0467">
              <w:rPr>
                <w:rFonts w:eastAsia="Times New Roman" w:cstheme="minorHAnsi"/>
                <w:color w:val="000000" w:themeColor="text1"/>
                <w:sz w:val="18"/>
                <w:szCs w:val="18"/>
              </w:rPr>
              <w:t xml:space="preserve"> n+2.</w:t>
            </w:r>
          </w:p>
          <w:p w14:paraId="563A2B15"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Plafonul</w:t>
            </w:r>
            <w:proofErr w:type="spellEnd"/>
            <w:r w:rsidRPr="000A0467">
              <w:rPr>
                <w:rFonts w:eastAsia="Times New Roman" w:cstheme="minorHAnsi"/>
                <w:color w:val="000000" w:themeColor="text1"/>
                <w:sz w:val="18"/>
                <w:szCs w:val="18"/>
              </w:rPr>
              <w:t xml:space="preserve"> de minimis se </w:t>
            </w:r>
            <w:proofErr w:type="spellStart"/>
            <w:r w:rsidRPr="000A0467">
              <w:rPr>
                <w:rFonts w:eastAsia="Times New Roman" w:cstheme="minorHAnsi"/>
                <w:color w:val="000000" w:themeColor="text1"/>
                <w:sz w:val="18"/>
                <w:szCs w:val="18"/>
              </w:rPr>
              <w:t>aplica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intreprindere</w:t>
            </w:r>
            <w:proofErr w:type="spellEnd"/>
            <w:r w:rsidRPr="000A0467">
              <w:rPr>
                <w:rFonts w:eastAsia="Times New Roman" w:cstheme="minorHAnsi"/>
                <w:color w:val="000000" w:themeColor="text1"/>
                <w:sz w:val="18"/>
                <w:szCs w:val="18"/>
              </w:rPr>
              <w:t xml:space="preserve"> unica/</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3 ani </w:t>
            </w:r>
            <w:proofErr w:type="spellStart"/>
            <w:r w:rsidRPr="000A0467">
              <w:rPr>
                <w:rFonts w:eastAsia="Times New Roman" w:cstheme="minorHAnsi"/>
                <w:color w:val="000000" w:themeColor="text1"/>
                <w:sz w:val="18"/>
                <w:szCs w:val="18"/>
              </w:rPr>
              <w:t>consecutivi</w:t>
            </w:r>
            <w:proofErr w:type="spellEnd"/>
            <w:r w:rsidRPr="000A0467">
              <w:rPr>
                <w:rFonts w:eastAsia="Times New Roman" w:cstheme="minorHAnsi"/>
                <w:color w:val="000000" w:themeColor="text1"/>
                <w:sz w:val="18"/>
                <w:szCs w:val="18"/>
              </w:rPr>
              <w:t>.</w:t>
            </w:r>
          </w:p>
          <w:p w14:paraId="1093AE35"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Societatea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beneficia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plafonului</w:t>
            </w:r>
            <w:proofErr w:type="spellEnd"/>
            <w:r w:rsidRPr="000A0467">
              <w:rPr>
                <w:rFonts w:eastAsia="Times New Roman" w:cstheme="minorHAnsi"/>
                <w:color w:val="000000" w:themeColor="text1"/>
                <w:sz w:val="18"/>
                <w:szCs w:val="18"/>
              </w:rPr>
              <w:t xml:space="preserve"> de minimis/</w:t>
            </w:r>
            <w:proofErr w:type="spellStart"/>
            <w:r w:rsidRPr="000A0467">
              <w:rPr>
                <w:rFonts w:eastAsia="Times New Roman" w:cstheme="minorHAnsi"/>
                <w:color w:val="000000" w:themeColor="text1"/>
                <w:sz w:val="18"/>
                <w:szCs w:val="18"/>
              </w:rPr>
              <w:t>intreprindere</w:t>
            </w:r>
            <w:proofErr w:type="spellEnd"/>
            <w:r w:rsidRPr="000A0467">
              <w:rPr>
                <w:rFonts w:eastAsia="Times New Roman" w:cstheme="minorHAnsi"/>
                <w:color w:val="000000" w:themeColor="text1"/>
                <w:sz w:val="18"/>
                <w:szCs w:val="18"/>
              </w:rPr>
              <w:t xml:space="preserve"> unica/</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3 ani consecutive. </w:t>
            </w:r>
            <w:proofErr w:type="spellStart"/>
            <w:r w:rsidRPr="000A0467">
              <w:rPr>
                <w:rFonts w:eastAsia="Times New Roman" w:cstheme="minorHAnsi"/>
                <w:color w:val="000000" w:themeColor="text1"/>
                <w:sz w:val="18"/>
                <w:szCs w:val="18"/>
              </w:rPr>
              <w:t>Plafonul</w:t>
            </w:r>
            <w:proofErr w:type="spellEnd"/>
            <w:r w:rsidRPr="000A0467">
              <w:rPr>
                <w:rFonts w:eastAsia="Times New Roman" w:cstheme="minorHAnsi"/>
                <w:color w:val="000000" w:themeColor="text1"/>
                <w:sz w:val="18"/>
                <w:szCs w:val="18"/>
              </w:rPr>
              <w:t xml:space="preserve"> de minimis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codul</w:t>
            </w:r>
            <w:proofErr w:type="spellEnd"/>
            <w:r w:rsidRPr="000A0467">
              <w:rPr>
                <w:rFonts w:eastAsia="Times New Roman" w:cstheme="minorHAnsi"/>
                <w:color w:val="000000" w:themeColor="text1"/>
                <w:sz w:val="18"/>
                <w:szCs w:val="18"/>
              </w:rPr>
              <w:t xml:space="preserve"> CAEN pe care s-a </w:t>
            </w:r>
            <w:proofErr w:type="spellStart"/>
            <w:r w:rsidRPr="000A0467">
              <w:rPr>
                <w:rFonts w:eastAsia="Times New Roman" w:cstheme="minorHAnsi"/>
                <w:color w:val="000000" w:themeColor="text1"/>
                <w:sz w:val="18"/>
                <w:szCs w:val="18"/>
              </w:rPr>
              <w:t>acordat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de minimis, ci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intreprinderea</w:t>
            </w:r>
            <w:proofErr w:type="spellEnd"/>
            <w:r w:rsidRPr="000A0467">
              <w:rPr>
                <w:rFonts w:eastAsia="Times New Roman" w:cstheme="minorHAnsi"/>
                <w:color w:val="000000" w:themeColor="text1"/>
                <w:sz w:val="18"/>
                <w:szCs w:val="18"/>
              </w:rPr>
              <w:t xml:space="preserve"> unica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3 ani </w:t>
            </w:r>
            <w:proofErr w:type="spellStart"/>
            <w:r w:rsidRPr="000A0467">
              <w:rPr>
                <w:rFonts w:eastAsia="Times New Roman" w:cstheme="minorHAnsi"/>
                <w:color w:val="000000" w:themeColor="text1"/>
                <w:sz w:val="18"/>
                <w:szCs w:val="18"/>
              </w:rPr>
              <w:t>consecutivi</w:t>
            </w:r>
            <w:proofErr w:type="spellEnd"/>
            <w:r w:rsidRPr="000A0467">
              <w:rPr>
                <w:rFonts w:eastAsia="Times New Roman" w:cstheme="minorHAnsi"/>
                <w:color w:val="000000" w:themeColor="text1"/>
                <w:sz w:val="18"/>
                <w:szCs w:val="18"/>
              </w:rPr>
              <w:t>.</w:t>
            </w:r>
          </w:p>
          <w:p w14:paraId="0C8ED81C"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b/>
                <w:color w:val="000000" w:themeColor="text1"/>
                <w:sz w:val="18"/>
                <w:szCs w:val="18"/>
              </w:rPr>
            </w:pPr>
            <w:proofErr w:type="spellStart"/>
            <w:r w:rsidRPr="000A0467">
              <w:rPr>
                <w:rFonts w:eastAsia="Times New Roman" w:cstheme="minorHAnsi"/>
                <w:color w:val="000000" w:themeColor="text1"/>
                <w:sz w:val="18"/>
                <w:szCs w:val="18"/>
              </w:rPr>
              <w:t>Observația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w:t>
            </w:r>
            <w:proofErr w:type="spellEnd"/>
            <w:r w:rsidRPr="000A0467">
              <w:rPr>
                <w:rFonts w:eastAsia="Times New Roman" w:cstheme="minorHAnsi"/>
                <w:color w:val="000000" w:themeColor="text1"/>
                <w:sz w:val="18"/>
                <w:szCs w:val="18"/>
              </w:rPr>
              <w:t xml:space="preserve"> in GS, in </w:t>
            </w:r>
            <w:proofErr w:type="spellStart"/>
            <w:r w:rsidRPr="000A0467">
              <w:rPr>
                <w:rFonts w:eastAsia="Times New Roman" w:cstheme="minorHAnsi"/>
                <w:color w:val="000000" w:themeColor="text1"/>
                <w:sz w:val="18"/>
                <w:szCs w:val="18"/>
              </w:rPr>
              <w:t>sensul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cursului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valutar</w:t>
            </w:r>
            <w:proofErr w:type="spellEnd"/>
            <w:r w:rsidRPr="000A0467">
              <w:rPr>
                <w:rFonts w:eastAsia="Times New Roman" w:cstheme="minorHAnsi"/>
                <w:color w:val="000000" w:themeColor="text1"/>
                <w:sz w:val="18"/>
                <w:szCs w:val="18"/>
              </w:rPr>
              <w:t xml:space="preserve"> la care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bookmarkStart w:id="5" w:name="_Hlk114144730"/>
            <w:proofErr w:type="spellStart"/>
            <w:r w:rsidRPr="000A0467">
              <w:rPr>
                <w:rFonts w:eastAsia="Times New Roman" w:cstheme="minorHAnsi"/>
                <w:color w:val="000000" w:themeColor="text1"/>
                <w:sz w:val="18"/>
                <w:szCs w:val="18"/>
              </w:rPr>
              <w:t>cursul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inforeuro</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luna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u w:val="single"/>
              </w:rPr>
              <w:t>septembrie</w:t>
            </w:r>
            <w:proofErr w:type="spellEnd"/>
            <w:r w:rsidRPr="000A0467">
              <w:rPr>
                <w:rFonts w:eastAsia="Times New Roman" w:cstheme="minorHAnsi"/>
                <w:color w:val="000000" w:themeColor="text1"/>
                <w:sz w:val="18"/>
                <w:szCs w:val="18"/>
                <w:u w:val="single"/>
              </w:rPr>
              <w:t xml:space="preserve"> 2022.</w:t>
            </w:r>
          </w:p>
          <w:bookmarkEnd w:id="5"/>
          <w:p w14:paraId="5F056E21"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Sistemul</w:t>
            </w:r>
            <w:proofErr w:type="spellEnd"/>
            <w:r w:rsidRPr="000A0467">
              <w:rPr>
                <w:rFonts w:eastAsia="Times New Roman" w:cstheme="minorHAnsi"/>
                <w:color w:val="000000" w:themeColor="text1"/>
                <w:sz w:val="18"/>
                <w:szCs w:val="18"/>
              </w:rPr>
              <w:t xml:space="preserve"> de management al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EMS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punctului</w:t>
            </w:r>
            <w:proofErr w:type="spellEnd"/>
            <w:r w:rsidRPr="000A0467">
              <w:rPr>
                <w:rFonts w:eastAsia="Times New Roman" w:cstheme="minorHAnsi"/>
                <w:color w:val="000000" w:themeColor="text1"/>
                <w:sz w:val="18"/>
                <w:szCs w:val="18"/>
              </w:rPr>
              <w:t xml:space="preserve"> IV din cap. 1.3.1 din GS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interventii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EMS.</w:t>
            </w:r>
          </w:p>
          <w:p w14:paraId="6E5EDE86" w14:textId="77777777" w:rsidR="007E39C9" w:rsidRPr="000A0467" w:rsidRDefault="007E39C9" w:rsidP="007E39C9">
            <w:pPr>
              <w:ind w:left="33"/>
              <w:jc w:val="both"/>
              <w:rPr>
                <w:rFonts w:eastAsia="Times New Roman" w:cstheme="minorHAnsi"/>
                <w:b/>
                <w:color w:val="000000" w:themeColor="text1"/>
                <w:sz w:val="18"/>
                <w:szCs w:val="18"/>
              </w:rPr>
            </w:pPr>
          </w:p>
          <w:p w14:paraId="488BA228"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cu minim 10 %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vizeaza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folosind</w:t>
            </w:r>
            <w:proofErr w:type="spellEnd"/>
            <w:r w:rsidRPr="000A0467">
              <w:rPr>
                <w:rFonts w:eastAsia="Times New Roman" w:cstheme="minorHAnsi"/>
                <w:color w:val="000000" w:themeColor="text1"/>
                <w:sz w:val="18"/>
                <w:szCs w:val="18"/>
              </w:rPr>
              <w:t xml:space="preserve"> SER.</w:t>
            </w:r>
          </w:p>
          <w:p w14:paraId="2FD8AC87" w14:textId="77777777" w:rsidR="007E39C9" w:rsidRPr="000A0467" w:rsidRDefault="007E39C9" w:rsidP="007E39C9">
            <w:pPr>
              <w:pStyle w:val="ListParagraph"/>
              <w:numPr>
                <w:ilvl w:val="0"/>
                <w:numId w:val="1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corecta</w:t>
            </w:r>
            <w:proofErr w:type="spellEnd"/>
            <w:r w:rsidRPr="000A0467">
              <w:rPr>
                <w:rFonts w:eastAsia="Times New Roman" w:cstheme="minorHAnsi"/>
                <w:color w:val="000000" w:themeColor="text1"/>
                <w:sz w:val="18"/>
                <w:szCs w:val="18"/>
              </w:rPr>
              <w:t xml:space="preserve"> in GS. Este </w:t>
            </w:r>
            <w:proofErr w:type="spellStart"/>
            <w:r w:rsidRPr="000A0467">
              <w:rPr>
                <w:rFonts w:eastAsia="Times New Roman" w:cstheme="minorHAnsi"/>
                <w:color w:val="000000" w:themeColor="text1"/>
                <w:sz w:val="18"/>
                <w:szCs w:val="18"/>
              </w:rPr>
              <w:t>vorba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
          <w:p w14:paraId="265F8246" w14:textId="77777777" w:rsidR="007E39C9" w:rsidRPr="000A0467" w:rsidRDefault="007E39C9" w:rsidP="007E39C9">
            <w:pPr>
              <w:pStyle w:val="ListParagraph"/>
              <w:numPr>
                <w:ilvl w:val="0"/>
                <w:numId w:val="50"/>
              </w:numPr>
              <w:spacing w:after="0" w:line="240" w:lineRule="auto"/>
              <w:ind w:hanging="72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realizare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w:t>
            </w:r>
          </w:p>
          <w:p w14:paraId="391578FE"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de audit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energetic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
          <w:p w14:paraId="07CF7FA5" w14:textId="77777777" w:rsidR="007E39C9" w:rsidRPr="000A0467" w:rsidRDefault="007E39C9" w:rsidP="007E39C9">
            <w:pPr>
              <w:pStyle w:val="ListParagraph"/>
              <w:spacing w:after="0" w:line="240" w:lineRule="auto"/>
              <w:ind w:left="3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Este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certificat</w:t>
            </w:r>
            <w:proofErr w:type="spellEnd"/>
            <w:r w:rsidRPr="000A0467">
              <w:rPr>
                <w:rFonts w:eastAsia="Times New Roman" w:cstheme="minorHAnsi"/>
                <w:color w:val="000000" w:themeColor="text1"/>
                <w:sz w:val="18"/>
                <w:szCs w:val="18"/>
              </w:rPr>
              <w:t xml:space="preserve"> de audit energetic la </w:t>
            </w:r>
            <w:proofErr w:type="spellStart"/>
            <w:r w:rsidRPr="000A0467">
              <w:rPr>
                <w:rFonts w:eastAsia="Times New Roman" w:cstheme="minorHAnsi"/>
                <w:color w:val="000000" w:themeColor="text1"/>
                <w:sz w:val="18"/>
                <w:szCs w:val="18"/>
              </w:rPr>
              <w:t>finalul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primului</w:t>
            </w:r>
            <w:proofErr w:type="spellEnd"/>
            <w:r w:rsidRPr="000A0467">
              <w:rPr>
                <w:rFonts w:eastAsia="Times New Roman" w:cstheme="minorHAnsi"/>
                <w:color w:val="000000" w:themeColor="text1"/>
                <w:sz w:val="18"/>
                <w:szCs w:val="18"/>
              </w:rPr>
              <w:t xml:space="preserve"> an de </w:t>
            </w:r>
            <w:proofErr w:type="spellStart"/>
            <w:r w:rsidRPr="000A0467">
              <w:rPr>
                <w:rFonts w:eastAsia="Times New Roman" w:cstheme="minorHAnsi"/>
                <w:color w:val="000000" w:themeColor="text1"/>
                <w:sz w:val="18"/>
                <w:szCs w:val="18"/>
              </w:rPr>
              <w:t>sustenabilitate</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w:t>
            </w:r>
            <w:proofErr w:type="spellEnd"/>
            <w:r w:rsidRPr="000A0467">
              <w:rPr>
                <w:rFonts w:eastAsia="Times New Roman" w:cstheme="minorHAnsi"/>
                <w:color w:val="000000" w:themeColor="text1"/>
                <w:sz w:val="18"/>
                <w:szCs w:val="18"/>
              </w:rPr>
              <w:t xml:space="preserve"> explicit in GS</w:t>
            </w:r>
          </w:p>
          <w:p w14:paraId="3E60887A"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un document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cerut</w:t>
            </w:r>
            <w:proofErr w:type="spellEnd"/>
            <w:r w:rsidRPr="000A0467">
              <w:rPr>
                <w:rFonts w:eastAsia="Times New Roman" w:cstheme="minorHAnsi"/>
                <w:color w:val="000000" w:themeColor="text1"/>
                <w:sz w:val="18"/>
                <w:szCs w:val="18"/>
              </w:rPr>
              <w:t xml:space="preserve"> de GS,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acolo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document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intocmit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are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respecta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GS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documentelor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OUG 112/2022,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furnizat</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la GS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normativul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w:t>
            </w:r>
          </w:p>
          <w:p w14:paraId="18607841"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stabiliti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asumati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solicitant. </w:t>
            </w:r>
            <w:proofErr w:type="spellStart"/>
            <w:r w:rsidRPr="000A0467">
              <w:rPr>
                <w:rFonts w:eastAsia="Times New Roman" w:cstheme="minorHAnsi"/>
                <w:color w:val="000000" w:themeColor="text1"/>
                <w:sz w:val="18"/>
                <w:szCs w:val="18"/>
              </w:rPr>
              <w:t>Acestia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rezultate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mentinuti</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durabilitate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investitiei</w:t>
            </w:r>
            <w:proofErr w:type="spellEnd"/>
            <w:r w:rsidRPr="000A0467">
              <w:rPr>
                <w:rFonts w:eastAsia="Times New Roman" w:cstheme="minorHAnsi"/>
                <w:color w:val="000000" w:themeColor="text1"/>
                <w:sz w:val="18"/>
                <w:szCs w:val="18"/>
              </w:rPr>
              <w:t xml:space="preserve"> (5 ani de la </w:t>
            </w:r>
            <w:proofErr w:type="spellStart"/>
            <w:r w:rsidRPr="000A0467">
              <w:rPr>
                <w:rFonts w:eastAsia="Times New Roman" w:cstheme="minorHAnsi"/>
                <w:color w:val="000000" w:themeColor="text1"/>
                <w:sz w:val="18"/>
                <w:szCs w:val="18"/>
              </w:rPr>
              <w:t>plata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finala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
          <w:p w14:paraId="47F2177A" w14:textId="3EF49334"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ANRE </w:t>
            </w:r>
            <w:hyperlink r:id="rId9" w:history="1">
              <w:r w:rsidRPr="000A0467">
                <w:rPr>
                  <w:rStyle w:val="Hyperlink"/>
                  <w:rFonts w:cstheme="minorHAnsi"/>
                  <w:color w:val="000000" w:themeColor="text1"/>
                  <w:sz w:val="18"/>
                  <w:szCs w:val="18"/>
                </w:rPr>
                <w:t>https://www.anre.ro/ro/eficienta-energetica/informatii-de-interes-public/anunturi/anunt-incarcare-electronica-declaratie-consum-si-chestionar&amp;page=1</w:t>
              </w:r>
            </w:hyperlink>
            <w:r w:rsidRPr="000A0467">
              <w:rPr>
                <w:rFonts w:eastAsia="Times New Roman" w:cstheme="minorHAnsi"/>
                <w:color w:val="000000" w:themeColor="text1"/>
                <w:sz w:val="18"/>
                <w:szCs w:val="18"/>
              </w:rPr>
              <w:t xml:space="preserve"> </w:t>
            </w:r>
          </w:p>
          <w:p w14:paraId="2D7B7033"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Declaratia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prezinta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OUG 112/2022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ale GS, </w:t>
            </w:r>
            <w:proofErr w:type="spellStart"/>
            <w:r w:rsidRPr="000A0467">
              <w:rPr>
                <w:rFonts w:eastAsia="Times New Roman" w:cstheme="minorHAnsi"/>
                <w:color w:val="000000" w:themeColor="text1"/>
                <w:sz w:val="18"/>
                <w:szCs w:val="18"/>
              </w:rPr>
              <w:t>acolo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w:t>
            </w:r>
          </w:p>
          <w:p w14:paraId="738C15F0" w14:textId="77777777" w:rsidR="007E39C9" w:rsidRPr="000A0467" w:rsidRDefault="007E39C9" w:rsidP="007E39C9">
            <w:pPr>
              <w:pStyle w:val="ListParagraph"/>
              <w:spacing w:after="0" w:line="240" w:lineRule="auto"/>
              <w:ind w:left="33"/>
              <w:jc w:val="both"/>
              <w:rPr>
                <w:rFonts w:eastAsia="Times New Roman" w:cstheme="minorHAnsi"/>
                <w:color w:val="000000" w:themeColor="text1"/>
                <w:sz w:val="18"/>
                <w:szCs w:val="18"/>
              </w:rPr>
            </w:pPr>
            <w:proofErr w:type="spellStart"/>
            <w:r w:rsidRPr="000A0467">
              <w:rPr>
                <w:rFonts w:cstheme="minorHAnsi"/>
                <w:color w:val="000000" w:themeColor="text1"/>
                <w:sz w:val="18"/>
                <w:szCs w:val="18"/>
              </w:rPr>
              <w:lastRenderedPageBreak/>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situația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întreprinderilor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înființate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anul</w:t>
            </w:r>
            <w:proofErr w:type="spellEnd"/>
            <w:r w:rsidRPr="000A0467">
              <w:rPr>
                <w:rFonts w:cstheme="minorHAnsi"/>
                <w:color w:val="000000" w:themeColor="text1"/>
                <w:sz w:val="18"/>
                <w:szCs w:val="18"/>
              </w:rPr>
              <w:t xml:space="preserve"> 2021,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baza</w:t>
            </w:r>
            <w:proofErr w:type="spellEnd"/>
            <w:r w:rsidRPr="000A0467">
              <w:rPr>
                <w:rFonts w:cstheme="minorHAnsi"/>
                <w:color w:val="000000" w:themeColor="text1"/>
                <w:sz w:val="18"/>
                <w:szCs w:val="18"/>
              </w:rPr>
              <w:t xml:space="preserve"> pe date </w:t>
            </w:r>
            <w:proofErr w:type="spellStart"/>
            <w:r w:rsidRPr="000A0467">
              <w:rPr>
                <w:rFonts w:cstheme="minorHAnsi"/>
                <w:color w:val="000000" w:themeColor="text1"/>
                <w:sz w:val="18"/>
                <w:szCs w:val="18"/>
              </w:rPr>
              <w:t>previzionate</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consumurilor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înregistrate</w:t>
            </w:r>
            <w:proofErr w:type="spellEnd"/>
            <w:r w:rsidRPr="000A0467">
              <w:rPr>
                <w:rFonts w:cstheme="minorHAnsi"/>
                <w:color w:val="000000" w:themeColor="text1"/>
                <w:sz w:val="18"/>
                <w:szCs w:val="18"/>
              </w:rPr>
              <w:t xml:space="preserve"> ulterior </w:t>
            </w:r>
            <w:proofErr w:type="spellStart"/>
            <w:r w:rsidRPr="000A0467">
              <w:rPr>
                <w:rFonts w:cstheme="minorHAnsi"/>
                <w:color w:val="000000" w:themeColor="text1"/>
                <w:sz w:val="18"/>
                <w:szCs w:val="18"/>
              </w:rPr>
              <w:t>datei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înființare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specifici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angajați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către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w:t>
            </w:r>
            <w:proofErr w:type="spellEnd"/>
            <w:r w:rsidRPr="000A0467">
              <w:rPr>
                <w:rFonts w:cstheme="minorHAnsi"/>
                <w:color w:val="000000" w:themeColor="text1"/>
                <w:sz w:val="18"/>
                <w:szCs w:val="18"/>
              </w:rPr>
              <w:t>.</w:t>
            </w:r>
          </w:p>
          <w:p w14:paraId="603287FB"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preturile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contractele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gaz</w:t>
            </w:r>
            <w:proofErr w:type="spellEnd"/>
            <w:r w:rsidRPr="000A0467">
              <w:rPr>
                <w:rFonts w:eastAsia="Times New Roman" w:cstheme="minorHAnsi"/>
                <w:color w:val="000000" w:themeColor="text1"/>
                <w:sz w:val="18"/>
                <w:szCs w:val="18"/>
              </w:rPr>
              <w:t xml:space="preserve"> natural/</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termica</w:t>
            </w:r>
            <w:proofErr w:type="spellEnd"/>
            <w:r w:rsidRPr="000A0467">
              <w:rPr>
                <w:rFonts w:eastAsia="Times New Roman" w:cstheme="minorHAnsi"/>
                <w:color w:val="000000" w:themeColor="text1"/>
                <w:sz w:val="18"/>
                <w:szCs w:val="18"/>
              </w:rPr>
              <w:t>.</w:t>
            </w:r>
          </w:p>
          <w:p w14:paraId="0D978253" w14:textId="77777777" w:rsidR="007E39C9" w:rsidRPr="000A0467" w:rsidRDefault="007E39C9" w:rsidP="007E39C9">
            <w:pPr>
              <w:pStyle w:val="ListParagraph"/>
              <w:spacing w:after="0" w:line="240" w:lineRule="auto"/>
              <w:ind w:left="33"/>
              <w:jc w:val="both"/>
              <w:rPr>
                <w:rFonts w:eastAsia="Times New Roman" w:cstheme="minorHAnsi"/>
                <w:color w:val="000000" w:themeColor="text1"/>
                <w:sz w:val="18"/>
                <w:szCs w:val="18"/>
                <w:lang w:val="ro-RO"/>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determinarea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preturilor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w:t>
            </w:r>
            <w:proofErr w:type="spellEnd"/>
            <w:r w:rsidRPr="000A0467">
              <w:rPr>
                <w:rFonts w:eastAsia="Times New Roman" w:cstheme="minorHAnsi"/>
                <w:color w:val="000000" w:themeColor="text1"/>
                <w:sz w:val="18"/>
                <w:szCs w:val="18"/>
              </w:rPr>
              <w:t xml:space="preserve"> a se </w:t>
            </w:r>
            <w:proofErr w:type="spellStart"/>
            <w:r w:rsidRPr="000A0467">
              <w:rPr>
                <w:rFonts w:eastAsia="Times New Roman" w:cstheme="minorHAnsi"/>
                <w:color w:val="000000" w:themeColor="text1"/>
                <w:sz w:val="18"/>
                <w:szCs w:val="18"/>
              </w:rPr>
              <w:t>furniza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identificabile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verificabile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descrierea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metodologii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w:t>
            </w:r>
          </w:p>
          <w:p w14:paraId="086F7157"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Corect</w:t>
            </w:r>
            <w:proofErr w:type="spellEnd"/>
            <w:r w:rsidRPr="000A0467">
              <w:rPr>
                <w:rFonts w:eastAsia="Times New Roman" w:cstheme="minorHAnsi"/>
                <w:color w:val="000000" w:themeColor="text1"/>
                <w:sz w:val="18"/>
                <w:szCs w:val="18"/>
              </w:rPr>
              <w:t xml:space="preserve">, X </w:t>
            </w:r>
            <w:proofErr w:type="spellStart"/>
            <w:r w:rsidRPr="000A0467">
              <w:rPr>
                <w:rFonts w:eastAsia="Times New Roman" w:cstheme="minorHAnsi"/>
                <w:color w:val="000000" w:themeColor="text1"/>
                <w:sz w:val="18"/>
                <w:szCs w:val="18"/>
              </w:rPr>
              <w:t>reprezinta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contribuţiei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raportată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producţie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(Euro/kW </w:t>
            </w:r>
            <w:proofErr w:type="spellStart"/>
            <w:r w:rsidRPr="000A0467">
              <w:rPr>
                <w:rFonts w:eastAsia="Times New Roman" w:cstheme="minorHAnsi"/>
                <w:color w:val="000000" w:themeColor="text1"/>
                <w:sz w:val="18"/>
                <w:szCs w:val="18"/>
              </w:rPr>
              <w:t>instalat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solictantul</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punctajul</w:t>
            </w:r>
            <w:proofErr w:type="spellEnd"/>
            <w:r w:rsidRPr="000A0467">
              <w:rPr>
                <w:rFonts w:eastAsia="Times New Roman" w:cstheme="minorHAnsi"/>
                <w:color w:val="000000" w:themeColor="text1"/>
                <w:sz w:val="18"/>
                <w:szCs w:val="18"/>
              </w:rPr>
              <w:t xml:space="preserve"> final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competitiv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punctajul</w:t>
            </w:r>
            <w:proofErr w:type="spellEnd"/>
            <w:r w:rsidRPr="000A0467">
              <w:rPr>
                <w:rFonts w:eastAsia="Times New Roman" w:cstheme="minorHAnsi"/>
                <w:color w:val="000000" w:themeColor="text1"/>
                <w:sz w:val="18"/>
                <w:szCs w:val="18"/>
              </w:rPr>
              <w:t xml:space="preserve"> final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obtinut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evaluare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tuturor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w:t>
            </w:r>
          </w:p>
          <w:p w14:paraId="365BB926"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Da,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autoconsum</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definitiei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prosumatorilor</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inclusa</w:t>
            </w:r>
            <w:proofErr w:type="spellEnd"/>
            <w:r w:rsidRPr="000A0467">
              <w:rPr>
                <w:rFonts w:eastAsia="Times New Roman" w:cstheme="minorHAnsi"/>
                <w:color w:val="000000" w:themeColor="text1"/>
                <w:sz w:val="18"/>
                <w:szCs w:val="18"/>
              </w:rPr>
              <w:t xml:space="preserve"> in GS </w:t>
            </w:r>
            <w:proofErr w:type="spellStart"/>
            <w:r w:rsidRPr="000A0467">
              <w:rPr>
                <w:rFonts w:eastAsia="Times New Roman" w:cstheme="minorHAnsi"/>
                <w:color w:val="000000" w:themeColor="text1"/>
                <w:sz w:val="18"/>
                <w:szCs w:val="18"/>
              </w:rPr>
              <w:t>prevederea</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careia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nou</w:t>
            </w:r>
            <w:proofErr w:type="spellEnd"/>
            <w:r w:rsidRPr="000A0467">
              <w:rPr>
                <w:rFonts w:eastAsia="Times New Roman" w:cstheme="minorHAnsi"/>
                <w:color w:val="000000" w:themeColor="text1"/>
                <w:sz w:val="18"/>
                <w:szCs w:val="18"/>
              </w:rPr>
              <w:t xml:space="preserve"> create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dimensionate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functie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
          <w:p w14:paraId="77DAB686"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documentul</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obtinerea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Înlocuirea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ansamblu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cu un </w:t>
            </w:r>
            <w:proofErr w:type="spellStart"/>
            <w:r w:rsidRPr="000A0467">
              <w:rPr>
                <w:rFonts w:eastAsia="Times New Roman" w:cstheme="minorHAnsi"/>
                <w:color w:val="000000" w:themeColor="text1"/>
                <w:sz w:val="18"/>
                <w:szCs w:val="18"/>
              </w:rPr>
              <w:t>echipament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îndeplinește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funcții</w:t>
            </w:r>
            <w:proofErr w:type="spellEnd"/>
            <w:r w:rsidRPr="000A0467">
              <w:rPr>
                <w:rFonts w:eastAsia="Times New Roman" w:cstheme="minorHAnsi"/>
                <w:color w:val="000000" w:themeColor="text1"/>
                <w:sz w:val="18"/>
                <w:szCs w:val="18"/>
              </w:rPr>
              <w:t xml:space="preserve"> cu un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global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mic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principiu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posibilă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mentine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cu 10 %.</w:t>
            </w:r>
          </w:p>
          <w:p w14:paraId="1C993D13"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Conform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p>
          <w:p w14:paraId="3DC8C843"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forma </w:t>
            </w:r>
            <w:proofErr w:type="spellStart"/>
            <w:r w:rsidRPr="000A0467">
              <w:rPr>
                <w:rFonts w:eastAsia="Times New Roman" w:cstheme="minorHAnsi"/>
                <w:color w:val="000000" w:themeColor="text1"/>
                <w:sz w:val="18"/>
                <w:szCs w:val="18"/>
              </w:rPr>
              <w:t>finala</w:t>
            </w:r>
            <w:proofErr w:type="spellEnd"/>
            <w:r w:rsidRPr="000A0467">
              <w:rPr>
                <w:rFonts w:eastAsia="Times New Roman" w:cstheme="minorHAnsi"/>
                <w:color w:val="000000" w:themeColor="text1"/>
                <w:sz w:val="18"/>
                <w:szCs w:val="18"/>
              </w:rPr>
              <w:t xml:space="preserve"> a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include un model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model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simplificata</w:t>
            </w:r>
            <w:proofErr w:type="spellEnd"/>
          </w:p>
          <w:p w14:paraId="5AB77B52"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b/>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minimis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a se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Certificatului</w:t>
            </w:r>
            <w:proofErr w:type="spellEnd"/>
            <w:r w:rsidRPr="000A0467">
              <w:rPr>
                <w:rFonts w:eastAsia="Times New Roman" w:cstheme="minorHAnsi"/>
                <w:color w:val="000000" w:themeColor="text1"/>
                <w:sz w:val="18"/>
                <w:szCs w:val="18"/>
              </w:rPr>
              <w:t xml:space="preserve"> de urbanism. In plus,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mentionat</w:t>
            </w:r>
            <w:proofErr w:type="spellEnd"/>
            <w:r w:rsidRPr="000A0467">
              <w:rPr>
                <w:rFonts w:eastAsia="Times New Roman" w:cstheme="minorHAnsi"/>
                <w:color w:val="000000" w:themeColor="text1"/>
                <w:sz w:val="18"/>
                <w:szCs w:val="18"/>
              </w:rPr>
              <w:t xml:space="preserve"> un termen maxim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reziliat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GS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tehnico-economica</w:t>
            </w:r>
            <w:proofErr w:type="spellEnd"/>
            <w:r w:rsidRPr="000A0467">
              <w:rPr>
                <w:rFonts w:eastAsia="Times New Roman" w:cstheme="minorHAnsi"/>
                <w:color w:val="000000" w:themeColor="text1"/>
                <w:sz w:val="18"/>
                <w:szCs w:val="18"/>
              </w:rPr>
              <w:t xml:space="preserve"> in ultima forma </w:t>
            </w:r>
            <w:proofErr w:type="spellStart"/>
            <w:r w:rsidRPr="000A0467">
              <w:rPr>
                <w:rFonts w:eastAsia="Times New Roman" w:cstheme="minorHAnsi"/>
                <w:color w:val="000000" w:themeColor="text1"/>
                <w:sz w:val="18"/>
                <w:szCs w:val="18"/>
              </w:rPr>
              <w:t>existenta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obtinerea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w:t>
            </w:r>
          </w:p>
          <w:p w14:paraId="4C02CF7B"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Avand</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ca nu 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SF nu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cere ACB. GS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solicitate</w:t>
            </w:r>
          </w:p>
          <w:p w14:paraId="22DE8198"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GS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solicitate</w:t>
            </w:r>
          </w:p>
          <w:p w14:paraId="4D1E6AE0"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completeaza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datele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ACB</w:t>
            </w:r>
          </w:p>
          <w:p w14:paraId="22F6F83B"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minim 2 </w:t>
            </w:r>
            <w:proofErr w:type="spellStart"/>
            <w:r w:rsidRPr="000A0467">
              <w:rPr>
                <w:rFonts w:eastAsia="Times New Roman" w:cstheme="minorHAnsi"/>
                <w:color w:val="000000" w:themeColor="text1"/>
                <w:sz w:val="18"/>
                <w:szCs w:val="18"/>
              </w:rPr>
              <w:t>oferte</w:t>
            </w:r>
            <w:proofErr w:type="spellEnd"/>
            <w:r w:rsidRPr="000A0467">
              <w:rPr>
                <w:rFonts w:eastAsia="Times New Roman" w:cstheme="minorHAnsi"/>
                <w:color w:val="000000" w:themeColor="text1"/>
                <w:sz w:val="18"/>
                <w:szCs w:val="18"/>
              </w:rPr>
              <w:t xml:space="preserve">. GS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
          <w:p w14:paraId="779DB5A3"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Devizele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HG 907/2016. </w:t>
            </w:r>
          </w:p>
          <w:p w14:paraId="784E35FB"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un solicitant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decât</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w:t>
            </w:r>
          </w:p>
          <w:p w14:paraId="6B79E37B"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27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stabiliti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p w14:paraId="3E18C4EB"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5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include </w:t>
            </w:r>
            <w:proofErr w:type="spellStart"/>
            <w:r w:rsidRPr="000A0467">
              <w:rPr>
                <w:rFonts w:eastAsia="Times New Roman" w:cstheme="minorHAnsi"/>
                <w:color w:val="000000" w:themeColor="text1"/>
                <w:sz w:val="18"/>
                <w:szCs w:val="18"/>
              </w:rPr>
              <w:t>atât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ne-</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identificarea</w:t>
            </w:r>
            <w:proofErr w:type="spellEnd"/>
            <w:r w:rsidRPr="000A0467">
              <w:rPr>
                <w:rFonts w:eastAsia="Times New Roman" w:cstheme="minorHAnsi"/>
                <w:color w:val="000000" w:themeColor="text1"/>
                <w:sz w:val="18"/>
                <w:szCs w:val="18"/>
              </w:rPr>
              <w:t xml:space="preserve"> lor </w:t>
            </w:r>
            <w:proofErr w:type="spellStart"/>
            <w:r w:rsidRPr="000A0467">
              <w:rPr>
                <w:rFonts w:eastAsia="Times New Roman" w:cstheme="minorHAnsi"/>
                <w:color w:val="000000" w:themeColor="text1"/>
                <w:sz w:val="18"/>
                <w:szCs w:val="18"/>
              </w:rPr>
              <w:t>corespunzatoare</w:t>
            </w:r>
            <w:proofErr w:type="spellEnd"/>
            <w:r w:rsidRPr="000A0467">
              <w:rPr>
                <w:rFonts w:eastAsia="Times New Roman" w:cstheme="minorHAnsi"/>
                <w:color w:val="000000" w:themeColor="text1"/>
                <w:sz w:val="18"/>
                <w:szCs w:val="18"/>
              </w:rPr>
              <w:t>.</w:t>
            </w:r>
          </w:p>
          <w:p w14:paraId="5747401D"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verifica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eventualele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erori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w:t>
            </w:r>
          </w:p>
          <w:p w14:paraId="63738315" w14:textId="77777777" w:rsidR="007E39C9" w:rsidRPr="000A0467" w:rsidRDefault="007E39C9" w:rsidP="007E39C9">
            <w:pPr>
              <w:pStyle w:val="ListParagraph"/>
              <w:numPr>
                <w:ilvl w:val="0"/>
                <w:numId w:val="50"/>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inclus</w:t>
            </w:r>
            <w:proofErr w:type="spellEnd"/>
            <w:r w:rsidRPr="000A0467">
              <w:rPr>
                <w:rFonts w:eastAsia="Times New Roman" w:cstheme="minorHAnsi"/>
                <w:color w:val="000000" w:themeColor="text1"/>
                <w:sz w:val="18"/>
                <w:szCs w:val="18"/>
              </w:rPr>
              <w:t xml:space="preserve"> in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întreg</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de stat (nu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UE din </w:t>
            </w:r>
            <w:proofErr w:type="spellStart"/>
            <w:r w:rsidRPr="000A0467">
              <w:rPr>
                <w:rFonts w:eastAsia="Times New Roman" w:cstheme="minorHAnsi"/>
                <w:color w:val="000000" w:themeColor="text1"/>
                <w:sz w:val="18"/>
                <w:szCs w:val="18"/>
              </w:rPr>
              <w:t>ajutorul</w:t>
            </w:r>
            <w:proofErr w:type="spellEnd"/>
            <w:r w:rsidRPr="000A0467">
              <w:rPr>
                <w:rFonts w:eastAsia="Times New Roman" w:cstheme="minorHAnsi"/>
                <w:color w:val="000000" w:themeColor="text1"/>
                <w:sz w:val="18"/>
                <w:szCs w:val="18"/>
              </w:rPr>
              <w:t xml:space="preserve"> de stat).</w:t>
            </w:r>
          </w:p>
          <w:p w14:paraId="4A1F56FC" w14:textId="77777777" w:rsidR="007E39C9" w:rsidRPr="000A0467" w:rsidRDefault="007E39C9" w:rsidP="007E39C9">
            <w:pPr>
              <w:jc w:val="both"/>
              <w:rPr>
                <w:rFonts w:eastAsia="Times New Roman" w:cstheme="minorHAnsi"/>
                <w:color w:val="000000" w:themeColor="text1"/>
                <w:sz w:val="18"/>
                <w:szCs w:val="18"/>
              </w:rPr>
            </w:pPr>
          </w:p>
          <w:p w14:paraId="2F58EEDE" w14:textId="77777777" w:rsidR="007E39C9" w:rsidRPr="000A0467" w:rsidRDefault="007E39C9" w:rsidP="007E39C9">
            <w:pPr>
              <w:ind w:left="33"/>
              <w:jc w:val="both"/>
              <w:rPr>
                <w:rFonts w:eastAsia="Times New Roman" w:cstheme="minorHAnsi"/>
                <w:color w:val="000000" w:themeColor="text1"/>
                <w:sz w:val="18"/>
                <w:szCs w:val="18"/>
              </w:rPr>
            </w:pPr>
          </w:p>
          <w:p w14:paraId="01D09504" w14:textId="77777777" w:rsidR="007E39C9" w:rsidRPr="000A0467" w:rsidRDefault="007E39C9" w:rsidP="007E39C9">
            <w:pPr>
              <w:ind w:left="3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33. </w:t>
            </w:r>
            <w:proofErr w:type="spellStart"/>
            <w:r w:rsidRPr="000A0467">
              <w:rPr>
                <w:rFonts w:eastAsia="Times New Roman" w:cstheme="minorHAnsi"/>
                <w:color w:val="000000" w:themeColor="text1"/>
                <w:sz w:val="18"/>
                <w:szCs w:val="18"/>
              </w:rPr>
              <w:t>Certificatul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constatator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extinse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Oficiul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Registrului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Comerţului</w:t>
            </w:r>
            <w:proofErr w:type="spellEnd"/>
            <w:r w:rsidRPr="000A0467">
              <w:rPr>
                <w:rFonts w:eastAsia="Times New Roman" w:cstheme="minorHAnsi"/>
                <w:color w:val="000000" w:themeColor="text1"/>
                <w:sz w:val="18"/>
                <w:szCs w:val="18"/>
              </w:rPr>
              <w:t xml:space="preserve"> de pe </w:t>
            </w:r>
            <w:proofErr w:type="spellStart"/>
            <w:r w:rsidRPr="000A0467">
              <w:rPr>
                <w:rFonts w:eastAsia="Times New Roman" w:cstheme="minorHAnsi"/>
                <w:color w:val="000000" w:themeColor="text1"/>
                <w:sz w:val="18"/>
                <w:szCs w:val="18"/>
              </w:rPr>
              <w:t>lângă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tribunalul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îşi</w:t>
            </w:r>
            <w:proofErr w:type="spellEnd"/>
            <w:r w:rsidRPr="000A0467">
              <w:rPr>
                <w:rFonts w:eastAsia="Times New Roman" w:cstheme="minorHAnsi"/>
                <w:color w:val="000000" w:themeColor="text1"/>
                <w:sz w:val="18"/>
                <w:szCs w:val="18"/>
              </w:rPr>
              <w:t xml:space="preserve"> are </w:t>
            </w:r>
            <w:proofErr w:type="spellStart"/>
            <w:r w:rsidRPr="000A0467">
              <w:rPr>
                <w:rFonts w:eastAsia="Times New Roman" w:cstheme="minorHAnsi"/>
                <w:color w:val="000000" w:themeColor="text1"/>
                <w:sz w:val="18"/>
                <w:szCs w:val="18"/>
              </w:rPr>
              <w:t>sediul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InfoCert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emise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30 de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calendaristice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înainte</w:t>
            </w:r>
            <w:proofErr w:type="spellEnd"/>
            <w:r w:rsidRPr="000A0467">
              <w:rPr>
                <w:rFonts w:eastAsia="Times New Roman" w:cstheme="minorHAnsi"/>
                <w:color w:val="000000" w:themeColor="text1"/>
                <w:sz w:val="18"/>
                <w:szCs w:val="18"/>
              </w:rPr>
              <w:t xml:space="preserve"> de data </w:t>
            </w:r>
            <w:proofErr w:type="spellStart"/>
            <w:r w:rsidRPr="000A0467">
              <w:rPr>
                <w:rFonts w:eastAsia="Times New Roman" w:cstheme="minorHAnsi"/>
                <w:color w:val="000000" w:themeColor="text1"/>
                <w:sz w:val="18"/>
                <w:szCs w:val="18"/>
              </w:rPr>
              <w:t>transmiterii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IMM RECOVER </w:t>
            </w:r>
            <w:proofErr w:type="spellStart"/>
            <w:r w:rsidRPr="000A0467">
              <w:rPr>
                <w:rFonts w:eastAsia="Times New Roman" w:cstheme="minorHAnsi"/>
                <w:color w:val="000000" w:themeColor="text1"/>
                <w:sz w:val="18"/>
                <w:szCs w:val="18"/>
              </w:rPr>
              <w:t>verifică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de date de la ONRC.</w:t>
            </w:r>
          </w:p>
          <w:p w14:paraId="39F1702D" w14:textId="77777777" w:rsidR="007E39C9" w:rsidRPr="000A0467" w:rsidRDefault="007E39C9" w:rsidP="007E39C9">
            <w:pPr>
              <w:ind w:left="33"/>
              <w:jc w:val="both"/>
              <w:rPr>
                <w:rFonts w:eastAsia="Times New Roman" w:cstheme="minorHAnsi"/>
                <w:color w:val="000000" w:themeColor="text1"/>
                <w:sz w:val="18"/>
                <w:szCs w:val="18"/>
              </w:rPr>
            </w:pPr>
          </w:p>
          <w:p w14:paraId="7E695140" w14:textId="77777777" w:rsidR="007E39C9" w:rsidRPr="000A0467" w:rsidRDefault="007E39C9" w:rsidP="007E39C9">
            <w:pPr>
              <w:ind w:left="3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34.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care conform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atesta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creanta</w:t>
            </w:r>
            <w:proofErr w:type="spellEnd"/>
            <w:r w:rsidRPr="000A0467">
              <w:rPr>
                <w:rFonts w:eastAsia="Times New Roman" w:cstheme="minorHAnsi"/>
                <w:color w:val="000000" w:themeColor="text1"/>
                <w:sz w:val="18"/>
                <w:szCs w:val="18"/>
              </w:rPr>
              <w:t xml:space="preserve"> premise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GS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plus </w:t>
            </w:r>
            <w:proofErr w:type="spellStart"/>
            <w:r w:rsidRPr="000A0467">
              <w:rPr>
                <w:rFonts w:eastAsia="Times New Roman" w:cstheme="minorHAnsi"/>
                <w:color w:val="000000" w:themeColor="text1"/>
                <w:sz w:val="18"/>
                <w:szCs w:val="18"/>
              </w:rPr>
              <w:t>certificatul</w:t>
            </w:r>
            <w:proofErr w:type="spellEnd"/>
            <w:r w:rsidRPr="000A0467">
              <w:rPr>
                <w:rFonts w:eastAsia="Times New Roman" w:cstheme="minorHAnsi"/>
                <w:color w:val="000000" w:themeColor="text1"/>
                <w:sz w:val="18"/>
                <w:szCs w:val="18"/>
              </w:rPr>
              <w:t xml:space="preserve"> de urbanism.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resursele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materiale</w:t>
            </w:r>
            <w:proofErr w:type="spellEnd"/>
            <w:r w:rsidRPr="000A0467">
              <w:rPr>
                <w:rFonts w:eastAsia="Times New Roman" w:cstheme="minorHAnsi"/>
                <w:color w:val="000000" w:themeColor="text1"/>
                <w:sz w:val="18"/>
                <w:szCs w:val="18"/>
              </w:rPr>
              <w:t xml:space="preserve"> de tip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le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instalatiilor</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carora</w:t>
            </w:r>
            <w:proofErr w:type="spellEnd"/>
            <w:r w:rsidRPr="000A0467">
              <w:rPr>
                <w:rFonts w:eastAsia="Times New Roman" w:cstheme="minorHAnsi"/>
                <w:color w:val="000000" w:themeColor="text1"/>
                <w:sz w:val="18"/>
                <w:szCs w:val="18"/>
              </w:rPr>
              <w:t xml:space="preserve"> sunt integrate.</w:t>
            </w:r>
          </w:p>
          <w:p w14:paraId="295F1277" w14:textId="77777777" w:rsidR="007E39C9" w:rsidRPr="000A0467" w:rsidRDefault="007E39C9" w:rsidP="007E39C9">
            <w:pPr>
              <w:ind w:left="33"/>
              <w:jc w:val="both"/>
              <w:rPr>
                <w:rFonts w:eastAsia="Times New Roman" w:cstheme="minorHAnsi"/>
                <w:color w:val="000000" w:themeColor="text1"/>
                <w:sz w:val="18"/>
                <w:szCs w:val="18"/>
              </w:rPr>
            </w:pPr>
          </w:p>
          <w:p w14:paraId="3F542FC7" w14:textId="77777777" w:rsidR="007E39C9" w:rsidRPr="000A0467" w:rsidRDefault="007E39C9" w:rsidP="007E39C9">
            <w:pPr>
              <w:ind w:left="3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35.Se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in format excel </w:t>
            </w:r>
            <w:proofErr w:type="spellStart"/>
            <w:r w:rsidRPr="000A0467">
              <w:rPr>
                <w:rFonts w:eastAsia="Times New Roman" w:cstheme="minorHAnsi"/>
                <w:color w:val="000000" w:themeColor="text1"/>
                <w:sz w:val="18"/>
                <w:szCs w:val="18"/>
              </w:rPr>
              <w:t>rotunjt</w:t>
            </w:r>
            <w:proofErr w:type="spellEnd"/>
            <w:r w:rsidRPr="000A0467">
              <w:rPr>
                <w:rFonts w:eastAsia="Times New Roman" w:cstheme="minorHAnsi"/>
                <w:color w:val="000000" w:themeColor="text1"/>
                <w:sz w:val="18"/>
                <w:szCs w:val="18"/>
              </w:rPr>
              <w:t xml:space="preserve"> la 2 </w:t>
            </w:r>
            <w:proofErr w:type="spellStart"/>
            <w:r w:rsidRPr="000A0467">
              <w:rPr>
                <w:rFonts w:eastAsia="Times New Roman" w:cstheme="minorHAnsi"/>
                <w:color w:val="000000" w:themeColor="text1"/>
                <w:sz w:val="18"/>
                <w:szCs w:val="18"/>
              </w:rPr>
              <w:t>zecimale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formatul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recomandată</w:t>
            </w:r>
            <w:proofErr w:type="spellEnd"/>
            <w:r w:rsidRPr="000A0467">
              <w:rPr>
                <w:rFonts w:eastAsia="Times New Roman" w:cstheme="minorHAnsi"/>
                <w:color w:val="000000" w:themeColor="text1"/>
                <w:sz w:val="18"/>
                <w:szCs w:val="18"/>
              </w:rPr>
              <w:t>.</w:t>
            </w:r>
          </w:p>
          <w:p w14:paraId="1BB9C940" w14:textId="77777777" w:rsidR="007E39C9" w:rsidRPr="000A0467" w:rsidRDefault="007E39C9" w:rsidP="007E39C9">
            <w:pPr>
              <w:ind w:left="33"/>
              <w:jc w:val="both"/>
              <w:rPr>
                <w:rFonts w:eastAsia="Times New Roman" w:cstheme="minorHAnsi"/>
                <w:color w:val="000000" w:themeColor="text1"/>
                <w:sz w:val="18"/>
                <w:szCs w:val="18"/>
              </w:rPr>
            </w:pPr>
          </w:p>
          <w:p w14:paraId="416A5B91" w14:textId="77777777" w:rsidR="007E39C9" w:rsidRPr="000A0467" w:rsidRDefault="007E39C9" w:rsidP="007E39C9">
            <w:pPr>
              <w:ind w:left="3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36.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parteneriatele</w:t>
            </w:r>
            <w:proofErr w:type="spellEnd"/>
            <w:r w:rsidRPr="000A0467">
              <w:rPr>
                <w:rFonts w:eastAsia="Times New Roman" w:cstheme="minorHAnsi"/>
                <w:color w:val="000000" w:themeColor="text1"/>
                <w:sz w:val="18"/>
                <w:szCs w:val="18"/>
              </w:rPr>
              <w:t xml:space="preserve">. S-a </w:t>
            </w:r>
            <w:proofErr w:type="spellStart"/>
            <w:r w:rsidRPr="000A0467">
              <w:rPr>
                <w:rFonts w:eastAsia="Times New Roman" w:cstheme="minorHAnsi"/>
                <w:color w:val="000000" w:themeColor="text1"/>
                <w:sz w:val="18"/>
                <w:szCs w:val="18"/>
              </w:rPr>
              <w:t>mentionat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aspect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GS.</w:t>
            </w:r>
          </w:p>
          <w:p w14:paraId="28478FCF" w14:textId="77777777" w:rsidR="007E39C9" w:rsidRPr="000A0467" w:rsidRDefault="007E39C9" w:rsidP="007E39C9">
            <w:pPr>
              <w:ind w:left="33"/>
              <w:jc w:val="both"/>
              <w:rPr>
                <w:rFonts w:eastAsia="Times New Roman" w:cstheme="minorHAnsi"/>
                <w:color w:val="000000" w:themeColor="text1"/>
                <w:sz w:val="18"/>
                <w:szCs w:val="18"/>
              </w:rPr>
            </w:pPr>
          </w:p>
          <w:p w14:paraId="5C64D2A3" w14:textId="77777777" w:rsidR="007E39C9" w:rsidRPr="000A0467" w:rsidRDefault="007E39C9" w:rsidP="007E39C9">
            <w:pPr>
              <w:ind w:left="3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37.Se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elimina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aspecte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salariale</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w:t>
            </w:r>
          </w:p>
          <w:p w14:paraId="22F19A46" w14:textId="77777777" w:rsidR="007E39C9" w:rsidRPr="000A0467" w:rsidRDefault="007E39C9" w:rsidP="007E39C9">
            <w:pPr>
              <w:ind w:left="33"/>
              <w:jc w:val="both"/>
              <w:rPr>
                <w:rFonts w:eastAsia="Times New Roman" w:cstheme="minorHAnsi"/>
                <w:color w:val="000000" w:themeColor="text1"/>
                <w:sz w:val="18"/>
                <w:szCs w:val="18"/>
              </w:rPr>
            </w:pPr>
          </w:p>
          <w:p w14:paraId="29B827DA" w14:textId="77777777" w:rsidR="007E39C9" w:rsidRPr="000A0467" w:rsidRDefault="007E39C9" w:rsidP="007E39C9">
            <w:pPr>
              <w:ind w:left="3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38.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obligatii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confirmarea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Ministerul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Declaratiei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document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w:t>
            </w:r>
            <w:proofErr w:type="spellEnd"/>
            <w:r w:rsidRPr="000A0467">
              <w:rPr>
                <w:rFonts w:eastAsia="Times New Roman" w:cstheme="minorHAnsi"/>
                <w:color w:val="000000" w:themeColor="text1"/>
                <w:sz w:val="18"/>
                <w:szCs w:val="18"/>
              </w:rPr>
              <w:t xml:space="preserve"> forma </w:t>
            </w:r>
            <w:proofErr w:type="spellStart"/>
            <w:r w:rsidRPr="000A0467">
              <w:rPr>
                <w:rFonts w:eastAsia="Times New Roman" w:cstheme="minorHAnsi"/>
                <w:color w:val="000000" w:themeColor="text1"/>
                <w:sz w:val="18"/>
                <w:szCs w:val="18"/>
              </w:rPr>
              <w:t>adresei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confirmare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institutia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orice</w:t>
            </w:r>
            <w:proofErr w:type="spellEnd"/>
            <w:r w:rsidRPr="000A0467">
              <w:rPr>
                <w:rFonts w:eastAsia="Times New Roman" w:cstheme="minorHAnsi"/>
                <w:color w:val="000000" w:themeColor="text1"/>
                <w:sz w:val="18"/>
                <w:szCs w:val="18"/>
              </w:rPr>
              <w:t xml:space="preserve"> forma de </w:t>
            </w:r>
            <w:proofErr w:type="spellStart"/>
            <w:r w:rsidRPr="000A0467">
              <w:rPr>
                <w:rFonts w:eastAsia="Times New Roman" w:cstheme="minorHAnsi"/>
                <w:color w:val="000000" w:themeColor="text1"/>
                <w:sz w:val="18"/>
                <w:szCs w:val="18"/>
              </w:rPr>
              <w:t>confirmare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inregistrarii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declaratiei</w:t>
            </w:r>
            <w:proofErr w:type="spellEnd"/>
            <w:r w:rsidRPr="000A0467">
              <w:rPr>
                <w:rFonts w:eastAsia="Times New Roman" w:cstheme="minorHAnsi"/>
                <w:color w:val="000000" w:themeColor="text1"/>
                <w:sz w:val="18"/>
                <w:szCs w:val="18"/>
              </w:rPr>
              <w:t xml:space="preserve"> respective la </w:t>
            </w:r>
            <w:proofErr w:type="spellStart"/>
            <w:r w:rsidRPr="000A0467">
              <w:rPr>
                <w:rFonts w:eastAsia="Times New Roman" w:cstheme="minorHAnsi"/>
                <w:color w:val="000000" w:themeColor="text1"/>
                <w:sz w:val="18"/>
                <w:szCs w:val="18"/>
              </w:rPr>
              <w:t>Ministerul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w:t>
            </w:r>
          </w:p>
        </w:tc>
      </w:tr>
      <w:tr w:rsidR="007E39C9" w:rsidRPr="000A0467" w14:paraId="64A9AE65" w14:textId="77777777" w:rsidTr="00E5687A">
        <w:trPr>
          <w:trHeight w:val="3109"/>
        </w:trPr>
        <w:tc>
          <w:tcPr>
            <w:tcW w:w="959" w:type="dxa"/>
            <w:vMerge w:val="restart"/>
          </w:tcPr>
          <w:p w14:paraId="00EFD785" w14:textId="77777777" w:rsidR="007E39C9" w:rsidRPr="000A0467" w:rsidRDefault="007E39C9" w:rsidP="007E39C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vMerge w:val="restart"/>
          </w:tcPr>
          <w:p w14:paraId="0C2BAC76"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2-Sep-22</w:t>
            </w:r>
          </w:p>
        </w:tc>
        <w:tc>
          <w:tcPr>
            <w:tcW w:w="850" w:type="dxa"/>
            <w:vMerge w:val="restart"/>
          </w:tcPr>
          <w:p w14:paraId="190C869A" w14:textId="00452DA3"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10947384" w14:textId="77777777" w:rsidR="007E39C9" w:rsidRPr="000A0467" w:rsidRDefault="007E39C9" w:rsidP="007E39C9">
            <w:pPr>
              <w:spacing w:after="24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Întrebări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lansate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data de 19.08.2022</w:t>
            </w:r>
            <w:r w:rsidRPr="000A0467">
              <w:rPr>
                <w:rFonts w:eastAsia="Times New Roman" w:cstheme="minorHAnsi"/>
                <w:color w:val="000000" w:themeColor="text1"/>
                <w:sz w:val="18"/>
                <w:szCs w:val="18"/>
              </w:rPr>
              <w:br/>
              <w:t xml:space="preserve">1.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programată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lansare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anunțate</w:t>
            </w:r>
            <w:proofErr w:type="spellEnd"/>
            <w:r w:rsidRPr="000A0467">
              <w:rPr>
                <w:rFonts w:eastAsia="Times New Roman" w:cstheme="minorHAnsi"/>
                <w:color w:val="000000" w:themeColor="text1"/>
                <w:sz w:val="18"/>
                <w:szCs w:val="18"/>
              </w:rPr>
              <w:t xml:space="preserve">? cost2.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solicitanții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aibă</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timp</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corespunzător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pregătirea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alocați</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perioadă</w:t>
            </w:r>
            <w:proofErr w:type="spellEnd"/>
            <w:r w:rsidRPr="000A0467">
              <w:rPr>
                <w:rFonts w:eastAsia="Times New Roman" w:cstheme="minorHAnsi"/>
                <w:color w:val="000000" w:themeColor="text1"/>
                <w:sz w:val="18"/>
                <w:szCs w:val="18"/>
              </w:rPr>
              <w:t xml:space="preserve"> de minim 30 de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calendaristice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publicării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Ghidurilor</w:t>
            </w:r>
            <w:proofErr w:type="spellEnd"/>
            <w:r w:rsidRPr="000A0467">
              <w:rPr>
                <w:rFonts w:eastAsia="Times New Roman" w:cstheme="minorHAnsi"/>
                <w:color w:val="000000" w:themeColor="text1"/>
                <w:sz w:val="18"/>
                <w:szCs w:val="18"/>
              </w:rPr>
              <w:t xml:space="preserve"> finale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deschiderii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perioadei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perioadelor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Cererilor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modelului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atașat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audit energetic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2021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necesar</w:t>
            </w:r>
            <w:proofErr w:type="spellEnd"/>
            <w:r w:rsidRPr="000A0467">
              <w:rPr>
                <w:rFonts w:eastAsia="Times New Roman" w:cstheme="minorHAnsi"/>
                <w:color w:val="000000" w:themeColor="text1"/>
                <w:sz w:val="18"/>
                <w:szCs w:val="18"/>
              </w:rPr>
              <w:t xml:space="preserve"> audit energetic).</w:t>
            </w:r>
            <w:r w:rsidRPr="000A0467">
              <w:rPr>
                <w:rFonts w:eastAsia="Times New Roman" w:cstheme="minorHAnsi"/>
                <w:color w:val="000000" w:themeColor="text1"/>
                <w:sz w:val="18"/>
                <w:szCs w:val="18"/>
              </w:rPr>
              <w:br/>
              <w:t xml:space="preserve">4. Cu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sprijin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UE,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5 ani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derulează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parțial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totalitate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beneficiarul</w:t>
            </w:r>
            <w:proofErr w:type="spellEnd"/>
            <w:r w:rsidRPr="000A0467">
              <w:rPr>
                <w:rFonts w:eastAsia="Times New Roman" w:cstheme="minorHAnsi"/>
                <w:color w:val="000000" w:themeColor="text1"/>
                <w:sz w:val="18"/>
                <w:szCs w:val="18"/>
              </w:rPr>
              <w:t xml:space="preserve"> nu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UE” –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noastră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căreia</w:t>
            </w:r>
            <w:proofErr w:type="spellEnd"/>
            <w:r w:rsidRPr="000A0467">
              <w:rPr>
                <w:rFonts w:eastAsia="Times New Roman" w:cstheme="minorHAnsi"/>
                <w:color w:val="000000" w:themeColor="text1"/>
                <w:sz w:val="18"/>
                <w:szCs w:val="18"/>
              </w:rPr>
              <w:t xml:space="preserve"> un solicitant care a </w:t>
            </w:r>
            <w:proofErr w:type="spellStart"/>
            <w:r w:rsidRPr="000A0467">
              <w:rPr>
                <w:rFonts w:eastAsia="Times New Roman" w:cstheme="minorHAnsi"/>
                <w:color w:val="000000" w:themeColor="text1"/>
                <w:sz w:val="18"/>
                <w:szCs w:val="18"/>
              </w:rPr>
              <w:t>depus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PNRR C6 – I1, de </w:t>
            </w:r>
            <w:proofErr w:type="spellStart"/>
            <w:r w:rsidRPr="000A0467">
              <w:rPr>
                <w:rFonts w:eastAsia="Times New Roman" w:cstheme="minorHAnsi"/>
                <w:color w:val="000000" w:themeColor="text1"/>
                <w:sz w:val="18"/>
                <w:szCs w:val="18"/>
              </w:rPr>
              <w:t>exemplu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aplica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POIM? </w:t>
            </w:r>
            <w:proofErr w:type="spellStart"/>
            <w:r w:rsidRPr="000A0467">
              <w:rPr>
                <w:rFonts w:eastAsia="Times New Roman" w:cstheme="minorHAnsi"/>
                <w:color w:val="000000" w:themeColor="text1"/>
                <w:sz w:val="18"/>
                <w:szCs w:val="18"/>
              </w:rPr>
              <w:t>Menționăm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w:t>
            </w:r>
            <w:proofErr w:type="spellEnd"/>
            <w:r w:rsidRPr="000A0467">
              <w:rPr>
                <w:rFonts w:eastAsia="Times New Roman" w:cstheme="minorHAnsi"/>
                <w:color w:val="000000" w:themeColor="text1"/>
                <w:sz w:val="18"/>
                <w:szCs w:val="18"/>
              </w:rPr>
              <w:t xml:space="preserve"> PNRR C6-I1 nu s-a </w:t>
            </w:r>
            <w:proofErr w:type="spellStart"/>
            <w:r w:rsidRPr="000A0467">
              <w:rPr>
                <w:rFonts w:eastAsia="Times New Roman" w:cstheme="minorHAnsi"/>
                <w:color w:val="000000" w:themeColor="text1"/>
                <w:sz w:val="18"/>
                <w:szCs w:val="18"/>
              </w:rPr>
              <w:t>finalizat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evaluarea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formularelor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ofertă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r w:rsidRPr="000A0467">
              <w:rPr>
                <w:rFonts w:eastAsia="Times New Roman" w:cstheme="minorHAnsi"/>
                <w:color w:val="000000" w:themeColor="text1"/>
                <w:sz w:val="18"/>
                <w:szCs w:val="18"/>
              </w:rPr>
              <w:br/>
              <w:t xml:space="preserve">5.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confirmați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căreia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realizate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Ordinul</w:t>
            </w:r>
            <w:proofErr w:type="spellEnd"/>
            <w:r w:rsidRPr="000A0467">
              <w:rPr>
                <w:rFonts w:eastAsia="Times New Roman" w:cstheme="minorHAnsi"/>
                <w:color w:val="000000" w:themeColor="text1"/>
                <w:sz w:val="18"/>
                <w:szCs w:val="18"/>
              </w:rPr>
              <w:t xml:space="preserve"> 1284/2016, </w:t>
            </w:r>
            <w:proofErr w:type="spellStart"/>
            <w:r w:rsidRPr="000A0467">
              <w:rPr>
                <w:rFonts w:eastAsia="Times New Roman" w:cstheme="minorHAnsi"/>
                <w:color w:val="000000" w:themeColor="text1"/>
                <w:sz w:val="18"/>
                <w:szCs w:val="18"/>
              </w:rPr>
              <w:t>altă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impusă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AM POIM.</w:t>
            </w:r>
            <w:r w:rsidRPr="000A0467">
              <w:rPr>
                <w:rFonts w:eastAsia="Times New Roman" w:cstheme="minorHAnsi"/>
                <w:color w:val="000000" w:themeColor="text1"/>
                <w:sz w:val="18"/>
                <w:szCs w:val="18"/>
              </w:rPr>
              <w:br/>
              <w:t xml:space="preserve">6. </w:t>
            </w:r>
            <w:proofErr w:type="spellStart"/>
            <w:r w:rsidRPr="000A0467">
              <w:rPr>
                <w:rFonts w:eastAsia="Times New Roman" w:cstheme="minorHAnsi"/>
                <w:color w:val="000000" w:themeColor="text1"/>
                <w:sz w:val="18"/>
                <w:szCs w:val="18"/>
              </w:rPr>
              <w:t>Solicitanții</w:t>
            </w:r>
            <w:proofErr w:type="spellEnd"/>
            <w:r w:rsidRPr="000A0467">
              <w:rPr>
                <w:rFonts w:eastAsia="Times New Roman" w:cstheme="minorHAnsi"/>
                <w:color w:val="000000" w:themeColor="text1"/>
                <w:sz w:val="18"/>
                <w:szCs w:val="18"/>
              </w:rPr>
              <w:t xml:space="preserve"> pot </w:t>
            </w:r>
            <w:proofErr w:type="spellStart"/>
            <w:r w:rsidRPr="000A0467">
              <w:rPr>
                <w:rFonts w:eastAsia="Times New Roman" w:cstheme="minorHAnsi"/>
                <w:color w:val="000000" w:themeColor="text1"/>
                <w:sz w:val="18"/>
                <w:szCs w:val="18"/>
              </w:rPr>
              <w:t>demara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notificării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AM POIM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selecția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7.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Studiului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Fezabilitate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lastRenderedPageBreak/>
              <w:t>investiția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presupune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menționați</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cărei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baze</w:t>
            </w:r>
            <w:proofErr w:type="spellEnd"/>
            <w:r w:rsidRPr="000A0467">
              <w:rPr>
                <w:rFonts w:eastAsia="Times New Roman" w:cstheme="minorHAnsi"/>
                <w:color w:val="000000" w:themeColor="text1"/>
                <w:sz w:val="18"/>
                <w:szCs w:val="18"/>
              </w:rPr>
              <w:t xml:space="preserve"> legislative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realizat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8.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publicați</w:t>
            </w:r>
            <w:proofErr w:type="spellEnd"/>
            <w:r w:rsidRPr="000A0467">
              <w:rPr>
                <w:rFonts w:eastAsia="Times New Roman" w:cstheme="minorHAnsi"/>
                <w:color w:val="000000" w:themeColor="text1"/>
                <w:sz w:val="18"/>
                <w:szCs w:val="18"/>
              </w:rPr>
              <w:t xml:space="preserve"> exact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OUG nr.112/2022, cu </w:t>
            </w:r>
            <w:proofErr w:type="spellStart"/>
            <w:r w:rsidRPr="000A0467">
              <w:rPr>
                <w:rFonts w:eastAsia="Times New Roman" w:cstheme="minorHAnsi"/>
                <w:color w:val="000000" w:themeColor="text1"/>
                <w:sz w:val="18"/>
                <w:szCs w:val="18"/>
              </w:rPr>
              <w:t>menționarea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exactă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articolelor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literelor</w:t>
            </w:r>
            <w:proofErr w:type="spellEnd"/>
            <w:r w:rsidRPr="000A0467">
              <w:rPr>
                <w:rFonts w:eastAsia="Times New Roman" w:cstheme="minorHAnsi"/>
                <w:color w:val="000000" w:themeColor="text1"/>
                <w:sz w:val="18"/>
                <w:szCs w:val="18"/>
              </w:rPr>
              <w:t xml:space="preserve"> din OUG nr.112/2022,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categoriilor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intervenții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9. </w:t>
            </w:r>
            <w:proofErr w:type="spellStart"/>
            <w:r w:rsidRPr="000A0467">
              <w:rPr>
                <w:rFonts w:eastAsia="Times New Roman" w:cstheme="minorHAnsi"/>
                <w:color w:val="000000" w:themeColor="text1"/>
                <w:sz w:val="18"/>
                <w:szCs w:val="18"/>
              </w:rPr>
              <w:t>Solicitanții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căror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Secțiunile</w:t>
            </w:r>
            <w:proofErr w:type="spellEnd"/>
            <w:r w:rsidRPr="000A0467">
              <w:rPr>
                <w:rFonts w:eastAsia="Times New Roman" w:cstheme="minorHAnsi"/>
                <w:color w:val="000000" w:themeColor="text1"/>
                <w:sz w:val="18"/>
                <w:szCs w:val="18"/>
              </w:rPr>
              <w:t xml:space="preserve"> A, B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 din CAEN Rev.2 sunt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10.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nr.5 include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fiecărui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11. </w:t>
            </w:r>
            <w:proofErr w:type="spellStart"/>
            <w:r w:rsidRPr="000A0467">
              <w:rPr>
                <w:rFonts w:eastAsia="Times New Roman" w:cstheme="minorHAnsi"/>
                <w:color w:val="000000" w:themeColor="text1"/>
                <w:sz w:val="18"/>
                <w:szCs w:val="18"/>
              </w:rPr>
              <w:t>Solicitanții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pot </w:t>
            </w:r>
            <w:proofErr w:type="spellStart"/>
            <w:r w:rsidRPr="000A0467">
              <w:rPr>
                <w:rFonts w:eastAsia="Times New Roman" w:cstheme="minorHAnsi"/>
                <w:color w:val="000000" w:themeColor="text1"/>
                <w:sz w:val="18"/>
                <w:szCs w:val="18"/>
              </w:rPr>
              <w:t>desfășura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cuprinse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nr.1 la </w:t>
            </w:r>
            <w:proofErr w:type="spellStart"/>
            <w:r w:rsidRPr="000A0467">
              <w:rPr>
                <w:rFonts w:eastAsia="Times New Roman" w:cstheme="minorHAnsi"/>
                <w:color w:val="000000" w:themeColor="text1"/>
                <w:sz w:val="18"/>
                <w:szCs w:val="18"/>
              </w:rPr>
              <w:t>Hotărârea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Guvernului</w:t>
            </w:r>
            <w:proofErr w:type="spellEnd"/>
            <w:r w:rsidRPr="000A0467">
              <w:rPr>
                <w:rFonts w:eastAsia="Times New Roman" w:cstheme="minorHAnsi"/>
                <w:color w:val="000000" w:themeColor="text1"/>
                <w:sz w:val="18"/>
                <w:szCs w:val="18"/>
              </w:rPr>
              <w:t xml:space="preserve"> nr.780/2006,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solicite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12. Un solicitant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ambelor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simultan</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13. </w:t>
            </w:r>
            <w:proofErr w:type="spellStart"/>
            <w:r w:rsidRPr="000A0467">
              <w:rPr>
                <w:rFonts w:eastAsia="Times New Roman" w:cstheme="minorHAnsi"/>
                <w:color w:val="000000" w:themeColor="text1"/>
                <w:sz w:val="18"/>
                <w:szCs w:val="18"/>
              </w:rPr>
              <w:t>Dreptul</w:t>
            </w:r>
            <w:proofErr w:type="spellEnd"/>
            <w:r w:rsidRPr="000A0467">
              <w:rPr>
                <w:rFonts w:eastAsia="Times New Roman" w:cstheme="minorHAnsi"/>
                <w:color w:val="000000" w:themeColor="text1"/>
                <w:sz w:val="18"/>
                <w:szCs w:val="18"/>
              </w:rPr>
              <w:t xml:space="preserve"> real de </w:t>
            </w:r>
            <w:proofErr w:type="spellStart"/>
            <w:r w:rsidRPr="000A0467">
              <w:rPr>
                <w:rFonts w:eastAsia="Times New Roman" w:cstheme="minorHAnsi"/>
                <w:color w:val="000000" w:themeColor="text1"/>
                <w:sz w:val="18"/>
                <w:szCs w:val="18"/>
              </w:rPr>
              <w:t>proprietate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acopere</w:t>
            </w:r>
            <w:proofErr w:type="spellEnd"/>
            <w:r w:rsidRPr="000A0467">
              <w:rPr>
                <w:rFonts w:eastAsia="Times New Roman" w:cstheme="minorHAnsi"/>
                <w:color w:val="000000" w:themeColor="text1"/>
                <w:sz w:val="18"/>
                <w:szCs w:val="18"/>
              </w:rPr>
              <w:t xml:space="preserve"> 3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5 ani?</w:t>
            </w:r>
            <w:r w:rsidRPr="000A0467">
              <w:rPr>
                <w:rFonts w:eastAsia="Times New Roman" w:cstheme="minorHAnsi"/>
                <w:color w:val="000000" w:themeColor="text1"/>
                <w:sz w:val="18"/>
                <w:szCs w:val="18"/>
              </w:rPr>
              <w:br/>
              <w:t>14. TVA-</w:t>
            </w:r>
            <w:proofErr w:type="spellStart"/>
            <w:r w:rsidRPr="000A0467">
              <w:rPr>
                <w:rFonts w:eastAsia="Times New Roman" w:cstheme="minorHAnsi"/>
                <w:color w:val="000000" w:themeColor="text1"/>
                <w:sz w:val="18"/>
                <w:szCs w:val="18"/>
              </w:rPr>
              <w: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reprezintă</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cheltuială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neplătitori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deloc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lasă</w:t>
            </w:r>
            <w:proofErr w:type="spellEnd"/>
            <w:r w:rsidRPr="000A0467">
              <w:rPr>
                <w:rFonts w:eastAsia="Times New Roman" w:cstheme="minorHAnsi"/>
                <w:color w:val="000000" w:themeColor="text1"/>
                <w:sz w:val="18"/>
                <w:szCs w:val="18"/>
              </w:rPr>
              <w:t xml:space="preserve"> loc de </w:t>
            </w:r>
            <w:proofErr w:type="spellStart"/>
            <w:r w:rsidRPr="000A0467">
              <w:rPr>
                <w:rFonts w:eastAsia="Times New Roman" w:cstheme="minorHAnsi"/>
                <w:color w:val="000000" w:themeColor="text1"/>
                <w:sz w:val="18"/>
                <w:szCs w:val="18"/>
              </w:rPr>
              <w:t>interpretare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15.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managementul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publicitate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corelați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nr.5 la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w:t>
            </w:r>
            <w:proofErr w:type="spellEnd"/>
            <w:r w:rsidRPr="000A0467">
              <w:rPr>
                <w:rFonts w:eastAsia="Times New Roman" w:cstheme="minorHAnsi"/>
                <w:color w:val="000000" w:themeColor="text1"/>
                <w:sz w:val="18"/>
                <w:szCs w:val="18"/>
              </w:rPr>
              <w:t xml:space="preserve"> strict </w:t>
            </w:r>
            <w:proofErr w:type="spellStart"/>
            <w:r w:rsidRPr="000A0467">
              <w:rPr>
                <w:rFonts w:eastAsia="Times New Roman" w:cstheme="minorHAnsi"/>
                <w:color w:val="000000" w:themeColor="text1"/>
                <w:sz w:val="18"/>
                <w:szCs w:val="18"/>
              </w:rPr>
              <w:t>tipul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16. </w:t>
            </w:r>
            <w:proofErr w:type="spellStart"/>
            <w:r w:rsidRPr="000A0467">
              <w:rPr>
                <w:rFonts w:eastAsia="Times New Roman" w:cstheme="minorHAnsi"/>
                <w:color w:val="000000" w:themeColor="text1"/>
                <w:sz w:val="18"/>
                <w:szCs w:val="18"/>
              </w:rPr>
              <w:t>Câte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oferte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tip de </w:t>
            </w:r>
            <w:proofErr w:type="spellStart"/>
            <w:r w:rsidRPr="000A0467">
              <w:rPr>
                <w:rFonts w:eastAsia="Times New Roman" w:cstheme="minorHAnsi"/>
                <w:color w:val="000000" w:themeColor="text1"/>
                <w:sz w:val="18"/>
                <w:szCs w:val="18"/>
              </w:rPr>
              <w:t>cheltuială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rezonabilității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w:t>
            </w:r>
            <w:r w:rsidRPr="000A0467">
              <w:rPr>
                <w:rFonts w:eastAsia="Times New Roman" w:cstheme="minorHAnsi"/>
                <w:color w:val="000000" w:themeColor="text1"/>
                <w:sz w:val="18"/>
                <w:szCs w:val="18"/>
              </w:rPr>
              <w:br/>
              <w:t xml:space="preserve">17.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generatoare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venituri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18. </w:t>
            </w:r>
            <w:proofErr w:type="spellStart"/>
            <w:r w:rsidRPr="000A0467">
              <w:rPr>
                <w:rFonts w:eastAsia="Times New Roman" w:cstheme="minorHAnsi"/>
                <w:color w:val="000000" w:themeColor="text1"/>
                <w:sz w:val="18"/>
                <w:szCs w:val="18"/>
              </w:rPr>
              <w:t>Când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liberă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sarcini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contractare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termen de 6 </w:t>
            </w:r>
            <w:proofErr w:type="spellStart"/>
            <w:r w:rsidRPr="000A0467">
              <w:rPr>
                <w:rFonts w:eastAsia="Times New Roman" w:cstheme="minorHAnsi"/>
                <w:color w:val="000000" w:themeColor="text1"/>
                <w:sz w:val="18"/>
                <w:szCs w:val="18"/>
              </w:rPr>
              <w:t>luni</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semnarea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aveți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operatorilor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industriali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terenurile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foarte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băncii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neexecutarea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bunurilor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durabilitate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19. Este </w:t>
            </w:r>
            <w:proofErr w:type="spellStart"/>
            <w:r w:rsidRPr="000A0467">
              <w:rPr>
                <w:rFonts w:eastAsia="Times New Roman" w:cstheme="minorHAnsi"/>
                <w:color w:val="000000" w:themeColor="text1"/>
                <w:sz w:val="18"/>
                <w:szCs w:val="18"/>
              </w:rPr>
              <w:t>corectă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noastră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căreia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mun.București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jud.Ilfov</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locații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20. Este </w:t>
            </w:r>
            <w:proofErr w:type="spellStart"/>
            <w:r w:rsidRPr="000A0467">
              <w:rPr>
                <w:rFonts w:eastAsia="Times New Roman" w:cstheme="minorHAnsi"/>
                <w:color w:val="000000" w:themeColor="text1"/>
                <w:sz w:val="18"/>
                <w:szCs w:val="18"/>
              </w:rPr>
              <w:t>corectă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noastră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tabelul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următor</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21.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presupune</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sintagma</w:t>
            </w:r>
            <w:proofErr w:type="spellEnd"/>
            <w:r w:rsidRPr="000A0467">
              <w:rPr>
                <w:rFonts w:eastAsia="Times New Roman" w:cstheme="minorHAnsi"/>
                <w:color w:val="000000" w:themeColor="text1"/>
                <w:sz w:val="18"/>
                <w:szCs w:val="18"/>
              </w:rPr>
              <w:t xml:space="preserve"> ”nu</w:t>
            </w:r>
            <w:proofErr w:type="gram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cumula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niciun</w:t>
            </w:r>
            <w:proofErr w:type="spellEnd"/>
            <w:r w:rsidRPr="000A0467">
              <w:rPr>
                <w:rFonts w:eastAsia="Times New Roman" w:cstheme="minorHAnsi"/>
                <w:color w:val="000000" w:themeColor="text1"/>
                <w:sz w:val="18"/>
                <w:szCs w:val="18"/>
              </w:rPr>
              <w:t xml:space="preserve"> alt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acordat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de minimis”.</w:t>
            </w:r>
            <w:r w:rsidRPr="000A0467">
              <w:rPr>
                <w:rFonts w:eastAsia="Times New Roman" w:cstheme="minorHAnsi"/>
                <w:color w:val="000000" w:themeColor="text1"/>
                <w:sz w:val="18"/>
                <w:szCs w:val="18"/>
              </w:rPr>
              <w:br/>
              <w:t xml:space="preserve">22. </w:t>
            </w:r>
            <w:proofErr w:type="spellStart"/>
            <w:r w:rsidRPr="000A0467">
              <w:rPr>
                <w:rFonts w:eastAsia="Times New Roman" w:cstheme="minorHAnsi"/>
                <w:color w:val="000000" w:themeColor="text1"/>
                <w:sz w:val="18"/>
                <w:szCs w:val="18"/>
              </w:rPr>
              <w:t>Domeniile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exceptate</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listate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nr.1 la </w:t>
            </w:r>
            <w:proofErr w:type="spellStart"/>
            <w:r w:rsidRPr="000A0467">
              <w:rPr>
                <w:rFonts w:eastAsia="Times New Roman" w:cstheme="minorHAnsi"/>
                <w:color w:val="000000" w:themeColor="text1"/>
                <w:sz w:val="18"/>
                <w:szCs w:val="18"/>
              </w:rPr>
              <w:t>Hotărârea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Guvernului</w:t>
            </w:r>
            <w:proofErr w:type="spellEnd"/>
            <w:r w:rsidRPr="000A0467">
              <w:rPr>
                <w:rFonts w:eastAsia="Times New Roman" w:cstheme="minorHAnsi"/>
                <w:color w:val="000000" w:themeColor="text1"/>
                <w:sz w:val="18"/>
                <w:szCs w:val="18"/>
              </w:rPr>
              <w:t xml:space="preserve"> nr.780/2006,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domeniile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excluse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aplicare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Regulamentul</w:t>
            </w:r>
            <w:proofErr w:type="spellEnd"/>
            <w:r w:rsidRPr="000A0467">
              <w:rPr>
                <w:rFonts w:eastAsia="Times New Roman" w:cstheme="minorHAnsi"/>
                <w:color w:val="000000" w:themeColor="text1"/>
                <w:sz w:val="18"/>
                <w:szCs w:val="18"/>
              </w:rPr>
              <w:t xml:space="preserve"> 1407/2013;</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domeniile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excluse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aplicare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Regulamentul</w:t>
            </w:r>
            <w:proofErr w:type="spellEnd"/>
            <w:r w:rsidRPr="000A0467">
              <w:rPr>
                <w:rFonts w:eastAsia="Times New Roman" w:cstheme="minorHAnsi"/>
                <w:color w:val="000000" w:themeColor="text1"/>
                <w:sz w:val="18"/>
                <w:szCs w:val="18"/>
              </w:rPr>
              <w:t xml:space="preserve"> 1300/2013;</w:t>
            </w:r>
            <w:r w:rsidRPr="000A0467">
              <w:rPr>
                <w:rFonts w:eastAsia="Times New Roman" w:cstheme="minorHAnsi"/>
                <w:color w:val="000000" w:themeColor="text1"/>
                <w:sz w:val="18"/>
                <w:szCs w:val="18"/>
              </w:rPr>
              <w:br/>
              <w:t xml:space="preserve">• art.1 </w:t>
            </w:r>
            <w:proofErr w:type="spellStart"/>
            <w:r w:rsidRPr="000A0467">
              <w:rPr>
                <w:rFonts w:eastAsia="Times New Roman" w:cstheme="minorHAnsi"/>
                <w:color w:val="000000" w:themeColor="text1"/>
                <w:sz w:val="18"/>
                <w:szCs w:val="18"/>
              </w:rPr>
              <w:t>alin</w:t>
            </w:r>
            <w:proofErr w:type="spellEnd"/>
            <w:r w:rsidRPr="000A0467">
              <w:rPr>
                <w:rFonts w:eastAsia="Times New Roman" w:cstheme="minorHAnsi"/>
                <w:color w:val="000000" w:themeColor="text1"/>
                <w:sz w:val="18"/>
                <w:szCs w:val="18"/>
              </w:rPr>
              <w:t xml:space="preserve">.(3) din </w:t>
            </w:r>
            <w:proofErr w:type="spellStart"/>
            <w:r w:rsidRPr="000A0467">
              <w:rPr>
                <w:rFonts w:eastAsia="Times New Roman" w:cstheme="minorHAnsi"/>
                <w:color w:val="000000" w:themeColor="text1"/>
                <w:sz w:val="18"/>
                <w:szCs w:val="18"/>
              </w:rPr>
              <w:t>Regulamentul</w:t>
            </w:r>
            <w:proofErr w:type="spellEnd"/>
            <w:r w:rsidRPr="000A0467">
              <w:rPr>
                <w:rFonts w:eastAsia="Times New Roman" w:cstheme="minorHAnsi"/>
                <w:color w:val="000000" w:themeColor="text1"/>
                <w:sz w:val="18"/>
                <w:szCs w:val="18"/>
              </w:rPr>
              <w:t xml:space="preserve"> (UE) nr.651/2014 al </w:t>
            </w:r>
            <w:proofErr w:type="spellStart"/>
            <w:r w:rsidRPr="000A0467">
              <w:rPr>
                <w:rFonts w:eastAsia="Times New Roman" w:cstheme="minorHAnsi"/>
                <w:color w:val="000000" w:themeColor="text1"/>
                <w:sz w:val="18"/>
                <w:szCs w:val="18"/>
              </w:rPr>
              <w:t>Comisiei</w:t>
            </w:r>
            <w:proofErr w:type="spellEnd"/>
            <w:r w:rsidRPr="000A0467">
              <w:rPr>
                <w:rFonts w:eastAsia="Times New Roman" w:cstheme="minorHAnsi"/>
                <w:color w:val="000000" w:themeColor="text1"/>
                <w:sz w:val="18"/>
                <w:szCs w:val="18"/>
              </w:rPr>
              <w:t xml:space="preserve"> din 17 </w:t>
            </w:r>
            <w:proofErr w:type="spellStart"/>
            <w:r w:rsidRPr="000A0467">
              <w:rPr>
                <w:rFonts w:eastAsia="Times New Roman" w:cstheme="minorHAnsi"/>
                <w:color w:val="000000" w:themeColor="text1"/>
                <w:sz w:val="18"/>
                <w:szCs w:val="18"/>
              </w:rPr>
              <w:t>iunie</w:t>
            </w:r>
            <w:proofErr w:type="spellEnd"/>
            <w:r w:rsidRPr="000A0467">
              <w:rPr>
                <w:rFonts w:eastAsia="Times New Roman" w:cstheme="minorHAnsi"/>
                <w:color w:val="000000" w:themeColor="text1"/>
                <w:sz w:val="18"/>
                <w:szCs w:val="18"/>
              </w:rPr>
              <w:t xml:space="preserve"> 2014 de </w:t>
            </w:r>
            <w:proofErr w:type="spellStart"/>
            <w:r w:rsidRPr="000A0467">
              <w:rPr>
                <w:rFonts w:eastAsia="Times New Roman" w:cstheme="minorHAnsi"/>
                <w:color w:val="000000" w:themeColor="text1"/>
                <w:sz w:val="18"/>
                <w:szCs w:val="18"/>
              </w:rPr>
              <w:t>declarare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anumitor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compatibile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piața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internă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aplicarea</w:t>
            </w:r>
            <w:proofErr w:type="spellEnd"/>
            <w:r w:rsidRPr="000A0467">
              <w:rPr>
                <w:rFonts w:eastAsia="Times New Roman" w:cstheme="minorHAnsi"/>
                <w:color w:val="000000" w:themeColor="text1"/>
                <w:sz w:val="18"/>
                <w:szCs w:val="18"/>
              </w:rPr>
              <w:t xml:space="preserve"> art. 107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108 din </w:t>
            </w:r>
            <w:proofErr w:type="spellStart"/>
            <w:r w:rsidRPr="000A0467">
              <w:rPr>
                <w:rFonts w:eastAsia="Times New Roman" w:cstheme="minorHAnsi"/>
                <w:color w:val="000000" w:themeColor="text1"/>
                <w:sz w:val="18"/>
                <w:szCs w:val="18"/>
              </w:rPr>
              <w:t>tratat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imobiliare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asistența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se </w:t>
            </w:r>
            <w:proofErr w:type="spellStart"/>
            <w:r w:rsidRPr="000A0467">
              <w:rPr>
                <w:rFonts w:eastAsia="Times New Roman" w:cstheme="minorHAnsi"/>
                <w:color w:val="000000" w:themeColor="text1"/>
                <w:sz w:val="18"/>
                <w:szCs w:val="18"/>
              </w:rPr>
              <w:t>aplică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tuturor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23.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confirmați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noastră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legată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existența</w:t>
            </w:r>
            <w:proofErr w:type="spellEnd"/>
            <w:r w:rsidRPr="000A0467">
              <w:rPr>
                <w:rFonts w:eastAsia="Times New Roman" w:cstheme="minorHAnsi"/>
                <w:color w:val="000000" w:themeColor="text1"/>
                <w:sz w:val="18"/>
                <w:szCs w:val="18"/>
              </w:rPr>
              <w:t xml:space="preserve"> minim a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angajat</w:t>
            </w:r>
            <w:proofErr w:type="spellEnd"/>
            <w:r w:rsidRPr="000A0467">
              <w:rPr>
                <w:rFonts w:eastAsia="Times New Roman" w:cstheme="minorHAnsi"/>
                <w:color w:val="000000" w:themeColor="text1"/>
                <w:sz w:val="18"/>
                <w:szCs w:val="18"/>
              </w:rPr>
              <w:t xml:space="preserve"> la 31 </w:t>
            </w:r>
            <w:proofErr w:type="spellStart"/>
            <w:r w:rsidRPr="000A0467">
              <w:rPr>
                <w:rFonts w:eastAsia="Times New Roman" w:cstheme="minorHAnsi"/>
                <w:color w:val="000000" w:themeColor="text1"/>
                <w:sz w:val="18"/>
                <w:szCs w:val="18"/>
              </w:rPr>
              <w:t>decembrie</w:t>
            </w:r>
            <w:proofErr w:type="spellEnd"/>
            <w:r w:rsidRPr="000A0467">
              <w:rPr>
                <w:rFonts w:eastAsia="Times New Roman" w:cstheme="minorHAnsi"/>
                <w:color w:val="000000" w:themeColor="text1"/>
                <w:sz w:val="18"/>
                <w:szCs w:val="18"/>
              </w:rPr>
              <w:t xml:space="preserve"> 2021 se </w:t>
            </w:r>
            <w:proofErr w:type="spellStart"/>
            <w:r w:rsidRPr="000A0467">
              <w:rPr>
                <w:rFonts w:eastAsia="Times New Roman" w:cstheme="minorHAnsi"/>
                <w:color w:val="000000" w:themeColor="text1"/>
                <w:sz w:val="18"/>
                <w:szCs w:val="18"/>
              </w:rPr>
              <w:t>referă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efectiv</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angajați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nu la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mediu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anual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24. Este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eligibilității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nominalizarea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membrilor</w:t>
            </w:r>
            <w:proofErr w:type="spellEnd"/>
            <w:r w:rsidRPr="000A0467">
              <w:rPr>
                <w:rFonts w:eastAsia="Times New Roman" w:cstheme="minorHAnsi"/>
                <w:color w:val="000000" w:themeColor="text1"/>
                <w:sz w:val="18"/>
                <w:szCs w:val="18"/>
              </w:rPr>
              <w:t xml:space="preserve"> din UIP/</w:t>
            </w:r>
            <w:proofErr w:type="spellStart"/>
            <w:r w:rsidRPr="000A0467">
              <w:rPr>
                <w:rFonts w:eastAsia="Times New Roman" w:cstheme="minorHAnsi"/>
                <w:color w:val="000000" w:themeColor="text1"/>
                <w:sz w:val="18"/>
                <w:szCs w:val="18"/>
              </w:rPr>
              <w:t>Echipa</w:t>
            </w:r>
            <w:proofErr w:type="spellEnd"/>
            <w:r w:rsidRPr="000A0467">
              <w:rPr>
                <w:rFonts w:eastAsia="Times New Roman" w:cstheme="minorHAnsi"/>
                <w:color w:val="000000" w:themeColor="text1"/>
                <w:sz w:val="18"/>
                <w:szCs w:val="18"/>
              </w:rPr>
              <w:t xml:space="preserve"> de management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formată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persoane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externalizate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excepția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Managerului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25.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noțiunea</w:t>
            </w:r>
            <w:proofErr w:type="spellEnd"/>
            <w:r w:rsidRPr="000A0467">
              <w:rPr>
                <w:rFonts w:eastAsia="Times New Roman" w:cstheme="minorHAnsi"/>
                <w:color w:val="000000" w:themeColor="text1"/>
                <w:sz w:val="18"/>
                <w:szCs w:val="18"/>
              </w:rPr>
              <w:t xml:space="preserve"> de UIP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general </w:t>
            </w:r>
            <w:proofErr w:type="spellStart"/>
            <w:r w:rsidRPr="000A0467">
              <w:rPr>
                <w:rFonts w:eastAsia="Times New Roman" w:cstheme="minorHAnsi"/>
                <w:color w:val="000000" w:themeColor="text1"/>
                <w:sz w:val="18"/>
                <w:szCs w:val="18"/>
              </w:rPr>
              <w:t>specifică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privați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explicați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w:t>
            </w:r>
            <w:proofErr w:type="spellEnd"/>
            <w:r w:rsidRPr="000A0467">
              <w:rPr>
                <w:rFonts w:eastAsia="Times New Roman" w:cstheme="minorHAnsi"/>
                <w:color w:val="000000" w:themeColor="text1"/>
                <w:sz w:val="18"/>
                <w:szCs w:val="18"/>
              </w:rPr>
              <w:t xml:space="preserve"> un </w:t>
            </w:r>
            <w:r w:rsidRPr="000A0467">
              <w:rPr>
                <w:rFonts w:eastAsia="Times New Roman" w:cstheme="minorHAnsi"/>
                <w:color w:val="000000" w:themeColor="text1"/>
                <w:sz w:val="18"/>
                <w:szCs w:val="18"/>
              </w:rPr>
              <w:lastRenderedPageBreak/>
              <w:t xml:space="preserve">solicitant </w:t>
            </w:r>
            <w:proofErr w:type="spellStart"/>
            <w:r w:rsidRPr="000A0467">
              <w:rPr>
                <w:rFonts w:eastAsia="Times New Roman" w:cstheme="minorHAnsi"/>
                <w:color w:val="000000" w:themeColor="text1"/>
                <w:sz w:val="18"/>
                <w:szCs w:val="18"/>
              </w:rPr>
              <w:t>persoană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juridică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înființeze</w:t>
            </w:r>
            <w:proofErr w:type="spellEnd"/>
            <w:r w:rsidRPr="000A0467">
              <w:rPr>
                <w:rFonts w:eastAsia="Times New Roman" w:cstheme="minorHAnsi"/>
                <w:color w:val="000000" w:themeColor="text1"/>
                <w:sz w:val="18"/>
                <w:szCs w:val="18"/>
              </w:rPr>
              <w:t xml:space="preserve"> un UIP,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situație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numește</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Echipă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întrebăm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întrucât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lansate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an, pe diverse </w:t>
            </w:r>
            <w:proofErr w:type="spellStart"/>
            <w:r w:rsidRPr="000A0467">
              <w:rPr>
                <w:rFonts w:eastAsia="Times New Roman" w:cstheme="minorHAnsi"/>
                <w:color w:val="000000" w:themeColor="text1"/>
                <w:sz w:val="18"/>
                <w:szCs w:val="18"/>
              </w:rPr>
              <w:t>programe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explicațiile</w:t>
            </w:r>
            <w:proofErr w:type="spellEnd"/>
            <w:r w:rsidRPr="000A0467">
              <w:rPr>
                <w:rFonts w:eastAsia="Times New Roman" w:cstheme="minorHAnsi"/>
                <w:color w:val="000000" w:themeColor="text1"/>
                <w:sz w:val="18"/>
                <w:szCs w:val="18"/>
              </w:rPr>
              <w:t xml:space="preserve">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variate, pe </w:t>
            </w:r>
            <w:proofErr w:type="spellStart"/>
            <w:r w:rsidRPr="000A0467">
              <w:rPr>
                <w:rFonts w:eastAsia="Times New Roman" w:cstheme="minorHAnsi"/>
                <w:color w:val="000000" w:themeColor="text1"/>
                <w:sz w:val="18"/>
                <w:szCs w:val="18"/>
              </w:rPr>
              <w:t>alocuri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inexistente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provoacă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confuzie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rândul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solicitanților</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26.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revizuiți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întrucât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făcute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siguranță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anumite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erori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anumitor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w:t>
            </w:r>
            <w:proofErr w:type="spellEnd"/>
            <w:r w:rsidRPr="000A0467">
              <w:rPr>
                <w:rFonts w:eastAsia="Times New Roman" w:cstheme="minorHAnsi"/>
                <w:color w:val="000000" w:themeColor="text1"/>
                <w:sz w:val="18"/>
                <w:szCs w:val="18"/>
              </w:rPr>
              <w:t xml:space="preserve"> legate de </w:t>
            </w:r>
            <w:proofErr w:type="spellStart"/>
            <w:r w:rsidRPr="000A0467">
              <w:rPr>
                <w:rFonts w:eastAsia="Times New Roman" w:cstheme="minorHAnsi"/>
                <w:color w:val="000000" w:themeColor="text1"/>
                <w:sz w:val="18"/>
                <w:szCs w:val="18"/>
              </w:rPr>
              <w:t>ajutoarele</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deși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acordarea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(de ex.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4c).</w:t>
            </w:r>
            <w:r w:rsidRPr="000A0467">
              <w:rPr>
                <w:rFonts w:eastAsia="Times New Roman" w:cstheme="minorHAnsi"/>
                <w:color w:val="000000" w:themeColor="text1"/>
                <w:sz w:val="18"/>
                <w:szCs w:val="18"/>
              </w:rPr>
              <w:br/>
              <w:t xml:space="preserve">27.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completate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semnate</w:t>
            </w:r>
            <w:proofErr w:type="spellEnd"/>
            <w:r w:rsidRPr="000A0467">
              <w:rPr>
                <w:rFonts w:eastAsia="Times New Roman" w:cstheme="minorHAnsi"/>
                <w:color w:val="000000" w:themeColor="text1"/>
                <w:sz w:val="18"/>
                <w:szCs w:val="18"/>
              </w:rPr>
              <w:t xml:space="preserve"> strict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Reprezentantul</w:t>
            </w:r>
            <w:proofErr w:type="spellEnd"/>
            <w:r w:rsidRPr="000A0467">
              <w:rPr>
                <w:rFonts w:eastAsia="Times New Roman" w:cstheme="minorHAnsi"/>
                <w:color w:val="000000" w:themeColor="text1"/>
                <w:sz w:val="18"/>
                <w:szCs w:val="18"/>
              </w:rPr>
              <w:t xml:space="preserve"> legal al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acesta</w:t>
            </w:r>
            <w:proofErr w:type="spellEnd"/>
            <w:r w:rsidRPr="000A0467">
              <w:rPr>
                <w:rFonts w:eastAsia="Times New Roman" w:cstheme="minorHAnsi"/>
                <w:color w:val="000000" w:themeColor="text1"/>
                <w:sz w:val="18"/>
                <w:szCs w:val="18"/>
              </w:rPr>
              <w:t xml:space="preserve"> nu are </w:t>
            </w:r>
            <w:proofErr w:type="spellStart"/>
            <w:r w:rsidRPr="000A0467">
              <w:rPr>
                <w:rFonts w:eastAsia="Times New Roman" w:cstheme="minorHAnsi"/>
                <w:color w:val="000000" w:themeColor="text1"/>
                <w:sz w:val="18"/>
                <w:szCs w:val="18"/>
              </w:rPr>
              <w:t>semnătură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electronică</w:t>
            </w:r>
            <w:proofErr w:type="spellEnd"/>
            <w:r w:rsidRPr="000A0467">
              <w:rPr>
                <w:rFonts w:eastAsia="Times New Roman" w:cstheme="minorHAnsi"/>
                <w:color w:val="000000" w:themeColor="text1"/>
                <w:sz w:val="18"/>
                <w:szCs w:val="18"/>
              </w:rPr>
              <w:t xml:space="preserve">, le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semna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olograf</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semnătura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electronică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a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Împuternicit</w:t>
            </w:r>
            <w:proofErr w:type="spellEnd"/>
            <w:r w:rsidRPr="000A0467">
              <w:rPr>
                <w:rFonts w:eastAsia="Times New Roman" w:cstheme="minorHAnsi"/>
                <w:color w:val="000000" w:themeColor="text1"/>
                <w:sz w:val="18"/>
                <w:szCs w:val="18"/>
              </w:rPr>
              <w:t xml:space="preserve">)? Sau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completate</w:t>
            </w:r>
            <w:proofErr w:type="spellEnd"/>
            <w:r w:rsidRPr="000A0467">
              <w:rPr>
                <w:rFonts w:eastAsia="Times New Roman" w:cstheme="minorHAnsi"/>
                <w:color w:val="000000" w:themeColor="text1"/>
                <w:sz w:val="18"/>
                <w:szCs w:val="18"/>
              </w:rPr>
              <w:t xml:space="preserve"> direct cu </w:t>
            </w:r>
            <w:proofErr w:type="spellStart"/>
            <w:r w:rsidRPr="000A0467">
              <w:rPr>
                <w:rFonts w:eastAsia="Times New Roman" w:cstheme="minorHAnsi"/>
                <w:color w:val="000000" w:themeColor="text1"/>
                <w:sz w:val="18"/>
                <w:szCs w:val="18"/>
              </w:rPr>
              <w:t>datele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împuternicitului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semnate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referim</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împuternicit</w:t>
            </w:r>
            <w:proofErr w:type="spellEnd"/>
            <w:r w:rsidRPr="000A0467">
              <w:rPr>
                <w:rFonts w:eastAsia="Times New Roman" w:cstheme="minorHAnsi"/>
                <w:color w:val="000000" w:themeColor="text1"/>
                <w:sz w:val="18"/>
                <w:szCs w:val="18"/>
              </w:rPr>
              <w:t xml:space="preserve"> strict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semnarea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electronică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documentelor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w:t>
            </w:r>
            <w:r w:rsidRPr="000A0467">
              <w:rPr>
                <w:rFonts w:eastAsia="Times New Roman" w:cstheme="minorHAnsi"/>
                <w:color w:val="000000" w:themeColor="text1"/>
                <w:sz w:val="18"/>
                <w:szCs w:val="18"/>
              </w:rPr>
              <w:br/>
              <w:t xml:space="preserve">28.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ajutoarelor</w:t>
            </w:r>
            <w:proofErr w:type="spellEnd"/>
            <w:r w:rsidRPr="000A0467">
              <w:rPr>
                <w:rFonts w:eastAsia="Times New Roman" w:cstheme="minorHAnsi"/>
                <w:color w:val="000000" w:themeColor="text1"/>
                <w:sz w:val="18"/>
                <w:szCs w:val="18"/>
              </w:rPr>
              <w:t xml:space="preserve"> de stat pe care le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primi</w:t>
            </w:r>
            <w:proofErr w:type="spellEnd"/>
            <w:r w:rsidRPr="000A0467">
              <w:rPr>
                <w:rFonts w:eastAsia="Times New Roman" w:cstheme="minorHAnsi"/>
                <w:color w:val="000000" w:themeColor="text1"/>
                <w:sz w:val="18"/>
                <w:szCs w:val="18"/>
              </w:rPr>
              <w:t xml:space="preserve"> un solicitant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timp</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29. </w:t>
            </w:r>
            <w:proofErr w:type="spellStart"/>
            <w:r w:rsidRPr="000A0467">
              <w:rPr>
                <w:rFonts w:eastAsia="Times New Roman" w:cstheme="minorHAnsi"/>
                <w:color w:val="000000" w:themeColor="text1"/>
                <w:sz w:val="18"/>
                <w:szCs w:val="18"/>
              </w:rPr>
              <w:t>Scrisoare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instituție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valabilă</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durata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dovedească</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derularea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solicitanților</w:t>
            </w:r>
            <w:proofErr w:type="spellEnd"/>
            <w:r w:rsidRPr="000A0467">
              <w:rPr>
                <w:rFonts w:eastAsia="Times New Roman" w:cstheme="minorHAnsi"/>
                <w:color w:val="000000" w:themeColor="text1"/>
                <w:sz w:val="18"/>
                <w:szCs w:val="18"/>
              </w:rPr>
              <w:t xml:space="preserve"> care nu pot face </w:t>
            </w:r>
            <w:proofErr w:type="spellStart"/>
            <w:r w:rsidRPr="000A0467">
              <w:rPr>
                <w:rFonts w:eastAsia="Times New Roman" w:cstheme="minorHAnsi"/>
                <w:color w:val="000000" w:themeColor="text1"/>
                <w:sz w:val="18"/>
                <w:szCs w:val="18"/>
              </w:rPr>
              <w:t>dovada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cifrei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afaceri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puțin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trei</w:t>
            </w:r>
            <w:proofErr w:type="spellEnd"/>
            <w:r w:rsidRPr="000A0467">
              <w:rPr>
                <w:rFonts w:eastAsia="Times New Roman" w:cstheme="minorHAnsi"/>
                <w:color w:val="000000" w:themeColor="text1"/>
                <w:sz w:val="18"/>
                <w:szCs w:val="18"/>
              </w:rPr>
              <w:t xml:space="preserve"> ani </w:t>
            </w:r>
            <w:proofErr w:type="spellStart"/>
            <w:r w:rsidRPr="000A0467">
              <w:rPr>
                <w:rFonts w:eastAsia="Times New Roman" w:cstheme="minorHAnsi"/>
                <w:color w:val="000000" w:themeColor="text1"/>
                <w:sz w:val="18"/>
                <w:szCs w:val="18"/>
              </w:rPr>
              <w:t>fiscali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minim </w:t>
            </w:r>
            <w:proofErr w:type="spellStart"/>
            <w:r w:rsidRPr="000A0467">
              <w:rPr>
                <w:rFonts w:eastAsia="Times New Roman" w:cstheme="minorHAnsi"/>
                <w:color w:val="000000" w:themeColor="text1"/>
                <w:sz w:val="18"/>
                <w:szCs w:val="18"/>
              </w:rPr>
              <w:t>egală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angajantă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neangajantă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emisă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instituție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bancară</w:t>
            </w:r>
            <w:proofErr w:type="spellEnd"/>
            <w:r w:rsidRPr="000A0467">
              <w:rPr>
                <w:rFonts w:eastAsia="Times New Roman" w:cstheme="minorHAnsi"/>
                <w:color w:val="000000" w:themeColor="text1"/>
                <w:sz w:val="18"/>
                <w:szCs w:val="18"/>
              </w:rPr>
              <w:t xml:space="preserve"> de pe </w:t>
            </w:r>
            <w:proofErr w:type="spellStart"/>
            <w:r w:rsidRPr="000A0467">
              <w:rPr>
                <w:rFonts w:eastAsia="Times New Roman" w:cstheme="minorHAnsi"/>
                <w:color w:val="000000" w:themeColor="text1"/>
                <w:sz w:val="18"/>
                <w:szCs w:val="18"/>
              </w:rPr>
              <w:t>teritoriul</w:t>
            </w:r>
            <w:proofErr w:type="spellEnd"/>
            <w:r w:rsidRPr="000A0467">
              <w:rPr>
                <w:rFonts w:eastAsia="Times New Roman" w:cstheme="minorHAnsi"/>
                <w:color w:val="000000" w:themeColor="text1"/>
                <w:sz w:val="18"/>
                <w:szCs w:val="18"/>
              </w:rPr>
              <w:t xml:space="preserve"> UE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România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30. Nota din </w:t>
            </w: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competente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politica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națională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certificare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faptului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-a </w:t>
            </w:r>
            <w:proofErr w:type="spellStart"/>
            <w:r w:rsidRPr="000A0467">
              <w:rPr>
                <w:rFonts w:eastAsia="Times New Roman" w:cstheme="minorHAnsi"/>
                <w:color w:val="000000" w:themeColor="text1"/>
                <w:sz w:val="18"/>
                <w:szCs w:val="18"/>
              </w:rPr>
              <w:t>îndeplinit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obligațiile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raportare</w:t>
            </w:r>
            <w:proofErr w:type="spellEnd"/>
            <w:r w:rsidRPr="000A0467">
              <w:rPr>
                <w:rFonts w:eastAsia="Times New Roman" w:cstheme="minorHAnsi"/>
                <w:color w:val="000000" w:themeColor="text1"/>
                <w:sz w:val="18"/>
                <w:szCs w:val="18"/>
              </w:rPr>
              <w:t xml:space="preserve">, conform art.9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nr.121/2014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anului</w:t>
            </w:r>
            <w:proofErr w:type="spellEnd"/>
            <w:r w:rsidRPr="000A0467">
              <w:rPr>
                <w:rFonts w:eastAsia="Times New Roman" w:cstheme="minorHAnsi"/>
                <w:color w:val="000000" w:themeColor="text1"/>
                <w:sz w:val="18"/>
                <w:szCs w:val="18"/>
              </w:rPr>
              <w:t xml:space="preserve"> 2021?</w:t>
            </w:r>
            <w:r w:rsidRPr="000A0467">
              <w:rPr>
                <w:rFonts w:eastAsia="Times New Roman" w:cstheme="minorHAnsi"/>
                <w:color w:val="000000" w:themeColor="text1"/>
                <w:sz w:val="18"/>
                <w:szCs w:val="18"/>
              </w:rPr>
              <w:br/>
              <w:t xml:space="preserve">31.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anual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din care </w:t>
            </w:r>
            <w:proofErr w:type="spellStart"/>
            <w:r w:rsidRPr="000A0467">
              <w:rPr>
                <w:rFonts w:eastAsia="Times New Roman" w:cstheme="minorHAnsi"/>
                <w:color w:val="000000" w:themeColor="text1"/>
                <w:sz w:val="18"/>
                <w:szCs w:val="18"/>
              </w:rPr>
              <w:t>reiese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energetic total </w:t>
            </w:r>
            <w:proofErr w:type="spellStart"/>
            <w:r w:rsidRPr="000A0467">
              <w:rPr>
                <w:rFonts w:eastAsia="Times New Roman" w:cstheme="minorHAnsi"/>
                <w:color w:val="000000" w:themeColor="text1"/>
                <w:sz w:val="18"/>
                <w:szCs w:val="18"/>
              </w:rPr>
              <w:t>calculat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tep</w:t>
            </w:r>
            <w:proofErr w:type="spellEnd"/>
            <w:r w:rsidRPr="000A0467">
              <w:rPr>
                <w:rFonts w:eastAsia="Times New Roman" w:cstheme="minorHAnsi"/>
                <w:color w:val="000000" w:themeColor="text1"/>
                <w:sz w:val="18"/>
                <w:szCs w:val="18"/>
              </w:rPr>
              <w:t xml:space="preserve">/an,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autoritatea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abilitată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cursul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anului</w:t>
            </w:r>
            <w:proofErr w:type="spellEnd"/>
            <w:r w:rsidRPr="000A0467">
              <w:rPr>
                <w:rFonts w:eastAsia="Times New Roman" w:cstheme="minorHAnsi"/>
                <w:color w:val="000000" w:themeColor="text1"/>
                <w:sz w:val="18"/>
                <w:szCs w:val="18"/>
              </w:rPr>
              <w:t xml:space="preserve"> 2021?</w:t>
            </w:r>
            <w:r w:rsidRPr="000A0467">
              <w:rPr>
                <w:rFonts w:eastAsia="Times New Roman" w:cstheme="minorHAnsi"/>
                <w:color w:val="000000" w:themeColor="text1"/>
                <w:sz w:val="18"/>
                <w:szCs w:val="18"/>
              </w:rPr>
              <w:br/>
              <w:t xml:space="preserve">32. </w:t>
            </w:r>
            <w:proofErr w:type="spellStart"/>
            <w:r w:rsidRPr="000A0467">
              <w:rPr>
                <w:rFonts w:eastAsia="Times New Roman" w:cstheme="minorHAnsi"/>
                <w:color w:val="000000" w:themeColor="text1"/>
                <w:sz w:val="18"/>
                <w:szCs w:val="18"/>
              </w:rPr>
              <w:t>Când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probată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legată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obligațiilor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plată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impozitelor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taxelor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contribuțiilor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asigurări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componente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bugetului</w:t>
            </w:r>
            <w:proofErr w:type="spellEnd"/>
            <w:r w:rsidRPr="000A0467">
              <w:rPr>
                <w:rFonts w:eastAsia="Times New Roman" w:cstheme="minorHAnsi"/>
                <w:color w:val="000000" w:themeColor="text1"/>
                <w:sz w:val="18"/>
                <w:szCs w:val="18"/>
              </w:rPr>
              <w:t xml:space="preserve"> general </w:t>
            </w:r>
            <w:proofErr w:type="spellStart"/>
            <w:r w:rsidRPr="000A0467">
              <w:rPr>
                <w:rFonts w:eastAsia="Times New Roman" w:cstheme="minorHAnsi"/>
                <w:color w:val="000000" w:themeColor="text1"/>
                <w:sz w:val="18"/>
                <w:szCs w:val="18"/>
              </w:rPr>
              <w:t>consolidat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bugetele</w:t>
            </w:r>
            <w:proofErr w:type="spellEnd"/>
            <w:r w:rsidRPr="000A0467">
              <w:rPr>
                <w:rFonts w:eastAsia="Times New Roman" w:cstheme="minorHAnsi"/>
                <w:color w:val="000000" w:themeColor="text1"/>
                <w:sz w:val="18"/>
                <w:szCs w:val="18"/>
              </w:rPr>
              <w:t xml:space="preserve"> locale: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contractare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termen de 6 </w:t>
            </w:r>
            <w:proofErr w:type="spellStart"/>
            <w:r w:rsidRPr="000A0467">
              <w:rPr>
                <w:rFonts w:eastAsia="Times New Roman" w:cstheme="minorHAnsi"/>
                <w:color w:val="000000" w:themeColor="text1"/>
                <w:sz w:val="18"/>
                <w:szCs w:val="18"/>
              </w:rPr>
              <w:t>luni</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semnarea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p>
        </w:tc>
        <w:tc>
          <w:tcPr>
            <w:tcW w:w="1219" w:type="dxa"/>
          </w:tcPr>
          <w:p w14:paraId="2A204C35" w14:textId="650C8A83"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w:t>
            </w:r>
            <w:proofErr w:type="spellStart"/>
            <w:r w:rsidR="00B82582">
              <w:rPr>
                <w:rFonts w:eastAsia="Times New Roman" w:cstheme="minorHAnsi"/>
                <w:color w:val="000000" w:themeColor="text1"/>
                <w:sz w:val="18"/>
                <w:szCs w:val="18"/>
              </w:rPr>
              <w:t>Ghid</w:t>
            </w:r>
            <w:proofErr w:type="spellEnd"/>
            <w:r w:rsidR="00B82582">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t xml:space="preserve">RES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00B82582" w:rsidRPr="000A0467">
              <w:rPr>
                <w:rFonts w:eastAsia="Times New Roman" w:cstheme="minorHAnsi"/>
                <w:color w:val="000000" w:themeColor="text1"/>
                <w:sz w:val="18"/>
                <w:szCs w:val="18"/>
              </w:rPr>
              <w:t>Ghid</w:t>
            </w:r>
            <w:proofErr w:type="spellEnd"/>
            <w:r w:rsidR="00B82582" w:rsidRPr="000A0467">
              <w:rPr>
                <w:rFonts w:eastAsia="Times New Roman" w:cstheme="minorHAnsi"/>
                <w:color w:val="000000" w:themeColor="text1"/>
                <w:sz w:val="18"/>
                <w:szCs w:val="18"/>
              </w:rPr>
              <w:t xml:space="preserve"> </w:t>
            </w:r>
            <w:proofErr w:type="spellStart"/>
            <w:r w:rsidR="00B82582" w:rsidRPr="000A0467">
              <w:rPr>
                <w:rFonts w:eastAsia="Times New Roman" w:cstheme="minorHAnsi"/>
                <w:color w:val="000000" w:themeColor="text1"/>
                <w:sz w:val="18"/>
                <w:szCs w:val="18"/>
              </w:rPr>
              <w:t>Eficiență</w:t>
            </w:r>
            <w:proofErr w:type="spellEnd"/>
            <w:r w:rsidR="00B82582" w:rsidRPr="000A0467">
              <w:rPr>
                <w:rFonts w:eastAsia="Times New Roman" w:cstheme="minorHAnsi"/>
                <w:color w:val="000000" w:themeColor="text1"/>
                <w:sz w:val="18"/>
                <w:szCs w:val="18"/>
              </w:rPr>
              <w:t xml:space="preserve"> </w:t>
            </w:r>
            <w:proofErr w:type="spellStart"/>
            <w:r w:rsidR="00B82582" w:rsidRPr="000A0467">
              <w:rPr>
                <w:rFonts w:eastAsia="Times New Roman" w:cstheme="minorHAnsi"/>
                <w:color w:val="000000" w:themeColor="text1"/>
                <w:sz w:val="18"/>
                <w:szCs w:val="18"/>
              </w:rPr>
              <w:t>energetică</w:t>
            </w:r>
            <w:proofErr w:type="spellEnd"/>
            <w:r w:rsidR="00B82582" w:rsidRPr="000A0467">
              <w:rPr>
                <w:rFonts w:eastAsia="Times New Roman" w:cstheme="minorHAnsi"/>
                <w:color w:val="000000" w:themeColor="text1"/>
                <w:sz w:val="18"/>
                <w:szCs w:val="18"/>
              </w:rPr>
              <w:t xml:space="preserve"> </w:t>
            </w:r>
            <w:proofErr w:type="spellStart"/>
            <w:r w:rsidR="00B82582" w:rsidRPr="000A0467">
              <w:rPr>
                <w:rFonts w:eastAsia="Times New Roman" w:cstheme="minorHAnsi"/>
                <w:color w:val="000000" w:themeColor="text1"/>
                <w:sz w:val="18"/>
                <w:szCs w:val="18"/>
              </w:rPr>
              <w:t>clădiri</w:t>
            </w:r>
            <w:proofErr w:type="spellEnd"/>
          </w:p>
        </w:tc>
        <w:tc>
          <w:tcPr>
            <w:tcW w:w="6904" w:type="dxa"/>
          </w:tcPr>
          <w:p w14:paraId="341866C2"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frecvent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pagina</w:t>
            </w:r>
            <w:proofErr w:type="spellEnd"/>
            <w:r w:rsidRPr="000A0467">
              <w:rPr>
                <w:rFonts w:eastAsia="Times New Roman" w:cstheme="minorHAnsi"/>
                <w:color w:val="000000" w:themeColor="text1"/>
                <w:sz w:val="18"/>
                <w:szCs w:val="18"/>
              </w:rPr>
              <w:t xml:space="preserve"> de internet a MIPE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actualizate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lansarea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w:t>
            </w:r>
          </w:p>
          <w:p w14:paraId="272AE5F9"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comunica</w:t>
            </w:r>
            <w:proofErr w:type="spellEnd"/>
            <w:r w:rsidRPr="000A0467">
              <w:rPr>
                <w:rFonts w:eastAsia="Times New Roman" w:cstheme="minorHAnsi"/>
                <w:color w:val="000000" w:themeColor="text1"/>
                <w:sz w:val="18"/>
                <w:szCs w:val="18"/>
              </w:rPr>
              <w:t xml:space="preserve"> pe site-</w:t>
            </w:r>
            <w:proofErr w:type="spellStart"/>
            <w:r w:rsidRPr="000A0467">
              <w:rPr>
                <w:rFonts w:eastAsia="Times New Roman" w:cstheme="minorHAnsi"/>
                <w:color w:val="000000" w:themeColor="text1"/>
                <w:sz w:val="18"/>
                <w:szCs w:val="18"/>
              </w:rPr>
              <w:t>ul</w:t>
            </w:r>
            <w:proofErr w:type="spellEnd"/>
            <w:r w:rsidRPr="000A0467">
              <w:rPr>
                <w:rFonts w:eastAsia="Times New Roman" w:cstheme="minorHAnsi"/>
                <w:color w:val="000000" w:themeColor="text1"/>
                <w:sz w:val="18"/>
                <w:szCs w:val="18"/>
              </w:rPr>
              <w:t xml:space="preserve"> MIPE.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corelată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termenul</w:t>
            </w:r>
            <w:proofErr w:type="spellEnd"/>
            <w:r w:rsidRPr="000A0467">
              <w:rPr>
                <w:rFonts w:eastAsia="Times New Roman" w:cstheme="minorHAnsi"/>
                <w:color w:val="000000" w:themeColor="text1"/>
                <w:sz w:val="18"/>
                <w:szCs w:val="18"/>
              </w:rPr>
              <w:t xml:space="preserve"> maxim de </w:t>
            </w:r>
            <w:proofErr w:type="spellStart"/>
            <w:r w:rsidRPr="000A0467">
              <w:rPr>
                <w:rFonts w:eastAsia="Times New Roman" w:cstheme="minorHAnsi"/>
                <w:color w:val="000000" w:themeColor="text1"/>
                <w:sz w:val="18"/>
                <w:szCs w:val="18"/>
              </w:rPr>
              <w:t>acordare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de stat conform </w:t>
            </w:r>
            <w:proofErr w:type="spellStart"/>
            <w:r w:rsidRPr="000A0467">
              <w:rPr>
                <w:rFonts w:eastAsia="Times New Roman" w:cstheme="minorHAnsi"/>
                <w:color w:val="000000" w:themeColor="text1"/>
                <w:sz w:val="18"/>
                <w:szCs w:val="18"/>
              </w:rPr>
              <w:t>schemelor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maxima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31 </w:t>
            </w:r>
            <w:proofErr w:type="spellStart"/>
            <w:r w:rsidRPr="000A0467">
              <w:rPr>
                <w:rFonts w:eastAsia="Times New Roman" w:cstheme="minorHAnsi"/>
                <w:color w:val="000000" w:themeColor="text1"/>
                <w:sz w:val="18"/>
                <w:szCs w:val="18"/>
              </w:rPr>
              <w:t>decembrie</w:t>
            </w:r>
            <w:proofErr w:type="spellEnd"/>
            <w:r w:rsidRPr="000A0467">
              <w:rPr>
                <w:rFonts w:eastAsia="Times New Roman" w:cstheme="minorHAnsi"/>
                <w:color w:val="000000" w:themeColor="text1"/>
                <w:sz w:val="18"/>
                <w:szCs w:val="18"/>
              </w:rPr>
              <w:t xml:space="preserve"> 2023.</w:t>
            </w:r>
          </w:p>
          <w:p w14:paraId="33C55A36"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un document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cerut</w:t>
            </w:r>
            <w:proofErr w:type="spellEnd"/>
            <w:r w:rsidRPr="000A0467">
              <w:rPr>
                <w:rFonts w:eastAsia="Times New Roman" w:cstheme="minorHAnsi"/>
                <w:color w:val="000000" w:themeColor="text1"/>
                <w:sz w:val="18"/>
                <w:szCs w:val="18"/>
              </w:rPr>
              <w:t xml:space="preserve"> de GS,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acolo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document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intocmit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are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respecta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GS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documetelor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OUG 112/2022,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furnizat</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la GS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normativul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w:t>
            </w:r>
          </w:p>
          <w:p w14:paraId="35229628"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Conditia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prevazuta</w:t>
            </w:r>
            <w:proofErr w:type="spellEnd"/>
            <w:r w:rsidRPr="000A0467">
              <w:rPr>
                <w:rFonts w:eastAsia="Times New Roman" w:cstheme="minorHAnsi"/>
                <w:color w:val="000000" w:themeColor="text1"/>
                <w:sz w:val="18"/>
                <w:szCs w:val="18"/>
              </w:rPr>
              <w:t xml:space="preserve"> in GS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stipulata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scopul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evitarii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dublei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situatia</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deja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alt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POIM, cu </w:t>
            </w:r>
            <w:proofErr w:type="spellStart"/>
            <w:r w:rsidRPr="000A0467">
              <w:rPr>
                <w:rFonts w:eastAsia="Times New Roman" w:cstheme="minorHAnsi"/>
                <w:color w:val="000000" w:themeColor="text1"/>
                <w:sz w:val="18"/>
                <w:szCs w:val="18"/>
              </w:rPr>
              <w:t>mentiunea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evidentiat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impactul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perspectiva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reducerii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w:t>
            </w:r>
          </w:p>
          <w:p w14:paraId="0AE75822" w14:textId="77777777" w:rsidR="007E39C9" w:rsidRPr="000A0467" w:rsidRDefault="007E39C9" w:rsidP="007E39C9">
            <w:pPr>
              <w:pStyle w:val="ListParagraph"/>
              <w:spacing w:after="0" w:line="240" w:lineRule="auto"/>
              <w:ind w:left="3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un potential solicitant a </w:t>
            </w:r>
            <w:proofErr w:type="spellStart"/>
            <w:r w:rsidRPr="000A0467">
              <w:rPr>
                <w:rFonts w:eastAsia="Times New Roman" w:cstheme="minorHAnsi"/>
                <w:color w:val="000000" w:themeColor="text1"/>
                <w:sz w:val="18"/>
                <w:szCs w:val="18"/>
              </w:rPr>
              <w:t>depus</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PNRR,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POIM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cu </w:t>
            </w:r>
            <w:proofErr w:type="spellStart"/>
            <w:r w:rsidRPr="000A0467">
              <w:rPr>
                <w:rFonts w:eastAsia="Times New Roman" w:cstheme="minorHAnsi"/>
                <w:color w:val="000000" w:themeColor="text1"/>
                <w:sz w:val="18"/>
                <w:szCs w:val="18"/>
              </w:rPr>
              <w:t>totul</w:t>
            </w:r>
            <w:proofErr w:type="spellEnd"/>
            <w:r w:rsidRPr="000A0467">
              <w:rPr>
                <w:rFonts w:eastAsia="Times New Roman" w:cstheme="minorHAnsi"/>
                <w:color w:val="000000" w:themeColor="text1"/>
                <w:sz w:val="18"/>
                <w:szCs w:val="18"/>
              </w:rPr>
              <w:t xml:space="preserve"> alt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p>
          <w:p w14:paraId="682CD924"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Achizitiile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deruleaza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Ordinul</w:t>
            </w:r>
            <w:proofErr w:type="spellEnd"/>
            <w:r w:rsidRPr="000A0467">
              <w:rPr>
                <w:rFonts w:eastAsia="Times New Roman" w:cstheme="minorHAnsi"/>
                <w:color w:val="000000" w:themeColor="text1"/>
                <w:sz w:val="18"/>
                <w:szCs w:val="18"/>
              </w:rPr>
              <w:t xml:space="preserve"> MIPE nr. 1284/2016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aprobarea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procedurii</w:t>
            </w:r>
            <w:proofErr w:type="spellEnd"/>
            <w:r w:rsidRPr="000A0467">
              <w:rPr>
                <w:rFonts w:eastAsia="Times New Roman" w:cstheme="minorHAnsi"/>
                <w:color w:val="000000" w:themeColor="text1"/>
                <w:sz w:val="18"/>
                <w:szCs w:val="18"/>
              </w:rPr>
              <w:t xml:space="preserve"> competitive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solicitantilor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beneficiarilor</w:t>
            </w:r>
            <w:proofErr w:type="spellEnd"/>
            <w:r w:rsidRPr="000A0467">
              <w:rPr>
                <w:rFonts w:eastAsia="Times New Roman" w:cstheme="minorHAnsi"/>
                <w:color w:val="000000" w:themeColor="text1"/>
                <w:sz w:val="18"/>
                <w:szCs w:val="18"/>
              </w:rPr>
              <w:t xml:space="preserve"> private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atribuirea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europene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98/2016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99/2016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sectoriale</w:t>
            </w:r>
            <w:proofErr w:type="spellEnd"/>
            <w:r w:rsidRPr="000A0467">
              <w:rPr>
                <w:rFonts w:eastAsia="Times New Roman" w:cstheme="minorHAnsi"/>
                <w:color w:val="000000" w:themeColor="text1"/>
                <w:sz w:val="18"/>
                <w:szCs w:val="18"/>
              </w:rPr>
              <w:t>.</w:t>
            </w:r>
          </w:p>
          <w:p w14:paraId="1B9338E6"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Demararea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achizitiilor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facuta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clauza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suspensiva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recomanda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demararea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lucrarilor</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semnarea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faca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semnarea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w:t>
            </w:r>
          </w:p>
          <w:p w14:paraId="79FA8041" w14:textId="47C0177F"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au </w:t>
            </w:r>
            <w:proofErr w:type="spellStart"/>
            <w:r w:rsidRPr="000A0467">
              <w:rPr>
                <w:rFonts w:eastAsia="Times New Roman" w:cstheme="minorHAnsi"/>
                <w:color w:val="000000" w:themeColor="text1"/>
                <w:sz w:val="18"/>
                <w:szCs w:val="18"/>
              </w:rPr>
              <w:t>nevoie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Autorizatie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cf</w:t>
            </w:r>
            <w:proofErr w:type="spellEnd"/>
            <w:r w:rsidRPr="000A0467">
              <w:rPr>
                <w:rFonts w:eastAsia="Times New Roman" w:cstheme="minorHAnsi"/>
                <w:color w:val="000000" w:themeColor="text1"/>
                <w:sz w:val="18"/>
                <w:szCs w:val="18"/>
              </w:rPr>
              <w:t xml:space="preserve"> hg 907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lastRenderedPageBreak/>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(capacitate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w:t>
            </w:r>
          </w:p>
          <w:p w14:paraId="1A17405E"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5 cu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ne-</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fiecărui</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analziei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detalieaza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categoriile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ne-</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w:t>
            </w:r>
          </w:p>
          <w:p w14:paraId="090D0847"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Un solicitant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decat</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codul</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asociat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presupuna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activitati</w:t>
            </w:r>
            <w:proofErr w:type="spellEnd"/>
            <w:r w:rsidRPr="000A0467">
              <w:rPr>
                <w:rFonts w:eastAsia="Times New Roman" w:cstheme="minorHAnsi"/>
                <w:color w:val="000000" w:themeColor="text1"/>
                <w:sz w:val="18"/>
                <w:szCs w:val="18"/>
              </w:rPr>
              <w:t xml:space="preserve"> enumerate 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 la HG 780/2006, precum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excluse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aplicare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
          <w:p w14:paraId="54035320"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5 cu </w:t>
            </w:r>
            <w:proofErr w:type="spellStart"/>
            <w:r w:rsidRPr="000A0467">
              <w:rPr>
                <w:rFonts w:eastAsia="Times New Roman" w:cstheme="minorHAnsi"/>
                <w:color w:val="000000" w:themeColor="text1"/>
                <w:sz w:val="18"/>
                <w:szCs w:val="18"/>
              </w:rPr>
              <w:t>categoriile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ne-</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bugetul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detalierea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
          <w:p w14:paraId="1E98C978" w14:textId="77777777" w:rsidR="007E39C9" w:rsidRPr="000A0467" w:rsidRDefault="007E39C9" w:rsidP="007E39C9">
            <w:pPr>
              <w:pStyle w:val="ListParagraph"/>
              <w:numPr>
                <w:ilvl w:val="0"/>
                <w:numId w:val="11"/>
              </w:numPr>
              <w:spacing w:after="0" w:line="240" w:lineRule="auto"/>
              <w:ind w:left="33" w:firstLine="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Codul</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asociat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presupuna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activitati</w:t>
            </w:r>
            <w:proofErr w:type="spellEnd"/>
            <w:r w:rsidRPr="000A0467">
              <w:rPr>
                <w:rFonts w:eastAsia="Times New Roman" w:cstheme="minorHAnsi"/>
                <w:color w:val="000000" w:themeColor="text1"/>
                <w:sz w:val="18"/>
                <w:szCs w:val="18"/>
              </w:rPr>
              <w:t xml:space="preserve"> enumerate 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 la HG 780/2006, precum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excluse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aplicare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Avand</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aspect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presupun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 xml:space="preserve">RES  </w:t>
            </w:r>
            <w:proofErr w:type="spellStart"/>
            <w:r w:rsidRPr="000A0467">
              <w:rPr>
                <w:rFonts w:eastAsia="Times New Roman" w:cstheme="minorHAnsi"/>
                <w:color w:val="000000" w:themeColor="text1"/>
                <w:sz w:val="18"/>
                <w:szCs w:val="18"/>
              </w:rPr>
              <w:t>pentru</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activitati</w:t>
            </w:r>
            <w:proofErr w:type="spellEnd"/>
            <w:r w:rsidRPr="000A0467">
              <w:rPr>
                <w:rFonts w:eastAsia="Times New Roman" w:cstheme="minorHAnsi"/>
                <w:color w:val="000000" w:themeColor="text1"/>
                <w:sz w:val="18"/>
                <w:szCs w:val="18"/>
              </w:rPr>
              <w:t xml:space="preserve"> enumerate 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 la HG 780/2006.</w:t>
            </w:r>
          </w:p>
          <w:p w14:paraId="6675C813"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Un solicitant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singur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apel</w:t>
            </w:r>
            <w:proofErr w:type="spellEnd"/>
            <w:r w:rsidRPr="000A0467">
              <w:rPr>
                <w:rFonts w:cstheme="minorHAnsi"/>
                <w:color w:val="000000" w:themeColor="text1"/>
                <w:sz w:val="18"/>
                <w:szCs w:val="18"/>
              </w:rPr>
              <w:t>.</w:t>
            </w:r>
          </w:p>
          <w:p w14:paraId="4F8965AE"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Drepturile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reale</w:t>
            </w:r>
            <w:proofErr w:type="spellEnd"/>
            <w:r w:rsidRPr="000A0467">
              <w:rPr>
                <w:rFonts w:cstheme="minorHAnsi"/>
                <w:color w:val="000000" w:themeColor="text1"/>
                <w:sz w:val="18"/>
                <w:szCs w:val="18"/>
              </w:rPr>
              <w:t xml:space="preserve">/de </w:t>
            </w:r>
            <w:proofErr w:type="spellStart"/>
            <w:r w:rsidRPr="000A0467">
              <w:rPr>
                <w:rFonts w:cstheme="minorHAnsi"/>
                <w:color w:val="000000" w:themeColor="text1"/>
                <w:sz w:val="18"/>
                <w:szCs w:val="18"/>
              </w:rPr>
              <w:t>creanta</w:t>
            </w:r>
            <w:proofErr w:type="spellEnd"/>
            <w:r w:rsidRPr="000A0467">
              <w:rPr>
                <w:rFonts w:cstheme="minorHAnsi"/>
                <w:color w:val="000000" w:themeColor="text1"/>
                <w:sz w:val="18"/>
                <w:szCs w:val="18"/>
              </w:rPr>
              <w:t xml:space="preserve"> solicitate 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imobilul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face </w:t>
            </w:r>
            <w:proofErr w:type="spellStart"/>
            <w:r w:rsidRPr="000A0467">
              <w:rPr>
                <w:rFonts w:cstheme="minorHAnsi"/>
                <w:color w:val="000000" w:themeColor="text1"/>
                <w:sz w:val="18"/>
                <w:szCs w:val="18"/>
              </w:rPr>
              <w:t>obiectul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acoperitoare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începand</w:t>
            </w:r>
            <w:proofErr w:type="spellEnd"/>
            <w:r w:rsidRPr="000A0467">
              <w:rPr>
                <w:rFonts w:cstheme="minorHAnsi"/>
                <w:color w:val="000000" w:themeColor="text1"/>
                <w:sz w:val="18"/>
                <w:szCs w:val="18"/>
              </w:rPr>
              <w:t xml:space="preserve"> cu data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intreaga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perioada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inclusiv</w:t>
            </w:r>
            <w:proofErr w:type="spellEnd"/>
            <w:r w:rsidRPr="000A0467">
              <w:rPr>
                <w:rFonts w:cstheme="minorHAnsi"/>
                <w:color w:val="000000" w:themeColor="text1"/>
                <w:sz w:val="18"/>
                <w:szCs w:val="18"/>
              </w:rPr>
              <w:t xml:space="preserve"> pe o </w:t>
            </w:r>
            <w:proofErr w:type="spellStart"/>
            <w:r w:rsidRPr="000A0467">
              <w:rPr>
                <w:rFonts w:cstheme="minorHAnsi"/>
                <w:color w:val="000000" w:themeColor="text1"/>
                <w:sz w:val="18"/>
                <w:szCs w:val="18"/>
              </w:rPr>
              <w:t>perioada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durabilitate</w:t>
            </w:r>
            <w:proofErr w:type="spellEnd"/>
            <w:r w:rsidRPr="000A0467">
              <w:rPr>
                <w:rFonts w:cstheme="minorHAnsi"/>
                <w:color w:val="000000" w:themeColor="text1"/>
                <w:sz w:val="18"/>
                <w:szCs w:val="18"/>
              </w:rPr>
              <w:t xml:space="preserve"> de 5 ani de la </w:t>
            </w:r>
            <w:proofErr w:type="spellStart"/>
            <w:r w:rsidRPr="000A0467">
              <w:rPr>
                <w:rFonts w:cstheme="minorHAnsi"/>
                <w:color w:val="000000" w:themeColor="text1"/>
                <w:sz w:val="18"/>
                <w:szCs w:val="18"/>
              </w:rPr>
              <w:t>plata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finala</w:t>
            </w:r>
            <w:proofErr w:type="spellEnd"/>
            <w:r w:rsidRPr="000A0467">
              <w:rPr>
                <w:rFonts w:cstheme="minorHAnsi"/>
                <w:color w:val="000000" w:themeColor="text1"/>
                <w:sz w:val="18"/>
                <w:szCs w:val="18"/>
              </w:rPr>
              <w:t>.</w:t>
            </w:r>
          </w:p>
          <w:p w14:paraId="650EA9D0"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TVA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cheltuiala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indiferent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platitor</w:t>
            </w:r>
            <w:proofErr w:type="spellEnd"/>
            <w:r w:rsidRPr="000A0467">
              <w:rPr>
                <w:rFonts w:cstheme="minorHAnsi"/>
                <w:color w:val="000000" w:themeColor="text1"/>
                <w:sz w:val="18"/>
                <w:szCs w:val="18"/>
              </w:rPr>
              <w:t xml:space="preserve"> de TVA.</w:t>
            </w:r>
          </w:p>
          <w:p w14:paraId="7E957616"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Cheltuielile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managementul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consultanța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informare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publicitate</w:t>
            </w:r>
            <w:proofErr w:type="spellEnd"/>
            <w:r w:rsidRPr="000A0467">
              <w:rPr>
                <w:rFonts w:cstheme="minorHAnsi"/>
                <w:color w:val="000000" w:themeColor="text1"/>
                <w:sz w:val="18"/>
                <w:szCs w:val="18"/>
              </w:rPr>
              <w:t xml:space="preserve"> nu sunt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w:t>
            </w:r>
          </w:p>
          <w:p w14:paraId="46E02EEA"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fiecare</w:t>
            </w:r>
            <w:proofErr w:type="spellEnd"/>
            <w:r w:rsidRPr="000A0467">
              <w:rPr>
                <w:rFonts w:cstheme="minorHAnsi"/>
                <w:color w:val="000000" w:themeColor="text1"/>
                <w:sz w:val="18"/>
                <w:szCs w:val="18"/>
              </w:rPr>
              <w:t xml:space="preserve"> tip de </w:t>
            </w:r>
            <w:proofErr w:type="spellStart"/>
            <w:r w:rsidRPr="000A0467">
              <w:rPr>
                <w:rFonts w:cstheme="minorHAnsi"/>
                <w:color w:val="000000" w:themeColor="text1"/>
                <w:sz w:val="18"/>
                <w:szCs w:val="18"/>
              </w:rPr>
              <w:t>cheltuiala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prezenta</w:t>
            </w:r>
            <w:proofErr w:type="spellEnd"/>
            <w:r w:rsidRPr="000A0467">
              <w:rPr>
                <w:rFonts w:cstheme="minorHAnsi"/>
                <w:color w:val="000000" w:themeColor="text1"/>
                <w:sz w:val="18"/>
                <w:szCs w:val="18"/>
              </w:rPr>
              <w:t xml:space="preserve"> minim 2 </w:t>
            </w:r>
            <w:proofErr w:type="spellStart"/>
            <w:r w:rsidRPr="000A0467">
              <w:rPr>
                <w:rFonts w:cstheme="minorHAnsi"/>
                <w:color w:val="000000" w:themeColor="text1"/>
                <w:sz w:val="18"/>
                <w:szCs w:val="18"/>
              </w:rPr>
              <w:t>oferte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justificare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rezonabilitatilor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costurilor</w:t>
            </w:r>
            <w:proofErr w:type="spellEnd"/>
            <w:r w:rsidRPr="000A0467">
              <w:rPr>
                <w:rFonts w:cstheme="minorHAnsi"/>
                <w:color w:val="000000" w:themeColor="text1"/>
                <w:sz w:val="18"/>
                <w:szCs w:val="18"/>
              </w:rPr>
              <w:t>.</w:t>
            </w:r>
          </w:p>
          <w:p w14:paraId="2174A9D7"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generatoare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venituri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 se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regulile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ajutor</w:t>
            </w:r>
            <w:proofErr w:type="spellEnd"/>
            <w:r w:rsidRPr="000A0467">
              <w:rPr>
                <w:rFonts w:cstheme="minorHAnsi"/>
                <w:color w:val="000000" w:themeColor="text1"/>
                <w:sz w:val="18"/>
                <w:szCs w:val="18"/>
              </w:rPr>
              <w:t xml:space="preserve"> de stat</w:t>
            </w:r>
          </w:p>
          <w:p w14:paraId="250FAF22" w14:textId="77777777" w:rsidR="007E39C9" w:rsidRPr="000A0467" w:rsidRDefault="007E39C9" w:rsidP="007E39C9">
            <w:pPr>
              <w:ind w:left="33"/>
              <w:jc w:val="both"/>
              <w:rPr>
                <w:rFonts w:eastAsia="Times New Roman" w:cstheme="minorHAnsi"/>
                <w:color w:val="000000" w:themeColor="text1"/>
                <w:sz w:val="18"/>
                <w:szCs w:val="18"/>
                <w:highlight w:val="cyan"/>
              </w:rPr>
            </w:pPr>
          </w:p>
          <w:p w14:paraId="65BE802B" w14:textId="77777777" w:rsidR="007E39C9" w:rsidRPr="000A0467" w:rsidRDefault="007E39C9" w:rsidP="007E39C9">
            <w:pPr>
              <w:pStyle w:val="ListParagraph"/>
              <w:numPr>
                <w:ilvl w:val="0"/>
                <w:numId w:val="11"/>
              </w:numPr>
              <w:spacing w:after="0" w:line="240" w:lineRule="auto"/>
              <w:jc w:val="both"/>
              <w:rPr>
                <w:rFonts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conf.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r w:rsidRPr="000A0467">
              <w:rPr>
                <w:rFonts w:eastAsia="Calibri" w:cstheme="minorHAnsi"/>
                <w:iCs/>
                <w:color w:val="000000" w:themeColor="text1"/>
                <w:sz w:val="18"/>
                <w:szCs w:val="18"/>
                <w:lang w:val="ro-RO"/>
              </w:rPr>
              <w:t xml:space="preserve">implementarea proiectului și menținerii activității productive a solicitantului pentru care se solicită  finanțarea pe </w:t>
            </w:r>
            <w:proofErr w:type="spellStart"/>
            <w:r w:rsidRPr="000A0467">
              <w:rPr>
                <w:rFonts w:eastAsia="Calibri" w:cstheme="minorHAnsi"/>
                <w:iCs/>
                <w:color w:val="000000" w:themeColor="text1"/>
                <w:sz w:val="18"/>
                <w:szCs w:val="18"/>
                <w:lang w:val="ro-RO"/>
              </w:rPr>
              <w:t>întrega</w:t>
            </w:r>
            <w:proofErr w:type="spellEnd"/>
            <w:r w:rsidRPr="000A0467">
              <w:rPr>
                <w:rFonts w:eastAsia="Calibri" w:cstheme="minorHAnsi"/>
                <w:iCs/>
                <w:color w:val="000000" w:themeColor="text1"/>
                <w:sz w:val="18"/>
                <w:szCs w:val="18"/>
                <w:lang w:val="ro-RO"/>
              </w:rPr>
              <w:t xml:space="preserve"> perioadă de durabilitate a investiției, respectiv în termen de 5 ani de la efectuarea plății finale în cadrul contractului de finanțare. În caz contrar, solicitantul se angajează să </w:t>
            </w:r>
            <w:proofErr w:type="spellStart"/>
            <w:r w:rsidRPr="000A0467">
              <w:rPr>
                <w:rFonts w:eastAsia="Calibri" w:cstheme="minorHAnsi"/>
                <w:iCs/>
                <w:color w:val="000000" w:themeColor="text1"/>
                <w:sz w:val="18"/>
                <w:szCs w:val="18"/>
                <w:lang w:val="ro-RO"/>
              </w:rPr>
              <w:t>restuituie</w:t>
            </w:r>
            <w:proofErr w:type="spellEnd"/>
            <w:r w:rsidRPr="000A0467">
              <w:rPr>
                <w:rFonts w:eastAsia="Calibri" w:cstheme="minorHAnsi"/>
                <w:iCs/>
                <w:color w:val="000000" w:themeColor="text1"/>
                <w:sz w:val="18"/>
                <w:szCs w:val="18"/>
                <w:lang w:val="ro-RO"/>
              </w:rPr>
              <w:t xml:space="preserve"> </w:t>
            </w:r>
            <w:proofErr w:type="spellStart"/>
            <w:r w:rsidRPr="000A0467">
              <w:rPr>
                <w:rFonts w:eastAsia="Calibri" w:cstheme="minorHAnsi"/>
                <w:iCs/>
                <w:color w:val="000000" w:themeColor="text1"/>
                <w:sz w:val="18"/>
                <w:szCs w:val="18"/>
                <w:lang w:val="ro-RO"/>
              </w:rPr>
              <w:t>proportional</w:t>
            </w:r>
            <w:proofErr w:type="spellEnd"/>
            <w:r w:rsidRPr="000A0467">
              <w:rPr>
                <w:rFonts w:eastAsia="Calibri" w:cstheme="minorHAnsi"/>
                <w:iCs/>
                <w:color w:val="000000" w:themeColor="text1"/>
                <w:sz w:val="18"/>
                <w:szCs w:val="18"/>
                <w:lang w:val="ro-RO"/>
              </w:rPr>
              <w:t>/integral, după caz finanțarea nerambursabilă acordată pentru perioada rămasă neacoperită din perioada de durabilitate, cu aplicarea dobânzilor/penalităților corespunzătoare legislației în vigoare</w:t>
            </w:r>
          </w:p>
          <w:p w14:paraId="5847E323"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Municipiul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Bucuresti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Jud Ilfov sunt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mentiune</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functie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localitate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obtine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bonusul</w:t>
            </w:r>
            <w:proofErr w:type="spellEnd"/>
            <w:r w:rsidRPr="000A0467">
              <w:rPr>
                <w:rFonts w:cstheme="minorHAnsi"/>
                <w:color w:val="000000" w:themeColor="text1"/>
                <w:sz w:val="18"/>
                <w:szCs w:val="18"/>
              </w:rPr>
              <w:t xml:space="preserve"> de zona </w:t>
            </w:r>
            <w:proofErr w:type="spellStart"/>
            <w:r w:rsidRPr="000A0467">
              <w:rPr>
                <w:rFonts w:cstheme="minorHAnsi"/>
                <w:color w:val="000000" w:themeColor="text1"/>
                <w:sz w:val="18"/>
                <w:szCs w:val="18"/>
              </w:rPr>
              <w:t>asistata</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intensitatilor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ajutorului</w:t>
            </w:r>
            <w:proofErr w:type="spellEnd"/>
            <w:r w:rsidRPr="000A0467">
              <w:rPr>
                <w:rFonts w:cstheme="minorHAnsi"/>
                <w:color w:val="000000" w:themeColor="text1"/>
                <w:sz w:val="18"/>
                <w:szCs w:val="18"/>
              </w:rPr>
              <w:t xml:space="preserve"> de stat. A se consulta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specific 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aspecte</w:t>
            </w:r>
            <w:proofErr w:type="spellEnd"/>
            <w:r w:rsidRPr="000A0467">
              <w:rPr>
                <w:rFonts w:cstheme="minorHAnsi"/>
                <w:color w:val="000000" w:themeColor="text1"/>
                <w:sz w:val="18"/>
                <w:szCs w:val="18"/>
              </w:rPr>
              <w:t>.</w:t>
            </w:r>
          </w:p>
          <w:p w14:paraId="58E196AC"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Intensitatea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interventiei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prezentata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w:t>
            </w:r>
            <w:proofErr w:type="spellEnd"/>
            <w:r w:rsidRPr="000A0467">
              <w:rPr>
                <w:rFonts w:cstheme="minorHAnsi"/>
                <w:color w:val="000000" w:themeColor="text1"/>
                <w:sz w:val="18"/>
                <w:szCs w:val="18"/>
              </w:rPr>
              <w:t xml:space="preserve">-un </w:t>
            </w:r>
            <w:proofErr w:type="spellStart"/>
            <w:r w:rsidRPr="000A0467">
              <w:rPr>
                <w:rFonts w:cstheme="minorHAnsi"/>
                <w:color w:val="000000" w:themeColor="text1"/>
                <w:sz w:val="18"/>
                <w:szCs w:val="18"/>
              </w:rPr>
              <w:t>tabel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inclus</w:t>
            </w:r>
            <w:proofErr w:type="spellEnd"/>
            <w:r w:rsidRPr="000A0467">
              <w:rPr>
                <w:rFonts w:cstheme="minorHAnsi"/>
                <w:color w:val="000000" w:themeColor="text1"/>
                <w:sz w:val="18"/>
                <w:szCs w:val="18"/>
              </w:rPr>
              <w:t xml:space="preserve"> in GS, cu </w:t>
            </w:r>
            <w:proofErr w:type="spellStart"/>
            <w:r w:rsidRPr="000A0467">
              <w:rPr>
                <w:rFonts w:cstheme="minorHAnsi"/>
                <w:color w:val="000000" w:themeColor="text1"/>
                <w:sz w:val="18"/>
                <w:szCs w:val="18"/>
              </w:rPr>
              <w:t>detalierea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localitatilor</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judetelor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care sunt </w:t>
            </w:r>
            <w:proofErr w:type="spellStart"/>
            <w:r w:rsidRPr="000A0467">
              <w:rPr>
                <w:rFonts w:cstheme="minorHAnsi"/>
                <w:color w:val="000000" w:themeColor="text1"/>
                <w:sz w:val="18"/>
                <w:szCs w:val="18"/>
              </w:rPr>
              <w:t>aplicabile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bonusile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intensitate</w:t>
            </w:r>
            <w:proofErr w:type="spellEnd"/>
            <w:r w:rsidRPr="000A0467">
              <w:rPr>
                <w:rFonts w:cstheme="minorHAnsi"/>
                <w:color w:val="000000" w:themeColor="text1"/>
                <w:sz w:val="18"/>
                <w:szCs w:val="18"/>
              </w:rPr>
              <w:t>.</w:t>
            </w:r>
          </w:p>
          <w:p w14:paraId="615E1FF8"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Conditia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prevazuta</w:t>
            </w:r>
            <w:proofErr w:type="spellEnd"/>
            <w:r w:rsidRPr="000A0467">
              <w:rPr>
                <w:rFonts w:cstheme="minorHAnsi"/>
                <w:color w:val="000000" w:themeColor="text1"/>
                <w:sz w:val="18"/>
                <w:szCs w:val="18"/>
              </w:rPr>
              <w:t xml:space="preserve"> in GS a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stipulata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scopul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evitarii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dublei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finantari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acelasi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obiect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investitii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situatia</w:t>
            </w:r>
            <w:proofErr w:type="spellEnd"/>
            <w:r w:rsidRPr="000A0467">
              <w:rPr>
                <w:rFonts w:cstheme="minorHAnsi"/>
                <w:color w:val="000000" w:themeColor="text1"/>
                <w:sz w:val="18"/>
                <w:szCs w:val="18"/>
              </w:rPr>
              <w:t xml:space="preserve"> in care </w:t>
            </w:r>
            <w:proofErr w:type="spellStart"/>
            <w:r w:rsidRPr="000A0467">
              <w:rPr>
                <w:rFonts w:cstheme="minorHAnsi"/>
                <w:color w:val="000000" w:themeColor="text1"/>
                <w:sz w:val="18"/>
                <w:szCs w:val="18"/>
              </w:rPr>
              <w:t>costurile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care se </w:t>
            </w:r>
            <w:proofErr w:type="spellStart"/>
            <w:r w:rsidRPr="000A0467">
              <w:rPr>
                <w:rFonts w:cstheme="minorHAnsi"/>
                <w:color w:val="000000" w:themeColor="text1"/>
                <w:sz w:val="18"/>
                <w:szCs w:val="18"/>
              </w:rPr>
              <w:t>solicita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diferite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deja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angajate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un alt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atunci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acestea</w:t>
            </w:r>
            <w:proofErr w:type="spellEnd"/>
            <w:r w:rsidRPr="000A0467">
              <w:rPr>
                <w:rFonts w:cstheme="minorHAnsi"/>
                <w:color w:val="000000" w:themeColor="text1"/>
                <w:sz w:val="18"/>
                <w:szCs w:val="18"/>
              </w:rPr>
              <w:t xml:space="preserve"> pot fi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POIM, cu </w:t>
            </w:r>
            <w:proofErr w:type="spellStart"/>
            <w:r w:rsidRPr="000A0467">
              <w:rPr>
                <w:rFonts w:cstheme="minorHAnsi"/>
                <w:color w:val="000000" w:themeColor="text1"/>
                <w:sz w:val="18"/>
                <w:szCs w:val="18"/>
              </w:rPr>
              <w:t>mentiunea</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evidentiat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impactul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fiecarui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parte</w:t>
            </w:r>
            <w:proofErr w:type="spellEnd"/>
            <w:r w:rsidRPr="000A0467">
              <w:rPr>
                <w:rFonts w:cstheme="minorHAnsi"/>
                <w:color w:val="000000" w:themeColor="text1"/>
                <w:sz w:val="18"/>
                <w:szCs w:val="18"/>
              </w:rPr>
              <w:t xml:space="preserve"> din perspective </w:t>
            </w:r>
            <w:proofErr w:type="spellStart"/>
            <w:r w:rsidRPr="000A0467">
              <w:rPr>
                <w:rFonts w:cstheme="minorHAnsi"/>
                <w:color w:val="000000" w:themeColor="text1"/>
                <w:sz w:val="18"/>
                <w:szCs w:val="18"/>
              </w:rPr>
              <w:t>reducerii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asemenea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ajutorul</w:t>
            </w:r>
            <w:proofErr w:type="spellEnd"/>
            <w:r w:rsidRPr="000A0467">
              <w:rPr>
                <w:rFonts w:cstheme="minorHAnsi"/>
                <w:color w:val="000000" w:themeColor="text1"/>
                <w:sz w:val="18"/>
                <w:szCs w:val="18"/>
              </w:rPr>
              <w:t xml:space="preserve"> de minimis </w:t>
            </w:r>
            <w:proofErr w:type="spellStart"/>
            <w:r w:rsidRPr="000A0467">
              <w:rPr>
                <w:rFonts w:cstheme="minorHAnsi"/>
                <w:color w:val="000000" w:themeColor="text1"/>
                <w:sz w:val="18"/>
                <w:szCs w:val="18"/>
              </w:rPr>
              <w:t>presupune</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prag</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valoric</w:t>
            </w:r>
            <w:proofErr w:type="spellEnd"/>
            <w:r w:rsidRPr="000A0467">
              <w:rPr>
                <w:rFonts w:cstheme="minorHAnsi"/>
                <w:color w:val="000000" w:themeColor="text1"/>
                <w:sz w:val="18"/>
                <w:szCs w:val="18"/>
              </w:rPr>
              <w:t xml:space="preserve"> maxim </w:t>
            </w:r>
            <w:proofErr w:type="spellStart"/>
            <w:r w:rsidRPr="000A0467">
              <w:rPr>
                <w:rFonts w:cstheme="minorHAnsi"/>
                <w:color w:val="000000" w:themeColor="text1"/>
                <w:sz w:val="18"/>
                <w:szCs w:val="18"/>
              </w:rPr>
              <w:t>aplicabil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intreprindere</w:t>
            </w:r>
            <w:proofErr w:type="spellEnd"/>
            <w:r w:rsidRPr="000A0467">
              <w:rPr>
                <w:rFonts w:cstheme="minorHAnsi"/>
                <w:color w:val="000000" w:themeColor="text1"/>
                <w:sz w:val="18"/>
                <w:szCs w:val="18"/>
              </w:rPr>
              <w:t xml:space="preserve"> unica/3 ani </w:t>
            </w:r>
            <w:proofErr w:type="spellStart"/>
            <w:r w:rsidRPr="000A0467">
              <w:rPr>
                <w:rFonts w:cstheme="minorHAnsi"/>
                <w:color w:val="000000" w:themeColor="text1"/>
                <w:sz w:val="18"/>
                <w:szCs w:val="18"/>
              </w:rPr>
              <w:t>consecutivi</w:t>
            </w:r>
            <w:proofErr w:type="spellEnd"/>
            <w:r w:rsidRPr="000A0467">
              <w:rPr>
                <w:rFonts w:cstheme="minorHAnsi"/>
                <w:color w:val="000000" w:themeColor="text1"/>
                <w:sz w:val="18"/>
                <w:szCs w:val="18"/>
              </w:rPr>
              <w:t xml:space="preserve">. A se </w:t>
            </w:r>
            <w:proofErr w:type="spellStart"/>
            <w:r w:rsidRPr="000A0467">
              <w:rPr>
                <w:rFonts w:cstheme="minorHAnsi"/>
                <w:color w:val="000000" w:themeColor="text1"/>
                <w:sz w:val="18"/>
                <w:szCs w:val="18"/>
              </w:rPr>
              <w:t>vedea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specific cu </w:t>
            </w:r>
            <w:proofErr w:type="spellStart"/>
            <w:r w:rsidRPr="000A0467">
              <w:rPr>
                <w:rFonts w:cstheme="minorHAnsi"/>
                <w:color w:val="000000" w:themeColor="text1"/>
                <w:sz w:val="18"/>
                <w:szCs w:val="18"/>
              </w:rPr>
              <w:t>privrie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cumulul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ajutoarelor</w:t>
            </w:r>
            <w:proofErr w:type="spellEnd"/>
            <w:r w:rsidRPr="000A0467">
              <w:rPr>
                <w:rFonts w:cstheme="minorHAnsi"/>
                <w:color w:val="000000" w:themeColor="text1"/>
                <w:sz w:val="18"/>
                <w:szCs w:val="18"/>
              </w:rPr>
              <w:t xml:space="preserve"> de minimis. </w:t>
            </w:r>
          </w:p>
          <w:p w14:paraId="72FD64FA"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Prevederea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tuturor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aplicanților</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solicita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domeniile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exceptate</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schemei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ajutor</w:t>
            </w:r>
            <w:proofErr w:type="spellEnd"/>
            <w:r w:rsidRPr="000A0467">
              <w:rPr>
                <w:rFonts w:cstheme="minorHAnsi"/>
                <w:color w:val="000000" w:themeColor="text1"/>
                <w:sz w:val="18"/>
                <w:szCs w:val="18"/>
              </w:rPr>
              <w:t xml:space="preserve"> de stat/ minimis.</w:t>
            </w:r>
          </w:p>
          <w:p w14:paraId="7E17BCA2"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Criteriul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eligibilitate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refera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numarul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angajati</w:t>
            </w:r>
            <w:proofErr w:type="spellEnd"/>
            <w:r w:rsidRPr="000A0467">
              <w:rPr>
                <w:rFonts w:cstheme="minorHAnsi"/>
                <w:color w:val="000000" w:themeColor="text1"/>
                <w:sz w:val="18"/>
                <w:szCs w:val="18"/>
              </w:rPr>
              <w:t xml:space="preserve"> la 31 dec. 2021. </w:t>
            </w:r>
            <w:proofErr w:type="spellStart"/>
            <w:r w:rsidRPr="000A0467">
              <w:rPr>
                <w:rFonts w:cstheme="minorHAnsi"/>
                <w:color w:val="000000" w:themeColor="text1"/>
                <w:sz w:val="18"/>
                <w:szCs w:val="18"/>
              </w:rPr>
              <w:t>Criteriul</w:t>
            </w:r>
            <w:proofErr w:type="spellEnd"/>
            <w:r w:rsidRPr="000A0467">
              <w:rPr>
                <w:rFonts w:cstheme="minorHAnsi"/>
                <w:color w:val="000000" w:themeColor="text1"/>
                <w:sz w:val="18"/>
                <w:szCs w:val="18"/>
              </w:rPr>
              <w:t xml:space="preserve"> nu se </w:t>
            </w:r>
            <w:proofErr w:type="spellStart"/>
            <w:r w:rsidRPr="000A0467">
              <w:rPr>
                <w:rFonts w:cstheme="minorHAnsi"/>
                <w:color w:val="000000" w:themeColor="text1"/>
                <w:sz w:val="18"/>
                <w:szCs w:val="18"/>
              </w:rPr>
              <w:t>refera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numarul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mediu</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angajati</w:t>
            </w:r>
            <w:proofErr w:type="spellEnd"/>
            <w:r w:rsidRPr="000A0467">
              <w:rPr>
                <w:rFonts w:cstheme="minorHAnsi"/>
                <w:color w:val="000000" w:themeColor="text1"/>
                <w:sz w:val="18"/>
                <w:szCs w:val="18"/>
              </w:rPr>
              <w:t xml:space="preserve"> la 31 dec. 2021.</w:t>
            </w:r>
          </w:p>
          <w:p w14:paraId="6FAC8FC1"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Nu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nevoie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demonstrarea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capacitatii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existent </w:t>
            </w:r>
            <w:proofErr w:type="spellStart"/>
            <w:r w:rsidRPr="000A0467">
              <w:rPr>
                <w:rFonts w:cstheme="minorHAnsi"/>
                <w:color w:val="000000" w:themeColor="text1"/>
                <w:sz w:val="18"/>
                <w:szCs w:val="18"/>
              </w:rPr>
              <w:t>unui</w:t>
            </w:r>
            <w:proofErr w:type="spellEnd"/>
            <w:r w:rsidRPr="000A0467">
              <w:rPr>
                <w:rFonts w:cstheme="minorHAnsi"/>
                <w:color w:val="000000" w:themeColor="text1"/>
                <w:sz w:val="18"/>
                <w:szCs w:val="18"/>
              </w:rPr>
              <w:t xml:space="preserve"> UIP.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nominalizeze</w:t>
            </w:r>
            <w:proofErr w:type="spellEnd"/>
            <w:r w:rsidRPr="000A0467">
              <w:rPr>
                <w:rFonts w:cstheme="minorHAnsi"/>
                <w:color w:val="000000" w:themeColor="text1"/>
                <w:sz w:val="18"/>
                <w:szCs w:val="18"/>
              </w:rPr>
              <w:t xml:space="preserve"> un manager de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Serviciile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consultanta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implementarea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pot fi </w:t>
            </w:r>
            <w:proofErr w:type="spellStart"/>
            <w:r w:rsidRPr="000A0467">
              <w:rPr>
                <w:rFonts w:cstheme="minorHAnsi"/>
                <w:color w:val="000000" w:themeColor="text1"/>
                <w:sz w:val="18"/>
                <w:szCs w:val="18"/>
              </w:rPr>
              <w:t>externalizate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Managementul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cheltuiala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apelului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w:t>
            </w:r>
          </w:p>
          <w:p w14:paraId="4A13D786"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lastRenderedPageBreak/>
              <w:t xml:space="preserve">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elimina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referirea</w:t>
            </w:r>
            <w:proofErr w:type="spellEnd"/>
            <w:r w:rsidRPr="000A0467">
              <w:rPr>
                <w:rFonts w:cstheme="minorHAnsi"/>
                <w:color w:val="000000" w:themeColor="text1"/>
                <w:sz w:val="18"/>
                <w:szCs w:val="18"/>
              </w:rPr>
              <w:t xml:space="preserve"> la UIP. A se </w:t>
            </w:r>
            <w:proofErr w:type="spellStart"/>
            <w:r w:rsidRPr="000A0467">
              <w:rPr>
                <w:rFonts w:cstheme="minorHAnsi"/>
                <w:color w:val="000000" w:themeColor="text1"/>
                <w:sz w:val="18"/>
                <w:szCs w:val="18"/>
              </w:rPr>
              <w:t>vedea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raspunsul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sus.</w:t>
            </w:r>
          </w:p>
          <w:p w14:paraId="7640059F"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corela</w:t>
            </w:r>
            <w:proofErr w:type="spellEnd"/>
            <w:r w:rsidRPr="000A0467">
              <w:rPr>
                <w:rFonts w:cstheme="minorHAnsi"/>
                <w:color w:val="000000" w:themeColor="text1"/>
                <w:sz w:val="18"/>
                <w:szCs w:val="18"/>
              </w:rPr>
              <w:t xml:space="preserve"> GS. </w:t>
            </w:r>
          </w:p>
          <w:p w14:paraId="11248BB7"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semna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olograf</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reprezentant</w:t>
            </w:r>
            <w:proofErr w:type="spellEnd"/>
            <w:r w:rsidRPr="000A0467">
              <w:rPr>
                <w:rFonts w:cstheme="minorHAnsi"/>
                <w:color w:val="000000" w:themeColor="text1"/>
                <w:sz w:val="18"/>
                <w:szCs w:val="18"/>
              </w:rPr>
              <w:t xml:space="preserve"> legal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electronic de </w:t>
            </w:r>
            <w:proofErr w:type="spellStart"/>
            <w:r w:rsidRPr="000A0467">
              <w:rPr>
                <w:rFonts w:cstheme="minorHAnsi"/>
                <w:color w:val="000000" w:themeColor="text1"/>
                <w:sz w:val="18"/>
                <w:szCs w:val="18"/>
              </w:rPr>
              <w:t>catre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imputernicit</w:t>
            </w:r>
            <w:proofErr w:type="spellEnd"/>
            <w:r w:rsidRPr="000A0467">
              <w:rPr>
                <w:rFonts w:cstheme="minorHAnsi"/>
                <w:color w:val="000000" w:themeColor="text1"/>
                <w:sz w:val="18"/>
                <w:szCs w:val="18"/>
              </w:rPr>
              <w:t xml:space="preserve">. </w:t>
            </w:r>
          </w:p>
          <w:p w14:paraId="4210B523"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Limita</w:t>
            </w:r>
            <w:proofErr w:type="spellEnd"/>
            <w:r w:rsidRPr="000A0467">
              <w:rPr>
                <w:rFonts w:cstheme="minorHAnsi"/>
                <w:color w:val="000000" w:themeColor="text1"/>
                <w:sz w:val="18"/>
                <w:szCs w:val="18"/>
              </w:rPr>
              <w:t xml:space="preserve"> maxima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dată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intensitatea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aplicabila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apelului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mult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echivalentul</w:t>
            </w:r>
            <w:proofErr w:type="spellEnd"/>
            <w:r w:rsidRPr="000A0467">
              <w:rPr>
                <w:rFonts w:cstheme="minorHAnsi"/>
                <w:color w:val="000000" w:themeColor="text1"/>
                <w:sz w:val="18"/>
                <w:szCs w:val="18"/>
              </w:rPr>
              <w:t xml:space="preserve"> in lei a </w:t>
            </w:r>
            <w:proofErr w:type="gramStart"/>
            <w:r w:rsidRPr="000A0467">
              <w:rPr>
                <w:rFonts w:cstheme="minorHAnsi"/>
                <w:color w:val="000000" w:themeColor="text1"/>
                <w:sz w:val="18"/>
                <w:szCs w:val="18"/>
              </w:rPr>
              <w:t>500 000 euro</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depuse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productie</w:t>
            </w:r>
            <w:proofErr w:type="spellEnd"/>
            <w:r w:rsidRPr="000A0467">
              <w:rPr>
                <w:rFonts w:cstheme="minorHAnsi"/>
                <w:color w:val="000000" w:themeColor="text1"/>
                <w:sz w:val="18"/>
                <w:szCs w:val="18"/>
              </w:rPr>
              <w:t xml:space="preserve"> RES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apelului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aplicabila</w:t>
            </w:r>
            <w:proofErr w:type="spellEnd"/>
            <w:r w:rsidRPr="000A0467">
              <w:rPr>
                <w:rFonts w:cstheme="minorHAnsi"/>
                <w:color w:val="000000" w:themeColor="text1"/>
                <w:sz w:val="18"/>
                <w:szCs w:val="18"/>
              </w:rPr>
              <w:t xml:space="preserve"> schema de minimis, </w:t>
            </w:r>
            <w:proofErr w:type="spellStart"/>
            <w:r w:rsidRPr="000A0467">
              <w:rPr>
                <w:rFonts w:cstheme="minorHAnsi"/>
                <w:color w:val="000000" w:themeColor="text1"/>
                <w:sz w:val="18"/>
                <w:szCs w:val="18"/>
              </w:rPr>
              <w:t>valoarea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finantarii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nerambursabile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de maxim 200.000/100.000 euro, </w:t>
            </w:r>
            <w:proofErr w:type="spellStart"/>
            <w:r w:rsidRPr="000A0467">
              <w:rPr>
                <w:rFonts w:cstheme="minorHAnsi"/>
                <w:color w:val="000000" w:themeColor="text1"/>
                <w:sz w:val="18"/>
                <w:szCs w:val="18"/>
              </w:rPr>
              <w:t>după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intreprindere</w:t>
            </w:r>
            <w:proofErr w:type="spellEnd"/>
            <w:r w:rsidRPr="000A0467">
              <w:rPr>
                <w:rFonts w:cstheme="minorHAnsi"/>
                <w:color w:val="000000" w:themeColor="text1"/>
                <w:sz w:val="18"/>
                <w:szCs w:val="18"/>
              </w:rPr>
              <w:t xml:space="preserve"> unica/3 ani </w:t>
            </w:r>
            <w:proofErr w:type="spellStart"/>
            <w:r w:rsidRPr="000A0467">
              <w:rPr>
                <w:rFonts w:cstheme="minorHAnsi"/>
                <w:color w:val="000000" w:themeColor="text1"/>
                <w:sz w:val="18"/>
                <w:szCs w:val="18"/>
              </w:rPr>
              <w:t>consecutiv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rugam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consultati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regulile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cumunul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aceleasi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cheltuieli</w:t>
            </w:r>
            <w:proofErr w:type="spellEnd"/>
            <w:r w:rsidRPr="000A0467">
              <w:rPr>
                <w:rFonts w:cstheme="minorHAnsi"/>
                <w:color w:val="000000" w:themeColor="text1"/>
                <w:sz w:val="18"/>
                <w:szCs w:val="18"/>
              </w:rPr>
              <w:t xml:space="preserve">. </w:t>
            </w:r>
          </w:p>
          <w:p w14:paraId="1601C866"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Scrisoare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intentie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emisa</w:t>
            </w:r>
            <w:proofErr w:type="spellEnd"/>
            <w:r w:rsidRPr="000A0467">
              <w:rPr>
                <w:rFonts w:cstheme="minorHAnsi"/>
                <w:color w:val="000000" w:themeColor="text1"/>
                <w:sz w:val="18"/>
                <w:szCs w:val="18"/>
              </w:rPr>
              <w:t xml:space="preserve"> de o </w:t>
            </w:r>
            <w:proofErr w:type="spellStart"/>
            <w:r w:rsidRPr="000A0467">
              <w:rPr>
                <w:rFonts w:cstheme="minorHAnsi"/>
                <w:color w:val="000000" w:themeColor="text1"/>
                <w:sz w:val="18"/>
                <w:szCs w:val="18"/>
              </w:rPr>
              <w:t>institutie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bancara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valabila</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durata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dovedeasca</w:t>
            </w:r>
            <w:proofErr w:type="spellEnd"/>
            <w:r w:rsidRPr="000A0467">
              <w:rPr>
                <w:rFonts w:cstheme="minorHAnsi"/>
                <w:color w:val="000000" w:themeColor="text1"/>
                <w:sz w:val="18"/>
                <w:szCs w:val="18"/>
              </w:rPr>
              <w:t xml:space="preserve"> capacitate </w:t>
            </w:r>
            <w:proofErr w:type="spellStart"/>
            <w:r w:rsidRPr="000A0467">
              <w:rPr>
                <w:rFonts w:cstheme="minorHAnsi"/>
                <w:color w:val="000000" w:themeColor="text1"/>
                <w:sz w:val="18"/>
                <w:szCs w:val="18"/>
              </w:rPr>
              <w:t>financiara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acceptabila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derularea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activitatilor</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solicitantilor</w:t>
            </w:r>
            <w:proofErr w:type="spellEnd"/>
            <w:r w:rsidRPr="000A0467">
              <w:rPr>
                <w:rFonts w:cstheme="minorHAnsi"/>
                <w:color w:val="000000" w:themeColor="text1"/>
                <w:sz w:val="18"/>
                <w:szCs w:val="18"/>
              </w:rPr>
              <w:t xml:space="preserve"> care nu pot face </w:t>
            </w:r>
            <w:proofErr w:type="spellStart"/>
            <w:r w:rsidRPr="000A0467">
              <w:rPr>
                <w:rFonts w:cstheme="minorHAnsi"/>
                <w:color w:val="000000" w:themeColor="text1"/>
                <w:sz w:val="18"/>
                <w:szCs w:val="18"/>
              </w:rPr>
              <w:t>dovada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cifrei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afaceri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putin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unul</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ultimii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trei</w:t>
            </w:r>
            <w:proofErr w:type="spellEnd"/>
            <w:r w:rsidRPr="000A0467">
              <w:rPr>
                <w:rFonts w:cstheme="minorHAnsi"/>
                <w:color w:val="000000" w:themeColor="text1"/>
                <w:sz w:val="18"/>
                <w:szCs w:val="18"/>
              </w:rPr>
              <w:t xml:space="preserve"> ani </w:t>
            </w:r>
            <w:proofErr w:type="spellStart"/>
            <w:r w:rsidRPr="000A0467">
              <w:rPr>
                <w:rFonts w:cstheme="minorHAnsi"/>
                <w:color w:val="000000" w:themeColor="text1"/>
                <w:sz w:val="18"/>
                <w:szCs w:val="18"/>
              </w:rPr>
              <w:t>fiscali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aibă</w:t>
            </w:r>
            <w:proofErr w:type="spellEnd"/>
            <w:r w:rsidRPr="000A0467">
              <w:rPr>
                <w:rFonts w:cstheme="minorHAnsi"/>
                <w:color w:val="000000" w:themeColor="text1"/>
                <w:sz w:val="18"/>
                <w:szCs w:val="18"/>
              </w:rPr>
              <w:t xml:space="preserve"> o </w:t>
            </w:r>
            <w:r w:rsidRPr="000A0467">
              <w:rPr>
                <w:rFonts w:cstheme="minorHAnsi"/>
                <w:color w:val="000000" w:themeColor="text1"/>
                <w:sz w:val="18"/>
                <w:szCs w:val="18"/>
                <w:lang w:val="ro-RO"/>
              </w:rPr>
              <w:t xml:space="preserve">valoare care să acopere </w:t>
            </w:r>
            <w:proofErr w:type="spellStart"/>
            <w:r w:rsidRPr="000A0467">
              <w:rPr>
                <w:rFonts w:cstheme="minorHAnsi"/>
                <w:color w:val="000000" w:themeColor="text1"/>
                <w:sz w:val="18"/>
                <w:szCs w:val="18"/>
                <w:lang w:val="ro-RO"/>
              </w:rPr>
              <w:t>contributia</w:t>
            </w:r>
            <w:proofErr w:type="spellEnd"/>
            <w:r w:rsidRPr="000A0467">
              <w:rPr>
                <w:rFonts w:cstheme="minorHAnsi"/>
                <w:color w:val="000000" w:themeColor="text1"/>
                <w:sz w:val="18"/>
                <w:szCs w:val="18"/>
                <w:lang w:val="ro-RO"/>
              </w:rPr>
              <w:t xml:space="preserve"> solicitantului la cheltuielile eligibile si cheltuielile neeligibile in cadrul proiectului</w:t>
            </w: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putea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proba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capacitatea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susținere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acestuia</w:t>
            </w:r>
            <w:proofErr w:type="spellEnd"/>
            <w:r w:rsidRPr="000A0467">
              <w:rPr>
                <w:rFonts w:cstheme="minorHAnsi"/>
                <w:color w:val="000000" w:themeColor="text1"/>
                <w:sz w:val="18"/>
                <w:szCs w:val="18"/>
              </w:rPr>
              <w:t>.</w:t>
            </w:r>
          </w:p>
          <w:p w14:paraId="5D71ABDF"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confirmarea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Mininisterul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declaratiei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document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lua</w:t>
            </w:r>
            <w:proofErr w:type="spellEnd"/>
            <w:r w:rsidRPr="000A0467">
              <w:rPr>
                <w:rFonts w:cstheme="minorHAnsi"/>
                <w:color w:val="000000" w:themeColor="text1"/>
                <w:sz w:val="18"/>
                <w:szCs w:val="18"/>
              </w:rPr>
              <w:t xml:space="preserve"> forma </w:t>
            </w:r>
            <w:proofErr w:type="spellStart"/>
            <w:r w:rsidRPr="000A0467">
              <w:rPr>
                <w:rFonts w:cstheme="minorHAnsi"/>
                <w:color w:val="000000" w:themeColor="text1"/>
                <w:sz w:val="18"/>
                <w:szCs w:val="18"/>
              </w:rPr>
              <w:t>adresei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confirmare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declaratiei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către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institutia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mentionata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orice</w:t>
            </w:r>
            <w:proofErr w:type="spellEnd"/>
            <w:r w:rsidRPr="000A0467">
              <w:rPr>
                <w:rFonts w:cstheme="minorHAnsi"/>
                <w:color w:val="000000" w:themeColor="text1"/>
                <w:sz w:val="18"/>
                <w:szCs w:val="18"/>
              </w:rPr>
              <w:t xml:space="preserve"> forma de </w:t>
            </w:r>
            <w:proofErr w:type="spellStart"/>
            <w:r w:rsidRPr="000A0467">
              <w:rPr>
                <w:rFonts w:cstheme="minorHAnsi"/>
                <w:color w:val="000000" w:themeColor="text1"/>
                <w:sz w:val="18"/>
                <w:szCs w:val="18"/>
              </w:rPr>
              <w:t>confirmare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inregistrarii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declaratiei</w:t>
            </w:r>
            <w:proofErr w:type="spellEnd"/>
            <w:r w:rsidRPr="000A0467">
              <w:rPr>
                <w:rFonts w:cstheme="minorHAnsi"/>
                <w:color w:val="000000" w:themeColor="text1"/>
                <w:sz w:val="18"/>
                <w:szCs w:val="18"/>
              </w:rPr>
              <w:t xml:space="preserve"> respective la </w:t>
            </w:r>
            <w:proofErr w:type="spellStart"/>
            <w:r w:rsidRPr="000A0467">
              <w:rPr>
                <w:rFonts w:cstheme="minorHAnsi"/>
                <w:color w:val="000000" w:themeColor="text1"/>
                <w:sz w:val="18"/>
                <w:szCs w:val="18"/>
              </w:rPr>
              <w:t>Ministerul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w:t>
            </w:r>
          </w:p>
          <w:p w14:paraId="6CDB7A67" w14:textId="5ADE628C"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Declaratia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solicita</w:t>
            </w:r>
            <w:proofErr w:type="spellEnd"/>
            <w:r w:rsidRPr="000A0467">
              <w:rPr>
                <w:rFonts w:cstheme="minorHAnsi"/>
                <w:color w:val="000000" w:themeColor="text1"/>
                <w:sz w:val="18"/>
                <w:szCs w:val="18"/>
              </w:rPr>
              <w:t xml:space="preserve"> conform art. 9 </w:t>
            </w:r>
            <w:proofErr w:type="spellStart"/>
            <w:r w:rsidRPr="000A0467">
              <w:rPr>
                <w:rFonts w:cstheme="minorHAnsi"/>
                <w:color w:val="000000" w:themeColor="text1"/>
                <w:sz w:val="18"/>
                <w:szCs w:val="18"/>
              </w:rPr>
              <w:t>alin</w:t>
            </w:r>
            <w:proofErr w:type="spellEnd"/>
            <w:r w:rsidRPr="000A0467">
              <w:rPr>
                <w:rFonts w:cstheme="minorHAnsi"/>
                <w:color w:val="000000" w:themeColor="text1"/>
                <w:sz w:val="18"/>
                <w:szCs w:val="18"/>
              </w:rPr>
              <w:t xml:space="preserve">. 4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7 </w:t>
            </w:r>
            <w:proofErr w:type="gramStart"/>
            <w:r w:rsidRPr="000A0467">
              <w:rPr>
                <w:rFonts w:cstheme="minorHAnsi"/>
                <w:color w:val="000000" w:themeColor="text1"/>
                <w:sz w:val="18"/>
                <w:szCs w:val="18"/>
              </w:rPr>
              <w:t>din  L</w:t>
            </w:r>
            <w:proofErr w:type="gramEnd"/>
            <w:r w:rsidRPr="000A0467">
              <w:rPr>
                <w:rFonts w:cstheme="minorHAnsi"/>
                <w:color w:val="000000" w:themeColor="text1"/>
                <w:sz w:val="18"/>
                <w:szCs w:val="18"/>
              </w:rPr>
              <w:t>121/2014.</w:t>
            </w:r>
          </w:p>
          <w:p w14:paraId="3AF3ACF1" w14:textId="77777777" w:rsidR="007E39C9" w:rsidRPr="000A0467" w:rsidRDefault="007E39C9" w:rsidP="007E39C9">
            <w:pPr>
              <w:pStyle w:val="ListParagraph"/>
              <w:numPr>
                <w:ilvl w:val="0"/>
                <w:numId w:val="11"/>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Condiția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eligibilitate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legată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îndeplinirea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obligațiilor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plată</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impozitelor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taxelor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contribuțiilor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asigurări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sociale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către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bugetele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componente</w:t>
            </w:r>
            <w:proofErr w:type="spellEnd"/>
            <w:r w:rsidRPr="000A0467">
              <w:rPr>
                <w:rFonts w:cstheme="minorHAnsi"/>
                <w:color w:val="000000" w:themeColor="text1"/>
                <w:sz w:val="18"/>
                <w:szCs w:val="18"/>
              </w:rPr>
              <w:t xml:space="preserve"> ale </w:t>
            </w:r>
            <w:proofErr w:type="spellStart"/>
            <w:r w:rsidRPr="000A0467">
              <w:rPr>
                <w:rFonts w:cstheme="minorHAnsi"/>
                <w:color w:val="000000" w:themeColor="text1"/>
                <w:sz w:val="18"/>
                <w:szCs w:val="18"/>
              </w:rPr>
              <w:t>bugetului</w:t>
            </w:r>
            <w:proofErr w:type="spellEnd"/>
            <w:r w:rsidRPr="000A0467">
              <w:rPr>
                <w:rFonts w:cstheme="minorHAnsi"/>
                <w:color w:val="000000" w:themeColor="text1"/>
                <w:sz w:val="18"/>
                <w:szCs w:val="18"/>
              </w:rPr>
              <w:t xml:space="preserve"> general </w:t>
            </w:r>
            <w:proofErr w:type="spellStart"/>
            <w:r w:rsidRPr="000A0467">
              <w:rPr>
                <w:rFonts w:cstheme="minorHAnsi"/>
                <w:color w:val="000000" w:themeColor="text1"/>
                <w:sz w:val="18"/>
                <w:szCs w:val="18"/>
              </w:rPr>
              <w:t>consolidat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inclusiv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către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bugetele</w:t>
            </w:r>
            <w:proofErr w:type="spellEnd"/>
            <w:r w:rsidRPr="000A0467">
              <w:rPr>
                <w:rFonts w:cstheme="minorHAnsi"/>
                <w:color w:val="000000" w:themeColor="text1"/>
                <w:sz w:val="18"/>
                <w:szCs w:val="18"/>
              </w:rPr>
              <w:t xml:space="preserve"> locale se </w:t>
            </w:r>
            <w:proofErr w:type="spellStart"/>
            <w:r w:rsidRPr="000A0467">
              <w:rPr>
                <w:rFonts w:cstheme="minorHAnsi"/>
                <w:color w:val="000000" w:themeColor="text1"/>
                <w:sz w:val="18"/>
                <w:szCs w:val="18"/>
              </w:rPr>
              <w:t>probeaza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momentul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baza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declaratiei</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proprie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raspundere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reprezentantului</w:t>
            </w:r>
            <w:proofErr w:type="spellEnd"/>
            <w:r w:rsidRPr="000A0467">
              <w:rPr>
                <w:rFonts w:cstheme="minorHAnsi"/>
                <w:color w:val="000000" w:themeColor="text1"/>
                <w:sz w:val="18"/>
                <w:szCs w:val="18"/>
              </w:rPr>
              <w:t xml:space="preserve"> legal a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etapa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contractare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prezinte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termenul</w:t>
            </w:r>
            <w:proofErr w:type="spellEnd"/>
            <w:r w:rsidRPr="000A0467">
              <w:rPr>
                <w:rFonts w:cstheme="minorHAnsi"/>
                <w:color w:val="000000" w:themeColor="text1"/>
                <w:sz w:val="18"/>
                <w:szCs w:val="18"/>
              </w:rPr>
              <w:t xml:space="preserve"> maxim </w:t>
            </w:r>
            <w:proofErr w:type="spellStart"/>
            <w:r w:rsidRPr="000A0467">
              <w:rPr>
                <w:rFonts w:cstheme="minorHAnsi"/>
                <w:color w:val="000000" w:themeColor="text1"/>
                <w:sz w:val="18"/>
                <w:szCs w:val="18"/>
              </w:rPr>
              <w:t>comunicat</w:t>
            </w:r>
            <w:proofErr w:type="spellEnd"/>
            <w:r w:rsidRPr="000A0467">
              <w:rPr>
                <w:rFonts w:cstheme="minorHAnsi"/>
                <w:color w:val="000000" w:themeColor="text1"/>
                <w:sz w:val="18"/>
                <w:szCs w:val="18"/>
              </w:rPr>
              <w:t xml:space="preserve"> de AMPOIM, </w:t>
            </w:r>
            <w:proofErr w:type="spellStart"/>
            <w:r w:rsidRPr="000A0467">
              <w:rPr>
                <w:rFonts w:cstheme="minorHAnsi"/>
                <w:color w:val="000000" w:themeColor="text1"/>
                <w:sz w:val="18"/>
                <w:szCs w:val="18"/>
              </w:rPr>
              <w:t>documentele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autoritatile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competetente</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mentinerea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situatiei</w:t>
            </w:r>
            <w:proofErr w:type="spellEnd"/>
            <w:r w:rsidRPr="000A0467">
              <w:rPr>
                <w:rFonts w:cstheme="minorHAnsi"/>
                <w:color w:val="000000" w:themeColor="text1"/>
                <w:sz w:val="18"/>
                <w:szCs w:val="18"/>
              </w:rPr>
              <w:t xml:space="preserve"> respective in </w:t>
            </w:r>
            <w:proofErr w:type="spellStart"/>
            <w:r w:rsidRPr="000A0467">
              <w:rPr>
                <w:rFonts w:cstheme="minorHAnsi"/>
                <w:color w:val="000000" w:themeColor="text1"/>
                <w:sz w:val="18"/>
                <w:szCs w:val="18"/>
              </w:rPr>
              <w:t>etapa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respectiva</w:t>
            </w:r>
            <w:proofErr w:type="spellEnd"/>
            <w:r w:rsidRPr="000A0467">
              <w:rPr>
                <w:rFonts w:cstheme="minorHAnsi"/>
                <w:color w:val="000000" w:themeColor="text1"/>
                <w:sz w:val="18"/>
                <w:szCs w:val="18"/>
              </w:rPr>
              <w:t>.</w:t>
            </w:r>
          </w:p>
          <w:p w14:paraId="313E6634" w14:textId="77777777" w:rsidR="007E39C9" w:rsidRPr="000A0467" w:rsidRDefault="007E39C9" w:rsidP="007E39C9">
            <w:pPr>
              <w:ind w:left="33"/>
              <w:jc w:val="both"/>
              <w:rPr>
                <w:rFonts w:cstheme="minorHAnsi"/>
                <w:color w:val="000000" w:themeColor="text1"/>
                <w:sz w:val="18"/>
                <w:szCs w:val="18"/>
              </w:rPr>
            </w:pPr>
          </w:p>
          <w:p w14:paraId="41E3ABC3" w14:textId="77777777" w:rsidR="007E39C9" w:rsidRPr="000A0467" w:rsidRDefault="007E39C9" w:rsidP="007E39C9">
            <w:pPr>
              <w:ind w:left="33"/>
              <w:jc w:val="both"/>
              <w:rPr>
                <w:rFonts w:cstheme="minorHAnsi"/>
                <w:color w:val="000000" w:themeColor="text1"/>
                <w:sz w:val="18"/>
                <w:szCs w:val="18"/>
              </w:rPr>
            </w:pPr>
          </w:p>
          <w:p w14:paraId="56412DA2" w14:textId="77777777" w:rsidR="007E39C9" w:rsidRPr="000A0467" w:rsidRDefault="007E39C9" w:rsidP="007E39C9">
            <w:pPr>
              <w:ind w:left="33"/>
              <w:jc w:val="both"/>
              <w:rPr>
                <w:rFonts w:cstheme="minorHAnsi"/>
                <w:color w:val="000000" w:themeColor="text1"/>
                <w:sz w:val="18"/>
                <w:szCs w:val="18"/>
              </w:rPr>
            </w:pPr>
          </w:p>
        </w:tc>
      </w:tr>
      <w:tr w:rsidR="007E39C9" w:rsidRPr="000A0467" w14:paraId="32BE7B0C" w14:textId="77777777" w:rsidTr="00E5687A">
        <w:trPr>
          <w:trHeight w:hRule="exact" w:val="17756"/>
        </w:trPr>
        <w:tc>
          <w:tcPr>
            <w:tcW w:w="959" w:type="dxa"/>
            <w:vMerge/>
          </w:tcPr>
          <w:p w14:paraId="5C94390C" w14:textId="77777777" w:rsidR="007E39C9" w:rsidRPr="000A0467" w:rsidRDefault="007E39C9" w:rsidP="007E39C9">
            <w:pPr>
              <w:pStyle w:val="ListParagraph"/>
              <w:numPr>
                <w:ilvl w:val="0"/>
                <w:numId w:val="64"/>
              </w:numPr>
              <w:tabs>
                <w:tab w:val="left" w:pos="0"/>
              </w:tabs>
              <w:spacing w:after="0" w:line="240" w:lineRule="auto"/>
              <w:jc w:val="both"/>
              <w:rPr>
                <w:rFonts w:eastAsia="Times New Roman" w:cstheme="minorHAnsi"/>
                <w:color w:val="000000" w:themeColor="text1"/>
                <w:sz w:val="18"/>
                <w:szCs w:val="18"/>
              </w:rPr>
            </w:pPr>
          </w:p>
        </w:tc>
        <w:tc>
          <w:tcPr>
            <w:tcW w:w="820" w:type="dxa"/>
            <w:vMerge/>
          </w:tcPr>
          <w:p w14:paraId="3D5D71D4" w14:textId="77777777" w:rsidR="007E39C9" w:rsidRPr="000A0467" w:rsidRDefault="007E39C9" w:rsidP="007E39C9">
            <w:pPr>
              <w:jc w:val="both"/>
              <w:rPr>
                <w:rFonts w:eastAsia="Times New Roman" w:cstheme="minorHAnsi"/>
                <w:color w:val="000000" w:themeColor="text1"/>
                <w:sz w:val="18"/>
                <w:szCs w:val="18"/>
              </w:rPr>
            </w:pPr>
          </w:p>
        </w:tc>
        <w:tc>
          <w:tcPr>
            <w:tcW w:w="850" w:type="dxa"/>
            <w:vMerge/>
          </w:tcPr>
          <w:p w14:paraId="1193B9E6" w14:textId="77777777" w:rsidR="007E39C9" w:rsidRPr="000A0467" w:rsidRDefault="007E39C9" w:rsidP="007E39C9">
            <w:pPr>
              <w:jc w:val="both"/>
              <w:rPr>
                <w:rFonts w:eastAsia="Times New Roman" w:cstheme="minorHAnsi"/>
                <w:color w:val="000000" w:themeColor="text1"/>
                <w:sz w:val="18"/>
                <w:szCs w:val="18"/>
              </w:rPr>
            </w:pPr>
          </w:p>
        </w:tc>
        <w:tc>
          <w:tcPr>
            <w:tcW w:w="5840" w:type="dxa"/>
          </w:tcPr>
          <w:p w14:paraId="6B4F78D4" w14:textId="77777777" w:rsidR="007E39C9" w:rsidRPr="000A0467" w:rsidRDefault="007E39C9" w:rsidP="007E39C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Întrebări</w:t>
            </w:r>
            <w:proofErr w:type="spellEnd"/>
            <w:r w:rsidRPr="000A0467">
              <w:rPr>
                <w:rFonts w:eastAsia="Times New Roman" w:cstheme="minorHAnsi"/>
                <w:color w:val="000000" w:themeColor="text1"/>
                <w:sz w:val="18"/>
                <w:szCs w:val="18"/>
              </w:rPr>
              <w:t xml:space="preserve"> legate de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lansat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investițiilor</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promovării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br/>
              <w:t xml:space="preserve">1. Este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extinderea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mărirea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 </w:t>
            </w:r>
            <w:proofErr w:type="spellStart"/>
            <w:r w:rsidRPr="000A0467">
              <w:rPr>
                <w:rFonts w:eastAsia="Times New Roman" w:cstheme="minorHAnsi"/>
                <w:color w:val="000000" w:themeColor="text1"/>
                <w:sz w:val="18"/>
                <w:szCs w:val="18"/>
              </w:rPr>
              <w:t>Investiția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depozitele</w:t>
            </w:r>
            <w:proofErr w:type="spellEnd"/>
            <w:r w:rsidRPr="000A0467">
              <w:rPr>
                <w:rFonts w:eastAsia="Times New Roman" w:cstheme="minorHAnsi"/>
                <w:color w:val="000000" w:themeColor="text1"/>
                <w:sz w:val="18"/>
                <w:szCs w:val="18"/>
              </w:rPr>
              <w:t xml:space="preserve"> de frig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informațiile</w:t>
            </w:r>
            <w:proofErr w:type="spellEnd"/>
            <w:r w:rsidRPr="000A0467">
              <w:rPr>
                <w:rFonts w:eastAsia="Times New Roman" w:cstheme="minorHAnsi"/>
                <w:color w:val="000000" w:themeColor="text1"/>
                <w:sz w:val="18"/>
                <w:szCs w:val="18"/>
              </w:rPr>
              <w:t xml:space="preserve"> solicitate a fi </w:t>
            </w:r>
            <w:proofErr w:type="spellStart"/>
            <w:r w:rsidRPr="000A0467">
              <w:rPr>
                <w:rFonts w:eastAsia="Times New Roman" w:cstheme="minorHAnsi"/>
                <w:color w:val="000000" w:themeColor="text1"/>
                <w:sz w:val="18"/>
                <w:szCs w:val="18"/>
              </w:rPr>
              <w:t>completate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3.2. </w:t>
            </w:r>
            <w:proofErr w:type="spellStart"/>
            <w:r w:rsidRPr="000A0467">
              <w:rPr>
                <w:rFonts w:eastAsia="Times New Roman" w:cstheme="minorHAnsi"/>
                <w:color w:val="000000" w:themeColor="text1"/>
                <w:sz w:val="18"/>
                <w:szCs w:val="18"/>
              </w:rPr>
              <w:t>Modalitatea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completare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trecute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4.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pag.8: la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anume</w:t>
            </w:r>
            <w:proofErr w:type="spellEnd"/>
            <w:r w:rsidRPr="000A0467">
              <w:rPr>
                <w:rFonts w:eastAsia="Times New Roman" w:cstheme="minorHAnsi"/>
                <w:color w:val="000000" w:themeColor="text1"/>
                <w:sz w:val="18"/>
                <w:szCs w:val="18"/>
              </w:rPr>
              <w:t xml:space="preserve"> face </w:t>
            </w:r>
            <w:proofErr w:type="spellStart"/>
            <w:proofErr w:type="gram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Numărul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sisteme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preluat</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descrierea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solicitant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detalia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adiționale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recomandă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redus</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fizici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achiziționarea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acesta</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există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deja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5.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tipul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trece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tuturor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legăturilor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parteneriatelor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considerată</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autonomă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6.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cap.27.Indicatori </w:t>
            </w:r>
            <w:proofErr w:type="spellStart"/>
            <w:r w:rsidRPr="000A0467">
              <w:rPr>
                <w:rFonts w:eastAsia="Times New Roman" w:cstheme="minorHAnsi"/>
                <w:color w:val="000000" w:themeColor="text1"/>
                <w:sz w:val="18"/>
                <w:szCs w:val="18"/>
              </w:rPr>
              <w:t>prestabiliți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confirmați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ca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indicator </w:t>
            </w:r>
            <w:proofErr w:type="spellStart"/>
            <w:r w:rsidRPr="000A0467">
              <w:rPr>
                <w:rFonts w:eastAsia="Times New Roman" w:cstheme="minorHAnsi"/>
                <w:color w:val="000000" w:themeColor="text1"/>
                <w:sz w:val="18"/>
                <w:szCs w:val="18"/>
              </w:rPr>
              <w:t>prestabilit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trece</w:t>
            </w:r>
            <w:proofErr w:type="spellEnd"/>
            <w:r w:rsidRPr="000A0467">
              <w:rPr>
                <w:rFonts w:eastAsia="Times New Roman" w:cstheme="minorHAnsi"/>
                <w:color w:val="000000" w:themeColor="text1"/>
                <w:sz w:val="18"/>
                <w:szCs w:val="18"/>
              </w:rPr>
              <w:t xml:space="preserve"> 2S... – </w:t>
            </w: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da, care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referință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referință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anume</w:t>
            </w:r>
            <w:proofErr w:type="spellEnd"/>
            <w:r w:rsidRPr="000A0467">
              <w:rPr>
                <w:rFonts w:eastAsia="Times New Roman" w:cstheme="minorHAnsi"/>
                <w:color w:val="000000" w:themeColor="text1"/>
                <w:sz w:val="18"/>
                <w:szCs w:val="18"/>
              </w:rPr>
              <w:t xml:space="preserve"> se introduce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coloana</w:t>
            </w:r>
            <w:proofErr w:type="spellEnd"/>
            <w:r w:rsidRPr="000A0467">
              <w:rPr>
                <w:rFonts w:eastAsia="Times New Roman" w:cstheme="minorHAnsi"/>
                <w:color w:val="000000" w:themeColor="text1"/>
                <w:sz w:val="18"/>
                <w:szCs w:val="18"/>
              </w:rPr>
              <w:t xml:space="preserve"> ”Total</w:t>
            </w:r>
            <w:proofErr w:type="gram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 ca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prestabiliți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realizare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trece</w:t>
            </w:r>
            <w:proofErr w:type="spellEnd"/>
            <w:r w:rsidRPr="000A0467">
              <w:rPr>
                <w:rFonts w:eastAsia="Times New Roman" w:cstheme="minorHAnsi"/>
                <w:color w:val="000000" w:themeColor="text1"/>
                <w:sz w:val="18"/>
                <w:szCs w:val="18"/>
              </w:rPr>
              <w:t xml:space="preserve">: CO01: </w:t>
            </w:r>
            <w:proofErr w:type="spellStart"/>
            <w:r w:rsidRPr="000A0467">
              <w:rPr>
                <w:rFonts w:eastAsia="Times New Roman" w:cstheme="minorHAnsi"/>
                <w:color w:val="000000" w:themeColor="text1"/>
                <w:sz w:val="18"/>
                <w:szCs w:val="18"/>
              </w:rPr>
              <w:t>Investiție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productivă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societăți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CO30 Capacitate </w:t>
            </w:r>
            <w:proofErr w:type="spellStart"/>
            <w:r w:rsidRPr="000A0467">
              <w:rPr>
                <w:rFonts w:eastAsia="Times New Roman" w:cstheme="minorHAnsi"/>
                <w:color w:val="000000" w:themeColor="text1"/>
                <w:sz w:val="18"/>
                <w:szCs w:val="18"/>
              </w:rPr>
              <w:t>suplimentară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CO34 </w:t>
            </w:r>
            <w:proofErr w:type="spellStart"/>
            <w:r w:rsidRPr="000A0467">
              <w:rPr>
                <w:rFonts w:eastAsia="Times New Roman" w:cstheme="minorHAnsi"/>
                <w:color w:val="000000" w:themeColor="text1"/>
                <w:sz w:val="18"/>
                <w:szCs w:val="18"/>
              </w:rPr>
              <w:t>Reducerea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efect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seră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Scădere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estimată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efect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seră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da,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referință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2024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la total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valorile</w:t>
            </w:r>
            <w:proofErr w:type="spellEnd"/>
            <w:r w:rsidRPr="000A0467">
              <w:rPr>
                <w:rFonts w:eastAsia="Times New Roman" w:cstheme="minorHAnsi"/>
                <w:color w:val="000000" w:themeColor="text1"/>
                <w:sz w:val="18"/>
                <w:szCs w:val="18"/>
              </w:rPr>
              <w:t xml:space="preserve"> estimate, </w:t>
            </w:r>
            <w:proofErr w:type="spellStart"/>
            <w:r w:rsidRPr="000A0467">
              <w:rPr>
                <w:rFonts w:eastAsia="Times New Roman" w:cstheme="minorHAnsi"/>
                <w:color w:val="000000" w:themeColor="text1"/>
                <w:sz w:val="18"/>
                <w:szCs w:val="18"/>
              </w:rPr>
              <w:t>rezultate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7. </w:t>
            </w: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indicatorul</w:t>
            </w:r>
            <w:proofErr w:type="spellEnd"/>
            <w:r w:rsidRPr="000A0467">
              <w:rPr>
                <w:rFonts w:eastAsia="Times New Roman" w:cstheme="minorHAnsi"/>
                <w:color w:val="000000" w:themeColor="text1"/>
                <w:sz w:val="18"/>
                <w:szCs w:val="18"/>
              </w:rPr>
              <w:t xml:space="preserve"> CO34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prezentat</w:t>
            </w:r>
            <w:proofErr w:type="spellEnd"/>
            <w:r w:rsidRPr="000A0467">
              <w:rPr>
                <w:rFonts w:eastAsia="Times New Roman" w:cstheme="minorHAnsi"/>
                <w:color w:val="000000" w:themeColor="text1"/>
                <w:sz w:val="18"/>
                <w:szCs w:val="18"/>
              </w:rPr>
              <w:t xml:space="preserve"> la pag.9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formule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doua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resurselor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cum se face </w:t>
            </w:r>
            <w:proofErr w:type="spellStart"/>
            <w:r w:rsidRPr="000A0467">
              <w:rPr>
                <w:rFonts w:eastAsia="Times New Roman" w:cstheme="minorHAnsi"/>
                <w:color w:val="000000" w:themeColor="text1"/>
                <w:sz w:val="18"/>
                <w:szCs w:val="18"/>
              </w:rPr>
              <w:t>diferențierea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formule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funcție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specificul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8.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menționați</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Secțiunile</w:t>
            </w:r>
            <w:proofErr w:type="spellEnd"/>
            <w:r w:rsidRPr="000A0467">
              <w:rPr>
                <w:rFonts w:eastAsia="Times New Roman" w:cstheme="minorHAnsi"/>
                <w:color w:val="000000" w:themeColor="text1"/>
                <w:sz w:val="18"/>
                <w:szCs w:val="18"/>
              </w:rPr>
              <w:t xml:space="preserve"> din CAEN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9. La pag.26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 RES, la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anume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paragraf</w:t>
            </w:r>
            <w:proofErr w:type="spellEnd"/>
            <w:proofErr w:type="gramStart"/>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Întrucât</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sunt punctate </w:t>
            </w:r>
            <w:proofErr w:type="spellStart"/>
            <w:r w:rsidRPr="000A0467">
              <w:rPr>
                <w:rFonts w:eastAsia="Times New Roman" w:cstheme="minorHAnsi"/>
                <w:color w:val="000000" w:themeColor="text1"/>
                <w:sz w:val="18"/>
                <w:szCs w:val="18"/>
              </w:rPr>
              <w:t>suplimentar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asigurarea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complementarității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alți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aplică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principiu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prezentate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w:t>
            </w:r>
            <w:proofErr w:type="spellEnd"/>
            <w:r w:rsidRPr="000A0467">
              <w:rPr>
                <w:rFonts w:eastAsia="Times New Roman" w:cstheme="minorHAnsi"/>
                <w:color w:val="000000" w:themeColor="text1"/>
                <w:sz w:val="18"/>
                <w:szCs w:val="18"/>
              </w:rPr>
              <w:t xml:space="preserve">-o </w:t>
            </w:r>
            <w:proofErr w:type="spellStart"/>
            <w:r w:rsidRPr="000A0467">
              <w:rPr>
                <w:rFonts w:eastAsia="Times New Roman" w:cstheme="minorHAnsi"/>
                <w:color w:val="000000" w:themeColor="text1"/>
                <w:sz w:val="18"/>
                <w:szCs w:val="18"/>
              </w:rPr>
              <w:t>anexă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10.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RES, cap.3.3.10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simplificată</w:t>
            </w:r>
            <w:proofErr w:type="spellEnd"/>
            <w:proofErr w:type="gramStart"/>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Analiza</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elaborată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modelului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 la </w:t>
            </w:r>
            <w:proofErr w:type="spellStart"/>
            <w:r w:rsidRPr="000A0467">
              <w:rPr>
                <w:rFonts w:eastAsia="Times New Roman" w:cstheme="minorHAnsi"/>
                <w:color w:val="000000" w:themeColor="text1"/>
                <w:sz w:val="18"/>
                <w:szCs w:val="18"/>
              </w:rPr>
              <w:t>prezentul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despre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vorba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11.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 cap.30 </w:t>
            </w:r>
            <w:proofErr w:type="spellStart"/>
            <w:r w:rsidRPr="000A0467">
              <w:rPr>
                <w:rFonts w:eastAsia="Times New Roman" w:cstheme="minorHAnsi"/>
                <w:color w:val="000000" w:themeColor="text1"/>
                <w:sz w:val="18"/>
                <w:szCs w:val="18"/>
              </w:rPr>
              <w:t>Resurse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umane</w:t>
            </w:r>
            <w:proofErr w:type="spellEnd"/>
            <w:r w:rsidRPr="000A0467">
              <w:rPr>
                <w:rFonts w:eastAsia="Times New Roman" w:cstheme="minorHAnsi"/>
                <w:color w:val="000000" w:themeColor="text1"/>
                <w:sz w:val="18"/>
                <w:szCs w:val="18"/>
              </w:rPr>
              <w:t xml:space="preserve"> implicate: se </w:t>
            </w:r>
            <w:proofErr w:type="spellStart"/>
            <w:r w:rsidRPr="000A0467">
              <w:rPr>
                <w:rFonts w:eastAsia="Times New Roman" w:cstheme="minorHAnsi"/>
                <w:color w:val="000000" w:themeColor="text1"/>
                <w:sz w:val="18"/>
                <w:szCs w:val="18"/>
              </w:rPr>
              <w:t>completează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atașează</w:t>
            </w:r>
            <w:proofErr w:type="spellEnd"/>
            <w:r w:rsidRPr="000A0467">
              <w:rPr>
                <w:rFonts w:eastAsia="Times New Roman" w:cstheme="minorHAnsi"/>
                <w:color w:val="000000" w:themeColor="text1"/>
                <w:sz w:val="18"/>
                <w:szCs w:val="18"/>
              </w:rPr>
              <w:t xml:space="preserve"> CV-urile?</w:t>
            </w:r>
            <w:r w:rsidRPr="000A0467">
              <w:rPr>
                <w:rFonts w:eastAsia="Times New Roman" w:cstheme="minorHAnsi"/>
                <w:color w:val="000000" w:themeColor="text1"/>
                <w:sz w:val="18"/>
                <w:szCs w:val="18"/>
              </w:rPr>
              <w:br/>
              <w:t xml:space="preserve">12.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furnizați</w:t>
            </w:r>
            <w:proofErr w:type="spellEnd"/>
            <w:r w:rsidRPr="000A0467">
              <w:rPr>
                <w:rFonts w:eastAsia="Times New Roman" w:cstheme="minorHAnsi"/>
                <w:color w:val="000000" w:themeColor="text1"/>
                <w:sz w:val="18"/>
                <w:szCs w:val="18"/>
              </w:rPr>
              <w:t xml:space="preserve"> un model Excel al </w:t>
            </w:r>
            <w:proofErr w:type="spellStart"/>
            <w:r w:rsidRPr="000A0467">
              <w:rPr>
                <w:rFonts w:eastAsia="Times New Roman" w:cstheme="minorHAnsi"/>
                <w:color w:val="000000" w:themeColor="text1"/>
                <w:sz w:val="18"/>
                <w:szCs w:val="18"/>
              </w:rPr>
              <w:t>bugetului</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 cap.33. </w:t>
            </w:r>
            <w:proofErr w:type="spellStart"/>
            <w:r w:rsidRPr="000A0467">
              <w:rPr>
                <w:rFonts w:eastAsia="Times New Roman" w:cstheme="minorHAnsi"/>
                <w:color w:val="000000" w:themeColor="text1"/>
                <w:sz w:val="18"/>
                <w:szCs w:val="18"/>
              </w:rPr>
              <w:t>Buget-Activități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ușurința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corectitudinea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acestuia</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13.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realizează</w:t>
            </w:r>
            <w:proofErr w:type="spellEnd"/>
            <w:r w:rsidRPr="000A0467">
              <w:rPr>
                <w:rFonts w:eastAsia="Times New Roman" w:cstheme="minorHAnsi"/>
                <w:color w:val="000000" w:themeColor="text1"/>
                <w:sz w:val="18"/>
                <w:szCs w:val="18"/>
              </w:rPr>
              <w:t xml:space="preserve"> strict conform </w:t>
            </w:r>
            <w:proofErr w:type="spellStart"/>
            <w:r w:rsidRPr="000A0467">
              <w:rPr>
                <w:rFonts w:eastAsia="Times New Roman" w:cstheme="minorHAnsi"/>
                <w:color w:val="000000" w:themeColor="text1"/>
                <w:sz w:val="18"/>
                <w:szCs w:val="18"/>
              </w:rPr>
              <w:t>Anexei</w:t>
            </w:r>
            <w:proofErr w:type="spellEnd"/>
            <w:r w:rsidRPr="000A0467">
              <w:rPr>
                <w:rFonts w:eastAsia="Times New Roman" w:cstheme="minorHAnsi"/>
                <w:color w:val="000000" w:themeColor="text1"/>
                <w:sz w:val="18"/>
                <w:szCs w:val="18"/>
              </w:rPr>
              <w:t xml:space="preserve"> nr.8 Model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atașat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informațiile</w:t>
            </w:r>
            <w:proofErr w:type="spellEnd"/>
            <w:r w:rsidRPr="000A0467">
              <w:rPr>
                <w:rFonts w:eastAsia="Times New Roman" w:cstheme="minorHAnsi"/>
                <w:color w:val="000000" w:themeColor="text1"/>
                <w:sz w:val="18"/>
                <w:szCs w:val="18"/>
              </w:rPr>
              <w:t xml:space="preserve"> solicitate strict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formatul</w:t>
            </w:r>
            <w:proofErr w:type="spellEnd"/>
            <w:r w:rsidRPr="000A0467">
              <w:rPr>
                <w:rFonts w:eastAsia="Times New Roman" w:cstheme="minorHAnsi"/>
                <w:color w:val="000000" w:themeColor="text1"/>
                <w:sz w:val="18"/>
                <w:szCs w:val="18"/>
              </w:rPr>
              <w:t xml:space="preserve"> de la cap.23 ACB –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14.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(capitol in SF) </w:t>
            </w:r>
            <w:proofErr w:type="spellStart"/>
            <w:r w:rsidRPr="000A0467">
              <w:rPr>
                <w:rFonts w:eastAsia="Times New Roman" w:cstheme="minorHAnsi"/>
                <w:color w:val="000000" w:themeColor="text1"/>
                <w:sz w:val="18"/>
                <w:szCs w:val="18"/>
              </w:rPr>
              <w:t>menționată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3 la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nr.8 la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15. Este </w:t>
            </w:r>
            <w:proofErr w:type="spellStart"/>
            <w:r w:rsidRPr="000A0467">
              <w:rPr>
                <w:rFonts w:eastAsia="Times New Roman" w:cstheme="minorHAnsi"/>
                <w:color w:val="000000" w:themeColor="text1"/>
                <w:sz w:val="18"/>
                <w:szCs w:val="18"/>
              </w:rPr>
              <w:t>corectă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noastră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căreia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Anexei</w:t>
            </w:r>
            <w:proofErr w:type="spellEnd"/>
            <w:r w:rsidRPr="000A0467">
              <w:rPr>
                <w:rFonts w:eastAsia="Times New Roman" w:cstheme="minorHAnsi"/>
                <w:color w:val="000000" w:themeColor="text1"/>
                <w:sz w:val="18"/>
                <w:szCs w:val="18"/>
              </w:rPr>
              <w:t xml:space="preserve"> 1b. </w:t>
            </w:r>
            <w:proofErr w:type="spellStart"/>
            <w:r w:rsidRPr="000A0467">
              <w:rPr>
                <w:rFonts w:eastAsia="Times New Roman" w:cstheme="minorHAnsi"/>
                <w:color w:val="000000" w:themeColor="text1"/>
                <w:sz w:val="18"/>
                <w:szCs w:val="18"/>
              </w:rPr>
              <w:t>Formatul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Fișei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opțională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informațiile</w:t>
            </w:r>
            <w:proofErr w:type="spellEnd"/>
            <w:r w:rsidRPr="000A0467">
              <w:rPr>
                <w:rFonts w:eastAsia="Times New Roman" w:cstheme="minorHAnsi"/>
                <w:color w:val="000000" w:themeColor="text1"/>
                <w:sz w:val="18"/>
                <w:szCs w:val="18"/>
              </w:rPr>
              <w:t xml:space="preserve"> solicitate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regăsesc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16. Este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încărcarea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Anexei</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Fișa</w:t>
            </w:r>
            <w:proofErr w:type="spellEnd"/>
            <w:r w:rsidRPr="000A0467">
              <w:rPr>
                <w:rFonts w:eastAsia="Times New Roman" w:cstheme="minorHAnsi"/>
                <w:color w:val="000000" w:themeColor="text1"/>
                <w:sz w:val="18"/>
                <w:szCs w:val="18"/>
              </w:rPr>
              <w:t xml:space="preserve"> de control </w:t>
            </w:r>
            <w:proofErr w:type="spellStart"/>
            <w:r w:rsidRPr="000A0467">
              <w:rPr>
                <w:rFonts w:eastAsia="Times New Roman" w:cstheme="minorHAnsi"/>
                <w:color w:val="000000" w:themeColor="text1"/>
                <w:sz w:val="18"/>
                <w:szCs w:val="18"/>
              </w:rPr>
              <w:t>completată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servește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br/>
              <w:t xml:space="preserve">ca instrument de </w:t>
            </w:r>
            <w:proofErr w:type="spellStart"/>
            <w:r w:rsidRPr="000A0467">
              <w:rPr>
                <w:rFonts w:eastAsia="Times New Roman" w:cstheme="minorHAnsi"/>
                <w:color w:val="000000" w:themeColor="text1"/>
                <w:sz w:val="18"/>
                <w:szCs w:val="18"/>
              </w:rPr>
              <w:t>verificare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solicitant?</w:t>
            </w:r>
            <w:r w:rsidRPr="000A0467">
              <w:rPr>
                <w:rFonts w:eastAsia="Times New Roman" w:cstheme="minorHAnsi"/>
                <w:color w:val="000000" w:themeColor="text1"/>
                <w:sz w:val="18"/>
                <w:szCs w:val="18"/>
              </w:rPr>
              <w:br/>
              <w:t xml:space="preserve">17.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4c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ajutoarele</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primite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solicitant </w:t>
            </w:r>
            <w:proofErr w:type="spellStart"/>
            <w:r w:rsidRPr="000A0467">
              <w:rPr>
                <w:rFonts w:eastAsia="Times New Roman" w:cstheme="minorHAnsi"/>
                <w:color w:val="000000" w:themeColor="text1"/>
                <w:sz w:val="18"/>
                <w:szCs w:val="18"/>
              </w:rPr>
              <w:t>până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ajutoarele</w:t>
            </w:r>
            <w:proofErr w:type="spellEnd"/>
            <w:r w:rsidRPr="000A0467">
              <w:rPr>
                <w:rFonts w:eastAsia="Times New Roman" w:cstheme="minorHAnsi"/>
                <w:color w:val="000000" w:themeColor="text1"/>
                <w:sz w:val="18"/>
                <w:szCs w:val="18"/>
              </w:rPr>
              <w:t xml:space="preserve"> solicitate (</w:t>
            </w:r>
            <w:proofErr w:type="spellStart"/>
            <w:r w:rsidRPr="000A0467">
              <w:rPr>
                <w:rFonts w:eastAsia="Times New Roman" w:cstheme="minorHAnsi"/>
                <w:color w:val="000000" w:themeColor="text1"/>
                <w:sz w:val="18"/>
                <w:szCs w:val="18"/>
              </w:rPr>
              <w:t>respinse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aflate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curs de </w:t>
            </w:r>
            <w:proofErr w:type="spellStart"/>
            <w:r w:rsidRPr="000A0467">
              <w:rPr>
                <w:rFonts w:eastAsia="Times New Roman" w:cstheme="minorHAnsi"/>
                <w:color w:val="000000" w:themeColor="text1"/>
                <w:sz w:val="18"/>
                <w:szCs w:val="18"/>
              </w:rPr>
              <w:t>evaluare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Există</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orizont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timp</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legătură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ajutoare</w:t>
            </w:r>
            <w:proofErr w:type="spellEnd"/>
            <w:r w:rsidRPr="000A0467">
              <w:rPr>
                <w:rFonts w:eastAsia="Times New Roman" w:cstheme="minorHAnsi"/>
                <w:color w:val="000000" w:themeColor="text1"/>
                <w:sz w:val="18"/>
                <w:szCs w:val="18"/>
              </w:rPr>
              <w:t xml:space="preserve"> (de ex. 5 ani </w:t>
            </w:r>
            <w:proofErr w:type="spellStart"/>
            <w:r w:rsidRPr="000A0467">
              <w:rPr>
                <w:rFonts w:eastAsia="Times New Roman" w:cstheme="minorHAnsi"/>
                <w:color w:val="000000" w:themeColor="text1"/>
                <w:sz w:val="18"/>
                <w:szCs w:val="18"/>
              </w:rPr>
              <w:t>anteriori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w:t>
            </w:r>
            <w:r w:rsidRPr="000A0467">
              <w:rPr>
                <w:rFonts w:eastAsia="Times New Roman" w:cstheme="minorHAnsi"/>
                <w:color w:val="000000" w:themeColor="text1"/>
                <w:sz w:val="18"/>
                <w:szCs w:val="18"/>
              </w:rPr>
              <w:br/>
              <w:t xml:space="preserve">18.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4d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relațiile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legătură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societățile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deținute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membrii</w:t>
            </w:r>
            <w:proofErr w:type="spellEnd"/>
            <w:r w:rsidRPr="000A0467">
              <w:rPr>
                <w:rFonts w:eastAsia="Times New Roman" w:cstheme="minorHAnsi"/>
                <w:color w:val="000000" w:themeColor="text1"/>
                <w:sz w:val="18"/>
                <w:szCs w:val="18"/>
              </w:rPr>
              <w:t xml:space="preserve"> ai </w:t>
            </w:r>
            <w:proofErr w:type="spellStart"/>
            <w:r w:rsidRPr="000A0467">
              <w:rPr>
                <w:rFonts w:eastAsia="Times New Roman" w:cstheme="minorHAnsi"/>
                <w:color w:val="000000" w:themeColor="text1"/>
                <w:sz w:val="18"/>
                <w:szCs w:val="18"/>
              </w:rPr>
              <w:t>familiei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până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gradul</w:t>
            </w:r>
            <w:proofErr w:type="spellEnd"/>
            <w:r w:rsidRPr="000A0467">
              <w:rPr>
                <w:rFonts w:eastAsia="Times New Roman" w:cstheme="minorHAnsi"/>
                <w:color w:val="000000" w:themeColor="text1"/>
                <w:sz w:val="18"/>
                <w:szCs w:val="18"/>
              </w:rPr>
              <w:t xml:space="preserve"> 3 de </w:t>
            </w:r>
            <w:proofErr w:type="spellStart"/>
            <w:r w:rsidRPr="000A0467">
              <w:rPr>
                <w:rFonts w:eastAsia="Times New Roman" w:cstheme="minorHAnsi"/>
                <w:color w:val="000000" w:themeColor="text1"/>
                <w:sz w:val="18"/>
                <w:szCs w:val="18"/>
              </w:rPr>
              <w:t>rudenie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aceștia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activează</w:t>
            </w:r>
            <w:proofErr w:type="spellEnd"/>
            <w:r w:rsidRPr="000A0467">
              <w:rPr>
                <w:rFonts w:eastAsia="Times New Roman" w:cstheme="minorHAnsi"/>
                <w:color w:val="000000" w:themeColor="text1"/>
                <w:sz w:val="18"/>
                <w:szCs w:val="18"/>
              </w:rPr>
              <w:t xml:space="preserve"> pe o </w:t>
            </w:r>
            <w:proofErr w:type="spellStart"/>
            <w:r w:rsidRPr="000A0467">
              <w:rPr>
                <w:rFonts w:eastAsia="Times New Roman" w:cstheme="minorHAnsi"/>
                <w:color w:val="000000" w:themeColor="text1"/>
                <w:sz w:val="18"/>
                <w:szCs w:val="18"/>
              </w:rPr>
              <w:t>altă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piață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include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relațiile</w:t>
            </w:r>
            <w:proofErr w:type="spellEnd"/>
            <w:r w:rsidRPr="000A0467">
              <w:rPr>
                <w:rFonts w:eastAsia="Times New Roman" w:cstheme="minorHAnsi"/>
                <w:color w:val="000000" w:themeColor="text1"/>
                <w:sz w:val="18"/>
                <w:szCs w:val="18"/>
              </w:rPr>
              <w:t xml:space="preserve"> cu PFA/II?</w:t>
            </w:r>
            <w:r w:rsidRPr="000A0467">
              <w:rPr>
                <w:rFonts w:eastAsia="Times New Roman" w:cstheme="minorHAnsi"/>
                <w:color w:val="000000" w:themeColor="text1"/>
                <w:sz w:val="18"/>
                <w:szCs w:val="18"/>
              </w:rPr>
              <w:br/>
              <w:t xml:space="preserve">19.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pag.32: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cine se </w:t>
            </w:r>
            <w:proofErr w:type="spellStart"/>
            <w:r w:rsidRPr="000A0467">
              <w:rPr>
                <w:rFonts w:eastAsia="Times New Roman" w:cstheme="minorHAnsi"/>
                <w:color w:val="000000" w:themeColor="text1"/>
                <w:sz w:val="18"/>
                <w:szCs w:val="18"/>
              </w:rPr>
              <w:t>aplică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proofErr w:type="gramStart"/>
            <w:r w:rsidRPr="000A0467">
              <w:rPr>
                <w:rFonts w:eastAsia="Times New Roman" w:cstheme="minorHAnsi"/>
                <w:color w:val="000000" w:themeColor="text1"/>
                <w:sz w:val="18"/>
                <w:szCs w:val="18"/>
              </w:rPr>
              <w:t>: ”</w:t>
            </w:r>
            <w:proofErr w:type="gramEnd"/>
            <w:r w:rsidRPr="000A0467">
              <w:rPr>
                <w:rFonts w:eastAsia="Times New Roman" w:cstheme="minorHAnsi"/>
                <w:color w:val="000000" w:themeColor="text1"/>
                <w:sz w:val="18"/>
                <w:szCs w:val="18"/>
              </w:rPr>
              <w:t xml:space="preserve"> 4.1.3 Reguli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selecție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susținerea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Strategiei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Dunării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punctaj</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localizate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12 </w:t>
            </w:r>
            <w:proofErr w:type="spellStart"/>
            <w:r w:rsidRPr="000A0467">
              <w:rPr>
                <w:rFonts w:eastAsia="Times New Roman" w:cstheme="minorHAnsi"/>
                <w:color w:val="000000" w:themeColor="text1"/>
                <w:sz w:val="18"/>
                <w:szCs w:val="18"/>
              </w:rPr>
              <w:t>județe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riverane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Dunării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Caraș</w:t>
            </w:r>
            <w:proofErr w:type="spellEnd"/>
            <w:r w:rsidRPr="000A0467">
              <w:rPr>
                <w:rFonts w:eastAsia="Times New Roman" w:cstheme="minorHAnsi"/>
                <w:color w:val="000000" w:themeColor="text1"/>
                <w:sz w:val="18"/>
                <w:szCs w:val="18"/>
              </w:rPr>
              <w:t xml:space="preserve">-Severin, </w:t>
            </w:r>
            <w:proofErr w:type="spellStart"/>
            <w:r w:rsidRPr="000A0467">
              <w:rPr>
                <w:rFonts w:eastAsia="Times New Roman" w:cstheme="minorHAnsi"/>
                <w:color w:val="000000" w:themeColor="text1"/>
                <w:sz w:val="18"/>
                <w:szCs w:val="18"/>
              </w:rPr>
              <w:t>Mehedinți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Dolj</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Olt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Teleorman</w:t>
            </w:r>
            <w:proofErr w:type="spellEnd"/>
            <w:r w:rsidRPr="000A0467">
              <w:rPr>
                <w:rFonts w:eastAsia="Times New Roman" w:cstheme="minorHAnsi"/>
                <w:color w:val="000000" w:themeColor="text1"/>
                <w:sz w:val="18"/>
                <w:szCs w:val="18"/>
              </w:rPr>
              <w:t xml:space="preserve">, Giurgiu, </w:t>
            </w:r>
            <w:proofErr w:type="spellStart"/>
            <w:r w:rsidRPr="000A0467">
              <w:rPr>
                <w:rFonts w:eastAsia="Times New Roman" w:cstheme="minorHAnsi"/>
                <w:color w:val="000000" w:themeColor="text1"/>
                <w:sz w:val="18"/>
                <w:szCs w:val="18"/>
              </w:rPr>
              <w:t>Călărași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Ialomița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Brăila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Galați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Tulcea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Constanța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criteriului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relevanță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Relevența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contribuției</w:t>
            </w:r>
            <w:proofErr w:type="spellEnd"/>
            <w:r w:rsidRPr="000A0467">
              <w:rPr>
                <w:rFonts w:eastAsia="Times New Roman" w:cstheme="minorHAnsi"/>
                <w:color w:val="000000" w:themeColor="text1"/>
                <w:sz w:val="18"/>
                <w:szCs w:val="18"/>
              </w:rPr>
              <w:t xml:space="preserve"> la SUERD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relevantă</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descrierea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corelării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prioritară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pilonul</w:t>
            </w:r>
            <w:proofErr w:type="spellEnd"/>
            <w:r w:rsidRPr="000A0467">
              <w:rPr>
                <w:rFonts w:eastAsia="Times New Roman" w:cstheme="minorHAnsi"/>
                <w:color w:val="000000" w:themeColor="text1"/>
                <w:sz w:val="18"/>
                <w:szCs w:val="18"/>
              </w:rPr>
              <w:t xml:space="preserve"> relevant din </w:t>
            </w:r>
            <w:proofErr w:type="spellStart"/>
            <w:r w:rsidRPr="000A0467">
              <w:rPr>
                <w:rFonts w:eastAsia="Times New Roman" w:cstheme="minorHAnsi"/>
                <w:color w:val="000000" w:themeColor="text1"/>
                <w:sz w:val="18"/>
                <w:szCs w:val="18"/>
              </w:rPr>
              <w:t>strategie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20.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semna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olograf</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ștampila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solicitant? Nu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semnarea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electronică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tc>
        <w:tc>
          <w:tcPr>
            <w:tcW w:w="1219" w:type="dxa"/>
          </w:tcPr>
          <w:p w14:paraId="62DB59C5"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RES</w:t>
            </w:r>
          </w:p>
        </w:tc>
        <w:tc>
          <w:tcPr>
            <w:tcW w:w="6904" w:type="dxa"/>
          </w:tcPr>
          <w:p w14:paraId="140FC50B" w14:textId="77777777" w:rsidR="007E39C9" w:rsidRPr="000A0467" w:rsidRDefault="007E39C9" w:rsidP="007E39C9">
            <w:pPr>
              <w:ind w:left="33"/>
              <w:jc w:val="both"/>
              <w:rPr>
                <w:rFonts w:cstheme="minorHAnsi"/>
                <w:color w:val="000000" w:themeColor="text1"/>
                <w:sz w:val="18"/>
                <w:szCs w:val="18"/>
              </w:rPr>
            </w:pPr>
          </w:p>
          <w:p w14:paraId="3C06EEBE" w14:textId="77777777" w:rsidR="007E39C9" w:rsidRPr="000A0467" w:rsidRDefault="007E39C9" w:rsidP="007E39C9">
            <w:pPr>
              <w:ind w:left="33"/>
              <w:jc w:val="both"/>
              <w:rPr>
                <w:rFonts w:cstheme="minorHAnsi"/>
                <w:color w:val="000000" w:themeColor="text1"/>
                <w:sz w:val="18"/>
                <w:szCs w:val="18"/>
              </w:rPr>
            </w:pPr>
            <w:r w:rsidRPr="000A0467">
              <w:rPr>
                <w:rFonts w:cstheme="minorHAnsi"/>
                <w:color w:val="000000" w:themeColor="text1"/>
                <w:sz w:val="18"/>
                <w:szCs w:val="18"/>
              </w:rPr>
              <w:t xml:space="preserve">GS RES </w:t>
            </w:r>
            <w:proofErr w:type="spellStart"/>
            <w:r w:rsidRPr="000A0467">
              <w:rPr>
                <w:rFonts w:cstheme="minorHAnsi"/>
                <w:color w:val="000000" w:themeColor="text1"/>
                <w:sz w:val="18"/>
                <w:szCs w:val="18"/>
              </w:rPr>
              <w:t>intrerinderi</w:t>
            </w:r>
            <w:proofErr w:type="spellEnd"/>
          </w:p>
          <w:p w14:paraId="7101CE41" w14:textId="77777777" w:rsidR="007E39C9" w:rsidRPr="000A0467" w:rsidRDefault="007E39C9" w:rsidP="007E39C9">
            <w:pPr>
              <w:ind w:left="33"/>
              <w:jc w:val="both"/>
              <w:rPr>
                <w:rFonts w:cstheme="minorHAnsi"/>
                <w:color w:val="000000" w:themeColor="text1"/>
                <w:sz w:val="18"/>
                <w:szCs w:val="18"/>
              </w:rPr>
            </w:pPr>
          </w:p>
          <w:p w14:paraId="6D528EA5"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Da,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limita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masurii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productie</w:t>
            </w:r>
            <w:proofErr w:type="spellEnd"/>
            <w:r w:rsidRPr="000A0467">
              <w:rPr>
                <w:rFonts w:cstheme="minorHAnsi"/>
                <w:color w:val="000000" w:themeColor="text1"/>
                <w:sz w:val="18"/>
                <w:szCs w:val="18"/>
              </w:rPr>
              <w:t xml:space="preserve"> RES </w:t>
            </w:r>
            <w:proofErr w:type="spellStart"/>
            <w:r w:rsidRPr="000A0467">
              <w:rPr>
                <w:rFonts w:cstheme="minorHAnsi"/>
                <w:color w:val="000000" w:themeColor="text1"/>
                <w:sz w:val="18"/>
                <w:szCs w:val="18"/>
              </w:rPr>
              <w:t>fiind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prosumatorul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definit</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legislatiei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vigoare</w:t>
            </w:r>
            <w:proofErr w:type="spellEnd"/>
            <w:r w:rsidRPr="000A0467">
              <w:rPr>
                <w:rFonts w:cstheme="minorHAnsi"/>
                <w:color w:val="000000" w:themeColor="text1"/>
                <w:sz w:val="18"/>
                <w:szCs w:val="18"/>
              </w:rPr>
              <w:t>.</w:t>
            </w:r>
          </w:p>
          <w:p w14:paraId="133733AD"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Investitia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productia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folosind</w:t>
            </w:r>
            <w:proofErr w:type="spellEnd"/>
            <w:r w:rsidRPr="000A0467">
              <w:rPr>
                <w:rFonts w:cstheme="minorHAnsi"/>
                <w:color w:val="000000" w:themeColor="text1"/>
                <w:sz w:val="18"/>
                <w:szCs w:val="18"/>
              </w:rPr>
              <w:t xml:space="preserve"> SER,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proofErr w:type="gram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eligibila</w:t>
            </w:r>
            <w:proofErr w:type="spellEnd"/>
            <w:r w:rsidRPr="000A0467">
              <w:rPr>
                <w:rFonts w:cstheme="minorHAnsi"/>
                <w:color w:val="000000" w:themeColor="text1"/>
                <w:sz w:val="18"/>
                <w:szCs w:val="18"/>
              </w:rPr>
              <w:t>.</w:t>
            </w:r>
          </w:p>
          <w:p w14:paraId="47C61E55"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corela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formularul</w:t>
            </w:r>
            <w:proofErr w:type="spellEnd"/>
            <w:r w:rsidRPr="000A0467">
              <w:rPr>
                <w:rFonts w:cstheme="minorHAnsi"/>
                <w:color w:val="000000" w:themeColor="text1"/>
                <w:sz w:val="18"/>
                <w:szCs w:val="18"/>
              </w:rPr>
              <w:t xml:space="preserve"> GS cu </w:t>
            </w:r>
            <w:proofErr w:type="spellStart"/>
            <w:r w:rsidRPr="000A0467">
              <w:rPr>
                <w:rFonts w:cstheme="minorHAnsi"/>
                <w:color w:val="000000" w:themeColor="text1"/>
                <w:sz w:val="18"/>
                <w:szCs w:val="18"/>
              </w:rPr>
              <w:t>anexele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acestuia</w:t>
            </w:r>
            <w:proofErr w:type="spellEnd"/>
            <w:r w:rsidRPr="000A0467">
              <w:rPr>
                <w:rFonts w:cstheme="minorHAnsi"/>
                <w:color w:val="000000" w:themeColor="text1"/>
                <w:sz w:val="18"/>
                <w:szCs w:val="18"/>
              </w:rPr>
              <w:t>.</w:t>
            </w:r>
          </w:p>
          <w:p w14:paraId="16867C59"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Achizitionarea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sistem</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monitorizare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obligatorie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investitiile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listate</w:t>
            </w:r>
            <w:proofErr w:type="spellEnd"/>
            <w:r w:rsidRPr="000A0467">
              <w:rPr>
                <w:rFonts w:cstheme="minorHAnsi"/>
                <w:color w:val="000000" w:themeColor="text1"/>
                <w:sz w:val="18"/>
                <w:szCs w:val="18"/>
              </w:rPr>
              <w:t xml:space="preserve"> la art.5 lit d) OUG 112/2022.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categoriilor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interventii</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obligatorie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realizarea</w:t>
            </w:r>
            <w:proofErr w:type="spellEnd"/>
            <w:r w:rsidRPr="000A0467">
              <w:rPr>
                <w:rFonts w:cstheme="minorHAnsi"/>
                <w:color w:val="000000" w:themeColor="text1"/>
                <w:sz w:val="18"/>
                <w:szCs w:val="18"/>
              </w:rPr>
              <w:t xml:space="preserve"> EMS.</w:t>
            </w:r>
          </w:p>
          <w:p w14:paraId="405D112A"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In </w:t>
            </w:r>
            <w:proofErr w:type="spellStart"/>
            <w:r w:rsidRPr="000A0467">
              <w:rPr>
                <w:rFonts w:cstheme="minorHAnsi"/>
                <w:color w:val="000000" w:themeColor="text1"/>
                <w:sz w:val="18"/>
                <w:szCs w:val="18"/>
              </w:rPr>
              <w:t>cererea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trece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intreprinderii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aplicantul</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declaratia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incadrarea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categoria</w:t>
            </w:r>
            <w:proofErr w:type="spellEnd"/>
            <w:r w:rsidRPr="000A0467">
              <w:rPr>
                <w:rFonts w:cstheme="minorHAnsi"/>
                <w:color w:val="000000" w:themeColor="text1"/>
                <w:sz w:val="18"/>
                <w:szCs w:val="18"/>
              </w:rPr>
              <w:t xml:space="preserve"> IMM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legaturile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persoane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fizice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juridice</w:t>
            </w:r>
            <w:proofErr w:type="spellEnd"/>
            <w:r w:rsidRPr="000A0467">
              <w:rPr>
                <w:rFonts w:cstheme="minorHAnsi"/>
                <w:color w:val="000000" w:themeColor="text1"/>
                <w:sz w:val="18"/>
                <w:szCs w:val="18"/>
              </w:rPr>
              <w:t xml:space="preserve"> ale </w:t>
            </w:r>
            <w:proofErr w:type="spellStart"/>
            <w:r w:rsidRPr="000A0467">
              <w:rPr>
                <w:rFonts w:cstheme="minorHAnsi"/>
                <w:color w:val="000000" w:themeColor="text1"/>
                <w:sz w:val="18"/>
                <w:szCs w:val="18"/>
              </w:rPr>
              <w:t>acestuia</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alte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intreprinderi</w:t>
            </w:r>
            <w:proofErr w:type="spellEnd"/>
            <w:r w:rsidRPr="000A0467">
              <w:rPr>
                <w:rFonts w:cstheme="minorHAnsi"/>
                <w:color w:val="000000" w:themeColor="text1"/>
                <w:sz w:val="18"/>
                <w:szCs w:val="18"/>
              </w:rPr>
              <w:t>.</w:t>
            </w:r>
          </w:p>
          <w:p w14:paraId="4D683FE4"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Indicatorii</w:t>
            </w:r>
            <w:proofErr w:type="spellEnd"/>
            <w:r w:rsidRPr="000A0467">
              <w:rPr>
                <w:rFonts w:cstheme="minorHAnsi"/>
                <w:color w:val="000000" w:themeColor="text1"/>
                <w:sz w:val="18"/>
                <w:szCs w:val="18"/>
              </w:rPr>
              <w:t xml:space="preserve"> 2S.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CO01 nu sunt </w:t>
            </w:r>
            <w:proofErr w:type="spellStart"/>
            <w:r w:rsidRPr="000A0467">
              <w:rPr>
                <w:rFonts w:cstheme="minorHAnsi"/>
                <w:color w:val="000000" w:themeColor="text1"/>
                <w:sz w:val="18"/>
                <w:szCs w:val="18"/>
              </w:rPr>
              <w:t>indicatori</w:t>
            </w:r>
            <w:proofErr w:type="spellEnd"/>
            <w:r w:rsidRPr="000A0467">
              <w:rPr>
                <w:rFonts w:cstheme="minorHAnsi"/>
                <w:color w:val="000000" w:themeColor="text1"/>
                <w:sz w:val="18"/>
                <w:szCs w:val="18"/>
              </w:rPr>
              <w:t xml:space="preserve"> pe care ii </w:t>
            </w:r>
            <w:proofErr w:type="spellStart"/>
            <w:r w:rsidRPr="000A0467">
              <w:rPr>
                <w:rFonts w:cstheme="minorHAnsi"/>
                <w:color w:val="000000" w:themeColor="text1"/>
                <w:sz w:val="18"/>
                <w:szCs w:val="18"/>
              </w:rPr>
              <w:t>cuantifica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ii </w:t>
            </w:r>
            <w:proofErr w:type="spellStart"/>
            <w:r w:rsidRPr="000A0467">
              <w:rPr>
                <w:rFonts w:cstheme="minorHAnsi"/>
                <w:color w:val="000000" w:themeColor="text1"/>
                <w:sz w:val="18"/>
                <w:szCs w:val="18"/>
              </w:rPr>
              <w:t>raporteaza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cuantifica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indicatorii</w:t>
            </w:r>
            <w:proofErr w:type="spellEnd"/>
            <w:r w:rsidRPr="000A0467">
              <w:rPr>
                <w:rFonts w:cstheme="minorHAnsi"/>
                <w:color w:val="000000" w:themeColor="text1"/>
                <w:sz w:val="18"/>
                <w:szCs w:val="18"/>
              </w:rPr>
              <w:t xml:space="preserve"> CO34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CO30.</w:t>
            </w:r>
          </w:p>
          <w:p w14:paraId="3367DA2E"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Diferentierea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modulului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calcul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CO34 se face </w:t>
            </w:r>
            <w:proofErr w:type="spellStart"/>
            <w:r w:rsidRPr="000A0467">
              <w:rPr>
                <w:rFonts w:cstheme="minorHAnsi"/>
                <w:color w:val="000000" w:themeColor="text1"/>
                <w:sz w:val="18"/>
                <w:szCs w:val="18"/>
              </w:rPr>
              <w:t>functie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tipul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investitiei</w:t>
            </w:r>
            <w:proofErr w:type="spellEnd"/>
            <w:r w:rsidRPr="000A0467">
              <w:rPr>
                <w:rFonts w:cstheme="minorHAnsi"/>
                <w:color w:val="000000" w:themeColor="text1"/>
                <w:sz w:val="18"/>
                <w:szCs w:val="18"/>
              </w:rPr>
              <w:t>.</w:t>
            </w:r>
          </w:p>
          <w:p w14:paraId="3229F413" w14:textId="20777F56" w:rsidR="007E39C9" w:rsidRPr="000A0467" w:rsidRDefault="007E39C9" w:rsidP="007E39C9">
            <w:pPr>
              <w:pStyle w:val="ListParagraph"/>
              <w:numPr>
                <w:ilvl w:val="0"/>
                <w:numId w:val="12"/>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 AM POIM nu a definit o listă de CAEN-uri eligibile, solicitantul de finanțare va trebui să declare ca nu desfășoară activități </w:t>
            </w:r>
            <w:proofErr w:type="spellStart"/>
            <w:r w:rsidRPr="000A0467">
              <w:rPr>
                <w:rFonts w:cstheme="minorHAnsi"/>
                <w:color w:val="000000" w:themeColor="text1"/>
                <w:sz w:val="18"/>
                <w:szCs w:val="18"/>
                <w:lang w:val="ro-RO"/>
              </w:rPr>
              <w:t>într</w:t>
            </w:r>
            <w:proofErr w:type="spellEnd"/>
            <w:r w:rsidRPr="000A0467">
              <w:rPr>
                <w:rFonts w:cstheme="minorHAnsi"/>
                <w:color w:val="000000" w:themeColor="text1"/>
                <w:sz w:val="18"/>
                <w:szCs w:val="18"/>
                <w:lang w:val="ro-RO"/>
              </w:rPr>
              <w:t>-unul din domeniile excluse prevăzute în cadrul schemei de ajutor de stat. O lista de coduri CAEN este predefinita doar pentru apelurile cu alocare specifica pentru sectorul industriei alimentare.</w:t>
            </w:r>
          </w:p>
          <w:p w14:paraId="287AF572"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modifica</w:t>
            </w:r>
            <w:proofErr w:type="spellEnd"/>
            <w:r w:rsidRPr="000A0467">
              <w:rPr>
                <w:rFonts w:cstheme="minorHAnsi"/>
                <w:color w:val="000000" w:themeColor="text1"/>
                <w:sz w:val="18"/>
                <w:szCs w:val="18"/>
              </w:rPr>
              <w:t xml:space="preserve"> GS.</w:t>
            </w:r>
          </w:p>
          <w:p w14:paraId="1026CFE3"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recomandat</w:t>
            </w:r>
            <w:proofErr w:type="spellEnd"/>
            <w:r w:rsidRPr="000A0467">
              <w:rPr>
                <w:rFonts w:cstheme="minorHAnsi"/>
                <w:color w:val="000000" w:themeColor="text1"/>
                <w:sz w:val="18"/>
                <w:szCs w:val="18"/>
              </w:rPr>
              <w:t>.</w:t>
            </w:r>
          </w:p>
          <w:p w14:paraId="3C01F728"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Capacitate </w:t>
            </w:r>
            <w:proofErr w:type="spellStart"/>
            <w:r w:rsidRPr="000A0467">
              <w:rPr>
                <w:rFonts w:cstheme="minorHAnsi"/>
                <w:color w:val="000000" w:themeColor="text1"/>
                <w:sz w:val="18"/>
                <w:szCs w:val="18"/>
              </w:rPr>
              <w:t>administrativa</w:t>
            </w:r>
            <w:proofErr w:type="spellEnd"/>
            <w:r w:rsidRPr="000A0467">
              <w:rPr>
                <w:rFonts w:cstheme="minorHAnsi"/>
                <w:color w:val="000000" w:themeColor="text1"/>
                <w:sz w:val="18"/>
                <w:szCs w:val="18"/>
              </w:rPr>
              <w:t xml:space="preserve"> nu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demontra</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declaratie</w:t>
            </w:r>
            <w:proofErr w:type="spellEnd"/>
            <w:r w:rsidRPr="000A0467">
              <w:rPr>
                <w:rFonts w:cstheme="minorHAnsi"/>
                <w:color w:val="000000" w:themeColor="text1"/>
                <w:sz w:val="18"/>
                <w:szCs w:val="18"/>
              </w:rPr>
              <w:t xml:space="preserve">, nu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CVuri</w:t>
            </w:r>
            <w:proofErr w:type="spellEnd"/>
            <w:r w:rsidRPr="000A0467">
              <w:rPr>
                <w:rFonts w:cstheme="minorHAnsi"/>
                <w:color w:val="000000" w:themeColor="text1"/>
                <w:sz w:val="18"/>
                <w:szCs w:val="18"/>
              </w:rPr>
              <w:t>.</w:t>
            </w:r>
          </w:p>
          <w:p w14:paraId="32737C25"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furniza</w:t>
            </w:r>
            <w:proofErr w:type="spellEnd"/>
            <w:r w:rsidRPr="000A0467">
              <w:rPr>
                <w:rFonts w:cstheme="minorHAnsi"/>
                <w:color w:val="000000" w:themeColor="text1"/>
                <w:sz w:val="18"/>
                <w:szCs w:val="18"/>
              </w:rPr>
              <w:t xml:space="preserve"> un model excel.</w:t>
            </w:r>
          </w:p>
          <w:p w14:paraId="136E5D47"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financiară</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realizează</w:t>
            </w:r>
            <w:proofErr w:type="spellEnd"/>
            <w:r w:rsidRPr="000A0467">
              <w:rPr>
                <w:rFonts w:cstheme="minorHAnsi"/>
                <w:color w:val="000000" w:themeColor="text1"/>
                <w:sz w:val="18"/>
                <w:szCs w:val="18"/>
              </w:rPr>
              <w:t xml:space="preserve"> strict conform </w:t>
            </w:r>
            <w:proofErr w:type="spellStart"/>
            <w:r w:rsidRPr="000A0467">
              <w:rPr>
                <w:rFonts w:cstheme="minorHAnsi"/>
                <w:color w:val="000000" w:themeColor="text1"/>
                <w:sz w:val="18"/>
                <w:szCs w:val="18"/>
              </w:rPr>
              <w:t>Anexei</w:t>
            </w:r>
            <w:proofErr w:type="spellEnd"/>
            <w:r w:rsidRPr="000A0467">
              <w:rPr>
                <w:rFonts w:cstheme="minorHAnsi"/>
                <w:color w:val="000000" w:themeColor="text1"/>
                <w:sz w:val="18"/>
                <w:szCs w:val="18"/>
              </w:rPr>
              <w:t xml:space="preserve"> nr.8 Model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recomandat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completat</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atât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format .pdf </w:t>
            </w:r>
            <w:proofErr w:type="spellStart"/>
            <w:r w:rsidRPr="000A0467">
              <w:rPr>
                <w:rFonts w:cstheme="minorHAnsi"/>
                <w:color w:val="000000" w:themeColor="text1"/>
                <w:sz w:val="18"/>
                <w:szCs w:val="18"/>
              </w:rPr>
              <w:t>cât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format </w:t>
            </w:r>
            <w:proofErr w:type="spellStart"/>
            <w:r w:rsidRPr="000A0467">
              <w:rPr>
                <w:rFonts w:cstheme="minorHAnsi"/>
                <w:color w:val="000000" w:themeColor="text1"/>
                <w:sz w:val="18"/>
                <w:szCs w:val="18"/>
              </w:rPr>
              <w:t>xls</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asemenea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fundamenta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w:t>
            </w:r>
            <w:proofErr w:type="spellEnd"/>
            <w:r w:rsidRPr="000A0467">
              <w:rPr>
                <w:rFonts w:cstheme="minorHAnsi"/>
                <w:color w:val="000000" w:themeColor="text1"/>
                <w:sz w:val="18"/>
                <w:szCs w:val="18"/>
              </w:rPr>
              <w:t xml:space="preserve">-un document </w:t>
            </w:r>
            <w:proofErr w:type="spellStart"/>
            <w:r w:rsidRPr="000A0467">
              <w:rPr>
                <w:rFonts w:cstheme="minorHAnsi"/>
                <w:color w:val="000000" w:themeColor="text1"/>
                <w:sz w:val="18"/>
                <w:szCs w:val="18"/>
              </w:rPr>
              <w:t>scris</w:t>
            </w:r>
            <w:proofErr w:type="spellEnd"/>
            <w:r w:rsidRPr="000A0467">
              <w:rPr>
                <w:rFonts w:cstheme="minorHAnsi"/>
                <w:color w:val="000000" w:themeColor="text1"/>
                <w:sz w:val="18"/>
                <w:szCs w:val="18"/>
              </w:rPr>
              <w:t>.</w:t>
            </w:r>
          </w:p>
          <w:p w14:paraId="0BFD2B5D"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elimina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3 la GS.</w:t>
            </w:r>
          </w:p>
          <w:p w14:paraId="0A75359A"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Fisa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elimina</w:t>
            </w:r>
            <w:proofErr w:type="spellEnd"/>
            <w:r w:rsidRPr="000A0467">
              <w:rPr>
                <w:rFonts w:cstheme="minorHAnsi"/>
                <w:color w:val="000000" w:themeColor="text1"/>
                <w:sz w:val="18"/>
                <w:szCs w:val="18"/>
              </w:rPr>
              <w:t>.</w:t>
            </w:r>
          </w:p>
          <w:p w14:paraId="4D960BDE"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Fisa</w:t>
            </w:r>
            <w:proofErr w:type="spellEnd"/>
            <w:r w:rsidRPr="000A0467">
              <w:rPr>
                <w:rFonts w:cstheme="minorHAnsi"/>
                <w:color w:val="000000" w:themeColor="text1"/>
                <w:sz w:val="18"/>
                <w:szCs w:val="18"/>
              </w:rPr>
              <w:t xml:space="preserve"> de control </w:t>
            </w:r>
            <w:proofErr w:type="spellStart"/>
            <w:r w:rsidRPr="000A0467">
              <w:rPr>
                <w:rFonts w:cstheme="minorHAnsi"/>
                <w:color w:val="000000" w:themeColor="text1"/>
                <w:sz w:val="18"/>
                <w:szCs w:val="18"/>
              </w:rPr>
              <w:t>serveste</w:t>
            </w:r>
            <w:proofErr w:type="spellEnd"/>
            <w:r w:rsidRPr="000A0467">
              <w:rPr>
                <w:rFonts w:cstheme="minorHAnsi"/>
                <w:color w:val="000000" w:themeColor="text1"/>
                <w:sz w:val="18"/>
                <w:szCs w:val="18"/>
              </w:rPr>
              <w:t xml:space="preserve"> ca instrument de </w:t>
            </w:r>
            <w:proofErr w:type="spellStart"/>
            <w:r w:rsidRPr="000A0467">
              <w:rPr>
                <w:rFonts w:cstheme="minorHAnsi"/>
                <w:color w:val="000000" w:themeColor="text1"/>
                <w:sz w:val="18"/>
                <w:szCs w:val="18"/>
              </w:rPr>
              <w:t>verificare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nivelul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beneficiarului</w:t>
            </w:r>
            <w:proofErr w:type="spellEnd"/>
            <w:r w:rsidRPr="000A0467">
              <w:rPr>
                <w:rFonts w:cstheme="minorHAnsi"/>
                <w:color w:val="000000" w:themeColor="text1"/>
                <w:sz w:val="18"/>
                <w:szCs w:val="18"/>
              </w:rPr>
              <w:t>.</w:t>
            </w:r>
          </w:p>
          <w:p w14:paraId="105222F6"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ajutoarele</w:t>
            </w:r>
            <w:proofErr w:type="spellEnd"/>
            <w:r w:rsidRPr="000A0467">
              <w:rPr>
                <w:rFonts w:cstheme="minorHAnsi"/>
                <w:color w:val="000000" w:themeColor="text1"/>
                <w:sz w:val="18"/>
                <w:szCs w:val="18"/>
              </w:rPr>
              <w:t xml:space="preserve"> de stat /de minimis </w:t>
            </w:r>
            <w:proofErr w:type="spellStart"/>
            <w:r w:rsidRPr="000A0467">
              <w:rPr>
                <w:rFonts w:cstheme="minorHAnsi"/>
                <w:color w:val="000000" w:themeColor="text1"/>
                <w:sz w:val="18"/>
                <w:szCs w:val="18"/>
              </w:rPr>
              <w:t>primite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ultimii</w:t>
            </w:r>
            <w:proofErr w:type="spellEnd"/>
            <w:r w:rsidRPr="000A0467">
              <w:rPr>
                <w:rFonts w:cstheme="minorHAnsi"/>
                <w:color w:val="000000" w:themeColor="text1"/>
                <w:sz w:val="18"/>
                <w:szCs w:val="18"/>
              </w:rPr>
              <w:t xml:space="preserve"> 3 ani.</w:t>
            </w:r>
          </w:p>
          <w:p w14:paraId="3A13ECA4"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4d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relațiile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legătură</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societățile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deținute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membrii</w:t>
            </w:r>
            <w:proofErr w:type="spellEnd"/>
            <w:r w:rsidRPr="000A0467">
              <w:rPr>
                <w:rFonts w:cstheme="minorHAnsi"/>
                <w:color w:val="000000" w:themeColor="text1"/>
                <w:sz w:val="18"/>
                <w:szCs w:val="18"/>
              </w:rPr>
              <w:t xml:space="preserve"> ai </w:t>
            </w:r>
            <w:proofErr w:type="spellStart"/>
            <w:r w:rsidRPr="000A0467">
              <w:rPr>
                <w:rFonts w:cstheme="minorHAnsi"/>
                <w:color w:val="000000" w:themeColor="text1"/>
                <w:sz w:val="18"/>
                <w:szCs w:val="18"/>
              </w:rPr>
              <w:t>familiei</w:t>
            </w:r>
            <w:proofErr w:type="spellEnd"/>
            <w:r w:rsidRPr="000A0467">
              <w:rPr>
                <w:rFonts w:cstheme="minorHAnsi"/>
                <w:color w:val="000000" w:themeColor="text1"/>
                <w:sz w:val="18"/>
                <w:szCs w:val="18"/>
              </w:rPr>
              <w:t>.</w:t>
            </w:r>
          </w:p>
          <w:p w14:paraId="296A2F0A"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elimina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referința</w:t>
            </w:r>
            <w:proofErr w:type="spellEnd"/>
            <w:r w:rsidRPr="000A0467">
              <w:rPr>
                <w:rFonts w:cstheme="minorHAnsi"/>
                <w:color w:val="000000" w:themeColor="text1"/>
                <w:sz w:val="18"/>
                <w:szCs w:val="18"/>
              </w:rPr>
              <w:t xml:space="preserve"> la ITI Delta </w:t>
            </w:r>
            <w:proofErr w:type="spellStart"/>
            <w:r w:rsidRPr="000A0467">
              <w:rPr>
                <w:rFonts w:cstheme="minorHAnsi"/>
                <w:color w:val="000000" w:themeColor="text1"/>
                <w:sz w:val="18"/>
                <w:szCs w:val="18"/>
              </w:rPr>
              <w:t>Dunarii</w:t>
            </w:r>
            <w:proofErr w:type="spellEnd"/>
            <w:r w:rsidRPr="000A0467">
              <w:rPr>
                <w:rFonts w:cstheme="minorHAnsi"/>
                <w:color w:val="000000" w:themeColor="text1"/>
                <w:sz w:val="18"/>
                <w:szCs w:val="18"/>
              </w:rPr>
              <w:t>.</w:t>
            </w:r>
          </w:p>
          <w:p w14:paraId="699B55D7" w14:textId="77777777" w:rsidR="007E39C9" w:rsidRPr="000A0467" w:rsidRDefault="007E39C9" w:rsidP="007E39C9">
            <w:pPr>
              <w:pStyle w:val="ListParagraph"/>
              <w:numPr>
                <w:ilvl w:val="0"/>
                <w:numId w:val="12"/>
              </w:numPr>
              <w:spacing w:after="0" w:line="240" w:lineRule="auto"/>
              <w:ind w:left="33" w:firstLine="0"/>
              <w:jc w:val="both"/>
              <w:rPr>
                <w:rFonts w:cstheme="minorHAnsi"/>
                <w:color w:val="000000" w:themeColor="text1"/>
                <w:sz w:val="18"/>
                <w:szCs w:val="18"/>
              </w:rPr>
            </w:pPr>
            <w:proofErr w:type="spellStart"/>
            <w:r w:rsidRPr="000A0467">
              <w:rPr>
                <w:rFonts w:cstheme="minorHAnsi"/>
                <w:color w:val="000000" w:themeColor="text1"/>
                <w:sz w:val="18"/>
                <w:szCs w:val="18"/>
              </w:rPr>
              <w:t>Contractul</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semna</w:t>
            </w:r>
            <w:proofErr w:type="spellEnd"/>
            <w:r w:rsidRPr="000A0467">
              <w:rPr>
                <w:rFonts w:cstheme="minorHAnsi"/>
                <w:color w:val="000000" w:themeColor="text1"/>
                <w:sz w:val="18"/>
                <w:szCs w:val="18"/>
              </w:rPr>
              <w:t xml:space="preserve"> electronic.</w:t>
            </w:r>
          </w:p>
          <w:p w14:paraId="073916B0" w14:textId="77777777" w:rsidR="007E39C9" w:rsidRPr="000A0467" w:rsidRDefault="007E39C9" w:rsidP="007E39C9">
            <w:pPr>
              <w:ind w:left="33"/>
              <w:jc w:val="both"/>
              <w:rPr>
                <w:rFonts w:cstheme="minorHAnsi"/>
                <w:color w:val="000000" w:themeColor="text1"/>
                <w:sz w:val="18"/>
                <w:szCs w:val="18"/>
              </w:rPr>
            </w:pPr>
          </w:p>
          <w:p w14:paraId="342821E6" w14:textId="77777777" w:rsidR="007E39C9" w:rsidRPr="000A0467" w:rsidRDefault="007E39C9" w:rsidP="007E39C9">
            <w:pPr>
              <w:jc w:val="both"/>
              <w:rPr>
                <w:rFonts w:eastAsia="Times New Roman" w:cstheme="minorHAnsi"/>
                <w:color w:val="000000" w:themeColor="text1"/>
                <w:sz w:val="18"/>
                <w:szCs w:val="18"/>
              </w:rPr>
            </w:pPr>
          </w:p>
        </w:tc>
      </w:tr>
      <w:tr w:rsidR="007E39C9" w:rsidRPr="000A0467" w14:paraId="56EE6B07" w14:textId="77777777" w:rsidTr="00E5687A">
        <w:trPr>
          <w:trHeight w:val="6885"/>
        </w:trPr>
        <w:tc>
          <w:tcPr>
            <w:tcW w:w="959" w:type="dxa"/>
            <w:vMerge/>
          </w:tcPr>
          <w:p w14:paraId="50834F48" w14:textId="77777777" w:rsidR="007E39C9" w:rsidRPr="000A0467" w:rsidRDefault="007E39C9" w:rsidP="007E39C9">
            <w:pPr>
              <w:pStyle w:val="ListParagraph"/>
              <w:numPr>
                <w:ilvl w:val="0"/>
                <w:numId w:val="64"/>
              </w:numPr>
              <w:tabs>
                <w:tab w:val="left" w:pos="0"/>
              </w:tabs>
              <w:spacing w:after="0" w:line="240" w:lineRule="auto"/>
              <w:jc w:val="both"/>
              <w:rPr>
                <w:rFonts w:eastAsia="Times New Roman" w:cstheme="minorHAnsi"/>
                <w:color w:val="000000" w:themeColor="text1"/>
                <w:sz w:val="18"/>
                <w:szCs w:val="18"/>
              </w:rPr>
            </w:pPr>
          </w:p>
        </w:tc>
        <w:tc>
          <w:tcPr>
            <w:tcW w:w="820" w:type="dxa"/>
            <w:vMerge/>
          </w:tcPr>
          <w:p w14:paraId="5885586B" w14:textId="77777777" w:rsidR="007E39C9" w:rsidRPr="000A0467" w:rsidRDefault="007E39C9" w:rsidP="007E39C9">
            <w:pPr>
              <w:jc w:val="both"/>
              <w:rPr>
                <w:rFonts w:eastAsia="Times New Roman" w:cstheme="minorHAnsi"/>
                <w:color w:val="000000" w:themeColor="text1"/>
                <w:sz w:val="18"/>
                <w:szCs w:val="18"/>
              </w:rPr>
            </w:pPr>
          </w:p>
        </w:tc>
        <w:tc>
          <w:tcPr>
            <w:tcW w:w="850" w:type="dxa"/>
            <w:vMerge/>
          </w:tcPr>
          <w:p w14:paraId="5A3AFA03" w14:textId="77777777" w:rsidR="007E39C9" w:rsidRPr="000A0467" w:rsidRDefault="007E39C9" w:rsidP="007E39C9">
            <w:pPr>
              <w:jc w:val="both"/>
              <w:rPr>
                <w:rFonts w:eastAsia="Times New Roman" w:cstheme="minorHAnsi"/>
                <w:color w:val="000000" w:themeColor="text1"/>
                <w:sz w:val="18"/>
                <w:szCs w:val="18"/>
              </w:rPr>
            </w:pPr>
          </w:p>
        </w:tc>
        <w:tc>
          <w:tcPr>
            <w:tcW w:w="5840" w:type="dxa"/>
          </w:tcPr>
          <w:p w14:paraId="23961A6F" w14:textId="77777777" w:rsidR="007E39C9" w:rsidRPr="000A0467" w:rsidRDefault="007E39C9" w:rsidP="007E39C9">
            <w:pPr>
              <w:spacing w:after="24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Întrebări</w:t>
            </w:r>
            <w:proofErr w:type="spellEnd"/>
            <w:r w:rsidRPr="000A0467">
              <w:rPr>
                <w:rFonts w:eastAsia="Times New Roman" w:cstheme="minorHAnsi"/>
                <w:color w:val="000000" w:themeColor="text1"/>
                <w:sz w:val="18"/>
                <w:szCs w:val="18"/>
              </w:rPr>
              <w:t xml:space="preserve"> legate de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lansat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sprijinirea</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îmbunătățire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industriale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construcțiilor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clădirilor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construcții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1. Care sunt CAEN-urile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întrebăm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întrucât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se face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la o </w:t>
            </w:r>
            <w:proofErr w:type="spellStart"/>
            <w:r w:rsidRPr="000A0467">
              <w:rPr>
                <w:rFonts w:eastAsia="Times New Roman" w:cstheme="minorHAnsi"/>
                <w:color w:val="000000" w:themeColor="text1"/>
                <w:sz w:val="18"/>
                <w:szCs w:val="18"/>
              </w:rPr>
              <w:t>Anexă</w:t>
            </w:r>
            <w:proofErr w:type="spellEnd"/>
            <w:r w:rsidRPr="000A0467">
              <w:rPr>
                <w:rFonts w:eastAsia="Times New Roman" w:cstheme="minorHAnsi"/>
                <w:color w:val="000000" w:themeColor="text1"/>
                <w:sz w:val="18"/>
                <w:szCs w:val="18"/>
              </w:rPr>
              <w:t xml:space="preserve"> nr.9 la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specifică</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însă</w:t>
            </w:r>
            <w:proofErr w:type="spellEnd"/>
            <w:r w:rsidRPr="000A0467">
              <w:rPr>
                <w:rFonts w:eastAsia="Times New Roman" w:cstheme="minorHAnsi"/>
                <w:color w:val="000000" w:themeColor="text1"/>
                <w:sz w:val="18"/>
                <w:szCs w:val="18"/>
              </w:rPr>
              <w:t xml:space="preserve"> nu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motivul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transmite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verificare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informațiile</w:t>
            </w:r>
            <w:proofErr w:type="spellEnd"/>
            <w:r w:rsidRPr="000A0467">
              <w:rPr>
                <w:rFonts w:eastAsia="Times New Roman" w:cstheme="minorHAnsi"/>
                <w:color w:val="000000" w:themeColor="text1"/>
                <w:sz w:val="18"/>
                <w:szCs w:val="18"/>
              </w:rPr>
              <w:t xml:space="preserve"> solicitate a fi </w:t>
            </w:r>
            <w:proofErr w:type="spellStart"/>
            <w:r w:rsidRPr="000A0467">
              <w:rPr>
                <w:rFonts w:eastAsia="Times New Roman" w:cstheme="minorHAnsi"/>
                <w:color w:val="000000" w:themeColor="text1"/>
                <w:sz w:val="18"/>
                <w:szCs w:val="18"/>
              </w:rPr>
              <w:t>completate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capitolul</w:t>
            </w:r>
            <w:proofErr w:type="spellEnd"/>
            <w:r w:rsidRPr="000A0467">
              <w:rPr>
                <w:rFonts w:eastAsia="Times New Roman" w:cstheme="minorHAnsi"/>
                <w:color w:val="000000" w:themeColor="text1"/>
                <w:sz w:val="18"/>
                <w:szCs w:val="18"/>
              </w:rPr>
              <w:t xml:space="preserve"> 3.2. </w:t>
            </w:r>
            <w:proofErr w:type="spellStart"/>
            <w:r w:rsidRPr="000A0467">
              <w:rPr>
                <w:rFonts w:eastAsia="Times New Roman" w:cstheme="minorHAnsi"/>
                <w:color w:val="000000" w:themeColor="text1"/>
                <w:sz w:val="18"/>
                <w:szCs w:val="18"/>
              </w:rPr>
              <w:t>Modalitatea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completare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trecute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1a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4. </w:t>
            </w:r>
            <w:proofErr w:type="spellStart"/>
            <w:r w:rsidRPr="000A0467">
              <w:rPr>
                <w:rFonts w:eastAsia="Times New Roman" w:cstheme="minorHAnsi"/>
                <w:color w:val="000000" w:themeColor="text1"/>
                <w:sz w:val="18"/>
                <w:szCs w:val="18"/>
              </w:rPr>
              <w:t>Există</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anumit</w:t>
            </w:r>
            <w:proofErr w:type="spellEnd"/>
            <w:r w:rsidRPr="000A0467">
              <w:rPr>
                <w:rFonts w:eastAsia="Times New Roman" w:cstheme="minorHAnsi"/>
                <w:color w:val="000000" w:themeColor="text1"/>
                <w:sz w:val="18"/>
                <w:szCs w:val="18"/>
              </w:rPr>
              <w:t xml:space="preserve"> model de </w:t>
            </w:r>
            <w:proofErr w:type="spellStart"/>
            <w:r w:rsidRPr="000A0467">
              <w:rPr>
                <w:rFonts w:eastAsia="Times New Roman" w:cstheme="minorHAnsi"/>
                <w:color w:val="000000" w:themeColor="text1"/>
                <w:sz w:val="18"/>
                <w:szCs w:val="18"/>
              </w:rPr>
              <w:t>urmat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din SF?</w:t>
            </w:r>
            <w:r w:rsidRPr="000A0467">
              <w:rPr>
                <w:rFonts w:eastAsia="Times New Roman" w:cstheme="minorHAnsi"/>
                <w:color w:val="000000" w:themeColor="text1"/>
                <w:sz w:val="18"/>
                <w:szCs w:val="18"/>
              </w:rPr>
              <w:br/>
              <w:t xml:space="preserve">Alte </w:t>
            </w:r>
            <w:proofErr w:type="spellStart"/>
            <w:r w:rsidRPr="000A0467">
              <w:rPr>
                <w:rFonts w:eastAsia="Times New Roman" w:cstheme="minorHAnsi"/>
                <w:color w:val="000000" w:themeColor="text1"/>
                <w:sz w:val="18"/>
                <w:szCs w:val="18"/>
              </w:rPr>
              <w:t>întrebări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referitoare</w:t>
            </w:r>
            <w:proofErr w:type="spellEnd"/>
            <w:r w:rsidRPr="000A0467">
              <w:rPr>
                <w:rFonts w:eastAsia="Times New Roman" w:cstheme="minorHAnsi"/>
                <w:color w:val="000000" w:themeColor="text1"/>
                <w:sz w:val="18"/>
                <w:szCs w:val="18"/>
              </w:rPr>
              <w:t xml:space="preserve"> OUG 112/2022:</w:t>
            </w:r>
            <w:r w:rsidRPr="000A0467">
              <w:rPr>
                <w:rFonts w:eastAsia="Times New Roman" w:cstheme="minorHAnsi"/>
                <w:color w:val="000000" w:themeColor="text1"/>
                <w:sz w:val="18"/>
                <w:szCs w:val="18"/>
              </w:rPr>
              <w:br/>
              <w:t xml:space="preserve">1. Ce se </w:t>
            </w:r>
            <w:proofErr w:type="spellStart"/>
            <w:r w:rsidRPr="000A0467">
              <w:rPr>
                <w:rFonts w:eastAsia="Times New Roman" w:cstheme="minorHAnsi"/>
                <w:color w:val="000000" w:themeColor="text1"/>
                <w:sz w:val="18"/>
                <w:szCs w:val="18"/>
              </w:rPr>
              <w:t>întâmplă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minimis, care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lansat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data de 18.08.2022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retras</w:t>
            </w:r>
            <w:proofErr w:type="spellEnd"/>
            <w:r w:rsidRPr="000A0467">
              <w:rPr>
                <w:rFonts w:eastAsia="Times New Roman" w:cstheme="minorHAnsi"/>
                <w:color w:val="000000" w:themeColor="text1"/>
                <w:sz w:val="18"/>
                <w:szCs w:val="18"/>
              </w:rPr>
              <w:t xml:space="preserve"> ulterior?</w:t>
            </w:r>
            <w:r w:rsidRPr="000A0467">
              <w:rPr>
                <w:rFonts w:eastAsia="Times New Roman" w:cstheme="minorHAnsi"/>
                <w:color w:val="000000" w:themeColor="text1"/>
                <w:sz w:val="18"/>
                <w:szCs w:val="18"/>
              </w:rPr>
              <w:br/>
              <w:t xml:space="preserve">2. </w:t>
            </w:r>
            <w:proofErr w:type="spellStart"/>
            <w:r w:rsidRPr="000A0467">
              <w:rPr>
                <w:rFonts w:eastAsia="Times New Roman" w:cstheme="minorHAnsi"/>
                <w:color w:val="000000" w:themeColor="text1"/>
                <w:sz w:val="18"/>
                <w:szCs w:val="18"/>
              </w:rPr>
              <w:t>Când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publicate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adresate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autorităților</w:t>
            </w:r>
            <w:proofErr w:type="spellEnd"/>
            <w:r w:rsidRPr="000A0467">
              <w:rPr>
                <w:rFonts w:eastAsia="Times New Roman" w:cstheme="minorHAnsi"/>
                <w:color w:val="000000" w:themeColor="text1"/>
                <w:sz w:val="18"/>
                <w:szCs w:val="18"/>
              </w:rPr>
              <w:t xml:space="preserve"> locale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perioadele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4.3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relațiile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legătură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societățile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deținute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membrii</w:t>
            </w:r>
            <w:proofErr w:type="spellEnd"/>
            <w:r w:rsidRPr="000A0467">
              <w:rPr>
                <w:rFonts w:eastAsia="Times New Roman" w:cstheme="minorHAnsi"/>
                <w:color w:val="000000" w:themeColor="text1"/>
                <w:sz w:val="18"/>
                <w:szCs w:val="18"/>
              </w:rPr>
              <w:t xml:space="preserve"> ai </w:t>
            </w:r>
            <w:proofErr w:type="spellStart"/>
            <w:r w:rsidRPr="000A0467">
              <w:rPr>
                <w:rFonts w:eastAsia="Times New Roman" w:cstheme="minorHAnsi"/>
                <w:color w:val="000000" w:themeColor="text1"/>
                <w:sz w:val="18"/>
                <w:szCs w:val="18"/>
              </w:rPr>
              <w:t>familiei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până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gradul</w:t>
            </w:r>
            <w:proofErr w:type="spellEnd"/>
            <w:r w:rsidRPr="000A0467">
              <w:rPr>
                <w:rFonts w:eastAsia="Times New Roman" w:cstheme="minorHAnsi"/>
                <w:color w:val="000000" w:themeColor="text1"/>
                <w:sz w:val="18"/>
                <w:szCs w:val="18"/>
              </w:rPr>
              <w:t xml:space="preserve"> 3 de </w:t>
            </w:r>
            <w:proofErr w:type="spellStart"/>
            <w:r w:rsidRPr="000A0467">
              <w:rPr>
                <w:rFonts w:eastAsia="Times New Roman" w:cstheme="minorHAnsi"/>
                <w:color w:val="000000" w:themeColor="text1"/>
                <w:sz w:val="18"/>
                <w:szCs w:val="18"/>
              </w:rPr>
              <w:t>rudenie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aceștia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activează</w:t>
            </w:r>
            <w:proofErr w:type="spellEnd"/>
            <w:r w:rsidRPr="000A0467">
              <w:rPr>
                <w:rFonts w:eastAsia="Times New Roman" w:cstheme="minorHAnsi"/>
                <w:color w:val="000000" w:themeColor="text1"/>
                <w:sz w:val="18"/>
                <w:szCs w:val="18"/>
              </w:rPr>
              <w:t xml:space="preserve"> pe o </w:t>
            </w:r>
            <w:proofErr w:type="spellStart"/>
            <w:r w:rsidRPr="000A0467">
              <w:rPr>
                <w:rFonts w:eastAsia="Times New Roman" w:cstheme="minorHAnsi"/>
                <w:color w:val="000000" w:themeColor="text1"/>
                <w:sz w:val="18"/>
                <w:szCs w:val="18"/>
              </w:rPr>
              <w:t>altă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piață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include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relațiile</w:t>
            </w:r>
            <w:proofErr w:type="spellEnd"/>
            <w:r w:rsidRPr="000A0467">
              <w:rPr>
                <w:rFonts w:eastAsia="Times New Roman" w:cstheme="minorHAnsi"/>
                <w:color w:val="000000" w:themeColor="text1"/>
                <w:sz w:val="18"/>
                <w:szCs w:val="18"/>
              </w:rPr>
              <w:t xml:space="preserve"> cu PFA/II?</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r>
          </w:p>
        </w:tc>
        <w:tc>
          <w:tcPr>
            <w:tcW w:w="1219" w:type="dxa"/>
          </w:tcPr>
          <w:p w14:paraId="5080E9E4" w14:textId="5B0B06E9" w:rsidR="007E39C9" w:rsidRPr="000A0467" w:rsidRDefault="00B82582"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p>
        </w:tc>
        <w:tc>
          <w:tcPr>
            <w:tcW w:w="6904" w:type="dxa"/>
          </w:tcPr>
          <w:p w14:paraId="7C99BA4C" w14:textId="77777777" w:rsidR="007E39C9" w:rsidRPr="000A0467" w:rsidRDefault="007E39C9" w:rsidP="007E39C9">
            <w:pPr>
              <w:ind w:left="33"/>
              <w:jc w:val="both"/>
              <w:rPr>
                <w:rFonts w:cstheme="minorHAnsi"/>
                <w:color w:val="000000" w:themeColor="text1"/>
                <w:sz w:val="18"/>
                <w:szCs w:val="18"/>
              </w:rPr>
            </w:pPr>
          </w:p>
          <w:p w14:paraId="308CFA15" w14:textId="77777777" w:rsidR="007E39C9" w:rsidRPr="000A0467" w:rsidRDefault="007E39C9" w:rsidP="007E39C9">
            <w:pPr>
              <w:ind w:left="33"/>
              <w:jc w:val="both"/>
              <w:rPr>
                <w:rFonts w:cstheme="minorHAnsi"/>
                <w:color w:val="000000" w:themeColor="text1"/>
                <w:sz w:val="18"/>
                <w:szCs w:val="18"/>
              </w:rPr>
            </w:pPr>
            <w:r w:rsidRPr="000A0467">
              <w:rPr>
                <w:rFonts w:cstheme="minorHAnsi"/>
                <w:color w:val="000000" w:themeColor="text1"/>
                <w:sz w:val="18"/>
                <w:szCs w:val="18"/>
              </w:rPr>
              <w:t xml:space="preserve">GS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w:t>
            </w:r>
            <w:proofErr w:type="spellEnd"/>
          </w:p>
          <w:p w14:paraId="2B62D6DD" w14:textId="77777777" w:rsidR="007E39C9" w:rsidRPr="000A0467" w:rsidRDefault="007E39C9" w:rsidP="007E39C9">
            <w:pPr>
              <w:pStyle w:val="ListParagraph"/>
              <w:numPr>
                <w:ilvl w:val="0"/>
                <w:numId w:val="33"/>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rPr>
              <w:t xml:space="preserve"> </w:t>
            </w:r>
            <w:r w:rsidRPr="000A0467">
              <w:rPr>
                <w:rFonts w:cstheme="minorHAnsi"/>
                <w:color w:val="000000" w:themeColor="text1"/>
                <w:sz w:val="18"/>
                <w:szCs w:val="18"/>
                <w:lang w:val="ro-RO"/>
              </w:rPr>
              <w:t xml:space="preserve">În ceea ce privește investițiile </w:t>
            </w:r>
            <w:proofErr w:type="spellStart"/>
            <w:r w:rsidRPr="000A0467">
              <w:rPr>
                <w:rFonts w:cstheme="minorHAnsi"/>
                <w:color w:val="000000" w:themeColor="text1"/>
                <w:sz w:val="18"/>
                <w:szCs w:val="18"/>
                <w:lang w:val="ro-RO"/>
              </w:rPr>
              <w:t>finanţate</w:t>
            </w:r>
            <w:proofErr w:type="spellEnd"/>
            <w:r w:rsidRPr="000A0467">
              <w:rPr>
                <w:rFonts w:cstheme="minorHAnsi"/>
                <w:color w:val="000000" w:themeColor="text1"/>
                <w:sz w:val="18"/>
                <w:szCs w:val="18"/>
                <w:lang w:val="ro-RO"/>
              </w:rPr>
              <w:t xml:space="preserve"> în cadrul ghidului solicitantului menționăm că acestea sunt asociate unei activități economice, respectiv unuia sau mai multor domenii de activitate (clase CAEN) autorizate la sediul social/punctul de lucru identificat la locul de implementare al proiectului. Codul CAEN asociat proiectului nu trebuie să presupună realizarea activităților enumerate în anexa nr. 1 la Hotărârea Guvernului nr. 780/2006 privind stabilirea schemei de comercializare a certificatelor de emisii de gaze cu efect de seră, cu modificările și completările ulterioare, precum și activitățile excluse din domeniul de aplicare a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/ajutor aplicabilă apelului de proiecte. AM POIM nu a definit o listă de CAEN-uri eligibile, solicitantul de finanțare va trebui să declare ca nu desfășoară activități </w:t>
            </w:r>
            <w:proofErr w:type="spellStart"/>
            <w:r w:rsidRPr="000A0467">
              <w:rPr>
                <w:rFonts w:cstheme="minorHAnsi"/>
                <w:color w:val="000000" w:themeColor="text1"/>
                <w:sz w:val="18"/>
                <w:szCs w:val="18"/>
                <w:lang w:val="ro-RO"/>
              </w:rPr>
              <w:t>într</w:t>
            </w:r>
            <w:proofErr w:type="spellEnd"/>
            <w:r w:rsidRPr="000A0467">
              <w:rPr>
                <w:rFonts w:cstheme="minorHAnsi"/>
                <w:color w:val="000000" w:themeColor="text1"/>
                <w:sz w:val="18"/>
                <w:szCs w:val="18"/>
                <w:lang w:val="ro-RO"/>
              </w:rPr>
              <w:t>-unul din domeniile excluse prevăzute în cadrul schemei de ajutor de stat.</w:t>
            </w:r>
          </w:p>
          <w:p w14:paraId="09D9B0F5" w14:textId="77777777" w:rsidR="007E39C9" w:rsidRPr="000A0467" w:rsidRDefault="007E39C9" w:rsidP="007E39C9">
            <w:pPr>
              <w:pStyle w:val="ListParagraph"/>
              <w:numPr>
                <w:ilvl w:val="0"/>
                <w:numId w:val="33"/>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Nu se permit </w:t>
            </w:r>
            <w:proofErr w:type="spellStart"/>
            <w:r w:rsidRPr="000A0467">
              <w:rPr>
                <w:rFonts w:cstheme="minorHAnsi"/>
                <w:color w:val="000000" w:themeColor="text1"/>
                <w:sz w:val="18"/>
                <w:szCs w:val="18"/>
                <w:lang w:val="ro-RO"/>
              </w:rPr>
              <w:t>clarificari</w:t>
            </w:r>
            <w:proofErr w:type="spellEnd"/>
            <w:r w:rsidRPr="000A0467">
              <w:rPr>
                <w:rFonts w:cstheme="minorHAnsi"/>
                <w:color w:val="000000" w:themeColor="text1"/>
                <w:sz w:val="18"/>
                <w:szCs w:val="18"/>
                <w:lang w:val="ro-RO"/>
              </w:rPr>
              <w:t xml:space="preserve"> datorita </w:t>
            </w:r>
            <w:proofErr w:type="spellStart"/>
            <w:r w:rsidRPr="000A0467">
              <w:rPr>
                <w:rFonts w:cstheme="minorHAnsi"/>
                <w:color w:val="000000" w:themeColor="text1"/>
                <w:sz w:val="18"/>
                <w:szCs w:val="18"/>
                <w:lang w:val="ro-RO"/>
              </w:rPr>
              <w:t>constrangerilor</w:t>
            </w:r>
            <w:proofErr w:type="spellEnd"/>
            <w:r w:rsidRPr="000A0467">
              <w:rPr>
                <w:rFonts w:cstheme="minorHAnsi"/>
                <w:color w:val="000000" w:themeColor="text1"/>
                <w:sz w:val="18"/>
                <w:szCs w:val="18"/>
                <w:lang w:val="ro-RO"/>
              </w:rPr>
              <w:t xml:space="preserve"> de timp pentru etapa derulată în cadrul IMM </w:t>
            </w:r>
            <w:proofErr w:type="spellStart"/>
            <w:r w:rsidRPr="000A0467">
              <w:rPr>
                <w:rFonts w:cstheme="minorHAnsi"/>
                <w:color w:val="000000" w:themeColor="text1"/>
                <w:sz w:val="18"/>
                <w:szCs w:val="18"/>
                <w:lang w:val="ro-RO"/>
              </w:rPr>
              <w:t>Recover</w:t>
            </w:r>
            <w:proofErr w:type="spellEnd"/>
            <w:r w:rsidRPr="000A0467">
              <w:rPr>
                <w:rFonts w:cstheme="minorHAnsi"/>
                <w:color w:val="000000" w:themeColor="text1"/>
                <w:sz w:val="18"/>
                <w:szCs w:val="18"/>
                <w:lang w:val="ro-RO"/>
              </w:rPr>
              <w:t>.</w:t>
            </w:r>
          </w:p>
          <w:p w14:paraId="7F666437" w14:textId="77777777" w:rsidR="007E39C9" w:rsidRPr="000A0467" w:rsidRDefault="007E39C9" w:rsidP="007E39C9">
            <w:pPr>
              <w:pStyle w:val="ListParagraph"/>
              <w:numPr>
                <w:ilvl w:val="0"/>
                <w:numId w:val="33"/>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In cadrul ghidurilor se vor include 2 tipuri de cereri. Cererea din IMM </w:t>
            </w:r>
            <w:proofErr w:type="spellStart"/>
            <w:r w:rsidRPr="000A0467">
              <w:rPr>
                <w:rFonts w:cstheme="minorHAnsi"/>
                <w:color w:val="000000" w:themeColor="text1"/>
                <w:sz w:val="18"/>
                <w:szCs w:val="18"/>
                <w:lang w:val="ro-RO"/>
              </w:rPr>
              <w:t>Recover</w:t>
            </w:r>
            <w:proofErr w:type="spellEnd"/>
            <w:r w:rsidRPr="000A0467">
              <w:rPr>
                <w:rFonts w:cstheme="minorHAnsi"/>
                <w:color w:val="000000" w:themeColor="text1"/>
                <w:sz w:val="18"/>
                <w:szCs w:val="18"/>
                <w:lang w:val="ro-RO"/>
              </w:rPr>
              <w:t xml:space="preserve"> și respectiv cererea de finanțare din SMIS. Având în vedere faptul că solicitantul va avea obligația încărcării în SMIS a cererii de </w:t>
            </w:r>
            <w:proofErr w:type="spellStart"/>
            <w:r w:rsidRPr="000A0467">
              <w:rPr>
                <w:rFonts w:cstheme="minorHAnsi"/>
                <w:color w:val="000000" w:themeColor="text1"/>
                <w:sz w:val="18"/>
                <w:szCs w:val="18"/>
                <w:lang w:val="ro-RO"/>
              </w:rPr>
              <w:t>finanațre</w:t>
            </w:r>
            <w:proofErr w:type="spellEnd"/>
            <w:r w:rsidRPr="000A0467">
              <w:rPr>
                <w:rFonts w:cstheme="minorHAnsi"/>
                <w:color w:val="000000" w:themeColor="text1"/>
                <w:sz w:val="18"/>
                <w:szCs w:val="18"/>
                <w:lang w:val="ro-RO"/>
              </w:rPr>
              <w:t xml:space="preserve"> și a documentelor depuse prin IMM </w:t>
            </w:r>
            <w:proofErr w:type="spellStart"/>
            <w:r w:rsidRPr="000A0467">
              <w:rPr>
                <w:rFonts w:cstheme="minorHAnsi"/>
                <w:color w:val="000000" w:themeColor="text1"/>
                <w:sz w:val="18"/>
                <w:szCs w:val="18"/>
                <w:lang w:val="ro-RO"/>
              </w:rPr>
              <w:t>Recover</w:t>
            </w:r>
            <w:proofErr w:type="spellEnd"/>
            <w:r w:rsidRPr="000A0467">
              <w:rPr>
                <w:rFonts w:cstheme="minorHAnsi"/>
                <w:color w:val="000000" w:themeColor="text1"/>
                <w:sz w:val="18"/>
                <w:szCs w:val="18"/>
                <w:lang w:val="ro-RO"/>
              </w:rPr>
              <w:t xml:space="preserve">, cererea de finanțare din SMIS se va completa și anexa ca document </w:t>
            </w:r>
            <w:proofErr w:type="spellStart"/>
            <w:r w:rsidRPr="000A0467">
              <w:rPr>
                <w:rFonts w:cstheme="minorHAnsi"/>
                <w:color w:val="000000" w:themeColor="text1"/>
                <w:sz w:val="18"/>
                <w:szCs w:val="18"/>
                <w:lang w:val="ro-RO"/>
              </w:rPr>
              <w:t>pdf</w:t>
            </w:r>
            <w:proofErr w:type="spellEnd"/>
            <w:r w:rsidRPr="000A0467">
              <w:rPr>
                <w:rFonts w:cstheme="minorHAnsi"/>
                <w:color w:val="000000" w:themeColor="text1"/>
                <w:sz w:val="18"/>
                <w:szCs w:val="18"/>
                <w:lang w:val="ro-RO"/>
              </w:rPr>
              <w:t xml:space="preserve"> în IMM </w:t>
            </w:r>
            <w:proofErr w:type="spellStart"/>
            <w:r w:rsidRPr="000A0467">
              <w:rPr>
                <w:rFonts w:cstheme="minorHAnsi"/>
                <w:color w:val="000000" w:themeColor="text1"/>
                <w:sz w:val="18"/>
                <w:szCs w:val="18"/>
                <w:lang w:val="ro-RO"/>
              </w:rPr>
              <w:t>Recover</w:t>
            </w:r>
            <w:proofErr w:type="spellEnd"/>
            <w:r w:rsidRPr="000A0467">
              <w:rPr>
                <w:rFonts w:cstheme="minorHAnsi"/>
                <w:color w:val="000000" w:themeColor="text1"/>
                <w:sz w:val="18"/>
                <w:szCs w:val="18"/>
                <w:lang w:val="ro-RO"/>
              </w:rPr>
              <w:t>.</w:t>
            </w:r>
          </w:p>
          <w:p w14:paraId="161FA18C" w14:textId="77777777" w:rsidR="007E39C9" w:rsidRPr="000A0467" w:rsidRDefault="007E39C9" w:rsidP="007E39C9">
            <w:pPr>
              <w:pStyle w:val="ListParagraph"/>
              <w:numPr>
                <w:ilvl w:val="0"/>
                <w:numId w:val="33"/>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 Se va folosi modelul financiar recomandat. A se consulta forma finala a ghidului respectiv.</w:t>
            </w:r>
          </w:p>
          <w:p w14:paraId="56852C3C" w14:textId="77777777" w:rsidR="007E39C9" w:rsidRPr="000A0467" w:rsidRDefault="007E39C9" w:rsidP="007E39C9">
            <w:pPr>
              <w:pStyle w:val="ListParagraph"/>
              <w:spacing w:after="0" w:line="240" w:lineRule="auto"/>
              <w:ind w:left="405"/>
              <w:jc w:val="both"/>
              <w:rPr>
                <w:rFonts w:cstheme="minorHAnsi"/>
                <w:color w:val="000000" w:themeColor="text1"/>
                <w:sz w:val="18"/>
                <w:szCs w:val="18"/>
                <w:lang w:val="ro-RO"/>
              </w:rPr>
            </w:pPr>
          </w:p>
          <w:p w14:paraId="4DFED25D" w14:textId="77777777" w:rsidR="007E39C9" w:rsidRPr="000A0467" w:rsidRDefault="007E39C9" w:rsidP="007E39C9">
            <w:pPr>
              <w:ind w:left="33"/>
              <w:jc w:val="both"/>
              <w:rPr>
                <w:rFonts w:cstheme="minorHAnsi"/>
                <w:color w:val="000000" w:themeColor="text1"/>
                <w:sz w:val="18"/>
                <w:szCs w:val="18"/>
              </w:rPr>
            </w:pPr>
            <w:r w:rsidRPr="000A0467">
              <w:rPr>
                <w:rFonts w:cstheme="minorHAnsi"/>
                <w:color w:val="000000" w:themeColor="text1"/>
                <w:sz w:val="18"/>
                <w:szCs w:val="18"/>
              </w:rPr>
              <w:t>OUG 112</w:t>
            </w:r>
          </w:p>
          <w:p w14:paraId="43D90816" w14:textId="77777777" w:rsidR="007E39C9" w:rsidRPr="000A0467" w:rsidRDefault="007E39C9" w:rsidP="007E39C9">
            <w:pPr>
              <w:pStyle w:val="ListParagraph"/>
              <w:numPr>
                <w:ilvl w:val="0"/>
                <w:numId w:val="34"/>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Ghidul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nu a fost retras, doar a fost modificată locația pe adresa de internet a MIPE la secțiunea </w:t>
            </w:r>
            <w:proofErr w:type="spellStart"/>
            <w:r w:rsidRPr="000A0467">
              <w:rPr>
                <w:rFonts w:cstheme="minorHAnsi"/>
                <w:color w:val="000000" w:themeColor="text1"/>
                <w:sz w:val="18"/>
                <w:szCs w:val="18"/>
                <w:lang w:val="ro-RO"/>
              </w:rPr>
              <w:t>Anuturi</w:t>
            </w:r>
            <w:proofErr w:type="spellEnd"/>
            <w:r w:rsidRPr="000A0467">
              <w:rPr>
                <w:rFonts w:cstheme="minorHAnsi"/>
                <w:color w:val="000000" w:themeColor="text1"/>
                <w:sz w:val="18"/>
                <w:szCs w:val="18"/>
                <w:lang w:val="ro-RO"/>
              </w:rPr>
              <w:t xml:space="preserve">/Autorități de Management, fiind inițial postat într-o altă secțiune față de </w:t>
            </w:r>
            <w:proofErr w:type="spellStart"/>
            <w:r w:rsidRPr="000A0467">
              <w:rPr>
                <w:rFonts w:cstheme="minorHAnsi"/>
                <w:color w:val="000000" w:themeColor="text1"/>
                <w:sz w:val="18"/>
                <w:szCs w:val="18"/>
                <w:lang w:val="ro-RO"/>
              </w:rPr>
              <w:t>celelate</w:t>
            </w:r>
            <w:proofErr w:type="spellEnd"/>
            <w:r w:rsidRPr="000A0467">
              <w:rPr>
                <w:rFonts w:cstheme="minorHAnsi"/>
                <w:color w:val="000000" w:themeColor="text1"/>
                <w:sz w:val="18"/>
                <w:szCs w:val="18"/>
                <w:lang w:val="ro-RO"/>
              </w:rPr>
              <w:t xml:space="preserve"> două ghiduri. </w:t>
            </w:r>
          </w:p>
          <w:p w14:paraId="781806B6" w14:textId="37F17225" w:rsidR="007E39C9" w:rsidRPr="000A0467" w:rsidRDefault="007E39C9" w:rsidP="007E39C9">
            <w:pPr>
              <w:pStyle w:val="ListParagraph"/>
              <w:numPr>
                <w:ilvl w:val="0"/>
                <w:numId w:val="34"/>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GS pentru APL-uri  au fost postate in consultare. Va rugam sa </w:t>
            </w:r>
            <w:proofErr w:type="spellStart"/>
            <w:r w:rsidRPr="000A0467">
              <w:rPr>
                <w:rFonts w:cstheme="minorHAnsi"/>
                <w:color w:val="000000" w:themeColor="text1"/>
                <w:sz w:val="18"/>
                <w:szCs w:val="18"/>
                <w:lang w:val="ro-RO"/>
              </w:rPr>
              <w:t>consultati</w:t>
            </w:r>
            <w:proofErr w:type="spellEnd"/>
            <w:r w:rsidRPr="000A0467">
              <w:rPr>
                <w:rFonts w:cstheme="minorHAnsi"/>
                <w:color w:val="000000" w:themeColor="text1"/>
                <w:sz w:val="18"/>
                <w:szCs w:val="18"/>
                <w:lang w:val="ro-RO"/>
              </w:rPr>
              <w:t xml:space="preserve"> regulat pagina de internet a MIPE.</w:t>
            </w:r>
          </w:p>
          <w:p w14:paraId="4CC66256" w14:textId="77777777" w:rsidR="007E39C9" w:rsidRPr="000A0467" w:rsidRDefault="007E39C9" w:rsidP="007E39C9">
            <w:pPr>
              <w:pStyle w:val="ListParagraph"/>
              <w:numPr>
                <w:ilvl w:val="0"/>
                <w:numId w:val="34"/>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anexa 4.3  se vor trece toate </w:t>
            </w:r>
            <w:proofErr w:type="spellStart"/>
            <w:r w:rsidRPr="000A0467">
              <w:rPr>
                <w:rFonts w:cstheme="minorHAnsi"/>
                <w:color w:val="000000" w:themeColor="text1"/>
                <w:sz w:val="18"/>
                <w:szCs w:val="18"/>
                <w:lang w:val="ro-RO"/>
              </w:rPr>
              <w:t>intreprinderile</w:t>
            </w:r>
            <w:proofErr w:type="spellEnd"/>
            <w:r w:rsidRPr="000A0467">
              <w:rPr>
                <w:rFonts w:cstheme="minorHAnsi"/>
                <w:color w:val="000000" w:themeColor="text1"/>
                <w:sz w:val="18"/>
                <w:szCs w:val="18"/>
                <w:lang w:val="ro-RO"/>
              </w:rPr>
              <w:t xml:space="preserve"> cu care solicitantul este legat prin persoane fizice /juridice in conformitate cu </w:t>
            </w:r>
            <w:proofErr w:type="spellStart"/>
            <w:r w:rsidRPr="000A0467">
              <w:rPr>
                <w:rFonts w:cstheme="minorHAnsi"/>
                <w:color w:val="000000" w:themeColor="text1"/>
                <w:sz w:val="18"/>
                <w:szCs w:val="18"/>
                <w:lang w:val="ro-RO"/>
              </w:rPr>
              <w:t>prevderile</w:t>
            </w:r>
            <w:proofErr w:type="spellEnd"/>
            <w:r w:rsidRPr="000A0467">
              <w:rPr>
                <w:rFonts w:cstheme="minorHAnsi"/>
                <w:color w:val="000000" w:themeColor="text1"/>
                <w:sz w:val="18"/>
                <w:szCs w:val="18"/>
                <w:lang w:val="ro-RO"/>
              </w:rPr>
              <w:t xml:space="preserve"> legii 346/2004, cu </w:t>
            </w:r>
            <w:proofErr w:type="spellStart"/>
            <w:r w:rsidRPr="000A0467">
              <w:rPr>
                <w:rFonts w:cstheme="minorHAnsi"/>
                <w:color w:val="000000" w:themeColor="text1"/>
                <w:sz w:val="18"/>
                <w:szCs w:val="18"/>
                <w:lang w:val="ro-RO"/>
              </w:rPr>
              <w:t>modificarile</w:t>
            </w:r>
            <w:proofErr w:type="spellEnd"/>
            <w:r w:rsidRPr="000A0467">
              <w:rPr>
                <w:rFonts w:cstheme="minorHAnsi"/>
                <w:color w:val="000000" w:themeColor="text1"/>
                <w:sz w:val="18"/>
                <w:szCs w:val="18"/>
                <w:lang w:val="ro-RO"/>
              </w:rPr>
              <w:t xml:space="preserve"> si completările ulterioare.  </w:t>
            </w:r>
          </w:p>
          <w:p w14:paraId="71B75E92" w14:textId="77777777" w:rsidR="007E39C9" w:rsidRPr="000A0467" w:rsidRDefault="007E39C9" w:rsidP="007E39C9">
            <w:pPr>
              <w:ind w:left="33"/>
              <w:jc w:val="both"/>
              <w:rPr>
                <w:rFonts w:cstheme="minorHAnsi"/>
                <w:color w:val="000000" w:themeColor="text1"/>
                <w:sz w:val="18"/>
                <w:szCs w:val="18"/>
                <w:highlight w:val="cyan"/>
              </w:rPr>
            </w:pPr>
          </w:p>
          <w:p w14:paraId="22B4055F" w14:textId="77777777" w:rsidR="007E39C9" w:rsidRPr="000A0467" w:rsidRDefault="007E39C9" w:rsidP="007E39C9">
            <w:pPr>
              <w:jc w:val="both"/>
              <w:rPr>
                <w:rFonts w:eastAsia="Times New Roman" w:cstheme="minorHAnsi"/>
                <w:color w:val="000000" w:themeColor="text1"/>
                <w:sz w:val="18"/>
                <w:szCs w:val="18"/>
              </w:rPr>
            </w:pPr>
          </w:p>
        </w:tc>
      </w:tr>
      <w:tr w:rsidR="007E39C9" w:rsidRPr="000A0467" w14:paraId="26F6BA01" w14:textId="77777777" w:rsidTr="00E5687A">
        <w:tc>
          <w:tcPr>
            <w:tcW w:w="959" w:type="dxa"/>
          </w:tcPr>
          <w:p w14:paraId="138CCEAD" w14:textId="77777777" w:rsidR="007E39C9" w:rsidRPr="000A0467" w:rsidRDefault="007E39C9" w:rsidP="007E39C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1BE1823D"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2-Sep-22</w:t>
            </w:r>
          </w:p>
        </w:tc>
        <w:tc>
          <w:tcPr>
            <w:tcW w:w="850" w:type="dxa"/>
          </w:tcPr>
          <w:p w14:paraId="12DE7FA9" w14:textId="17C9DA31"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7CD43375" w14:textId="77777777" w:rsidR="007E39C9" w:rsidRPr="000A0467" w:rsidRDefault="007E39C9" w:rsidP="007E39C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din SRE,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1.3.2 –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finanțabile</w:t>
            </w:r>
            <w:proofErr w:type="spellEnd"/>
            <w:r w:rsidRPr="000A0467">
              <w:rPr>
                <w:rFonts w:eastAsia="Times New Roman" w:cstheme="minorHAnsi"/>
                <w:color w:val="000000" w:themeColor="text1"/>
                <w:sz w:val="18"/>
                <w:szCs w:val="18"/>
              </w:rPr>
              <w:t xml:space="preserve"> – nu se </w:t>
            </w:r>
            <w:proofErr w:type="spellStart"/>
            <w:r w:rsidRPr="000A0467">
              <w:rPr>
                <w:rFonts w:eastAsia="Times New Roman" w:cstheme="minorHAnsi"/>
                <w:color w:val="000000" w:themeColor="text1"/>
                <w:sz w:val="18"/>
                <w:szCs w:val="18"/>
              </w:rPr>
              <w:t>menționează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acordă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stocare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b/>
                <w:bCs/>
                <w:color w:val="000000" w:themeColor="text1"/>
                <w:sz w:val="18"/>
                <w:szCs w:val="18"/>
              </w:rPr>
              <w:t>Cerinte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1.3.1, </w:t>
            </w:r>
            <w:proofErr w:type="spellStart"/>
            <w:r w:rsidRPr="000A0467">
              <w:rPr>
                <w:rFonts w:eastAsia="Times New Roman" w:cstheme="minorHAnsi"/>
                <w:color w:val="000000" w:themeColor="text1"/>
                <w:sz w:val="18"/>
                <w:szCs w:val="18"/>
              </w:rPr>
              <w:t>numită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continuare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din SRE, sunt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a)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dotări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excepția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biomasei</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potrivit</w:t>
            </w:r>
            <w:proofErr w:type="spellEnd"/>
            <w:r w:rsidRPr="000A0467">
              <w:rPr>
                <w:rFonts w:eastAsia="Times New Roman" w:cstheme="minorHAnsi"/>
                <w:color w:val="000000" w:themeColor="text1"/>
                <w:sz w:val="18"/>
                <w:szCs w:val="18"/>
              </w:rPr>
              <w:t xml:space="preserve"> art. 3 pct. 95,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123/2012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b/>
                <w:bCs/>
                <w:color w:val="000000" w:themeColor="text1"/>
                <w:sz w:val="18"/>
                <w:szCs w:val="18"/>
              </w:rPr>
              <w:t>Problema</w:t>
            </w:r>
            <w:proofErr w:type="spellEnd"/>
            <w:r w:rsidRPr="000A0467">
              <w:rPr>
                <w:rFonts w:eastAsia="Times New Roman" w:cstheme="minorHAnsi"/>
                <w:b/>
                <w:bCs/>
                <w:color w:val="000000" w:themeColor="text1"/>
                <w:sz w:val="18"/>
                <w:szCs w:val="18"/>
              </w:rPr>
              <w:t>/</w:t>
            </w:r>
            <w:proofErr w:type="spellStart"/>
            <w:r w:rsidRPr="000A0467">
              <w:rPr>
                <w:rFonts w:eastAsia="Times New Roman" w:cstheme="minorHAnsi"/>
                <w:b/>
                <w:bCs/>
                <w:color w:val="000000" w:themeColor="text1"/>
                <w:sz w:val="18"/>
                <w:szCs w:val="18"/>
              </w:rPr>
              <w:t>clarificare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solicitata</w:t>
            </w:r>
            <w:proofErr w:type="spellEnd"/>
            <w:r w:rsidRPr="000A0467">
              <w:rPr>
                <w:rFonts w:eastAsia="Times New Roman" w:cstheme="minorHAnsi"/>
                <w:b/>
                <w:bCs/>
                <w:color w:val="000000" w:themeColor="text1"/>
                <w:sz w:val="18"/>
                <w:szCs w:val="18"/>
              </w:rPr>
              <w:t>:</w:t>
            </w:r>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instalațiile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stocare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b/>
                <w:bCs/>
                <w:color w:val="000000" w:themeColor="text1"/>
                <w:sz w:val="18"/>
                <w:szCs w:val="18"/>
              </w:rPr>
              <w:t>Solutie</w:t>
            </w:r>
            <w:proofErr w:type="spellEnd"/>
            <w:r w:rsidRPr="000A0467">
              <w:rPr>
                <w:rFonts w:eastAsia="Times New Roman" w:cstheme="minorHAnsi"/>
                <w:b/>
                <w:bCs/>
                <w:color w:val="000000" w:themeColor="text1"/>
                <w:sz w:val="18"/>
                <w:szCs w:val="18"/>
              </w:rPr>
              <w:t>:</w:t>
            </w: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eligibilității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neeligibilității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legate de</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instalații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stocare</w:t>
            </w:r>
            <w:proofErr w:type="spellEnd"/>
            <w:r w:rsidRPr="000A0467">
              <w:rPr>
                <w:rFonts w:eastAsia="Times New Roman" w:cstheme="minorHAnsi"/>
                <w:color w:val="000000" w:themeColor="text1"/>
                <w:sz w:val="18"/>
                <w:szCs w:val="18"/>
              </w:rPr>
              <w:br/>
            </w:r>
          </w:p>
          <w:p w14:paraId="73C71121" w14:textId="77777777" w:rsidR="007E39C9" w:rsidRPr="000A0467" w:rsidRDefault="007E39C9" w:rsidP="007E39C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din SRE,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1.3.2 –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finanțabile</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b/>
                <w:bCs/>
                <w:color w:val="000000" w:themeColor="text1"/>
                <w:sz w:val="18"/>
                <w:szCs w:val="18"/>
              </w:rPr>
              <w:t>Cerinta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ghid</w:t>
            </w:r>
            <w:proofErr w:type="spellEnd"/>
            <w:r w:rsidRPr="000A0467">
              <w:rPr>
                <w:rFonts w:eastAsia="Times New Roman" w:cstheme="minorHAnsi"/>
                <w:b/>
                <w:bCs/>
                <w:color w:val="000000" w:themeColor="text1"/>
                <w:sz w:val="18"/>
                <w:szCs w:val="18"/>
              </w:rPr>
              <w:t>:</w:t>
            </w: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1.3.1, </w:t>
            </w:r>
            <w:proofErr w:type="spellStart"/>
            <w:r w:rsidRPr="000A0467">
              <w:rPr>
                <w:rFonts w:eastAsia="Times New Roman" w:cstheme="minorHAnsi"/>
                <w:color w:val="000000" w:themeColor="text1"/>
                <w:sz w:val="18"/>
                <w:szCs w:val="18"/>
              </w:rPr>
              <w:t>numită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continuare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din SRE, sunt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dotări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excepția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biomasei</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potrivit</w:t>
            </w:r>
            <w:proofErr w:type="spellEnd"/>
            <w:r w:rsidRPr="000A0467">
              <w:rPr>
                <w:rFonts w:eastAsia="Times New Roman" w:cstheme="minorHAnsi"/>
                <w:color w:val="000000" w:themeColor="text1"/>
                <w:sz w:val="18"/>
                <w:szCs w:val="18"/>
              </w:rPr>
              <w:t xml:space="preserve"> art. 3 pct. 95,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123/2012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Problema</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clarificare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nr. 123/2012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indicată</w:t>
            </w:r>
            <w:proofErr w:type="spellEnd"/>
            <w:r w:rsidRPr="000A0467">
              <w:rPr>
                <w:rFonts w:eastAsia="Times New Roman" w:cstheme="minorHAnsi"/>
                <w:color w:val="000000" w:themeColor="text1"/>
                <w:sz w:val="18"/>
                <w:szCs w:val="18"/>
              </w:rPr>
              <w:t xml:space="preserve"> o capacitate </w:t>
            </w:r>
            <w:proofErr w:type="spellStart"/>
            <w:r w:rsidRPr="000A0467">
              <w:rPr>
                <w:rFonts w:eastAsia="Times New Roman" w:cstheme="minorHAnsi"/>
                <w:color w:val="000000" w:themeColor="text1"/>
                <w:sz w:val="18"/>
                <w:szCs w:val="18"/>
              </w:rPr>
              <w:t>maximă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lastRenderedPageBreak/>
              <w:t>Ordinul</w:t>
            </w:r>
            <w:proofErr w:type="spellEnd"/>
            <w:r w:rsidRPr="000A0467">
              <w:rPr>
                <w:rFonts w:eastAsia="Times New Roman" w:cstheme="minorHAnsi"/>
                <w:color w:val="000000" w:themeColor="text1"/>
                <w:sz w:val="18"/>
                <w:szCs w:val="18"/>
              </w:rPr>
              <w:t xml:space="preserve"> ANRE nr. 19/2022 </w:t>
            </w:r>
            <w:proofErr w:type="spellStart"/>
            <w:r w:rsidRPr="000A0467">
              <w:rPr>
                <w:rFonts w:eastAsia="Times New Roman" w:cstheme="minorHAnsi"/>
                <w:color w:val="000000" w:themeColor="text1"/>
                <w:sz w:val="18"/>
                <w:szCs w:val="18"/>
              </w:rPr>
              <w:t>conține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w:t>
            </w:r>
            <w:proofErr w:type="spellEnd"/>
            <w:r w:rsidRPr="000A0467">
              <w:rPr>
                <w:rFonts w:eastAsia="Times New Roman" w:cstheme="minorHAnsi"/>
                <w:color w:val="000000" w:themeColor="text1"/>
                <w:sz w:val="18"/>
                <w:szCs w:val="18"/>
              </w:rPr>
              <w:t xml:space="preserve"> legate de </w:t>
            </w:r>
            <w:proofErr w:type="spellStart"/>
            <w:r w:rsidRPr="000A0467">
              <w:rPr>
                <w:rFonts w:eastAsia="Times New Roman" w:cstheme="minorHAnsi"/>
                <w:color w:val="000000" w:themeColor="text1"/>
                <w:sz w:val="18"/>
                <w:szCs w:val="18"/>
              </w:rPr>
              <w:t>certificarea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calității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prosumator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operatorul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distribuție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deține</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unitate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putere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400 kW pe loc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energia</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livrată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rețeaua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furnizorilor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Schema RES </w:t>
            </w:r>
            <w:proofErr w:type="spellStart"/>
            <w:r w:rsidRPr="000A0467">
              <w:rPr>
                <w:rFonts w:eastAsia="Times New Roman" w:cstheme="minorHAnsi"/>
                <w:color w:val="000000" w:themeColor="text1"/>
                <w:sz w:val="18"/>
                <w:szCs w:val="18"/>
              </w:rPr>
              <w:t>publicată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noțiunea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instalații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mici</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instalațiile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cu o </w:t>
            </w:r>
            <w:proofErr w:type="spellStart"/>
            <w:r w:rsidRPr="000A0467">
              <w:rPr>
                <w:rFonts w:eastAsia="Times New Roman" w:cstheme="minorHAnsi"/>
                <w:color w:val="000000" w:themeColor="text1"/>
                <w:sz w:val="18"/>
                <w:szCs w:val="18"/>
              </w:rPr>
              <w:t>putere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egală</w:t>
            </w:r>
            <w:proofErr w:type="spellEnd"/>
            <w:r w:rsidRPr="000A0467">
              <w:rPr>
                <w:rFonts w:eastAsia="Times New Roman" w:cstheme="minorHAnsi"/>
                <w:color w:val="000000" w:themeColor="text1"/>
                <w:sz w:val="18"/>
                <w:szCs w:val="18"/>
              </w:rPr>
              <w:t xml:space="preserve"> cu 1 MW</w:t>
            </w:r>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Solutie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cu o </w:t>
            </w:r>
            <w:proofErr w:type="spellStart"/>
            <w:r w:rsidRPr="000A0467">
              <w:rPr>
                <w:rFonts w:eastAsia="Times New Roman" w:cstheme="minorHAnsi"/>
                <w:color w:val="000000" w:themeColor="text1"/>
                <w:sz w:val="18"/>
                <w:szCs w:val="18"/>
              </w:rPr>
              <w:t>putere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egală</w:t>
            </w:r>
            <w:proofErr w:type="spellEnd"/>
            <w:r w:rsidRPr="000A0467">
              <w:rPr>
                <w:rFonts w:eastAsia="Times New Roman" w:cstheme="minorHAnsi"/>
                <w:color w:val="000000" w:themeColor="text1"/>
                <w:sz w:val="18"/>
                <w:szCs w:val="18"/>
              </w:rPr>
              <w:t xml:space="preserve"> cu 1 MW.</w:t>
            </w:r>
            <w:r w:rsidRPr="000A0467">
              <w:rPr>
                <w:rFonts w:eastAsia="Times New Roman" w:cstheme="minorHAnsi"/>
                <w:color w:val="000000" w:themeColor="text1"/>
                <w:sz w:val="18"/>
                <w:szCs w:val="18"/>
              </w:rPr>
              <w:br/>
            </w:r>
          </w:p>
          <w:p w14:paraId="36E9021F" w14:textId="77777777" w:rsidR="007E39C9" w:rsidRPr="000A0467" w:rsidRDefault="007E39C9" w:rsidP="007E39C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3.Este </w:t>
            </w:r>
            <w:proofErr w:type="spellStart"/>
            <w:r w:rsidRPr="000A0467">
              <w:rPr>
                <w:rFonts w:eastAsia="Times New Roman" w:cstheme="minorHAnsi"/>
                <w:color w:val="000000" w:themeColor="text1"/>
                <w:sz w:val="18"/>
                <w:szCs w:val="18"/>
              </w:rPr>
              <w:t>permisă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montarea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pe o </w:t>
            </w:r>
            <w:proofErr w:type="spellStart"/>
            <w:r w:rsidRPr="000A0467">
              <w:rPr>
                <w:rFonts w:eastAsia="Times New Roman" w:cstheme="minorHAnsi"/>
                <w:color w:val="000000" w:themeColor="text1"/>
                <w:sz w:val="18"/>
                <w:szCs w:val="18"/>
              </w:rPr>
              <w:t>clădire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reprezintă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sediul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administrativ</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companiei</w:t>
            </w:r>
            <w:proofErr w:type="spellEnd"/>
            <w:r w:rsidRPr="000A0467">
              <w:rPr>
                <w:rFonts w:eastAsia="Times New Roman" w:cstheme="minorHAnsi"/>
                <w:color w:val="000000" w:themeColor="text1"/>
                <w:sz w:val="18"/>
                <w:szCs w:val="18"/>
              </w:rPr>
              <w:t xml:space="preserve">? Art. 41 din GBER nu </w:t>
            </w:r>
            <w:proofErr w:type="spellStart"/>
            <w:r w:rsidRPr="000A0467">
              <w:rPr>
                <w:rFonts w:eastAsia="Times New Roman" w:cstheme="minorHAnsi"/>
                <w:color w:val="000000" w:themeColor="text1"/>
                <w:sz w:val="18"/>
                <w:szCs w:val="18"/>
              </w:rPr>
              <w:t>conține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limitări</w:t>
            </w:r>
            <w:proofErr w:type="spellEnd"/>
            <w:r w:rsidRPr="000A0467">
              <w:rPr>
                <w:rFonts w:eastAsia="Times New Roman" w:cstheme="minorHAnsi"/>
                <w:color w:val="000000" w:themeColor="text1"/>
                <w:sz w:val="18"/>
                <w:szCs w:val="18"/>
              </w:rPr>
              <w:t xml:space="preserve"> legate de </w:t>
            </w:r>
            <w:proofErr w:type="spellStart"/>
            <w:r w:rsidRPr="000A0467">
              <w:rPr>
                <w:rFonts w:eastAsia="Times New Roman" w:cstheme="minorHAnsi"/>
                <w:color w:val="000000" w:themeColor="text1"/>
                <w:sz w:val="18"/>
                <w:szCs w:val="18"/>
              </w:rPr>
              <w:t>localizarea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RES. </w:t>
            </w:r>
            <w:proofErr w:type="spellStart"/>
            <w:r w:rsidRPr="000A0467">
              <w:rPr>
                <w:rFonts w:eastAsia="Times New Roman" w:cstheme="minorHAnsi"/>
                <w:color w:val="000000" w:themeColor="text1"/>
                <w:sz w:val="18"/>
                <w:szCs w:val="18"/>
              </w:rPr>
              <w:t>Propunere</w:t>
            </w:r>
            <w:proofErr w:type="spellEnd"/>
            <w:r w:rsidRPr="000A0467">
              <w:rPr>
                <w:rFonts w:eastAsia="Times New Roman" w:cstheme="minorHAnsi"/>
                <w:color w:val="000000" w:themeColor="text1"/>
                <w:sz w:val="18"/>
                <w:szCs w:val="18"/>
              </w:rPr>
              <w:t xml:space="preserve"> - a se </w:t>
            </w:r>
            <w:proofErr w:type="spellStart"/>
            <w:r w:rsidRPr="000A0467">
              <w:rPr>
                <w:rFonts w:eastAsia="Times New Roman" w:cstheme="minorHAnsi"/>
                <w:color w:val="000000" w:themeColor="text1"/>
                <w:sz w:val="18"/>
                <w:szCs w:val="18"/>
              </w:rPr>
              <w:t>clarifica</w:t>
            </w:r>
            <w:proofErr w:type="spellEnd"/>
            <w:r w:rsidRPr="000A0467">
              <w:rPr>
                <w:rFonts w:eastAsia="Times New Roman" w:cstheme="minorHAnsi"/>
                <w:color w:val="000000" w:themeColor="text1"/>
                <w:sz w:val="18"/>
                <w:szCs w:val="18"/>
              </w:rPr>
              <w:t xml:space="preserve"> in GS</w:t>
            </w:r>
            <w:r w:rsidRPr="000A0467">
              <w:rPr>
                <w:rFonts w:eastAsia="Times New Roman" w:cstheme="minorHAnsi"/>
                <w:color w:val="000000" w:themeColor="text1"/>
                <w:sz w:val="18"/>
                <w:szCs w:val="18"/>
              </w:rPr>
              <w:br/>
            </w:r>
          </w:p>
          <w:p w14:paraId="24031EBA" w14:textId="77777777" w:rsidR="007E39C9" w:rsidRPr="000A0467" w:rsidRDefault="007E39C9" w:rsidP="007E39C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4.Se </w:t>
            </w:r>
            <w:proofErr w:type="spellStart"/>
            <w:r w:rsidRPr="000A0467">
              <w:rPr>
                <w:rFonts w:eastAsia="Times New Roman" w:cstheme="minorHAnsi"/>
                <w:color w:val="000000" w:themeColor="text1"/>
                <w:sz w:val="18"/>
                <w:szCs w:val="18"/>
              </w:rPr>
              <w:t>utilizează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sintagma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locatar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comodatar</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drept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superficie</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are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locatar</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clădire</w:t>
            </w:r>
            <w:proofErr w:type="spellEnd"/>
            <w:r w:rsidRPr="000A0467">
              <w:rPr>
                <w:rFonts w:eastAsia="Times New Roman" w:cstheme="minorHAnsi"/>
                <w:color w:val="000000" w:themeColor="text1"/>
                <w:sz w:val="18"/>
                <w:szCs w:val="18"/>
              </w:rPr>
              <w:t xml:space="preserve"> (care nu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construită</w:t>
            </w:r>
            <w:proofErr w:type="spellEnd"/>
            <w:r w:rsidRPr="000A0467">
              <w:rPr>
                <w:rFonts w:eastAsia="Times New Roman" w:cstheme="minorHAnsi"/>
                <w:color w:val="000000" w:themeColor="text1"/>
                <w:sz w:val="18"/>
                <w:szCs w:val="18"/>
              </w:rPr>
              <w:t xml:space="preserve"> de Solicitant, </w:t>
            </w:r>
            <w:proofErr w:type="spellStart"/>
            <w:r w:rsidRPr="000A0467">
              <w:rPr>
                <w:rFonts w:eastAsia="Times New Roman" w:cstheme="minorHAnsi"/>
                <w:color w:val="000000" w:themeColor="text1"/>
                <w:sz w:val="18"/>
                <w:szCs w:val="18"/>
              </w:rPr>
              <w:t>deci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nu are </w:t>
            </w:r>
            <w:proofErr w:type="spellStart"/>
            <w:r w:rsidRPr="000A0467">
              <w:rPr>
                <w:rFonts w:eastAsia="Times New Roman" w:cstheme="minorHAnsi"/>
                <w:color w:val="000000" w:themeColor="text1"/>
                <w:sz w:val="18"/>
                <w:szCs w:val="18"/>
              </w:rPr>
              <w:t>drept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superficie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speță</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dorește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investiție</w:t>
            </w:r>
            <w:proofErr w:type="spellEnd"/>
            <w:r w:rsidRPr="000A0467">
              <w:rPr>
                <w:rFonts w:eastAsia="Times New Roman" w:cstheme="minorHAnsi"/>
                <w:color w:val="000000" w:themeColor="text1"/>
                <w:sz w:val="18"/>
                <w:szCs w:val="18"/>
              </w:rPr>
              <w:t xml:space="preserve"> I,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înlocuirea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corpurilor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iluminat</w:t>
            </w:r>
            <w:proofErr w:type="spellEnd"/>
            <w:r w:rsidRPr="000A0467">
              <w:rPr>
                <w:rFonts w:eastAsia="Times New Roman" w:cstheme="minorHAnsi"/>
                <w:color w:val="000000" w:themeColor="text1"/>
                <w:sz w:val="18"/>
                <w:szCs w:val="18"/>
              </w:rPr>
              <w:t xml:space="preserve"> fluorescent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incandescent cu </w:t>
            </w:r>
            <w:proofErr w:type="spellStart"/>
            <w:r w:rsidRPr="000A0467">
              <w:rPr>
                <w:rFonts w:eastAsia="Times New Roman" w:cstheme="minorHAnsi"/>
                <w:color w:val="000000" w:themeColor="text1"/>
                <w:sz w:val="18"/>
                <w:szCs w:val="18"/>
              </w:rPr>
              <w:t>corpuri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iluminat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ridicată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durată</w:t>
            </w:r>
            <w:proofErr w:type="spellEnd"/>
            <w:r w:rsidRPr="000A0467">
              <w:rPr>
                <w:rFonts w:eastAsia="Times New Roman" w:cstheme="minorHAnsi"/>
                <w:color w:val="000000" w:themeColor="text1"/>
                <w:sz w:val="18"/>
                <w:szCs w:val="18"/>
              </w:rPr>
              <w:t xml:space="preserve"> mare de </w:t>
            </w:r>
            <w:proofErr w:type="spellStart"/>
            <w:r w:rsidRPr="000A0467">
              <w:rPr>
                <w:rFonts w:eastAsia="Times New Roman" w:cstheme="minorHAnsi"/>
                <w:color w:val="000000" w:themeColor="text1"/>
                <w:sz w:val="18"/>
                <w:szCs w:val="18"/>
              </w:rPr>
              <w:t>viață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w:t>
            </w:r>
            <w:proofErr w:type="spellEnd"/>
            <w:r w:rsidRPr="000A0467">
              <w:rPr>
                <w:rFonts w:eastAsia="Times New Roman" w:cstheme="minorHAnsi"/>
                <w:color w:val="000000" w:themeColor="text1"/>
                <w:sz w:val="18"/>
                <w:szCs w:val="18"/>
              </w:rPr>
              <w:t xml:space="preserve">-un </w:t>
            </w:r>
            <w:proofErr w:type="spellStart"/>
            <w:r w:rsidRPr="000A0467">
              <w:rPr>
                <w:rFonts w:eastAsia="Times New Roman" w:cstheme="minorHAnsi"/>
                <w:color w:val="000000" w:themeColor="text1"/>
                <w:sz w:val="18"/>
                <w:szCs w:val="18"/>
              </w:rPr>
              <w:t>imobil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închiriat</w:t>
            </w:r>
            <w:proofErr w:type="spellEnd"/>
            <w:r w:rsidRPr="000A0467">
              <w:rPr>
                <w:rFonts w:eastAsia="Times New Roman" w:cstheme="minorHAnsi"/>
                <w:color w:val="000000" w:themeColor="text1"/>
                <w:sz w:val="18"/>
                <w:szCs w:val="18"/>
              </w:rPr>
              <w:t xml:space="preserve"> de Solicitant, cu </w:t>
            </w:r>
            <w:proofErr w:type="spellStart"/>
            <w:r w:rsidRPr="000A0467">
              <w:rPr>
                <w:rFonts w:eastAsia="Times New Roman" w:cstheme="minorHAnsi"/>
                <w:color w:val="000000" w:themeColor="text1"/>
                <w:sz w:val="18"/>
                <w:szCs w:val="18"/>
              </w:rPr>
              <w:t>acordul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proprietarului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Propunere</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sintagmei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locatar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comodatar</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fără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superficie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p>
          <w:p w14:paraId="26BE99A4" w14:textId="77777777" w:rsidR="007E39C9" w:rsidRPr="000A0467" w:rsidRDefault="007E39C9" w:rsidP="007E39C9">
            <w:pPr>
              <w:spacing w:after="24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5.Utilizarea </w:t>
            </w:r>
            <w:proofErr w:type="spellStart"/>
            <w:r w:rsidRPr="000A0467">
              <w:rPr>
                <w:rFonts w:eastAsia="Times New Roman" w:cstheme="minorHAnsi"/>
                <w:color w:val="000000" w:themeColor="text1"/>
                <w:sz w:val="18"/>
                <w:szCs w:val="18"/>
              </w:rPr>
              <w:t>sintagmei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investitiile</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mentionate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conduce la </w:t>
            </w:r>
            <w:proofErr w:type="spellStart"/>
            <w:r w:rsidRPr="000A0467">
              <w:rPr>
                <w:rFonts w:eastAsia="Times New Roman" w:cstheme="minorHAnsi"/>
                <w:color w:val="000000" w:themeColor="text1"/>
                <w:sz w:val="18"/>
                <w:szCs w:val="18"/>
              </w:rPr>
              <w:t>interpretarea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w:t>
            </w:r>
            <w:proofErr w:type="spellEnd"/>
            <w:r w:rsidRPr="000A0467">
              <w:rPr>
                <w:rFonts w:eastAsia="Times New Roman" w:cstheme="minorHAnsi"/>
                <w:color w:val="000000" w:themeColor="text1"/>
                <w:sz w:val="18"/>
                <w:szCs w:val="18"/>
              </w:rPr>
              <w:t xml:space="preserve"> EMS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prezentate</w:t>
            </w:r>
            <w:proofErr w:type="spellEnd"/>
            <w:r w:rsidRPr="000A0467">
              <w:rPr>
                <w:rFonts w:eastAsia="Times New Roman" w:cstheme="minorHAnsi"/>
                <w:color w:val="000000" w:themeColor="text1"/>
                <w:sz w:val="18"/>
                <w:szCs w:val="18"/>
              </w:rPr>
              <w:t xml:space="preserve"> anterior </w:t>
            </w:r>
            <w:proofErr w:type="spellStart"/>
            <w:r w:rsidRPr="000A0467">
              <w:rPr>
                <w:rFonts w:eastAsia="Times New Roman" w:cstheme="minorHAnsi"/>
                <w:color w:val="000000" w:themeColor="text1"/>
                <w:sz w:val="18"/>
                <w:szCs w:val="18"/>
              </w:rPr>
              <w:t>frazei</w:t>
            </w:r>
            <w:proofErr w:type="spellEnd"/>
            <w:r w:rsidRPr="000A0467">
              <w:rPr>
                <w:rFonts w:eastAsia="Times New Roman" w:cstheme="minorHAnsi"/>
                <w:color w:val="000000" w:themeColor="text1"/>
                <w:sz w:val="18"/>
                <w:szCs w:val="18"/>
              </w:rPr>
              <w:t xml:space="preserve"> citate. </w:t>
            </w:r>
            <w:proofErr w:type="spellStart"/>
            <w:r w:rsidRPr="000A0467">
              <w:rPr>
                <w:rFonts w:eastAsia="Times New Roman" w:cstheme="minorHAnsi"/>
                <w:color w:val="000000" w:themeColor="text1"/>
                <w:sz w:val="18"/>
                <w:szCs w:val="18"/>
              </w:rPr>
              <w:t>Propunere</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Confirmarea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obligativitatea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w:t>
            </w:r>
            <w:proofErr w:type="spellEnd"/>
            <w:r w:rsidRPr="000A0467">
              <w:rPr>
                <w:rFonts w:eastAsia="Times New Roman" w:cstheme="minorHAnsi"/>
                <w:color w:val="000000" w:themeColor="text1"/>
                <w:sz w:val="18"/>
                <w:szCs w:val="18"/>
              </w:rPr>
              <w:t xml:space="preserve"> EMS </w:t>
            </w:r>
            <w:proofErr w:type="spellStart"/>
            <w:r w:rsidRPr="000A0467">
              <w:rPr>
                <w:rFonts w:eastAsia="Times New Roman" w:cstheme="minorHAnsi"/>
                <w:color w:val="000000" w:themeColor="text1"/>
                <w:sz w:val="18"/>
                <w:szCs w:val="18"/>
              </w:rPr>
              <w:t>subzistă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investiție</w:t>
            </w:r>
            <w:proofErr w:type="spellEnd"/>
            <w:r w:rsidRPr="000A0467">
              <w:rPr>
                <w:rFonts w:eastAsia="Times New Roman" w:cstheme="minorHAnsi"/>
                <w:color w:val="000000" w:themeColor="text1"/>
                <w:sz w:val="18"/>
                <w:szCs w:val="18"/>
              </w:rPr>
              <w:t xml:space="preserve"> IV</w:t>
            </w:r>
          </w:p>
        </w:tc>
        <w:tc>
          <w:tcPr>
            <w:tcW w:w="1219" w:type="dxa"/>
          </w:tcPr>
          <w:p w14:paraId="7918FAC5"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xml:space="preserve"> RES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minimis</w:t>
            </w:r>
          </w:p>
        </w:tc>
        <w:tc>
          <w:tcPr>
            <w:tcW w:w="6904" w:type="dxa"/>
            <w:shd w:val="clear" w:color="auto" w:fill="FFFFFF" w:themeFill="background1"/>
          </w:tcPr>
          <w:p w14:paraId="4E5961BC" w14:textId="77777777" w:rsidR="007E39C9" w:rsidRPr="000A0467" w:rsidRDefault="007E39C9" w:rsidP="007E39C9">
            <w:pPr>
              <w:pStyle w:val="ListParagraph"/>
              <w:numPr>
                <w:ilvl w:val="0"/>
                <w:numId w:val="13"/>
              </w:numPr>
              <w:tabs>
                <w:tab w:val="left" w:pos="1490"/>
              </w:tabs>
              <w:spacing w:after="0" w:line="240" w:lineRule="auto"/>
              <w:ind w:left="459" w:hanging="425"/>
              <w:jc w:val="both"/>
              <w:rPr>
                <w:rFonts w:cstheme="minorHAnsi"/>
                <w:color w:val="000000" w:themeColor="text1"/>
                <w:sz w:val="18"/>
                <w:szCs w:val="18"/>
              </w:rPr>
            </w:pPr>
            <w:proofErr w:type="spellStart"/>
            <w:r w:rsidRPr="000A0467">
              <w:rPr>
                <w:rFonts w:cstheme="minorHAnsi"/>
                <w:color w:val="000000" w:themeColor="text1"/>
                <w:sz w:val="18"/>
                <w:szCs w:val="18"/>
              </w:rPr>
              <w:t>Proiectele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vizand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stocarea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nu sunt </w:t>
            </w:r>
            <w:proofErr w:type="spellStart"/>
            <w:r w:rsidRPr="000A0467">
              <w:rPr>
                <w:rFonts w:cstheme="minorHAnsi"/>
                <w:color w:val="000000" w:themeColor="text1"/>
                <w:sz w:val="18"/>
                <w:szCs w:val="18"/>
              </w:rPr>
              <w:t>acceptate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cheltuielile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nefiind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conformitate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prevederile</w:t>
            </w:r>
            <w:proofErr w:type="spellEnd"/>
            <w:r w:rsidRPr="000A0467">
              <w:rPr>
                <w:rFonts w:cstheme="minorHAnsi"/>
                <w:color w:val="000000" w:themeColor="text1"/>
                <w:sz w:val="18"/>
                <w:szCs w:val="18"/>
              </w:rPr>
              <w:t xml:space="preserve"> OUG 112/2022, cu </w:t>
            </w:r>
            <w:proofErr w:type="spellStart"/>
            <w:r w:rsidRPr="000A0467">
              <w:rPr>
                <w:rFonts w:cstheme="minorHAnsi"/>
                <w:color w:val="000000" w:themeColor="text1"/>
                <w:sz w:val="18"/>
                <w:szCs w:val="18"/>
              </w:rPr>
              <w:t>modificările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ulterioare</w:t>
            </w:r>
            <w:proofErr w:type="spellEnd"/>
            <w:r w:rsidRPr="000A0467">
              <w:rPr>
                <w:rFonts w:cstheme="minorHAnsi"/>
                <w:color w:val="000000" w:themeColor="text1"/>
                <w:sz w:val="18"/>
                <w:szCs w:val="18"/>
              </w:rPr>
              <w:t>.</w:t>
            </w:r>
          </w:p>
          <w:p w14:paraId="56074109" w14:textId="77777777" w:rsidR="007E39C9" w:rsidRPr="000A0467" w:rsidRDefault="007E39C9" w:rsidP="007E39C9">
            <w:pPr>
              <w:pStyle w:val="ListParagraph"/>
              <w:numPr>
                <w:ilvl w:val="0"/>
                <w:numId w:val="13"/>
              </w:numPr>
              <w:tabs>
                <w:tab w:val="left" w:pos="1490"/>
              </w:tabs>
              <w:spacing w:after="0" w:line="240" w:lineRule="auto"/>
              <w:ind w:left="459" w:hanging="425"/>
              <w:jc w:val="both"/>
              <w:rPr>
                <w:rFonts w:cstheme="minorHAnsi"/>
                <w:color w:val="000000" w:themeColor="text1"/>
                <w:sz w:val="18"/>
                <w:szCs w:val="18"/>
              </w:rPr>
            </w:pPr>
            <w:r w:rsidRPr="000A0467">
              <w:rPr>
                <w:rFonts w:eastAsia="Times New Roman" w:cstheme="minorHAnsi"/>
                <w:color w:val="000000" w:themeColor="text1"/>
                <w:sz w:val="18"/>
                <w:szCs w:val="18"/>
              </w:rPr>
              <w:t xml:space="preserve">In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de 400Kw </w:t>
            </w:r>
            <w:proofErr w:type="spellStart"/>
            <w:r w:rsidRPr="000A0467">
              <w:rPr>
                <w:rFonts w:eastAsia="Times New Roman" w:cstheme="minorHAnsi"/>
                <w:color w:val="000000" w:themeColor="text1"/>
                <w:sz w:val="18"/>
                <w:szCs w:val="18"/>
              </w:rPr>
              <w:t>impusa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dimensionate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w:t>
            </w:r>
          </w:p>
          <w:p w14:paraId="6F56EB01" w14:textId="77777777" w:rsidR="007E39C9" w:rsidRPr="000A0467" w:rsidRDefault="007E39C9" w:rsidP="007E39C9">
            <w:pPr>
              <w:pStyle w:val="ListParagraph"/>
              <w:numPr>
                <w:ilvl w:val="0"/>
                <w:numId w:val="13"/>
              </w:numPr>
              <w:tabs>
                <w:tab w:val="left" w:pos="1490"/>
              </w:tabs>
              <w:spacing w:after="0" w:line="240" w:lineRule="auto"/>
              <w:ind w:left="459" w:hanging="425"/>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Conform art. 1 din OUG 112/2022 care </w:t>
            </w:r>
            <w:proofErr w:type="spellStart"/>
            <w:r w:rsidRPr="000A0467">
              <w:rPr>
                <w:rFonts w:eastAsia="Times New Roman" w:cstheme="minorHAnsi"/>
                <w:color w:val="000000" w:themeColor="text1"/>
                <w:sz w:val="18"/>
                <w:szCs w:val="18"/>
              </w:rPr>
              <w:t>reglementează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general de </w:t>
            </w:r>
            <w:proofErr w:type="spellStart"/>
            <w:r w:rsidRPr="000A0467">
              <w:rPr>
                <w:rFonts w:eastAsia="Times New Roman" w:cstheme="minorHAnsi"/>
                <w:color w:val="000000" w:themeColor="text1"/>
                <w:sz w:val="18"/>
                <w:szCs w:val="18"/>
              </w:rPr>
              <w:t>instituire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externe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alocate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operațional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Infrastructură</w:t>
            </w:r>
            <w:proofErr w:type="spellEnd"/>
            <w:r w:rsidRPr="000A0467">
              <w:rPr>
                <w:rFonts w:eastAsia="Times New Roman" w:cstheme="minorHAnsi"/>
                <w:color w:val="000000" w:themeColor="text1"/>
                <w:sz w:val="18"/>
                <w:szCs w:val="18"/>
              </w:rPr>
              <w:t xml:space="preserve"> mare, </w:t>
            </w:r>
            <w:proofErr w:type="spellStart"/>
            <w:r w:rsidRPr="000A0467">
              <w:rPr>
                <w:rFonts w:eastAsia="Times New Roman" w:cstheme="minorHAnsi"/>
                <w:color w:val="000000" w:themeColor="text1"/>
                <w:sz w:val="18"/>
                <w:szCs w:val="18"/>
              </w:rPr>
              <w:t>denumit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continuare</w:t>
            </w:r>
            <w:proofErr w:type="spellEnd"/>
            <w:r w:rsidRPr="000A0467">
              <w:rPr>
                <w:rFonts w:eastAsia="Times New Roman" w:cstheme="minorHAnsi"/>
                <w:color w:val="000000" w:themeColor="text1"/>
                <w:sz w:val="18"/>
                <w:szCs w:val="18"/>
              </w:rPr>
              <w:t xml:space="preserve"> POIM. </w:t>
            </w:r>
            <w:proofErr w:type="spellStart"/>
            <w:r w:rsidRPr="000A0467">
              <w:rPr>
                <w:rFonts w:eastAsia="Times New Roman" w:cstheme="minorHAnsi"/>
                <w:color w:val="000000" w:themeColor="text1"/>
                <w:sz w:val="18"/>
                <w:szCs w:val="18"/>
              </w:rPr>
              <w:t>Scopul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sprijini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mediul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afaceri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dobândi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independență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economii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b/>
                <w:bCs/>
                <w:i/>
                <w:iCs/>
                <w:color w:val="000000" w:themeColor="text1"/>
                <w:sz w:val="18"/>
                <w:szCs w:val="18"/>
              </w:rPr>
              <w:t>specifice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clădirilor</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industriale</w:t>
            </w:r>
            <w:proofErr w:type="spellEnd"/>
            <w:r w:rsidRPr="000A0467">
              <w:rPr>
                <w:rFonts w:eastAsia="Times New Roman" w:cstheme="minorHAnsi"/>
                <w:b/>
                <w:bCs/>
                <w:i/>
                <w:iCs/>
                <w:color w:val="000000" w:themeColor="text1"/>
                <w:sz w:val="18"/>
                <w:szCs w:val="18"/>
              </w:rPr>
              <w:t>/</w:t>
            </w:r>
            <w:proofErr w:type="spellStart"/>
            <w:r w:rsidRPr="000A0467">
              <w:rPr>
                <w:rFonts w:eastAsia="Times New Roman" w:cstheme="minorHAnsi"/>
                <w:b/>
                <w:bCs/>
                <w:i/>
                <w:iCs/>
                <w:color w:val="000000" w:themeColor="text1"/>
                <w:sz w:val="18"/>
                <w:szCs w:val="18"/>
              </w:rPr>
              <w:t>prestărilor</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servicii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și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construcțiilor</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anexe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tehnologice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verde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resurse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aspect </w:t>
            </w:r>
            <w:proofErr w:type="spellStart"/>
            <w:r w:rsidRPr="000A0467">
              <w:rPr>
                <w:rFonts w:eastAsia="Times New Roman" w:cstheme="minorHAnsi"/>
                <w:color w:val="000000" w:themeColor="text1"/>
                <w:sz w:val="18"/>
                <w:szCs w:val="18"/>
              </w:rPr>
              <w:t>considerăm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scopul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w:t>
            </w:r>
          </w:p>
          <w:p w14:paraId="7482856A" w14:textId="08FD8077" w:rsidR="007E39C9" w:rsidRPr="000A0467" w:rsidRDefault="007E39C9" w:rsidP="007E39C9">
            <w:pPr>
              <w:pStyle w:val="ListParagraph"/>
              <w:numPr>
                <w:ilvl w:val="0"/>
                <w:numId w:val="13"/>
              </w:numPr>
              <w:tabs>
                <w:tab w:val="left" w:pos="1490"/>
              </w:tabs>
              <w:spacing w:after="0" w:line="240" w:lineRule="auto"/>
              <w:ind w:left="459" w:hanging="425"/>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Intervențiile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nu se pot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decât</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proprietate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administrare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superficie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concesiune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folosință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coroborat</w:t>
            </w:r>
            <w:proofErr w:type="spellEnd"/>
            <w:r w:rsidRPr="000A0467">
              <w:rPr>
                <w:rFonts w:eastAsia="Times New Roman" w:cstheme="minorHAnsi"/>
                <w:color w:val="000000" w:themeColor="text1"/>
                <w:sz w:val="18"/>
                <w:szCs w:val="18"/>
              </w:rPr>
              <w:t xml:space="preserve"> cu lg. nr. 50/1991, </w:t>
            </w:r>
            <w:proofErr w:type="spellStart"/>
            <w:proofErr w:type="gramStart"/>
            <w:r w:rsidRPr="000A0467">
              <w:rPr>
                <w:rFonts w:eastAsia="Times New Roman" w:cstheme="minorHAnsi"/>
                <w:color w:val="000000" w:themeColor="text1"/>
                <w:sz w:val="18"/>
                <w:szCs w:val="18"/>
              </w:rPr>
              <w:t>republicată</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intervenții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acceptate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rezultă</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contracte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închiriere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comodat</w:t>
            </w:r>
            <w:proofErr w:type="spellEnd"/>
            <w:r w:rsidRPr="000A0467">
              <w:rPr>
                <w:rFonts w:eastAsia="Times New Roman" w:cstheme="minorHAnsi"/>
                <w:color w:val="000000" w:themeColor="text1"/>
                <w:sz w:val="18"/>
                <w:szCs w:val="18"/>
              </w:rPr>
              <w:t xml:space="preserve">, conform OUG 112/2022,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coroborat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vedea</w:t>
            </w:r>
            <w:proofErr w:type="spellEnd"/>
            <w:r w:rsidRPr="000A0467">
              <w:rPr>
                <w:rFonts w:eastAsia="Times New Roman" w:cstheme="minorHAnsi"/>
                <w:color w:val="000000" w:themeColor="text1"/>
                <w:sz w:val="18"/>
                <w:szCs w:val="18"/>
              </w:rPr>
              <w:t xml:space="preserve"> forma </w:t>
            </w:r>
            <w:proofErr w:type="spellStart"/>
            <w:r w:rsidRPr="000A0467">
              <w:rPr>
                <w:rFonts w:eastAsia="Times New Roman" w:cstheme="minorHAnsi"/>
                <w:color w:val="000000" w:themeColor="text1"/>
                <w:sz w:val="18"/>
                <w:szCs w:val="18"/>
              </w:rPr>
              <w:t>finală</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aspecte</w:t>
            </w:r>
            <w:proofErr w:type="spellEnd"/>
            <w:r w:rsidRPr="000A0467">
              <w:rPr>
                <w:rFonts w:eastAsia="Times New Roman" w:cstheme="minorHAnsi"/>
                <w:color w:val="000000" w:themeColor="text1"/>
                <w:sz w:val="18"/>
                <w:szCs w:val="18"/>
              </w:rPr>
              <w:t>.</w:t>
            </w:r>
          </w:p>
          <w:p w14:paraId="4E451DAE" w14:textId="77777777" w:rsidR="007E39C9" w:rsidRPr="000A0467" w:rsidRDefault="007E39C9" w:rsidP="007E39C9">
            <w:pPr>
              <w:pStyle w:val="ListParagraph"/>
              <w:numPr>
                <w:ilvl w:val="0"/>
                <w:numId w:val="13"/>
              </w:numPr>
              <w:tabs>
                <w:tab w:val="left" w:pos="1490"/>
              </w:tabs>
              <w:spacing w:after="0" w:line="240" w:lineRule="auto"/>
              <w:ind w:left="459" w:hanging="425"/>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Sistemul</w:t>
            </w:r>
            <w:proofErr w:type="spellEnd"/>
            <w:r w:rsidRPr="000A0467">
              <w:rPr>
                <w:rFonts w:eastAsia="Times New Roman" w:cstheme="minorHAnsi"/>
                <w:color w:val="000000" w:themeColor="text1"/>
                <w:sz w:val="18"/>
                <w:szCs w:val="18"/>
              </w:rPr>
              <w:t xml:space="preserve"> de management al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EMS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punctului</w:t>
            </w:r>
            <w:proofErr w:type="spellEnd"/>
            <w:r w:rsidRPr="000A0467">
              <w:rPr>
                <w:rFonts w:eastAsia="Times New Roman" w:cstheme="minorHAnsi"/>
                <w:color w:val="000000" w:themeColor="text1"/>
                <w:sz w:val="18"/>
                <w:szCs w:val="18"/>
              </w:rPr>
              <w:t xml:space="preserve"> IV din cap. 1.3.1 din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minimis.</w:t>
            </w:r>
          </w:p>
          <w:p w14:paraId="4C9084E3" w14:textId="77777777" w:rsidR="007E39C9" w:rsidRPr="000A0467" w:rsidRDefault="007E39C9" w:rsidP="007E39C9">
            <w:pPr>
              <w:pStyle w:val="ListParagraph"/>
              <w:tabs>
                <w:tab w:val="left" w:pos="1490"/>
              </w:tabs>
              <w:spacing w:after="0" w:line="240" w:lineRule="auto"/>
              <w:ind w:left="459" w:hanging="425"/>
              <w:jc w:val="both"/>
              <w:rPr>
                <w:rFonts w:eastAsia="Times New Roman" w:cstheme="minorHAnsi"/>
                <w:color w:val="000000" w:themeColor="text1"/>
                <w:sz w:val="18"/>
                <w:szCs w:val="18"/>
              </w:rPr>
            </w:pPr>
          </w:p>
          <w:p w14:paraId="5F46C8C9" w14:textId="77777777" w:rsidR="007E39C9" w:rsidRPr="000A0467" w:rsidRDefault="007E39C9" w:rsidP="007E39C9">
            <w:pPr>
              <w:ind w:left="33"/>
              <w:jc w:val="both"/>
              <w:rPr>
                <w:rFonts w:eastAsia="Times New Roman" w:cstheme="minorHAnsi"/>
                <w:color w:val="000000" w:themeColor="text1"/>
                <w:sz w:val="18"/>
                <w:szCs w:val="18"/>
              </w:rPr>
            </w:pPr>
          </w:p>
        </w:tc>
      </w:tr>
      <w:tr w:rsidR="007E39C9" w:rsidRPr="000A0467" w14:paraId="5F1DF675" w14:textId="77777777" w:rsidTr="00E5687A">
        <w:tc>
          <w:tcPr>
            <w:tcW w:w="959" w:type="dxa"/>
          </w:tcPr>
          <w:p w14:paraId="624A7D5F" w14:textId="77777777" w:rsidR="007E39C9" w:rsidRPr="000A0467" w:rsidRDefault="007E39C9" w:rsidP="007E39C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5EB88A83"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2-Sep-22</w:t>
            </w:r>
          </w:p>
        </w:tc>
        <w:tc>
          <w:tcPr>
            <w:tcW w:w="850" w:type="dxa"/>
          </w:tcPr>
          <w:p w14:paraId="5FD79E3F" w14:textId="424970CD"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6DDEB69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1) </w:t>
            </w:r>
            <w:proofErr w:type="spellStart"/>
            <w:r w:rsidRPr="000A0467">
              <w:rPr>
                <w:rFonts w:eastAsia="Times New Roman" w:cstheme="minorHAnsi"/>
                <w:color w:val="000000" w:themeColor="text1"/>
                <w:sz w:val="18"/>
                <w:szCs w:val="18"/>
              </w:rPr>
              <w:t>Deschiderea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linii</w:t>
            </w:r>
            <w:proofErr w:type="spellEnd"/>
            <w:r w:rsidRPr="000A0467">
              <w:rPr>
                <w:rFonts w:eastAsia="Times New Roman" w:cstheme="minorHAnsi"/>
                <w:color w:val="000000" w:themeColor="text1"/>
                <w:sz w:val="18"/>
                <w:szCs w:val="18"/>
              </w:rPr>
              <w:t xml:space="preserve"> separate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regenerabila</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industriei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alimentare</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grupele</w:t>
            </w:r>
            <w:proofErr w:type="spellEnd"/>
            <w:r w:rsidRPr="000A0467">
              <w:rPr>
                <w:rFonts w:eastAsia="Times New Roman" w:cstheme="minorHAnsi"/>
                <w:color w:val="000000" w:themeColor="text1"/>
                <w:sz w:val="18"/>
                <w:szCs w:val="18"/>
              </w:rPr>
              <w:t xml:space="preserve"> 10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11), </w:t>
            </w:r>
            <w:proofErr w:type="spellStart"/>
            <w:r w:rsidRPr="000A0467">
              <w:rPr>
                <w:rFonts w:eastAsia="Times New Roman" w:cstheme="minorHAnsi"/>
                <w:color w:val="000000" w:themeColor="text1"/>
                <w:sz w:val="18"/>
                <w:szCs w:val="18"/>
              </w:rPr>
              <w:t>beneficiind</w:t>
            </w:r>
            <w:proofErr w:type="spellEnd"/>
            <w:r w:rsidRPr="000A0467">
              <w:rPr>
                <w:rFonts w:eastAsia="Times New Roman" w:cstheme="minorHAnsi"/>
                <w:color w:val="000000" w:themeColor="text1"/>
                <w:sz w:val="18"/>
                <w:szCs w:val="18"/>
              </w:rPr>
              <w:t xml:space="preserve"> de o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minima de 200 </w:t>
            </w:r>
            <w:proofErr w:type="spellStart"/>
            <w:r w:rsidRPr="000A0467">
              <w:rPr>
                <w:rFonts w:eastAsia="Times New Roman" w:cstheme="minorHAnsi"/>
                <w:color w:val="000000" w:themeColor="text1"/>
                <w:sz w:val="18"/>
                <w:szCs w:val="18"/>
              </w:rPr>
              <w:t>milioane</w:t>
            </w:r>
            <w:proofErr w:type="spellEnd"/>
            <w:r w:rsidRPr="000A0467">
              <w:rPr>
                <w:rFonts w:eastAsia="Times New Roman" w:cstheme="minorHAnsi"/>
                <w:color w:val="000000" w:themeColor="text1"/>
                <w:sz w:val="18"/>
                <w:szCs w:val="18"/>
              </w:rPr>
              <w:t xml:space="preserve"> euro, </w:t>
            </w:r>
            <w:proofErr w:type="spellStart"/>
            <w:r w:rsidRPr="000A0467">
              <w:rPr>
                <w:rFonts w:eastAsia="Times New Roman" w:cstheme="minorHAnsi"/>
                <w:color w:val="000000" w:themeColor="text1"/>
                <w:sz w:val="18"/>
                <w:szCs w:val="18"/>
              </w:rPr>
              <w:t>initiativa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despre</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vorbeste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cateva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fara</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materializata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acum</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 </w:t>
            </w:r>
            <w:proofErr w:type="spellStart"/>
            <w:r w:rsidRPr="000A0467">
              <w:rPr>
                <w:rFonts w:eastAsia="Times New Roman" w:cstheme="minorHAnsi"/>
                <w:color w:val="000000" w:themeColor="text1"/>
                <w:sz w:val="18"/>
                <w:szCs w:val="18"/>
              </w:rPr>
              <w:t>Cresterea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pragului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100%, </w:t>
            </w:r>
            <w:proofErr w:type="spellStart"/>
            <w:r w:rsidRPr="000A0467">
              <w:rPr>
                <w:rFonts w:eastAsia="Times New Roman" w:cstheme="minorHAnsi"/>
                <w:color w:val="000000" w:themeColor="text1"/>
                <w:sz w:val="18"/>
                <w:szCs w:val="18"/>
              </w:rPr>
              <w:t>avand</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gravele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dificultati</w:t>
            </w:r>
            <w:proofErr w:type="spellEnd"/>
            <w:r w:rsidRPr="000A0467">
              <w:rPr>
                <w:rFonts w:eastAsia="Times New Roman" w:cstheme="minorHAnsi"/>
                <w:color w:val="000000" w:themeColor="text1"/>
                <w:sz w:val="18"/>
                <w:szCs w:val="18"/>
              </w:rPr>
              <w:t xml:space="preserve"> cu care ne </w:t>
            </w:r>
            <w:proofErr w:type="spellStart"/>
            <w:r w:rsidRPr="000A0467">
              <w:rPr>
                <w:rFonts w:eastAsia="Times New Roman" w:cstheme="minorHAnsi"/>
                <w:color w:val="000000" w:themeColor="text1"/>
                <w:sz w:val="18"/>
                <w:szCs w:val="18"/>
              </w:rPr>
              <w:t>confruntam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cauza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scumpirii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explozive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materiilor</w:t>
            </w:r>
            <w:proofErr w:type="spellEnd"/>
            <w:r w:rsidRPr="000A0467">
              <w:rPr>
                <w:rFonts w:eastAsia="Times New Roman" w:cstheme="minorHAnsi"/>
                <w:color w:val="000000" w:themeColor="text1"/>
                <w:sz w:val="18"/>
                <w:szCs w:val="18"/>
              </w:rPr>
              <w:t xml:space="preserve"> prime, generate de </w:t>
            </w:r>
            <w:proofErr w:type="spellStart"/>
            <w:r w:rsidRPr="000A0467">
              <w:rPr>
                <w:rFonts w:eastAsia="Times New Roman" w:cstheme="minorHAnsi"/>
                <w:color w:val="000000" w:themeColor="text1"/>
                <w:sz w:val="18"/>
                <w:szCs w:val="18"/>
              </w:rPr>
              <w:t>conditiile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climatice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nefavorabile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agricultura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deterioreaza</w:t>
            </w:r>
            <w:proofErr w:type="spellEnd"/>
            <w:r w:rsidRPr="000A0467">
              <w:rPr>
                <w:rFonts w:eastAsia="Times New Roman" w:cstheme="minorHAnsi"/>
                <w:color w:val="000000" w:themeColor="text1"/>
                <w:sz w:val="18"/>
                <w:szCs w:val="18"/>
              </w:rPr>
              <w:t xml:space="preserve"> consistent </w:t>
            </w:r>
            <w:proofErr w:type="spellStart"/>
            <w:r w:rsidRPr="000A0467">
              <w:rPr>
                <w:rFonts w:eastAsia="Times New Roman" w:cstheme="minorHAnsi"/>
                <w:color w:val="000000" w:themeColor="text1"/>
                <w:sz w:val="18"/>
                <w:szCs w:val="18"/>
              </w:rPr>
              <w:t>situatia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operatorilor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aflati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imposibilitatea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transferarii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costurilor</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preturile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produselor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alimentare</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caror</w:t>
            </w:r>
            <w:proofErr w:type="spellEnd"/>
            <w:r w:rsidRPr="000A0467">
              <w:rPr>
                <w:rFonts w:eastAsia="Times New Roman" w:cstheme="minorHAnsi"/>
                <w:color w:val="000000" w:themeColor="text1"/>
                <w:sz w:val="18"/>
                <w:szCs w:val="18"/>
              </w:rPr>
              <w:t xml:space="preserve"> grad de </w:t>
            </w:r>
            <w:proofErr w:type="spellStart"/>
            <w:r w:rsidRPr="000A0467">
              <w:rPr>
                <w:rFonts w:eastAsia="Times New Roman" w:cstheme="minorHAnsi"/>
                <w:color w:val="000000" w:themeColor="text1"/>
                <w:sz w:val="18"/>
                <w:szCs w:val="18"/>
              </w:rPr>
              <w:t>suportabilitate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populatiei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deja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br/>
              <w:t xml:space="preserve">In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conditii</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Schema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având</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obiectiv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investițiilor</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promovării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de stat de 30%, </w:t>
            </w:r>
            <w:proofErr w:type="spellStart"/>
            <w:r w:rsidRPr="000A0467">
              <w:rPr>
                <w:rFonts w:eastAsia="Times New Roman" w:cstheme="minorHAnsi"/>
                <w:color w:val="000000" w:themeColor="text1"/>
                <w:sz w:val="18"/>
                <w:szCs w:val="18"/>
              </w:rPr>
              <w:t>chiar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mergand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pana</w:t>
            </w:r>
            <w:proofErr w:type="spellEnd"/>
            <w:r w:rsidRPr="000A0467">
              <w:rPr>
                <w:rFonts w:eastAsia="Times New Roman" w:cstheme="minorHAnsi"/>
                <w:color w:val="000000" w:themeColor="text1"/>
                <w:sz w:val="18"/>
                <w:szCs w:val="18"/>
              </w:rPr>
              <w:t xml:space="preserve"> la maxim 50%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prea</w:t>
            </w:r>
            <w:proofErr w:type="spellEnd"/>
            <w:r w:rsidRPr="000A0467">
              <w:rPr>
                <w:rFonts w:eastAsia="Times New Roman" w:cstheme="minorHAnsi"/>
                <w:color w:val="000000" w:themeColor="text1"/>
                <w:sz w:val="18"/>
                <w:szCs w:val="18"/>
              </w:rPr>
              <w:t xml:space="preserve"> mica, </w:t>
            </w:r>
            <w:proofErr w:type="spellStart"/>
            <w:r w:rsidRPr="000A0467">
              <w:rPr>
                <w:rFonts w:eastAsia="Times New Roman" w:cstheme="minorHAnsi"/>
                <w:color w:val="000000" w:themeColor="text1"/>
                <w:sz w:val="18"/>
                <w:szCs w:val="18"/>
              </w:rPr>
              <w:t>facand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inabordabile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cauza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imensa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majoritate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producatorilor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alimente</w:t>
            </w:r>
            <w:proofErr w:type="spellEnd"/>
            <w:r w:rsidRPr="000A0467">
              <w:rPr>
                <w:rFonts w:eastAsia="Times New Roman" w:cstheme="minorHAnsi"/>
                <w:color w:val="000000" w:themeColor="text1"/>
                <w:sz w:val="18"/>
                <w:szCs w:val="18"/>
              </w:rPr>
              <w:t>.</w:t>
            </w:r>
          </w:p>
        </w:tc>
        <w:tc>
          <w:tcPr>
            <w:tcW w:w="1219" w:type="dxa"/>
          </w:tcPr>
          <w:p w14:paraId="140ED728" w14:textId="7B20CE8D" w:rsidR="007E39C9" w:rsidRPr="000A0467" w:rsidRDefault="007E39C9" w:rsidP="007E39C9">
            <w:pPr>
              <w:jc w:val="both"/>
              <w:rPr>
                <w:rFonts w:eastAsia="Times New Roman" w:cstheme="minorHAnsi"/>
                <w:color w:val="000000" w:themeColor="text1"/>
                <w:sz w:val="18"/>
                <w:szCs w:val="18"/>
              </w:rPr>
            </w:pPr>
            <w:proofErr w:type="spellStart"/>
            <w:r>
              <w:rPr>
                <w:rFonts w:eastAsia="Times New Roman" w:cstheme="minorHAnsi"/>
                <w:color w:val="000000" w:themeColor="text1"/>
                <w:sz w:val="18"/>
                <w:szCs w:val="18"/>
              </w:rPr>
              <w:t>Toate</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ghidurile</w:t>
            </w:r>
            <w:proofErr w:type="spellEnd"/>
          </w:p>
        </w:tc>
        <w:tc>
          <w:tcPr>
            <w:tcW w:w="6904" w:type="dxa"/>
          </w:tcPr>
          <w:p w14:paraId="1860E463" w14:textId="77777777" w:rsidR="007E39C9" w:rsidRPr="000A0467" w:rsidRDefault="007E39C9" w:rsidP="007E39C9">
            <w:pPr>
              <w:pStyle w:val="ListParagraph"/>
              <w:numPr>
                <w:ilvl w:val="0"/>
                <w:numId w:val="51"/>
              </w:numPr>
              <w:tabs>
                <w:tab w:val="left" w:pos="1490"/>
              </w:tabs>
              <w:spacing w:after="0" w:line="240" w:lineRule="auto"/>
              <w:ind w:left="317" w:hanging="283"/>
              <w:jc w:val="both"/>
              <w:rPr>
                <w:rFonts w:eastAsia="Times New Roman" w:cstheme="minorHAnsi"/>
                <w:color w:val="000000" w:themeColor="text1"/>
                <w:sz w:val="18"/>
                <w:szCs w:val="18"/>
              </w:rPr>
            </w:pPr>
            <w:r w:rsidRPr="000A0467">
              <w:rPr>
                <w:rFonts w:cstheme="minorHAnsi"/>
                <w:color w:val="000000" w:themeColor="text1"/>
                <w:sz w:val="18"/>
                <w:szCs w:val="18"/>
              </w:rPr>
              <w:t xml:space="preserve">In </w:t>
            </w:r>
            <w:proofErr w:type="spellStart"/>
            <w:r w:rsidRPr="000A0467">
              <w:rPr>
                <w:rFonts w:cstheme="minorHAnsi"/>
                <w:color w:val="000000" w:themeColor="text1"/>
                <w:sz w:val="18"/>
                <w:szCs w:val="18"/>
              </w:rPr>
              <w:t>urma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solicitărilor</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consultare</w:t>
            </w:r>
            <w:proofErr w:type="spellEnd"/>
            <w:r w:rsidRPr="000A0467">
              <w:rPr>
                <w:rFonts w:cstheme="minorHAnsi"/>
                <w:color w:val="000000" w:themeColor="text1"/>
                <w:sz w:val="18"/>
                <w:szCs w:val="18"/>
              </w:rPr>
              <w:t xml:space="preserve"> publica, s-a </w:t>
            </w:r>
            <w:proofErr w:type="spellStart"/>
            <w:r w:rsidRPr="000A0467">
              <w:rPr>
                <w:rFonts w:cstheme="minorHAnsi"/>
                <w:color w:val="000000" w:themeColor="text1"/>
                <w:sz w:val="18"/>
                <w:szCs w:val="18"/>
              </w:rPr>
              <w:t>stabilit</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alocare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dedicată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codurile</w:t>
            </w:r>
            <w:proofErr w:type="spellEnd"/>
            <w:r w:rsidRPr="000A0467">
              <w:rPr>
                <w:rFonts w:cstheme="minorHAnsi"/>
                <w:color w:val="000000" w:themeColor="text1"/>
                <w:sz w:val="18"/>
                <w:szCs w:val="18"/>
              </w:rPr>
              <w:t xml:space="preserve"> CAEN 10-11, </w:t>
            </w:r>
            <w:proofErr w:type="spellStart"/>
            <w:r w:rsidRPr="000A0467">
              <w:rPr>
                <w:rFonts w:eastAsia="Times New Roman" w:cstheme="minorHAnsi"/>
                <w:color w:val="000000" w:themeColor="text1"/>
                <w:sz w:val="18"/>
                <w:szCs w:val="18"/>
              </w:rPr>
              <w:t>justificată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contextul</w:t>
            </w:r>
            <w:proofErr w:type="spellEnd"/>
            <w:r w:rsidRPr="000A0467">
              <w:rPr>
                <w:rFonts w:eastAsia="Times New Roman" w:cstheme="minorHAnsi"/>
                <w:color w:val="000000" w:themeColor="text1"/>
                <w:sz w:val="18"/>
                <w:szCs w:val="18"/>
              </w:rPr>
              <w:t xml:space="preserve"> actual al </w:t>
            </w:r>
            <w:proofErr w:type="spellStart"/>
            <w:r w:rsidRPr="000A0467">
              <w:rPr>
                <w:rFonts w:eastAsia="Times New Roman" w:cstheme="minorHAnsi"/>
                <w:color w:val="000000" w:themeColor="text1"/>
                <w:sz w:val="18"/>
                <w:szCs w:val="18"/>
              </w:rPr>
              <w:t>crizei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apropierii</w:t>
            </w:r>
            <w:proofErr w:type="spellEnd"/>
            <w:r w:rsidRPr="000A0467">
              <w:rPr>
                <w:rFonts w:eastAsia="Times New Roman" w:cstheme="minorHAnsi"/>
                <w:color w:val="000000" w:themeColor="text1"/>
                <w:sz w:val="18"/>
                <w:szCs w:val="18"/>
              </w:rPr>
              <w:t xml:space="preserve"> de zona de conflict </w:t>
            </w:r>
            <w:proofErr w:type="spellStart"/>
            <w:r w:rsidRPr="000A0467">
              <w:rPr>
                <w:rFonts w:eastAsia="Times New Roman" w:cstheme="minorHAnsi"/>
                <w:color w:val="000000" w:themeColor="text1"/>
                <w:sz w:val="18"/>
                <w:szCs w:val="18"/>
              </w:rPr>
              <w:t>ucraineană</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condițiilor</w:t>
            </w:r>
            <w:proofErr w:type="spellEnd"/>
            <w:r w:rsidRPr="000A0467">
              <w:rPr>
                <w:rFonts w:eastAsia="Times New Roman" w:cstheme="minorHAnsi"/>
                <w:color w:val="000000" w:themeColor="text1"/>
                <w:sz w:val="18"/>
                <w:szCs w:val="18"/>
              </w:rPr>
              <w:t xml:space="preserve"> socio-</w:t>
            </w:r>
            <w:proofErr w:type="spellStart"/>
            <w:r w:rsidRPr="000A0467">
              <w:rPr>
                <w:rFonts w:eastAsia="Times New Roman" w:cstheme="minorHAnsi"/>
                <w:color w:val="000000" w:themeColor="text1"/>
                <w:sz w:val="18"/>
                <w:szCs w:val="18"/>
              </w:rPr>
              <w:t>economice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riscurilor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schimbărilor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climatice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asociate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creând</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presiune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securității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lanțurilor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esențiale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contribuie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menținerea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competitivității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w:t>
            </w:r>
          </w:p>
          <w:p w14:paraId="58266F0C" w14:textId="77777777" w:rsidR="007E39C9" w:rsidRPr="000A0467" w:rsidRDefault="007E39C9" w:rsidP="007E39C9">
            <w:pPr>
              <w:pStyle w:val="ListParagraph"/>
              <w:numPr>
                <w:ilvl w:val="0"/>
                <w:numId w:val="51"/>
              </w:numPr>
              <w:tabs>
                <w:tab w:val="left" w:pos="1490"/>
              </w:tabs>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3 </w:t>
            </w:r>
            <w:proofErr w:type="spellStart"/>
            <w:r w:rsidRPr="000A0467">
              <w:rPr>
                <w:rFonts w:eastAsia="Times New Roman" w:cstheme="minorHAnsi"/>
                <w:color w:val="000000" w:themeColor="text1"/>
                <w:sz w:val="18"/>
                <w:szCs w:val="18"/>
              </w:rPr>
              <w:t>precizăm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Regulamentul</w:t>
            </w:r>
            <w:proofErr w:type="spellEnd"/>
            <w:r w:rsidRPr="000A0467">
              <w:rPr>
                <w:rFonts w:eastAsia="Times New Roman" w:cstheme="minorHAnsi"/>
                <w:color w:val="000000" w:themeColor="text1"/>
                <w:sz w:val="18"/>
                <w:szCs w:val="18"/>
              </w:rPr>
              <w:t xml:space="preserve"> 651/2014,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schema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aplicabilă</w:t>
            </w:r>
            <w:proofErr w:type="spellEnd"/>
            <w:r w:rsidRPr="000A0467">
              <w:rPr>
                <w:rFonts w:eastAsia="Times New Roman" w:cstheme="minorHAnsi"/>
                <w:color w:val="000000" w:themeColor="text1"/>
                <w:sz w:val="18"/>
                <w:szCs w:val="18"/>
              </w:rPr>
              <w:t>.</w:t>
            </w:r>
          </w:p>
          <w:p w14:paraId="557F0B54" w14:textId="77777777" w:rsidR="007E39C9" w:rsidRPr="000A0467" w:rsidRDefault="007E39C9" w:rsidP="007E39C9">
            <w:pPr>
              <w:pStyle w:val="ListParagraph"/>
              <w:spacing w:after="0" w:line="240" w:lineRule="auto"/>
              <w:ind w:left="317" w:hanging="283"/>
              <w:jc w:val="both"/>
              <w:rPr>
                <w:rFonts w:eastAsia="Times New Roman" w:cstheme="minorHAnsi"/>
                <w:color w:val="000000" w:themeColor="text1"/>
                <w:sz w:val="18"/>
                <w:szCs w:val="18"/>
              </w:rPr>
            </w:pPr>
          </w:p>
        </w:tc>
      </w:tr>
      <w:tr w:rsidR="007E39C9" w:rsidRPr="000A0467" w14:paraId="36849292" w14:textId="77777777" w:rsidTr="00E5687A">
        <w:tc>
          <w:tcPr>
            <w:tcW w:w="959" w:type="dxa"/>
          </w:tcPr>
          <w:p w14:paraId="1B84C2AB" w14:textId="77777777" w:rsidR="007E39C9" w:rsidRPr="000A0467" w:rsidRDefault="007E39C9" w:rsidP="007E39C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4F2CDDA2"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sept </w:t>
            </w:r>
          </w:p>
        </w:tc>
        <w:tc>
          <w:tcPr>
            <w:tcW w:w="850" w:type="dxa"/>
          </w:tcPr>
          <w:p w14:paraId="24CF739B" w14:textId="5B744C05"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592D2FB"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programată</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lansare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întrebăm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întrucât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Comunicatul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presă</w:t>
            </w:r>
            <w:proofErr w:type="spellEnd"/>
            <w:r w:rsidRPr="000A0467">
              <w:rPr>
                <w:rFonts w:eastAsia="Times New Roman" w:cstheme="minorHAnsi"/>
                <w:color w:val="000000" w:themeColor="text1"/>
                <w:sz w:val="18"/>
                <w:szCs w:val="18"/>
              </w:rPr>
              <w:t xml:space="preserve"> din data de 25.08.2022 – mfe.gov.ro,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specificată</w:t>
            </w:r>
            <w:proofErr w:type="spellEnd"/>
            <w:r w:rsidRPr="000A0467">
              <w:rPr>
                <w:rFonts w:eastAsia="Times New Roman" w:cstheme="minorHAnsi"/>
                <w:color w:val="000000" w:themeColor="text1"/>
                <w:sz w:val="18"/>
                <w:szCs w:val="18"/>
              </w:rPr>
              <w:t xml:space="preserve"> data de 23.09.2022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adresate</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date de 19.08.2022, fie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lastRenderedPageBreak/>
              <w:t>nicio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perioadă</w:t>
            </w:r>
            <w:proofErr w:type="spellEnd"/>
            <w:r w:rsidRPr="000A0467">
              <w:rPr>
                <w:rFonts w:eastAsia="Times New Roman" w:cstheme="minorHAnsi"/>
                <w:color w:val="000000" w:themeColor="text1"/>
                <w:sz w:val="18"/>
                <w:szCs w:val="18"/>
              </w:rPr>
              <w:t xml:space="preserve"> (RES), fie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15.10.2022 </w:t>
            </w:r>
            <w:proofErr w:type="spellStart"/>
            <w:r w:rsidRPr="000A0467">
              <w:rPr>
                <w:rFonts w:eastAsia="Times New Roman" w:cstheme="minorHAnsi"/>
                <w:color w:val="000000" w:themeColor="text1"/>
                <w:sz w:val="18"/>
                <w:szCs w:val="18"/>
              </w:rPr>
              <w:t>ora</w:t>
            </w:r>
            <w:proofErr w:type="spellEnd"/>
            <w:r w:rsidRPr="000A0467">
              <w:rPr>
                <w:rFonts w:eastAsia="Times New Roman" w:cstheme="minorHAnsi"/>
                <w:color w:val="000000" w:themeColor="text1"/>
                <w:sz w:val="18"/>
                <w:szCs w:val="18"/>
              </w:rPr>
              <w:t xml:space="preserve"> 10:00 – 15.11.2022 (REABILITĂRI). </w:t>
            </w:r>
          </w:p>
          <w:p w14:paraId="2CB4C093"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solicitanții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aibă</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timp</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corespunzător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pregătirea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alocați</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perioadă</w:t>
            </w:r>
            <w:proofErr w:type="spellEnd"/>
            <w:r w:rsidRPr="000A0467">
              <w:rPr>
                <w:rFonts w:eastAsia="Times New Roman" w:cstheme="minorHAnsi"/>
                <w:color w:val="000000" w:themeColor="text1"/>
                <w:sz w:val="18"/>
                <w:szCs w:val="18"/>
              </w:rPr>
              <w:t xml:space="preserve"> de minim 30 de </w:t>
            </w:r>
            <w:proofErr w:type="spellStart"/>
            <w:r w:rsidRPr="000A0467">
              <w:rPr>
                <w:rFonts w:eastAsia="Times New Roman" w:cstheme="minorHAnsi"/>
                <w:color w:val="000000" w:themeColor="text1"/>
                <w:sz w:val="18"/>
                <w:szCs w:val="18"/>
              </w:rPr>
              <w:t>zile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calendaristice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publicării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Ghidurilor</w:t>
            </w:r>
            <w:proofErr w:type="spellEnd"/>
            <w:r w:rsidRPr="000A0467">
              <w:rPr>
                <w:rFonts w:eastAsia="Times New Roman" w:cstheme="minorHAnsi"/>
                <w:color w:val="000000" w:themeColor="text1"/>
                <w:sz w:val="18"/>
                <w:szCs w:val="18"/>
              </w:rPr>
              <w:t xml:space="preserve"> finale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deschiderii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perioadei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perioadelor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Cererilor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
          <w:p w14:paraId="2D4C95A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modelului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atașat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audit energetic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anul</w:t>
            </w:r>
            <w:proofErr w:type="spellEnd"/>
            <w:r w:rsidRPr="000A0467">
              <w:rPr>
                <w:rFonts w:eastAsia="Times New Roman" w:cstheme="minorHAnsi"/>
                <w:color w:val="000000" w:themeColor="text1"/>
                <w:sz w:val="18"/>
                <w:szCs w:val="18"/>
              </w:rPr>
              <w:t xml:space="preserve"> 2021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necesar</w:t>
            </w:r>
            <w:proofErr w:type="spellEnd"/>
            <w:r w:rsidRPr="000A0467">
              <w:rPr>
                <w:rFonts w:eastAsia="Times New Roman" w:cstheme="minorHAnsi"/>
                <w:color w:val="000000" w:themeColor="text1"/>
                <w:sz w:val="18"/>
                <w:szCs w:val="18"/>
              </w:rPr>
              <w:t xml:space="preserve"> </w:t>
            </w:r>
            <w:r w:rsidRPr="000A0467">
              <w:rPr>
                <w:rFonts w:eastAsia="Times New Roman" w:cstheme="minorHAnsi"/>
                <w:i/>
                <w:iCs/>
                <w:color w:val="000000" w:themeColor="text1"/>
                <w:sz w:val="18"/>
                <w:szCs w:val="18"/>
              </w:rPr>
              <w:t xml:space="preserve">audit energetic). </w:t>
            </w:r>
          </w:p>
          <w:p w14:paraId="6E150D3D"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4. Cu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sprijin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UE,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5 ani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derulează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finanțate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parțial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totalitate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w:t>
            </w:r>
            <w:proofErr w:type="spellEnd"/>
            <w:r w:rsidRPr="000A0467">
              <w:rPr>
                <w:rFonts w:eastAsia="Times New Roman" w:cstheme="minorHAnsi"/>
                <w:color w:val="000000" w:themeColor="text1"/>
                <w:sz w:val="18"/>
                <w:szCs w:val="18"/>
              </w:rPr>
              <w:t xml:space="preserve">. </w:t>
            </w:r>
            <w:r w:rsidRPr="000A0467">
              <w:rPr>
                <w:rFonts w:eastAsia="Times New Roman" w:cstheme="minorHAnsi"/>
                <w:b/>
                <w:bCs/>
                <w:color w:val="000000" w:themeColor="text1"/>
                <w:sz w:val="18"/>
                <w:szCs w:val="18"/>
              </w:rPr>
              <w:t xml:space="preserve">De </w:t>
            </w:r>
            <w:proofErr w:type="spellStart"/>
            <w:r w:rsidRPr="000A0467">
              <w:rPr>
                <w:rFonts w:eastAsia="Times New Roman" w:cstheme="minorHAnsi"/>
                <w:b/>
                <w:bCs/>
                <w:color w:val="000000" w:themeColor="text1"/>
                <w:sz w:val="18"/>
                <w:szCs w:val="18"/>
              </w:rPr>
              <w:t>asemenea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pentru</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același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costuri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eligibile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beneficiarul</w:t>
            </w:r>
            <w:proofErr w:type="spellEnd"/>
            <w:r w:rsidRPr="000A0467">
              <w:rPr>
                <w:rFonts w:eastAsia="Times New Roman" w:cstheme="minorHAnsi"/>
                <w:b/>
                <w:bCs/>
                <w:color w:val="000000" w:themeColor="text1"/>
                <w:sz w:val="18"/>
                <w:szCs w:val="18"/>
              </w:rPr>
              <w:t xml:space="preserve"> nu a </w:t>
            </w:r>
            <w:proofErr w:type="spellStart"/>
            <w:r w:rsidRPr="000A0467">
              <w:rPr>
                <w:rFonts w:eastAsia="Times New Roman" w:cstheme="minorHAnsi"/>
                <w:b/>
                <w:bCs/>
                <w:color w:val="000000" w:themeColor="text1"/>
                <w:sz w:val="18"/>
                <w:szCs w:val="18"/>
              </w:rPr>
              <w:t>mai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solicitat</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finanțare</w:t>
            </w:r>
            <w:proofErr w:type="spellEnd"/>
            <w:r w:rsidRPr="000A0467">
              <w:rPr>
                <w:rFonts w:eastAsia="Times New Roman" w:cstheme="minorHAnsi"/>
                <w:b/>
                <w:bCs/>
                <w:color w:val="000000" w:themeColor="text1"/>
                <w:sz w:val="18"/>
                <w:szCs w:val="18"/>
              </w:rPr>
              <w:t xml:space="preserve"> din </w:t>
            </w:r>
            <w:proofErr w:type="spellStart"/>
            <w:r w:rsidRPr="000A0467">
              <w:rPr>
                <w:rFonts w:eastAsia="Times New Roman" w:cstheme="minorHAnsi"/>
                <w:b/>
                <w:bCs/>
                <w:color w:val="000000" w:themeColor="text1"/>
                <w:sz w:val="18"/>
                <w:szCs w:val="18"/>
              </w:rPr>
              <w:t>alte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surse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publice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inclusiv</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fonduri</w:t>
            </w:r>
            <w:proofErr w:type="spellEnd"/>
            <w:r w:rsidRPr="000A0467">
              <w:rPr>
                <w:rFonts w:eastAsia="Times New Roman" w:cstheme="minorHAnsi"/>
                <w:b/>
                <w:bCs/>
                <w:color w:val="000000" w:themeColor="text1"/>
                <w:sz w:val="18"/>
                <w:szCs w:val="18"/>
              </w:rPr>
              <w:t xml:space="preserve"> UE” </w:t>
            </w: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noastră</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căreia</w:t>
            </w:r>
            <w:proofErr w:type="spellEnd"/>
            <w:r w:rsidRPr="000A0467">
              <w:rPr>
                <w:rFonts w:eastAsia="Times New Roman" w:cstheme="minorHAnsi"/>
                <w:color w:val="000000" w:themeColor="text1"/>
                <w:sz w:val="18"/>
                <w:szCs w:val="18"/>
              </w:rPr>
              <w:t xml:space="preserve"> un solicitant care a </w:t>
            </w:r>
            <w:proofErr w:type="spellStart"/>
            <w:r w:rsidRPr="000A0467">
              <w:rPr>
                <w:rFonts w:eastAsia="Times New Roman" w:cstheme="minorHAnsi"/>
                <w:color w:val="000000" w:themeColor="text1"/>
                <w:sz w:val="18"/>
                <w:szCs w:val="18"/>
              </w:rPr>
              <w:t>depus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PNRR C6 – I1, de </w:t>
            </w:r>
            <w:proofErr w:type="spellStart"/>
            <w:r w:rsidRPr="000A0467">
              <w:rPr>
                <w:rFonts w:eastAsia="Times New Roman" w:cstheme="minorHAnsi"/>
                <w:color w:val="000000" w:themeColor="text1"/>
                <w:sz w:val="18"/>
                <w:szCs w:val="18"/>
              </w:rPr>
              <w:t>exemplu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aplica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 xml:space="preserve"> POIM? </w:t>
            </w:r>
            <w:proofErr w:type="spellStart"/>
            <w:r w:rsidRPr="000A0467">
              <w:rPr>
                <w:rFonts w:eastAsia="Times New Roman" w:cstheme="minorHAnsi"/>
                <w:color w:val="000000" w:themeColor="text1"/>
                <w:sz w:val="18"/>
                <w:szCs w:val="18"/>
              </w:rPr>
              <w:t>Menționăm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w:t>
            </w:r>
            <w:proofErr w:type="spellEnd"/>
            <w:r w:rsidRPr="000A0467">
              <w:rPr>
                <w:rFonts w:eastAsia="Times New Roman" w:cstheme="minorHAnsi"/>
                <w:color w:val="000000" w:themeColor="text1"/>
                <w:sz w:val="18"/>
                <w:szCs w:val="18"/>
              </w:rPr>
              <w:t xml:space="preserve"> PNRR C6-I1 nu s-a </w:t>
            </w:r>
            <w:proofErr w:type="spellStart"/>
            <w:r w:rsidRPr="000A0467">
              <w:rPr>
                <w:rFonts w:eastAsia="Times New Roman" w:cstheme="minorHAnsi"/>
                <w:color w:val="000000" w:themeColor="text1"/>
                <w:sz w:val="18"/>
                <w:szCs w:val="18"/>
              </w:rPr>
              <w:t>finalizat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evaluarea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formularelor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ofertă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depuse</w:t>
            </w:r>
            <w:proofErr w:type="spellEnd"/>
            <w:r w:rsidRPr="000A0467">
              <w:rPr>
                <w:rFonts w:eastAsia="Times New Roman" w:cstheme="minorHAnsi"/>
                <w:color w:val="000000" w:themeColor="text1"/>
                <w:sz w:val="18"/>
                <w:szCs w:val="18"/>
              </w:rPr>
              <w:t xml:space="preserve">. </w:t>
            </w:r>
          </w:p>
        </w:tc>
        <w:tc>
          <w:tcPr>
            <w:tcW w:w="1219" w:type="dxa"/>
          </w:tcPr>
          <w:p w14:paraId="38A9CF80" w14:textId="6CDDD7EC" w:rsidR="007E39C9" w:rsidRPr="000A0467" w:rsidRDefault="007E39C9" w:rsidP="007E39C9">
            <w:pPr>
              <w:jc w:val="both"/>
              <w:rPr>
                <w:rFonts w:eastAsia="Times New Roman" w:cstheme="minorHAnsi"/>
                <w:color w:val="000000" w:themeColor="text1"/>
                <w:sz w:val="18"/>
                <w:szCs w:val="18"/>
              </w:rPr>
            </w:pPr>
            <w:proofErr w:type="spellStart"/>
            <w:r>
              <w:rPr>
                <w:rFonts w:eastAsia="Times New Roman" w:cstheme="minorHAnsi"/>
                <w:color w:val="000000" w:themeColor="text1"/>
                <w:sz w:val="18"/>
                <w:szCs w:val="18"/>
              </w:rPr>
              <w:lastRenderedPageBreak/>
              <w:t>Toate</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ghidurile</w:t>
            </w:r>
            <w:proofErr w:type="spellEnd"/>
          </w:p>
        </w:tc>
        <w:tc>
          <w:tcPr>
            <w:tcW w:w="6904" w:type="dxa"/>
          </w:tcPr>
          <w:p w14:paraId="658A4288" w14:textId="77777777" w:rsidR="007E39C9" w:rsidRPr="000A0467" w:rsidRDefault="007E39C9" w:rsidP="007E39C9">
            <w:pPr>
              <w:pStyle w:val="ListParagraph"/>
              <w:numPr>
                <w:ilvl w:val="0"/>
                <w:numId w:val="32"/>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frecvent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pagina</w:t>
            </w:r>
            <w:proofErr w:type="spellEnd"/>
            <w:r w:rsidRPr="000A0467">
              <w:rPr>
                <w:rFonts w:eastAsia="Times New Roman" w:cstheme="minorHAnsi"/>
                <w:color w:val="000000" w:themeColor="text1"/>
                <w:sz w:val="18"/>
                <w:szCs w:val="18"/>
              </w:rPr>
              <w:t xml:space="preserve"> de internet a MIPE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actualizate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lansarea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w:t>
            </w:r>
            <w:proofErr w:type="spellEnd"/>
            <w:r w:rsidRPr="000A0467">
              <w:rPr>
                <w:rFonts w:eastAsia="Times New Roman" w:cstheme="minorHAnsi"/>
                <w:color w:val="000000" w:themeColor="text1"/>
                <w:sz w:val="18"/>
                <w:szCs w:val="18"/>
              </w:rPr>
              <w:t>.</w:t>
            </w:r>
          </w:p>
          <w:p w14:paraId="04273DDE" w14:textId="77777777" w:rsidR="007E39C9" w:rsidRPr="000A0467" w:rsidRDefault="007E39C9" w:rsidP="007E39C9">
            <w:pPr>
              <w:pStyle w:val="ListParagraph"/>
              <w:numPr>
                <w:ilvl w:val="0"/>
                <w:numId w:val="32"/>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comunica</w:t>
            </w:r>
            <w:proofErr w:type="spellEnd"/>
            <w:r w:rsidRPr="000A0467">
              <w:rPr>
                <w:rFonts w:eastAsia="Times New Roman" w:cstheme="minorHAnsi"/>
                <w:color w:val="000000" w:themeColor="text1"/>
                <w:sz w:val="18"/>
                <w:szCs w:val="18"/>
              </w:rPr>
              <w:t xml:space="preserve"> pe site-</w:t>
            </w:r>
            <w:proofErr w:type="spellStart"/>
            <w:r w:rsidRPr="000A0467">
              <w:rPr>
                <w:rFonts w:eastAsia="Times New Roman" w:cstheme="minorHAnsi"/>
                <w:color w:val="000000" w:themeColor="text1"/>
                <w:sz w:val="18"/>
                <w:szCs w:val="18"/>
              </w:rPr>
              <w:t>ul</w:t>
            </w:r>
            <w:proofErr w:type="spellEnd"/>
            <w:r w:rsidRPr="000A0467">
              <w:rPr>
                <w:rFonts w:eastAsia="Times New Roman" w:cstheme="minorHAnsi"/>
                <w:color w:val="000000" w:themeColor="text1"/>
                <w:sz w:val="18"/>
                <w:szCs w:val="18"/>
              </w:rPr>
              <w:t xml:space="preserve"> MIPE.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corelată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termenul</w:t>
            </w:r>
            <w:proofErr w:type="spellEnd"/>
            <w:r w:rsidRPr="000A0467">
              <w:rPr>
                <w:rFonts w:eastAsia="Times New Roman" w:cstheme="minorHAnsi"/>
                <w:color w:val="000000" w:themeColor="text1"/>
                <w:sz w:val="18"/>
                <w:szCs w:val="18"/>
              </w:rPr>
              <w:t xml:space="preserve"> maxim de </w:t>
            </w:r>
            <w:proofErr w:type="spellStart"/>
            <w:r w:rsidRPr="000A0467">
              <w:rPr>
                <w:rFonts w:eastAsia="Times New Roman" w:cstheme="minorHAnsi"/>
                <w:color w:val="000000" w:themeColor="text1"/>
                <w:sz w:val="18"/>
                <w:szCs w:val="18"/>
              </w:rPr>
              <w:t>acordare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de stat conform </w:t>
            </w:r>
            <w:proofErr w:type="spellStart"/>
            <w:r w:rsidRPr="000A0467">
              <w:rPr>
                <w:rFonts w:eastAsia="Times New Roman" w:cstheme="minorHAnsi"/>
                <w:color w:val="000000" w:themeColor="text1"/>
                <w:sz w:val="18"/>
                <w:szCs w:val="18"/>
              </w:rPr>
              <w:t>schemelor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maxima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31 </w:t>
            </w:r>
            <w:proofErr w:type="spellStart"/>
            <w:r w:rsidRPr="000A0467">
              <w:rPr>
                <w:rFonts w:eastAsia="Times New Roman" w:cstheme="minorHAnsi"/>
                <w:color w:val="000000" w:themeColor="text1"/>
                <w:sz w:val="18"/>
                <w:szCs w:val="18"/>
              </w:rPr>
              <w:t>decembrie</w:t>
            </w:r>
            <w:proofErr w:type="spellEnd"/>
            <w:r w:rsidRPr="000A0467">
              <w:rPr>
                <w:rFonts w:eastAsia="Times New Roman" w:cstheme="minorHAnsi"/>
                <w:color w:val="000000" w:themeColor="text1"/>
                <w:sz w:val="18"/>
                <w:szCs w:val="18"/>
              </w:rPr>
              <w:t xml:space="preserve"> 2023.</w:t>
            </w:r>
          </w:p>
          <w:p w14:paraId="707D14AF" w14:textId="77777777" w:rsidR="007E39C9" w:rsidRPr="000A0467" w:rsidRDefault="007E39C9" w:rsidP="007E39C9">
            <w:pPr>
              <w:pStyle w:val="ListParagraph"/>
              <w:numPr>
                <w:ilvl w:val="0"/>
                <w:numId w:val="32"/>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lastRenderedPageBreak/>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un document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cerut</w:t>
            </w:r>
            <w:proofErr w:type="spellEnd"/>
            <w:r w:rsidRPr="000A0467">
              <w:rPr>
                <w:rFonts w:eastAsia="Times New Roman" w:cstheme="minorHAnsi"/>
                <w:color w:val="000000" w:themeColor="text1"/>
                <w:sz w:val="18"/>
                <w:szCs w:val="18"/>
              </w:rPr>
              <w:t xml:space="preserve"> de GS,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acolo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document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intocmit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are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respecta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GS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documentelor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OUG 112/2022,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furnizat</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la GS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normativul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w:t>
            </w:r>
          </w:p>
          <w:p w14:paraId="098F6FC5" w14:textId="77777777" w:rsidR="007E39C9" w:rsidRPr="000A0467" w:rsidRDefault="007E39C9" w:rsidP="007E39C9">
            <w:pPr>
              <w:pStyle w:val="ListParagraph"/>
              <w:numPr>
                <w:ilvl w:val="0"/>
                <w:numId w:val="32"/>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Conditia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prevazuta</w:t>
            </w:r>
            <w:proofErr w:type="spellEnd"/>
            <w:r w:rsidRPr="000A0467">
              <w:rPr>
                <w:rFonts w:eastAsia="Times New Roman" w:cstheme="minorHAnsi"/>
                <w:color w:val="000000" w:themeColor="text1"/>
                <w:sz w:val="18"/>
                <w:szCs w:val="18"/>
              </w:rPr>
              <w:t xml:space="preserve"> in GS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stipulata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scopul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evitarii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dublei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situatia</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costurile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deja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alt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POIM, cu </w:t>
            </w:r>
            <w:proofErr w:type="spellStart"/>
            <w:r w:rsidRPr="000A0467">
              <w:rPr>
                <w:rFonts w:eastAsia="Times New Roman" w:cstheme="minorHAnsi"/>
                <w:color w:val="000000" w:themeColor="text1"/>
                <w:sz w:val="18"/>
                <w:szCs w:val="18"/>
              </w:rPr>
              <w:t>mentiunea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evidentiat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impactul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perspectiva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reducerii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un potential solicitant a </w:t>
            </w:r>
            <w:proofErr w:type="spellStart"/>
            <w:r w:rsidRPr="000A0467">
              <w:rPr>
                <w:rFonts w:eastAsia="Times New Roman" w:cstheme="minorHAnsi"/>
                <w:color w:val="000000" w:themeColor="text1"/>
                <w:sz w:val="18"/>
                <w:szCs w:val="18"/>
              </w:rPr>
              <w:t>depus</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PNRR,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POIM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cu </w:t>
            </w:r>
            <w:proofErr w:type="spellStart"/>
            <w:r w:rsidRPr="000A0467">
              <w:rPr>
                <w:rFonts w:eastAsia="Times New Roman" w:cstheme="minorHAnsi"/>
                <w:color w:val="000000" w:themeColor="text1"/>
                <w:sz w:val="18"/>
                <w:szCs w:val="18"/>
              </w:rPr>
              <w:t>totul</w:t>
            </w:r>
            <w:proofErr w:type="spellEnd"/>
            <w:r w:rsidRPr="000A0467">
              <w:rPr>
                <w:rFonts w:eastAsia="Times New Roman" w:cstheme="minorHAnsi"/>
                <w:color w:val="000000" w:themeColor="text1"/>
                <w:sz w:val="18"/>
                <w:szCs w:val="18"/>
              </w:rPr>
              <w:t xml:space="preserve"> alt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p>
          <w:p w14:paraId="5EBF8526" w14:textId="77777777" w:rsidR="007E39C9" w:rsidRPr="000A0467" w:rsidRDefault="007E39C9" w:rsidP="007E39C9">
            <w:pPr>
              <w:ind w:left="317" w:hanging="283"/>
              <w:jc w:val="both"/>
              <w:rPr>
                <w:rFonts w:eastAsia="Times New Roman" w:cstheme="minorHAnsi"/>
                <w:color w:val="000000" w:themeColor="text1"/>
                <w:sz w:val="18"/>
                <w:szCs w:val="18"/>
              </w:rPr>
            </w:pPr>
          </w:p>
        </w:tc>
      </w:tr>
      <w:tr w:rsidR="007E39C9" w:rsidRPr="000A0467" w14:paraId="235C266B" w14:textId="77777777" w:rsidTr="00E5687A">
        <w:tc>
          <w:tcPr>
            <w:tcW w:w="959" w:type="dxa"/>
          </w:tcPr>
          <w:p w14:paraId="16F7BD3D" w14:textId="77777777" w:rsidR="007E39C9" w:rsidRPr="000A0467" w:rsidRDefault="007E39C9" w:rsidP="007E39C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p>
        </w:tc>
        <w:tc>
          <w:tcPr>
            <w:tcW w:w="820" w:type="dxa"/>
          </w:tcPr>
          <w:p w14:paraId="39238A9A"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2-Sep-22</w:t>
            </w:r>
          </w:p>
        </w:tc>
        <w:tc>
          <w:tcPr>
            <w:tcW w:w="850" w:type="dxa"/>
          </w:tcPr>
          <w:p w14:paraId="5BDEE750" w14:textId="041F049F"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115CC1C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1.Propunem ca </w:t>
            </w:r>
            <w:proofErr w:type="spellStart"/>
            <w:r w:rsidRPr="000A0467">
              <w:rPr>
                <w:rFonts w:eastAsia="Times New Roman" w:cstheme="minorHAnsi"/>
                <w:color w:val="000000" w:themeColor="text1"/>
                <w:sz w:val="18"/>
                <w:szCs w:val="18"/>
              </w:rPr>
              <w:t>termenele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de la 01.11.2022 la 15.12.2022.</w:t>
            </w:r>
          </w:p>
          <w:p w14:paraId="2E81CCDA" w14:textId="77777777" w:rsidR="007E39C9" w:rsidRPr="000A0467" w:rsidRDefault="007E39C9" w:rsidP="007E39C9">
            <w:pPr>
              <w:pStyle w:val="Heading1"/>
              <w:spacing w:before="1"/>
              <w:ind w:left="0"/>
              <w:jc w:val="both"/>
              <w:outlineLvl w:val="0"/>
              <w:rPr>
                <w:rFonts w:asciiTheme="minorHAnsi" w:hAnsiTheme="minorHAnsi" w:cstheme="minorHAnsi"/>
                <w:b w:val="0"/>
                <w:bCs w:val="0"/>
                <w:color w:val="000000" w:themeColor="text1"/>
                <w:sz w:val="18"/>
                <w:szCs w:val="18"/>
                <w:lang w:val="en-US"/>
              </w:rPr>
            </w:pPr>
            <w:r w:rsidRPr="000A0467">
              <w:rPr>
                <w:rFonts w:asciiTheme="minorHAnsi" w:hAnsiTheme="minorHAnsi" w:cstheme="minorHAnsi"/>
                <w:color w:val="000000" w:themeColor="text1"/>
                <w:sz w:val="18"/>
                <w:szCs w:val="18"/>
              </w:rPr>
              <w:t>2.</w:t>
            </w:r>
            <w:r w:rsidRPr="000A0467">
              <w:rPr>
                <w:rFonts w:asciiTheme="minorHAnsi" w:hAnsiTheme="minorHAnsi" w:cstheme="minorHAnsi"/>
                <w:b w:val="0"/>
                <w:bCs w:val="0"/>
                <w:color w:val="000000" w:themeColor="text1"/>
                <w:sz w:val="18"/>
                <w:szCs w:val="18"/>
                <w:lang w:val="en-US"/>
              </w:rPr>
              <w:t xml:space="preserve"> </w:t>
            </w:r>
            <w:proofErr w:type="spellStart"/>
            <w:r w:rsidRPr="000A0467">
              <w:rPr>
                <w:rFonts w:asciiTheme="minorHAnsi" w:hAnsiTheme="minorHAnsi" w:cstheme="minorHAnsi"/>
                <w:b w:val="0"/>
                <w:bCs w:val="0"/>
                <w:color w:val="000000" w:themeColor="text1"/>
                <w:sz w:val="18"/>
                <w:szCs w:val="18"/>
                <w:lang w:val="en-US"/>
              </w:rPr>
              <w:t>Propunem</w:t>
            </w:r>
            <w:proofErr w:type="spellEnd"/>
            <w:r w:rsidRPr="000A0467">
              <w:rPr>
                <w:rFonts w:asciiTheme="minorHAnsi" w:hAnsiTheme="minorHAnsi" w:cstheme="minorHAnsi"/>
                <w:b w:val="0"/>
                <w:bCs w:val="0"/>
                <w:color w:val="000000" w:themeColor="text1"/>
                <w:sz w:val="18"/>
                <w:szCs w:val="18"/>
                <w:lang w:val="en-US"/>
              </w:rPr>
              <w:t xml:space="preserve"> ca </w:t>
            </w:r>
            <w:proofErr w:type="spellStart"/>
            <w:r w:rsidRPr="000A0467">
              <w:rPr>
                <w:rFonts w:asciiTheme="minorHAnsi" w:hAnsiTheme="minorHAnsi" w:cstheme="minorHAnsi"/>
                <w:b w:val="0"/>
                <w:bCs w:val="0"/>
                <w:color w:val="000000" w:themeColor="text1"/>
                <w:sz w:val="18"/>
                <w:szCs w:val="18"/>
                <w:lang w:val="en-US"/>
              </w:rPr>
              <w:t>itensitatea</w:t>
            </w:r>
            <w:proofErr w:type="spellEnd"/>
            <w:r w:rsidRPr="000A0467">
              <w:rPr>
                <w:rFonts w:asciiTheme="minorHAnsi" w:hAnsiTheme="minorHAnsi" w:cstheme="minorHAnsi"/>
                <w:b w:val="0"/>
                <w:bCs w:val="0"/>
                <w:color w:val="000000" w:themeColor="text1"/>
                <w:sz w:val="18"/>
                <w:szCs w:val="18"/>
                <w:lang w:val="en-US"/>
              </w:rPr>
              <w:t xml:space="preserve"> </w:t>
            </w:r>
            <w:proofErr w:type="spellStart"/>
            <w:r w:rsidRPr="000A0467">
              <w:rPr>
                <w:rFonts w:asciiTheme="minorHAnsi" w:hAnsiTheme="minorHAnsi" w:cstheme="minorHAnsi"/>
                <w:b w:val="0"/>
                <w:bCs w:val="0"/>
                <w:color w:val="000000" w:themeColor="text1"/>
                <w:sz w:val="18"/>
                <w:szCs w:val="18"/>
                <w:lang w:val="en-US"/>
              </w:rPr>
              <w:t>cofinantarii</w:t>
            </w:r>
            <w:proofErr w:type="spellEnd"/>
            <w:r w:rsidRPr="000A0467">
              <w:rPr>
                <w:rFonts w:asciiTheme="minorHAnsi" w:hAnsiTheme="minorHAnsi" w:cstheme="minorHAnsi"/>
                <w:b w:val="0"/>
                <w:bCs w:val="0"/>
                <w:color w:val="000000" w:themeColor="text1"/>
                <w:sz w:val="18"/>
                <w:szCs w:val="18"/>
                <w:lang w:val="en-US"/>
              </w:rPr>
              <w:t xml:space="preserve"> </w:t>
            </w:r>
            <w:proofErr w:type="spellStart"/>
            <w:r w:rsidRPr="000A0467">
              <w:rPr>
                <w:rFonts w:asciiTheme="minorHAnsi" w:hAnsiTheme="minorHAnsi" w:cstheme="minorHAnsi"/>
                <w:b w:val="0"/>
                <w:bCs w:val="0"/>
                <w:color w:val="000000" w:themeColor="text1"/>
                <w:sz w:val="18"/>
                <w:szCs w:val="18"/>
                <w:lang w:val="en-US"/>
              </w:rPr>
              <w:t>pentru</w:t>
            </w:r>
            <w:proofErr w:type="spellEnd"/>
            <w:r w:rsidRPr="000A0467">
              <w:rPr>
                <w:rFonts w:asciiTheme="minorHAnsi" w:hAnsiTheme="minorHAnsi" w:cstheme="minorHAnsi"/>
                <w:b w:val="0"/>
                <w:bCs w:val="0"/>
                <w:color w:val="000000" w:themeColor="text1"/>
                <w:sz w:val="18"/>
                <w:szCs w:val="18"/>
                <w:lang w:val="en-US"/>
              </w:rPr>
              <w:t xml:space="preserve"> </w:t>
            </w:r>
            <w:proofErr w:type="spellStart"/>
            <w:r w:rsidRPr="000A0467">
              <w:rPr>
                <w:rFonts w:asciiTheme="minorHAnsi" w:hAnsiTheme="minorHAnsi" w:cstheme="minorHAnsi"/>
                <w:b w:val="0"/>
                <w:bCs w:val="0"/>
                <w:color w:val="000000" w:themeColor="text1"/>
                <w:sz w:val="18"/>
                <w:szCs w:val="18"/>
                <w:lang w:val="en-US"/>
              </w:rPr>
              <w:t>intreprinderile</w:t>
            </w:r>
            <w:proofErr w:type="spellEnd"/>
            <w:r w:rsidRPr="000A0467">
              <w:rPr>
                <w:rFonts w:asciiTheme="minorHAnsi" w:hAnsiTheme="minorHAnsi" w:cstheme="minorHAnsi"/>
                <w:b w:val="0"/>
                <w:bCs w:val="0"/>
                <w:color w:val="000000" w:themeColor="text1"/>
                <w:sz w:val="18"/>
                <w:szCs w:val="18"/>
                <w:lang w:val="en-US"/>
              </w:rPr>
              <w:t xml:space="preserve"> </w:t>
            </w:r>
            <w:proofErr w:type="spellStart"/>
            <w:r w:rsidRPr="000A0467">
              <w:rPr>
                <w:rFonts w:asciiTheme="minorHAnsi" w:hAnsiTheme="minorHAnsi" w:cstheme="minorHAnsi"/>
                <w:b w:val="0"/>
                <w:bCs w:val="0"/>
                <w:color w:val="000000" w:themeColor="text1"/>
                <w:sz w:val="18"/>
                <w:szCs w:val="18"/>
                <w:lang w:val="en-US"/>
              </w:rPr>
              <w:t>mari</w:t>
            </w:r>
            <w:proofErr w:type="spellEnd"/>
            <w:r w:rsidRPr="000A0467">
              <w:rPr>
                <w:rFonts w:asciiTheme="minorHAnsi" w:hAnsiTheme="minorHAnsi" w:cstheme="minorHAnsi"/>
                <w:b w:val="0"/>
                <w:bCs w:val="0"/>
                <w:color w:val="000000" w:themeColor="text1"/>
                <w:sz w:val="18"/>
                <w:szCs w:val="18"/>
                <w:lang w:val="en-US"/>
              </w:rPr>
              <w:t xml:space="preserve"> </w:t>
            </w:r>
            <w:proofErr w:type="spellStart"/>
            <w:r w:rsidRPr="000A0467">
              <w:rPr>
                <w:rFonts w:asciiTheme="minorHAnsi" w:hAnsiTheme="minorHAnsi" w:cstheme="minorHAnsi"/>
                <w:b w:val="0"/>
                <w:bCs w:val="0"/>
                <w:color w:val="000000" w:themeColor="text1"/>
                <w:sz w:val="18"/>
                <w:szCs w:val="18"/>
                <w:lang w:val="en-US"/>
              </w:rPr>
              <w:t>sa</w:t>
            </w:r>
            <w:proofErr w:type="spellEnd"/>
            <w:r w:rsidRPr="000A0467">
              <w:rPr>
                <w:rFonts w:asciiTheme="minorHAnsi" w:hAnsiTheme="minorHAnsi" w:cstheme="minorHAnsi"/>
                <w:b w:val="0"/>
                <w:bCs w:val="0"/>
                <w:color w:val="000000" w:themeColor="text1"/>
                <w:sz w:val="18"/>
                <w:szCs w:val="18"/>
                <w:lang w:val="en-US"/>
              </w:rPr>
              <w:t xml:space="preserve"> fie de 65%.</w:t>
            </w:r>
          </w:p>
          <w:p w14:paraId="449C8277" w14:textId="77777777" w:rsidR="007E39C9" w:rsidRPr="000A0467" w:rsidRDefault="007E39C9" w:rsidP="007E39C9">
            <w:pPr>
              <w:pStyle w:val="Heading1"/>
              <w:spacing w:before="1"/>
              <w:ind w:left="0"/>
              <w:jc w:val="both"/>
              <w:outlineLvl w:val="0"/>
              <w:rPr>
                <w:rFonts w:asciiTheme="minorHAnsi" w:hAnsiTheme="minorHAnsi" w:cstheme="minorHAnsi"/>
                <w:b w:val="0"/>
                <w:color w:val="000000" w:themeColor="text1"/>
                <w:sz w:val="18"/>
                <w:szCs w:val="18"/>
              </w:rPr>
            </w:pPr>
            <w:r w:rsidRPr="000A0467">
              <w:rPr>
                <w:rFonts w:asciiTheme="minorHAnsi" w:hAnsiTheme="minorHAnsi" w:cstheme="minorHAnsi"/>
                <w:b w:val="0"/>
                <w:color w:val="000000" w:themeColor="text1"/>
                <w:sz w:val="18"/>
                <w:szCs w:val="18"/>
              </w:rPr>
              <w:t>3. Propunem ca cheltuielile enumerate mai sus sa fie eligibile</w:t>
            </w:r>
          </w:p>
          <w:p w14:paraId="4345DCB5" w14:textId="77777777" w:rsidR="007E39C9" w:rsidRPr="000A0467" w:rsidRDefault="007E39C9" w:rsidP="007E39C9">
            <w:pPr>
              <w:pStyle w:val="Heading1"/>
              <w:spacing w:before="1"/>
              <w:jc w:val="both"/>
              <w:outlineLvl w:val="0"/>
              <w:rPr>
                <w:rFonts w:asciiTheme="minorHAnsi" w:hAnsiTheme="minorHAnsi" w:cstheme="minorHAnsi"/>
                <w:b w:val="0"/>
                <w:color w:val="000000" w:themeColor="text1"/>
                <w:sz w:val="18"/>
                <w:szCs w:val="18"/>
              </w:rPr>
            </w:pPr>
            <w:r w:rsidRPr="000A0467">
              <w:rPr>
                <w:rFonts w:asciiTheme="minorHAnsi" w:hAnsiTheme="minorHAnsi" w:cstheme="minorHAnsi"/>
                <w:b w:val="0"/>
                <w:color w:val="000000" w:themeColor="text1"/>
                <w:sz w:val="18"/>
                <w:szCs w:val="18"/>
              </w:rPr>
              <w:t>Cheltuieli cu auditul achiziționat de beneficiar pentru proiect;</w:t>
            </w:r>
          </w:p>
          <w:p w14:paraId="6A30DE8C" w14:textId="77777777" w:rsidR="007E39C9" w:rsidRPr="000A0467" w:rsidRDefault="007E39C9" w:rsidP="007E39C9">
            <w:pPr>
              <w:pStyle w:val="Heading1"/>
              <w:spacing w:before="1"/>
              <w:jc w:val="both"/>
              <w:outlineLvl w:val="0"/>
              <w:rPr>
                <w:rFonts w:asciiTheme="minorHAnsi" w:hAnsiTheme="minorHAnsi" w:cstheme="minorHAnsi"/>
                <w:b w:val="0"/>
                <w:color w:val="000000" w:themeColor="text1"/>
                <w:sz w:val="18"/>
                <w:szCs w:val="18"/>
              </w:rPr>
            </w:pPr>
            <w:r w:rsidRPr="000A0467">
              <w:rPr>
                <w:rFonts w:asciiTheme="minorHAnsi" w:hAnsiTheme="minorHAnsi" w:cstheme="minorHAnsi"/>
                <w:b w:val="0"/>
                <w:color w:val="000000" w:themeColor="text1"/>
                <w:sz w:val="18"/>
                <w:szCs w:val="18"/>
              </w:rPr>
              <w:t>-Cheltuieli aferente managementului de proiect;</w:t>
            </w:r>
          </w:p>
          <w:p w14:paraId="6FD6960B" w14:textId="77777777" w:rsidR="007E39C9" w:rsidRPr="000A0467" w:rsidRDefault="007E39C9" w:rsidP="007E39C9">
            <w:pPr>
              <w:pStyle w:val="Heading1"/>
              <w:spacing w:before="1"/>
              <w:jc w:val="both"/>
              <w:outlineLvl w:val="0"/>
              <w:rPr>
                <w:rFonts w:asciiTheme="minorHAnsi" w:hAnsiTheme="minorHAnsi" w:cstheme="minorHAnsi"/>
                <w:b w:val="0"/>
                <w:color w:val="000000" w:themeColor="text1"/>
                <w:sz w:val="18"/>
                <w:szCs w:val="18"/>
              </w:rPr>
            </w:pPr>
            <w:r w:rsidRPr="000A0467">
              <w:rPr>
                <w:rFonts w:asciiTheme="minorHAnsi" w:hAnsiTheme="minorHAnsi" w:cstheme="minorHAnsi"/>
                <w:b w:val="0"/>
                <w:color w:val="000000" w:themeColor="text1"/>
                <w:sz w:val="18"/>
                <w:szCs w:val="18"/>
              </w:rPr>
              <w:t>-Cheltuieli pentru proiectare și asistență tehnică pentru proiect.</w:t>
            </w:r>
          </w:p>
          <w:p w14:paraId="16472780" w14:textId="77777777" w:rsidR="007E39C9" w:rsidRPr="000A0467" w:rsidRDefault="007E39C9" w:rsidP="007E39C9">
            <w:pPr>
              <w:pStyle w:val="Heading1"/>
              <w:spacing w:before="1"/>
              <w:jc w:val="both"/>
              <w:outlineLvl w:val="0"/>
              <w:rPr>
                <w:rFonts w:asciiTheme="minorHAnsi" w:hAnsiTheme="minorHAnsi" w:cstheme="minorHAnsi"/>
                <w:b w:val="0"/>
                <w:color w:val="000000" w:themeColor="text1"/>
                <w:sz w:val="18"/>
                <w:szCs w:val="18"/>
              </w:rPr>
            </w:pPr>
          </w:p>
          <w:p w14:paraId="42C30495" w14:textId="77777777" w:rsidR="007E39C9" w:rsidRPr="000A0467" w:rsidRDefault="007E39C9" w:rsidP="007E39C9">
            <w:pPr>
              <w:jc w:val="both"/>
              <w:rPr>
                <w:rFonts w:eastAsia="Times New Roman" w:cstheme="minorHAnsi"/>
                <w:color w:val="000000" w:themeColor="text1"/>
                <w:sz w:val="18"/>
                <w:szCs w:val="18"/>
              </w:rPr>
            </w:pPr>
          </w:p>
          <w:p w14:paraId="4E93B2FA" w14:textId="77777777" w:rsidR="007E39C9" w:rsidRPr="000A0467" w:rsidRDefault="007E39C9" w:rsidP="007E39C9">
            <w:pPr>
              <w:jc w:val="both"/>
              <w:rPr>
                <w:rFonts w:eastAsia="Times New Roman" w:cstheme="minorHAnsi"/>
                <w:color w:val="000000" w:themeColor="text1"/>
                <w:sz w:val="18"/>
                <w:szCs w:val="18"/>
              </w:rPr>
            </w:pPr>
          </w:p>
        </w:tc>
        <w:tc>
          <w:tcPr>
            <w:tcW w:w="1219" w:type="dxa"/>
          </w:tcPr>
          <w:p w14:paraId="1345FB69"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RES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cladiri</w:t>
            </w:r>
            <w:proofErr w:type="spellEnd"/>
          </w:p>
        </w:tc>
        <w:tc>
          <w:tcPr>
            <w:tcW w:w="6904" w:type="dxa"/>
          </w:tcPr>
          <w:p w14:paraId="7ECAB5C5" w14:textId="77777777" w:rsidR="007E39C9" w:rsidRPr="000A0467" w:rsidRDefault="007E39C9" w:rsidP="007E39C9">
            <w:pPr>
              <w:pStyle w:val="ListParagraph"/>
              <w:numPr>
                <w:ilvl w:val="0"/>
                <w:numId w:val="56"/>
              </w:numPr>
              <w:spacing w:after="0" w:line="240" w:lineRule="auto"/>
              <w:ind w:left="317" w:hanging="28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Data de </w:t>
            </w:r>
            <w:proofErr w:type="spellStart"/>
            <w:r w:rsidRPr="000A0467">
              <w:rPr>
                <w:rFonts w:eastAsia="Times New Roman" w:cstheme="minorHAnsi"/>
                <w:color w:val="000000" w:themeColor="text1"/>
                <w:sz w:val="18"/>
                <w:szCs w:val="18"/>
              </w:rPr>
              <w:t>inchidere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periaoda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valabilitate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schemelor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stat/minimis,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regula</w:t>
            </w:r>
            <w:proofErr w:type="spellEnd"/>
            <w:r w:rsidRPr="000A0467">
              <w:rPr>
                <w:rFonts w:eastAsia="Times New Roman" w:cstheme="minorHAnsi"/>
                <w:color w:val="000000" w:themeColor="text1"/>
                <w:sz w:val="18"/>
                <w:szCs w:val="18"/>
              </w:rPr>
              <w:t xml:space="preserve"> n+2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implemenatre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la 31.12.2023, precum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termenul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cheltuielilor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perioada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programare</w:t>
            </w:r>
            <w:proofErr w:type="spellEnd"/>
            <w:r w:rsidRPr="000A0467">
              <w:rPr>
                <w:rFonts w:eastAsia="Times New Roman" w:cstheme="minorHAnsi"/>
                <w:color w:val="000000" w:themeColor="text1"/>
                <w:sz w:val="18"/>
                <w:szCs w:val="18"/>
              </w:rPr>
              <w:t xml:space="preserve"> 2014-2020.</w:t>
            </w:r>
          </w:p>
          <w:p w14:paraId="41AC4379" w14:textId="77777777" w:rsidR="007E39C9" w:rsidRPr="000A0467" w:rsidRDefault="007E39C9" w:rsidP="007E39C9">
            <w:pPr>
              <w:pStyle w:val="ListParagraph"/>
              <w:numPr>
                <w:ilvl w:val="0"/>
                <w:numId w:val="56"/>
              </w:numPr>
              <w:spacing w:after="0" w:line="240" w:lineRule="auto"/>
              <w:ind w:left="317" w:hanging="28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Rata </w:t>
            </w:r>
            <w:proofErr w:type="spellStart"/>
            <w:r w:rsidRPr="000A0467">
              <w:rPr>
                <w:rFonts w:eastAsia="Times New Roman" w:cstheme="minorHAnsi"/>
                <w:color w:val="000000" w:themeColor="text1"/>
                <w:sz w:val="18"/>
                <w:szCs w:val="18"/>
              </w:rPr>
              <w:t>cofinantarii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stabilite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Regulamentul</w:t>
            </w:r>
            <w:proofErr w:type="spellEnd"/>
            <w:r w:rsidRPr="000A0467">
              <w:rPr>
                <w:rFonts w:eastAsia="Times New Roman" w:cstheme="minorHAnsi"/>
                <w:color w:val="000000" w:themeColor="text1"/>
                <w:sz w:val="18"/>
                <w:szCs w:val="18"/>
              </w:rPr>
              <w:t xml:space="preserve"> 651/2014.</w:t>
            </w:r>
          </w:p>
          <w:p w14:paraId="08A54B02" w14:textId="77777777" w:rsidR="007E39C9" w:rsidRPr="000A0467" w:rsidRDefault="007E39C9" w:rsidP="007E39C9">
            <w:pPr>
              <w:pStyle w:val="ListParagraph"/>
              <w:numPr>
                <w:ilvl w:val="0"/>
                <w:numId w:val="56"/>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mentionate</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OUG 112/2022.</w:t>
            </w:r>
          </w:p>
        </w:tc>
      </w:tr>
      <w:tr w:rsidR="007E39C9" w:rsidRPr="000A0467" w14:paraId="03DA70B4" w14:textId="77777777" w:rsidTr="00E5687A">
        <w:tc>
          <w:tcPr>
            <w:tcW w:w="959" w:type="dxa"/>
          </w:tcPr>
          <w:p w14:paraId="213AA480" w14:textId="55AD1F4E" w:rsidR="007E39C9" w:rsidRPr="000A0467" w:rsidRDefault="007E39C9" w:rsidP="007E39C9">
            <w:pPr>
              <w:pStyle w:val="ListParagraph"/>
              <w:numPr>
                <w:ilvl w:val="0"/>
                <w:numId w:val="7"/>
              </w:numPr>
              <w:tabs>
                <w:tab w:val="left" w:pos="0"/>
              </w:tabs>
              <w:spacing w:after="0" w:line="240" w:lineRule="auto"/>
              <w:jc w:val="both"/>
              <w:rPr>
                <w:rFonts w:eastAsia="Times New Roman" w:cstheme="minorHAnsi"/>
                <w:color w:val="000000" w:themeColor="text1"/>
                <w:sz w:val="18"/>
                <w:szCs w:val="18"/>
              </w:rPr>
            </w:pPr>
            <w:r>
              <w:rPr>
                <w:rFonts w:eastAsia="Times New Roman" w:cstheme="minorHAnsi"/>
                <w:color w:val="000000" w:themeColor="text1"/>
                <w:sz w:val="18"/>
                <w:szCs w:val="18"/>
              </w:rPr>
              <w:t>34</w:t>
            </w:r>
          </w:p>
        </w:tc>
        <w:tc>
          <w:tcPr>
            <w:tcW w:w="820" w:type="dxa"/>
          </w:tcPr>
          <w:p w14:paraId="61C57CDE"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31 </w:t>
            </w:r>
            <w:proofErr w:type="spellStart"/>
            <w:r w:rsidRPr="000A0467">
              <w:rPr>
                <w:rFonts w:eastAsia="Times New Roman" w:cstheme="minorHAnsi"/>
                <w:color w:val="000000" w:themeColor="text1"/>
                <w:sz w:val="18"/>
                <w:szCs w:val="18"/>
              </w:rPr>
              <w:t>aug</w:t>
            </w:r>
            <w:proofErr w:type="spellEnd"/>
          </w:p>
        </w:tc>
        <w:tc>
          <w:tcPr>
            <w:tcW w:w="850" w:type="dxa"/>
          </w:tcPr>
          <w:p w14:paraId="6ACBCE1A" w14:textId="2A7B4259"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7AEAC37"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In OUG </w:t>
            </w:r>
            <w:proofErr w:type="spellStart"/>
            <w:r w:rsidRPr="000A0467">
              <w:rPr>
                <w:rFonts w:eastAsia="Times New Roman" w:cstheme="minorHAnsi"/>
                <w:color w:val="000000" w:themeColor="text1"/>
                <w:sz w:val="18"/>
                <w:szCs w:val="18"/>
              </w:rPr>
              <w:t>apare</w:t>
            </w:r>
            <w:proofErr w:type="spellEnd"/>
            <w:r w:rsidRPr="000A0467">
              <w:rPr>
                <w:rFonts w:eastAsia="Times New Roman" w:cstheme="minorHAnsi"/>
                <w:color w:val="000000" w:themeColor="text1"/>
                <w:sz w:val="18"/>
                <w:szCs w:val="18"/>
              </w:rPr>
              <w:t xml:space="preserve"> ca se </w:t>
            </w:r>
            <w:proofErr w:type="spellStart"/>
            <w:r w:rsidRPr="000A0467">
              <w:rPr>
                <w:rFonts w:eastAsia="Times New Roman" w:cstheme="minorHAnsi"/>
                <w:color w:val="000000" w:themeColor="text1"/>
                <w:sz w:val="18"/>
                <w:szCs w:val="18"/>
              </w:rPr>
              <w:t>finanteaza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procese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tehnologice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Doriti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renovarea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extindeti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printr</w:t>
            </w:r>
            <w:proofErr w:type="spellEnd"/>
            <w:r w:rsidRPr="000A0467">
              <w:rPr>
                <w:rFonts w:eastAsia="Times New Roman" w:cstheme="minorHAnsi"/>
                <w:color w:val="000000" w:themeColor="text1"/>
                <w:sz w:val="18"/>
                <w:szCs w:val="18"/>
              </w:rPr>
              <w:t xml:space="preserve">-un alt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tehnologice</w:t>
            </w:r>
            <w:proofErr w:type="spellEnd"/>
            <w:r w:rsidRPr="000A0467">
              <w:rPr>
                <w:rFonts w:eastAsia="Times New Roman" w:cstheme="minorHAnsi"/>
                <w:color w:val="000000" w:themeColor="text1"/>
                <w:sz w:val="18"/>
                <w:szCs w:val="18"/>
              </w:rPr>
              <w:t xml:space="preserve">? </w:t>
            </w:r>
          </w:p>
          <w:p w14:paraId="73117BB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Legea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performantei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cladirilor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interventiile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renovare</w:t>
            </w:r>
            <w:proofErr w:type="spellEnd"/>
            <w:r w:rsidRPr="000A0467">
              <w:rPr>
                <w:rFonts w:eastAsia="Times New Roman" w:cstheme="minorHAnsi"/>
                <w:color w:val="000000" w:themeColor="text1"/>
                <w:sz w:val="18"/>
                <w:szCs w:val="18"/>
              </w:rPr>
              <w:t xml:space="preserve"> se fac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cresterea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performantei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cladirii</w:t>
            </w:r>
            <w:proofErr w:type="spellEnd"/>
          </w:p>
          <w:p w14:paraId="00C31A9C"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 </w:t>
            </w:r>
            <w:proofErr w:type="spellStart"/>
            <w:r w:rsidRPr="000A0467">
              <w:rPr>
                <w:rFonts w:eastAsia="Times New Roman" w:cstheme="minorHAnsi"/>
                <w:color w:val="000000" w:themeColor="text1"/>
                <w:sz w:val="18"/>
                <w:szCs w:val="18"/>
              </w:rPr>
              <w:t>Indicatori</w:t>
            </w:r>
            <w:proofErr w:type="spellEnd"/>
            <w:r w:rsidRPr="000A0467">
              <w:rPr>
                <w:rFonts w:eastAsia="Times New Roman" w:cstheme="minorHAnsi"/>
                <w:color w:val="000000" w:themeColor="text1"/>
                <w:sz w:val="18"/>
                <w:szCs w:val="18"/>
              </w:rPr>
              <w:t xml:space="preserve"> 2</w:t>
            </w:r>
            <w:proofErr w:type="gramStart"/>
            <w:r w:rsidRPr="000A0467">
              <w:rPr>
                <w:rFonts w:eastAsia="Times New Roman" w:cstheme="minorHAnsi"/>
                <w:color w:val="000000" w:themeColor="text1"/>
                <w:sz w:val="18"/>
                <w:szCs w:val="18"/>
              </w:rPr>
              <w:t>S..</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eneregticaAcest</w:t>
            </w:r>
            <w:proofErr w:type="spellEnd"/>
            <w:r w:rsidRPr="000A0467">
              <w:rPr>
                <w:rFonts w:eastAsia="Times New Roman" w:cstheme="minorHAnsi"/>
                <w:color w:val="000000" w:themeColor="text1"/>
                <w:sz w:val="18"/>
                <w:szCs w:val="18"/>
              </w:rPr>
              <w:t xml:space="preserve"> indicator se </w:t>
            </w:r>
            <w:proofErr w:type="spellStart"/>
            <w:r w:rsidRPr="000A0467">
              <w:rPr>
                <w:rFonts w:eastAsia="Times New Roman" w:cstheme="minorHAnsi"/>
                <w:color w:val="000000" w:themeColor="text1"/>
                <w:sz w:val="18"/>
                <w:szCs w:val="18"/>
              </w:rPr>
              <w:t>prezinta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inainte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dupa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cum se </w:t>
            </w:r>
            <w:proofErr w:type="spellStart"/>
            <w:r w:rsidRPr="000A0467">
              <w:rPr>
                <w:rFonts w:eastAsia="Times New Roman" w:cstheme="minorHAnsi"/>
                <w:color w:val="000000" w:themeColor="text1"/>
                <w:sz w:val="18"/>
                <w:szCs w:val="18"/>
              </w:rPr>
              <w:t>evalueaza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utila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precizare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detaliere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evaluarii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indicatorului</w:t>
            </w:r>
            <w:proofErr w:type="spellEnd"/>
            <w:r w:rsidRPr="000A0467">
              <w:rPr>
                <w:rFonts w:eastAsia="Times New Roman" w:cstheme="minorHAnsi"/>
                <w:color w:val="000000" w:themeColor="text1"/>
                <w:sz w:val="18"/>
                <w:szCs w:val="18"/>
              </w:rPr>
              <w:t xml:space="preserve"> </w:t>
            </w:r>
          </w:p>
          <w:p w14:paraId="57E075F6"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4. </w:t>
            </w:r>
            <w:proofErr w:type="spellStart"/>
            <w:r w:rsidRPr="000A0467">
              <w:rPr>
                <w:rFonts w:eastAsia="Times New Roman" w:cstheme="minorHAnsi"/>
                <w:color w:val="000000" w:themeColor="text1"/>
                <w:sz w:val="18"/>
                <w:szCs w:val="18"/>
              </w:rPr>
              <w:t>Propunem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raportati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cand </w:t>
            </w:r>
            <w:proofErr w:type="spellStart"/>
            <w:r w:rsidRPr="000A0467">
              <w:rPr>
                <w:rFonts w:eastAsia="Times New Roman" w:cstheme="minorHAnsi"/>
                <w:color w:val="000000" w:themeColor="text1"/>
                <w:sz w:val="18"/>
                <w:szCs w:val="18"/>
              </w:rPr>
              <w:t>evaluati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obtinerea</w:t>
            </w:r>
            <w:proofErr w:type="spellEnd"/>
            <w:r w:rsidRPr="000A0467">
              <w:rPr>
                <w:rFonts w:eastAsia="Times New Roman" w:cstheme="minorHAnsi"/>
                <w:color w:val="000000" w:themeColor="text1"/>
                <w:sz w:val="18"/>
                <w:szCs w:val="18"/>
              </w:rPr>
              <w:t xml:space="preserve"> de minim 10% </w:t>
            </w:r>
            <w:proofErr w:type="spellStart"/>
            <w:r w:rsidRPr="000A0467">
              <w:rPr>
                <w:rFonts w:eastAsia="Times New Roman" w:cstheme="minorHAnsi"/>
                <w:color w:val="000000" w:themeColor="text1"/>
                <w:sz w:val="18"/>
                <w:szCs w:val="18"/>
              </w:rPr>
              <w:t>economie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fiindca</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intreprinderi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1% din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total,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cresterea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performantei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cladirilor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renovarea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aprofundata</w:t>
            </w:r>
            <w:proofErr w:type="spellEnd"/>
            <w:r w:rsidRPr="000A0467">
              <w:rPr>
                <w:rFonts w:eastAsia="Times New Roman" w:cstheme="minorHAnsi"/>
                <w:color w:val="000000" w:themeColor="text1"/>
                <w:sz w:val="18"/>
                <w:szCs w:val="18"/>
              </w:rPr>
              <w:t xml:space="preserve"> pe care o </w:t>
            </w:r>
            <w:proofErr w:type="spellStart"/>
            <w:r w:rsidRPr="000A0467">
              <w:rPr>
                <w:rFonts w:eastAsia="Times New Roman" w:cstheme="minorHAnsi"/>
                <w:color w:val="000000" w:themeColor="text1"/>
                <w:sz w:val="18"/>
                <w:szCs w:val="18"/>
              </w:rPr>
              <w:t>finantati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de </w:t>
            </w:r>
            <w:proofErr w:type="spellStart"/>
            <w:r w:rsidRPr="000A0467">
              <w:rPr>
                <w:rFonts w:eastAsia="Times New Roman" w:cstheme="minorHAnsi"/>
                <w:color w:val="000000" w:themeColor="text1"/>
                <w:sz w:val="18"/>
                <w:szCs w:val="18"/>
              </w:rPr>
              <w:t>peste</w:t>
            </w:r>
            <w:proofErr w:type="spellEnd"/>
            <w:r w:rsidRPr="000A0467">
              <w:rPr>
                <w:rFonts w:eastAsia="Times New Roman" w:cstheme="minorHAnsi"/>
                <w:color w:val="000000" w:themeColor="text1"/>
                <w:sz w:val="18"/>
                <w:szCs w:val="18"/>
              </w:rPr>
              <w:t xml:space="preserve"> 30-50%,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raportat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intreg</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sub 10%. </w:t>
            </w:r>
          </w:p>
          <w:p w14:paraId="591A4D69"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5.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tineti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auditorii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managerii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au </w:t>
            </w:r>
            <w:proofErr w:type="spellStart"/>
            <w:r w:rsidRPr="000A0467">
              <w:rPr>
                <w:rFonts w:eastAsia="Times New Roman" w:cstheme="minorHAnsi"/>
                <w:color w:val="000000" w:themeColor="text1"/>
                <w:sz w:val="18"/>
                <w:szCs w:val="18"/>
              </w:rPr>
              <w:t>pregatirea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elabora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rapoarte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au </w:t>
            </w:r>
            <w:proofErr w:type="spellStart"/>
            <w:r w:rsidRPr="000A0467">
              <w:rPr>
                <w:rFonts w:eastAsia="Times New Roman" w:cstheme="minorHAnsi"/>
                <w:color w:val="000000" w:themeColor="text1"/>
                <w:sz w:val="18"/>
                <w:szCs w:val="18"/>
              </w:rPr>
              <w:t>costuri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autorizarea</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atestarea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profesionistii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recunoscuti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w:t>
            </w:r>
          </w:p>
          <w:p w14:paraId="6118A1CA"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6.OUG-ul in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caruia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aprobat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POIM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mentionat</w:t>
            </w:r>
            <w:proofErr w:type="spellEnd"/>
            <w:r w:rsidRPr="000A0467">
              <w:rPr>
                <w:rFonts w:eastAsia="Times New Roman" w:cstheme="minorHAnsi"/>
                <w:color w:val="000000" w:themeColor="text1"/>
                <w:sz w:val="18"/>
                <w:szCs w:val="18"/>
              </w:rPr>
              <w:t>?</w:t>
            </w:r>
          </w:p>
          <w:p w14:paraId="0903AAC3"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7.Acest Plan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depasit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apelurile</w:t>
            </w:r>
            <w:proofErr w:type="spellEnd"/>
            <w:r w:rsidRPr="000A0467">
              <w:rPr>
                <w:rFonts w:eastAsia="Times New Roman" w:cstheme="minorHAnsi"/>
                <w:color w:val="000000" w:themeColor="text1"/>
                <w:sz w:val="18"/>
                <w:szCs w:val="18"/>
              </w:rPr>
              <w:t xml:space="preserve"> se face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Planul</w:t>
            </w:r>
            <w:proofErr w:type="spellEnd"/>
            <w:r w:rsidRPr="000A0467">
              <w:rPr>
                <w:rFonts w:eastAsia="Times New Roman" w:cstheme="minorHAnsi"/>
                <w:color w:val="000000" w:themeColor="text1"/>
                <w:sz w:val="18"/>
                <w:szCs w:val="18"/>
              </w:rPr>
              <w:t xml:space="preserve"> National </w:t>
            </w:r>
            <w:proofErr w:type="spellStart"/>
            <w:r w:rsidRPr="000A0467">
              <w:rPr>
                <w:rFonts w:eastAsia="Times New Roman" w:cstheme="minorHAnsi"/>
                <w:color w:val="000000" w:themeColor="text1"/>
                <w:sz w:val="18"/>
                <w:szCs w:val="18"/>
              </w:rPr>
              <w:t>integratin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Schimbarilor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Climatice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actualizat</w:t>
            </w:r>
            <w:proofErr w:type="spellEnd"/>
          </w:p>
        </w:tc>
        <w:tc>
          <w:tcPr>
            <w:tcW w:w="1219" w:type="dxa"/>
          </w:tcPr>
          <w:p w14:paraId="6CBAAF4A"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RES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minimis</w:t>
            </w:r>
          </w:p>
        </w:tc>
        <w:tc>
          <w:tcPr>
            <w:tcW w:w="6904" w:type="dxa"/>
          </w:tcPr>
          <w:p w14:paraId="50E3896A" w14:textId="77777777" w:rsidR="007E39C9" w:rsidRPr="000A0467" w:rsidRDefault="007E39C9" w:rsidP="007E39C9">
            <w:pPr>
              <w:pStyle w:val="ListParagraph"/>
              <w:numPr>
                <w:ilvl w:val="0"/>
                <w:numId w:val="57"/>
              </w:numPr>
              <w:spacing w:after="0" w:line="240" w:lineRule="auto"/>
              <w:ind w:left="317" w:hanging="28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lansate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publica 3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prevad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art 5 din OUG 112/2022,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productia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alt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cladirilor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aplica</w:t>
            </w:r>
            <w:proofErr w:type="spellEnd"/>
            <w:r w:rsidRPr="000A0467">
              <w:rPr>
                <w:rFonts w:eastAsia="Times New Roman" w:cstheme="minorHAnsi"/>
                <w:color w:val="000000" w:themeColor="text1"/>
                <w:sz w:val="18"/>
                <w:szCs w:val="18"/>
              </w:rPr>
              <w:t xml:space="preserve"> schema de minimis </w:t>
            </w:r>
            <w:proofErr w:type="spellStart"/>
            <w:r w:rsidRPr="000A0467">
              <w:rPr>
                <w:rFonts w:eastAsia="Times New Roman" w:cstheme="minorHAnsi"/>
                <w:color w:val="000000" w:themeColor="text1"/>
                <w:sz w:val="18"/>
                <w:szCs w:val="18"/>
              </w:rPr>
              <w:t>prevede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mixte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legate de </w:t>
            </w:r>
            <w:proofErr w:type="spellStart"/>
            <w:r w:rsidRPr="000A0467">
              <w:rPr>
                <w:rFonts w:eastAsia="Times New Roman" w:cstheme="minorHAnsi"/>
                <w:color w:val="000000" w:themeColor="text1"/>
                <w:sz w:val="18"/>
                <w:szCs w:val="18"/>
              </w:rPr>
              <w:t>achizitia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acestuia</w:t>
            </w:r>
            <w:proofErr w:type="spellEnd"/>
            <w:r w:rsidRPr="000A0467">
              <w:rPr>
                <w:rFonts w:eastAsia="Times New Roman" w:cstheme="minorHAnsi"/>
                <w:color w:val="000000" w:themeColor="text1"/>
                <w:sz w:val="18"/>
                <w:szCs w:val="18"/>
              </w:rPr>
              <w:t>.</w:t>
            </w:r>
          </w:p>
          <w:p w14:paraId="441B9820" w14:textId="77777777" w:rsidR="007E39C9" w:rsidRPr="000A0467" w:rsidRDefault="007E39C9" w:rsidP="007E39C9">
            <w:pPr>
              <w:pStyle w:val="ListParagraph"/>
              <w:numPr>
                <w:ilvl w:val="0"/>
                <w:numId w:val="57"/>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Referirea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cresterea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Regulamentului</w:t>
            </w:r>
            <w:proofErr w:type="spellEnd"/>
            <w:r w:rsidRPr="000A0467">
              <w:rPr>
                <w:rFonts w:eastAsia="Times New Roman" w:cstheme="minorHAnsi"/>
                <w:color w:val="000000" w:themeColor="text1"/>
                <w:sz w:val="18"/>
                <w:szCs w:val="18"/>
              </w:rPr>
              <w:t xml:space="preserve"> UE 651/2014 </w:t>
            </w:r>
            <w:proofErr w:type="spellStart"/>
            <w:r w:rsidRPr="000A0467">
              <w:rPr>
                <w:rFonts w:eastAsia="Times New Roman" w:cstheme="minorHAnsi"/>
                <w:color w:val="000000" w:themeColor="text1"/>
                <w:sz w:val="18"/>
                <w:szCs w:val="18"/>
              </w:rPr>
              <w:t>aplicabil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cladirilor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w:t>
            </w:r>
          </w:p>
          <w:p w14:paraId="71A7DDB0" w14:textId="77777777" w:rsidR="007E39C9" w:rsidRPr="000A0467" w:rsidRDefault="007E39C9" w:rsidP="007E39C9">
            <w:pPr>
              <w:pStyle w:val="ListParagraph"/>
              <w:numPr>
                <w:ilvl w:val="0"/>
                <w:numId w:val="57"/>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Indicatorul</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raporteaza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solicitant, ci se </w:t>
            </w:r>
            <w:proofErr w:type="spellStart"/>
            <w:r w:rsidRPr="000A0467">
              <w:rPr>
                <w:rFonts w:eastAsia="Times New Roman" w:cstheme="minorHAnsi"/>
                <w:color w:val="000000" w:themeColor="text1"/>
                <w:sz w:val="18"/>
                <w:szCs w:val="18"/>
              </w:rPr>
              <w:t>calculează</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programului</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raportarilor</w:t>
            </w:r>
            <w:proofErr w:type="spellEnd"/>
            <w:r w:rsidRPr="000A0467">
              <w:rPr>
                <w:rFonts w:eastAsia="Times New Roman" w:cstheme="minorHAnsi"/>
                <w:color w:val="000000" w:themeColor="text1"/>
                <w:sz w:val="18"/>
                <w:szCs w:val="18"/>
              </w:rPr>
              <w:t xml:space="preserve"> INS, </w:t>
            </w:r>
            <w:proofErr w:type="spellStart"/>
            <w:r w:rsidRPr="000A0467">
              <w:rPr>
                <w:rFonts w:eastAsia="Times New Roman" w:cstheme="minorHAnsi"/>
                <w:color w:val="000000" w:themeColor="text1"/>
                <w:sz w:val="18"/>
                <w:szCs w:val="18"/>
              </w:rPr>
              <w:t>deci</w:t>
            </w:r>
            <w:proofErr w:type="spellEnd"/>
            <w:r w:rsidRPr="000A0467">
              <w:rPr>
                <w:rFonts w:eastAsia="Times New Roman" w:cstheme="minorHAnsi"/>
                <w:color w:val="000000" w:themeColor="text1"/>
                <w:sz w:val="18"/>
                <w:szCs w:val="18"/>
              </w:rPr>
              <w:t xml:space="preserve"> nu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fiecărui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w:t>
            </w:r>
          </w:p>
          <w:p w14:paraId="4FF08F84" w14:textId="77777777" w:rsidR="007E39C9" w:rsidRPr="000A0467" w:rsidRDefault="007E39C9" w:rsidP="007E39C9">
            <w:pPr>
              <w:pStyle w:val="ListParagraph"/>
              <w:numPr>
                <w:ilvl w:val="0"/>
                <w:numId w:val="57"/>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calculeaza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conturul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w:t>
            </w:r>
          </w:p>
          <w:p w14:paraId="5ABE880E" w14:textId="77777777" w:rsidR="007E39C9" w:rsidRPr="000A0467" w:rsidRDefault="007E39C9" w:rsidP="007E39C9">
            <w:pPr>
              <w:pStyle w:val="ListParagraph"/>
              <w:numPr>
                <w:ilvl w:val="0"/>
                <w:numId w:val="32"/>
              </w:numPr>
              <w:spacing w:after="0" w:line="240" w:lineRule="auto"/>
              <w:ind w:left="317" w:hanging="283"/>
              <w:jc w:val="both"/>
              <w:rPr>
                <w:rFonts w:eastAsia="Times New Roman" w:cstheme="minorHAnsi"/>
                <w:color w:val="000000" w:themeColor="text1"/>
                <w:sz w:val="18"/>
                <w:szCs w:val="18"/>
              </w:rPr>
            </w:pPr>
            <w:proofErr w:type="spellStart"/>
            <w:r w:rsidRPr="000A0467">
              <w:rPr>
                <w:rFonts w:cstheme="minorHAnsi"/>
                <w:color w:val="000000" w:themeColor="text1"/>
                <w:sz w:val="18"/>
                <w:szCs w:val="18"/>
              </w:rPr>
              <w:t>Expertul</w:t>
            </w:r>
            <w:proofErr w:type="spellEnd"/>
            <w:r w:rsidRPr="000A0467">
              <w:rPr>
                <w:rFonts w:cstheme="minorHAnsi"/>
                <w:color w:val="000000" w:themeColor="text1"/>
                <w:sz w:val="18"/>
                <w:szCs w:val="18"/>
              </w:rPr>
              <w:t xml:space="preserve"> independent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auditorul</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managerul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r w:rsidRPr="000A0467">
              <w:rPr>
                <w:rFonts w:cstheme="minorHAnsi"/>
                <w:color w:val="000000" w:themeColor="text1"/>
                <w:sz w:val="18"/>
                <w:szCs w:val="18"/>
                <w:lang w:val="ro-RO"/>
              </w:rPr>
              <w:t xml:space="preserve">In </w:t>
            </w:r>
            <w:proofErr w:type="spellStart"/>
            <w:r w:rsidRPr="000A0467">
              <w:rPr>
                <w:rFonts w:cstheme="minorHAnsi"/>
                <w:color w:val="000000" w:themeColor="text1"/>
                <w:sz w:val="18"/>
                <w:szCs w:val="18"/>
                <w:lang w:val="ro-RO"/>
              </w:rPr>
              <w:t>functie</w:t>
            </w:r>
            <w:proofErr w:type="spellEnd"/>
            <w:r w:rsidRPr="000A0467">
              <w:rPr>
                <w:rFonts w:cstheme="minorHAnsi"/>
                <w:color w:val="000000" w:themeColor="text1"/>
                <w:sz w:val="18"/>
                <w:szCs w:val="18"/>
                <w:lang w:val="ro-RO"/>
              </w:rPr>
              <w:t xml:space="preserve"> de masurile propuse, auditorul energetic sau managerul energetic </w:t>
            </w:r>
            <w:proofErr w:type="spellStart"/>
            <w:r w:rsidRPr="000A0467">
              <w:rPr>
                <w:rFonts w:cstheme="minorHAnsi"/>
                <w:color w:val="000000" w:themeColor="text1"/>
                <w:sz w:val="18"/>
                <w:szCs w:val="18"/>
                <w:lang w:val="ro-RO"/>
              </w:rPr>
              <w:t>isi</w:t>
            </w:r>
            <w:proofErr w:type="spellEnd"/>
            <w:r w:rsidRPr="000A0467">
              <w:rPr>
                <w:rFonts w:cstheme="minorHAnsi"/>
                <w:color w:val="000000" w:themeColor="text1"/>
                <w:sz w:val="18"/>
                <w:szCs w:val="18"/>
                <w:lang w:val="ro-RO"/>
              </w:rPr>
              <w:t xml:space="preserve"> va asuma partea pentru care </w:t>
            </w:r>
            <w:proofErr w:type="spellStart"/>
            <w:r w:rsidRPr="000A0467">
              <w:rPr>
                <w:rFonts w:cstheme="minorHAnsi"/>
                <w:color w:val="000000" w:themeColor="text1"/>
                <w:sz w:val="18"/>
                <w:szCs w:val="18"/>
                <w:lang w:val="ro-RO"/>
              </w:rPr>
              <w:t>detine</w:t>
            </w:r>
            <w:proofErr w:type="spellEnd"/>
            <w:r w:rsidRPr="000A0467">
              <w:rPr>
                <w:rFonts w:cstheme="minorHAnsi"/>
                <w:color w:val="000000" w:themeColor="text1"/>
                <w:sz w:val="18"/>
                <w:szCs w:val="18"/>
                <w:lang w:val="ro-RO"/>
              </w:rPr>
              <w:t xml:space="preserve"> autorizare.</w:t>
            </w:r>
            <w:r w:rsidRPr="000A0467">
              <w:rPr>
                <w:rFonts w:cstheme="minorHAnsi"/>
                <w:color w:val="000000" w:themeColor="text1"/>
                <w:sz w:val="18"/>
                <w:szCs w:val="18"/>
              </w:rPr>
              <w:t xml:space="preserve"> Î</w:t>
            </w:r>
            <w:r w:rsidRPr="000A0467">
              <w:rPr>
                <w:rFonts w:cstheme="minorHAnsi"/>
                <w:color w:val="000000" w:themeColor="text1"/>
                <w:sz w:val="18"/>
                <w:szCs w:val="18"/>
                <w:lang w:val="ro-RO"/>
              </w:rPr>
              <w:t xml:space="preserve">n situația in care proiectul este mixt cu masuri de eficienta energetica pe </w:t>
            </w:r>
            <w:proofErr w:type="spellStart"/>
            <w:r w:rsidRPr="000A0467">
              <w:rPr>
                <w:rFonts w:cstheme="minorHAnsi"/>
                <w:color w:val="000000" w:themeColor="text1"/>
                <w:sz w:val="18"/>
                <w:szCs w:val="18"/>
                <w:lang w:val="ro-RO"/>
              </w:rPr>
              <w:t>cladire</w:t>
            </w:r>
            <w:proofErr w:type="spellEnd"/>
            <w:r w:rsidRPr="000A0467">
              <w:rPr>
                <w:rFonts w:cstheme="minorHAnsi"/>
                <w:color w:val="000000" w:themeColor="text1"/>
                <w:sz w:val="18"/>
                <w:szCs w:val="18"/>
                <w:lang w:val="ro-RO"/>
              </w:rPr>
              <w:t xml:space="preserve"> precum si alte tipuri de masuri si/sau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de energie din surse regenerabile se solicită o singura analiză energetica care să cuprindă toate masurile cumulat. In aceasta </w:t>
            </w:r>
            <w:proofErr w:type="spellStart"/>
            <w:r w:rsidRPr="000A0467">
              <w:rPr>
                <w:rFonts w:cstheme="minorHAnsi"/>
                <w:color w:val="000000" w:themeColor="text1"/>
                <w:sz w:val="18"/>
                <w:szCs w:val="18"/>
                <w:lang w:val="ro-RO"/>
              </w:rPr>
              <w:t>situatie</w:t>
            </w:r>
            <w:proofErr w:type="spellEnd"/>
            <w:r w:rsidRPr="000A0467">
              <w:rPr>
                <w:rFonts w:cstheme="minorHAnsi"/>
                <w:color w:val="000000" w:themeColor="text1"/>
                <w:sz w:val="18"/>
                <w:szCs w:val="18"/>
                <w:lang w:val="ro-RO"/>
              </w:rPr>
              <w:t xml:space="preserve"> analiza energetica va fi asumata de </w:t>
            </w:r>
            <w:proofErr w:type="spellStart"/>
            <w:r w:rsidRPr="000A0467">
              <w:rPr>
                <w:rFonts w:cstheme="minorHAnsi"/>
                <w:color w:val="000000" w:themeColor="text1"/>
                <w:sz w:val="18"/>
                <w:szCs w:val="18"/>
                <w:lang w:val="ro-RO"/>
              </w:rPr>
              <w:t>catre</w:t>
            </w:r>
            <w:proofErr w:type="spellEnd"/>
            <w:r w:rsidRPr="000A0467">
              <w:rPr>
                <w:rFonts w:cstheme="minorHAnsi"/>
                <w:color w:val="000000" w:themeColor="text1"/>
                <w:sz w:val="18"/>
                <w:szCs w:val="18"/>
                <w:lang w:val="ro-RO"/>
              </w:rPr>
              <w:t xml:space="preserve"> un auditor energetic autorizat si respectiv un manager energetic autorizat. Aplicarea prevederilor legale in materie de eficienta energetica este responsabilitatea solicitantului, iar auditul energetic se </w:t>
            </w:r>
            <w:proofErr w:type="spellStart"/>
            <w:r w:rsidRPr="000A0467">
              <w:rPr>
                <w:rFonts w:cstheme="minorHAnsi"/>
                <w:color w:val="000000" w:themeColor="text1"/>
                <w:sz w:val="18"/>
                <w:szCs w:val="18"/>
                <w:lang w:val="ro-RO"/>
              </w:rPr>
              <w:t>realizeaza</w:t>
            </w:r>
            <w:proofErr w:type="spellEnd"/>
            <w:r w:rsidRPr="000A0467">
              <w:rPr>
                <w:rFonts w:cstheme="minorHAnsi"/>
                <w:color w:val="000000" w:themeColor="text1"/>
                <w:sz w:val="18"/>
                <w:szCs w:val="18"/>
                <w:lang w:val="ro-RO"/>
              </w:rPr>
              <w:t xml:space="preserve"> conform normativelor aplicabile. Pentru uniformitate in cadrul modelului de analiză energetică furnizat se face referire la normativul de audit energetic pe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rPr>
              <w:t>Expertul</w:t>
            </w:r>
            <w:proofErr w:type="spellEnd"/>
            <w:r w:rsidRPr="000A0467">
              <w:rPr>
                <w:rFonts w:cstheme="minorHAnsi"/>
                <w:color w:val="000000" w:themeColor="text1"/>
                <w:sz w:val="18"/>
                <w:szCs w:val="18"/>
              </w:rPr>
              <w:t xml:space="preserve"> independent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realizeaza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interventie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lucrari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temica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interventiile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celelalte</w:t>
            </w:r>
            <w:proofErr w:type="spellEnd"/>
            <w:r w:rsidRPr="000A0467">
              <w:rPr>
                <w:rFonts w:cstheme="minorHAnsi"/>
                <w:color w:val="000000" w:themeColor="text1"/>
                <w:sz w:val="18"/>
                <w:szCs w:val="18"/>
              </w:rPr>
              <w:t>).</w:t>
            </w:r>
          </w:p>
          <w:p w14:paraId="5A765767" w14:textId="77777777" w:rsidR="007E39C9" w:rsidRPr="000A0467" w:rsidRDefault="007E39C9" w:rsidP="007E39C9">
            <w:pPr>
              <w:pStyle w:val="ListParagraph"/>
              <w:numPr>
                <w:ilvl w:val="0"/>
                <w:numId w:val="32"/>
              </w:numPr>
              <w:spacing w:after="0" w:line="240" w:lineRule="auto"/>
              <w:ind w:left="317" w:hanging="283"/>
              <w:jc w:val="both"/>
              <w:rPr>
                <w:rFonts w:eastAsia="Times New Roman" w:cstheme="minorHAnsi"/>
                <w:color w:val="000000" w:themeColor="text1"/>
                <w:sz w:val="18"/>
                <w:szCs w:val="18"/>
              </w:rPr>
            </w:pPr>
            <w:proofErr w:type="spellStart"/>
            <w:r w:rsidRPr="000A0467">
              <w:rPr>
                <w:rFonts w:cstheme="minorHAnsi"/>
                <w:color w:val="000000" w:themeColor="text1"/>
                <w:sz w:val="18"/>
                <w:szCs w:val="18"/>
              </w:rPr>
              <w:t>Observatia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dvs</w:t>
            </w:r>
            <w:proofErr w:type="spellEnd"/>
            <w:r w:rsidRPr="000A0467">
              <w:rPr>
                <w:rFonts w:cstheme="minorHAnsi"/>
                <w:color w:val="000000" w:themeColor="text1"/>
                <w:sz w:val="18"/>
                <w:szCs w:val="18"/>
              </w:rPr>
              <w:t xml:space="preserve"> nu se </w:t>
            </w:r>
            <w:proofErr w:type="spellStart"/>
            <w:r w:rsidRPr="000A0467">
              <w:rPr>
                <w:rFonts w:cstheme="minorHAnsi"/>
                <w:color w:val="000000" w:themeColor="text1"/>
                <w:sz w:val="18"/>
                <w:szCs w:val="18"/>
              </w:rPr>
              <w:t>accepta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mentiunea</w:t>
            </w:r>
            <w:proofErr w:type="spellEnd"/>
            <w:r w:rsidRPr="000A0467">
              <w:rPr>
                <w:rFonts w:cstheme="minorHAnsi"/>
                <w:color w:val="000000" w:themeColor="text1"/>
                <w:sz w:val="18"/>
                <w:szCs w:val="18"/>
              </w:rPr>
              <w:t xml:space="preserve"> la OUG 112/2022. </w:t>
            </w:r>
            <w:proofErr w:type="spellStart"/>
            <w:r w:rsidRPr="000A0467">
              <w:rPr>
                <w:rFonts w:cstheme="minorHAnsi"/>
                <w:color w:val="000000" w:themeColor="text1"/>
                <w:sz w:val="18"/>
                <w:szCs w:val="18"/>
              </w:rPr>
              <w:t>Apelurile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aproba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ordin</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ministru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publica pe </w:t>
            </w:r>
            <w:proofErr w:type="spellStart"/>
            <w:r w:rsidRPr="000A0467">
              <w:rPr>
                <w:rFonts w:cstheme="minorHAnsi"/>
                <w:color w:val="000000" w:themeColor="text1"/>
                <w:sz w:val="18"/>
                <w:szCs w:val="18"/>
              </w:rPr>
              <w:t>pagina</w:t>
            </w:r>
            <w:proofErr w:type="spellEnd"/>
            <w:r w:rsidRPr="000A0467">
              <w:rPr>
                <w:rFonts w:cstheme="minorHAnsi"/>
                <w:color w:val="000000" w:themeColor="text1"/>
                <w:sz w:val="18"/>
                <w:szCs w:val="18"/>
              </w:rPr>
              <w:t xml:space="preserve"> de internet </w:t>
            </w:r>
            <w:proofErr w:type="gramStart"/>
            <w:r w:rsidRPr="000A0467">
              <w:rPr>
                <w:rFonts w:cstheme="minorHAnsi"/>
                <w:color w:val="000000" w:themeColor="text1"/>
                <w:sz w:val="18"/>
                <w:szCs w:val="18"/>
              </w:rPr>
              <w:t>a</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institutiei</w:t>
            </w:r>
            <w:proofErr w:type="spellEnd"/>
            <w:r w:rsidRPr="000A0467">
              <w:rPr>
                <w:rFonts w:cstheme="minorHAnsi"/>
                <w:color w:val="000000" w:themeColor="text1"/>
                <w:sz w:val="18"/>
                <w:szCs w:val="18"/>
              </w:rPr>
              <w:t xml:space="preserve">.  </w:t>
            </w:r>
          </w:p>
          <w:p w14:paraId="0903EDDA" w14:textId="77777777" w:rsidR="007E39C9" w:rsidRPr="000A0467" w:rsidRDefault="007E39C9" w:rsidP="007E39C9">
            <w:pPr>
              <w:pStyle w:val="ListParagraph"/>
              <w:numPr>
                <w:ilvl w:val="0"/>
                <w:numId w:val="32"/>
              </w:numPr>
              <w:spacing w:after="0" w:line="240" w:lineRule="auto"/>
              <w:ind w:left="317" w:hanging="28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inlocui</w:t>
            </w:r>
            <w:proofErr w:type="spellEnd"/>
            <w:r w:rsidRPr="000A0467">
              <w:rPr>
                <w:rFonts w:eastAsia="Times New Roman" w:cstheme="minorHAnsi"/>
                <w:color w:val="000000" w:themeColor="text1"/>
                <w:sz w:val="18"/>
                <w:szCs w:val="18"/>
              </w:rPr>
              <w:t xml:space="preserve"> PNAER cu PNIESC</w:t>
            </w:r>
          </w:p>
        </w:tc>
      </w:tr>
      <w:tr w:rsidR="007E39C9" w:rsidRPr="000A0467" w14:paraId="650D7593" w14:textId="77777777" w:rsidTr="00E5687A">
        <w:tc>
          <w:tcPr>
            <w:tcW w:w="959" w:type="dxa"/>
          </w:tcPr>
          <w:p w14:paraId="6E225AEA" w14:textId="77777777" w:rsidR="007E39C9" w:rsidRPr="000A0467" w:rsidRDefault="007E39C9" w:rsidP="007E39C9">
            <w:pPr>
              <w:pStyle w:val="ListParagraph"/>
              <w:numPr>
                <w:ilvl w:val="0"/>
                <w:numId w:val="57"/>
              </w:numPr>
              <w:tabs>
                <w:tab w:val="left" w:pos="0"/>
              </w:tabs>
              <w:spacing w:after="0" w:line="240" w:lineRule="auto"/>
              <w:jc w:val="both"/>
              <w:rPr>
                <w:rFonts w:eastAsia="Times New Roman" w:cstheme="minorHAnsi"/>
                <w:color w:val="000000" w:themeColor="text1"/>
                <w:sz w:val="18"/>
                <w:szCs w:val="18"/>
              </w:rPr>
            </w:pPr>
          </w:p>
        </w:tc>
        <w:tc>
          <w:tcPr>
            <w:tcW w:w="820" w:type="dxa"/>
          </w:tcPr>
          <w:p w14:paraId="3706C5AF"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31 </w:t>
            </w:r>
            <w:proofErr w:type="spellStart"/>
            <w:r w:rsidRPr="000A0467">
              <w:rPr>
                <w:rFonts w:eastAsia="Times New Roman" w:cstheme="minorHAnsi"/>
                <w:color w:val="000000" w:themeColor="text1"/>
                <w:sz w:val="18"/>
                <w:szCs w:val="18"/>
              </w:rPr>
              <w:t>aug</w:t>
            </w:r>
            <w:proofErr w:type="spellEnd"/>
          </w:p>
        </w:tc>
        <w:tc>
          <w:tcPr>
            <w:tcW w:w="850" w:type="dxa"/>
          </w:tcPr>
          <w:p w14:paraId="72A056A9" w14:textId="0A92C9C4"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0C29925A"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observatii</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textul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p>
        </w:tc>
        <w:tc>
          <w:tcPr>
            <w:tcW w:w="1219" w:type="dxa"/>
          </w:tcPr>
          <w:p w14:paraId="31E02B09"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
        </w:tc>
        <w:tc>
          <w:tcPr>
            <w:tcW w:w="6904" w:type="dxa"/>
          </w:tcPr>
          <w:p w14:paraId="7FDFD5C7" w14:textId="3A1D846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Observatiile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dvs</w:t>
            </w:r>
            <w:proofErr w:type="spellEnd"/>
            <w:r w:rsidRPr="000A0467">
              <w:rPr>
                <w:rFonts w:eastAsia="Times New Roman" w:cstheme="minorHAnsi"/>
                <w:color w:val="000000" w:themeColor="text1"/>
                <w:sz w:val="18"/>
                <w:szCs w:val="18"/>
              </w:rPr>
              <w:t xml:space="preserve">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avute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mo</w:t>
            </w:r>
            <w:r>
              <w:rPr>
                <w:rFonts w:eastAsia="Times New Roman" w:cstheme="minorHAnsi"/>
                <w:color w:val="000000" w:themeColor="text1"/>
                <w:sz w:val="18"/>
                <w:szCs w:val="18"/>
              </w:rPr>
              <w:t>d</w:t>
            </w:r>
            <w:r w:rsidRPr="000A0467">
              <w:rPr>
                <w:rFonts w:eastAsia="Times New Roman" w:cstheme="minorHAnsi"/>
                <w:color w:val="000000" w:themeColor="text1"/>
                <w:sz w:val="18"/>
                <w:szCs w:val="18"/>
              </w:rPr>
              <w:t>ificarea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consultati</w:t>
            </w:r>
            <w:proofErr w:type="spellEnd"/>
            <w:r w:rsidRPr="000A0467">
              <w:rPr>
                <w:rFonts w:eastAsia="Times New Roman" w:cstheme="minorHAnsi"/>
                <w:color w:val="000000" w:themeColor="text1"/>
                <w:sz w:val="18"/>
                <w:szCs w:val="18"/>
              </w:rPr>
              <w:t xml:space="preserve"> forma </w:t>
            </w:r>
            <w:proofErr w:type="spellStart"/>
            <w:r w:rsidRPr="000A0467">
              <w:rPr>
                <w:rFonts w:eastAsia="Times New Roman" w:cstheme="minorHAnsi"/>
                <w:color w:val="000000" w:themeColor="text1"/>
                <w:sz w:val="18"/>
                <w:szCs w:val="18"/>
              </w:rPr>
              <w:t>finala</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tc>
      </w:tr>
      <w:tr w:rsidR="007E39C9" w:rsidRPr="000A0467" w14:paraId="4407226B" w14:textId="77777777" w:rsidTr="00E5687A">
        <w:tc>
          <w:tcPr>
            <w:tcW w:w="959" w:type="dxa"/>
          </w:tcPr>
          <w:p w14:paraId="50646FF4" w14:textId="77777777" w:rsidR="007E39C9" w:rsidRPr="000A0467" w:rsidRDefault="007E39C9" w:rsidP="007E39C9">
            <w:pPr>
              <w:pStyle w:val="ListParagraph"/>
              <w:numPr>
                <w:ilvl w:val="0"/>
                <w:numId w:val="57"/>
              </w:numPr>
              <w:tabs>
                <w:tab w:val="left" w:pos="0"/>
              </w:tabs>
              <w:spacing w:after="0" w:line="240" w:lineRule="auto"/>
              <w:jc w:val="both"/>
              <w:rPr>
                <w:rFonts w:eastAsia="Times New Roman" w:cstheme="minorHAnsi"/>
                <w:color w:val="000000" w:themeColor="text1"/>
                <w:sz w:val="18"/>
                <w:szCs w:val="18"/>
              </w:rPr>
            </w:pPr>
          </w:p>
        </w:tc>
        <w:tc>
          <w:tcPr>
            <w:tcW w:w="820" w:type="dxa"/>
          </w:tcPr>
          <w:p w14:paraId="3827BE88"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31 </w:t>
            </w:r>
            <w:proofErr w:type="spellStart"/>
            <w:r w:rsidRPr="000A0467">
              <w:rPr>
                <w:rFonts w:eastAsia="Times New Roman" w:cstheme="minorHAnsi"/>
                <w:color w:val="000000" w:themeColor="text1"/>
                <w:sz w:val="18"/>
                <w:szCs w:val="18"/>
              </w:rPr>
              <w:t>aug</w:t>
            </w:r>
            <w:proofErr w:type="spellEnd"/>
          </w:p>
        </w:tc>
        <w:tc>
          <w:tcPr>
            <w:tcW w:w="850" w:type="dxa"/>
          </w:tcPr>
          <w:p w14:paraId="118AEBEC" w14:textId="27617F96"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198969D8"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completarea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sintagmei</w:t>
            </w:r>
            <w:proofErr w:type="spellEnd"/>
            <w:r w:rsidRPr="000A0467">
              <w:rPr>
                <w:rFonts w:eastAsia="Times New Roman" w:cstheme="minorHAnsi"/>
                <w:color w:val="000000" w:themeColor="text1"/>
                <w:sz w:val="18"/>
                <w:szCs w:val="18"/>
              </w:rPr>
              <w:t xml:space="preserve"> audit cu audit </w:t>
            </w:r>
            <w:proofErr w:type="spellStart"/>
            <w:r w:rsidRPr="000A0467">
              <w:rPr>
                <w:rFonts w:eastAsia="Times New Roman" w:cstheme="minorHAnsi"/>
                <w:color w:val="000000" w:themeColor="text1"/>
                <w:sz w:val="18"/>
                <w:szCs w:val="18"/>
              </w:rPr>
              <w:t>financiar</w:t>
            </w:r>
            <w:proofErr w:type="spellEnd"/>
          </w:p>
        </w:tc>
        <w:tc>
          <w:tcPr>
            <w:tcW w:w="1219" w:type="dxa"/>
          </w:tcPr>
          <w:p w14:paraId="47AE4448"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
        </w:tc>
        <w:tc>
          <w:tcPr>
            <w:tcW w:w="6904" w:type="dxa"/>
          </w:tcPr>
          <w:p w14:paraId="037E5C92"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observatia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dvs</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anexei</w:t>
            </w:r>
            <w:proofErr w:type="spellEnd"/>
            <w:r w:rsidRPr="000A0467">
              <w:rPr>
                <w:rFonts w:eastAsia="Times New Roman" w:cstheme="minorHAnsi"/>
                <w:color w:val="000000" w:themeColor="text1"/>
                <w:sz w:val="18"/>
                <w:szCs w:val="18"/>
              </w:rPr>
              <w:t xml:space="preserve"> 5.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consultanta</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11.1 POIM.</w:t>
            </w:r>
          </w:p>
        </w:tc>
      </w:tr>
      <w:tr w:rsidR="007E39C9" w:rsidRPr="000A0467" w14:paraId="65DF340F" w14:textId="77777777" w:rsidTr="00E5687A">
        <w:tc>
          <w:tcPr>
            <w:tcW w:w="959" w:type="dxa"/>
          </w:tcPr>
          <w:p w14:paraId="60C047F3" w14:textId="77777777" w:rsidR="007E39C9" w:rsidRPr="000A0467" w:rsidRDefault="007E39C9" w:rsidP="007E39C9">
            <w:pPr>
              <w:pStyle w:val="ListParagraph"/>
              <w:numPr>
                <w:ilvl w:val="0"/>
                <w:numId w:val="52"/>
              </w:numPr>
              <w:tabs>
                <w:tab w:val="left" w:pos="0"/>
              </w:tabs>
              <w:spacing w:after="0" w:line="240" w:lineRule="auto"/>
              <w:jc w:val="both"/>
              <w:rPr>
                <w:rFonts w:eastAsia="Times New Roman" w:cstheme="minorHAnsi"/>
                <w:color w:val="000000" w:themeColor="text1"/>
                <w:sz w:val="18"/>
                <w:szCs w:val="18"/>
              </w:rPr>
            </w:pPr>
          </w:p>
        </w:tc>
        <w:tc>
          <w:tcPr>
            <w:tcW w:w="820" w:type="dxa"/>
          </w:tcPr>
          <w:p w14:paraId="4B951064"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31 </w:t>
            </w:r>
            <w:proofErr w:type="spellStart"/>
            <w:r w:rsidRPr="000A0467">
              <w:rPr>
                <w:rFonts w:eastAsia="Times New Roman" w:cstheme="minorHAnsi"/>
                <w:color w:val="000000" w:themeColor="text1"/>
                <w:sz w:val="18"/>
                <w:szCs w:val="18"/>
              </w:rPr>
              <w:t>aug</w:t>
            </w:r>
            <w:proofErr w:type="spellEnd"/>
          </w:p>
        </w:tc>
        <w:tc>
          <w:tcPr>
            <w:tcW w:w="850" w:type="dxa"/>
          </w:tcPr>
          <w:p w14:paraId="6A159991" w14:textId="22352CC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9B14AA2" w14:textId="77777777" w:rsidR="007E39C9" w:rsidRPr="000A0467" w:rsidRDefault="007E39C9" w:rsidP="007E39C9">
            <w:pPr>
              <w:jc w:val="both"/>
              <w:rPr>
                <w:rFonts w:eastAsia="Times New Roman" w:cstheme="minorHAnsi"/>
                <w:b/>
                <w:bCs/>
                <w:color w:val="000000" w:themeColor="text1"/>
                <w:sz w:val="18"/>
                <w:szCs w:val="18"/>
                <w:u w:val="single"/>
              </w:rPr>
            </w:pPr>
            <w:r w:rsidRPr="000A0467">
              <w:rPr>
                <w:rFonts w:eastAsia="Times New Roman" w:cstheme="minorHAnsi"/>
                <w:b/>
                <w:bCs/>
                <w:color w:val="000000" w:themeColor="text1"/>
                <w:sz w:val="18"/>
                <w:szCs w:val="18"/>
                <w:u w:val="single"/>
              </w:rPr>
              <w:t xml:space="preserve">C1: </w:t>
            </w:r>
            <w:proofErr w:type="spellStart"/>
            <w:r w:rsidRPr="000A0467">
              <w:rPr>
                <w:rFonts w:eastAsia="Times New Roman" w:cstheme="minorHAnsi"/>
                <w:b/>
                <w:bCs/>
                <w:color w:val="000000" w:themeColor="text1"/>
                <w:sz w:val="18"/>
                <w:szCs w:val="18"/>
                <w:u w:val="single"/>
              </w:rPr>
              <w:t>Reducerea</w:t>
            </w:r>
            <w:proofErr w:type="spellEnd"/>
            <w:r w:rsidRPr="000A0467">
              <w:rPr>
                <w:rFonts w:eastAsia="Times New Roman" w:cstheme="minorHAnsi"/>
                <w:b/>
                <w:bCs/>
                <w:color w:val="000000" w:themeColor="text1"/>
                <w:sz w:val="18"/>
                <w:szCs w:val="18"/>
                <w:u w:val="single"/>
              </w:rPr>
              <w:t xml:space="preserve"> </w:t>
            </w:r>
            <w:proofErr w:type="spellStart"/>
            <w:r w:rsidRPr="000A0467">
              <w:rPr>
                <w:rFonts w:eastAsia="Times New Roman" w:cstheme="minorHAnsi"/>
                <w:b/>
                <w:bCs/>
                <w:color w:val="000000" w:themeColor="text1"/>
                <w:sz w:val="18"/>
                <w:szCs w:val="18"/>
                <w:u w:val="single"/>
              </w:rPr>
              <w:t>consumului</w:t>
            </w:r>
            <w:proofErr w:type="spellEnd"/>
            <w:r w:rsidRPr="000A0467">
              <w:rPr>
                <w:rFonts w:eastAsia="Times New Roman" w:cstheme="minorHAnsi"/>
                <w:b/>
                <w:bCs/>
                <w:color w:val="000000" w:themeColor="text1"/>
                <w:sz w:val="18"/>
                <w:szCs w:val="18"/>
                <w:u w:val="single"/>
              </w:rPr>
              <w:t xml:space="preserve"> de </w:t>
            </w:r>
            <w:proofErr w:type="spellStart"/>
            <w:r w:rsidRPr="000A0467">
              <w:rPr>
                <w:rFonts w:eastAsia="Times New Roman" w:cstheme="minorHAnsi"/>
                <w:b/>
                <w:bCs/>
                <w:color w:val="000000" w:themeColor="text1"/>
                <w:sz w:val="18"/>
                <w:szCs w:val="18"/>
                <w:u w:val="single"/>
              </w:rPr>
              <w:t>energie</w:t>
            </w:r>
            <w:proofErr w:type="spellEnd"/>
            <w:r w:rsidRPr="000A0467">
              <w:rPr>
                <w:rFonts w:eastAsia="Times New Roman" w:cstheme="minorHAnsi"/>
                <w:b/>
                <w:bCs/>
                <w:color w:val="000000" w:themeColor="text1"/>
                <w:sz w:val="18"/>
                <w:szCs w:val="18"/>
                <w:u w:val="single"/>
              </w:rPr>
              <w:t xml:space="preserve"> se </w:t>
            </w:r>
            <w:proofErr w:type="spellStart"/>
            <w:r w:rsidRPr="000A0467">
              <w:rPr>
                <w:rFonts w:eastAsia="Times New Roman" w:cstheme="minorHAnsi"/>
                <w:b/>
                <w:bCs/>
                <w:color w:val="000000" w:themeColor="text1"/>
                <w:sz w:val="18"/>
                <w:szCs w:val="18"/>
                <w:u w:val="single"/>
              </w:rPr>
              <w:t>solicita</w:t>
            </w:r>
            <w:proofErr w:type="spellEnd"/>
            <w:r w:rsidRPr="000A0467">
              <w:rPr>
                <w:rFonts w:eastAsia="Times New Roman" w:cstheme="minorHAnsi"/>
                <w:b/>
                <w:bCs/>
                <w:color w:val="000000" w:themeColor="text1"/>
                <w:sz w:val="18"/>
                <w:szCs w:val="18"/>
                <w:u w:val="single"/>
              </w:rPr>
              <w:t xml:space="preserve"> </w:t>
            </w:r>
            <w:proofErr w:type="spellStart"/>
            <w:r w:rsidRPr="000A0467">
              <w:rPr>
                <w:rFonts w:eastAsia="Times New Roman" w:cstheme="minorHAnsi"/>
                <w:b/>
                <w:bCs/>
                <w:color w:val="000000" w:themeColor="text1"/>
                <w:sz w:val="18"/>
                <w:szCs w:val="18"/>
                <w:u w:val="single"/>
              </w:rPr>
              <w:t>modificarea</w:t>
            </w:r>
            <w:proofErr w:type="spellEnd"/>
            <w:r w:rsidRPr="000A0467">
              <w:rPr>
                <w:rFonts w:eastAsia="Times New Roman" w:cstheme="minorHAnsi"/>
                <w:b/>
                <w:bCs/>
                <w:color w:val="000000" w:themeColor="text1"/>
                <w:sz w:val="18"/>
                <w:szCs w:val="18"/>
                <w:u w:val="single"/>
              </w:rPr>
              <w:t xml:space="preserve"> </w:t>
            </w:r>
            <w:proofErr w:type="spellStart"/>
            <w:r w:rsidRPr="000A0467">
              <w:rPr>
                <w:rFonts w:eastAsia="Times New Roman" w:cstheme="minorHAnsi"/>
                <w:b/>
                <w:bCs/>
                <w:color w:val="000000" w:themeColor="text1"/>
                <w:sz w:val="18"/>
                <w:szCs w:val="18"/>
                <w:u w:val="single"/>
              </w:rPr>
              <w:t>criteriului</w:t>
            </w:r>
            <w:proofErr w:type="spellEnd"/>
            <w:r w:rsidRPr="000A0467">
              <w:rPr>
                <w:rFonts w:eastAsia="Times New Roman" w:cstheme="minorHAnsi"/>
                <w:b/>
                <w:bCs/>
                <w:color w:val="000000" w:themeColor="text1"/>
                <w:sz w:val="18"/>
                <w:szCs w:val="18"/>
                <w:u w:val="single"/>
              </w:rPr>
              <w:t xml:space="preserve"> in </w:t>
            </w:r>
            <w:proofErr w:type="spellStart"/>
            <w:r w:rsidRPr="000A0467">
              <w:rPr>
                <w:rFonts w:eastAsia="Times New Roman" w:cstheme="minorHAnsi"/>
                <w:b/>
                <w:bCs/>
                <w:color w:val="000000" w:themeColor="text1"/>
                <w:sz w:val="18"/>
                <w:szCs w:val="18"/>
                <w:u w:val="single"/>
              </w:rPr>
              <w:t>sensul</w:t>
            </w:r>
            <w:proofErr w:type="spellEnd"/>
            <w:r w:rsidRPr="000A0467">
              <w:rPr>
                <w:rFonts w:eastAsia="Times New Roman" w:cstheme="minorHAnsi"/>
                <w:b/>
                <w:bCs/>
                <w:color w:val="000000" w:themeColor="text1"/>
                <w:sz w:val="18"/>
                <w:szCs w:val="18"/>
                <w:u w:val="single"/>
              </w:rPr>
              <w:t xml:space="preserve"> </w:t>
            </w:r>
            <w:proofErr w:type="spellStart"/>
            <w:r w:rsidRPr="000A0467">
              <w:rPr>
                <w:rFonts w:eastAsia="Times New Roman" w:cstheme="minorHAnsi"/>
                <w:b/>
                <w:bCs/>
                <w:color w:val="000000" w:themeColor="text1"/>
                <w:sz w:val="18"/>
                <w:szCs w:val="18"/>
                <w:u w:val="single"/>
              </w:rPr>
              <w:t>eliminarii</w:t>
            </w:r>
            <w:proofErr w:type="spellEnd"/>
            <w:r w:rsidRPr="000A0467">
              <w:rPr>
                <w:rFonts w:eastAsia="Times New Roman" w:cstheme="minorHAnsi"/>
                <w:b/>
                <w:bCs/>
                <w:color w:val="000000" w:themeColor="text1"/>
                <w:sz w:val="18"/>
                <w:szCs w:val="18"/>
                <w:u w:val="single"/>
              </w:rPr>
              <w:t xml:space="preserve"> </w:t>
            </w:r>
            <w:proofErr w:type="spellStart"/>
            <w:r w:rsidRPr="000A0467">
              <w:rPr>
                <w:rFonts w:eastAsia="Times New Roman" w:cstheme="minorHAnsi"/>
                <w:b/>
                <w:bCs/>
                <w:color w:val="000000" w:themeColor="text1"/>
                <w:sz w:val="18"/>
                <w:szCs w:val="18"/>
                <w:u w:val="single"/>
              </w:rPr>
              <w:t>calcului</w:t>
            </w:r>
            <w:proofErr w:type="spellEnd"/>
            <w:r w:rsidRPr="000A0467">
              <w:rPr>
                <w:rFonts w:eastAsia="Times New Roman" w:cstheme="minorHAnsi"/>
                <w:b/>
                <w:bCs/>
                <w:color w:val="000000" w:themeColor="text1"/>
                <w:sz w:val="18"/>
                <w:szCs w:val="18"/>
                <w:u w:val="single"/>
              </w:rPr>
              <w:t xml:space="preserve"> </w:t>
            </w:r>
            <w:proofErr w:type="spellStart"/>
            <w:r w:rsidRPr="000A0467">
              <w:rPr>
                <w:rFonts w:eastAsia="Times New Roman" w:cstheme="minorHAnsi"/>
                <w:b/>
                <w:bCs/>
                <w:color w:val="000000" w:themeColor="text1"/>
                <w:sz w:val="18"/>
                <w:szCs w:val="18"/>
                <w:u w:val="single"/>
              </w:rPr>
              <w:t>procentual</w:t>
            </w:r>
            <w:proofErr w:type="spellEnd"/>
            <w:r w:rsidRPr="000A0467">
              <w:rPr>
                <w:rFonts w:eastAsia="Times New Roman" w:cstheme="minorHAnsi"/>
                <w:b/>
                <w:bCs/>
                <w:color w:val="000000" w:themeColor="text1"/>
                <w:sz w:val="18"/>
                <w:szCs w:val="18"/>
                <w:u w:val="single"/>
              </w:rPr>
              <w:t xml:space="preserve"> </w:t>
            </w:r>
          </w:p>
        </w:tc>
        <w:tc>
          <w:tcPr>
            <w:tcW w:w="1219" w:type="dxa"/>
          </w:tcPr>
          <w:p w14:paraId="01890578"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
        </w:tc>
        <w:tc>
          <w:tcPr>
            <w:tcW w:w="6904" w:type="dxa"/>
          </w:tcPr>
          <w:p w14:paraId="00A36D3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se </w:t>
            </w:r>
            <w:proofErr w:type="spellStart"/>
            <w:r w:rsidRPr="000A0467">
              <w:rPr>
                <w:rFonts w:eastAsia="Times New Roman" w:cstheme="minorHAnsi"/>
                <w:color w:val="000000" w:themeColor="text1"/>
                <w:sz w:val="18"/>
                <w:szCs w:val="18"/>
              </w:rPr>
              <w:t>acceptă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dvs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prevazuti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OUG 112/2022,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criteriile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evaluare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aprobate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CM POIM.</w:t>
            </w:r>
          </w:p>
        </w:tc>
      </w:tr>
      <w:tr w:rsidR="007E39C9" w:rsidRPr="000A0467" w14:paraId="609D24D2" w14:textId="77777777" w:rsidTr="00E5687A">
        <w:tc>
          <w:tcPr>
            <w:tcW w:w="959" w:type="dxa"/>
          </w:tcPr>
          <w:p w14:paraId="3EDCFE00" w14:textId="77777777" w:rsidR="007E39C9" w:rsidRPr="000A0467" w:rsidRDefault="007E39C9" w:rsidP="007E39C9">
            <w:pPr>
              <w:pStyle w:val="ListParagraph"/>
              <w:numPr>
                <w:ilvl w:val="0"/>
                <w:numId w:val="52"/>
              </w:numPr>
              <w:tabs>
                <w:tab w:val="left" w:pos="0"/>
              </w:tabs>
              <w:spacing w:after="0" w:line="240" w:lineRule="auto"/>
              <w:jc w:val="both"/>
              <w:rPr>
                <w:rFonts w:eastAsia="Times New Roman" w:cstheme="minorHAnsi"/>
                <w:color w:val="000000" w:themeColor="text1"/>
                <w:sz w:val="18"/>
                <w:szCs w:val="18"/>
              </w:rPr>
            </w:pPr>
          </w:p>
        </w:tc>
        <w:tc>
          <w:tcPr>
            <w:tcW w:w="820" w:type="dxa"/>
          </w:tcPr>
          <w:p w14:paraId="3F09205D"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sep</w:t>
            </w:r>
            <w:proofErr w:type="spellEnd"/>
          </w:p>
        </w:tc>
        <w:tc>
          <w:tcPr>
            <w:tcW w:w="850" w:type="dxa"/>
          </w:tcPr>
          <w:p w14:paraId="08D62CEC" w14:textId="46B260C5"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1B860439" w14:textId="77777777" w:rsidR="007E39C9" w:rsidRPr="000A0467" w:rsidRDefault="007E39C9" w:rsidP="007E39C9">
            <w:pPr>
              <w:pStyle w:val="NormalWeb"/>
              <w:spacing w:before="0" w:beforeAutospacing="0" w:after="0" w:afterAutospacing="0"/>
              <w:jc w:val="both"/>
              <w:rPr>
                <w:rFonts w:asciiTheme="minorHAnsi" w:hAnsiTheme="minorHAnsi" w:cstheme="minorHAnsi"/>
                <w:color w:val="000000" w:themeColor="text1"/>
                <w:sz w:val="18"/>
                <w:szCs w:val="18"/>
              </w:rPr>
            </w:pPr>
            <w:r w:rsidRPr="000A0467">
              <w:rPr>
                <w:rFonts w:asciiTheme="minorHAnsi" w:hAnsiTheme="minorHAnsi" w:cstheme="minorHAnsi"/>
                <w:i/>
                <w:iCs/>
                <w:color w:val="000000" w:themeColor="text1"/>
                <w:sz w:val="18"/>
                <w:szCs w:val="18"/>
              </w:rPr>
              <w:t xml:space="preserve">in </w:t>
            </w:r>
            <w:proofErr w:type="spellStart"/>
            <w:r w:rsidRPr="000A0467">
              <w:rPr>
                <w:rFonts w:asciiTheme="minorHAnsi" w:hAnsiTheme="minorHAnsi" w:cstheme="minorHAnsi"/>
                <w:i/>
                <w:iCs/>
                <w:color w:val="000000" w:themeColor="text1"/>
                <w:sz w:val="18"/>
                <w:szCs w:val="18"/>
              </w:rPr>
              <w:t>conformitatate</w:t>
            </w:r>
            <w:proofErr w:type="spellEnd"/>
            <w:r w:rsidRPr="000A0467">
              <w:rPr>
                <w:rFonts w:asciiTheme="minorHAnsi" w:hAnsiTheme="minorHAnsi" w:cstheme="minorHAnsi"/>
                <w:i/>
                <w:iCs/>
                <w:color w:val="000000" w:themeColor="text1"/>
                <w:sz w:val="18"/>
                <w:szCs w:val="18"/>
              </w:rPr>
              <w:t xml:space="preserve"> cu </w:t>
            </w:r>
            <w:proofErr w:type="spellStart"/>
            <w:r w:rsidRPr="000A0467">
              <w:rPr>
                <w:rFonts w:asciiTheme="minorHAnsi" w:hAnsiTheme="minorHAnsi" w:cstheme="minorHAnsi"/>
                <w:i/>
                <w:iCs/>
                <w:color w:val="000000" w:themeColor="text1"/>
                <w:sz w:val="18"/>
                <w:szCs w:val="18"/>
              </w:rPr>
              <w:t>Ghidul</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solicitantului</w:t>
            </w:r>
            <w:proofErr w:type="spellEnd"/>
          </w:p>
          <w:p w14:paraId="7F5CB1CE" w14:textId="77777777" w:rsidR="007E39C9" w:rsidRPr="000A0467" w:rsidRDefault="007E39C9" w:rsidP="007E39C9">
            <w:pPr>
              <w:pStyle w:val="NormalWeb"/>
              <w:spacing w:before="0" w:beforeAutospacing="0" w:after="0" w:afterAutospacing="0"/>
              <w:jc w:val="both"/>
              <w:rPr>
                <w:rFonts w:asciiTheme="minorHAnsi" w:hAnsiTheme="minorHAnsi" w:cstheme="minorHAnsi"/>
                <w:color w:val="000000" w:themeColor="text1"/>
                <w:sz w:val="18"/>
                <w:szCs w:val="18"/>
              </w:rPr>
            </w:pPr>
            <w:r w:rsidRPr="000A0467">
              <w:rPr>
                <w:rFonts w:asciiTheme="minorHAnsi" w:hAnsiTheme="minorHAnsi" w:cstheme="minorHAnsi"/>
                <w:i/>
                <w:iCs/>
                <w:color w:val="000000" w:themeColor="text1"/>
                <w:sz w:val="18"/>
                <w:szCs w:val="18"/>
              </w:rPr>
              <w:t>A.</w:t>
            </w:r>
            <w:r w:rsidRPr="000A0467">
              <w:rPr>
                <w:rFonts w:asciiTheme="minorHAnsi" w:hAnsiTheme="minorHAnsi" w:cstheme="minorHAnsi"/>
                <w:color w:val="000000" w:themeColor="text1"/>
                <w:sz w:val="18"/>
                <w:szCs w:val="18"/>
              </w:rPr>
              <w:t>     </w:t>
            </w:r>
            <w:proofErr w:type="spellStart"/>
            <w:r w:rsidRPr="000A0467">
              <w:rPr>
                <w:rFonts w:asciiTheme="minorHAnsi" w:hAnsiTheme="minorHAnsi" w:cstheme="minorHAnsi"/>
                <w:i/>
                <w:iCs/>
                <w:color w:val="000000" w:themeColor="text1"/>
                <w:sz w:val="18"/>
                <w:szCs w:val="18"/>
              </w:rPr>
              <w:t>Pentru</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proiectele</w:t>
            </w:r>
            <w:proofErr w:type="spellEnd"/>
            <w:r w:rsidRPr="000A0467">
              <w:rPr>
                <w:rFonts w:asciiTheme="minorHAnsi" w:hAnsiTheme="minorHAnsi" w:cstheme="minorHAnsi"/>
                <w:i/>
                <w:iCs/>
                <w:color w:val="000000" w:themeColor="text1"/>
                <w:sz w:val="18"/>
                <w:szCs w:val="18"/>
              </w:rPr>
              <w:t xml:space="preserve"> care nu </w:t>
            </w:r>
            <w:proofErr w:type="spellStart"/>
            <w:r w:rsidRPr="000A0467">
              <w:rPr>
                <w:rFonts w:asciiTheme="minorHAnsi" w:hAnsiTheme="minorHAnsi" w:cstheme="minorHAnsi"/>
                <w:i/>
                <w:iCs/>
                <w:color w:val="000000" w:themeColor="text1"/>
                <w:sz w:val="18"/>
                <w:szCs w:val="18"/>
              </w:rPr>
              <w:t>presupun</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realizarea</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lucrări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pentru</w:t>
            </w:r>
            <w:proofErr w:type="spellEnd"/>
            <w:r w:rsidRPr="000A0467">
              <w:rPr>
                <w:rFonts w:asciiTheme="minorHAnsi" w:hAnsiTheme="minorHAnsi" w:cstheme="minorHAnsi"/>
                <w:i/>
                <w:iCs/>
                <w:color w:val="000000" w:themeColor="text1"/>
                <w:sz w:val="18"/>
                <w:szCs w:val="18"/>
              </w:rPr>
              <w:t xml:space="preserve"> care </w:t>
            </w:r>
            <w:proofErr w:type="spellStart"/>
            <w:r w:rsidRPr="000A0467">
              <w:rPr>
                <w:rFonts w:asciiTheme="minorHAnsi" w:hAnsiTheme="minorHAnsi" w:cstheme="minorHAnsi"/>
                <w:i/>
                <w:iCs/>
                <w:color w:val="000000" w:themeColor="text1"/>
                <w:sz w:val="18"/>
                <w:szCs w:val="18"/>
              </w:rPr>
              <w:t>este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necesară</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obținerea</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autorizației</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construire</w:t>
            </w:r>
            <w:proofErr w:type="spellEnd"/>
            <w:r w:rsidRPr="000A0467">
              <w:rPr>
                <w:rFonts w:asciiTheme="minorHAnsi" w:hAnsiTheme="minorHAnsi" w:cstheme="minorHAnsi"/>
                <w:i/>
                <w:iCs/>
                <w:color w:val="000000" w:themeColor="text1"/>
                <w:sz w:val="18"/>
                <w:szCs w:val="18"/>
              </w:rPr>
              <w:t xml:space="preserve">, la </w:t>
            </w:r>
            <w:proofErr w:type="spellStart"/>
            <w:r w:rsidRPr="000A0467">
              <w:rPr>
                <w:rFonts w:asciiTheme="minorHAnsi" w:hAnsiTheme="minorHAnsi" w:cstheme="minorHAnsi"/>
                <w:i/>
                <w:iCs/>
                <w:color w:val="000000" w:themeColor="text1"/>
                <w:sz w:val="18"/>
                <w:szCs w:val="18"/>
              </w:rPr>
              <w:t>cererea</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finanțare</w:t>
            </w:r>
            <w:proofErr w:type="spellEnd"/>
            <w:r w:rsidRPr="000A0467">
              <w:rPr>
                <w:rFonts w:asciiTheme="minorHAnsi" w:hAnsiTheme="minorHAnsi" w:cstheme="minorHAnsi"/>
                <w:i/>
                <w:iCs/>
                <w:color w:val="000000" w:themeColor="text1"/>
                <w:sz w:val="18"/>
                <w:szCs w:val="18"/>
              </w:rPr>
              <w:t xml:space="preserve"> se pot </w:t>
            </w:r>
            <w:proofErr w:type="spellStart"/>
            <w:r w:rsidRPr="000A0467">
              <w:rPr>
                <w:rFonts w:asciiTheme="minorHAnsi" w:hAnsiTheme="minorHAnsi" w:cstheme="minorHAnsi"/>
                <w:i/>
                <w:iCs/>
                <w:color w:val="000000" w:themeColor="text1"/>
                <w:sz w:val="18"/>
                <w:szCs w:val="18"/>
              </w:rPr>
              <w:t>anexa</w:t>
            </w:r>
            <w:proofErr w:type="spellEnd"/>
            <w:r w:rsidRPr="000A0467">
              <w:rPr>
                <w:rFonts w:asciiTheme="minorHAnsi" w:hAnsiTheme="minorHAnsi" w:cstheme="minorHAnsi"/>
                <w:i/>
                <w:iCs/>
                <w:color w:val="000000" w:themeColor="text1"/>
                <w:sz w:val="18"/>
                <w:szCs w:val="18"/>
              </w:rPr>
              <w:t xml:space="preserve">, pe </w:t>
            </w:r>
            <w:proofErr w:type="spellStart"/>
            <w:r w:rsidRPr="000A0467">
              <w:rPr>
                <w:rFonts w:asciiTheme="minorHAnsi" w:hAnsiTheme="minorHAnsi" w:cstheme="minorHAnsi"/>
                <w:i/>
                <w:iCs/>
                <w:color w:val="000000" w:themeColor="text1"/>
                <w:sz w:val="18"/>
                <w:szCs w:val="18"/>
              </w:rPr>
              <w:t>lângă</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cele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menționate</w:t>
            </w:r>
            <w:proofErr w:type="spellEnd"/>
            <w:r w:rsidRPr="000A0467">
              <w:rPr>
                <w:rFonts w:asciiTheme="minorHAnsi" w:hAnsiTheme="minorHAnsi" w:cstheme="minorHAnsi"/>
                <w:i/>
                <w:iCs/>
                <w:color w:val="000000" w:themeColor="text1"/>
                <w:sz w:val="18"/>
                <w:szCs w:val="18"/>
              </w:rPr>
              <w:t xml:space="preserve"> la </w:t>
            </w:r>
            <w:proofErr w:type="spellStart"/>
            <w:r w:rsidRPr="000A0467">
              <w:rPr>
                <w:rFonts w:asciiTheme="minorHAnsi" w:hAnsiTheme="minorHAnsi" w:cstheme="minorHAnsi"/>
                <w:i/>
                <w:iCs/>
                <w:color w:val="000000" w:themeColor="text1"/>
                <w:sz w:val="18"/>
                <w:szCs w:val="18"/>
              </w:rPr>
              <w:t>punctul</w:t>
            </w:r>
            <w:proofErr w:type="spellEnd"/>
            <w:r w:rsidRPr="000A0467">
              <w:rPr>
                <w:rFonts w:asciiTheme="minorHAnsi" w:hAnsiTheme="minorHAnsi" w:cstheme="minorHAnsi"/>
                <w:i/>
                <w:iCs/>
                <w:color w:val="000000" w:themeColor="text1"/>
                <w:sz w:val="18"/>
                <w:szCs w:val="18"/>
              </w:rPr>
              <w:t xml:space="preserve"> A, </w:t>
            </w:r>
            <w:proofErr w:type="spellStart"/>
            <w:r w:rsidRPr="000A0467">
              <w:rPr>
                <w:rFonts w:asciiTheme="minorHAnsi" w:hAnsiTheme="minorHAnsi" w:cstheme="minorHAnsi"/>
                <w:i/>
                <w:iCs/>
                <w:color w:val="000000" w:themeColor="text1"/>
                <w:sz w:val="18"/>
                <w:szCs w:val="18"/>
              </w:rPr>
              <w:t>contractul</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locațiune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sau</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contractul</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comodat</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pentru</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imobilul</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aferent</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proiectului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Pentru</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aceste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tipuri</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proiecte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extrasul</w:t>
            </w:r>
            <w:proofErr w:type="spellEnd"/>
            <w:r w:rsidRPr="000A0467">
              <w:rPr>
                <w:rFonts w:asciiTheme="minorHAnsi" w:hAnsiTheme="minorHAnsi" w:cstheme="minorHAnsi"/>
                <w:i/>
                <w:iCs/>
                <w:color w:val="000000" w:themeColor="text1"/>
                <w:sz w:val="18"/>
                <w:szCs w:val="18"/>
              </w:rPr>
              <w:t xml:space="preserve"> de carte </w:t>
            </w:r>
            <w:proofErr w:type="spellStart"/>
            <w:r w:rsidRPr="000A0467">
              <w:rPr>
                <w:rFonts w:asciiTheme="minorHAnsi" w:hAnsiTheme="minorHAnsi" w:cstheme="minorHAnsi"/>
                <w:i/>
                <w:iCs/>
                <w:color w:val="000000" w:themeColor="text1"/>
                <w:sz w:val="18"/>
                <w:szCs w:val="18"/>
              </w:rPr>
              <w:t>funciară</w:t>
            </w:r>
            <w:proofErr w:type="spellEnd"/>
            <w:r w:rsidRPr="000A0467">
              <w:rPr>
                <w:rFonts w:asciiTheme="minorHAnsi" w:hAnsiTheme="minorHAnsi" w:cstheme="minorHAnsi"/>
                <w:i/>
                <w:iCs/>
                <w:color w:val="000000" w:themeColor="text1"/>
                <w:sz w:val="18"/>
                <w:szCs w:val="18"/>
              </w:rPr>
              <w:t xml:space="preserve"> nu se </w:t>
            </w:r>
            <w:proofErr w:type="spellStart"/>
            <w:r w:rsidRPr="000A0467">
              <w:rPr>
                <w:rFonts w:asciiTheme="minorHAnsi" w:hAnsiTheme="minorHAnsi" w:cstheme="minorHAnsi"/>
                <w:i/>
                <w:iCs/>
                <w:color w:val="000000" w:themeColor="text1"/>
                <w:sz w:val="18"/>
                <w:szCs w:val="18"/>
              </w:rPr>
              <w:t>solicită</w:t>
            </w:r>
            <w:proofErr w:type="spellEnd"/>
            <w:r w:rsidRPr="000A0467">
              <w:rPr>
                <w:rFonts w:asciiTheme="minorHAnsi" w:hAnsiTheme="minorHAnsi" w:cstheme="minorHAnsi"/>
                <w:i/>
                <w:iCs/>
                <w:color w:val="000000" w:themeColor="text1"/>
                <w:sz w:val="18"/>
                <w:szCs w:val="18"/>
              </w:rPr>
              <w:t xml:space="preserve"> la </w:t>
            </w:r>
            <w:proofErr w:type="spellStart"/>
            <w:r w:rsidRPr="000A0467">
              <w:rPr>
                <w:rFonts w:asciiTheme="minorHAnsi" w:hAnsiTheme="minorHAnsi" w:cstheme="minorHAnsi"/>
                <w:i/>
                <w:iCs/>
                <w:color w:val="000000" w:themeColor="text1"/>
                <w:sz w:val="18"/>
                <w:szCs w:val="18"/>
              </w:rPr>
              <w:t>depunerea</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cererii</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finanțare</w:t>
            </w:r>
            <w:proofErr w:type="spellEnd"/>
            <w:r w:rsidRPr="000A0467">
              <w:rPr>
                <w:rFonts w:asciiTheme="minorHAnsi" w:hAnsiTheme="minorHAnsi" w:cstheme="minorHAnsi"/>
                <w:i/>
                <w:iCs/>
                <w:color w:val="000000" w:themeColor="text1"/>
                <w:sz w:val="18"/>
                <w:szCs w:val="18"/>
              </w:rPr>
              <w:t>.</w:t>
            </w:r>
          </w:p>
          <w:p w14:paraId="221E2765" w14:textId="77777777" w:rsidR="007E39C9" w:rsidRPr="000A0467" w:rsidRDefault="007E39C9" w:rsidP="007E39C9">
            <w:pPr>
              <w:pStyle w:val="NormalWeb"/>
              <w:spacing w:before="0" w:beforeAutospacing="0" w:after="0" w:afterAutospacing="0"/>
              <w:jc w:val="both"/>
              <w:rPr>
                <w:rFonts w:asciiTheme="minorHAnsi" w:hAnsiTheme="minorHAnsi" w:cstheme="minorHAnsi"/>
                <w:color w:val="000000" w:themeColor="text1"/>
                <w:sz w:val="18"/>
                <w:szCs w:val="18"/>
              </w:rPr>
            </w:pPr>
            <w:r w:rsidRPr="000A0467">
              <w:rPr>
                <w:rFonts w:asciiTheme="minorHAnsi" w:hAnsiTheme="minorHAnsi" w:cstheme="minorHAnsi"/>
                <w:i/>
                <w:iCs/>
                <w:color w:val="000000" w:themeColor="text1"/>
                <w:sz w:val="18"/>
                <w:szCs w:val="18"/>
              </w:rPr>
              <w:t> </w:t>
            </w:r>
          </w:p>
          <w:p w14:paraId="79DA1565" w14:textId="77777777" w:rsidR="007E39C9" w:rsidRPr="000A0467" w:rsidRDefault="007E39C9" w:rsidP="007E39C9">
            <w:pPr>
              <w:pStyle w:val="NormalWeb"/>
              <w:spacing w:before="0" w:beforeAutospacing="0" w:after="0" w:afterAutospacing="0"/>
              <w:jc w:val="both"/>
              <w:rPr>
                <w:rFonts w:asciiTheme="minorHAnsi" w:hAnsiTheme="minorHAnsi" w:cstheme="minorHAnsi"/>
                <w:color w:val="000000" w:themeColor="text1"/>
                <w:sz w:val="18"/>
                <w:szCs w:val="18"/>
              </w:rPr>
            </w:pPr>
            <w:proofErr w:type="spellStart"/>
            <w:r w:rsidRPr="000A0467">
              <w:rPr>
                <w:rFonts w:asciiTheme="minorHAnsi" w:hAnsiTheme="minorHAnsi" w:cstheme="minorHAnsi"/>
                <w:i/>
                <w:iCs/>
                <w:color w:val="000000" w:themeColor="text1"/>
                <w:sz w:val="18"/>
                <w:szCs w:val="18"/>
              </w:rPr>
              <w:t>Pentru</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toate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situațiile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mai</w:t>
            </w:r>
            <w:proofErr w:type="spellEnd"/>
            <w:r w:rsidRPr="000A0467">
              <w:rPr>
                <w:rFonts w:asciiTheme="minorHAnsi" w:hAnsiTheme="minorHAnsi" w:cstheme="minorHAnsi"/>
                <w:i/>
                <w:iCs/>
                <w:color w:val="000000" w:themeColor="text1"/>
                <w:sz w:val="18"/>
                <w:szCs w:val="18"/>
              </w:rPr>
              <w:t xml:space="preserve"> sus </w:t>
            </w:r>
            <w:proofErr w:type="spellStart"/>
            <w:r w:rsidRPr="000A0467">
              <w:rPr>
                <w:rFonts w:asciiTheme="minorHAnsi" w:hAnsiTheme="minorHAnsi" w:cstheme="minorHAnsi"/>
                <w:i/>
                <w:iCs/>
                <w:color w:val="000000" w:themeColor="text1"/>
                <w:sz w:val="18"/>
                <w:szCs w:val="18"/>
              </w:rPr>
              <w:t>menționate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îndeplinirea</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criteriului</w:t>
            </w:r>
            <w:proofErr w:type="spellEnd"/>
            <w:r w:rsidRPr="000A0467">
              <w:rPr>
                <w:rFonts w:asciiTheme="minorHAnsi" w:hAnsiTheme="minorHAnsi" w:cstheme="minorHAnsi"/>
                <w:i/>
                <w:iCs/>
                <w:color w:val="000000" w:themeColor="text1"/>
                <w:sz w:val="18"/>
                <w:szCs w:val="18"/>
              </w:rPr>
              <w:t xml:space="preserve"> se </w:t>
            </w:r>
            <w:proofErr w:type="spellStart"/>
            <w:r w:rsidRPr="000A0467">
              <w:rPr>
                <w:rFonts w:asciiTheme="minorHAnsi" w:hAnsiTheme="minorHAnsi" w:cstheme="minorHAnsi"/>
                <w:i/>
                <w:iCs/>
                <w:color w:val="000000" w:themeColor="text1"/>
                <w:sz w:val="18"/>
                <w:szCs w:val="18"/>
              </w:rPr>
              <w:t>probează</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prin</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Declaraţia</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eligibilitate</w:t>
            </w:r>
            <w:proofErr w:type="spellEnd"/>
            <w:r w:rsidRPr="000A0467">
              <w:rPr>
                <w:rFonts w:asciiTheme="minorHAnsi" w:hAnsiTheme="minorHAnsi" w:cstheme="minorHAnsi"/>
                <w:i/>
                <w:iCs/>
                <w:color w:val="000000" w:themeColor="text1"/>
                <w:sz w:val="18"/>
                <w:szCs w:val="18"/>
              </w:rPr>
              <w:t xml:space="preserve"> a </w:t>
            </w:r>
            <w:proofErr w:type="spellStart"/>
            <w:r w:rsidRPr="000A0467">
              <w:rPr>
                <w:rFonts w:asciiTheme="minorHAnsi" w:hAnsiTheme="minorHAnsi" w:cstheme="minorHAnsi"/>
                <w:i/>
                <w:iCs/>
                <w:color w:val="000000" w:themeColor="text1"/>
                <w:sz w:val="18"/>
                <w:szCs w:val="18"/>
              </w:rPr>
              <w:t>solicitantului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Anexa</w:t>
            </w:r>
            <w:proofErr w:type="spellEnd"/>
            <w:r w:rsidRPr="000A0467">
              <w:rPr>
                <w:rFonts w:asciiTheme="minorHAnsi" w:hAnsiTheme="minorHAnsi" w:cstheme="minorHAnsi"/>
                <w:i/>
                <w:iCs/>
                <w:color w:val="000000" w:themeColor="text1"/>
                <w:sz w:val="18"/>
                <w:szCs w:val="18"/>
              </w:rPr>
              <w:t xml:space="preserve"> C1.1 la </w:t>
            </w:r>
            <w:proofErr w:type="spellStart"/>
            <w:r w:rsidRPr="000A0467">
              <w:rPr>
                <w:rFonts w:asciiTheme="minorHAnsi" w:hAnsiTheme="minorHAnsi" w:cstheme="minorHAnsi"/>
                <w:i/>
                <w:iCs/>
                <w:color w:val="000000" w:themeColor="text1"/>
                <w:sz w:val="18"/>
                <w:szCs w:val="18"/>
              </w:rPr>
              <w:t>Cererea</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finanţare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şi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prin</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oricare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dintre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actele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admise</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lege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acte</w:t>
            </w:r>
            <w:proofErr w:type="spellEnd"/>
            <w:r w:rsidRPr="000A0467">
              <w:rPr>
                <w:rFonts w:asciiTheme="minorHAnsi" w:hAnsiTheme="minorHAnsi" w:cstheme="minorHAnsi"/>
                <w:i/>
                <w:iCs/>
                <w:color w:val="000000" w:themeColor="text1"/>
                <w:sz w:val="18"/>
                <w:szCs w:val="18"/>
              </w:rPr>
              <w:t xml:space="preserve"> care </w:t>
            </w:r>
            <w:proofErr w:type="spellStart"/>
            <w:r w:rsidRPr="000A0467">
              <w:rPr>
                <w:rFonts w:asciiTheme="minorHAnsi" w:hAnsiTheme="minorHAnsi" w:cstheme="minorHAnsi"/>
                <w:i/>
                <w:iCs/>
                <w:color w:val="000000" w:themeColor="text1"/>
                <w:sz w:val="18"/>
                <w:szCs w:val="18"/>
              </w:rPr>
              <w:t>atestă</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dreptul</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proprietar</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concesionar</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superficiar</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sau</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utilizator</w:t>
            </w:r>
            <w:proofErr w:type="spellEnd"/>
            <w:r w:rsidRPr="000A0467">
              <w:rPr>
                <w:rFonts w:asciiTheme="minorHAnsi" w:hAnsiTheme="minorHAnsi" w:cstheme="minorHAnsi"/>
                <w:i/>
                <w:iCs/>
                <w:color w:val="000000" w:themeColor="text1"/>
                <w:sz w:val="18"/>
                <w:szCs w:val="18"/>
              </w:rPr>
              <w:t xml:space="preserve"> al </w:t>
            </w:r>
            <w:proofErr w:type="spellStart"/>
            <w:r w:rsidRPr="000A0467">
              <w:rPr>
                <w:rFonts w:asciiTheme="minorHAnsi" w:hAnsiTheme="minorHAnsi" w:cstheme="minorHAnsi"/>
                <w:i/>
                <w:iCs/>
                <w:color w:val="000000" w:themeColor="text1"/>
                <w:sz w:val="18"/>
                <w:szCs w:val="18"/>
              </w:rPr>
              <w:t>solicitantului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asupra</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terenului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clădirii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infrastructurii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unde</w:t>
            </w:r>
            <w:proofErr w:type="spellEnd"/>
            <w:r w:rsidRPr="000A0467">
              <w:rPr>
                <w:rFonts w:asciiTheme="minorHAnsi" w:hAnsiTheme="minorHAnsi" w:cstheme="minorHAnsi"/>
                <w:i/>
                <w:iCs/>
                <w:color w:val="000000" w:themeColor="text1"/>
                <w:sz w:val="18"/>
                <w:szCs w:val="18"/>
              </w:rPr>
              <w:t xml:space="preserve"> sunt </w:t>
            </w:r>
            <w:proofErr w:type="spellStart"/>
            <w:r w:rsidRPr="000A0467">
              <w:rPr>
                <w:rFonts w:asciiTheme="minorHAnsi" w:hAnsiTheme="minorHAnsi" w:cstheme="minorHAnsi"/>
                <w:i/>
                <w:iCs/>
                <w:color w:val="000000" w:themeColor="text1"/>
                <w:sz w:val="18"/>
                <w:szCs w:val="18"/>
              </w:rPr>
              <w:t>amplasate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echipamentele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valabile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cel</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puţin</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încă</w:t>
            </w:r>
            <w:proofErr w:type="spellEnd"/>
            <w:r w:rsidRPr="000A0467">
              <w:rPr>
                <w:rFonts w:asciiTheme="minorHAnsi" w:hAnsiTheme="minorHAnsi" w:cstheme="minorHAnsi"/>
                <w:i/>
                <w:iCs/>
                <w:color w:val="000000" w:themeColor="text1"/>
                <w:sz w:val="18"/>
                <w:szCs w:val="18"/>
              </w:rPr>
              <w:t xml:space="preserve"> 3 (</w:t>
            </w:r>
            <w:proofErr w:type="spellStart"/>
            <w:r w:rsidRPr="000A0467">
              <w:rPr>
                <w:rFonts w:asciiTheme="minorHAnsi" w:hAnsiTheme="minorHAnsi" w:cstheme="minorHAnsi"/>
                <w:i/>
                <w:iCs/>
                <w:color w:val="000000" w:themeColor="text1"/>
                <w:sz w:val="18"/>
                <w:szCs w:val="18"/>
              </w:rPr>
              <w:t>pentru</w:t>
            </w:r>
            <w:proofErr w:type="spellEnd"/>
            <w:r w:rsidRPr="000A0467">
              <w:rPr>
                <w:rFonts w:asciiTheme="minorHAnsi" w:hAnsiTheme="minorHAnsi" w:cstheme="minorHAnsi"/>
                <w:i/>
                <w:iCs/>
                <w:color w:val="000000" w:themeColor="text1"/>
                <w:sz w:val="18"/>
                <w:szCs w:val="18"/>
              </w:rPr>
              <w:t xml:space="preserve"> IMM)/5 ani de la data </w:t>
            </w:r>
            <w:proofErr w:type="spellStart"/>
            <w:r w:rsidRPr="000A0467">
              <w:rPr>
                <w:rFonts w:asciiTheme="minorHAnsi" w:hAnsiTheme="minorHAnsi" w:cstheme="minorHAnsi"/>
                <w:i/>
                <w:iCs/>
                <w:color w:val="000000" w:themeColor="text1"/>
                <w:sz w:val="18"/>
                <w:szCs w:val="18"/>
              </w:rPr>
              <w:t>previzionată</w:t>
            </w:r>
            <w:proofErr w:type="spellEnd"/>
            <w:r w:rsidRPr="000A0467">
              <w:rPr>
                <w:rFonts w:asciiTheme="minorHAnsi" w:hAnsiTheme="minorHAnsi" w:cstheme="minorHAnsi"/>
                <w:i/>
                <w:iCs/>
                <w:color w:val="000000" w:themeColor="text1"/>
                <w:sz w:val="18"/>
                <w:szCs w:val="18"/>
              </w:rPr>
              <w:t xml:space="preserve"> a </w:t>
            </w:r>
            <w:proofErr w:type="spellStart"/>
            <w:r w:rsidRPr="000A0467">
              <w:rPr>
                <w:rFonts w:asciiTheme="minorHAnsi" w:hAnsiTheme="minorHAnsi" w:cstheme="minorHAnsi"/>
                <w:i/>
                <w:iCs/>
                <w:color w:val="000000" w:themeColor="text1"/>
                <w:sz w:val="18"/>
                <w:szCs w:val="18"/>
              </w:rPr>
              <w:t>ultimei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plăţi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în</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cadrul</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proiectului</w:t>
            </w:r>
            <w:proofErr w:type="spellEnd"/>
            <w:r w:rsidRPr="000A0467">
              <w:rPr>
                <w:rFonts w:asciiTheme="minorHAnsi" w:hAnsiTheme="minorHAnsi" w:cstheme="minorHAnsi"/>
                <w:i/>
                <w:iCs/>
                <w:color w:val="000000" w:themeColor="text1"/>
                <w:sz w:val="18"/>
                <w:szCs w:val="18"/>
              </w:rPr>
              <w:t>.</w:t>
            </w:r>
            <w:r w:rsidRPr="000A0467">
              <w:rPr>
                <w:rFonts w:asciiTheme="minorHAnsi" w:hAnsiTheme="minorHAnsi" w:cstheme="minorHAnsi"/>
                <w:color w:val="000000" w:themeColor="text1"/>
                <w:sz w:val="18"/>
                <w:szCs w:val="18"/>
              </w:rPr>
              <w:t> </w:t>
            </w:r>
            <w:proofErr w:type="spellStart"/>
            <w:r w:rsidRPr="000A0467">
              <w:rPr>
                <w:rFonts w:asciiTheme="minorHAnsi" w:hAnsiTheme="minorHAnsi" w:cstheme="minorHAnsi"/>
                <w:i/>
                <w:iCs/>
                <w:color w:val="000000" w:themeColor="text1"/>
                <w:sz w:val="18"/>
                <w:szCs w:val="18"/>
              </w:rPr>
              <w:t>Contractul</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concesiune</w:t>
            </w:r>
            <w:proofErr w:type="spellEnd"/>
            <w:r w:rsidRPr="000A0467">
              <w:rPr>
                <w:rFonts w:asciiTheme="minorHAnsi" w:hAnsiTheme="minorHAnsi" w:cstheme="minorHAnsi"/>
                <w:i/>
                <w:iCs/>
                <w:color w:val="000000" w:themeColor="text1"/>
                <w:sz w:val="18"/>
                <w:szCs w:val="18"/>
              </w:rPr>
              <w:t>/</w:t>
            </w:r>
            <w:proofErr w:type="spellStart"/>
            <w:r w:rsidRPr="000A0467">
              <w:rPr>
                <w:rFonts w:asciiTheme="minorHAnsi" w:hAnsiTheme="minorHAnsi" w:cstheme="minorHAnsi"/>
                <w:i/>
                <w:iCs/>
                <w:color w:val="000000" w:themeColor="text1"/>
                <w:sz w:val="18"/>
                <w:szCs w:val="18"/>
              </w:rPr>
              <w:t>superficie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trebuie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să</w:t>
            </w:r>
            <w:proofErr w:type="spellEnd"/>
            <w:r w:rsidRPr="000A0467">
              <w:rPr>
                <w:rFonts w:asciiTheme="minorHAnsi" w:hAnsiTheme="minorHAnsi" w:cstheme="minorHAnsi"/>
                <w:i/>
                <w:iCs/>
                <w:color w:val="000000" w:themeColor="text1"/>
                <w:sz w:val="18"/>
                <w:szCs w:val="18"/>
              </w:rPr>
              <w:t xml:space="preserve"> se </w:t>
            </w:r>
            <w:proofErr w:type="spellStart"/>
            <w:r w:rsidRPr="000A0467">
              <w:rPr>
                <w:rFonts w:asciiTheme="minorHAnsi" w:hAnsiTheme="minorHAnsi" w:cstheme="minorHAnsi"/>
                <w:i/>
                <w:iCs/>
                <w:color w:val="000000" w:themeColor="text1"/>
                <w:sz w:val="18"/>
                <w:szCs w:val="18"/>
              </w:rPr>
              <w:t>afle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în</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perioada</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valabilitate</w:t>
            </w:r>
            <w:proofErr w:type="spellEnd"/>
            <w:r w:rsidRPr="000A0467">
              <w:rPr>
                <w:rFonts w:asciiTheme="minorHAnsi" w:hAnsiTheme="minorHAnsi" w:cstheme="minorHAnsi"/>
                <w:i/>
                <w:iCs/>
                <w:color w:val="000000" w:themeColor="text1"/>
                <w:sz w:val="18"/>
                <w:szCs w:val="18"/>
              </w:rPr>
              <w:t xml:space="preserve"> A se </w:t>
            </w:r>
            <w:proofErr w:type="spellStart"/>
            <w:r w:rsidRPr="000A0467">
              <w:rPr>
                <w:rFonts w:asciiTheme="minorHAnsi" w:hAnsiTheme="minorHAnsi" w:cstheme="minorHAnsi"/>
                <w:i/>
                <w:iCs/>
                <w:color w:val="000000" w:themeColor="text1"/>
                <w:sz w:val="18"/>
                <w:szCs w:val="18"/>
              </w:rPr>
              <w:t>corela</w:t>
            </w:r>
            <w:proofErr w:type="spellEnd"/>
            <w:r w:rsidRPr="000A0467">
              <w:rPr>
                <w:rFonts w:asciiTheme="minorHAnsi" w:hAnsiTheme="minorHAnsi" w:cstheme="minorHAnsi"/>
                <w:i/>
                <w:iCs/>
                <w:color w:val="000000" w:themeColor="text1"/>
                <w:sz w:val="18"/>
                <w:szCs w:val="18"/>
              </w:rPr>
              <w:t xml:space="preserve"> cu </w:t>
            </w:r>
            <w:proofErr w:type="spellStart"/>
            <w:r w:rsidRPr="000A0467">
              <w:rPr>
                <w:rFonts w:asciiTheme="minorHAnsi" w:hAnsiTheme="minorHAnsi" w:cstheme="minorHAnsi"/>
                <w:i/>
                <w:iCs/>
                <w:color w:val="000000" w:themeColor="text1"/>
                <w:sz w:val="18"/>
                <w:szCs w:val="18"/>
              </w:rPr>
              <w:t>secţiunile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Resurse</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materiale</w:t>
            </w:r>
            <w:proofErr w:type="spellEnd"/>
            <w:r w:rsidRPr="000A0467">
              <w:rPr>
                <w:rFonts w:asciiTheme="minorHAnsi" w:hAnsiTheme="minorHAnsi" w:cstheme="minorHAnsi"/>
                <w:i/>
                <w:iCs/>
                <w:color w:val="000000" w:themeColor="text1"/>
                <w:sz w:val="18"/>
                <w:szCs w:val="18"/>
              </w:rPr>
              <w:t xml:space="preserve"> implicate </w:t>
            </w:r>
            <w:proofErr w:type="spellStart"/>
            <w:r w:rsidRPr="000A0467">
              <w:rPr>
                <w:rFonts w:asciiTheme="minorHAnsi" w:hAnsiTheme="minorHAnsi" w:cstheme="minorHAnsi"/>
                <w:i/>
                <w:iCs/>
                <w:color w:val="000000" w:themeColor="text1"/>
                <w:sz w:val="18"/>
                <w:szCs w:val="18"/>
              </w:rPr>
              <w:t>şi</w:t>
            </w:r>
            <w:proofErr w:type="spellEnd"/>
            <w:r w:rsidRPr="000A0467">
              <w:rPr>
                <w:rFonts w:asciiTheme="minorHAnsi" w:hAnsiTheme="minorHAnsi" w:cstheme="minorHAnsi"/>
                <w:i/>
                <w:iCs/>
                <w:color w:val="000000" w:themeColor="text1"/>
                <w:sz w:val="18"/>
                <w:szCs w:val="18"/>
              </w:rPr>
              <w:t xml:space="preserve"> </w:t>
            </w:r>
            <w:proofErr w:type="spellStart"/>
            <w:r w:rsidRPr="000A0467">
              <w:rPr>
                <w:rFonts w:asciiTheme="minorHAnsi" w:hAnsiTheme="minorHAnsi" w:cstheme="minorHAnsi"/>
                <w:i/>
                <w:iCs/>
                <w:color w:val="000000" w:themeColor="text1"/>
                <w:sz w:val="18"/>
                <w:szCs w:val="18"/>
              </w:rPr>
              <w:t>Cererea</w:t>
            </w:r>
            <w:proofErr w:type="spellEnd"/>
            <w:r w:rsidRPr="000A0467">
              <w:rPr>
                <w:rFonts w:asciiTheme="minorHAnsi" w:hAnsiTheme="minorHAnsi" w:cstheme="minorHAnsi"/>
                <w:i/>
                <w:iCs/>
                <w:color w:val="000000" w:themeColor="text1"/>
                <w:sz w:val="18"/>
                <w:szCs w:val="18"/>
              </w:rPr>
              <w:t xml:space="preserve"> de </w:t>
            </w:r>
            <w:proofErr w:type="spellStart"/>
            <w:r w:rsidRPr="000A0467">
              <w:rPr>
                <w:rFonts w:asciiTheme="minorHAnsi" w:hAnsiTheme="minorHAnsi" w:cstheme="minorHAnsi"/>
                <w:i/>
                <w:iCs/>
                <w:color w:val="000000" w:themeColor="text1"/>
                <w:sz w:val="18"/>
                <w:szCs w:val="18"/>
              </w:rPr>
              <w:t>finanţare</w:t>
            </w:r>
            <w:proofErr w:type="spellEnd"/>
            <w:r w:rsidRPr="000A0467">
              <w:rPr>
                <w:rFonts w:asciiTheme="minorHAnsi" w:hAnsiTheme="minorHAnsi" w:cstheme="minorHAnsi"/>
                <w:i/>
                <w:iCs/>
                <w:color w:val="000000" w:themeColor="text1"/>
                <w:sz w:val="18"/>
                <w:szCs w:val="18"/>
              </w:rPr>
              <w:t>;</w:t>
            </w:r>
          </w:p>
          <w:p w14:paraId="3E73BD60"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in care se </w:t>
            </w:r>
            <w:proofErr w:type="spellStart"/>
            <w:r w:rsidRPr="000A0467">
              <w:rPr>
                <w:rFonts w:eastAsia="Times New Roman" w:cstheme="minorHAnsi"/>
                <w:color w:val="000000" w:themeColor="text1"/>
                <w:sz w:val="18"/>
                <w:szCs w:val="18"/>
              </w:rPr>
              <w:t>presteaza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servicii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locatie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inchiriere</w:t>
            </w:r>
            <w:proofErr w:type="spellEnd"/>
            <w:r w:rsidRPr="000A0467">
              <w:rPr>
                <w:rFonts w:eastAsia="Times New Roman" w:cstheme="minorHAnsi"/>
                <w:color w:val="000000" w:themeColor="text1"/>
                <w:sz w:val="18"/>
                <w:szCs w:val="18"/>
              </w:rPr>
              <w:t xml:space="preserve"> se pot </w:t>
            </w:r>
            <w:proofErr w:type="spellStart"/>
            <w:r w:rsidRPr="000A0467">
              <w:rPr>
                <w:rFonts w:eastAsia="Times New Roman" w:cstheme="minorHAnsi"/>
                <w:color w:val="000000" w:themeColor="text1"/>
                <w:sz w:val="18"/>
                <w:szCs w:val="18"/>
              </w:rPr>
              <w:t>achizitiona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montaj</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mentiunea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respectate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durabilitatea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7934E51D" w14:textId="77777777" w:rsidR="007E39C9" w:rsidRPr="000A0467" w:rsidRDefault="007E39C9" w:rsidP="007E39C9">
            <w:pPr>
              <w:jc w:val="both"/>
              <w:rPr>
                <w:rFonts w:eastAsia="Times New Roman" w:cstheme="minorHAnsi"/>
                <w:color w:val="000000" w:themeColor="text1"/>
                <w:sz w:val="18"/>
                <w:szCs w:val="18"/>
              </w:rPr>
            </w:pPr>
          </w:p>
          <w:p w14:paraId="7D46702F" w14:textId="77777777" w:rsidR="007E39C9" w:rsidRPr="000A0467" w:rsidRDefault="007E39C9" w:rsidP="007E39C9">
            <w:pPr>
              <w:jc w:val="both"/>
              <w:rPr>
                <w:rFonts w:eastAsia="Times New Roman" w:cstheme="minorHAnsi"/>
                <w:color w:val="000000" w:themeColor="text1"/>
                <w:sz w:val="18"/>
                <w:szCs w:val="18"/>
              </w:rPr>
            </w:pPr>
          </w:p>
        </w:tc>
        <w:tc>
          <w:tcPr>
            <w:tcW w:w="1219" w:type="dxa"/>
          </w:tcPr>
          <w:p w14:paraId="124AB596" w14:textId="77777777" w:rsidR="007E39C9" w:rsidRPr="000A0467" w:rsidRDefault="007E39C9" w:rsidP="007E39C9">
            <w:pPr>
              <w:jc w:val="both"/>
              <w:rPr>
                <w:rFonts w:eastAsia="Times New Roman" w:cstheme="minorHAnsi"/>
                <w:color w:val="000000" w:themeColor="text1"/>
                <w:sz w:val="18"/>
                <w:szCs w:val="18"/>
              </w:rPr>
            </w:pPr>
          </w:p>
        </w:tc>
        <w:tc>
          <w:tcPr>
            <w:tcW w:w="6904" w:type="dxa"/>
          </w:tcPr>
          <w:p w14:paraId="3ED972CD" w14:textId="55C7C5C5"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Beneficiarii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aiba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calității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proprietar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superficiar</w:t>
            </w:r>
            <w:proofErr w:type="spellEnd"/>
            <w:r w:rsidRPr="000A0467">
              <w:rPr>
                <w:rFonts w:eastAsia="Times New Roman" w:cstheme="minorHAnsi"/>
                <w:color w:val="000000" w:themeColor="text1"/>
                <w:sz w:val="18"/>
                <w:szCs w:val="18"/>
              </w:rPr>
              <w:t xml:space="preserve">/administrator/titular al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folosință</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concesionar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locatar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implementează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proprietar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comodatar</w:t>
            </w:r>
            <w:proofErr w:type="spellEnd"/>
            <w:r w:rsidRPr="000A0467">
              <w:rPr>
                <w:rFonts w:eastAsia="Times New Roman" w:cstheme="minorHAnsi"/>
                <w:color w:val="000000" w:themeColor="text1"/>
                <w:sz w:val="18"/>
                <w:szCs w:val="18"/>
              </w:rPr>
              <w:t xml:space="preserve">/titular al </w:t>
            </w:r>
            <w:proofErr w:type="spellStart"/>
            <w:r w:rsidRPr="000A0467">
              <w:rPr>
                <w:rFonts w:eastAsia="Times New Roman" w:cstheme="minorHAnsi"/>
                <w:color w:val="000000" w:themeColor="text1"/>
                <w:sz w:val="18"/>
                <w:szCs w:val="18"/>
              </w:rPr>
              <w:t>dreptului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folosință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utilajele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asigură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implementarea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Obtinerea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avizelor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autorizatiilor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responsabilitatea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ulterior </w:t>
            </w:r>
            <w:proofErr w:type="spellStart"/>
            <w:r w:rsidRPr="000A0467">
              <w:rPr>
                <w:rFonts w:eastAsia="Times New Roman" w:cstheme="minorHAnsi"/>
                <w:color w:val="000000" w:themeColor="text1"/>
                <w:sz w:val="18"/>
                <w:szCs w:val="18"/>
              </w:rPr>
              <w:t>intrarii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vigoare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dovedeasca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coroborat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republicată</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
        </w:tc>
      </w:tr>
      <w:tr w:rsidR="007E39C9" w:rsidRPr="000A0467" w14:paraId="1AA8DF9B" w14:textId="77777777" w:rsidTr="00E5687A">
        <w:tc>
          <w:tcPr>
            <w:tcW w:w="959" w:type="dxa"/>
          </w:tcPr>
          <w:p w14:paraId="079A7438" w14:textId="77777777" w:rsidR="007E39C9" w:rsidRPr="000A0467" w:rsidRDefault="007E39C9" w:rsidP="007E39C9">
            <w:pPr>
              <w:pStyle w:val="ListParagraph"/>
              <w:numPr>
                <w:ilvl w:val="0"/>
                <w:numId w:val="52"/>
              </w:numPr>
              <w:tabs>
                <w:tab w:val="left" w:pos="0"/>
              </w:tabs>
              <w:spacing w:after="0" w:line="240" w:lineRule="auto"/>
              <w:jc w:val="both"/>
              <w:rPr>
                <w:rFonts w:eastAsia="Times New Roman" w:cstheme="minorHAnsi"/>
                <w:color w:val="000000" w:themeColor="text1"/>
                <w:sz w:val="18"/>
                <w:szCs w:val="18"/>
              </w:rPr>
            </w:pPr>
          </w:p>
        </w:tc>
        <w:tc>
          <w:tcPr>
            <w:tcW w:w="820" w:type="dxa"/>
          </w:tcPr>
          <w:p w14:paraId="4B693959"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03 </w:t>
            </w:r>
            <w:proofErr w:type="spellStart"/>
            <w:r w:rsidRPr="000A0467">
              <w:rPr>
                <w:rFonts w:eastAsia="Times New Roman" w:cstheme="minorHAnsi"/>
                <w:color w:val="000000" w:themeColor="text1"/>
                <w:sz w:val="18"/>
                <w:szCs w:val="18"/>
              </w:rPr>
              <w:t>sep</w:t>
            </w:r>
            <w:proofErr w:type="spellEnd"/>
          </w:p>
          <w:p w14:paraId="1EC9DD3B" w14:textId="77777777" w:rsidR="007E39C9" w:rsidRPr="000A0467" w:rsidRDefault="007E39C9" w:rsidP="007E39C9">
            <w:pPr>
              <w:jc w:val="both"/>
              <w:rPr>
                <w:rFonts w:eastAsia="Times New Roman" w:cstheme="minorHAnsi"/>
                <w:color w:val="000000" w:themeColor="text1"/>
                <w:sz w:val="18"/>
                <w:szCs w:val="18"/>
              </w:rPr>
            </w:pPr>
          </w:p>
        </w:tc>
        <w:tc>
          <w:tcPr>
            <w:tcW w:w="850" w:type="dxa"/>
          </w:tcPr>
          <w:p w14:paraId="3F372003" w14:textId="7823955A"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0D3DFF7"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2.1 “</w:t>
            </w:r>
            <w:proofErr w:type="spellStart"/>
            <w:r w:rsidRPr="000A0467">
              <w:rPr>
                <w:rFonts w:cstheme="minorHAnsi"/>
                <w:color w:val="000000" w:themeColor="text1"/>
                <w:sz w:val="18"/>
                <w:szCs w:val="18"/>
              </w:rPr>
              <w:t>Eligibilitatea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litera</w:t>
            </w:r>
            <w:proofErr w:type="spellEnd"/>
            <w:r w:rsidRPr="000A0467">
              <w:rPr>
                <w:rFonts w:cstheme="minorHAnsi"/>
                <w:color w:val="000000" w:themeColor="text1"/>
                <w:sz w:val="18"/>
                <w:szCs w:val="18"/>
              </w:rPr>
              <w:t xml:space="preserve"> q), se men</w:t>
            </w:r>
            <w:proofErr w:type="spellStart"/>
            <w:r w:rsidRPr="000A0467">
              <w:rPr>
                <w:rFonts w:cstheme="minorHAnsi"/>
                <w:color w:val="000000" w:themeColor="text1"/>
                <w:sz w:val="18"/>
                <w:szCs w:val="18"/>
                <w:lang w:val="ro-RO"/>
              </w:rPr>
              <w:t>ționează</w:t>
            </w:r>
            <w:proofErr w:type="spellEnd"/>
            <w:r w:rsidRPr="000A0467">
              <w:rPr>
                <w:rFonts w:cstheme="minorHAnsi"/>
                <w:color w:val="000000" w:themeColor="text1"/>
                <w:sz w:val="18"/>
                <w:szCs w:val="18"/>
                <w:lang w:val="ro-RO"/>
              </w:rPr>
              <w:t xml:space="preserve"> faptul că acesta se probează prin studiul de fezabilitate, iar</w:t>
            </w:r>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Punctului</w:t>
            </w:r>
            <w:proofErr w:type="spellEnd"/>
            <w:r w:rsidRPr="000A0467">
              <w:rPr>
                <w:rFonts w:cstheme="minorHAnsi"/>
                <w:color w:val="000000" w:themeColor="text1"/>
                <w:sz w:val="18"/>
                <w:szCs w:val="18"/>
              </w:rPr>
              <w:t xml:space="preserve"> 22 din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1 - </w:t>
            </w:r>
            <w:proofErr w:type="spellStart"/>
            <w:r w:rsidRPr="000A0467">
              <w:rPr>
                <w:rFonts w:cstheme="minorHAnsi"/>
                <w:color w:val="000000" w:themeColor="text1"/>
                <w:sz w:val="18"/>
                <w:szCs w:val="18"/>
              </w:rPr>
              <w:t>Cerere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w:t>
            </w:r>
            <w:r w:rsidRPr="000A0467">
              <w:rPr>
                <w:rFonts w:cstheme="minorHAnsi"/>
                <w:color w:val="000000" w:themeColor="text1"/>
                <w:sz w:val="18"/>
                <w:szCs w:val="18"/>
                <w:lang w:val="ro-RO"/>
              </w:rPr>
              <w:t>țare</w:t>
            </w:r>
            <w:proofErr w:type="spellEnd"/>
            <w:r w:rsidRPr="000A0467">
              <w:rPr>
                <w:rFonts w:cstheme="minorHAnsi"/>
                <w:color w:val="000000" w:themeColor="text1"/>
                <w:sz w:val="18"/>
                <w:szCs w:val="18"/>
                <w:lang w:val="ro-RO"/>
              </w:rPr>
              <w:t xml:space="preserve"> (Studii de Fezabilitate) și punctului 18 din Anexa 2 – Fișa de Control, nu există vreo precizare cu încărcarea studiilor de fezabilitate, ci doar să prezentăm o descriere a investiției, a opțiunilor și fezabilității opțiunii selectate. În acest sens, întrebările sunt, studiul de fezabilitate este necesar de realizat indiferent dacă pentru proiectul investițional este necesară autorizație de construire sau nu? Există vreun prag valoric pentru care nu se efectuează studiul de fezabilitate? Iar această cheltuială cu efectuarea studiilor (inclusiv de fezabilitate), intră la cheltuieli eligibile sau neeligibile? Dacă este obligatoriu de realizat, studiul de fezabilitate va trebui să cuprindă toate subcapitolele din H.G. 907/2016?</w:t>
            </w:r>
          </w:p>
          <w:p w14:paraId="1B43EE82"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rPr>
            </w:pPr>
            <w:r w:rsidRPr="000A0467">
              <w:rPr>
                <w:rFonts w:cstheme="minorHAnsi"/>
                <w:color w:val="000000" w:themeColor="text1"/>
                <w:sz w:val="18"/>
                <w:szCs w:val="18"/>
                <w:lang w:val="ro-RO"/>
              </w:rPr>
              <w:t xml:space="preserve">În legislația românească, capacitatea de producție specifică </w:t>
            </w:r>
            <w:proofErr w:type="spellStart"/>
            <w:r w:rsidRPr="000A0467">
              <w:rPr>
                <w:rFonts w:cstheme="minorHAnsi"/>
                <w:color w:val="000000" w:themeColor="text1"/>
                <w:sz w:val="18"/>
                <w:szCs w:val="18"/>
                <w:lang w:val="ro-RO"/>
              </w:rPr>
              <w:t>prosumatorului</w:t>
            </w:r>
            <w:proofErr w:type="spellEnd"/>
            <w:r w:rsidRPr="000A0467">
              <w:rPr>
                <w:rFonts w:cstheme="minorHAnsi"/>
                <w:color w:val="000000" w:themeColor="text1"/>
                <w:sz w:val="18"/>
                <w:szCs w:val="18"/>
                <w:lang w:val="ro-RO"/>
              </w:rPr>
              <w:t xml:space="preserve"> este încadrată între o putere de 0-400 kW de Ordinul 19/2022 ANRE, Ordinul 15/2022 ANRE, iar conform Art. 19 al Schemei de Ajutor de Stat, un proiect mic de producere a energiei electrice este proiectul cu o putere instalata mai mica sau egala cu 1 MW. În această situație. Întrebarea noastră este dacă se permite prin prisma ghidului de finanțare și finanțarea pentru proiectele mai mari de 400 kW, de exemplu un proiect pentru o centrală fotovoltaică de 1.5 MW? Există vreo limită maximală conform Ghidului de Finanțare a capacității de producție a sistemului fotovoltaic?</w:t>
            </w:r>
          </w:p>
          <w:p w14:paraId="1821BAA9" w14:textId="77777777" w:rsidR="007E39C9" w:rsidRPr="000A0467" w:rsidRDefault="007E39C9" w:rsidP="007E39C9">
            <w:pPr>
              <w:pStyle w:val="ListParagraph"/>
              <w:numPr>
                <w:ilvl w:val="0"/>
                <w:numId w:val="4"/>
              </w:numPr>
              <w:spacing w:after="160" w:line="259" w:lineRule="auto"/>
              <w:jc w:val="both"/>
              <w:rPr>
                <w:rFonts w:cstheme="minorHAnsi"/>
                <w:i/>
                <w:iCs/>
                <w:color w:val="000000" w:themeColor="text1"/>
                <w:sz w:val="18"/>
                <w:szCs w:val="18"/>
              </w:rPr>
            </w:pPr>
            <w:r w:rsidRPr="000A0467">
              <w:rPr>
                <w:rFonts w:cstheme="minorHAnsi"/>
                <w:color w:val="000000" w:themeColor="text1"/>
                <w:sz w:val="18"/>
                <w:szCs w:val="18"/>
                <w:lang w:val="ro-RO"/>
              </w:rPr>
              <w:t xml:space="preserve">Conform Ghidului, finanțarea maximă poate ajunge la procentul de 65% din cheltuielile eligibile pentru proiectele de investiții compusă din 30% conform </w:t>
            </w:r>
            <w:r w:rsidRPr="000A0467">
              <w:rPr>
                <w:rFonts w:cstheme="minorHAnsi"/>
                <w:i/>
                <w:iCs/>
                <w:color w:val="000000" w:themeColor="text1"/>
                <w:sz w:val="18"/>
                <w:szCs w:val="18"/>
                <w:lang w:val="ro-RO"/>
              </w:rPr>
              <w:t xml:space="preserve">art. 41 alin. (6) </w:t>
            </w:r>
            <w:proofErr w:type="spellStart"/>
            <w:r w:rsidRPr="000A0467">
              <w:rPr>
                <w:rFonts w:cstheme="minorHAnsi"/>
                <w:i/>
                <w:iCs/>
                <w:color w:val="000000" w:themeColor="text1"/>
                <w:sz w:val="18"/>
                <w:szCs w:val="18"/>
                <w:lang w:val="ro-RO"/>
              </w:rPr>
              <w:t>lit</w:t>
            </w:r>
            <w:proofErr w:type="spellEnd"/>
            <w:r w:rsidRPr="000A0467">
              <w:rPr>
                <w:rFonts w:cstheme="minorHAnsi"/>
                <w:i/>
                <w:iCs/>
                <w:color w:val="000000" w:themeColor="text1"/>
                <w:sz w:val="18"/>
                <w:szCs w:val="18"/>
                <w:lang w:val="ro-RO"/>
              </w:rPr>
              <w:t xml:space="preserve"> (c) din </w:t>
            </w:r>
            <w:r w:rsidRPr="000A0467">
              <w:rPr>
                <w:rFonts w:cstheme="minorHAnsi"/>
                <w:i/>
                <w:iCs/>
                <w:color w:val="000000" w:themeColor="text1"/>
                <w:sz w:val="18"/>
                <w:szCs w:val="18"/>
              </w:rPr>
              <w:t xml:space="preserve">REGULAMENTUL (UE) NR. 651/2014 AL COMISIEI din 17 </w:t>
            </w:r>
            <w:proofErr w:type="spellStart"/>
            <w:r w:rsidRPr="000A0467">
              <w:rPr>
                <w:rFonts w:cstheme="minorHAnsi"/>
                <w:i/>
                <w:iCs/>
                <w:color w:val="000000" w:themeColor="text1"/>
                <w:sz w:val="18"/>
                <w:szCs w:val="18"/>
              </w:rPr>
              <w:t>iunie</w:t>
            </w:r>
            <w:proofErr w:type="spellEnd"/>
            <w:r w:rsidRPr="000A0467">
              <w:rPr>
                <w:rFonts w:cstheme="minorHAnsi"/>
                <w:i/>
                <w:iCs/>
                <w:color w:val="000000" w:themeColor="text1"/>
                <w:sz w:val="18"/>
                <w:szCs w:val="18"/>
              </w:rPr>
              <w:t xml:space="preserve"> 2014, 20% </w:t>
            </w:r>
            <w:proofErr w:type="spellStart"/>
            <w:r w:rsidRPr="000A0467">
              <w:rPr>
                <w:rFonts w:cstheme="minorHAnsi"/>
                <w:i/>
                <w:iCs/>
                <w:color w:val="000000" w:themeColor="text1"/>
                <w:sz w:val="18"/>
                <w:szCs w:val="18"/>
              </w:rPr>
              <w:t>pentru</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ajutoarele</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acordate</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Microîntreprinderilor</w:t>
            </w:r>
            <w:proofErr w:type="spellEnd"/>
            <w:r w:rsidRPr="000A0467">
              <w:rPr>
                <w:rFonts w:cstheme="minorHAnsi"/>
                <w:i/>
                <w:iCs/>
                <w:color w:val="000000" w:themeColor="text1"/>
                <w:sz w:val="18"/>
                <w:szCs w:val="18"/>
              </w:rPr>
              <w:t xml:space="preserve"> conform art. 41. Alin. (8), </w:t>
            </w:r>
            <w:proofErr w:type="spellStart"/>
            <w:r w:rsidRPr="000A0467">
              <w:rPr>
                <w:rFonts w:cstheme="minorHAnsi"/>
                <w:i/>
                <w:iCs/>
                <w:color w:val="000000" w:themeColor="text1"/>
                <w:sz w:val="18"/>
                <w:szCs w:val="18"/>
              </w:rPr>
              <w:t>și</w:t>
            </w:r>
            <w:proofErr w:type="spellEnd"/>
            <w:r w:rsidRPr="000A0467">
              <w:rPr>
                <w:rFonts w:cstheme="minorHAnsi"/>
                <w:i/>
                <w:iCs/>
                <w:color w:val="000000" w:themeColor="text1"/>
                <w:sz w:val="18"/>
                <w:szCs w:val="18"/>
              </w:rPr>
              <w:t xml:space="preserve"> </w:t>
            </w:r>
            <w:r w:rsidRPr="000A0467">
              <w:rPr>
                <w:rFonts w:cstheme="minorHAnsi"/>
                <w:color w:val="000000" w:themeColor="text1"/>
                <w:sz w:val="18"/>
                <w:szCs w:val="18"/>
              </w:rPr>
              <w:t>15%</w:t>
            </w:r>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lastRenderedPageBreak/>
              <w:t>pentru</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investițiile</w:t>
            </w:r>
            <w:proofErr w:type="spellEnd"/>
            <w:r w:rsidRPr="000A0467">
              <w:rPr>
                <w:rFonts w:cstheme="minorHAnsi"/>
                <w:i/>
                <w:iCs/>
                <w:color w:val="000000" w:themeColor="text1"/>
                <w:sz w:val="18"/>
                <w:szCs w:val="18"/>
              </w:rPr>
              <w:t xml:space="preserve"> situate </w:t>
            </w:r>
            <w:proofErr w:type="spellStart"/>
            <w:r w:rsidRPr="000A0467">
              <w:rPr>
                <w:rFonts w:cstheme="minorHAnsi"/>
                <w:i/>
                <w:iCs/>
                <w:color w:val="000000" w:themeColor="text1"/>
                <w:sz w:val="18"/>
                <w:szCs w:val="18"/>
              </w:rPr>
              <w:t>în</w:t>
            </w:r>
            <w:proofErr w:type="spellEnd"/>
            <w:r w:rsidRPr="000A0467">
              <w:rPr>
                <w:rFonts w:cstheme="minorHAnsi"/>
                <w:i/>
                <w:iCs/>
                <w:color w:val="000000" w:themeColor="text1"/>
                <w:sz w:val="18"/>
                <w:szCs w:val="18"/>
              </w:rPr>
              <w:t xml:space="preserve"> zone </w:t>
            </w:r>
            <w:proofErr w:type="spellStart"/>
            <w:r w:rsidRPr="000A0467">
              <w:rPr>
                <w:rFonts w:cstheme="minorHAnsi"/>
                <w:i/>
                <w:iCs/>
                <w:color w:val="000000" w:themeColor="text1"/>
                <w:sz w:val="18"/>
                <w:szCs w:val="18"/>
              </w:rPr>
              <w:t>asistate</w:t>
            </w:r>
            <w:proofErr w:type="spellEnd"/>
            <w:r w:rsidRPr="000A0467">
              <w:rPr>
                <w:rFonts w:cstheme="minorHAnsi"/>
                <w:i/>
                <w:iCs/>
                <w:color w:val="000000" w:themeColor="text1"/>
                <w:sz w:val="18"/>
                <w:szCs w:val="18"/>
              </w:rPr>
              <w:t xml:space="preserve"> care </w:t>
            </w:r>
            <w:proofErr w:type="spellStart"/>
            <w:r w:rsidRPr="000A0467">
              <w:rPr>
                <w:rFonts w:cstheme="minorHAnsi"/>
                <w:i/>
                <w:iCs/>
                <w:color w:val="000000" w:themeColor="text1"/>
                <w:sz w:val="18"/>
                <w:szCs w:val="18"/>
              </w:rPr>
              <w:t>îndeplinesc</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condițiile</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prevăzute</w:t>
            </w:r>
            <w:proofErr w:type="spellEnd"/>
            <w:r w:rsidRPr="000A0467">
              <w:rPr>
                <w:rFonts w:cstheme="minorHAnsi"/>
                <w:i/>
                <w:iCs/>
                <w:color w:val="000000" w:themeColor="text1"/>
                <w:sz w:val="18"/>
                <w:szCs w:val="18"/>
              </w:rPr>
              <w:t xml:space="preserve"> la Art. 107 </w:t>
            </w:r>
            <w:proofErr w:type="spellStart"/>
            <w:r w:rsidRPr="000A0467">
              <w:rPr>
                <w:rFonts w:cstheme="minorHAnsi"/>
                <w:i/>
                <w:iCs/>
                <w:color w:val="000000" w:themeColor="text1"/>
                <w:sz w:val="18"/>
                <w:szCs w:val="18"/>
              </w:rPr>
              <w:t>alin</w:t>
            </w:r>
            <w:proofErr w:type="spellEnd"/>
            <w:r w:rsidRPr="000A0467">
              <w:rPr>
                <w:rFonts w:cstheme="minorHAnsi"/>
                <w:i/>
                <w:iCs/>
                <w:color w:val="000000" w:themeColor="text1"/>
                <w:sz w:val="18"/>
                <w:szCs w:val="18"/>
              </w:rPr>
              <w:t xml:space="preserve">. (3) lit. (a), conform Art. 41 </w:t>
            </w:r>
            <w:proofErr w:type="spellStart"/>
            <w:r w:rsidRPr="000A0467">
              <w:rPr>
                <w:rFonts w:cstheme="minorHAnsi"/>
                <w:i/>
                <w:iCs/>
                <w:color w:val="000000" w:themeColor="text1"/>
                <w:sz w:val="18"/>
                <w:szCs w:val="18"/>
              </w:rPr>
              <w:t>alin</w:t>
            </w:r>
            <w:proofErr w:type="spellEnd"/>
            <w:r w:rsidRPr="000A0467">
              <w:rPr>
                <w:rFonts w:cstheme="minorHAnsi"/>
                <w:i/>
                <w:iCs/>
                <w:color w:val="000000" w:themeColor="text1"/>
                <w:sz w:val="18"/>
                <w:szCs w:val="18"/>
              </w:rPr>
              <w:t xml:space="preserve">. (9). </w:t>
            </w:r>
            <w:r w:rsidRPr="000A0467">
              <w:rPr>
                <w:rFonts w:cstheme="minorHAnsi"/>
                <w:color w:val="000000" w:themeColor="text1"/>
                <w:sz w:val="18"/>
                <w:szCs w:val="18"/>
              </w:rPr>
              <w:t xml:space="preserve">Dar conform Art. 41. </w:t>
            </w:r>
            <w:proofErr w:type="spellStart"/>
            <w:r w:rsidRPr="000A0467">
              <w:rPr>
                <w:rFonts w:cstheme="minorHAnsi"/>
                <w:color w:val="000000" w:themeColor="text1"/>
                <w:sz w:val="18"/>
                <w:szCs w:val="18"/>
              </w:rPr>
              <w:t>alin</w:t>
            </w:r>
            <w:proofErr w:type="spellEnd"/>
            <w:r w:rsidRPr="000A0467">
              <w:rPr>
                <w:rFonts w:cstheme="minorHAnsi"/>
                <w:color w:val="000000" w:themeColor="text1"/>
                <w:sz w:val="18"/>
                <w:szCs w:val="18"/>
              </w:rPr>
              <w:t xml:space="preserve"> (6) lit (b)  </w:t>
            </w:r>
            <w:proofErr w:type="spellStart"/>
            <w:r w:rsidRPr="000A0467">
              <w:rPr>
                <w:rFonts w:cstheme="minorHAnsi"/>
                <w:color w:val="000000" w:themeColor="text1"/>
                <w:sz w:val="18"/>
                <w:szCs w:val="18"/>
              </w:rPr>
              <w:t>procentul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w:t>
            </w:r>
            <w:r w:rsidRPr="000A0467">
              <w:rPr>
                <w:rFonts w:cstheme="minorHAnsi"/>
                <w:color w:val="000000" w:themeColor="text1"/>
                <w:sz w:val="18"/>
                <w:szCs w:val="18"/>
                <w:lang w:val="ro-RO"/>
              </w:rPr>
              <w:t>țare</w:t>
            </w:r>
            <w:proofErr w:type="spellEnd"/>
            <w:r w:rsidRPr="000A0467">
              <w:rPr>
                <w:rFonts w:cstheme="minorHAnsi"/>
                <w:color w:val="000000" w:themeColor="text1"/>
                <w:sz w:val="18"/>
                <w:szCs w:val="18"/>
                <w:lang w:val="ro-RO"/>
              </w:rPr>
              <w:t xml:space="preserve"> este de 45%  </w:t>
            </w:r>
            <w:r w:rsidRPr="000A0467">
              <w:rPr>
                <w:rFonts w:cstheme="minorHAnsi"/>
                <w:color w:val="000000" w:themeColor="text1"/>
                <w:sz w:val="18"/>
                <w:szCs w:val="18"/>
              </w:rPr>
              <w:t>“</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costurile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producția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pot fi </w:t>
            </w:r>
            <w:proofErr w:type="spellStart"/>
            <w:r w:rsidRPr="000A0467">
              <w:rPr>
                <w:rFonts w:cstheme="minorHAnsi"/>
                <w:color w:val="000000" w:themeColor="text1"/>
                <w:sz w:val="18"/>
                <w:szCs w:val="18"/>
              </w:rPr>
              <w:t>identificate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raportare</w:t>
            </w:r>
            <w:proofErr w:type="spellEnd"/>
            <w:r w:rsidRPr="000A0467">
              <w:rPr>
                <w:rFonts w:cstheme="minorHAnsi"/>
                <w:color w:val="000000" w:themeColor="text1"/>
                <w:sz w:val="18"/>
                <w:szCs w:val="18"/>
              </w:rPr>
              <w:t xml:space="preserve"> la o </w:t>
            </w:r>
            <w:proofErr w:type="spellStart"/>
            <w:r w:rsidRPr="000A0467">
              <w:rPr>
                <w:rFonts w:cstheme="minorHAnsi"/>
                <w:color w:val="000000" w:themeColor="text1"/>
                <w:sz w:val="18"/>
                <w:szCs w:val="18"/>
              </w:rPr>
              <w:t>investiție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similară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puțin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ecologică</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ar</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mod </w:t>
            </w:r>
            <w:proofErr w:type="spellStart"/>
            <w:r w:rsidRPr="000A0467">
              <w:rPr>
                <w:rFonts w:cstheme="minorHAnsi"/>
                <w:color w:val="000000" w:themeColor="text1"/>
                <w:sz w:val="18"/>
                <w:szCs w:val="18"/>
              </w:rPr>
              <w:t>credibil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absența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diferență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dintre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costurile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două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permite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identificarea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costurilor</w:t>
            </w:r>
            <w:proofErr w:type="spellEnd"/>
            <w:r w:rsidRPr="000A0467">
              <w:rPr>
                <w:rFonts w:cstheme="minorHAnsi"/>
                <w:color w:val="000000" w:themeColor="text1"/>
                <w:sz w:val="18"/>
                <w:szCs w:val="18"/>
              </w:rPr>
              <w:t xml:space="preserve"> legate de </w:t>
            </w:r>
            <w:proofErr w:type="spellStart"/>
            <w:r w:rsidRPr="000A0467">
              <w:rPr>
                <w:rFonts w:cstheme="minorHAnsi"/>
                <w:color w:val="000000" w:themeColor="text1"/>
                <w:sz w:val="18"/>
                <w:szCs w:val="18"/>
              </w:rPr>
              <w:t>energia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constituie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costurile</w:t>
            </w:r>
            <w:proofErr w:type="spellEnd"/>
            <w:r w:rsidRPr="000A0467">
              <w:rPr>
                <w:rFonts w:cstheme="minorHAnsi"/>
                <w:color w:val="000000" w:themeColor="text1"/>
                <w:sz w:val="18"/>
                <w:szCs w:val="18"/>
              </w:rPr>
              <w:t xml:space="preserve"> eligible”, </w:t>
            </w:r>
            <w:proofErr w:type="spellStart"/>
            <w:r w:rsidRPr="000A0467">
              <w:rPr>
                <w:rFonts w:cstheme="minorHAnsi"/>
                <w:color w:val="000000" w:themeColor="text1"/>
                <w:sz w:val="18"/>
                <w:szCs w:val="18"/>
              </w:rPr>
              <w:t>deci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întrebarea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noastră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investiții</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procentul</w:t>
            </w:r>
            <w:proofErr w:type="spellEnd"/>
            <w:r w:rsidRPr="000A0467">
              <w:rPr>
                <w:rFonts w:cstheme="minorHAnsi"/>
                <w:color w:val="000000" w:themeColor="text1"/>
                <w:sz w:val="18"/>
                <w:szCs w:val="18"/>
              </w:rPr>
              <w:t xml:space="preserve"> de 45% </w:t>
            </w:r>
            <w:proofErr w:type="spellStart"/>
            <w:r w:rsidRPr="000A0467">
              <w:rPr>
                <w:rFonts w:cstheme="minorHAnsi"/>
                <w:color w:val="000000" w:themeColor="text1"/>
                <w:sz w:val="18"/>
                <w:szCs w:val="18"/>
              </w:rPr>
              <w:t>astfel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încât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procentul</w:t>
            </w:r>
            <w:proofErr w:type="spellEnd"/>
            <w:r w:rsidRPr="000A0467">
              <w:rPr>
                <w:rFonts w:cstheme="minorHAnsi"/>
                <w:color w:val="000000" w:themeColor="text1"/>
                <w:sz w:val="18"/>
                <w:szCs w:val="18"/>
              </w:rPr>
              <w:t xml:space="preserve"> maxim al </w:t>
            </w:r>
            <w:proofErr w:type="spellStart"/>
            <w:r w:rsidRPr="000A0467">
              <w:rPr>
                <w:rFonts w:cstheme="minorHAnsi"/>
                <w:color w:val="000000" w:themeColor="text1"/>
                <w:sz w:val="18"/>
                <w:szCs w:val="18"/>
              </w:rPr>
              <w:t>finanțării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ajungă</w:t>
            </w:r>
            <w:proofErr w:type="spellEnd"/>
            <w:r w:rsidRPr="000A0467">
              <w:rPr>
                <w:rFonts w:cstheme="minorHAnsi"/>
                <w:color w:val="000000" w:themeColor="text1"/>
                <w:sz w:val="18"/>
                <w:szCs w:val="18"/>
              </w:rPr>
              <w:t xml:space="preserve"> la 80% din </w:t>
            </w:r>
            <w:proofErr w:type="spellStart"/>
            <w:r w:rsidRPr="000A0467">
              <w:rPr>
                <w:rFonts w:cstheme="minorHAnsi"/>
                <w:color w:val="000000" w:themeColor="text1"/>
                <w:sz w:val="18"/>
                <w:szCs w:val="18"/>
              </w:rPr>
              <w:t>cheltuielile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
          <w:p w14:paraId="6102992B" w14:textId="77777777" w:rsidR="007E39C9" w:rsidRPr="000A0467" w:rsidRDefault="007E39C9" w:rsidP="007E39C9">
            <w:pPr>
              <w:pStyle w:val="ListParagraph"/>
              <w:numPr>
                <w:ilvl w:val="0"/>
                <w:numId w:val="4"/>
              </w:numPr>
              <w:spacing w:after="160" w:line="259" w:lineRule="auto"/>
              <w:jc w:val="both"/>
              <w:rPr>
                <w:rFonts w:cstheme="minorHAnsi"/>
                <w:i/>
                <w:iCs/>
                <w:color w:val="000000" w:themeColor="text1"/>
                <w:sz w:val="18"/>
                <w:szCs w:val="18"/>
              </w:rPr>
            </w:pP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aplicarea</w:t>
            </w:r>
            <w:proofErr w:type="spellEnd"/>
            <w:r w:rsidRPr="000A0467">
              <w:rPr>
                <w:rFonts w:cstheme="minorHAnsi"/>
                <w:color w:val="000000" w:themeColor="text1"/>
                <w:sz w:val="18"/>
                <w:szCs w:val="18"/>
              </w:rPr>
              <w:t xml:space="preserve"> art. 41 </w:t>
            </w:r>
            <w:proofErr w:type="spellStart"/>
            <w:r w:rsidRPr="000A0467">
              <w:rPr>
                <w:rFonts w:cstheme="minorHAnsi"/>
                <w:color w:val="000000" w:themeColor="text1"/>
                <w:sz w:val="18"/>
                <w:szCs w:val="18"/>
              </w:rPr>
              <w:t>alin</w:t>
            </w:r>
            <w:proofErr w:type="spellEnd"/>
            <w:r w:rsidRPr="000A0467">
              <w:rPr>
                <w:rFonts w:cstheme="minorHAnsi"/>
                <w:color w:val="000000" w:themeColor="text1"/>
                <w:sz w:val="18"/>
                <w:szCs w:val="18"/>
              </w:rPr>
              <w:t xml:space="preserve">. (6) </w:t>
            </w:r>
            <w:proofErr w:type="spellStart"/>
            <w:proofErr w:type="gramStart"/>
            <w:r w:rsidRPr="000A0467">
              <w:rPr>
                <w:rFonts w:cstheme="minorHAnsi"/>
                <w:color w:val="000000" w:themeColor="text1"/>
                <w:sz w:val="18"/>
                <w:szCs w:val="18"/>
              </w:rPr>
              <w:t>lit.b</w:t>
            </w:r>
            <w:proofErr w:type="spellEnd"/>
            <w:proofErr w:type="gramEnd"/>
            <w:r w:rsidRPr="000A0467">
              <w:rPr>
                <w:rFonts w:cstheme="minorHAnsi"/>
                <w:color w:val="000000" w:themeColor="text1"/>
                <w:sz w:val="18"/>
                <w:szCs w:val="18"/>
              </w:rPr>
              <w:t xml:space="preserve">) din </w:t>
            </w:r>
            <w:r w:rsidRPr="000A0467">
              <w:rPr>
                <w:rFonts w:cstheme="minorHAnsi"/>
                <w:i/>
                <w:iCs/>
                <w:color w:val="000000" w:themeColor="text1"/>
                <w:sz w:val="18"/>
                <w:szCs w:val="18"/>
              </w:rPr>
              <w:t xml:space="preserve">REGULAMENTUL (UE) NR. 651/2014 AL COMISIEI din 17 </w:t>
            </w:r>
            <w:proofErr w:type="spellStart"/>
            <w:r w:rsidRPr="000A0467">
              <w:rPr>
                <w:rFonts w:cstheme="minorHAnsi"/>
                <w:i/>
                <w:iCs/>
                <w:color w:val="000000" w:themeColor="text1"/>
                <w:sz w:val="18"/>
                <w:szCs w:val="18"/>
              </w:rPr>
              <w:t>iunie</w:t>
            </w:r>
            <w:proofErr w:type="spellEnd"/>
            <w:r w:rsidRPr="000A0467">
              <w:rPr>
                <w:rFonts w:cstheme="minorHAnsi"/>
                <w:i/>
                <w:iCs/>
                <w:color w:val="000000" w:themeColor="text1"/>
                <w:sz w:val="18"/>
                <w:szCs w:val="18"/>
              </w:rPr>
              <w:t xml:space="preserve"> 2014</w:t>
            </w: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sistemul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capacitatea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mare de 1 MW?</w:t>
            </w:r>
          </w:p>
          <w:p w14:paraId="3BBAF42B"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Este </w:t>
            </w:r>
            <w:proofErr w:type="spellStart"/>
            <w:r w:rsidRPr="000A0467">
              <w:rPr>
                <w:rFonts w:cstheme="minorHAnsi"/>
                <w:color w:val="000000" w:themeColor="text1"/>
                <w:sz w:val="18"/>
                <w:szCs w:val="18"/>
              </w:rPr>
              <w:t>permisă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obținute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implementării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societății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altor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societăți</w:t>
            </w:r>
            <w:proofErr w:type="spellEnd"/>
            <w:r w:rsidRPr="000A0467">
              <w:rPr>
                <w:rFonts w:cstheme="minorHAnsi"/>
                <w:color w:val="000000" w:themeColor="text1"/>
                <w:sz w:val="18"/>
                <w:szCs w:val="18"/>
              </w:rPr>
              <w:t xml:space="preserve"> care fac </w:t>
            </w:r>
            <w:proofErr w:type="spellStart"/>
            <w:r w:rsidRPr="000A0467">
              <w:rPr>
                <w:rFonts w:cstheme="minorHAnsi"/>
                <w:color w:val="000000" w:themeColor="text1"/>
                <w:sz w:val="18"/>
                <w:szCs w:val="18"/>
              </w:rPr>
              <w:t>parte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grupul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societăți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alte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locații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localități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decât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cea</w:t>
            </w:r>
            <w:proofErr w:type="spellEnd"/>
            <w:r w:rsidRPr="000A0467">
              <w:rPr>
                <w:rFonts w:cstheme="minorHAnsi"/>
                <w:color w:val="000000" w:themeColor="text1"/>
                <w:sz w:val="18"/>
                <w:szCs w:val="18"/>
              </w:rPr>
              <w:t xml:space="preserve"> care face </w:t>
            </w:r>
            <w:proofErr w:type="spellStart"/>
            <w:r w:rsidRPr="000A0467">
              <w:rPr>
                <w:rFonts w:cstheme="minorHAnsi"/>
                <w:color w:val="000000" w:themeColor="text1"/>
                <w:sz w:val="18"/>
                <w:szCs w:val="18"/>
              </w:rPr>
              <w:t>obiectul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w:t>
            </w:r>
          </w:p>
          <w:p w14:paraId="0E35DE88"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sistemul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instalat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limitat</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acoperirea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xml:space="preserve"> de la </w:t>
            </w:r>
            <w:proofErr w:type="spellStart"/>
            <w:r w:rsidRPr="000A0467">
              <w:rPr>
                <w:rFonts w:cstheme="minorHAnsi"/>
                <w:color w:val="000000" w:themeColor="text1"/>
                <w:sz w:val="18"/>
                <w:szCs w:val="18"/>
              </w:rPr>
              <w:t>locul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investiției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depăși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w:t>
            </w:r>
            <w:proofErr w:type="spellEnd"/>
            <w:r w:rsidRPr="000A0467">
              <w:rPr>
                <w:rFonts w:cstheme="minorHAnsi"/>
                <w:color w:val="000000" w:themeColor="text1"/>
                <w:sz w:val="18"/>
                <w:szCs w:val="18"/>
              </w:rPr>
              <w:t xml:space="preserve"> existent la </w:t>
            </w:r>
            <w:proofErr w:type="spellStart"/>
            <w:r w:rsidRPr="000A0467">
              <w:rPr>
                <w:rFonts w:cstheme="minorHAnsi"/>
                <w:color w:val="000000" w:themeColor="text1"/>
                <w:sz w:val="18"/>
                <w:szCs w:val="18"/>
              </w:rPr>
              <w:t>acel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aplicându</w:t>
            </w:r>
            <w:proofErr w:type="spellEnd"/>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regulile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compensare</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regularizare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prosumatori</w:t>
            </w:r>
            <w:proofErr w:type="spellEnd"/>
            <w:r w:rsidRPr="000A0467">
              <w:rPr>
                <w:rFonts w:cstheme="minorHAnsi"/>
                <w:color w:val="000000" w:themeColor="text1"/>
                <w:sz w:val="18"/>
                <w:szCs w:val="18"/>
              </w:rPr>
              <w:t>?’</w:t>
            </w:r>
          </w:p>
          <w:p w14:paraId="43A6B0C4"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Pentru ce tipuri de proiecte nu este necesară depunerea autorizației de construire, în contextul în care legislația aplicabilă în România, conform Art. 11 alin. (7) lit. f) din Legea 50/1991 menționează că pentru </w:t>
            </w:r>
            <w:proofErr w:type="spellStart"/>
            <w:r w:rsidRPr="000A0467">
              <w:rPr>
                <w:rFonts w:cstheme="minorHAnsi"/>
                <w:color w:val="000000" w:themeColor="text1"/>
                <w:sz w:val="18"/>
                <w:szCs w:val="18"/>
                <w:lang w:val="ro-RO"/>
              </w:rPr>
              <w:t>prosumatori</w:t>
            </w:r>
            <w:proofErr w:type="spellEnd"/>
            <w:r w:rsidRPr="000A0467">
              <w:rPr>
                <w:rFonts w:cstheme="minorHAnsi"/>
                <w:color w:val="000000" w:themeColor="text1"/>
                <w:sz w:val="18"/>
                <w:szCs w:val="18"/>
                <w:lang w:val="ro-RO"/>
              </w:rPr>
              <w:t xml:space="preserve"> se pot executa fără autorizație de construire construcția de centrale fotovoltaice pe acoperiș/sol?</w:t>
            </w:r>
          </w:p>
          <w:p w14:paraId="6CD8333B"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Când este necesară prezentarea dovezii de cofinanțare?</w:t>
            </w:r>
          </w:p>
          <w:p w14:paraId="3D324B15"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Este admisă aplicarea de către același beneficiar cu 2 proiecte distincte în locații diferite? Ajutorul de stat primit neputând depăși suma de 500.000 de Euro pentru ambele proiecte.</w:t>
            </w:r>
          </w:p>
          <w:p w14:paraId="4D7726CA"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Pentru proiectele ce necesită obținerea autorizației de construire, aceasta trebuie depusă la momentul depunerii cererii de finanțare sau la momentul semnării contractului de finanțare?</w:t>
            </w:r>
          </w:p>
          <w:p w14:paraId="6F17FC21"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La semnarea contractului de finanțare este necesară obținerea ATR-ului sau acesta se poate obține ulterior acestui moment?</w:t>
            </w:r>
          </w:p>
          <w:p w14:paraId="06307BA6"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Avizul Tehnic de Racordare, conform Anexei 4 din Ordinul 104/2022 ANRE, este necesar să fie depus odată cu cererea de finanțare sau la încheierea contractului de finanțare? Ținând cont de termenul lung de răspuns a Operatorilor de Distribuție considerăm că acesta se poate obține chiar după semnarea contractului de finanțare.</w:t>
            </w:r>
          </w:p>
          <w:p w14:paraId="0D0433F3" w14:textId="77777777" w:rsidR="007E39C9" w:rsidRPr="000A0467" w:rsidRDefault="007E39C9" w:rsidP="007E39C9">
            <w:pPr>
              <w:pStyle w:val="ListParagraph"/>
              <w:numPr>
                <w:ilvl w:val="0"/>
                <w:numId w:val="4"/>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Care este procentul maxim admis din valoarea cheltuielilor eligibile pentru Consultanță?</w:t>
            </w:r>
          </w:p>
          <w:p w14:paraId="75499DEF" w14:textId="77777777" w:rsidR="007E39C9" w:rsidRPr="000A0467" w:rsidRDefault="007E39C9" w:rsidP="007E39C9">
            <w:pPr>
              <w:pStyle w:val="ListParagraph"/>
              <w:numPr>
                <w:ilvl w:val="0"/>
                <w:numId w:val="4"/>
              </w:numPr>
              <w:spacing w:after="160" w:line="259" w:lineRule="auto"/>
              <w:jc w:val="both"/>
              <w:rPr>
                <w:rFonts w:cstheme="minorHAnsi"/>
                <w:i/>
                <w:iCs/>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privește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situația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achizițiilor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publice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Legea</w:t>
            </w:r>
            <w:proofErr w:type="spellEnd"/>
            <w:r w:rsidRPr="000A0467">
              <w:rPr>
                <w:rFonts w:cstheme="minorHAnsi"/>
                <w:color w:val="000000" w:themeColor="text1"/>
                <w:sz w:val="18"/>
                <w:szCs w:val="18"/>
              </w:rPr>
              <w:t xml:space="preserve"> 98/2016 cu </w:t>
            </w:r>
            <w:proofErr w:type="spellStart"/>
            <w:r w:rsidRPr="000A0467">
              <w:rPr>
                <w:rFonts w:cstheme="minorHAnsi"/>
                <w:color w:val="000000" w:themeColor="text1"/>
                <w:sz w:val="18"/>
                <w:szCs w:val="18"/>
              </w:rPr>
              <w:t>aplicarea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procedurilor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achiziții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publice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principiile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Tratatul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Funcționare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Uniunii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Europene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nevoit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proceduri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achiziție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prevăzute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Ordinul</w:t>
            </w:r>
            <w:proofErr w:type="spellEnd"/>
            <w:r w:rsidRPr="000A0467">
              <w:rPr>
                <w:rFonts w:cstheme="minorHAnsi"/>
                <w:color w:val="000000" w:themeColor="text1"/>
                <w:sz w:val="18"/>
                <w:szCs w:val="18"/>
              </w:rPr>
              <w:t xml:space="preserve"> nr. 1284/2016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aprobarea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Procedurii</w:t>
            </w:r>
            <w:proofErr w:type="spellEnd"/>
            <w:r w:rsidRPr="000A0467">
              <w:rPr>
                <w:rFonts w:cstheme="minorHAnsi"/>
                <w:color w:val="000000" w:themeColor="text1"/>
                <w:sz w:val="18"/>
                <w:szCs w:val="18"/>
              </w:rPr>
              <w:t xml:space="preserve"> competitive </w:t>
            </w:r>
            <w:proofErr w:type="spellStart"/>
            <w:r w:rsidRPr="000A0467">
              <w:rPr>
                <w:rFonts w:cstheme="minorHAnsi"/>
                <w:color w:val="000000" w:themeColor="text1"/>
                <w:sz w:val="18"/>
                <w:szCs w:val="18"/>
              </w:rPr>
              <w:t>aplicabile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solicitanților</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beneficiarilor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privați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atribuirea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contractelor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furnizare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servicii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lucrări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finanțate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fonduri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europene</w:t>
            </w:r>
            <w:proofErr w:type="spellEnd"/>
            <w:r w:rsidRPr="000A0467">
              <w:rPr>
                <w:rFonts w:cstheme="minorHAnsi"/>
                <w:color w:val="000000" w:themeColor="text1"/>
                <w:sz w:val="18"/>
                <w:szCs w:val="18"/>
              </w:rPr>
              <w:t>?</w:t>
            </w:r>
          </w:p>
        </w:tc>
        <w:tc>
          <w:tcPr>
            <w:tcW w:w="1219" w:type="dxa"/>
          </w:tcPr>
          <w:p w14:paraId="243CBD8E" w14:textId="262E15CF" w:rsidR="007E39C9" w:rsidRPr="000A0467" w:rsidRDefault="007E39C9" w:rsidP="007E39C9">
            <w:pPr>
              <w:jc w:val="both"/>
              <w:rPr>
                <w:rFonts w:eastAsia="Times New Roman" w:cstheme="minorHAnsi"/>
                <w:color w:val="000000" w:themeColor="text1"/>
                <w:sz w:val="18"/>
                <w:szCs w:val="18"/>
              </w:rPr>
            </w:pPr>
            <w:proofErr w:type="spellStart"/>
            <w:r>
              <w:rPr>
                <w:rFonts w:eastAsia="Times New Roman" w:cstheme="minorHAnsi"/>
                <w:color w:val="000000" w:themeColor="text1"/>
                <w:sz w:val="18"/>
                <w:szCs w:val="18"/>
              </w:rPr>
              <w:lastRenderedPageBreak/>
              <w:t>Toate</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ghidurile</w:t>
            </w:r>
            <w:proofErr w:type="spellEnd"/>
          </w:p>
        </w:tc>
        <w:tc>
          <w:tcPr>
            <w:tcW w:w="6904" w:type="dxa"/>
          </w:tcPr>
          <w:p w14:paraId="4940C16F"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propun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anexată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ultima </w:t>
            </w:r>
            <w:proofErr w:type="spellStart"/>
            <w:r w:rsidRPr="000A0467">
              <w:rPr>
                <w:rFonts w:eastAsia="Times New Roman" w:cstheme="minorHAnsi"/>
                <w:color w:val="000000" w:themeColor="text1"/>
                <w:sz w:val="18"/>
                <w:szCs w:val="18"/>
              </w:rPr>
              <w:t>formă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existentă</w:t>
            </w:r>
            <w:proofErr w:type="spellEnd"/>
            <w:r w:rsidRPr="000A0467">
              <w:rPr>
                <w:rFonts w:eastAsia="Times New Roman" w:cstheme="minorHAnsi"/>
                <w:color w:val="000000" w:themeColor="text1"/>
                <w:sz w:val="18"/>
                <w:szCs w:val="18"/>
              </w:rPr>
              <w:t xml:space="preserve"> la data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Documentația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H.G. 907/2016,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considerate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minimis nu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certificatului</w:t>
            </w:r>
            <w:proofErr w:type="spellEnd"/>
            <w:r w:rsidRPr="000A0467">
              <w:rPr>
                <w:rFonts w:eastAsia="Times New Roman" w:cstheme="minorHAnsi"/>
                <w:color w:val="000000" w:themeColor="text1"/>
                <w:sz w:val="18"/>
                <w:szCs w:val="18"/>
              </w:rPr>
              <w:t xml:space="preserve"> de urbanism,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aspect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interpretat</w:t>
            </w:r>
            <w:proofErr w:type="spellEnd"/>
            <w:r w:rsidRPr="000A0467">
              <w:rPr>
                <w:rFonts w:eastAsia="Times New Roman" w:cstheme="minorHAnsi"/>
                <w:color w:val="000000" w:themeColor="text1"/>
                <w:sz w:val="18"/>
                <w:szCs w:val="18"/>
              </w:rPr>
              <w:t xml:space="preserve"> c</w:t>
            </w:r>
            <w:r w:rsidRPr="000A0467">
              <w:rPr>
                <w:rFonts w:eastAsia="Times New Roman" w:cstheme="minorHAnsi"/>
                <w:color w:val="000000" w:themeColor="text1"/>
                <w:sz w:val="18"/>
                <w:szCs w:val="18"/>
                <w:lang w:val="ro-RO"/>
              </w:rPr>
              <w:t>ă</w:t>
            </w: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are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legala</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tehnico-economică</w:t>
            </w:r>
            <w:proofErr w:type="spellEnd"/>
            <w:r w:rsidRPr="000A0467">
              <w:rPr>
                <w:rFonts w:eastAsia="Times New Roman" w:cstheme="minorHAnsi"/>
                <w:color w:val="000000" w:themeColor="text1"/>
                <w:sz w:val="18"/>
                <w:szCs w:val="18"/>
              </w:rPr>
              <w:t>.</w:t>
            </w:r>
          </w:p>
          <w:p w14:paraId="544998CA" w14:textId="77777777" w:rsidR="007E39C9" w:rsidRPr="000A0467" w:rsidRDefault="007E39C9" w:rsidP="007E39C9">
            <w:pPr>
              <w:pStyle w:val="ListParagraph"/>
              <w:numPr>
                <w:ilvl w:val="0"/>
                <w:numId w:val="14"/>
              </w:numPr>
              <w:ind w:left="317" w:hanging="317"/>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de 400Kw </w:t>
            </w:r>
            <w:proofErr w:type="spellStart"/>
            <w:r w:rsidRPr="000A0467">
              <w:rPr>
                <w:rFonts w:eastAsia="Times New Roman" w:cstheme="minorHAnsi"/>
                <w:color w:val="000000" w:themeColor="text1"/>
                <w:sz w:val="18"/>
                <w:szCs w:val="18"/>
              </w:rPr>
              <w:t>impusa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w:t>
            </w:r>
          </w:p>
          <w:p w14:paraId="26775294" w14:textId="44B4CA1C" w:rsidR="007E39C9" w:rsidRPr="000A0467" w:rsidRDefault="007E39C9" w:rsidP="007E39C9">
            <w:pPr>
              <w:pStyle w:val="ListParagraph"/>
              <w:numPr>
                <w:ilvl w:val="0"/>
                <w:numId w:val="14"/>
              </w:numPr>
              <w:spacing w:after="0" w:line="240" w:lineRule="auto"/>
              <w:ind w:left="317" w:hanging="317"/>
              <w:jc w:val="both"/>
              <w:rPr>
                <w:rFonts w:eastAsia="Times New Roman" w:cstheme="minorHAnsi"/>
                <w:i/>
                <w:iCs/>
                <w:color w:val="000000" w:themeColor="text1"/>
                <w:sz w:val="18"/>
                <w:szCs w:val="18"/>
              </w:rPr>
            </w:pP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ghidurilor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w:t>
            </w:r>
            <w:proofErr w:type="spellEnd"/>
            <w:r w:rsidRPr="000A0467">
              <w:rPr>
                <w:rFonts w:eastAsia="Times New Roman" w:cstheme="minorHAnsi"/>
                <w:color w:val="000000" w:themeColor="text1"/>
                <w:sz w:val="18"/>
                <w:szCs w:val="18"/>
              </w:rPr>
              <w:t xml:space="preserve">-un </w:t>
            </w:r>
            <w:proofErr w:type="spellStart"/>
            <w:r w:rsidRPr="000A0467">
              <w:rPr>
                <w:rFonts w:eastAsia="Times New Roman" w:cstheme="minorHAnsi"/>
                <w:color w:val="000000" w:themeColor="text1"/>
                <w:sz w:val="18"/>
                <w:szCs w:val="18"/>
              </w:rPr>
              <w:t>tabel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funcție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tipul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întreprindere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funcție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zonele</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bonusuri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evidentia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i/>
                <w:iCs/>
                <w:color w:val="000000" w:themeColor="text1"/>
                <w:sz w:val="18"/>
                <w:szCs w:val="18"/>
              </w:rPr>
              <w:t>costurile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eligibile</w:t>
            </w:r>
            <w:proofErr w:type="spellEnd"/>
            <w:r w:rsidRPr="000A0467">
              <w:rPr>
                <w:rFonts w:eastAsia="Times New Roman" w:cstheme="minorHAnsi"/>
                <w:i/>
                <w:iCs/>
                <w:color w:val="000000" w:themeColor="text1"/>
                <w:sz w:val="18"/>
                <w:szCs w:val="18"/>
              </w:rPr>
              <w:t xml:space="preserve"> sunt calculate pe </w:t>
            </w:r>
            <w:proofErr w:type="spellStart"/>
            <w:r w:rsidRPr="000A0467">
              <w:rPr>
                <w:rFonts w:eastAsia="Times New Roman" w:cstheme="minorHAnsi"/>
                <w:i/>
                <w:iCs/>
                <w:color w:val="000000" w:themeColor="text1"/>
                <w:sz w:val="18"/>
                <w:szCs w:val="18"/>
              </w:rPr>
              <w:t>baza</w:t>
            </w:r>
            <w:proofErr w:type="spellEnd"/>
            <w:r w:rsidRPr="000A0467">
              <w:rPr>
                <w:rFonts w:eastAsia="Times New Roman" w:cstheme="minorHAnsi"/>
                <w:i/>
                <w:iCs/>
                <w:color w:val="000000" w:themeColor="text1"/>
                <w:sz w:val="18"/>
                <w:szCs w:val="18"/>
              </w:rPr>
              <w:t xml:space="preserve"> art. 41 </w:t>
            </w:r>
            <w:proofErr w:type="spellStart"/>
            <w:r w:rsidRPr="000A0467">
              <w:rPr>
                <w:rFonts w:eastAsia="Times New Roman" w:cstheme="minorHAnsi"/>
                <w:i/>
                <w:iCs/>
                <w:color w:val="000000" w:themeColor="text1"/>
                <w:sz w:val="18"/>
                <w:szCs w:val="18"/>
              </w:rPr>
              <w:t>alin</w:t>
            </w:r>
            <w:proofErr w:type="spellEnd"/>
            <w:r w:rsidRPr="000A0467">
              <w:rPr>
                <w:rFonts w:eastAsia="Times New Roman" w:cstheme="minorHAnsi"/>
                <w:i/>
                <w:iCs/>
                <w:color w:val="000000" w:themeColor="text1"/>
                <w:sz w:val="18"/>
                <w:szCs w:val="18"/>
              </w:rPr>
              <w:t xml:space="preserve">. (6) lit. (c) din </w:t>
            </w:r>
            <w:proofErr w:type="spellStart"/>
            <w:r w:rsidRPr="000A0467">
              <w:rPr>
                <w:rFonts w:eastAsia="Times New Roman" w:cstheme="minorHAnsi"/>
                <w:i/>
                <w:iCs/>
                <w:color w:val="000000" w:themeColor="text1"/>
                <w:sz w:val="18"/>
                <w:szCs w:val="18"/>
              </w:rPr>
              <w:t>Regulamentul</w:t>
            </w:r>
            <w:proofErr w:type="spellEnd"/>
            <w:r w:rsidRPr="000A0467">
              <w:rPr>
                <w:rFonts w:eastAsia="Times New Roman" w:cstheme="minorHAnsi"/>
                <w:i/>
                <w:iCs/>
                <w:color w:val="000000" w:themeColor="text1"/>
                <w:sz w:val="18"/>
                <w:szCs w:val="18"/>
              </w:rPr>
              <w:t xml:space="preserve"> (UE) nr. 651/2014”.</w:t>
            </w:r>
          </w:p>
          <w:p w14:paraId="4AA7BF66"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i/>
                <w:iCs/>
                <w:color w:val="000000" w:themeColor="text1"/>
                <w:sz w:val="18"/>
                <w:szCs w:val="18"/>
              </w:rPr>
            </w:pPr>
            <w:r w:rsidRPr="000A0467">
              <w:rPr>
                <w:rFonts w:eastAsia="Times New Roman" w:cstheme="minorHAnsi"/>
                <w:color w:val="000000" w:themeColor="text1"/>
                <w:sz w:val="18"/>
                <w:szCs w:val="18"/>
              </w:rPr>
              <w:t xml:space="preserve">In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de 400Kw </w:t>
            </w:r>
            <w:proofErr w:type="spellStart"/>
            <w:r w:rsidRPr="000A0467">
              <w:rPr>
                <w:rFonts w:eastAsia="Times New Roman" w:cstheme="minorHAnsi"/>
                <w:color w:val="000000" w:themeColor="text1"/>
                <w:sz w:val="18"/>
                <w:szCs w:val="18"/>
              </w:rPr>
              <w:t>impusa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w:t>
            </w:r>
          </w:p>
          <w:p w14:paraId="20667869" w14:textId="66BA77C0"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locatia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din SER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dimensionate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expertului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strict la </w:t>
            </w:r>
            <w:proofErr w:type="spellStart"/>
            <w:r w:rsidRPr="000A0467">
              <w:rPr>
                <w:rFonts w:eastAsia="Times New Roman" w:cstheme="minorHAnsi"/>
                <w:color w:val="000000" w:themeColor="text1"/>
                <w:sz w:val="18"/>
                <w:szCs w:val="18"/>
              </w:rPr>
              <w:t>necesarul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punctului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deținut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ocupat</w:t>
            </w:r>
            <w:proofErr w:type="spellEnd"/>
            <w:r w:rsidRPr="000A0467">
              <w:rPr>
                <w:rFonts w:eastAsia="Times New Roman" w:cstheme="minorHAnsi"/>
                <w:color w:val="000000" w:themeColor="text1"/>
                <w:sz w:val="18"/>
                <w:szCs w:val="18"/>
              </w:rPr>
              <w:t xml:space="preserve"> de solicitant,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recepției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care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permite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societăți</w:t>
            </w:r>
            <w:proofErr w:type="spellEnd"/>
            <w:r w:rsidRPr="000A0467">
              <w:rPr>
                <w:rFonts w:eastAsia="Times New Roman" w:cstheme="minorHAnsi"/>
                <w:color w:val="000000" w:themeColor="text1"/>
                <w:sz w:val="18"/>
                <w:szCs w:val="18"/>
              </w:rPr>
              <w:t xml:space="preserve"> care fac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grupul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societăți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localități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cea</w:t>
            </w:r>
            <w:proofErr w:type="spellEnd"/>
            <w:r w:rsidRPr="000A0467">
              <w:rPr>
                <w:rFonts w:eastAsia="Times New Roman" w:cstheme="minorHAnsi"/>
                <w:color w:val="000000" w:themeColor="text1"/>
                <w:sz w:val="18"/>
                <w:szCs w:val="18"/>
              </w:rPr>
              <w:t xml:space="preserve"> care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p>
          <w:p w14:paraId="16260B25"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finanteaza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capacități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proprii</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w:t>
            </w: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Capacitățile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producție</w:t>
            </w:r>
            <w:proofErr w:type="spellEnd"/>
            <w:r w:rsidRPr="000A0467">
              <w:rPr>
                <w:rFonts w:cstheme="minorHAnsi"/>
                <w:color w:val="000000" w:themeColor="text1"/>
                <w:sz w:val="18"/>
                <w:szCs w:val="18"/>
              </w:rPr>
              <w:t xml:space="preserve"> din SER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dimensionate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conformitate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expertului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strict la </w:t>
            </w:r>
            <w:proofErr w:type="spellStart"/>
            <w:r w:rsidRPr="000A0467">
              <w:rPr>
                <w:rFonts w:cstheme="minorHAnsi"/>
                <w:color w:val="000000" w:themeColor="text1"/>
                <w:sz w:val="18"/>
                <w:szCs w:val="18"/>
              </w:rPr>
              <w:t>necesarul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punctului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lucru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deținut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ocupat</w:t>
            </w:r>
            <w:proofErr w:type="spellEnd"/>
            <w:r w:rsidRPr="000A0467">
              <w:rPr>
                <w:rFonts w:cstheme="minorHAnsi"/>
                <w:color w:val="000000" w:themeColor="text1"/>
                <w:sz w:val="18"/>
                <w:szCs w:val="18"/>
              </w:rPr>
              <w:t xml:space="preserve"> de solicitant, la </w:t>
            </w:r>
            <w:proofErr w:type="spellStart"/>
            <w:r w:rsidRPr="000A0467">
              <w:rPr>
                <w:rFonts w:cstheme="minorHAnsi"/>
                <w:color w:val="000000" w:themeColor="text1"/>
                <w:sz w:val="18"/>
                <w:szCs w:val="18"/>
              </w:rPr>
              <w:t>momentul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recepției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care face </w:t>
            </w:r>
            <w:proofErr w:type="spellStart"/>
            <w:r w:rsidRPr="000A0467">
              <w:rPr>
                <w:rFonts w:cstheme="minorHAnsi"/>
                <w:color w:val="000000" w:themeColor="text1"/>
                <w:sz w:val="18"/>
                <w:szCs w:val="18"/>
              </w:rPr>
              <w:t>obiectul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propus</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w:t>
            </w:r>
            <w:r w:rsidRPr="000A0467">
              <w:rPr>
                <w:rFonts w:eastAsia="Times New Roman" w:cstheme="minorHAnsi"/>
                <w:color w:val="000000" w:themeColor="text1"/>
                <w:sz w:val="18"/>
                <w:szCs w:val="18"/>
              </w:rPr>
              <w:t xml:space="preserve"> </w:t>
            </w:r>
          </w:p>
          <w:p w14:paraId="4C864A5B"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dvs</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nevoie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autorizație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w:t>
            </w:r>
            <w:r w:rsidRPr="000A0467">
              <w:rPr>
                <w:rFonts w:cstheme="minorHAnsi"/>
                <w:color w:val="000000" w:themeColor="text1"/>
                <w:sz w:val="18"/>
                <w:szCs w:val="18"/>
              </w:rPr>
              <w:t>istemele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panourile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susținute</w:t>
            </w:r>
            <w:proofErr w:type="spellEnd"/>
            <w:r w:rsidRPr="000A0467">
              <w:rPr>
                <w:rFonts w:cstheme="minorHAnsi"/>
                <w:color w:val="000000" w:themeColor="text1"/>
                <w:sz w:val="18"/>
                <w:szCs w:val="18"/>
              </w:rPr>
              <w:t xml:space="preserve"> de o </w:t>
            </w:r>
            <w:proofErr w:type="spellStart"/>
            <w:r w:rsidRPr="000A0467">
              <w:rPr>
                <w:rFonts w:cstheme="minorHAnsi"/>
                <w:color w:val="000000" w:themeColor="text1"/>
                <w:sz w:val="18"/>
                <w:szCs w:val="18"/>
              </w:rPr>
              <w:t>structură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formată</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elemente</w:t>
            </w:r>
            <w:proofErr w:type="spellEnd"/>
            <w:r w:rsidRPr="000A0467">
              <w:rPr>
                <w:rFonts w:cstheme="minorHAnsi"/>
                <w:color w:val="000000" w:themeColor="text1"/>
                <w:sz w:val="18"/>
                <w:szCs w:val="18"/>
              </w:rPr>
              <w:t xml:space="preserve"> constructive </w:t>
            </w:r>
            <w:proofErr w:type="spellStart"/>
            <w:r w:rsidRPr="000A0467">
              <w:rPr>
                <w:rFonts w:cstheme="minorHAnsi"/>
                <w:color w:val="000000" w:themeColor="text1"/>
                <w:sz w:val="18"/>
                <w:szCs w:val="18"/>
              </w:rPr>
              <w:t>capabile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asigure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întregului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ansamblu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încărcările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greutatea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acesteia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panourilor</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acțiunea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vântului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depunerilor</w:t>
            </w:r>
            <w:proofErr w:type="spellEnd"/>
            <w:r w:rsidRPr="000A0467">
              <w:rPr>
                <w:rFonts w:cstheme="minorHAnsi"/>
                <w:color w:val="000000" w:themeColor="text1"/>
                <w:sz w:val="18"/>
                <w:szCs w:val="18"/>
              </w:rPr>
              <w:t xml:space="preserve"> </w:t>
            </w:r>
            <w:r w:rsidRPr="000A0467">
              <w:rPr>
                <w:rFonts w:cstheme="minorHAnsi"/>
                <w:color w:val="000000" w:themeColor="text1"/>
                <w:sz w:val="18"/>
                <w:szCs w:val="18"/>
              </w:rPr>
              <w:lastRenderedPageBreak/>
              <w:t xml:space="preserve">de </w:t>
            </w:r>
            <w:proofErr w:type="spellStart"/>
            <w:r w:rsidRPr="000A0467">
              <w:rPr>
                <w:rFonts w:cstheme="minorHAnsi"/>
                <w:color w:val="000000" w:themeColor="text1"/>
                <w:sz w:val="18"/>
                <w:szCs w:val="18"/>
              </w:rPr>
              <w:t>zăpadă</w:t>
            </w:r>
            <w:proofErr w:type="spellEnd"/>
            <w:r w:rsidRPr="000A0467">
              <w:rPr>
                <w:rFonts w:cstheme="minorHAnsi"/>
                <w:color w:val="000000" w:themeColor="text1"/>
                <w:sz w:val="18"/>
                <w:szCs w:val="18"/>
              </w:rPr>
              <w:t>.</w:t>
            </w:r>
            <w:r w:rsidRPr="000A0467">
              <w:rPr>
                <w:rFonts w:cstheme="minorHAnsi"/>
                <w:color w:val="000000" w:themeColor="text1"/>
                <w:sz w:val="18"/>
                <w:szCs w:val="18"/>
                <w:lang w:val="ro-RO"/>
              </w:rPr>
              <w:t xml:space="preserve"> In conformitate cu prevederile Legii 50/1991, republicata cu </w:t>
            </w:r>
            <w:proofErr w:type="spellStart"/>
            <w:r w:rsidRPr="000A0467">
              <w:rPr>
                <w:rFonts w:cstheme="minorHAnsi"/>
                <w:color w:val="000000" w:themeColor="text1"/>
                <w:sz w:val="18"/>
                <w:szCs w:val="18"/>
                <w:lang w:val="ro-RO"/>
              </w:rPr>
              <w:t>modificarile</w:t>
            </w:r>
            <w:proofErr w:type="spellEnd"/>
            <w:r w:rsidRPr="000A0467">
              <w:rPr>
                <w:rFonts w:cstheme="minorHAnsi"/>
                <w:color w:val="000000" w:themeColor="text1"/>
                <w:sz w:val="18"/>
                <w:szCs w:val="18"/>
                <w:lang w:val="ro-RO"/>
              </w:rPr>
              <w:t xml:space="preserve"> si </w:t>
            </w:r>
            <w:proofErr w:type="spellStart"/>
            <w:r w:rsidRPr="000A0467">
              <w:rPr>
                <w:rFonts w:cstheme="minorHAnsi"/>
                <w:color w:val="000000" w:themeColor="text1"/>
                <w:sz w:val="18"/>
                <w:szCs w:val="18"/>
                <w:lang w:val="ro-RO"/>
              </w:rPr>
              <w:t>completarile</w:t>
            </w:r>
            <w:proofErr w:type="spellEnd"/>
            <w:r w:rsidRPr="000A0467">
              <w:rPr>
                <w:rFonts w:cstheme="minorHAnsi"/>
                <w:color w:val="000000" w:themeColor="text1"/>
                <w:sz w:val="18"/>
                <w:szCs w:val="18"/>
                <w:lang w:val="ro-RO"/>
              </w:rPr>
              <w:t xml:space="preserve"> ulterioare,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11, alin, (7), litera f: montarea pe clădiri, anexe gospodărești și pe sol a sistemelor fotovoltaice pentru producerea energiei electrice de către </w:t>
            </w:r>
            <w:proofErr w:type="spellStart"/>
            <w:r w:rsidRPr="000A0467">
              <w:rPr>
                <w:rFonts w:cstheme="minorHAnsi"/>
                <w:color w:val="000000" w:themeColor="text1"/>
                <w:sz w:val="18"/>
                <w:szCs w:val="18"/>
                <w:lang w:val="ro-RO"/>
              </w:rPr>
              <w:t>prosumatori</w:t>
            </w:r>
            <w:proofErr w:type="spellEnd"/>
            <w:r w:rsidRPr="000A0467">
              <w:rPr>
                <w:rFonts w:cstheme="minorHAnsi"/>
                <w:color w:val="000000" w:themeColor="text1"/>
                <w:sz w:val="18"/>
                <w:szCs w:val="18"/>
                <w:lang w:val="ro-RO"/>
              </w:rPr>
              <w:t xml:space="preserve"> așa cum sunt ei definiți la </w:t>
            </w:r>
            <w:hyperlink r:id="rId10" w:history="1">
              <w:r w:rsidRPr="000A0467">
                <w:rPr>
                  <w:rFonts w:cstheme="minorHAnsi"/>
                  <w:color w:val="000000" w:themeColor="text1"/>
                  <w:sz w:val="18"/>
                  <w:szCs w:val="18"/>
                  <w:lang w:val="ro-RO"/>
                </w:rPr>
                <w:t>art. 2 lit. x^1) din Legea nr. 220/2008</w:t>
              </w:r>
            </w:hyperlink>
            <w:r w:rsidRPr="000A0467">
              <w:rPr>
                <w:rFonts w:cstheme="minorHAnsi"/>
                <w:color w:val="000000" w:themeColor="text1"/>
                <w:sz w:val="18"/>
                <w:szCs w:val="18"/>
                <w:lang w:val="ro-RO"/>
              </w:rPr>
              <w:t xml:space="preserve"> pentru stabilirea sistemului de promovare a producerii energiei din surse regenerabile de energie, republicată, cu modificările și completările ulterioare, și/sau a panourilor solare pentru încălzirea sau prepararea apei calde pentru consumul casnic, cu înștiințarea prealabilă a autorităților administrației publice locale și cu respectarea legislației în vigoare, se pot realiza </w:t>
            </w:r>
            <w:proofErr w:type="spellStart"/>
            <w:r w:rsidRPr="000A0467">
              <w:rPr>
                <w:rFonts w:cstheme="minorHAnsi"/>
                <w:color w:val="000000" w:themeColor="text1"/>
                <w:sz w:val="18"/>
                <w:szCs w:val="18"/>
                <w:lang w:val="ro-RO"/>
              </w:rPr>
              <w:t>fara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autorizatie</w:t>
            </w:r>
            <w:proofErr w:type="spellEnd"/>
            <w:r w:rsidRPr="000A0467">
              <w:rPr>
                <w:rFonts w:cstheme="minorHAnsi"/>
                <w:color w:val="000000" w:themeColor="text1"/>
                <w:sz w:val="18"/>
                <w:szCs w:val="18"/>
                <w:lang w:val="ro-RO"/>
              </w:rPr>
              <w:t xml:space="preserve"> de construire. Sistemele fotovoltaice și/sau panourile solare vor fi susținute de o structură formată din elemente constructive capabile să asigure stabilitatea întregului ansamblu și să preia încărcările rezultate din greutatea proprie a acesteia și a panourilor, precum și cele rezultate din acțiunea vântului și a depunerilor de zăpadă.  Cu toate acestea, AMPOIM nu este autoritatea de reglementare in domeniul </w:t>
            </w:r>
            <w:proofErr w:type="spellStart"/>
            <w:r w:rsidRPr="000A0467">
              <w:rPr>
                <w:rFonts w:cstheme="minorHAnsi"/>
                <w:color w:val="000000" w:themeColor="text1"/>
                <w:sz w:val="18"/>
                <w:szCs w:val="18"/>
                <w:lang w:val="ro-RO"/>
              </w:rPr>
              <w:t>constructiilor</w:t>
            </w:r>
            <w:proofErr w:type="spellEnd"/>
            <w:r w:rsidRPr="000A0467">
              <w:rPr>
                <w:rFonts w:cstheme="minorHAnsi"/>
                <w:color w:val="000000" w:themeColor="text1"/>
                <w:sz w:val="18"/>
                <w:szCs w:val="18"/>
                <w:lang w:val="ro-RO"/>
              </w:rPr>
              <w:t xml:space="preserve"> și nici nu este responsabila pentru aplicarea prevederilor legale in vigoare legate de emiterea </w:t>
            </w:r>
            <w:proofErr w:type="spellStart"/>
            <w:r w:rsidRPr="000A0467">
              <w:rPr>
                <w:rFonts w:cstheme="minorHAnsi"/>
                <w:color w:val="000000" w:themeColor="text1"/>
                <w:sz w:val="18"/>
                <w:szCs w:val="18"/>
                <w:lang w:val="ro-RO"/>
              </w:rPr>
              <w:t>autorizariei</w:t>
            </w:r>
            <w:proofErr w:type="spellEnd"/>
            <w:r w:rsidRPr="000A0467">
              <w:rPr>
                <w:rFonts w:cstheme="minorHAnsi"/>
                <w:color w:val="000000" w:themeColor="text1"/>
                <w:sz w:val="18"/>
                <w:szCs w:val="18"/>
                <w:lang w:val="ro-RO"/>
              </w:rPr>
              <w:t xml:space="preserve"> de construire, care ia in considerare inclusiv elemente constructive si de rezistenta ale </w:t>
            </w:r>
            <w:proofErr w:type="spellStart"/>
            <w:r w:rsidRPr="000A0467">
              <w:rPr>
                <w:rFonts w:cstheme="minorHAnsi"/>
                <w:color w:val="000000" w:themeColor="text1"/>
                <w:sz w:val="18"/>
                <w:szCs w:val="18"/>
                <w:lang w:val="ro-RO"/>
              </w:rPr>
              <w:t>cladirii</w:t>
            </w:r>
            <w:proofErr w:type="spellEnd"/>
            <w:r w:rsidRPr="000A0467">
              <w:rPr>
                <w:rFonts w:cstheme="minorHAnsi"/>
                <w:color w:val="000000" w:themeColor="text1"/>
                <w:sz w:val="18"/>
                <w:szCs w:val="18"/>
                <w:lang w:val="ro-RO"/>
              </w:rPr>
              <w:t xml:space="preserve">. Prin urmare, va rugam sa va </w:t>
            </w:r>
            <w:proofErr w:type="spellStart"/>
            <w:r w:rsidRPr="000A0467">
              <w:rPr>
                <w:rFonts w:cstheme="minorHAnsi"/>
                <w:color w:val="000000" w:themeColor="text1"/>
                <w:sz w:val="18"/>
                <w:szCs w:val="18"/>
                <w:lang w:val="ro-RO"/>
              </w:rPr>
              <w:t>adresati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institutiilor</w:t>
            </w:r>
            <w:proofErr w:type="spellEnd"/>
            <w:r w:rsidRPr="000A0467">
              <w:rPr>
                <w:rFonts w:cstheme="minorHAnsi"/>
                <w:color w:val="000000" w:themeColor="text1"/>
                <w:sz w:val="18"/>
                <w:szCs w:val="18"/>
                <w:lang w:val="ro-RO"/>
              </w:rPr>
              <w:t xml:space="preserve"> abilitate pentru o opinie cu privire la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concreta.</w:t>
            </w:r>
          </w:p>
          <w:p w14:paraId="56DF5C93"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proofErr w:type="spellStart"/>
            <w:r w:rsidRPr="000A0467">
              <w:rPr>
                <w:rFonts w:cstheme="minorHAnsi"/>
                <w:color w:val="000000" w:themeColor="text1"/>
                <w:sz w:val="18"/>
                <w:szCs w:val="18"/>
              </w:rPr>
              <w:t>Dovada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asigurarii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cofinatarii</w:t>
            </w:r>
            <w:proofErr w:type="spellEnd"/>
            <w:r w:rsidRPr="000A0467">
              <w:rPr>
                <w:rFonts w:cstheme="minorHAnsi"/>
                <w:color w:val="000000" w:themeColor="text1"/>
                <w:sz w:val="18"/>
                <w:szCs w:val="18"/>
              </w:rPr>
              <w:t xml:space="preserve"> se face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depusa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momentul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ulterior, in </w:t>
            </w:r>
            <w:proofErr w:type="spellStart"/>
            <w:r w:rsidRPr="000A0467">
              <w:rPr>
                <w:rFonts w:cstheme="minorHAnsi"/>
                <w:color w:val="000000" w:themeColor="text1"/>
                <w:sz w:val="18"/>
                <w:szCs w:val="18"/>
              </w:rPr>
              <w:t>etapa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contractare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doveditoare</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ghidului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w:t>
            </w:r>
          </w:p>
          <w:p w14:paraId="51EF533C"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r w:rsidRPr="000A0467">
              <w:rPr>
                <w:rFonts w:cstheme="minorHAnsi"/>
                <w:color w:val="000000" w:themeColor="text1"/>
                <w:sz w:val="18"/>
                <w:szCs w:val="18"/>
              </w:rPr>
              <w:t xml:space="preserve">Un solicitant nu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decat</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sigur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apel</w:t>
            </w:r>
            <w:proofErr w:type="spellEnd"/>
            <w:r w:rsidRPr="000A0467">
              <w:rPr>
                <w:rFonts w:cstheme="minorHAnsi"/>
                <w:color w:val="000000" w:themeColor="text1"/>
                <w:sz w:val="18"/>
                <w:szCs w:val="18"/>
              </w:rPr>
              <w:t>.</w:t>
            </w:r>
          </w:p>
          <w:p w14:paraId="65590AD9"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Obtinerea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avizelor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autorizatiilor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responsabilitatea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ulterior </w:t>
            </w:r>
            <w:proofErr w:type="spellStart"/>
            <w:r w:rsidRPr="000A0467">
              <w:rPr>
                <w:rFonts w:eastAsia="Times New Roman" w:cstheme="minorHAnsi"/>
                <w:color w:val="000000" w:themeColor="text1"/>
                <w:sz w:val="18"/>
                <w:szCs w:val="18"/>
              </w:rPr>
              <w:t>intrarii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vigoare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w:t>
            </w:r>
          </w:p>
          <w:p w14:paraId="24020FCF"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11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12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raspunsul</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10.</w:t>
            </w:r>
          </w:p>
          <w:p w14:paraId="7E253E07"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Cheltuileile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consultanta</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axa</w:t>
            </w:r>
            <w:proofErr w:type="spellEnd"/>
            <w:r w:rsidRPr="000A0467">
              <w:rPr>
                <w:rFonts w:eastAsia="Times New Roman" w:cstheme="minorHAnsi"/>
                <w:color w:val="000000" w:themeColor="text1"/>
                <w:sz w:val="18"/>
                <w:szCs w:val="18"/>
              </w:rPr>
              <w:t xml:space="preserve"> 11.1, POIM.</w:t>
            </w:r>
          </w:p>
          <w:p w14:paraId="75C99DD5" w14:textId="77777777" w:rsidR="007E39C9" w:rsidRPr="000A0467" w:rsidRDefault="007E39C9" w:rsidP="007E39C9">
            <w:pPr>
              <w:pStyle w:val="ListParagraph"/>
              <w:numPr>
                <w:ilvl w:val="0"/>
                <w:numId w:val="14"/>
              </w:numPr>
              <w:spacing w:after="0" w:line="240" w:lineRule="auto"/>
              <w:ind w:left="317" w:hanging="317"/>
              <w:jc w:val="both"/>
              <w:rPr>
                <w:rFonts w:eastAsia="Times New Roman" w:cstheme="minorHAnsi"/>
                <w:color w:val="000000" w:themeColor="text1"/>
                <w:sz w:val="18"/>
                <w:szCs w:val="18"/>
              </w:rPr>
            </w:pPr>
            <w:r w:rsidRPr="000A0467">
              <w:rPr>
                <w:rFonts w:cstheme="minorHAnsi"/>
                <w:color w:val="000000" w:themeColor="text1"/>
                <w:sz w:val="18"/>
                <w:szCs w:val="18"/>
                <w:lang w:val="ro-RO"/>
              </w:rPr>
              <w:t xml:space="preserve">Achizițiile în cadrul proiectului se vor derula în conformitate cu prevederile legale în vigoare, în conformitate cu: Ordinul MIPE nr. 1284/2016 privind </w:t>
            </w:r>
            <w:proofErr w:type="spellStart"/>
            <w:r w:rsidRPr="000A0467">
              <w:rPr>
                <w:rFonts w:cstheme="minorHAnsi"/>
                <w:color w:val="000000" w:themeColor="text1"/>
                <w:sz w:val="18"/>
                <w:szCs w:val="18"/>
                <w:lang w:val="ro-RO"/>
              </w:rPr>
              <w:t>privind</w:t>
            </w:r>
            <w:proofErr w:type="spellEnd"/>
            <w:r w:rsidRPr="000A0467">
              <w:rPr>
                <w:rFonts w:cstheme="minorHAnsi"/>
                <w:color w:val="000000" w:themeColor="text1"/>
                <w:sz w:val="18"/>
                <w:szCs w:val="18"/>
                <w:lang w:val="ro-RO"/>
              </w:rPr>
              <w:t xml:space="preserve"> aprobarea Procedurii competitive aplicabile solicitanților/beneficiarilor privați pentru atribuirea contractelor de furnizare, servicii sau lucrări finanțate din fonduri europene și/sau Legea nr. 98/2016 privind achizițiile publice, cu modificările și completările ulterioare.</w:t>
            </w:r>
          </w:p>
        </w:tc>
      </w:tr>
      <w:tr w:rsidR="007E39C9" w:rsidRPr="000A0467" w14:paraId="6615B213" w14:textId="77777777" w:rsidTr="00E5687A">
        <w:tc>
          <w:tcPr>
            <w:tcW w:w="959" w:type="dxa"/>
          </w:tcPr>
          <w:p w14:paraId="5B96F91A" w14:textId="77777777" w:rsidR="007E39C9" w:rsidRPr="00393732" w:rsidRDefault="007E39C9" w:rsidP="007E39C9">
            <w:pPr>
              <w:pStyle w:val="ListParagraph"/>
              <w:numPr>
                <w:ilvl w:val="0"/>
                <w:numId w:val="52"/>
              </w:numPr>
              <w:tabs>
                <w:tab w:val="left" w:pos="0"/>
              </w:tabs>
              <w:spacing w:after="0" w:line="240" w:lineRule="auto"/>
              <w:jc w:val="both"/>
              <w:rPr>
                <w:rFonts w:eastAsia="Times New Roman" w:cstheme="minorHAnsi"/>
                <w:color w:val="000000" w:themeColor="text1"/>
                <w:sz w:val="18"/>
                <w:szCs w:val="18"/>
              </w:rPr>
            </w:pPr>
          </w:p>
        </w:tc>
        <w:tc>
          <w:tcPr>
            <w:tcW w:w="820" w:type="dxa"/>
          </w:tcPr>
          <w:p w14:paraId="49DF3256" w14:textId="77777777" w:rsidR="007E39C9" w:rsidRPr="00393732" w:rsidRDefault="007E39C9" w:rsidP="007E39C9">
            <w:pPr>
              <w:jc w:val="both"/>
              <w:rPr>
                <w:rFonts w:eastAsia="Times New Roman" w:cstheme="minorHAnsi"/>
                <w:color w:val="000000" w:themeColor="text1"/>
                <w:sz w:val="18"/>
                <w:szCs w:val="18"/>
              </w:rPr>
            </w:pPr>
            <w:r w:rsidRPr="00393732">
              <w:rPr>
                <w:rFonts w:eastAsia="Times New Roman" w:cstheme="minorHAnsi"/>
                <w:color w:val="000000" w:themeColor="text1"/>
                <w:sz w:val="18"/>
                <w:szCs w:val="18"/>
              </w:rPr>
              <w:t xml:space="preserve">03 </w:t>
            </w:r>
            <w:proofErr w:type="spellStart"/>
            <w:r w:rsidRPr="00393732">
              <w:rPr>
                <w:rFonts w:eastAsia="Times New Roman" w:cstheme="minorHAnsi"/>
                <w:color w:val="000000" w:themeColor="text1"/>
                <w:sz w:val="18"/>
                <w:szCs w:val="18"/>
              </w:rPr>
              <w:t>sep</w:t>
            </w:r>
            <w:proofErr w:type="spellEnd"/>
          </w:p>
        </w:tc>
        <w:tc>
          <w:tcPr>
            <w:tcW w:w="850" w:type="dxa"/>
          </w:tcPr>
          <w:p w14:paraId="5BFEBE08" w14:textId="2E8A20A5"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6CD23C1"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2.1 “</w:t>
            </w:r>
            <w:proofErr w:type="spellStart"/>
            <w:r w:rsidRPr="000A0467">
              <w:rPr>
                <w:rFonts w:cstheme="minorHAnsi"/>
                <w:color w:val="000000" w:themeColor="text1"/>
                <w:sz w:val="18"/>
                <w:szCs w:val="18"/>
              </w:rPr>
              <w:t>Eligibilitatea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litera</w:t>
            </w:r>
            <w:proofErr w:type="spellEnd"/>
            <w:r w:rsidRPr="000A0467">
              <w:rPr>
                <w:rFonts w:cstheme="minorHAnsi"/>
                <w:color w:val="000000" w:themeColor="text1"/>
                <w:sz w:val="18"/>
                <w:szCs w:val="18"/>
              </w:rPr>
              <w:t xml:space="preserve"> q), se men</w:t>
            </w:r>
            <w:proofErr w:type="spellStart"/>
            <w:r w:rsidRPr="000A0467">
              <w:rPr>
                <w:rFonts w:cstheme="minorHAnsi"/>
                <w:color w:val="000000" w:themeColor="text1"/>
                <w:sz w:val="18"/>
                <w:szCs w:val="18"/>
                <w:lang w:val="ro-RO"/>
              </w:rPr>
              <w:t>ționează</w:t>
            </w:r>
            <w:proofErr w:type="spellEnd"/>
            <w:r w:rsidRPr="000A0467">
              <w:rPr>
                <w:rFonts w:cstheme="minorHAnsi"/>
                <w:color w:val="000000" w:themeColor="text1"/>
                <w:sz w:val="18"/>
                <w:szCs w:val="18"/>
                <w:lang w:val="ro-RO"/>
              </w:rPr>
              <w:t xml:space="preserve"> faptul că acesta se probează prin studiul de fezabilitate, iar</w:t>
            </w:r>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Punctului</w:t>
            </w:r>
            <w:proofErr w:type="spellEnd"/>
            <w:r w:rsidRPr="000A0467">
              <w:rPr>
                <w:rFonts w:cstheme="minorHAnsi"/>
                <w:color w:val="000000" w:themeColor="text1"/>
                <w:sz w:val="18"/>
                <w:szCs w:val="18"/>
              </w:rPr>
              <w:t xml:space="preserve"> 22 din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1 - </w:t>
            </w:r>
            <w:proofErr w:type="spellStart"/>
            <w:r w:rsidRPr="000A0467">
              <w:rPr>
                <w:rFonts w:cstheme="minorHAnsi"/>
                <w:color w:val="000000" w:themeColor="text1"/>
                <w:sz w:val="18"/>
                <w:szCs w:val="18"/>
              </w:rPr>
              <w:t>Cerere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w:t>
            </w:r>
            <w:r w:rsidRPr="000A0467">
              <w:rPr>
                <w:rFonts w:cstheme="minorHAnsi"/>
                <w:color w:val="000000" w:themeColor="text1"/>
                <w:sz w:val="18"/>
                <w:szCs w:val="18"/>
                <w:lang w:val="ro-RO"/>
              </w:rPr>
              <w:t>țare</w:t>
            </w:r>
            <w:proofErr w:type="spellEnd"/>
            <w:r w:rsidRPr="000A0467">
              <w:rPr>
                <w:rFonts w:cstheme="minorHAnsi"/>
                <w:color w:val="000000" w:themeColor="text1"/>
                <w:sz w:val="18"/>
                <w:szCs w:val="18"/>
                <w:lang w:val="ro-RO"/>
              </w:rPr>
              <w:t xml:space="preserve"> </w:t>
            </w:r>
            <w:r w:rsidRPr="000A0467">
              <w:rPr>
                <w:rFonts w:cstheme="minorHAnsi"/>
                <w:color w:val="000000" w:themeColor="text1"/>
                <w:sz w:val="18"/>
                <w:szCs w:val="18"/>
                <w:lang w:val="ro-RO"/>
              </w:rPr>
              <w:lastRenderedPageBreak/>
              <w:t>(Studii de Fezabilitate) și punctului 18 din Anexa 2 – Fișa de Control, nu există vreo precizare cu încărcarea studiilor de fezabilitate, ci doar să prezentăm o descriere a investiției, a opțiunilor și fezabilității opțiunii selectate. În acest sens, întrebările sunt, studiul de fezabilitate este necesar de realizat indiferent dacă pentru proiectul investițional este necesară autorizație de construire sau nu? Există vreun prag valoric pentru care nu se efectuează studiul de fezabilitate? Iar această cheltuială cu efectuarea studiilor (inclusiv de fezabilitate), intră la cheltuieli eligibile sau neeligibile? Dacă este obligatoriu de realizat, studiul de fezabilitate va trebui să cuprindă toate subcapitolele din H.G. 907/2016?</w:t>
            </w:r>
          </w:p>
          <w:p w14:paraId="16E17DB4"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rPr>
            </w:pPr>
            <w:r w:rsidRPr="000A0467">
              <w:rPr>
                <w:rFonts w:cstheme="minorHAnsi"/>
                <w:color w:val="000000" w:themeColor="text1"/>
                <w:sz w:val="18"/>
                <w:szCs w:val="18"/>
                <w:lang w:val="ro-RO"/>
              </w:rPr>
              <w:t xml:space="preserve">În legislația românească, capacitatea de producție specifică </w:t>
            </w:r>
            <w:proofErr w:type="spellStart"/>
            <w:r w:rsidRPr="000A0467">
              <w:rPr>
                <w:rFonts w:cstheme="minorHAnsi"/>
                <w:color w:val="000000" w:themeColor="text1"/>
                <w:sz w:val="18"/>
                <w:szCs w:val="18"/>
                <w:lang w:val="ro-RO"/>
              </w:rPr>
              <w:t>prosumatorului</w:t>
            </w:r>
            <w:proofErr w:type="spellEnd"/>
            <w:r w:rsidRPr="000A0467">
              <w:rPr>
                <w:rFonts w:cstheme="minorHAnsi"/>
                <w:color w:val="000000" w:themeColor="text1"/>
                <w:sz w:val="18"/>
                <w:szCs w:val="18"/>
                <w:lang w:val="ro-RO"/>
              </w:rPr>
              <w:t xml:space="preserve"> este încadrată între o putere de 0-400 kW de Ordinul 19/2022 ANRE, Ordinul 15/2022 ANRE, iar conform Art. 19 al Schemei de Ajutor de Stat, un proiect mic de producere a energiei electrice este proiectul cu o putere instalata mai mica sau egala cu 1 MW. În această situație. Întrebarea noastră este dacă se permite prin prisma ghidului de finanțare și finanțarea pentru proiectele mai mari de 400 kW, de exemplu un proiect pentru o centrală fotovoltaică de 1.5 MW? Există vreo limită maximală conform Ghidului de Finanțare a capacității de producție a sistemului fotovoltaic?</w:t>
            </w:r>
          </w:p>
          <w:p w14:paraId="63A02D04" w14:textId="77777777" w:rsidR="007E39C9" w:rsidRPr="000A0467" w:rsidRDefault="007E39C9" w:rsidP="007E39C9">
            <w:pPr>
              <w:pStyle w:val="ListParagraph"/>
              <w:numPr>
                <w:ilvl w:val="0"/>
                <w:numId w:val="5"/>
              </w:numPr>
              <w:spacing w:after="160" w:line="259" w:lineRule="auto"/>
              <w:jc w:val="both"/>
              <w:rPr>
                <w:rFonts w:cstheme="minorHAnsi"/>
                <w:i/>
                <w:iCs/>
                <w:color w:val="000000" w:themeColor="text1"/>
                <w:sz w:val="18"/>
                <w:szCs w:val="18"/>
              </w:rPr>
            </w:pPr>
            <w:r w:rsidRPr="000A0467">
              <w:rPr>
                <w:rFonts w:cstheme="minorHAnsi"/>
                <w:color w:val="000000" w:themeColor="text1"/>
                <w:sz w:val="18"/>
                <w:szCs w:val="18"/>
                <w:lang w:val="ro-RO"/>
              </w:rPr>
              <w:t xml:space="preserve">Conform Ghidului, finanțarea maximă poate ajunge la procentul de 65% din cheltuielile eligibile pentru proiectele de investiții compusă din 30% conform </w:t>
            </w:r>
            <w:r w:rsidRPr="000A0467">
              <w:rPr>
                <w:rFonts w:cstheme="minorHAnsi"/>
                <w:i/>
                <w:iCs/>
                <w:color w:val="000000" w:themeColor="text1"/>
                <w:sz w:val="18"/>
                <w:szCs w:val="18"/>
                <w:lang w:val="ro-RO"/>
              </w:rPr>
              <w:t xml:space="preserve">art. 41 alin. (6) </w:t>
            </w:r>
            <w:proofErr w:type="spellStart"/>
            <w:r w:rsidRPr="000A0467">
              <w:rPr>
                <w:rFonts w:cstheme="minorHAnsi"/>
                <w:i/>
                <w:iCs/>
                <w:color w:val="000000" w:themeColor="text1"/>
                <w:sz w:val="18"/>
                <w:szCs w:val="18"/>
                <w:lang w:val="ro-RO"/>
              </w:rPr>
              <w:t>lit</w:t>
            </w:r>
            <w:proofErr w:type="spellEnd"/>
            <w:r w:rsidRPr="000A0467">
              <w:rPr>
                <w:rFonts w:cstheme="minorHAnsi"/>
                <w:i/>
                <w:iCs/>
                <w:color w:val="000000" w:themeColor="text1"/>
                <w:sz w:val="18"/>
                <w:szCs w:val="18"/>
                <w:lang w:val="ro-RO"/>
              </w:rPr>
              <w:t xml:space="preserve"> (c) din </w:t>
            </w:r>
            <w:r w:rsidRPr="000A0467">
              <w:rPr>
                <w:rFonts w:cstheme="minorHAnsi"/>
                <w:i/>
                <w:iCs/>
                <w:color w:val="000000" w:themeColor="text1"/>
                <w:sz w:val="18"/>
                <w:szCs w:val="18"/>
              </w:rPr>
              <w:t xml:space="preserve">REGULAMENTUL (UE) NR. 651/2014 AL COMISIEI din 17 </w:t>
            </w:r>
            <w:proofErr w:type="spellStart"/>
            <w:r w:rsidRPr="000A0467">
              <w:rPr>
                <w:rFonts w:cstheme="minorHAnsi"/>
                <w:i/>
                <w:iCs/>
                <w:color w:val="000000" w:themeColor="text1"/>
                <w:sz w:val="18"/>
                <w:szCs w:val="18"/>
              </w:rPr>
              <w:t>iunie</w:t>
            </w:r>
            <w:proofErr w:type="spellEnd"/>
            <w:r w:rsidRPr="000A0467">
              <w:rPr>
                <w:rFonts w:cstheme="minorHAnsi"/>
                <w:i/>
                <w:iCs/>
                <w:color w:val="000000" w:themeColor="text1"/>
                <w:sz w:val="18"/>
                <w:szCs w:val="18"/>
              </w:rPr>
              <w:t xml:space="preserve"> 2014, 20% </w:t>
            </w:r>
            <w:proofErr w:type="spellStart"/>
            <w:r w:rsidRPr="000A0467">
              <w:rPr>
                <w:rFonts w:cstheme="minorHAnsi"/>
                <w:i/>
                <w:iCs/>
                <w:color w:val="000000" w:themeColor="text1"/>
                <w:sz w:val="18"/>
                <w:szCs w:val="18"/>
              </w:rPr>
              <w:t>pentru</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ajutoarele</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acordate</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Microîntreprinderilor</w:t>
            </w:r>
            <w:proofErr w:type="spellEnd"/>
            <w:r w:rsidRPr="000A0467">
              <w:rPr>
                <w:rFonts w:cstheme="minorHAnsi"/>
                <w:i/>
                <w:iCs/>
                <w:color w:val="000000" w:themeColor="text1"/>
                <w:sz w:val="18"/>
                <w:szCs w:val="18"/>
              </w:rPr>
              <w:t xml:space="preserve"> conform art. 41. Alin. (8), </w:t>
            </w:r>
            <w:proofErr w:type="spellStart"/>
            <w:r w:rsidRPr="000A0467">
              <w:rPr>
                <w:rFonts w:cstheme="minorHAnsi"/>
                <w:i/>
                <w:iCs/>
                <w:color w:val="000000" w:themeColor="text1"/>
                <w:sz w:val="18"/>
                <w:szCs w:val="18"/>
              </w:rPr>
              <w:t>și</w:t>
            </w:r>
            <w:proofErr w:type="spellEnd"/>
            <w:r w:rsidRPr="000A0467">
              <w:rPr>
                <w:rFonts w:cstheme="minorHAnsi"/>
                <w:i/>
                <w:iCs/>
                <w:color w:val="000000" w:themeColor="text1"/>
                <w:sz w:val="18"/>
                <w:szCs w:val="18"/>
              </w:rPr>
              <w:t xml:space="preserve"> </w:t>
            </w:r>
            <w:r w:rsidRPr="000A0467">
              <w:rPr>
                <w:rFonts w:cstheme="minorHAnsi"/>
                <w:color w:val="000000" w:themeColor="text1"/>
                <w:sz w:val="18"/>
                <w:szCs w:val="18"/>
              </w:rPr>
              <w:t>15%</w:t>
            </w:r>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pentru</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investițiile</w:t>
            </w:r>
            <w:proofErr w:type="spellEnd"/>
            <w:r w:rsidRPr="000A0467">
              <w:rPr>
                <w:rFonts w:cstheme="minorHAnsi"/>
                <w:i/>
                <w:iCs/>
                <w:color w:val="000000" w:themeColor="text1"/>
                <w:sz w:val="18"/>
                <w:szCs w:val="18"/>
              </w:rPr>
              <w:t xml:space="preserve"> situate </w:t>
            </w:r>
            <w:proofErr w:type="spellStart"/>
            <w:r w:rsidRPr="000A0467">
              <w:rPr>
                <w:rFonts w:cstheme="minorHAnsi"/>
                <w:i/>
                <w:iCs/>
                <w:color w:val="000000" w:themeColor="text1"/>
                <w:sz w:val="18"/>
                <w:szCs w:val="18"/>
              </w:rPr>
              <w:t>în</w:t>
            </w:r>
            <w:proofErr w:type="spellEnd"/>
            <w:r w:rsidRPr="000A0467">
              <w:rPr>
                <w:rFonts w:cstheme="minorHAnsi"/>
                <w:i/>
                <w:iCs/>
                <w:color w:val="000000" w:themeColor="text1"/>
                <w:sz w:val="18"/>
                <w:szCs w:val="18"/>
              </w:rPr>
              <w:t xml:space="preserve"> zone </w:t>
            </w:r>
            <w:proofErr w:type="spellStart"/>
            <w:r w:rsidRPr="000A0467">
              <w:rPr>
                <w:rFonts w:cstheme="minorHAnsi"/>
                <w:i/>
                <w:iCs/>
                <w:color w:val="000000" w:themeColor="text1"/>
                <w:sz w:val="18"/>
                <w:szCs w:val="18"/>
              </w:rPr>
              <w:t>asistate</w:t>
            </w:r>
            <w:proofErr w:type="spellEnd"/>
            <w:r w:rsidRPr="000A0467">
              <w:rPr>
                <w:rFonts w:cstheme="minorHAnsi"/>
                <w:i/>
                <w:iCs/>
                <w:color w:val="000000" w:themeColor="text1"/>
                <w:sz w:val="18"/>
                <w:szCs w:val="18"/>
              </w:rPr>
              <w:t xml:space="preserve"> care </w:t>
            </w:r>
            <w:proofErr w:type="spellStart"/>
            <w:r w:rsidRPr="000A0467">
              <w:rPr>
                <w:rFonts w:cstheme="minorHAnsi"/>
                <w:i/>
                <w:iCs/>
                <w:color w:val="000000" w:themeColor="text1"/>
                <w:sz w:val="18"/>
                <w:szCs w:val="18"/>
              </w:rPr>
              <w:t>îndeplinesc</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condițiile</w:t>
            </w:r>
            <w:proofErr w:type="spellEnd"/>
            <w:r w:rsidRPr="000A0467">
              <w:rPr>
                <w:rFonts w:cstheme="minorHAnsi"/>
                <w:i/>
                <w:iCs/>
                <w:color w:val="000000" w:themeColor="text1"/>
                <w:sz w:val="18"/>
                <w:szCs w:val="18"/>
              </w:rPr>
              <w:t xml:space="preserve"> </w:t>
            </w:r>
            <w:proofErr w:type="spellStart"/>
            <w:r w:rsidRPr="000A0467">
              <w:rPr>
                <w:rFonts w:cstheme="minorHAnsi"/>
                <w:i/>
                <w:iCs/>
                <w:color w:val="000000" w:themeColor="text1"/>
                <w:sz w:val="18"/>
                <w:szCs w:val="18"/>
              </w:rPr>
              <w:t>prevăzute</w:t>
            </w:r>
            <w:proofErr w:type="spellEnd"/>
            <w:r w:rsidRPr="000A0467">
              <w:rPr>
                <w:rFonts w:cstheme="minorHAnsi"/>
                <w:i/>
                <w:iCs/>
                <w:color w:val="000000" w:themeColor="text1"/>
                <w:sz w:val="18"/>
                <w:szCs w:val="18"/>
              </w:rPr>
              <w:t xml:space="preserve"> la Art. 107 </w:t>
            </w:r>
            <w:proofErr w:type="spellStart"/>
            <w:r w:rsidRPr="000A0467">
              <w:rPr>
                <w:rFonts w:cstheme="minorHAnsi"/>
                <w:i/>
                <w:iCs/>
                <w:color w:val="000000" w:themeColor="text1"/>
                <w:sz w:val="18"/>
                <w:szCs w:val="18"/>
              </w:rPr>
              <w:t>alin</w:t>
            </w:r>
            <w:proofErr w:type="spellEnd"/>
            <w:r w:rsidRPr="000A0467">
              <w:rPr>
                <w:rFonts w:cstheme="minorHAnsi"/>
                <w:i/>
                <w:iCs/>
                <w:color w:val="000000" w:themeColor="text1"/>
                <w:sz w:val="18"/>
                <w:szCs w:val="18"/>
              </w:rPr>
              <w:t xml:space="preserve">. (3) lit. (a), conform Art. 41 </w:t>
            </w:r>
            <w:proofErr w:type="spellStart"/>
            <w:r w:rsidRPr="000A0467">
              <w:rPr>
                <w:rFonts w:cstheme="minorHAnsi"/>
                <w:i/>
                <w:iCs/>
                <w:color w:val="000000" w:themeColor="text1"/>
                <w:sz w:val="18"/>
                <w:szCs w:val="18"/>
              </w:rPr>
              <w:t>alin</w:t>
            </w:r>
            <w:proofErr w:type="spellEnd"/>
            <w:r w:rsidRPr="000A0467">
              <w:rPr>
                <w:rFonts w:cstheme="minorHAnsi"/>
                <w:i/>
                <w:iCs/>
                <w:color w:val="000000" w:themeColor="text1"/>
                <w:sz w:val="18"/>
                <w:szCs w:val="18"/>
              </w:rPr>
              <w:t xml:space="preserve">. (9). </w:t>
            </w:r>
            <w:r w:rsidRPr="000A0467">
              <w:rPr>
                <w:rFonts w:cstheme="minorHAnsi"/>
                <w:color w:val="000000" w:themeColor="text1"/>
                <w:sz w:val="18"/>
                <w:szCs w:val="18"/>
              </w:rPr>
              <w:t xml:space="preserve">Dar conform Art. 41. </w:t>
            </w:r>
            <w:proofErr w:type="spellStart"/>
            <w:r w:rsidRPr="000A0467">
              <w:rPr>
                <w:rFonts w:cstheme="minorHAnsi"/>
                <w:color w:val="000000" w:themeColor="text1"/>
                <w:sz w:val="18"/>
                <w:szCs w:val="18"/>
              </w:rPr>
              <w:t>alin</w:t>
            </w:r>
            <w:proofErr w:type="spellEnd"/>
            <w:r w:rsidRPr="000A0467">
              <w:rPr>
                <w:rFonts w:cstheme="minorHAnsi"/>
                <w:color w:val="000000" w:themeColor="text1"/>
                <w:sz w:val="18"/>
                <w:szCs w:val="18"/>
              </w:rPr>
              <w:t xml:space="preserve"> (6) lit (b)  </w:t>
            </w:r>
            <w:proofErr w:type="spellStart"/>
            <w:r w:rsidRPr="000A0467">
              <w:rPr>
                <w:rFonts w:cstheme="minorHAnsi"/>
                <w:color w:val="000000" w:themeColor="text1"/>
                <w:sz w:val="18"/>
                <w:szCs w:val="18"/>
              </w:rPr>
              <w:t>procentul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w:t>
            </w:r>
            <w:r w:rsidRPr="000A0467">
              <w:rPr>
                <w:rFonts w:cstheme="minorHAnsi"/>
                <w:color w:val="000000" w:themeColor="text1"/>
                <w:sz w:val="18"/>
                <w:szCs w:val="18"/>
                <w:lang w:val="ro-RO"/>
              </w:rPr>
              <w:t>țare</w:t>
            </w:r>
            <w:proofErr w:type="spellEnd"/>
            <w:r w:rsidRPr="000A0467">
              <w:rPr>
                <w:rFonts w:cstheme="minorHAnsi"/>
                <w:color w:val="000000" w:themeColor="text1"/>
                <w:sz w:val="18"/>
                <w:szCs w:val="18"/>
                <w:lang w:val="ro-RO"/>
              </w:rPr>
              <w:t xml:space="preserve"> este de 45%  </w:t>
            </w:r>
            <w:r w:rsidRPr="000A0467">
              <w:rPr>
                <w:rFonts w:cstheme="minorHAnsi"/>
                <w:color w:val="000000" w:themeColor="text1"/>
                <w:sz w:val="18"/>
                <w:szCs w:val="18"/>
              </w:rPr>
              <w:t>“</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costurile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producția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pot fi </w:t>
            </w:r>
            <w:proofErr w:type="spellStart"/>
            <w:r w:rsidRPr="000A0467">
              <w:rPr>
                <w:rFonts w:cstheme="minorHAnsi"/>
                <w:color w:val="000000" w:themeColor="text1"/>
                <w:sz w:val="18"/>
                <w:szCs w:val="18"/>
              </w:rPr>
              <w:t>identificate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raportare</w:t>
            </w:r>
            <w:proofErr w:type="spellEnd"/>
            <w:r w:rsidRPr="000A0467">
              <w:rPr>
                <w:rFonts w:cstheme="minorHAnsi"/>
                <w:color w:val="000000" w:themeColor="text1"/>
                <w:sz w:val="18"/>
                <w:szCs w:val="18"/>
              </w:rPr>
              <w:t xml:space="preserve"> la o </w:t>
            </w:r>
            <w:proofErr w:type="spellStart"/>
            <w:r w:rsidRPr="000A0467">
              <w:rPr>
                <w:rFonts w:cstheme="minorHAnsi"/>
                <w:color w:val="000000" w:themeColor="text1"/>
                <w:sz w:val="18"/>
                <w:szCs w:val="18"/>
              </w:rPr>
              <w:t>investiție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similară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puțin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ecologică</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ar</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mod </w:t>
            </w:r>
            <w:proofErr w:type="spellStart"/>
            <w:r w:rsidRPr="000A0467">
              <w:rPr>
                <w:rFonts w:cstheme="minorHAnsi"/>
                <w:color w:val="000000" w:themeColor="text1"/>
                <w:sz w:val="18"/>
                <w:szCs w:val="18"/>
              </w:rPr>
              <w:t>credibil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absența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diferență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dintre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costurile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două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permite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identificarea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costurilor</w:t>
            </w:r>
            <w:proofErr w:type="spellEnd"/>
            <w:r w:rsidRPr="000A0467">
              <w:rPr>
                <w:rFonts w:cstheme="minorHAnsi"/>
                <w:color w:val="000000" w:themeColor="text1"/>
                <w:sz w:val="18"/>
                <w:szCs w:val="18"/>
              </w:rPr>
              <w:t xml:space="preserve"> legate de </w:t>
            </w:r>
            <w:proofErr w:type="spellStart"/>
            <w:r w:rsidRPr="000A0467">
              <w:rPr>
                <w:rFonts w:cstheme="minorHAnsi"/>
                <w:color w:val="000000" w:themeColor="text1"/>
                <w:sz w:val="18"/>
                <w:szCs w:val="18"/>
              </w:rPr>
              <w:t>energia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constituie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costurile</w:t>
            </w:r>
            <w:proofErr w:type="spellEnd"/>
            <w:r w:rsidRPr="000A0467">
              <w:rPr>
                <w:rFonts w:cstheme="minorHAnsi"/>
                <w:color w:val="000000" w:themeColor="text1"/>
                <w:sz w:val="18"/>
                <w:szCs w:val="18"/>
              </w:rPr>
              <w:t xml:space="preserve"> eligible”, </w:t>
            </w:r>
            <w:proofErr w:type="spellStart"/>
            <w:r w:rsidRPr="000A0467">
              <w:rPr>
                <w:rFonts w:cstheme="minorHAnsi"/>
                <w:color w:val="000000" w:themeColor="text1"/>
                <w:sz w:val="18"/>
                <w:szCs w:val="18"/>
              </w:rPr>
              <w:t>deci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întrebarea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noastră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investiții</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procentul</w:t>
            </w:r>
            <w:proofErr w:type="spellEnd"/>
            <w:r w:rsidRPr="000A0467">
              <w:rPr>
                <w:rFonts w:cstheme="minorHAnsi"/>
                <w:color w:val="000000" w:themeColor="text1"/>
                <w:sz w:val="18"/>
                <w:szCs w:val="18"/>
              </w:rPr>
              <w:t xml:space="preserve"> de 45% </w:t>
            </w:r>
            <w:proofErr w:type="spellStart"/>
            <w:r w:rsidRPr="000A0467">
              <w:rPr>
                <w:rFonts w:cstheme="minorHAnsi"/>
                <w:color w:val="000000" w:themeColor="text1"/>
                <w:sz w:val="18"/>
                <w:szCs w:val="18"/>
              </w:rPr>
              <w:t>astfel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încât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procentul</w:t>
            </w:r>
            <w:proofErr w:type="spellEnd"/>
            <w:r w:rsidRPr="000A0467">
              <w:rPr>
                <w:rFonts w:cstheme="minorHAnsi"/>
                <w:color w:val="000000" w:themeColor="text1"/>
                <w:sz w:val="18"/>
                <w:szCs w:val="18"/>
              </w:rPr>
              <w:t xml:space="preserve"> maxim al </w:t>
            </w:r>
            <w:proofErr w:type="spellStart"/>
            <w:r w:rsidRPr="000A0467">
              <w:rPr>
                <w:rFonts w:cstheme="minorHAnsi"/>
                <w:color w:val="000000" w:themeColor="text1"/>
                <w:sz w:val="18"/>
                <w:szCs w:val="18"/>
              </w:rPr>
              <w:t>finanțării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ajungă</w:t>
            </w:r>
            <w:proofErr w:type="spellEnd"/>
            <w:r w:rsidRPr="000A0467">
              <w:rPr>
                <w:rFonts w:cstheme="minorHAnsi"/>
                <w:color w:val="000000" w:themeColor="text1"/>
                <w:sz w:val="18"/>
                <w:szCs w:val="18"/>
              </w:rPr>
              <w:t xml:space="preserve"> la 80% din </w:t>
            </w:r>
            <w:proofErr w:type="spellStart"/>
            <w:r w:rsidRPr="000A0467">
              <w:rPr>
                <w:rFonts w:cstheme="minorHAnsi"/>
                <w:color w:val="000000" w:themeColor="text1"/>
                <w:sz w:val="18"/>
                <w:szCs w:val="18"/>
              </w:rPr>
              <w:t>cheltuielile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
          <w:p w14:paraId="12EBEF5D" w14:textId="77777777" w:rsidR="007E39C9" w:rsidRPr="000A0467" w:rsidRDefault="007E39C9" w:rsidP="007E39C9">
            <w:pPr>
              <w:pStyle w:val="ListParagraph"/>
              <w:numPr>
                <w:ilvl w:val="0"/>
                <w:numId w:val="5"/>
              </w:numPr>
              <w:spacing w:after="160" w:line="259" w:lineRule="auto"/>
              <w:jc w:val="both"/>
              <w:rPr>
                <w:rFonts w:cstheme="minorHAnsi"/>
                <w:i/>
                <w:iCs/>
                <w:color w:val="000000" w:themeColor="text1"/>
                <w:sz w:val="18"/>
                <w:szCs w:val="18"/>
              </w:rPr>
            </w:pP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aplicarea</w:t>
            </w:r>
            <w:proofErr w:type="spellEnd"/>
            <w:r w:rsidRPr="000A0467">
              <w:rPr>
                <w:rFonts w:cstheme="minorHAnsi"/>
                <w:color w:val="000000" w:themeColor="text1"/>
                <w:sz w:val="18"/>
                <w:szCs w:val="18"/>
              </w:rPr>
              <w:t xml:space="preserve"> art. 41 </w:t>
            </w:r>
            <w:proofErr w:type="spellStart"/>
            <w:r w:rsidRPr="000A0467">
              <w:rPr>
                <w:rFonts w:cstheme="minorHAnsi"/>
                <w:color w:val="000000" w:themeColor="text1"/>
                <w:sz w:val="18"/>
                <w:szCs w:val="18"/>
              </w:rPr>
              <w:t>alin</w:t>
            </w:r>
            <w:proofErr w:type="spellEnd"/>
            <w:r w:rsidRPr="000A0467">
              <w:rPr>
                <w:rFonts w:cstheme="minorHAnsi"/>
                <w:color w:val="000000" w:themeColor="text1"/>
                <w:sz w:val="18"/>
                <w:szCs w:val="18"/>
              </w:rPr>
              <w:t xml:space="preserve">. (6) </w:t>
            </w:r>
            <w:proofErr w:type="spellStart"/>
            <w:proofErr w:type="gramStart"/>
            <w:r w:rsidRPr="000A0467">
              <w:rPr>
                <w:rFonts w:cstheme="minorHAnsi"/>
                <w:color w:val="000000" w:themeColor="text1"/>
                <w:sz w:val="18"/>
                <w:szCs w:val="18"/>
              </w:rPr>
              <w:t>lit.b</w:t>
            </w:r>
            <w:proofErr w:type="spellEnd"/>
            <w:proofErr w:type="gramEnd"/>
            <w:r w:rsidRPr="000A0467">
              <w:rPr>
                <w:rFonts w:cstheme="minorHAnsi"/>
                <w:color w:val="000000" w:themeColor="text1"/>
                <w:sz w:val="18"/>
                <w:szCs w:val="18"/>
              </w:rPr>
              <w:t xml:space="preserve">) din </w:t>
            </w:r>
            <w:r w:rsidRPr="000A0467">
              <w:rPr>
                <w:rFonts w:cstheme="minorHAnsi"/>
                <w:i/>
                <w:iCs/>
                <w:color w:val="000000" w:themeColor="text1"/>
                <w:sz w:val="18"/>
                <w:szCs w:val="18"/>
              </w:rPr>
              <w:t xml:space="preserve">REGULAMENTUL (UE) NR. 651/2014 AL COMISIEI din 17 </w:t>
            </w:r>
            <w:proofErr w:type="spellStart"/>
            <w:r w:rsidRPr="000A0467">
              <w:rPr>
                <w:rFonts w:cstheme="minorHAnsi"/>
                <w:i/>
                <w:iCs/>
                <w:color w:val="000000" w:themeColor="text1"/>
                <w:sz w:val="18"/>
                <w:szCs w:val="18"/>
              </w:rPr>
              <w:t>iunie</w:t>
            </w:r>
            <w:proofErr w:type="spellEnd"/>
            <w:r w:rsidRPr="000A0467">
              <w:rPr>
                <w:rFonts w:cstheme="minorHAnsi"/>
                <w:i/>
                <w:iCs/>
                <w:color w:val="000000" w:themeColor="text1"/>
                <w:sz w:val="18"/>
                <w:szCs w:val="18"/>
              </w:rPr>
              <w:t xml:space="preserve"> 2014</w:t>
            </w: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sistemul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capacitatea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mare de 1 MW?</w:t>
            </w:r>
          </w:p>
          <w:p w14:paraId="004A6E66"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Este </w:t>
            </w:r>
            <w:proofErr w:type="spellStart"/>
            <w:r w:rsidRPr="000A0467">
              <w:rPr>
                <w:rFonts w:cstheme="minorHAnsi"/>
                <w:color w:val="000000" w:themeColor="text1"/>
                <w:sz w:val="18"/>
                <w:szCs w:val="18"/>
              </w:rPr>
              <w:t>permisă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obținute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implementării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societății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altor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societăți</w:t>
            </w:r>
            <w:proofErr w:type="spellEnd"/>
            <w:r w:rsidRPr="000A0467">
              <w:rPr>
                <w:rFonts w:cstheme="minorHAnsi"/>
                <w:color w:val="000000" w:themeColor="text1"/>
                <w:sz w:val="18"/>
                <w:szCs w:val="18"/>
              </w:rPr>
              <w:t xml:space="preserve"> care fac </w:t>
            </w:r>
            <w:proofErr w:type="spellStart"/>
            <w:r w:rsidRPr="000A0467">
              <w:rPr>
                <w:rFonts w:cstheme="minorHAnsi"/>
                <w:color w:val="000000" w:themeColor="text1"/>
                <w:sz w:val="18"/>
                <w:szCs w:val="18"/>
              </w:rPr>
              <w:t>parte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grupul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societăți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alte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locații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localități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decât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cea</w:t>
            </w:r>
            <w:proofErr w:type="spellEnd"/>
            <w:r w:rsidRPr="000A0467">
              <w:rPr>
                <w:rFonts w:cstheme="minorHAnsi"/>
                <w:color w:val="000000" w:themeColor="text1"/>
                <w:sz w:val="18"/>
                <w:szCs w:val="18"/>
              </w:rPr>
              <w:t xml:space="preserve"> care face </w:t>
            </w:r>
            <w:proofErr w:type="spellStart"/>
            <w:r w:rsidRPr="000A0467">
              <w:rPr>
                <w:rFonts w:cstheme="minorHAnsi"/>
                <w:color w:val="000000" w:themeColor="text1"/>
                <w:sz w:val="18"/>
                <w:szCs w:val="18"/>
              </w:rPr>
              <w:t>obiectul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w:t>
            </w:r>
          </w:p>
          <w:p w14:paraId="4279E797"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sistemul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instalat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limitat</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acoperirea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xml:space="preserve"> de la </w:t>
            </w:r>
            <w:proofErr w:type="spellStart"/>
            <w:r w:rsidRPr="000A0467">
              <w:rPr>
                <w:rFonts w:cstheme="minorHAnsi"/>
                <w:color w:val="000000" w:themeColor="text1"/>
                <w:sz w:val="18"/>
                <w:szCs w:val="18"/>
              </w:rPr>
              <w:t>locul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investiției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depăși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w:t>
            </w:r>
            <w:proofErr w:type="spellEnd"/>
            <w:r w:rsidRPr="000A0467">
              <w:rPr>
                <w:rFonts w:cstheme="minorHAnsi"/>
                <w:color w:val="000000" w:themeColor="text1"/>
                <w:sz w:val="18"/>
                <w:szCs w:val="18"/>
              </w:rPr>
              <w:t xml:space="preserve"> existent la </w:t>
            </w:r>
            <w:proofErr w:type="spellStart"/>
            <w:r w:rsidRPr="000A0467">
              <w:rPr>
                <w:rFonts w:cstheme="minorHAnsi"/>
                <w:color w:val="000000" w:themeColor="text1"/>
                <w:sz w:val="18"/>
                <w:szCs w:val="18"/>
              </w:rPr>
              <w:t>acel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aplicându</w:t>
            </w:r>
            <w:proofErr w:type="spellEnd"/>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regulile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compensare</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regularizare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prosumatori</w:t>
            </w:r>
            <w:proofErr w:type="spellEnd"/>
            <w:r w:rsidRPr="000A0467">
              <w:rPr>
                <w:rFonts w:cstheme="minorHAnsi"/>
                <w:color w:val="000000" w:themeColor="text1"/>
                <w:sz w:val="18"/>
                <w:szCs w:val="18"/>
              </w:rPr>
              <w:t>?’</w:t>
            </w:r>
          </w:p>
          <w:p w14:paraId="59B66FF6"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Pentru ce tipuri de proiecte nu este necesară depunerea autorizației de construire, în contextul în care legislația aplicabilă în România, conform Art. 11 alin. (7) lit. f) din Legea 50/1991 menționează că pentru </w:t>
            </w:r>
            <w:proofErr w:type="spellStart"/>
            <w:r w:rsidRPr="000A0467">
              <w:rPr>
                <w:rFonts w:cstheme="minorHAnsi"/>
                <w:color w:val="000000" w:themeColor="text1"/>
                <w:sz w:val="18"/>
                <w:szCs w:val="18"/>
                <w:lang w:val="ro-RO"/>
              </w:rPr>
              <w:t>prosumatori</w:t>
            </w:r>
            <w:proofErr w:type="spellEnd"/>
            <w:r w:rsidRPr="000A0467">
              <w:rPr>
                <w:rFonts w:cstheme="minorHAnsi"/>
                <w:color w:val="000000" w:themeColor="text1"/>
                <w:sz w:val="18"/>
                <w:szCs w:val="18"/>
                <w:lang w:val="ro-RO"/>
              </w:rPr>
              <w:t xml:space="preserve"> se pot executa fără autorizație de construire construcția de centrale fotovoltaice pe acoperiș/sol?</w:t>
            </w:r>
          </w:p>
          <w:p w14:paraId="46F20C01"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Când este necesară prezentarea dovezii de cofinanțare?</w:t>
            </w:r>
          </w:p>
          <w:p w14:paraId="4EC361D2"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Este admisă aplicarea de către același beneficiar cu 2 proiecte distincte în locații diferite? Ajutorul de stat primit neputând depăși suma de 500.000 de Euro cumulat pentru ambele proiecte.</w:t>
            </w:r>
          </w:p>
          <w:p w14:paraId="388C9EDD"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lastRenderedPageBreak/>
              <w:t>Pentru proiectele ce necesită obținerea autorizației de construire, aceasta trebuie depusă la momentul depunerii cererii de finanțare sau la momentul semnării contractului de finanțare?</w:t>
            </w:r>
          </w:p>
          <w:p w14:paraId="05B75B81"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La semnarea contractului de finanțare este necesară obținerea ATR-ului sau acesta se poate obține ulterior acestui moment?</w:t>
            </w:r>
          </w:p>
          <w:p w14:paraId="663E27D2"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Avizul Tehnic de Racordare, conform Anexei 4 din Ordinul 104/2022 ANRE, este necesar să fie depus odată cu cererea de finanțare sau la încheierea contractului de finanțare? Ținând cont de termenul lung de răspuns a Operatorilor de Distribuție considerăm că acesta se poate obține chiar după semnarea contractului de finanțare.</w:t>
            </w:r>
          </w:p>
          <w:p w14:paraId="798A99D3"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 Care este procentul maxim admis din valoarea cheltuielilor eligibile pentru Consultanță?</w:t>
            </w:r>
          </w:p>
          <w:p w14:paraId="553C1B21" w14:textId="77777777" w:rsidR="007E39C9" w:rsidRPr="000A0467" w:rsidRDefault="007E39C9" w:rsidP="007E39C9">
            <w:pPr>
              <w:pStyle w:val="ListParagraph"/>
              <w:numPr>
                <w:ilvl w:val="0"/>
                <w:numId w:val="5"/>
              </w:num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privește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situația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achizițiilor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publice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Legea</w:t>
            </w:r>
            <w:proofErr w:type="spellEnd"/>
            <w:r w:rsidRPr="000A0467">
              <w:rPr>
                <w:rFonts w:cstheme="minorHAnsi"/>
                <w:color w:val="000000" w:themeColor="text1"/>
                <w:sz w:val="18"/>
                <w:szCs w:val="18"/>
              </w:rPr>
              <w:t xml:space="preserve"> 98/2016 cu </w:t>
            </w:r>
            <w:proofErr w:type="spellStart"/>
            <w:r w:rsidRPr="000A0467">
              <w:rPr>
                <w:rFonts w:cstheme="minorHAnsi"/>
                <w:color w:val="000000" w:themeColor="text1"/>
                <w:sz w:val="18"/>
                <w:szCs w:val="18"/>
              </w:rPr>
              <w:t>aplicarea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procedurilor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achiziții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publice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principiile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Tratatul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Funcționare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Uniunii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Europene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nevoit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proceduri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achiziție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prevăzute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Ordinul</w:t>
            </w:r>
            <w:proofErr w:type="spellEnd"/>
            <w:r w:rsidRPr="000A0467">
              <w:rPr>
                <w:rFonts w:cstheme="minorHAnsi"/>
                <w:color w:val="000000" w:themeColor="text1"/>
                <w:sz w:val="18"/>
                <w:szCs w:val="18"/>
              </w:rPr>
              <w:t xml:space="preserve"> nr. 1284/2016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aprobarea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Procedurii</w:t>
            </w:r>
            <w:proofErr w:type="spellEnd"/>
            <w:r w:rsidRPr="000A0467">
              <w:rPr>
                <w:rFonts w:cstheme="minorHAnsi"/>
                <w:color w:val="000000" w:themeColor="text1"/>
                <w:sz w:val="18"/>
                <w:szCs w:val="18"/>
              </w:rPr>
              <w:t xml:space="preserve"> competitive </w:t>
            </w:r>
            <w:proofErr w:type="spellStart"/>
            <w:r w:rsidRPr="000A0467">
              <w:rPr>
                <w:rFonts w:cstheme="minorHAnsi"/>
                <w:color w:val="000000" w:themeColor="text1"/>
                <w:sz w:val="18"/>
                <w:szCs w:val="18"/>
              </w:rPr>
              <w:t>aplicabile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solicitanților</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beneficiarilor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privați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atribuirea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contractelor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furnizare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servicii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lucrări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finanțate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fonduri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europene</w:t>
            </w:r>
            <w:proofErr w:type="spellEnd"/>
            <w:r w:rsidRPr="000A0467">
              <w:rPr>
                <w:rFonts w:cstheme="minorHAnsi"/>
                <w:color w:val="000000" w:themeColor="text1"/>
                <w:sz w:val="18"/>
                <w:szCs w:val="18"/>
              </w:rPr>
              <w:t>?</w:t>
            </w:r>
          </w:p>
        </w:tc>
        <w:tc>
          <w:tcPr>
            <w:tcW w:w="1219" w:type="dxa"/>
          </w:tcPr>
          <w:p w14:paraId="7DE994FB" w14:textId="77777777" w:rsidR="007E39C9" w:rsidRPr="000A0467" w:rsidRDefault="007E39C9" w:rsidP="007E39C9">
            <w:pPr>
              <w:jc w:val="both"/>
              <w:rPr>
                <w:rFonts w:eastAsia="Times New Roman" w:cstheme="minorHAnsi"/>
                <w:color w:val="000000" w:themeColor="text1"/>
                <w:sz w:val="18"/>
                <w:szCs w:val="18"/>
              </w:rPr>
            </w:pPr>
          </w:p>
        </w:tc>
        <w:tc>
          <w:tcPr>
            <w:tcW w:w="6904" w:type="dxa"/>
          </w:tcPr>
          <w:p w14:paraId="050552C7"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propun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anexată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ultima </w:t>
            </w:r>
            <w:proofErr w:type="spellStart"/>
            <w:r w:rsidRPr="000A0467">
              <w:rPr>
                <w:rFonts w:eastAsia="Times New Roman" w:cstheme="minorHAnsi"/>
                <w:color w:val="000000" w:themeColor="text1"/>
                <w:sz w:val="18"/>
                <w:szCs w:val="18"/>
              </w:rPr>
              <w:t>formă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existentă</w:t>
            </w:r>
            <w:proofErr w:type="spellEnd"/>
            <w:r w:rsidRPr="000A0467">
              <w:rPr>
                <w:rFonts w:eastAsia="Times New Roman" w:cstheme="minorHAnsi"/>
                <w:color w:val="000000" w:themeColor="text1"/>
                <w:sz w:val="18"/>
                <w:szCs w:val="18"/>
              </w:rPr>
              <w:t xml:space="preserve"> la data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Documentația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lastRenderedPageBreak/>
              <w:t xml:space="preserve">H.G. 907/2016, </w:t>
            </w:r>
            <w:proofErr w:type="spellStart"/>
            <w:r w:rsidRPr="000A0467">
              <w:rPr>
                <w:rFonts w:eastAsia="Times New Roman" w:cstheme="minorHAnsi"/>
                <w:color w:val="000000" w:themeColor="text1"/>
                <w:sz w:val="18"/>
                <w:szCs w:val="18"/>
              </w:rPr>
              <w:t>cheltuielile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considerate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minimis nu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SF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certificatului</w:t>
            </w:r>
            <w:proofErr w:type="spellEnd"/>
            <w:r w:rsidRPr="000A0467">
              <w:rPr>
                <w:rFonts w:eastAsia="Times New Roman" w:cstheme="minorHAnsi"/>
                <w:color w:val="000000" w:themeColor="text1"/>
                <w:sz w:val="18"/>
                <w:szCs w:val="18"/>
              </w:rPr>
              <w:t xml:space="preserve"> de urbanism,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aspect nu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interpretat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are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legala</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tehnico-economică</w:t>
            </w:r>
            <w:proofErr w:type="spellEnd"/>
            <w:r w:rsidRPr="000A0467">
              <w:rPr>
                <w:rFonts w:eastAsia="Times New Roman" w:cstheme="minorHAnsi"/>
                <w:color w:val="000000" w:themeColor="text1"/>
                <w:sz w:val="18"/>
                <w:szCs w:val="18"/>
              </w:rPr>
              <w:t>.</w:t>
            </w:r>
          </w:p>
          <w:p w14:paraId="38455DDB" w14:textId="77777777" w:rsidR="007E39C9" w:rsidRPr="000A0467" w:rsidRDefault="007E39C9" w:rsidP="007E39C9">
            <w:pPr>
              <w:pStyle w:val="ListParagraph"/>
              <w:numPr>
                <w:ilvl w:val="0"/>
                <w:numId w:val="15"/>
              </w:numPr>
              <w:ind w:left="317" w:hanging="317"/>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de 400Kw </w:t>
            </w:r>
            <w:proofErr w:type="spellStart"/>
            <w:r w:rsidRPr="000A0467">
              <w:rPr>
                <w:rFonts w:eastAsia="Times New Roman" w:cstheme="minorHAnsi"/>
                <w:color w:val="000000" w:themeColor="text1"/>
                <w:sz w:val="18"/>
                <w:szCs w:val="18"/>
              </w:rPr>
              <w:t>impusa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prosumatorului</w:t>
            </w:r>
            <w:proofErr w:type="spellEnd"/>
          </w:p>
          <w:p w14:paraId="582E71ED" w14:textId="1A90E9F4" w:rsidR="007E39C9" w:rsidRPr="000A0467" w:rsidRDefault="007E39C9" w:rsidP="007E39C9">
            <w:pPr>
              <w:pStyle w:val="ListParagraph"/>
              <w:numPr>
                <w:ilvl w:val="0"/>
                <w:numId w:val="15"/>
              </w:numPr>
              <w:spacing w:after="0" w:line="240" w:lineRule="auto"/>
              <w:ind w:left="317" w:hanging="317"/>
              <w:jc w:val="both"/>
              <w:rPr>
                <w:rFonts w:eastAsia="Times New Roman" w:cstheme="minorHAnsi"/>
                <w:i/>
                <w:iCs/>
                <w:color w:val="000000" w:themeColor="text1"/>
                <w:sz w:val="18"/>
                <w:szCs w:val="18"/>
              </w:rPr>
            </w:pP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ghidurilor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w:t>
            </w:r>
            <w:proofErr w:type="spellEnd"/>
            <w:r w:rsidRPr="000A0467">
              <w:rPr>
                <w:rFonts w:eastAsia="Times New Roman" w:cstheme="minorHAnsi"/>
                <w:color w:val="000000" w:themeColor="text1"/>
                <w:sz w:val="18"/>
                <w:szCs w:val="18"/>
              </w:rPr>
              <w:t xml:space="preserve">-un </w:t>
            </w:r>
            <w:proofErr w:type="spellStart"/>
            <w:r w:rsidRPr="000A0467">
              <w:rPr>
                <w:rFonts w:eastAsia="Times New Roman" w:cstheme="minorHAnsi"/>
                <w:color w:val="000000" w:themeColor="text1"/>
                <w:sz w:val="18"/>
                <w:szCs w:val="18"/>
              </w:rPr>
              <w:t>tabel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funcție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tipul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întreprindere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funcție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zonele</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bonusuri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Totodata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evidentia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i/>
                <w:iCs/>
                <w:color w:val="000000" w:themeColor="text1"/>
                <w:sz w:val="18"/>
                <w:szCs w:val="18"/>
              </w:rPr>
              <w:t>costurile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eligibile</w:t>
            </w:r>
            <w:proofErr w:type="spellEnd"/>
            <w:r w:rsidRPr="000A0467">
              <w:rPr>
                <w:rFonts w:eastAsia="Times New Roman" w:cstheme="minorHAnsi"/>
                <w:i/>
                <w:iCs/>
                <w:color w:val="000000" w:themeColor="text1"/>
                <w:sz w:val="18"/>
                <w:szCs w:val="18"/>
              </w:rPr>
              <w:t xml:space="preserve"> sunt calculate pe </w:t>
            </w:r>
            <w:proofErr w:type="spellStart"/>
            <w:r w:rsidRPr="000A0467">
              <w:rPr>
                <w:rFonts w:eastAsia="Times New Roman" w:cstheme="minorHAnsi"/>
                <w:i/>
                <w:iCs/>
                <w:color w:val="000000" w:themeColor="text1"/>
                <w:sz w:val="18"/>
                <w:szCs w:val="18"/>
              </w:rPr>
              <w:t>baza</w:t>
            </w:r>
            <w:proofErr w:type="spellEnd"/>
            <w:r w:rsidRPr="000A0467">
              <w:rPr>
                <w:rFonts w:eastAsia="Times New Roman" w:cstheme="minorHAnsi"/>
                <w:i/>
                <w:iCs/>
                <w:color w:val="000000" w:themeColor="text1"/>
                <w:sz w:val="18"/>
                <w:szCs w:val="18"/>
              </w:rPr>
              <w:t xml:space="preserve"> art. 41 </w:t>
            </w:r>
            <w:proofErr w:type="spellStart"/>
            <w:r w:rsidRPr="000A0467">
              <w:rPr>
                <w:rFonts w:eastAsia="Times New Roman" w:cstheme="minorHAnsi"/>
                <w:i/>
                <w:iCs/>
                <w:color w:val="000000" w:themeColor="text1"/>
                <w:sz w:val="18"/>
                <w:szCs w:val="18"/>
              </w:rPr>
              <w:t>alin</w:t>
            </w:r>
            <w:proofErr w:type="spellEnd"/>
            <w:r w:rsidRPr="000A0467">
              <w:rPr>
                <w:rFonts w:eastAsia="Times New Roman" w:cstheme="minorHAnsi"/>
                <w:i/>
                <w:iCs/>
                <w:color w:val="000000" w:themeColor="text1"/>
                <w:sz w:val="18"/>
                <w:szCs w:val="18"/>
              </w:rPr>
              <w:t xml:space="preserve">. (6) lit. (c) din </w:t>
            </w:r>
            <w:proofErr w:type="spellStart"/>
            <w:r w:rsidRPr="000A0467">
              <w:rPr>
                <w:rFonts w:eastAsia="Times New Roman" w:cstheme="minorHAnsi"/>
                <w:i/>
                <w:iCs/>
                <w:color w:val="000000" w:themeColor="text1"/>
                <w:sz w:val="18"/>
                <w:szCs w:val="18"/>
              </w:rPr>
              <w:t>Regulamentul</w:t>
            </w:r>
            <w:proofErr w:type="spellEnd"/>
            <w:r w:rsidRPr="000A0467">
              <w:rPr>
                <w:rFonts w:eastAsia="Times New Roman" w:cstheme="minorHAnsi"/>
                <w:i/>
                <w:iCs/>
                <w:color w:val="000000" w:themeColor="text1"/>
                <w:sz w:val="18"/>
                <w:szCs w:val="18"/>
              </w:rPr>
              <w:t xml:space="preserve"> (UE) nr. 651/2014”.</w:t>
            </w:r>
          </w:p>
          <w:p w14:paraId="08D562FF"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i/>
                <w:iCs/>
                <w:color w:val="000000" w:themeColor="text1"/>
                <w:sz w:val="18"/>
                <w:szCs w:val="18"/>
              </w:rPr>
            </w:pPr>
            <w:r w:rsidRPr="000A0467">
              <w:rPr>
                <w:rFonts w:eastAsia="Times New Roman" w:cstheme="minorHAnsi"/>
                <w:color w:val="000000" w:themeColor="text1"/>
                <w:sz w:val="18"/>
                <w:szCs w:val="18"/>
              </w:rPr>
              <w:t xml:space="preserve">In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de 400Kw </w:t>
            </w:r>
            <w:proofErr w:type="spellStart"/>
            <w:r w:rsidRPr="000A0467">
              <w:rPr>
                <w:rFonts w:eastAsia="Times New Roman" w:cstheme="minorHAnsi"/>
                <w:color w:val="000000" w:themeColor="text1"/>
                <w:sz w:val="18"/>
                <w:szCs w:val="18"/>
              </w:rPr>
              <w:t>impusa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definiția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legală</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w:t>
            </w:r>
          </w:p>
          <w:p w14:paraId="7D439891"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locatia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din SER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dimensionate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expertului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strict la </w:t>
            </w:r>
            <w:proofErr w:type="spellStart"/>
            <w:r w:rsidRPr="000A0467">
              <w:rPr>
                <w:rFonts w:eastAsia="Times New Roman" w:cstheme="minorHAnsi"/>
                <w:color w:val="000000" w:themeColor="text1"/>
                <w:sz w:val="18"/>
                <w:szCs w:val="18"/>
              </w:rPr>
              <w:t>necesarul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punctului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deținut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ocupat</w:t>
            </w:r>
            <w:proofErr w:type="spellEnd"/>
            <w:r w:rsidRPr="000A0467">
              <w:rPr>
                <w:rFonts w:eastAsia="Times New Roman" w:cstheme="minorHAnsi"/>
                <w:color w:val="000000" w:themeColor="text1"/>
                <w:sz w:val="18"/>
                <w:szCs w:val="18"/>
              </w:rPr>
              <w:t xml:space="preserve"> de solicitant,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recepției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care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Nu se </w:t>
            </w:r>
            <w:proofErr w:type="spellStart"/>
            <w:r w:rsidRPr="000A0467">
              <w:rPr>
                <w:rFonts w:eastAsia="Times New Roman" w:cstheme="minorHAnsi"/>
                <w:color w:val="000000" w:themeColor="text1"/>
                <w:sz w:val="18"/>
                <w:szCs w:val="18"/>
              </w:rPr>
              <w:t>permite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societăți</w:t>
            </w:r>
            <w:proofErr w:type="spellEnd"/>
            <w:r w:rsidRPr="000A0467">
              <w:rPr>
                <w:rFonts w:eastAsia="Times New Roman" w:cstheme="minorHAnsi"/>
                <w:color w:val="000000" w:themeColor="text1"/>
                <w:sz w:val="18"/>
                <w:szCs w:val="18"/>
              </w:rPr>
              <w:t xml:space="preserve"> care fac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grupul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societăți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localități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decât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cea</w:t>
            </w:r>
            <w:proofErr w:type="spellEnd"/>
            <w:r w:rsidRPr="000A0467">
              <w:rPr>
                <w:rFonts w:eastAsia="Times New Roman" w:cstheme="minorHAnsi"/>
                <w:color w:val="000000" w:themeColor="text1"/>
                <w:sz w:val="18"/>
                <w:szCs w:val="18"/>
              </w:rPr>
              <w:t xml:space="preserve"> care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w:t>
            </w:r>
          </w:p>
          <w:p w14:paraId="2540DAE7"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finanteaza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capacități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obținerea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proprii</w:t>
            </w:r>
            <w:proofErr w:type="spellEnd"/>
            <w:r w:rsidRPr="000A0467">
              <w:rPr>
                <w:rFonts w:eastAsia="Times New Roman" w:cstheme="minorHAnsi"/>
                <w:color w:val="000000" w:themeColor="text1"/>
                <w:sz w:val="18"/>
                <w:szCs w:val="18"/>
              </w:rPr>
              <w:t xml:space="preserve">, care se </w:t>
            </w:r>
            <w:proofErr w:type="spellStart"/>
            <w:r w:rsidRPr="000A0467">
              <w:rPr>
                <w:rFonts w:eastAsia="Times New Roman" w:cstheme="minorHAnsi"/>
                <w:color w:val="000000" w:themeColor="text1"/>
                <w:sz w:val="18"/>
                <w:szCs w:val="18"/>
              </w:rPr>
              <w:t>încadrează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capacități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producție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prosumatorului</w:t>
            </w:r>
            <w:proofErr w:type="spellEnd"/>
            <w:r w:rsidRPr="000A0467">
              <w:rPr>
                <w:rFonts w:eastAsia="Times New Roman" w:cstheme="minorHAnsi"/>
                <w:color w:val="000000" w:themeColor="text1"/>
                <w:sz w:val="18"/>
                <w:szCs w:val="18"/>
              </w:rPr>
              <w:t>.</w:t>
            </w: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Capacitățile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producție</w:t>
            </w:r>
            <w:proofErr w:type="spellEnd"/>
            <w:r w:rsidRPr="000A0467">
              <w:rPr>
                <w:rFonts w:cstheme="minorHAnsi"/>
                <w:color w:val="000000" w:themeColor="text1"/>
                <w:sz w:val="18"/>
                <w:szCs w:val="18"/>
              </w:rPr>
              <w:t xml:space="preserve"> din SER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dimensionate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conformitate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expertului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strict la </w:t>
            </w:r>
            <w:proofErr w:type="spellStart"/>
            <w:r w:rsidRPr="000A0467">
              <w:rPr>
                <w:rFonts w:cstheme="minorHAnsi"/>
                <w:color w:val="000000" w:themeColor="text1"/>
                <w:sz w:val="18"/>
                <w:szCs w:val="18"/>
              </w:rPr>
              <w:t>necesarul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punctului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lucru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deținut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ocupat</w:t>
            </w:r>
            <w:proofErr w:type="spellEnd"/>
            <w:r w:rsidRPr="000A0467">
              <w:rPr>
                <w:rFonts w:cstheme="minorHAnsi"/>
                <w:color w:val="000000" w:themeColor="text1"/>
                <w:sz w:val="18"/>
                <w:szCs w:val="18"/>
              </w:rPr>
              <w:t xml:space="preserve"> de solicitant, la </w:t>
            </w:r>
            <w:proofErr w:type="spellStart"/>
            <w:r w:rsidRPr="000A0467">
              <w:rPr>
                <w:rFonts w:cstheme="minorHAnsi"/>
                <w:color w:val="000000" w:themeColor="text1"/>
                <w:sz w:val="18"/>
                <w:szCs w:val="18"/>
              </w:rPr>
              <w:t>momentul</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recepției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care face </w:t>
            </w:r>
            <w:proofErr w:type="spellStart"/>
            <w:r w:rsidRPr="000A0467">
              <w:rPr>
                <w:rFonts w:cstheme="minorHAnsi"/>
                <w:color w:val="000000" w:themeColor="text1"/>
                <w:sz w:val="18"/>
                <w:szCs w:val="18"/>
              </w:rPr>
              <w:t>obiectul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propus</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w:t>
            </w:r>
            <w:r w:rsidRPr="000A0467">
              <w:rPr>
                <w:rFonts w:eastAsia="Times New Roman" w:cstheme="minorHAnsi"/>
                <w:color w:val="000000" w:themeColor="text1"/>
                <w:sz w:val="18"/>
                <w:szCs w:val="18"/>
              </w:rPr>
              <w:t xml:space="preserve"> </w:t>
            </w:r>
          </w:p>
          <w:p w14:paraId="441A9CDF"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dvs</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nevoie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autorizație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w:t>
            </w:r>
            <w:r w:rsidRPr="000A0467">
              <w:rPr>
                <w:rFonts w:cstheme="minorHAnsi"/>
                <w:color w:val="000000" w:themeColor="text1"/>
                <w:sz w:val="18"/>
                <w:szCs w:val="18"/>
              </w:rPr>
              <w:t>istemele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panourile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susținute</w:t>
            </w:r>
            <w:proofErr w:type="spellEnd"/>
            <w:r w:rsidRPr="000A0467">
              <w:rPr>
                <w:rFonts w:cstheme="minorHAnsi"/>
                <w:color w:val="000000" w:themeColor="text1"/>
                <w:sz w:val="18"/>
                <w:szCs w:val="18"/>
              </w:rPr>
              <w:t xml:space="preserve"> de o </w:t>
            </w:r>
            <w:proofErr w:type="spellStart"/>
            <w:r w:rsidRPr="000A0467">
              <w:rPr>
                <w:rFonts w:cstheme="minorHAnsi"/>
                <w:color w:val="000000" w:themeColor="text1"/>
                <w:sz w:val="18"/>
                <w:szCs w:val="18"/>
              </w:rPr>
              <w:t>structură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formată</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elemente</w:t>
            </w:r>
            <w:proofErr w:type="spellEnd"/>
            <w:r w:rsidRPr="000A0467">
              <w:rPr>
                <w:rFonts w:cstheme="minorHAnsi"/>
                <w:color w:val="000000" w:themeColor="text1"/>
                <w:sz w:val="18"/>
                <w:szCs w:val="18"/>
              </w:rPr>
              <w:t xml:space="preserve"> constructive </w:t>
            </w:r>
            <w:proofErr w:type="spellStart"/>
            <w:r w:rsidRPr="000A0467">
              <w:rPr>
                <w:rFonts w:cstheme="minorHAnsi"/>
                <w:color w:val="000000" w:themeColor="text1"/>
                <w:sz w:val="18"/>
                <w:szCs w:val="18"/>
              </w:rPr>
              <w:t>capabile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asigure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întregului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ansamblu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încărcările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greutatea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acesteia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panourilor</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acțiunea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vântului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depunerilor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zăpadă</w:t>
            </w:r>
            <w:proofErr w:type="spellEnd"/>
            <w:r w:rsidRPr="000A0467">
              <w:rPr>
                <w:rFonts w:cstheme="minorHAnsi"/>
                <w:color w:val="000000" w:themeColor="text1"/>
                <w:sz w:val="18"/>
                <w:szCs w:val="18"/>
              </w:rPr>
              <w:t>.</w:t>
            </w:r>
            <w:r w:rsidRPr="000A0467">
              <w:rPr>
                <w:rFonts w:cstheme="minorHAnsi"/>
                <w:color w:val="000000" w:themeColor="text1"/>
                <w:sz w:val="18"/>
                <w:szCs w:val="18"/>
                <w:lang w:val="ro-RO"/>
              </w:rPr>
              <w:t xml:space="preserve"> In conformitate cu prevederile Legii 50/1991, republicata cu </w:t>
            </w:r>
            <w:proofErr w:type="spellStart"/>
            <w:r w:rsidRPr="000A0467">
              <w:rPr>
                <w:rFonts w:cstheme="minorHAnsi"/>
                <w:color w:val="000000" w:themeColor="text1"/>
                <w:sz w:val="18"/>
                <w:szCs w:val="18"/>
                <w:lang w:val="ro-RO"/>
              </w:rPr>
              <w:t>modificarile</w:t>
            </w:r>
            <w:proofErr w:type="spellEnd"/>
            <w:r w:rsidRPr="000A0467">
              <w:rPr>
                <w:rFonts w:cstheme="minorHAnsi"/>
                <w:color w:val="000000" w:themeColor="text1"/>
                <w:sz w:val="18"/>
                <w:szCs w:val="18"/>
                <w:lang w:val="ro-RO"/>
              </w:rPr>
              <w:t xml:space="preserve"> si </w:t>
            </w:r>
            <w:proofErr w:type="spellStart"/>
            <w:r w:rsidRPr="000A0467">
              <w:rPr>
                <w:rFonts w:cstheme="minorHAnsi"/>
                <w:color w:val="000000" w:themeColor="text1"/>
                <w:sz w:val="18"/>
                <w:szCs w:val="18"/>
                <w:lang w:val="ro-RO"/>
              </w:rPr>
              <w:t>completarile</w:t>
            </w:r>
            <w:proofErr w:type="spellEnd"/>
            <w:r w:rsidRPr="000A0467">
              <w:rPr>
                <w:rFonts w:cstheme="minorHAnsi"/>
                <w:color w:val="000000" w:themeColor="text1"/>
                <w:sz w:val="18"/>
                <w:szCs w:val="18"/>
                <w:lang w:val="ro-RO"/>
              </w:rPr>
              <w:t xml:space="preserve"> ulterioare,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11, alin, (7), litera f: montarea pe clădiri, anexe gospodărești și pe sol a sistemelor fotovoltaice pentru producerea energiei electrice de către </w:t>
            </w:r>
            <w:proofErr w:type="spellStart"/>
            <w:r w:rsidRPr="000A0467">
              <w:rPr>
                <w:rFonts w:cstheme="minorHAnsi"/>
                <w:color w:val="000000" w:themeColor="text1"/>
                <w:sz w:val="18"/>
                <w:szCs w:val="18"/>
                <w:lang w:val="ro-RO"/>
              </w:rPr>
              <w:t>prosumatori</w:t>
            </w:r>
            <w:proofErr w:type="spellEnd"/>
            <w:r w:rsidRPr="000A0467">
              <w:rPr>
                <w:rFonts w:cstheme="minorHAnsi"/>
                <w:color w:val="000000" w:themeColor="text1"/>
                <w:sz w:val="18"/>
                <w:szCs w:val="18"/>
                <w:lang w:val="ro-RO"/>
              </w:rPr>
              <w:t xml:space="preserve"> așa cum sunt ei definiți la </w:t>
            </w:r>
            <w:hyperlink r:id="rId11" w:history="1">
              <w:r w:rsidRPr="000A0467">
                <w:rPr>
                  <w:rFonts w:cstheme="minorHAnsi"/>
                  <w:color w:val="000000" w:themeColor="text1"/>
                  <w:sz w:val="18"/>
                  <w:szCs w:val="18"/>
                  <w:lang w:val="ro-RO"/>
                </w:rPr>
                <w:t>art. 2 lit. x^1) din Legea nr. 220/2008</w:t>
              </w:r>
            </w:hyperlink>
            <w:r w:rsidRPr="000A0467">
              <w:rPr>
                <w:rFonts w:cstheme="minorHAnsi"/>
                <w:color w:val="000000" w:themeColor="text1"/>
                <w:sz w:val="18"/>
                <w:szCs w:val="18"/>
                <w:lang w:val="ro-RO"/>
              </w:rPr>
              <w:t xml:space="preserve"> pentru stabilirea sistemului de promovare a producerii energiei din surse regenerabile de energie, republicată, cu modificările și completările ulterioare, și/sau a panourilor solare pentru încălzirea sau prepararea apei calde pentru consumul casnic, cu înștiințarea prealabilă a autorităților administrației publice locale și cu respectarea legislației în vigoare, se pot </w:t>
            </w:r>
            <w:proofErr w:type="spellStart"/>
            <w:r w:rsidRPr="000A0467">
              <w:rPr>
                <w:rFonts w:cstheme="minorHAnsi"/>
                <w:color w:val="000000" w:themeColor="text1"/>
                <w:sz w:val="18"/>
                <w:szCs w:val="18"/>
                <w:lang w:val="ro-RO"/>
              </w:rPr>
              <w:t>realzia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fara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autorizatie</w:t>
            </w:r>
            <w:proofErr w:type="spellEnd"/>
            <w:r w:rsidRPr="000A0467">
              <w:rPr>
                <w:rFonts w:cstheme="minorHAnsi"/>
                <w:color w:val="000000" w:themeColor="text1"/>
                <w:sz w:val="18"/>
                <w:szCs w:val="18"/>
                <w:lang w:val="ro-RO"/>
              </w:rPr>
              <w:t xml:space="preserve"> de construire. Sistemele fotovoltaice și/sau panourile solare vor fi susținute de o structură formată din elemente constructive capabile să asigure stabilitatea întregului ansamblu și să preia încărcările rezultate din greutatea proprie a acesteia și a panourilor, precum și cele rezultate din acțiunea vântului și a depunerilor de zăpadă.  Cu toate acestea, AMPOIM nu este autoritatea de reglementare in domeniul </w:t>
            </w:r>
            <w:proofErr w:type="spellStart"/>
            <w:r w:rsidRPr="000A0467">
              <w:rPr>
                <w:rFonts w:cstheme="minorHAnsi"/>
                <w:color w:val="000000" w:themeColor="text1"/>
                <w:sz w:val="18"/>
                <w:szCs w:val="18"/>
                <w:lang w:val="ro-RO"/>
              </w:rPr>
              <w:t>constructiilor</w:t>
            </w:r>
            <w:proofErr w:type="spellEnd"/>
            <w:r w:rsidRPr="000A0467">
              <w:rPr>
                <w:rFonts w:cstheme="minorHAnsi"/>
                <w:color w:val="000000" w:themeColor="text1"/>
                <w:sz w:val="18"/>
                <w:szCs w:val="18"/>
                <w:lang w:val="ro-RO"/>
              </w:rPr>
              <w:t xml:space="preserve"> și nici nu este responsabila pentru aplicarea prevederilor legale in vigoare legate de emiterea </w:t>
            </w:r>
            <w:proofErr w:type="spellStart"/>
            <w:r w:rsidRPr="000A0467">
              <w:rPr>
                <w:rFonts w:cstheme="minorHAnsi"/>
                <w:color w:val="000000" w:themeColor="text1"/>
                <w:sz w:val="18"/>
                <w:szCs w:val="18"/>
                <w:lang w:val="ro-RO"/>
              </w:rPr>
              <w:t>autorizariei</w:t>
            </w:r>
            <w:proofErr w:type="spellEnd"/>
            <w:r w:rsidRPr="000A0467">
              <w:rPr>
                <w:rFonts w:cstheme="minorHAnsi"/>
                <w:color w:val="000000" w:themeColor="text1"/>
                <w:sz w:val="18"/>
                <w:szCs w:val="18"/>
                <w:lang w:val="ro-RO"/>
              </w:rPr>
              <w:t xml:space="preserve"> de construire, care ia in considerare inclusiv elemente constructive si de rezistenta ale </w:t>
            </w:r>
            <w:proofErr w:type="spellStart"/>
            <w:r w:rsidRPr="000A0467">
              <w:rPr>
                <w:rFonts w:cstheme="minorHAnsi"/>
                <w:color w:val="000000" w:themeColor="text1"/>
                <w:sz w:val="18"/>
                <w:szCs w:val="18"/>
                <w:lang w:val="ro-RO"/>
              </w:rPr>
              <w:t>cladirii</w:t>
            </w:r>
            <w:proofErr w:type="spellEnd"/>
            <w:r w:rsidRPr="000A0467">
              <w:rPr>
                <w:rFonts w:cstheme="minorHAnsi"/>
                <w:color w:val="000000" w:themeColor="text1"/>
                <w:sz w:val="18"/>
                <w:szCs w:val="18"/>
                <w:lang w:val="ro-RO"/>
              </w:rPr>
              <w:t xml:space="preserve">. Prin urmare, va rugam sa va </w:t>
            </w:r>
            <w:proofErr w:type="spellStart"/>
            <w:r w:rsidRPr="000A0467">
              <w:rPr>
                <w:rFonts w:cstheme="minorHAnsi"/>
                <w:color w:val="000000" w:themeColor="text1"/>
                <w:sz w:val="18"/>
                <w:szCs w:val="18"/>
                <w:lang w:val="ro-RO"/>
              </w:rPr>
              <w:t>adresati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institutiilor</w:t>
            </w:r>
            <w:proofErr w:type="spellEnd"/>
            <w:r w:rsidRPr="000A0467">
              <w:rPr>
                <w:rFonts w:cstheme="minorHAnsi"/>
                <w:color w:val="000000" w:themeColor="text1"/>
                <w:sz w:val="18"/>
                <w:szCs w:val="18"/>
                <w:lang w:val="ro-RO"/>
              </w:rPr>
              <w:t xml:space="preserve"> abilitate pentru o opinie cu privire la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concreta.</w:t>
            </w:r>
          </w:p>
          <w:p w14:paraId="4C00DF64"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proofErr w:type="spellStart"/>
            <w:r w:rsidRPr="000A0467">
              <w:rPr>
                <w:rFonts w:cstheme="minorHAnsi"/>
                <w:color w:val="000000" w:themeColor="text1"/>
                <w:sz w:val="18"/>
                <w:szCs w:val="18"/>
              </w:rPr>
              <w:t>Dovada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asigurarii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cofinantarii</w:t>
            </w:r>
            <w:proofErr w:type="spellEnd"/>
            <w:r w:rsidRPr="000A0467">
              <w:rPr>
                <w:rFonts w:cstheme="minorHAnsi"/>
                <w:color w:val="000000" w:themeColor="text1"/>
                <w:sz w:val="18"/>
                <w:szCs w:val="18"/>
              </w:rPr>
              <w:t xml:space="preserve"> se face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depusa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momentul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ulterior, in </w:t>
            </w:r>
            <w:proofErr w:type="spellStart"/>
            <w:r w:rsidRPr="000A0467">
              <w:rPr>
                <w:rFonts w:cstheme="minorHAnsi"/>
                <w:color w:val="000000" w:themeColor="text1"/>
                <w:sz w:val="18"/>
                <w:szCs w:val="18"/>
              </w:rPr>
              <w:t>etapa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contractare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doveditoare</w:t>
            </w:r>
            <w:proofErr w:type="spellEnd"/>
            <w:r w:rsidRPr="000A0467">
              <w:rPr>
                <w:rFonts w:cstheme="minorHAnsi"/>
                <w:color w:val="000000" w:themeColor="text1"/>
                <w:sz w:val="18"/>
                <w:szCs w:val="18"/>
              </w:rPr>
              <w:t xml:space="preserve"> conform GS.</w:t>
            </w:r>
          </w:p>
          <w:p w14:paraId="5886EB00"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r w:rsidRPr="000A0467">
              <w:rPr>
                <w:rFonts w:cstheme="minorHAnsi"/>
                <w:color w:val="000000" w:themeColor="text1"/>
                <w:sz w:val="18"/>
                <w:szCs w:val="18"/>
              </w:rPr>
              <w:t xml:space="preserve">Un solicitant nu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decat</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sigur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apel</w:t>
            </w:r>
            <w:proofErr w:type="spellEnd"/>
            <w:r w:rsidRPr="000A0467">
              <w:rPr>
                <w:rFonts w:cstheme="minorHAnsi"/>
                <w:color w:val="000000" w:themeColor="text1"/>
                <w:sz w:val="18"/>
                <w:szCs w:val="18"/>
              </w:rPr>
              <w:t>.</w:t>
            </w:r>
          </w:p>
          <w:p w14:paraId="4AF23983"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Obtinerea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avizelor</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autorizatiilor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responsabilitatea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ulterior </w:t>
            </w:r>
            <w:proofErr w:type="spellStart"/>
            <w:r w:rsidRPr="000A0467">
              <w:rPr>
                <w:rFonts w:eastAsia="Times New Roman" w:cstheme="minorHAnsi"/>
                <w:color w:val="000000" w:themeColor="text1"/>
                <w:sz w:val="18"/>
                <w:szCs w:val="18"/>
              </w:rPr>
              <w:t>intrarii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vigoare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contractului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w:t>
            </w:r>
          </w:p>
          <w:p w14:paraId="4995409D"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11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12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raspunsul</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10.</w:t>
            </w:r>
          </w:p>
          <w:p w14:paraId="7DDCA1B2"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Cheltuileile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consultanta</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apelurilor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axa</w:t>
            </w:r>
            <w:proofErr w:type="spellEnd"/>
            <w:r w:rsidRPr="000A0467">
              <w:rPr>
                <w:rFonts w:eastAsia="Times New Roman" w:cstheme="minorHAnsi"/>
                <w:color w:val="000000" w:themeColor="text1"/>
                <w:sz w:val="18"/>
                <w:szCs w:val="18"/>
              </w:rPr>
              <w:t xml:space="preserve"> 11.1, POIM.</w:t>
            </w:r>
          </w:p>
          <w:p w14:paraId="143421A1" w14:textId="77777777" w:rsidR="007E39C9" w:rsidRPr="000A0467" w:rsidRDefault="007E39C9" w:rsidP="007E39C9">
            <w:pPr>
              <w:pStyle w:val="ListParagraph"/>
              <w:numPr>
                <w:ilvl w:val="0"/>
                <w:numId w:val="15"/>
              </w:numPr>
              <w:spacing w:after="0" w:line="240" w:lineRule="auto"/>
              <w:ind w:left="317" w:hanging="317"/>
              <w:jc w:val="both"/>
              <w:rPr>
                <w:rFonts w:eastAsia="Times New Roman" w:cstheme="minorHAnsi"/>
                <w:color w:val="000000" w:themeColor="text1"/>
                <w:sz w:val="18"/>
                <w:szCs w:val="18"/>
              </w:rPr>
            </w:pPr>
            <w:r w:rsidRPr="000A0467">
              <w:rPr>
                <w:rFonts w:cstheme="minorHAnsi"/>
                <w:color w:val="000000" w:themeColor="text1"/>
                <w:sz w:val="18"/>
                <w:szCs w:val="18"/>
                <w:lang w:val="ro-RO"/>
              </w:rPr>
              <w:t xml:space="preserve">Achizițiile în cadrul proiectului se vor derula în conformitate cu prevederile legale în vigoare, în conformitate cu: Ordinul MIPE nr. 1284/2016 privind </w:t>
            </w:r>
            <w:proofErr w:type="spellStart"/>
            <w:r w:rsidRPr="000A0467">
              <w:rPr>
                <w:rFonts w:cstheme="minorHAnsi"/>
                <w:color w:val="000000" w:themeColor="text1"/>
                <w:sz w:val="18"/>
                <w:szCs w:val="18"/>
                <w:lang w:val="ro-RO"/>
              </w:rPr>
              <w:t>privind</w:t>
            </w:r>
            <w:proofErr w:type="spellEnd"/>
            <w:r w:rsidRPr="000A0467">
              <w:rPr>
                <w:rFonts w:cstheme="minorHAnsi"/>
                <w:color w:val="000000" w:themeColor="text1"/>
                <w:sz w:val="18"/>
                <w:szCs w:val="18"/>
                <w:lang w:val="ro-RO"/>
              </w:rPr>
              <w:t xml:space="preserve"> aprobarea Procedurii competitive aplicabile solicitanților/beneficiarilor privați pentru atribuirea contractelor de furnizare, servicii sau lucrări finanțate din fonduri europene și/sau Legea nr. 98/2016 privind achizițiile publice, cu modificările și completările ulterioare.</w:t>
            </w:r>
          </w:p>
        </w:tc>
      </w:tr>
      <w:tr w:rsidR="007E39C9" w:rsidRPr="000A0467" w14:paraId="68C7E795" w14:textId="77777777" w:rsidTr="00E5687A">
        <w:tc>
          <w:tcPr>
            <w:tcW w:w="959" w:type="dxa"/>
          </w:tcPr>
          <w:p w14:paraId="695D7085" w14:textId="77777777" w:rsidR="007E39C9" w:rsidRPr="000A0467" w:rsidRDefault="007E39C9" w:rsidP="007E39C9">
            <w:pPr>
              <w:pStyle w:val="ListParagraph"/>
              <w:numPr>
                <w:ilvl w:val="0"/>
                <w:numId w:val="52"/>
              </w:numPr>
              <w:tabs>
                <w:tab w:val="left" w:pos="0"/>
              </w:tabs>
              <w:spacing w:after="0" w:line="240" w:lineRule="auto"/>
              <w:jc w:val="both"/>
              <w:rPr>
                <w:rFonts w:eastAsia="Times New Roman" w:cstheme="minorHAnsi"/>
                <w:color w:val="000000" w:themeColor="text1"/>
                <w:sz w:val="18"/>
                <w:szCs w:val="18"/>
              </w:rPr>
            </w:pPr>
          </w:p>
        </w:tc>
        <w:tc>
          <w:tcPr>
            <w:tcW w:w="820" w:type="dxa"/>
          </w:tcPr>
          <w:p w14:paraId="40B2948E"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sep</w:t>
            </w:r>
            <w:proofErr w:type="spellEnd"/>
          </w:p>
        </w:tc>
        <w:tc>
          <w:tcPr>
            <w:tcW w:w="850" w:type="dxa"/>
          </w:tcPr>
          <w:p w14:paraId="14C130D8" w14:textId="1060C7B8"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27B913B" w14:textId="77777777" w:rsidR="007E39C9" w:rsidRPr="000A0467" w:rsidRDefault="007E39C9" w:rsidP="007E39C9">
            <w:pPr>
              <w:pStyle w:val="ListParagraph"/>
              <w:numPr>
                <w:ilvl w:val="0"/>
                <w:numId w:val="6"/>
              </w:num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inlocuirea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sintagmei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regenerabila</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w:t>
            </w:r>
          </w:p>
          <w:p w14:paraId="697F5834" w14:textId="77777777" w:rsidR="007E39C9" w:rsidRPr="000A0467" w:rsidRDefault="007E39C9" w:rsidP="007E39C9">
            <w:pPr>
              <w:pStyle w:val="ListParagraph"/>
              <w:numPr>
                <w:ilvl w:val="0"/>
                <w:numId w:val="6"/>
              </w:num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emisiilor</w:t>
            </w:r>
            <w:proofErr w:type="spellEnd"/>
            <w:r w:rsidRPr="000A0467">
              <w:rPr>
                <w:rFonts w:cstheme="minorHAnsi"/>
                <w:color w:val="000000" w:themeColor="text1"/>
                <w:sz w:val="18"/>
                <w:szCs w:val="18"/>
              </w:rPr>
              <w:t xml:space="preserve"> de gaze cu </w:t>
            </w:r>
            <w:proofErr w:type="spellStart"/>
            <w:r w:rsidRPr="000A0467">
              <w:rPr>
                <w:rFonts w:cstheme="minorHAnsi"/>
                <w:color w:val="000000" w:themeColor="text1"/>
                <w:sz w:val="18"/>
                <w:szCs w:val="18"/>
              </w:rPr>
              <w:t>efect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seră</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propuenere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propunem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utilizati</w:t>
            </w:r>
            <w:proofErr w:type="spellEnd"/>
            <w:r w:rsidRPr="000A0467">
              <w:rPr>
                <w:rFonts w:cstheme="minorHAnsi"/>
                <w:color w:val="000000" w:themeColor="text1"/>
                <w:sz w:val="18"/>
                <w:szCs w:val="18"/>
              </w:rPr>
              <w:t xml:space="preserve"> un indicator </w:t>
            </w:r>
            <w:proofErr w:type="spellStart"/>
            <w:r w:rsidRPr="000A0467">
              <w:rPr>
                <w:rFonts w:cstheme="minorHAnsi"/>
                <w:color w:val="000000" w:themeColor="text1"/>
                <w:sz w:val="18"/>
                <w:szCs w:val="18"/>
              </w:rPr>
              <w:t>cantitativ</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unul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procentual</w:t>
            </w:r>
            <w:proofErr w:type="spellEnd"/>
          </w:p>
          <w:p w14:paraId="55679F93" w14:textId="77777777" w:rsidR="007E39C9" w:rsidRPr="000A0467" w:rsidRDefault="007E39C9" w:rsidP="007E39C9">
            <w:pPr>
              <w:pStyle w:val="ListParagraph"/>
              <w:numPr>
                <w:ilvl w:val="0"/>
                <w:numId w:val="6"/>
              </w:num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expert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propunere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rugam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tineti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faptul</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auditorii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managerii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energetici</w:t>
            </w:r>
            <w:proofErr w:type="spellEnd"/>
            <w:r w:rsidRPr="000A0467">
              <w:rPr>
                <w:rFonts w:cstheme="minorHAnsi"/>
                <w:color w:val="000000" w:themeColor="text1"/>
                <w:sz w:val="18"/>
                <w:szCs w:val="18"/>
              </w:rPr>
              <w:t xml:space="preserve"> au </w:t>
            </w:r>
            <w:proofErr w:type="spellStart"/>
            <w:r w:rsidRPr="000A0467">
              <w:rPr>
                <w:rFonts w:cstheme="minorHAnsi"/>
                <w:color w:val="000000" w:themeColor="text1"/>
                <w:sz w:val="18"/>
                <w:szCs w:val="18"/>
              </w:rPr>
              <w:t>pregatirea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elabora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rapoarte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au </w:t>
            </w:r>
            <w:proofErr w:type="spellStart"/>
            <w:r w:rsidRPr="000A0467">
              <w:rPr>
                <w:rFonts w:cstheme="minorHAnsi"/>
                <w:color w:val="000000" w:themeColor="text1"/>
                <w:sz w:val="18"/>
                <w:szCs w:val="18"/>
              </w:rPr>
              <w:t>costuri</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autorizarea</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atestarea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profesionistii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recunoscuti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domeniul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eficientei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energetice</w:t>
            </w:r>
            <w:proofErr w:type="spellEnd"/>
            <w:r w:rsidRPr="000A0467">
              <w:rPr>
                <w:rFonts w:cstheme="minorHAnsi"/>
                <w:color w:val="000000" w:themeColor="text1"/>
                <w:sz w:val="18"/>
                <w:szCs w:val="18"/>
              </w:rPr>
              <w:t>.</w:t>
            </w:r>
          </w:p>
          <w:p w14:paraId="0361BEB2" w14:textId="77777777" w:rsidR="007E39C9" w:rsidRPr="000A0467" w:rsidRDefault="007E39C9" w:rsidP="007E39C9">
            <w:pPr>
              <w:pStyle w:val="ListParagraph"/>
              <w:numPr>
                <w:ilvl w:val="0"/>
                <w:numId w:val="6"/>
              </w:num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inlocuirea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sintagmei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energetic cu </w:t>
            </w:r>
            <w:proofErr w:type="spellStart"/>
            <w:r w:rsidRPr="000A0467">
              <w:rPr>
                <w:rFonts w:cstheme="minorHAnsi"/>
                <w:color w:val="000000" w:themeColor="text1"/>
                <w:sz w:val="18"/>
                <w:szCs w:val="18"/>
              </w:rPr>
              <w:t>cea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Raport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p>
          <w:p w14:paraId="57DD628B" w14:textId="77777777" w:rsidR="007E39C9" w:rsidRPr="000A0467" w:rsidRDefault="007E39C9" w:rsidP="007E39C9">
            <w:pPr>
              <w:spacing w:after="160" w:line="259" w:lineRule="auto"/>
              <w:jc w:val="both"/>
              <w:rPr>
                <w:rFonts w:cstheme="minorHAnsi"/>
                <w:color w:val="000000" w:themeColor="text1"/>
                <w:sz w:val="18"/>
                <w:szCs w:val="18"/>
              </w:rPr>
            </w:pPr>
          </w:p>
          <w:p w14:paraId="631A4AF5" w14:textId="77777777" w:rsidR="007E39C9" w:rsidRPr="000A0467" w:rsidRDefault="007E39C9" w:rsidP="007E39C9">
            <w:pPr>
              <w:spacing w:after="160" w:line="259" w:lineRule="auto"/>
              <w:jc w:val="both"/>
              <w:rPr>
                <w:rFonts w:cstheme="minorHAnsi"/>
                <w:color w:val="000000" w:themeColor="text1"/>
                <w:sz w:val="18"/>
                <w:szCs w:val="18"/>
              </w:rPr>
            </w:pPr>
          </w:p>
        </w:tc>
        <w:tc>
          <w:tcPr>
            <w:tcW w:w="1219" w:type="dxa"/>
          </w:tcPr>
          <w:p w14:paraId="02BA7864" w14:textId="77777777" w:rsidR="007E39C9" w:rsidRPr="000A0467" w:rsidRDefault="007E39C9" w:rsidP="007E39C9">
            <w:pPr>
              <w:jc w:val="both"/>
              <w:rPr>
                <w:rFonts w:eastAsia="Times New Roman" w:cstheme="minorHAnsi"/>
                <w:color w:val="000000" w:themeColor="text1"/>
                <w:sz w:val="18"/>
                <w:szCs w:val="18"/>
              </w:rPr>
            </w:pPr>
          </w:p>
        </w:tc>
        <w:tc>
          <w:tcPr>
            <w:tcW w:w="6904" w:type="dxa"/>
          </w:tcPr>
          <w:p w14:paraId="46A95092" w14:textId="77777777" w:rsidR="007E39C9" w:rsidRPr="000A0467" w:rsidRDefault="007E39C9" w:rsidP="007E39C9">
            <w:pPr>
              <w:pStyle w:val="ListParagraph"/>
              <w:numPr>
                <w:ilvl w:val="0"/>
                <w:numId w:val="31"/>
              </w:numPr>
              <w:spacing w:after="0" w:line="240" w:lineRule="auto"/>
              <w:ind w:left="317" w:hanging="28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avea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corelarea</w:t>
            </w:r>
            <w:proofErr w:type="spellEnd"/>
            <w:r w:rsidRPr="000A0467">
              <w:rPr>
                <w:rFonts w:eastAsia="Times New Roman" w:cstheme="minorHAnsi"/>
                <w:color w:val="000000" w:themeColor="text1"/>
                <w:sz w:val="18"/>
                <w:szCs w:val="18"/>
              </w:rPr>
              <w:t xml:space="preserve"> cu OUG 112/2022,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w:t>
            </w:r>
          </w:p>
          <w:p w14:paraId="6884CC60" w14:textId="77777777" w:rsidR="007E39C9" w:rsidRPr="000A0467" w:rsidRDefault="007E39C9" w:rsidP="007E39C9">
            <w:pPr>
              <w:pStyle w:val="ListParagraph"/>
              <w:numPr>
                <w:ilvl w:val="0"/>
                <w:numId w:val="31"/>
              </w:numPr>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stabiliti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OUG 112/2022,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proofErr w:type="gramEnd"/>
            <w:r w:rsidRPr="000A0467">
              <w:rPr>
                <w:rFonts w:eastAsia="Times New Roman" w:cstheme="minorHAnsi"/>
                <w:color w:val="000000" w:themeColor="text1"/>
                <w:sz w:val="18"/>
                <w:szCs w:val="18"/>
              </w:rPr>
              <w:t xml:space="preserve"> sunt in </w:t>
            </w:r>
            <w:proofErr w:type="spellStart"/>
            <w:r w:rsidRPr="000A0467">
              <w:rPr>
                <w:rFonts w:eastAsia="Times New Roman" w:cstheme="minorHAnsi"/>
                <w:color w:val="000000" w:themeColor="text1"/>
                <w:sz w:val="18"/>
                <w:szCs w:val="18"/>
              </w:rPr>
              <w:t>concordanta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recomandările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Comisiei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Europene</w:t>
            </w:r>
            <w:proofErr w:type="spellEnd"/>
            <w:r w:rsidRPr="000A0467">
              <w:rPr>
                <w:rFonts w:eastAsia="Times New Roman" w:cstheme="minorHAnsi"/>
                <w:color w:val="000000" w:themeColor="text1"/>
                <w:sz w:val="18"/>
                <w:szCs w:val="18"/>
              </w:rPr>
              <w:t>.</w:t>
            </w:r>
          </w:p>
          <w:p w14:paraId="49A17FD4" w14:textId="77777777" w:rsidR="007E39C9" w:rsidRPr="000A0467" w:rsidRDefault="007E39C9" w:rsidP="007E39C9">
            <w:pPr>
              <w:pStyle w:val="ListParagraph"/>
              <w:numPr>
                <w:ilvl w:val="0"/>
                <w:numId w:val="31"/>
              </w:numPr>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sintagma</w:t>
            </w:r>
            <w:proofErr w:type="spellEnd"/>
            <w:r w:rsidRPr="000A0467">
              <w:rPr>
                <w:rFonts w:eastAsia="Times New Roman" w:cstheme="minorHAnsi"/>
                <w:color w:val="000000" w:themeColor="text1"/>
                <w:sz w:val="18"/>
                <w:szCs w:val="18"/>
              </w:rPr>
              <w:t xml:space="preserve"> expert independent </w:t>
            </w:r>
            <w:proofErr w:type="spellStart"/>
            <w:proofErr w:type="gram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auditor / manager, energetic. In </w:t>
            </w:r>
            <w:proofErr w:type="spellStart"/>
            <w:r w:rsidRPr="000A0467">
              <w:rPr>
                <w:rFonts w:eastAsia="Times New Roman" w:cstheme="minorHAnsi"/>
                <w:color w:val="000000" w:themeColor="text1"/>
                <w:sz w:val="18"/>
                <w:szCs w:val="18"/>
              </w:rPr>
              <w:t>functie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masurile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auditorul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managerul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isi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detine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autorizare</w:t>
            </w:r>
            <w:proofErr w:type="spellEnd"/>
            <w:r w:rsidRPr="000A0467">
              <w:rPr>
                <w:rFonts w:eastAsia="Times New Roman" w:cstheme="minorHAnsi"/>
                <w:color w:val="000000" w:themeColor="text1"/>
                <w:sz w:val="18"/>
                <w:szCs w:val="18"/>
              </w:rPr>
              <w:t>.</w:t>
            </w:r>
          </w:p>
          <w:p w14:paraId="53B1B2A5" w14:textId="77777777" w:rsidR="007E39C9" w:rsidRPr="000A0467" w:rsidRDefault="007E39C9" w:rsidP="007E39C9">
            <w:pPr>
              <w:pStyle w:val="ListParagraph"/>
              <w:numPr>
                <w:ilvl w:val="0"/>
                <w:numId w:val="31"/>
              </w:numPr>
              <w:spacing w:after="0" w:line="240" w:lineRule="auto"/>
              <w:ind w:left="317" w:hanging="283"/>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pastra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denumirea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prezenta</w:t>
            </w:r>
            <w:proofErr w:type="spellEnd"/>
            <w:r w:rsidRPr="000A0467">
              <w:rPr>
                <w:rFonts w:eastAsia="Times New Roman" w:cstheme="minorHAnsi"/>
                <w:color w:val="000000" w:themeColor="text1"/>
                <w:sz w:val="18"/>
                <w:szCs w:val="18"/>
              </w:rPr>
              <w:t xml:space="preserve"> model de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w:t>
            </w:r>
          </w:p>
        </w:tc>
      </w:tr>
      <w:tr w:rsidR="007E39C9" w:rsidRPr="000A0467" w14:paraId="6BB4DCFC" w14:textId="77777777" w:rsidTr="00E5687A">
        <w:tc>
          <w:tcPr>
            <w:tcW w:w="959" w:type="dxa"/>
          </w:tcPr>
          <w:p w14:paraId="580C32BE" w14:textId="77777777" w:rsidR="007E39C9" w:rsidRPr="000A0467" w:rsidRDefault="007E39C9" w:rsidP="007E39C9">
            <w:pPr>
              <w:pStyle w:val="ListParagraph"/>
              <w:numPr>
                <w:ilvl w:val="0"/>
                <w:numId w:val="52"/>
              </w:numPr>
              <w:tabs>
                <w:tab w:val="left" w:pos="0"/>
              </w:tabs>
              <w:spacing w:after="0" w:line="240" w:lineRule="auto"/>
              <w:jc w:val="both"/>
              <w:rPr>
                <w:rFonts w:eastAsia="Times New Roman" w:cstheme="minorHAnsi"/>
                <w:color w:val="000000" w:themeColor="text1"/>
                <w:sz w:val="18"/>
                <w:szCs w:val="18"/>
              </w:rPr>
            </w:pPr>
          </w:p>
        </w:tc>
        <w:tc>
          <w:tcPr>
            <w:tcW w:w="820" w:type="dxa"/>
          </w:tcPr>
          <w:p w14:paraId="67038747" w14:textId="69EC5DF9" w:rsidR="007E39C9" w:rsidRPr="000A0467" w:rsidRDefault="007E39C9" w:rsidP="007E39C9">
            <w:pPr>
              <w:jc w:val="both"/>
              <w:rPr>
                <w:rFonts w:eastAsia="Times New Roman" w:cstheme="minorHAnsi"/>
                <w:color w:val="000000" w:themeColor="text1"/>
                <w:sz w:val="18"/>
                <w:szCs w:val="18"/>
              </w:rPr>
            </w:pPr>
            <w:r>
              <w:rPr>
                <w:rFonts w:eastAsia="Times New Roman" w:cstheme="minorHAnsi"/>
                <w:color w:val="000000" w:themeColor="text1"/>
                <w:sz w:val="18"/>
                <w:szCs w:val="18"/>
              </w:rPr>
              <w:t xml:space="preserve">02 </w:t>
            </w:r>
            <w:proofErr w:type="spellStart"/>
            <w:r>
              <w:rPr>
                <w:rFonts w:eastAsia="Times New Roman" w:cstheme="minorHAnsi"/>
                <w:color w:val="000000" w:themeColor="text1"/>
                <w:sz w:val="18"/>
                <w:szCs w:val="18"/>
              </w:rPr>
              <w:t>sep</w:t>
            </w:r>
            <w:proofErr w:type="spellEnd"/>
          </w:p>
        </w:tc>
        <w:tc>
          <w:tcPr>
            <w:tcW w:w="850" w:type="dxa"/>
          </w:tcPr>
          <w:p w14:paraId="24DF3E33" w14:textId="3E309C63"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361E01A" w14:textId="77777777" w:rsidR="007E39C9" w:rsidRPr="000A0467" w:rsidRDefault="007E39C9" w:rsidP="007E39C9">
            <w:pPr>
              <w:pStyle w:val="ListParagraph"/>
              <w:numPr>
                <w:ilvl w:val="0"/>
                <w:numId w:val="1"/>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Definitii</w:t>
            </w:r>
            <w:proofErr w:type="spellEnd"/>
            <w:r w:rsidRPr="000A0467">
              <w:rPr>
                <w:rFonts w:eastAsia="Times New Roman" w:cstheme="minorHAnsi"/>
                <w:color w:val="000000" w:themeColor="text1"/>
                <w:sz w:val="18"/>
                <w:szCs w:val="18"/>
              </w:rPr>
              <w:t xml:space="preserve">   </w:t>
            </w:r>
          </w:p>
          <w:p w14:paraId="7CDF1A69" w14:textId="77777777" w:rsidR="007E39C9" w:rsidRPr="000A0467" w:rsidRDefault="007E39C9" w:rsidP="007E39C9">
            <w:pPr>
              <w:pStyle w:val="ListParagraph"/>
              <w:numPr>
                <w:ilvl w:val="0"/>
                <w:numId w:val="2"/>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Renovare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termica</w:t>
            </w:r>
            <w:proofErr w:type="spellEnd"/>
          </w:p>
          <w:p w14:paraId="16052D9A" w14:textId="77777777" w:rsidR="007E39C9" w:rsidRPr="000A0467" w:rsidRDefault="007E39C9" w:rsidP="007E39C9">
            <w:pPr>
              <w:pStyle w:val="ListParagraph"/>
              <w:numPr>
                <w:ilvl w:val="0"/>
                <w:numId w:val="1"/>
              </w:numPr>
              <w:spacing w:after="0" w:line="240" w:lineRule="auto"/>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Audit </w:t>
            </w:r>
            <w:proofErr w:type="spellStart"/>
            <w:r w:rsidRPr="000A0467">
              <w:rPr>
                <w:rFonts w:eastAsia="Times New Roman" w:cstheme="minorHAnsi"/>
                <w:color w:val="000000" w:themeColor="text1"/>
                <w:sz w:val="18"/>
                <w:szCs w:val="18"/>
              </w:rPr>
              <w:t>eneregtic</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p>
        </w:tc>
        <w:tc>
          <w:tcPr>
            <w:tcW w:w="1219" w:type="dxa"/>
          </w:tcPr>
          <w:p w14:paraId="5FB31F5F"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
        </w:tc>
        <w:tc>
          <w:tcPr>
            <w:tcW w:w="6904" w:type="dxa"/>
          </w:tcPr>
          <w:p w14:paraId="75C762B7"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un document </w:t>
            </w:r>
            <w:proofErr w:type="spellStart"/>
            <w:r w:rsidRPr="000A0467">
              <w:rPr>
                <w:rFonts w:eastAsia="Times New Roman" w:cstheme="minorHAnsi"/>
                <w:color w:val="000000" w:themeColor="text1"/>
                <w:sz w:val="18"/>
                <w:szCs w:val="18"/>
              </w:rPr>
              <w:t>obligatoriu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cerut</w:t>
            </w:r>
            <w:proofErr w:type="spellEnd"/>
            <w:r w:rsidRPr="000A0467">
              <w:rPr>
                <w:rFonts w:eastAsia="Times New Roman" w:cstheme="minorHAnsi"/>
                <w:color w:val="000000" w:themeColor="text1"/>
                <w:sz w:val="18"/>
                <w:szCs w:val="18"/>
              </w:rPr>
              <w:t xml:space="preserve"> de GS, cu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acolo</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document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intocmit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are </w:t>
            </w:r>
            <w:proofErr w:type="spellStart"/>
            <w:r w:rsidRPr="000A0467">
              <w:rPr>
                <w:rFonts w:eastAsia="Times New Roman" w:cstheme="minorHAnsi"/>
                <w:color w:val="000000" w:themeColor="text1"/>
                <w:sz w:val="18"/>
                <w:szCs w:val="18"/>
              </w:rPr>
              <w:t>obligatia</w:t>
            </w:r>
            <w:proofErr w:type="spellEnd"/>
            <w:r w:rsidRPr="000A0467">
              <w:rPr>
                <w:rFonts w:eastAsia="Times New Roman" w:cstheme="minorHAnsi"/>
                <w:color w:val="000000" w:themeColor="text1"/>
                <w:sz w:val="18"/>
                <w:szCs w:val="18"/>
              </w:rPr>
              <w:t xml:space="preserve"> de a </w:t>
            </w:r>
            <w:proofErr w:type="spellStart"/>
            <w:r w:rsidRPr="000A0467">
              <w:rPr>
                <w:rFonts w:eastAsia="Times New Roman" w:cstheme="minorHAnsi"/>
                <w:color w:val="000000" w:themeColor="text1"/>
                <w:sz w:val="18"/>
                <w:szCs w:val="18"/>
              </w:rPr>
              <w:t>respecta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GS se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documetelor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OUG 112/2022,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furnizat</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la GS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corelat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normativul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w:t>
            </w:r>
          </w:p>
          <w:p w14:paraId="7D22F333" w14:textId="77777777" w:rsidR="007E39C9" w:rsidRPr="000A0467" w:rsidRDefault="007E39C9" w:rsidP="007E39C9">
            <w:pPr>
              <w:jc w:val="both"/>
              <w:rPr>
                <w:rFonts w:eastAsia="Times New Roman" w:cstheme="minorHAnsi"/>
                <w:color w:val="000000" w:themeColor="text1"/>
                <w:sz w:val="18"/>
                <w:szCs w:val="18"/>
              </w:rPr>
            </w:pPr>
          </w:p>
          <w:p w14:paraId="40D8DAF2"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de minimis,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situația</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mixt cu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cladire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solicită</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singura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cuprindă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cumulat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asumata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un auditor energetic </w:t>
            </w:r>
            <w:proofErr w:type="spell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un manager energetic </w:t>
            </w:r>
            <w:proofErr w:type="spell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materie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responsabilitatea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se </w:t>
            </w:r>
            <w:proofErr w:type="spellStart"/>
            <w:r w:rsidRPr="000A0467">
              <w:rPr>
                <w:rFonts w:eastAsia="Times New Roman" w:cstheme="minorHAnsi"/>
                <w:color w:val="000000" w:themeColor="text1"/>
                <w:sz w:val="18"/>
                <w:szCs w:val="18"/>
              </w:rPr>
              <w:t>realizeaza</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normativelor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uniformitate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modelului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furnizat</w:t>
            </w:r>
            <w:proofErr w:type="spellEnd"/>
            <w:r w:rsidRPr="000A0467">
              <w:rPr>
                <w:rFonts w:eastAsia="Times New Roman" w:cstheme="minorHAnsi"/>
                <w:color w:val="000000" w:themeColor="text1"/>
                <w:sz w:val="18"/>
                <w:szCs w:val="18"/>
              </w:rPr>
              <w:t xml:space="preserve"> se face </w:t>
            </w:r>
            <w:proofErr w:type="spellStart"/>
            <w:r w:rsidRPr="000A0467">
              <w:rPr>
                <w:rFonts w:eastAsia="Times New Roman" w:cstheme="minorHAnsi"/>
                <w:color w:val="000000" w:themeColor="text1"/>
                <w:sz w:val="18"/>
                <w:szCs w:val="18"/>
              </w:rPr>
              <w:t>referire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normativul</w:t>
            </w:r>
            <w:proofErr w:type="spellEnd"/>
            <w:r w:rsidRPr="000A0467">
              <w:rPr>
                <w:rFonts w:eastAsia="Times New Roman" w:cstheme="minorHAnsi"/>
                <w:color w:val="000000" w:themeColor="text1"/>
                <w:sz w:val="18"/>
                <w:szCs w:val="18"/>
              </w:rPr>
              <w:t xml:space="preserve"> de audit energetic pe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w:t>
            </w:r>
          </w:p>
          <w:p w14:paraId="5A5453A6"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Termenul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preluat</w:t>
            </w:r>
            <w:proofErr w:type="spellEnd"/>
            <w:r w:rsidRPr="000A0467">
              <w:rPr>
                <w:rFonts w:eastAsia="Times New Roman" w:cstheme="minorHAnsi"/>
                <w:color w:val="000000" w:themeColor="text1"/>
                <w:sz w:val="18"/>
                <w:szCs w:val="18"/>
              </w:rPr>
              <w:t xml:space="preserve"> din OUG 112/2022</w:t>
            </w:r>
            <w:r w:rsidRPr="000A0467">
              <w:rPr>
                <w:rFonts w:cstheme="minorHAnsi"/>
                <w:color w:val="000000" w:themeColor="text1"/>
                <w:sz w:val="18"/>
                <w:szCs w:val="18"/>
              </w:rPr>
              <w:t xml:space="preserve"> </w:t>
            </w:r>
            <w:r w:rsidRPr="000A0467">
              <w:rPr>
                <w:rFonts w:eastAsia="Times New Roman" w:cstheme="minorHAnsi"/>
                <w:color w:val="000000" w:themeColor="text1"/>
                <w:sz w:val="18"/>
                <w:szCs w:val="18"/>
              </w:rPr>
              <w:t xml:space="preserve">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w:t>
            </w:r>
          </w:p>
          <w:p w14:paraId="7019EA0F" w14:textId="77777777" w:rsidR="007E39C9" w:rsidRPr="000A0467" w:rsidRDefault="007E39C9" w:rsidP="007E39C9">
            <w:pPr>
              <w:jc w:val="both"/>
              <w:rPr>
                <w:rFonts w:eastAsia="Times New Roman" w:cstheme="minorHAnsi"/>
                <w:color w:val="000000" w:themeColor="text1"/>
                <w:sz w:val="18"/>
                <w:szCs w:val="18"/>
              </w:rPr>
            </w:pPr>
          </w:p>
        </w:tc>
      </w:tr>
      <w:tr w:rsidR="007E39C9" w:rsidRPr="000A0467" w14:paraId="16306AD6" w14:textId="77777777" w:rsidTr="00E5687A">
        <w:tc>
          <w:tcPr>
            <w:tcW w:w="959" w:type="dxa"/>
          </w:tcPr>
          <w:p w14:paraId="148EB153" w14:textId="77777777" w:rsidR="007E39C9" w:rsidRPr="000A0467" w:rsidRDefault="007E39C9" w:rsidP="007E39C9">
            <w:pPr>
              <w:pStyle w:val="ListParagraph"/>
              <w:numPr>
                <w:ilvl w:val="0"/>
                <w:numId w:val="52"/>
              </w:numPr>
              <w:tabs>
                <w:tab w:val="left" w:pos="0"/>
              </w:tabs>
              <w:spacing w:after="0" w:line="240" w:lineRule="auto"/>
              <w:jc w:val="both"/>
              <w:rPr>
                <w:rFonts w:eastAsia="Times New Roman" w:cstheme="minorHAnsi"/>
                <w:color w:val="000000" w:themeColor="text1"/>
                <w:sz w:val="18"/>
                <w:szCs w:val="18"/>
              </w:rPr>
            </w:pPr>
          </w:p>
        </w:tc>
        <w:tc>
          <w:tcPr>
            <w:tcW w:w="820" w:type="dxa"/>
          </w:tcPr>
          <w:p w14:paraId="413587B5"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02 </w:t>
            </w:r>
            <w:proofErr w:type="spellStart"/>
            <w:r w:rsidRPr="000A0467">
              <w:rPr>
                <w:rFonts w:eastAsia="Times New Roman" w:cstheme="minorHAnsi"/>
                <w:color w:val="000000" w:themeColor="text1"/>
                <w:sz w:val="18"/>
                <w:szCs w:val="18"/>
              </w:rPr>
              <w:t>sep</w:t>
            </w:r>
            <w:proofErr w:type="spellEnd"/>
          </w:p>
        </w:tc>
        <w:tc>
          <w:tcPr>
            <w:tcW w:w="850" w:type="dxa"/>
          </w:tcPr>
          <w:p w14:paraId="56C73E9B" w14:textId="6831E601"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4B9B533"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1.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de ELIGIBILITATE A SOLICITANTULUI, de la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2.1, </w:t>
            </w:r>
            <w:proofErr w:type="spellStart"/>
            <w:r w:rsidRPr="000A0467">
              <w:rPr>
                <w:rFonts w:eastAsia="Times New Roman" w:cstheme="minorHAnsi"/>
                <w:color w:val="000000" w:themeColor="text1"/>
                <w:sz w:val="18"/>
                <w:szCs w:val="18"/>
              </w:rPr>
              <w:t>litera</w:t>
            </w:r>
            <w:proofErr w:type="spellEnd"/>
            <w:r w:rsidRPr="000A0467">
              <w:rPr>
                <w:rFonts w:eastAsia="Times New Roman" w:cstheme="minorHAnsi"/>
                <w:color w:val="000000" w:themeColor="text1"/>
                <w:sz w:val="18"/>
                <w:szCs w:val="18"/>
              </w:rPr>
              <w:t xml:space="preserve"> c) </w:t>
            </w:r>
            <w:proofErr w:type="spellStart"/>
            <w:r w:rsidRPr="000A0467">
              <w:rPr>
                <w:rFonts w:eastAsia="Times New Roman" w:cstheme="minorHAnsi"/>
                <w:color w:val="000000" w:themeColor="text1"/>
                <w:sz w:val="18"/>
                <w:szCs w:val="18"/>
              </w:rPr>
              <w:t>este</w:t>
            </w:r>
            <w:proofErr w:type="spellEnd"/>
            <w:proofErr w:type="gramStart"/>
            <w:r w:rsidRPr="000A0467">
              <w:rPr>
                <w:rFonts w:eastAsia="Times New Roman" w:cstheme="minorHAnsi"/>
                <w:color w:val="000000" w:themeColor="text1"/>
                <w:sz w:val="18"/>
                <w:szCs w:val="18"/>
              </w:rPr>
              <w:t>: ”</w:t>
            </w:r>
            <w:proofErr w:type="spellStart"/>
            <w:r w:rsidRPr="000A0467">
              <w:rPr>
                <w:rFonts w:eastAsia="Times New Roman" w:cstheme="minorHAnsi"/>
                <w:b/>
                <w:bCs/>
                <w:color w:val="000000" w:themeColor="text1"/>
                <w:sz w:val="18"/>
                <w:szCs w:val="18"/>
              </w:rPr>
              <w:t>Beneficiarul</w:t>
            </w:r>
            <w:proofErr w:type="spellEnd"/>
            <w:proofErr w:type="gramEnd"/>
            <w:r w:rsidRPr="000A0467">
              <w:rPr>
                <w:rFonts w:eastAsia="Times New Roman" w:cstheme="minorHAnsi"/>
                <w:b/>
                <w:bCs/>
                <w:color w:val="000000" w:themeColor="text1"/>
                <w:sz w:val="18"/>
                <w:szCs w:val="18"/>
              </w:rPr>
              <w:t xml:space="preserve"> are </w:t>
            </w:r>
            <w:proofErr w:type="spellStart"/>
            <w:r w:rsidRPr="000A0467">
              <w:rPr>
                <w:rFonts w:eastAsia="Times New Roman" w:cstheme="minorHAnsi"/>
                <w:b/>
                <w:bCs/>
                <w:color w:val="000000" w:themeColor="text1"/>
                <w:sz w:val="18"/>
                <w:szCs w:val="18"/>
              </w:rPr>
              <w:t>obligația</w:t>
            </w:r>
            <w:proofErr w:type="spellEnd"/>
            <w:r w:rsidRPr="000A0467">
              <w:rPr>
                <w:rFonts w:eastAsia="Times New Roman" w:cstheme="minorHAnsi"/>
                <w:b/>
                <w:bCs/>
                <w:color w:val="000000" w:themeColor="text1"/>
                <w:sz w:val="18"/>
                <w:szCs w:val="18"/>
              </w:rPr>
              <w:t xml:space="preserve"> de a face </w:t>
            </w:r>
            <w:proofErr w:type="spellStart"/>
            <w:r w:rsidRPr="000A0467">
              <w:rPr>
                <w:rFonts w:eastAsia="Times New Roman" w:cstheme="minorHAnsi"/>
                <w:b/>
                <w:bCs/>
                <w:color w:val="000000" w:themeColor="text1"/>
                <w:sz w:val="18"/>
                <w:szCs w:val="18"/>
              </w:rPr>
              <w:t>dovada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prin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coduri</w:t>
            </w:r>
            <w:proofErr w:type="spellEnd"/>
            <w:r w:rsidRPr="000A0467">
              <w:rPr>
                <w:rFonts w:eastAsia="Times New Roman" w:cstheme="minorHAnsi"/>
                <w:b/>
                <w:bCs/>
                <w:color w:val="000000" w:themeColor="text1"/>
                <w:sz w:val="18"/>
                <w:szCs w:val="18"/>
              </w:rPr>
              <w:t xml:space="preserve"> CAEN </w:t>
            </w:r>
            <w:proofErr w:type="spellStart"/>
            <w:r w:rsidRPr="000A0467">
              <w:rPr>
                <w:rFonts w:eastAsia="Times New Roman" w:cstheme="minorHAnsi"/>
                <w:b/>
                <w:bCs/>
                <w:color w:val="000000" w:themeColor="text1"/>
                <w:sz w:val="18"/>
                <w:szCs w:val="18"/>
              </w:rPr>
              <w:t>specifice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că</w:t>
            </w:r>
            <w:proofErr w:type="spellEnd"/>
            <w:r w:rsidRPr="000A0467">
              <w:rPr>
                <w:rFonts w:eastAsia="Times New Roman" w:cstheme="minorHAnsi"/>
                <w:b/>
                <w:bCs/>
                <w:color w:val="000000" w:themeColor="text1"/>
                <w:sz w:val="18"/>
                <w:szCs w:val="18"/>
              </w:rPr>
              <w:t xml:space="preserve"> a </w:t>
            </w:r>
            <w:proofErr w:type="spellStart"/>
            <w:r w:rsidRPr="000A0467">
              <w:rPr>
                <w:rFonts w:eastAsia="Times New Roman" w:cstheme="minorHAnsi"/>
                <w:b/>
                <w:bCs/>
                <w:color w:val="000000" w:themeColor="text1"/>
                <w:sz w:val="18"/>
                <w:szCs w:val="18"/>
              </w:rPr>
              <w:t>realizat</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cifra</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afaceri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aferentă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codului</w:t>
            </w:r>
            <w:proofErr w:type="spellEnd"/>
            <w:r w:rsidRPr="000A0467">
              <w:rPr>
                <w:rFonts w:eastAsia="Times New Roman" w:cstheme="minorHAnsi"/>
                <w:b/>
                <w:bCs/>
                <w:color w:val="000000" w:themeColor="text1"/>
                <w:sz w:val="18"/>
                <w:szCs w:val="18"/>
              </w:rPr>
              <w:t xml:space="preserve"> CAEN specific </w:t>
            </w:r>
            <w:proofErr w:type="spellStart"/>
            <w:r w:rsidRPr="000A0467">
              <w:rPr>
                <w:rFonts w:eastAsia="Times New Roman" w:cstheme="minorHAnsi"/>
                <w:b/>
                <w:bCs/>
                <w:color w:val="000000" w:themeColor="text1"/>
                <w:sz w:val="18"/>
                <w:szCs w:val="18"/>
              </w:rPr>
              <w:t>producție</w:t>
            </w:r>
            <w:proofErr w:type="spellEnd"/>
            <w:r w:rsidRPr="000A0467">
              <w:rPr>
                <w:rFonts w:eastAsia="Times New Roman" w:cstheme="minorHAnsi"/>
                <w:b/>
                <w:bCs/>
                <w:color w:val="000000" w:themeColor="text1"/>
                <w:sz w:val="18"/>
                <w:szCs w:val="18"/>
              </w:rPr>
              <w:t>/</w:t>
            </w:r>
            <w:proofErr w:type="spellStart"/>
            <w:r w:rsidRPr="000A0467">
              <w:rPr>
                <w:rFonts w:eastAsia="Times New Roman" w:cstheme="minorHAnsi"/>
                <w:b/>
                <w:bCs/>
                <w:color w:val="000000" w:themeColor="text1"/>
                <w:sz w:val="18"/>
                <w:szCs w:val="18"/>
              </w:rPr>
              <w:t>servicii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pentru</w:t>
            </w:r>
            <w:proofErr w:type="spellEnd"/>
            <w:r w:rsidRPr="000A0467">
              <w:rPr>
                <w:rFonts w:eastAsia="Times New Roman" w:cstheme="minorHAnsi"/>
                <w:b/>
                <w:bCs/>
                <w:color w:val="000000" w:themeColor="text1"/>
                <w:sz w:val="18"/>
                <w:szCs w:val="18"/>
              </w:rPr>
              <w:t xml:space="preserve"> care </w:t>
            </w:r>
            <w:proofErr w:type="spellStart"/>
            <w:r w:rsidRPr="000A0467">
              <w:rPr>
                <w:rFonts w:eastAsia="Times New Roman" w:cstheme="minorHAnsi"/>
                <w:b/>
                <w:bCs/>
                <w:color w:val="000000" w:themeColor="text1"/>
                <w:sz w:val="18"/>
                <w:szCs w:val="18"/>
              </w:rPr>
              <w:t>solicită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finanțarea</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w:t>
            </w:r>
            <w:r w:rsidRPr="000A0467">
              <w:rPr>
                <w:rFonts w:eastAsia="Times New Roman" w:cstheme="minorHAnsi"/>
                <w:b/>
                <w:bCs/>
                <w:color w:val="000000" w:themeColor="text1"/>
                <w:sz w:val="18"/>
                <w:szCs w:val="18"/>
              </w:rPr>
              <w:t>Se</w:t>
            </w:r>
            <w:proofErr w:type="gram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probează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prin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Certificatul</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constatator</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eliberat</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Oficiul</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Registrului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Comerţului</w:t>
            </w:r>
            <w:proofErr w:type="spellEnd"/>
            <w:r w:rsidRPr="000A0467">
              <w:rPr>
                <w:rFonts w:eastAsia="Times New Roman" w:cstheme="minorHAnsi"/>
                <w:color w:val="000000" w:themeColor="text1"/>
                <w:sz w:val="18"/>
                <w:szCs w:val="18"/>
              </w:rPr>
              <w:t xml:space="preserve">..”. </w:t>
            </w:r>
          </w:p>
          <w:p w14:paraId="536926CA" w14:textId="77777777" w:rsidR="007E39C9" w:rsidRPr="000A0467" w:rsidRDefault="007E39C9" w:rsidP="007E39C9">
            <w:pPr>
              <w:jc w:val="both"/>
              <w:rPr>
                <w:rFonts w:eastAsia="Times New Roman" w:cstheme="minorHAnsi"/>
                <w:color w:val="000000" w:themeColor="text1"/>
                <w:sz w:val="18"/>
                <w:szCs w:val="18"/>
              </w:rPr>
            </w:pPr>
          </w:p>
          <w:p w14:paraId="0401F53E"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dorește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cod CAEN </w:t>
            </w:r>
            <w:proofErr w:type="spellStart"/>
            <w:r w:rsidRPr="000A0467">
              <w:rPr>
                <w:rFonts w:eastAsia="Times New Roman" w:cstheme="minorHAnsi"/>
                <w:color w:val="000000" w:themeColor="text1"/>
                <w:sz w:val="18"/>
                <w:szCs w:val="18"/>
              </w:rPr>
              <w:t>autorizat</w:t>
            </w:r>
            <w:proofErr w:type="spellEnd"/>
            <w:r w:rsidRPr="000A0467">
              <w:rPr>
                <w:rFonts w:eastAsia="Times New Roman" w:cstheme="minorHAnsi"/>
                <w:color w:val="000000" w:themeColor="text1"/>
                <w:sz w:val="18"/>
                <w:szCs w:val="18"/>
              </w:rPr>
              <w:t xml:space="preserve"> la ONRC,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secundar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adică</w:t>
            </w:r>
            <w:proofErr w:type="spellEnd"/>
            <w:r w:rsidRPr="000A0467">
              <w:rPr>
                <w:rFonts w:eastAsia="Times New Roman" w:cstheme="minorHAnsi"/>
                <w:color w:val="000000" w:themeColor="text1"/>
                <w:sz w:val="18"/>
                <w:szCs w:val="18"/>
              </w:rPr>
              <w:t xml:space="preserve"> NU CEL PRINCIPAL),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informațiile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Certificatul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constatator</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referă</w:t>
            </w:r>
            <w:proofErr w:type="spellEnd"/>
            <w:r w:rsidRPr="000A0467">
              <w:rPr>
                <w:rFonts w:eastAsia="Times New Roman" w:cstheme="minorHAnsi"/>
                <w:color w:val="000000" w:themeColor="text1"/>
                <w:sz w:val="18"/>
                <w:szCs w:val="18"/>
              </w:rPr>
              <w:t xml:space="preserve"> DOAR la CIFRA DE AFACERI a </w:t>
            </w:r>
            <w:proofErr w:type="spellStart"/>
            <w:r w:rsidRPr="000A0467">
              <w:rPr>
                <w:rFonts w:eastAsia="Times New Roman" w:cstheme="minorHAnsi"/>
                <w:color w:val="000000" w:themeColor="text1"/>
                <w:sz w:val="18"/>
                <w:szCs w:val="18"/>
              </w:rPr>
              <w:t>întreprinderii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ansamblu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codurile</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înseamnă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SOLICITANTUL ESTE NEELIGIBIL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dovada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mijloace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da, care sunt </w:t>
            </w:r>
            <w:proofErr w:type="spellStart"/>
            <w:r w:rsidRPr="000A0467">
              <w:rPr>
                <w:rFonts w:eastAsia="Times New Roman" w:cstheme="minorHAnsi"/>
                <w:color w:val="000000" w:themeColor="text1"/>
                <w:sz w:val="18"/>
                <w:szCs w:val="18"/>
              </w:rPr>
              <w:t>dovezile</w:t>
            </w:r>
            <w:proofErr w:type="spellEnd"/>
            <w:r w:rsidRPr="000A0467">
              <w:rPr>
                <w:rFonts w:eastAsia="Times New Roman" w:cstheme="minorHAnsi"/>
                <w:color w:val="000000" w:themeColor="text1"/>
                <w:sz w:val="18"/>
                <w:szCs w:val="18"/>
              </w:rPr>
              <w:t xml:space="preserve"> pe care le </w:t>
            </w:r>
            <w:proofErr w:type="spellStart"/>
            <w:r w:rsidRPr="000A0467">
              <w:rPr>
                <w:rFonts w:eastAsia="Times New Roman" w:cstheme="minorHAnsi"/>
                <w:color w:val="000000" w:themeColor="text1"/>
                <w:sz w:val="18"/>
                <w:szCs w:val="18"/>
              </w:rPr>
              <w:t>solicitați</w:t>
            </w:r>
            <w:proofErr w:type="spellEnd"/>
            <w:r w:rsidRPr="000A0467">
              <w:rPr>
                <w:rFonts w:eastAsia="Times New Roman" w:cstheme="minorHAnsi"/>
                <w:color w:val="000000" w:themeColor="text1"/>
                <w:sz w:val="18"/>
                <w:szCs w:val="18"/>
              </w:rPr>
              <w:t xml:space="preserve">? </w:t>
            </w:r>
          </w:p>
          <w:p w14:paraId="5A2A078A" w14:textId="77777777" w:rsidR="007E39C9" w:rsidRPr="000A0467" w:rsidRDefault="007E39C9" w:rsidP="007E39C9">
            <w:pPr>
              <w:jc w:val="both"/>
              <w:rPr>
                <w:rFonts w:eastAsia="Times New Roman" w:cstheme="minorHAnsi"/>
                <w:color w:val="000000" w:themeColor="text1"/>
                <w:sz w:val="18"/>
                <w:szCs w:val="18"/>
              </w:rPr>
            </w:pPr>
          </w:p>
          <w:p w14:paraId="197025EE"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exemplu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situate la </w:t>
            </w:r>
            <w:proofErr w:type="spellStart"/>
            <w:r w:rsidRPr="000A0467">
              <w:rPr>
                <w:rFonts w:eastAsia="Times New Roman" w:cstheme="minorHAnsi"/>
                <w:color w:val="000000" w:themeColor="text1"/>
                <w:sz w:val="18"/>
                <w:szCs w:val="18"/>
              </w:rPr>
              <w:t>adrese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localități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 xml:space="preserve">)? </w:t>
            </w:r>
          </w:p>
          <w:p w14:paraId="7E6BEB68" w14:textId="77777777" w:rsidR="007E39C9" w:rsidRPr="000A0467" w:rsidRDefault="007E39C9" w:rsidP="007E39C9">
            <w:pPr>
              <w:jc w:val="both"/>
              <w:rPr>
                <w:rFonts w:eastAsia="Times New Roman" w:cstheme="minorHAnsi"/>
                <w:color w:val="000000" w:themeColor="text1"/>
                <w:sz w:val="18"/>
                <w:szCs w:val="18"/>
              </w:rPr>
            </w:pPr>
          </w:p>
          <w:p w14:paraId="0D32EDB8"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3. </w:t>
            </w:r>
            <w:r w:rsidRPr="000A0467">
              <w:rPr>
                <w:rFonts w:eastAsia="Times New Roman" w:cstheme="minorHAnsi"/>
                <w:b/>
                <w:bCs/>
                <w:color w:val="000000" w:themeColor="text1"/>
                <w:sz w:val="18"/>
                <w:szCs w:val="18"/>
              </w:rPr>
              <w:t xml:space="preserve">Cum face </w:t>
            </w:r>
            <w:proofErr w:type="spellStart"/>
            <w:r w:rsidRPr="000A0467">
              <w:rPr>
                <w:rFonts w:eastAsia="Times New Roman" w:cstheme="minorHAnsi"/>
                <w:b/>
                <w:bCs/>
                <w:color w:val="000000" w:themeColor="text1"/>
                <w:sz w:val="18"/>
                <w:szCs w:val="18"/>
              </w:rPr>
              <w:t>dovada</w:t>
            </w:r>
            <w:proofErr w:type="spellEnd"/>
            <w:r w:rsidRPr="000A0467">
              <w:rPr>
                <w:rFonts w:eastAsia="Times New Roman" w:cstheme="minorHAnsi"/>
                <w:b/>
                <w:bCs/>
                <w:color w:val="000000" w:themeColor="text1"/>
                <w:sz w:val="18"/>
                <w:szCs w:val="18"/>
              </w:rPr>
              <w:t xml:space="preserve"> ELIGIBILITĂȚII PROIECTULUI, </w:t>
            </w:r>
            <w:proofErr w:type="spellStart"/>
            <w:r w:rsidRPr="000A0467">
              <w:rPr>
                <w:rFonts w:eastAsia="Times New Roman" w:cstheme="minorHAnsi"/>
                <w:b/>
                <w:bCs/>
                <w:color w:val="000000" w:themeColor="text1"/>
                <w:sz w:val="18"/>
                <w:szCs w:val="18"/>
              </w:rPr>
              <w:t>prevăzută</w:t>
            </w:r>
            <w:proofErr w:type="spellEnd"/>
            <w:r w:rsidRPr="000A0467">
              <w:rPr>
                <w:rFonts w:eastAsia="Times New Roman" w:cstheme="minorHAnsi"/>
                <w:b/>
                <w:bCs/>
                <w:color w:val="000000" w:themeColor="text1"/>
                <w:sz w:val="18"/>
                <w:szCs w:val="18"/>
              </w:rPr>
              <w:t xml:space="preserve"> la </w:t>
            </w:r>
            <w:proofErr w:type="spellStart"/>
            <w:r w:rsidRPr="000A0467">
              <w:rPr>
                <w:rFonts w:eastAsia="Times New Roman" w:cstheme="minorHAnsi"/>
                <w:b/>
                <w:bCs/>
                <w:color w:val="000000" w:themeColor="text1"/>
                <w:sz w:val="18"/>
                <w:szCs w:val="18"/>
              </w:rPr>
              <w:t>punctul</w:t>
            </w:r>
            <w:proofErr w:type="spellEnd"/>
            <w:r w:rsidRPr="000A0467">
              <w:rPr>
                <w:rFonts w:eastAsia="Times New Roman" w:cstheme="minorHAnsi"/>
                <w:b/>
                <w:bCs/>
                <w:color w:val="000000" w:themeColor="text1"/>
                <w:sz w:val="18"/>
                <w:szCs w:val="18"/>
              </w:rPr>
              <w:t xml:space="preserve"> 2.2., </w:t>
            </w:r>
            <w:proofErr w:type="spellStart"/>
            <w:r w:rsidRPr="000A0467">
              <w:rPr>
                <w:rFonts w:eastAsia="Times New Roman" w:cstheme="minorHAnsi"/>
                <w:b/>
                <w:bCs/>
                <w:color w:val="000000" w:themeColor="text1"/>
                <w:sz w:val="18"/>
                <w:szCs w:val="18"/>
              </w:rPr>
              <w:t>litera</w:t>
            </w:r>
            <w:proofErr w:type="spellEnd"/>
            <w:r w:rsidRPr="000A0467">
              <w:rPr>
                <w:rFonts w:eastAsia="Times New Roman" w:cstheme="minorHAnsi"/>
                <w:b/>
                <w:bCs/>
                <w:color w:val="000000" w:themeColor="text1"/>
                <w:sz w:val="18"/>
                <w:szCs w:val="18"/>
              </w:rPr>
              <w:t xml:space="preserve"> p) un SOLICITANT care se </w:t>
            </w:r>
            <w:proofErr w:type="spellStart"/>
            <w:r w:rsidRPr="000A0467">
              <w:rPr>
                <w:rFonts w:eastAsia="Times New Roman" w:cstheme="minorHAnsi"/>
                <w:b/>
                <w:bCs/>
                <w:color w:val="000000" w:themeColor="text1"/>
                <w:sz w:val="18"/>
                <w:szCs w:val="18"/>
              </w:rPr>
              <w:t>încadrează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în</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situațiile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descrise</w:t>
            </w:r>
            <w:proofErr w:type="spellEnd"/>
            <w:r w:rsidRPr="000A0467">
              <w:rPr>
                <w:rFonts w:eastAsia="Times New Roman" w:cstheme="minorHAnsi"/>
                <w:b/>
                <w:bCs/>
                <w:color w:val="000000" w:themeColor="text1"/>
                <w:sz w:val="18"/>
                <w:szCs w:val="18"/>
              </w:rPr>
              <w:t xml:space="preserve"> la </w:t>
            </w:r>
            <w:proofErr w:type="spellStart"/>
            <w:r w:rsidRPr="000A0467">
              <w:rPr>
                <w:rFonts w:eastAsia="Times New Roman" w:cstheme="minorHAnsi"/>
                <w:b/>
                <w:bCs/>
                <w:color w:val="000000" w:themeColor="text1"/>
                <w:sz w:val="18"/>
                <w:szCs w:val="18"/>
              </w:rPr>
              <w:t>litera</w:t>
            </w:r>
            <w:proofErr w:type="spellEnd"/>
            <w:r w:rsidRPr="000A0467">
              <w:rPr>
                <w:rFonts w:eastAsia="Times New Roman" w:cstheme="minorHAnsi"/>
                <w:b/>
                <w:bCs/>
                <w:color w:val="000000" w:themeColor="text1"/>
                <w:sz w:val="18"/>
                <w:szCs w:val="18"/>
              </w:rPr>
              <w:t xml:space="preserve"> n)</w:t>
            </w: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pe date </w:t>
            </w:r>
            <w:proofErr w:type="spellStart"/>
            <w:r w:rsidRPr="000A0467">
              <w:rPr>
                <w:rFonts w:eastAsia="Times New Roman" w:cstheme="minorHAnsi"/>
                <w:color w:val="000000" w:themeColor="text1"/>
                <w:sz w:val="18"/>
                <w:szCs w:val="18"/>
              </w:rPr>
              <w:t>previzionate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specifici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angajați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către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
          <w:p w14:paraId="75D665E9" w14:textId="77777777" w:rsidR="007E39C9" w:rsidRPr="000A0467" w:rsidRDefault="007E39C9" w:rsidP="007E39C9">
            <w:pPr>
              <w:jc w:val="both"/>
              <w:rPr>
                <w:rFonts w:eastAsia="Times New Roman" w:cstheme="minorHAnsi"/>
                <w:color w:val="000000" w:themeColor="text1"/>
                <w:sz w:val="18"/>
                <w:szCs w:val="18"/>
              </w:rPr>
            </w:pPr>
          </w:p>
          <w:p w14:paraId="3D109315"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4. </w:t>
            </w: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Cerința</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3.3.14 </w:t>
            </w:r>
            <w:proofErr w:type="spellStart"/>
            <w:r w:rsidRPr="000A0467">
              <w:rPr>
                <w:rFonts w:eastAsia="Times New Roman" w:cstheme="minorHAnsi"/>
                <w:b/>
                <w:bCs/>
                <w:i/>
                <w:iCs/>
                <w:color w:val="000000" w:themeColor="text1"/>
                <w:sz w:val="18"/>
                <w:szCs w:val="18"/>
              </w:rPr>
              <w:t>Evaluarea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Impactului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asupra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Mediului</w:t>
            </w:r>
            <w:proofErr w:type="spellEnd"/>
            <w:r w:rsidRPr="000A0467">
              <w:rPr>
                <w:rFonts w:eastAsia="Times New Roman" w:cstheme="minorHAnsi"/>
                <w:b/>
                <w:bCs/>
                <w:i/>
                <w:iCs/>
                <w:color w:val="000000" w:themeColor="text1"/>
                <w:sz w:val="18"/>
                <w:szCs w:val="18"/>
              </w:rPr>
              <w:t xml:space="preserve"> (EIM) </w:t>
            </w:r>
            <w:proofErr w:type="spellStart"/>
            <w:r w:rsidRPr="000A0467">
              <w:rPr>
                <w:rFonts w:eastAsia="Times New Roman" w:cstheme="minorHAnsi"/>
                <w:color w:val="000000" w:themeColor="text1"/>
                <w:sz w:val="18"/>
                <w:szCs w:val="18"/>
              </w:rPr>
              <w:t>prevede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paragarfele</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3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
          <w:p w14:paraId="3FE754C9" w14:textId="77777777" w:rsidR="007E39C9" w:rsidRPr="000A0467" w:rsidRDefault="007E39C9" w:rsidP="007E39C9">
            <w:pPr>
              <w:jc w:val="both"/>
              <w:rPr>
                <w:rFonts w:eastAsia="Times New Roman" w:cstheme="minorHAnsi"/>
                <w:color w:val="000000" w:themeColor="text1"/>
                <w:sz w:val="18"/>
                <w:szCs w:val="18"/>
              </w:rPr>
            </w:pPr>
          </w:p>
          <w:p w14:paraId="28AC79CA"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Paragraf</w:t>
            </w:r>
            <w:proofErr w:type="spellEnd"/>
            <w:r w:rsidRPr="000A0467">
              <w:rPr>
                <w:rFonts w:eastAsia="Times New Roman" w:cstheme="minorHAnsi"/>
                <w:color w:val="000000" w:themeColor="text1"/>
                <w:sz w:val="18"/>
                <w:szCs w:val="18"/>
              </w:rPr>
              <w:t xml:space="preserve"> 2</w:t>
            </w:r>
            <w:proofErr w:type="gramStart"/>
            <w:r w:rsidRPr="000A0467">
              <w:rPr>
                <w:rFonts w:eastAsia="Times New Roman" w:cstheme="minorHAnsi"/>
                <w:color w:val="000000" w:themeColor="text1"/>
                <w:sz w:val="18"/>
                <w:szCs w:val="18"/>
              </w:rPr>
              <w:t>: ”La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anexează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parcurgerii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etapei</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litera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sus </w:t>
            </w:r>
            <w:proofErr w:type="spellStart"/>
            <w:r w:rsidRPr="000A0467">
              <w:rPr>
                <w:rFonts w:eastAsia="Times New Roman" w:cstheme="minorHAnsi"/>
                <w:color w:val="000000" w:themeColor="text1"/>
                <w:sz w:val="18"/>
                <w:szCs w:val="18"/>
              </w:rPr>
              <w:t>menționată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notificării</w:t>
            </w:r>
            <w:proofErr w:type="spellEnd"/>
            <w:r w:rsidRPr="000A0467">
              <w:rPr>
                <w:rFonts w:eastAsia="Times New Roman" w:cstheme="minorHAnsi"/>
                <w:color w:val="000000" w:themeColor="text1"/>
                <w:sz w:val="18"/>
                <w:szCs w:val="18"/>
              </w:rPr>
              <w:t xml:space="preserve">.” </w:t>
            </w:r>
          </w:p>
          <w:p w14:paraId="7BC8FAE5" w14:textId="77777777" w:rsidR="007E39C9" w:rsidRPr="000A0467" w:rsidRDefault="007E39C9" w:rsidP="007E39C9">
            <w:pPr>
              <w:jc w:val="both"/>
              <w:rPr>
                <w:rFonts w:eastAsia="Times New Roman" w:cstheme="minorHAnsi"/>
                <w:color w:val="000000" w:themeColor="text1"/>
                <w:sz w:val="18"/>
                <w:szCs w:val="18"/>
              </w:rPr>
            </w:pPr>
          </w:p>
          <w:p w14:paraId="684E0C17"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Paragraf</w:t>
            </w:r>
            <w:proofErr w:type="spellEnd"/>
            <w:r w:rsidRPr="000A0467">
              <w:rPr>
                <w:rFonts w:eastAsia="Times New Roman" w:cstheme="minorHAnsi"/>
                <w:color w:val="000000" w:themeColor="text1"/>
                <w:sz w:val="18"/>
                <w:szCs w:val="18"/>
              </w:rPr>
              <w:t xml:space="preserve"> 3: ”La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dovada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solicitării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instituția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competentă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demararea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încadrare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evaluare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impactului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mediului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decizia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încadrare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evaluare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impactului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mediului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notificării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b/>
                <w:bCs/>
                <w:color w:val="000000" w:themeColor="text1"/>
                <w:sz w:val="18"/>
                <w:szCs w:val="18"/>
              </w:rPr>
              <w:t>doar</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pentru</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proiectele</w:t>
            </w:r>
            <w:proofErr w:type="spellEnd"/>
            <w:r w:rsidRPr="000A0467">
              <w:rPr>
                <w:rFonts w:eastAsia="Times New Roman" w:cstheme="minorHAnsi"/>
                <w:b/>
                <w:bCs/>
                <w:color w:val="000000" w:themeColor="text1"/>
                <w:sz w:val="18"/>
                <w:szCs w:val="18"/>
              </w:rPr>
              <w:t xml:space="preserve"> care </w:t>
            </w:r>
            <w:proofErr w:type="spellStart"/>
            <w:r w:rsidRPr="000A0467">
              <w:rPr>
                <w:rFonts w:eastAsia="Times New Roman" w:cstheme="minorHAnsi"/>
                <w:b/>
                <w:bCs/>
                <w:color w:val="000000" w:themeColor="text1"/>
                <w:sz w:val="18"/>
                <w:szCs w:val="18"/>
              </w:rPr>
              <w:t>implică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lucrări</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construire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şi</w:t>
            </w:r>
            <w:proofErr w:type="spellEnd"/>
            <w:r w:rsidRPr="000A0467">
              <w:rPr>
                <w:rFonts w:eastAsia="Times New Roman" w:cstheme="minorHAnsi"/>
                <w:b/>
                <w:bCs/>
                <w:color w:val="000000" w:themeColor="text1"/>
                <w:sz w:val="18"/>
                <w:szCs w:val="18"/>
              </w:rPr>
              <w:t>/</w:t>
            </w:r>
            <w:proofErr w:type="spellStart"/>
            <w:r w:rsidRPr="000A0467">
              <w:rPr>
                <w:rFonts w:eastAsia="Times New Roman" w:cstheme="minorHAnsi"/>
                <w:b/>
                <w:bCs/>
                <w:color w:val="000000" w:themeColor="text1"/>
                <w:sz w:val="18"/>
                <w:szCs w:val="18"/>
              </w:rPr>
              <w:t>sau</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dotări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pentru</w:t>
            </w:r>
            <w:proofErr w:type="spellEnd"/>
            <w:r w:rsidRPr="000A0467">
              <w:rPr>
                <w:rFonts w:eastAsia="Times New Roman" w:cstheme="minorHAnsi"/>
                <w:b/>
                <w:bCs/>
                <w:color w:val="000000" w:themeColor="text1"/>
                <w:sz w:val="18"/>
                <w:szCs w:val="18"/>
              </w:rPr>
              <w:t xml:space="preserve"> care </w:t>
            </w:r>
            <w:proofErr w:type="spellStart"/>
            <w:r w:rsidRPr="000A0467">
              <w:rPr>
                <w:rFonts w:eastAsia="Times New Roman" w:cstheme="minorHAnsi"/>
                <w:b/>
                <w:bCs/>
                <w:color w:val="000000" w:themeColor="text1"/>
                <w:sz w:val="18"/>
                <w:szCs w:val="18"/>
              </w:rPr>
              <w:t>este</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necesară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emiterea</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certificatului</w:t>
            </w:r>
            <w:proofErr w:type="spellEnd"/>
            <w:r w:rsidRPr="000A0467">
              <w:rPr>
                <w:rFonts w:eastAsia="Times New Roman" w:cstheme="minorHAnsi"/>
                <w:b/>
                <w:bCs/>
                <w:color w:val="000000" w:themeColor="text1"/>
                <w:sz w:val="18"/>
                <w:szCs w:val="18"/>
              </w:rPr>
              <w:t xml:space="preserve"> de urbanism </w:t>
            </w:r>
            <w:proofErr w:type="spellStart"/>
            <w:r w:rsidRPr="000A0467">
              <w:rPr>
                <w:rFonts w:eastAsia="Times New Roman" w:cstheme="minorHAnsi"/>
                <w:b/>
                <w:bCs/>
                <w:color w:val="000000" w:themeColor="text1"/>
                <w:sz w:val="18"/>
                <w:szCs w:val="18"/>
              </w:rPr>
              <w:t>şi</w:t>
            </w:r>
            <w:proofErr w:type="spellEnd"/>
            <w:r w:rsidRPr="000A0467">
              <w:rPr>
                <w:rFonts w:eastAsia="Times New Roman" w:cstheme="minorHAnsi"/>
                <w:b/>
                <w:bCs/>
                <w:color w:val="000000" w:themeColor="text1"/>
                <w:sz w:val="18"/>
                <w:szCs w:val="18"/>
              </w:rPr>
              <w:t xml:space="preserve"> a </w:t>
            </w:r>
            <w:proofErr w:type="spellStart"/>
            <w:r w:rsidRPr="000A0467">
              <w:rPr>
                <w:rFonts w:eastAsia="Times New Roman" w:cstheme="minorHAnsi"/>
                <w:b/>
                <w:bCs/>
                <w:color w:val="000000" w:themeColor="text1"/>
                <w:sz w:val="18"/>
                <w:szCs w:val="18"/>
              </w:rPr>
              <w:t>autorizaţiei</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construire</w:t>
            </w:r>
            <w:proofErr w:type="spellEnd"/>
            <w:r w:rsidRPr="000A0467">
              <w:rPr>
                <w:rFonts w:eastAsia="Times New Roman" w:cstheme="minorHAnsi"/>
                <w:color w:val="000000" w:themeColor="text1"/>
                <w:sz w:val="18"/>
                <w:szCs w:val="18"/>
              </w:rPr>
              <w:t xml:space="preserve">)” </w:t>
            </w:r>
          </w:p>
          <w:p w14:paraId="1532B396" w14:textId="77777777" w:rsidR="007E39C9" w:rsidRPr="000A0467" w:rsidRDefault="007E39C9" w:rsidP="007E39C9">
            <w:pPr>
              <w:jc w:val="both"/>
              <w:rPr>
                <w:rFonts w:eastAsia="Times New Roman" w:cstheme="minorHAnsi"/>
                <w:b/>
                <w:bCs/>
                <w:color w:val="000000" w:themeColor="text1"/>
                <w:sz w:val="18"/>
                <w:szCs w:val="18"/>
              </w:rPr>
            </w:pPr>
          </w:p>
          <w:p w14:paraId="5520442D"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b/>
                <w:bCs/>
                <w:color w:val="000000" w:themeColor="text1"/>
                <w:sz w:val="18"/>
                <w:szCs w:val="18"/>
              </w:rPr>
              <w:t>Vă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rugăm</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să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clarificați</w:t>
            </w:r>
            <w:proofErr w:type="spellEnd"/>
            <w:r w:rsidRPr="000A0467">
              <w:rPr>
                <w:rFonts w:eastAsia="Times New Roman" w:cstheme="minorHAnsi"/>
                <w:color w:val="000000" w:themeColor="text1"/>
                <w:sz w:val="18"/>
                <w:szCs w:val="18"/>
              </w:rPr>
              <w:t xml:space="preserve">: </w:t>
            </w:r>
            <w:r w:rsidRPr="000A0467">
              <w:rPr>
                <w:rFonts w:eastAsia="Times New Roman" w:cstheme="minorHAnsi"/>
                <w:b/>
                <w:bCs/>
                <w:color w:val="000000" w:themeColor="text1"/>
                <w:sz w:val="18"/>
                <w:szCs w:val="18"/>
              </w:rPr>
              <w:t xml:space="preserve">Este </w:t>
            </w:r>
            <w:proofErr w:type="spellStart"/>
            <w:r w:rsidRPr="000A0467">
              <w:rPr>
                <w:rFonts w:eastAsia="Times New Roman" w:cstheme="minorHAnsi"/>
                <w:b/>
                <w:bCs/>
                <w:color w:val="000000" w:themeColor="text1"/>
                <w:sz w:val="18"/>
                <w:szCs w:val="18"/>
              </w:rPr>
              <w:t>necesară</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depunerea</w:t>
            </w:r>
            <w:proofErr w:type="spellEnd"/>
            <w:r w:rsidRPr="000A0467">
              <w:rPr>
                <w:rFonts w:eastAsia="Times New Roman" w:cstheme="minorHAnsi"/>
                <w:b/>
                <w:bCs/>
                <w:color w:val="000000" w:themeColor="text1"/>
                <w:sz w:val="18"/>
                <w:szCs w:val="18"/>
              </w:rPr>
              <w:t xml:space="preserve"> la CEREREA DE FINANȚARE a </w:t>
            </w:r>
            <w:proofErr w:type="spellStart"/>
            <w:r w:rsidRPr="000A0467">
              <w:rPr>
                <w:rFonts w:eastAsia="Times New Roman" w:cstheme="minorHAnsi"/>
                <w:b/>
                <w:bCs/>
                <w:color w:val="000000" w:themeColor="text1"/>
                <w:sz w:val="18"/>
                <w:szCs w:val="18"/>
              </w:rPr>
              <w:t>dovezii</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b/>
                <w:bCs/>
                <w:color w:val="000000" w:themeColor="text1"/>
                <w:sz w:val="18"/>
                <w:szCs w:val="18"/>
              </w:rPr>
              <w:t>privind</w:t>
            </w:r>
            <w:proofErr w:type="spellEnd"/>
            <w:r w:rsidRPr="000A0467">
              <w:rPr>
                <w:rFonts w:eastAsia="Times New Roman" w:cstheme="minorHAnsi"/>
                <w:b/>
                <w:bCs/>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deciziei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încadrare</w:t>
            </w:r>
            <w:proofErr w:type="spellEnd"/>
            <w:r w:rsidRPr="000A0467">
              <w:rPr>
                <w:rFonts w:eastAsia="Times New Roman" w:cstheme="minorHAnsi"/>
                <w:color w:val="000000" w:themeColor="text1"/>
                <w:sz w:val="18"/>
                <w:szCs w:val="18"/>
              </w:rPr>
              <w:t xml:space="preserve"> SAU </w:t>
            </w:r>
            <w:proofErr w:type="spellStart"/>
            <w:r w:rsidRPr="000A0467">
              <w:rPr>
                <w:rFonts w:eastAsia="Times New Roman" w:cstheme="minorHAnsi"/>
                <w:color w:val="000000" w:themeColor="text1"/>
                <w:sz w:val="18"/>
                <w:szCs w:val="18"/>
              </w:rPr>
              <w:t>clasarea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notificării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ORICE tip de </w:t>
            </w:r>
            <w:proofErr w:type="spellStart"/>
            <w:r w:rsidRPr="000A0467">
              <w:rPr>
                <w:rFonts w:eastAsia="Times New Roman" w:cstheme="minorHAnsi"/>
                <w:color w:val="000000" w:themeColor="text1"/>
                <w:sz w:val="18"/>
                <w:szCs w:val="18"/>
              </w:rPr>
              <w:t>investiție</w:t>
            </w:r>
            <w:proofErr w:type="spellEnd"/>
            <w:r w:rsidRPr="000A0467">
              <w:rPr>
                <w:rFonts w:eastAsia="Times New Roman" w:cstheme="minorHAnsi"/>
                <w:color w:val="000000" w:themeColor="text1"/>
                <w:sz w:val="18"/>
                <w:szCs w:val="18"/>
              </w:rPr>
              <w:t xml:space="preserve"> </w:t>
            </w:r>
            <w:r w:rsidRPr="000A0467">
              <w:rPr>
                <w:rFonts w:eastAsia="Times New Roman" w:cstheme="minorHAnsi"/>
                <w:b/>
                <w:bCs/>
                <w:color w:val="000000" w:themeColor="text1"/>
                <w:sz w:val="18"/>
                <w:szCs w:val="18"/>
              </w:rPr>
              <w:t xml:space="preserve">SAU </w:t>
            </w:r>
            <w:r w:rsidRPr="000A0467">
              <w:rPr>
                <w:rFonts w:eastAsia="Times New Roman" w:cstheme="minorHAnsi"/>
                <w:color w:val="000000" w:themeColor="text1"/>
                <w:sz w:val="18"/>
                <w:szCs w:val="18"/>
              </w:rPr>
              <w:t xml:space="preserve">DOAR PENTRU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implică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lucrări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certificatului</w:t>
            </w:r>
            <w:proofErr w:type="spellEnd"/>
            <w:r w:rsidRPr="000A0467">
              <w:rPr>
                <w:rFonts w:eastAsia="Times New Roman" w:cstheme="minorHAnsi"/>
                <w:color w:val="000000" w:themeColor="text1"/>
                <w:sz w:val="18"/>
                <w:szCs w:val="18"/>
              </w:rPr>
              <w:t xml:space="preserve"> de urbanism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autorizaţiei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w:t>
            </w:r>
          </w:p>
        </w:tc>
        <w:tc>
          <w:tcPr>
            <w:tcW w:w="1219" w:type="dxa"/>
          </w:tcPr>
          <w:p w14:paraId="51E46583" w14:textId="77777777" w:rsidR="007E39C9" w:rsidRPr="000A0467" w:rsidRDefault="007E39C9" w:rsidP="007E39C9">
            <w:pPr>
              <w:jc w:val="both"/>
              <w:rPr>
                <w:rFonts w:eastAsia="Times New Roman" w:cstheme="minorHAnsi"/>
                <w:color w:val="000000" w:themeColor="text1"/>
                <w:sz w:val="18"/>
                <w:szCs w:val="18"/>
              </w:rPr>
            </w:pPr>
          </w:p>
        </w:tc>
        <w:tc>
          <w:tcPr>
            <w:tcW w:w="6904" w:type="dxa"/>
          </w:tcPr>
          <w:p w14:paraId="42173366" w14:textId="77777777" w:rsidR="007E39C9" w:rsidRPr="000A0467" w:rsidRDefault="007E39C9" w:rsidP="007E39C9">
            <w:pPr>
              <w:pStyle w:val="ListParagraph"/>
              <w:numPr>
                <w:ilvl w:val="0"/>
                <w:numId w:val="28"/>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conformitate cu OUG 112/2022, cu modificările și completările ulterioare sunt eligibile masuri de eficienta energetica pe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pentu</w:t>
            </w:r>
            <w:proofErr w:type="spellEnd"/>
            <w:r w:rsidRPr="000A0467">
              <w:rPr>
                <w:rFonts w:cstheme="minorHAnsi"/>
                <w:color w:val="000000" w:themeColor="text1"/>
                <w:sz w:val="18"/>
                <w:szCs w:val="18"/>
                <w:lang w:val="ro-RO"/>
              </w:rPr>
              <w:t>:</w:t>
            </w:r>
          </w:p>
          <w:p w14:paraId="0F1B9D9C" w14:textId="77777777" w:rsidR="007E39C9" w:rsidRPr="000A0467" w:rsidRDefault="007E39C9" w:rsidP="007E39C9">
            <w:pPr>
              <w:pStyle w:val="ListParagraph"/>
              <w:spacing w:after="0" w:line="240" w:lineRule="auto"/>
              <w:ind w:left="317" w:hanging="283"/>
              <w:jc w:val="both"/>
              <w:rPr>
                <w:rFonts w:cstheme="minorHAnsi"/>
                <w:color w:val="000000" w:themeColor="text1"/>
                <w:sz w:val="18"/>
                <w:szCs w:val="18"/>
                <w:lang w:val="ro-RO"/>
              </w:rPr>
            </w:pPr>
          </w:p>
          <w:p w14:paraId="317A1D13" w14:textId="77777777" w:rsidR="007E39C9" w:rsidRPr="000A0467" w:rsidRDefault="007E39C9" w:rsidP="007E39C9">
            <w:pPr>
              <w:pStyle w:val="ListParagraph"/>
              <w:spacing w:after="0" w:line="240" w:lineRule="auto"/>
              <w:ind w:left="317"/>
              <w:jc w:val="both"/>
              <w:rPr>
                <w:rStyle w:val="slitbdy"/>
                <w:rFonts w:cstheme="minorHAnsi"/>
                <w:color w:val="000000" w:themeColor="text1"/>
                <w:sz w:val="18"/>
                <w:szCs w:val="18"/>
                <w:bdr w:val="none" w:sz="0" w:space="0" w:color="auto" w:frame="1"/>
                <w:shd w:val="clear" w:color="auto" w:fill="FFFFFF"/>
              </w:rPr>
            </w:pPr>
            <w:r w:rsidRPr="000A0467">
              <w:rPr>
                <w:rStyle w:val="slitttl"/>
                <w:rFonts w:cstheme="minorHAnsi"/>
                <w:b/>
                <w:bCs/>
                <w:color w:val="000000" w:themeColor="text1"/>
                <w:sz w:val="18"/>
                <w:szCs w:val="18"/>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clădire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industrială</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și</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construcție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anexă</w:t>
            </w:r>
            <w:proofErr w:type="spellEnd"/>
            <w:r w:rsidRPr="000A0467">
              <w:rPr>
                <w:rStyle w:val="slitbdy"/>
                <w:rFonts w:cstheme="minorHAnsi"/>
                <w:color w:val="000000" w:themeColor="text1"/>
                <w:sz w:val="18"/>
                <w:szCs w:val="18"/>
                <w:bdr w:val="none" w:sz="0" w:space="0" w:color="auto" w:frame="1"/>
                <w:shd w:val="clear" w:color="auto" w:fill="FFFFFF"/>
              </w:rPr>
              <w:t xml:space="preserve"> - </w:t>
            </w:r>
            <w:proofErr w:type="spellStart"/>
            <w:r w:rsidRPr="000A0467">
              <w:rPr>
                <w:rStyle w:val="slitbdy"/>
                <w:rFonts w:cstheme="minorHAnsi"/>
                <w:color w:val="000000" w:themeColor="text1"/>
                <w:sz w:val="18"/>
                <w:szCs w:val="18"/>
                <w:bdr w:val="none" w:sz="0" w:space="0" w:color="auto" w:frame="1"/>
                <w:shd w:val="clear" w:color="auto" w:fill="FFFFFF"/>
              </w:rPr>
              <w:t>spațiu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funcțional</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necesar</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pentru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derularea</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proceselor</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industriale</w:t>
            </w:r>
            <w:proofErr w:type="spellEnd"/>
            <w:r w:rsidRPr="000A0467">
              <w:rPr>
                <w:rStyle w:val="slitbdy"/>
                <w:rFonts w:cstheme="minorHAnsi"/>
                <w:color w:val="000000" w:themeColor="text1"/>
                <w:sz w:val="18"/>
                <w:szCs w:val="18"/>
                <w:bdr w:val="none" w:sz="0" w:space="0" w:color="auto" w:frame="1"/>
                <w:shd w:val="clear" w:color="auto" w:fill="FFFFFF"/>
              </w:rPr>
              <w:t xml:space="preserve">, cu </w:t>
            </w:r>
            <w:proofErr w:type="spellStart"/>
            <w:r w:rsidRPr="000A0467">
              <w:rPr>
                <w:rStyle w:val="slitbdy"/>
                <w:rFonts w:cstheme="minorHAnsi"/>
                <w:color w:val="000000" w:themeColor="text1"/>
                <w:sz w:val="18"/>
                <w:szCs w:val="18"/>
                <w:bdr w:val="none" w:sz="0" w:space="0" w:color="auto" w:frame="1"/>
                <w:shd w:val="clear" w:color="auto" w:fill="FFFFFF"/>
              </w:rPr>
              <w:t>excepția</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clădirii</w:t>
            </w:r>
            <w:proofErr w:type="spellEnd"/>
            <w:r w:rsidRPr="000A0467">
              <w:rPr>
                <w:rStyle w:val="slitbdy"/>
                <w:rFonts w:cstheme="minorHAnsi"/>
                <w:color w:val="000000" w:themeColor="text1"/>
                <w:sz w:val="18"/>
                <w:szCs w:val="18"/>
                <w:bdr w:val="none" w:sz="0" w:space="0" w:color="auto" w:frame="1"/>
                <w:shd w:val="clear" w:color="auto" w:fill="FFFFFF"/>
              </w:rPr>
              <w:t xml:space="preserve"> administrative;</w:t>
            </w:r>
          </w:p>
          <w:p w14:paraId="34BA2C9B" w14:textId="77777777" w:rsidR="007E39C9" w:rsidRPr="000A0467" w:rsidRDefault="007E39C9" w:rsidP="007E39C9">
            <w:pPr>
              <w:pStyle w:val="ListParagraph"/>
              <w:spacing w:after="0" w:line="240" w:lineRule="auto"/>
              <w:ind w:left="317"/>
              <w:jc w:val="both"/>
              <w:rPr>
                <w:rStyle w:val="slitbdy"/>
                <w:rFonts w:cstheme="minorHAnsi"/>
                <w:color w:val="000000" w:themeColor="text1"/>
                <w:sz w:val="18"/>
                <w:szCs w:val="18"/>
                <w:bdr w:val="none" w:sz="0" w:space="0" w:color="auto" w:frame="1"/>
                <w:shd w:val="clear" w:color="auto" w:fill="FFFFFF"/>
              </w:rPr>
            </w:pPr>
            <w:r w:rsidRPr="000A0467">
              <w:rPr>
                <w:rStyle w:val="slitttl"/>
                <w:rFonts w:cstheme="minorHAnsi"/>
                <w:b/>
                <w:bCs/>
                <w:color w:val="000000" w:themeColor="text1"/>
                <w:sz w:val="18"/>
                <w:szCs w:val="18"/>
              </w:rPr>
              <w:lastRenderedPageBreak/>
              <w:t>-</w:t>
            </w:r>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clădire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pentru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prestare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servicii</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și</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construcție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anexă</w:t>
            </w:r>
            <w:proofErr w:type="spellEnd"/>
            <w:r w:rsidRPr="000A0467">
              <w:rPr>
                <w:rStyle w:val="slitbdy"/>
                <w:rFonts w:cstheme="minorHAnsi"/>
                <w:color w:val="000000" w:themeColor="text1"/>
                <w:sz w:val="18"/>
                <w:szCs w:val="18"/>
                <w:bdr w:val="none" w:sz="0" w:space="0" w:color="auto" w:frame="1"/>
                <w:shd w:val="clear" w:color="auto" w:fill="FFFFFF"/>
              </w:rPr>
              <w:t xml:space="preserve"> - </w:t>
            </w:r>
            <w:proofErr w:type="spellStart"/>
            <w:r w:rsidRPr="000A0467">
              <w:rPr>
                <w:rStyle w:val="slitbdy"/>
                <w:rFonts w:cstheme="minorHAnsi"/>
                <w:color w:val="000000" w:themeColor="text1"/>
                <w:sz w:val="18"/>
                <w:szCs w:val="18"/>
                <w:bdr w:val="none" w:sz="0" w:space="0" w:color="auto" w:frame="1"/>
                <w:shd w:val="clear" w:color="auto" w:fill="FFFFFF"/>
              </w:rPr>
              <w:t>spațiu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funcțional</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necesar</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pentru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prestarea</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serviciilor</w:t>
            </w:r>
            <w:proofErr w:type="spellEnd"/>
            <w:r w:rsidRPr="000A0467">
              <w:rPr>
                <w:rStyle w:val="slitbdy"/>
                <w:rFonts w:cstheme="minorHAnsi"/>
                <w:color w:val="000000" w:themeColor="text1"/>
                <w:sz w:val="18"/>
                <w:szCs w:val="18"/>
                <w:bdr w:val="none" w:sz="0" w:space="0" w:color="auto" w:frame="1"/>
                <w:shd w:val="clear" w:color="auto" w:fill="FFFFFF"/>
              </w:rPr>
              <w:t>;</w:t>
            </w:r>
          </w:p>
          <w:p w14:paraId="654E13D1" w14:textId="77777777" w:rsidR="007E39C9" w:rsidRPr="000A0467" w:rsidRDefault="007E39C9" w:rsidP="007E39C9">
            <w:pPr>
              <w:pStyle w:val="ListParagraph"/>
              <w:spacing w:after="0" w:line="240" w:lineRule="auto"/>
              <w:ind w:left="317" w:hanging="283"/>
              <w:jc w:val="both"/>
              <w:rPr>
                <w:rFonts w:cstheme="minorHAnsi"/>
                <w:color w:val="000000" w:themeColor="text1"/>
                <w:sz w:val="18"/>
                <w:szCs w:val="18"/>
                <w:lang w:val="ro-RO"/>
              </w:rPr>
            </w:pPr>
          </w:p>
          <w:p w14:paraId="7F5B2D23" w14:textId="77777777" w:rsidR="007E39C9" w:rsidRPr="000A0467" w:rsidRDefault="007E39C9" w:rsidP="007E39C9">
            <w:pPr>
              <w:pStyle w:val="ListParagraph"/>
              <w:spacing w:after="0" w:line="240" w:lineRule="auto"/>
              <w:ind w:left="317"/>
              <w:jc w:val="both"/>
              <w:rPr>
                <w:rFonts w:cstheme="minorHAnsi"/>
                <w:color w:val="000000" w:themeColor="text1"/>
                <w:sz w:val="18"/>
                <w:szCs w:val="18"/>
                <w:shd w:val="clear" w:color="auto" w:fill="FFFFFF"/>
              </w:rPr>
            </w:pPr>
            <w:r w:rsidRPr="000A0467">
              <w:rPr>
                <w:rFonts w:cstheme="minorHAnsi"/>
                <w:color w:val="000000" w:themeColor="text1"/>
                <w:sz w:val="18"/>
                <w:szCs w:val="18"/>
                <w:lang w:val="ro-RO"/>
              </w:rPr>
              <w:t>De asemenea, este eligibila a</w:t>
            </w:r>
            <w:proofErr w:type="spellStart"/>
            <w:r w:rsidRPr="000A0467">
              <w:rPr>
                <w:rFonts w:cstheme="minorHAnsi"/>
                <w:color w:val="000000" w:themeColor="text1"/>
                <w:sz w:val="18"/>
                <w:szCs w:val="18"/>
                <w:shd w:val="clear" w:color="auto" w:fill="FFFFFF"/>
              </w:rPr>
              <w:t>chiziționarea</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echipamente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utilaje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dotări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specifice</w:t>
            </w:r>
            <w:proofErr w:type="spellEnd"/>
            <w:r w:rsidRPr="000A0467">
              <w:rPr>
                <w:rFonts w:cstheme="minorHAnsi"/>
                <w:color w:val="000000" w:themeColor="text1"/>
                <w:sz w:val="18"/>
                <w:szCs w:val="18"/>
                <w:shd w:val="clear" w:color="auto" w:fill="FFFFFF"/>
              </w:rPr>
              <w:t xml:space="preserve"> care fac </w:t>
            </w:r>
            <w:proofErr w:type="spellStart"/>
            <w:r w:rsidRPr="000A0467">
              <w:rPr>
                <w:rFonts w:cstheme="minorHAnsi"/>
                <w:color w:val="000000" w:themeColor="text1"/>
                <w:sz w:val="18"/>
                <w:szCs w:val="18"/>
                <w:shd w:val="clear" w:color="auto" w:fill="FFFFFF"/>
              </w:rPr>
              <w:t>parte</w:t>
            </w:r>
            <w:proofErr w:type="spellEnd"/>
            <w:r w:rsidRPr="000A0467">
              <w:rPr>
                <w:rFonts w:cstheme="minorHAnsi"/>
                <w:color w:val="000000" w:themeColor="text1"/>
                <w:sz w:val="18"/>
                <w:szCs w:val="18"/>
                <w:shd w:val="clear" w:color="auto" w:fill="FFFFFF"/>
              </w:rPr>
              <w:t xml:space="preserve"> din </w:t>
            </w:r>
            <w:proofErr w:type="spellStart"/>
            <w:r w:rsidRPr="000A0467">
              <w:rPr>
                <w:rFonts w:cstheme="minorHAnsi"/>
                <w:color w:val="000000" w:themeColor="text1"/>
                <w:sz w:val="18"/>
                <w:szCs w:val="18"/>
                <w:shd w:val="clear" w:color="auto" w:fill="FFFFFF"/>
              </w:rPr>
              <w:t>procesul</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producție</w:t>
            </w:r>
            <w:proofErr w:type="spellEnd"/>
            <w:r w:rsidRPr="000A0467">
              <w:rPr>
                <w:rFonts w:cstheme="minorHAnsi"/>
                <w:color w:val="000000" w:themeColor="text1"/>
                <w:sz w:val="18"/>
                <w:szCs w:val="18"/>
                <w:shd w:val="clear" w:color="auto" w:fill="FFFFFF"/>
              </w:rPr>
              <w:t>/</w:t>
            </w:r>
            <w:proofErr w:type="spellStart"/>
            <w:r w:rsidRPr="000A0467">
              <w:rPr>
                <w:rFonts w:cstheme="minorHAnsi"/>
                <w:color w:val="000000" w:themeColor="text1"/>
                <w:sz w:val="18"/>
                <w:szCs w:val="18"/>
                <w:shd w:val="clear" w:color="auto" w:fill="FFFFFF"/>
              </w:rPr>
              <w:t>servicii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respectiv</w:t>
            </w:r>
            <w:proofErr w:type="spellEnd"/>
            <w:r w:rsidRPr="000A0467">
              <w:rPr>
                <w:rFonts w:cstheme="minorHAnsi"/>
                <w:color w:val="000000" w:themeColor="text1"/>
                <w:sz w:val="18"/>
                <w:szCs w:val="18"/>
                <w:shd w:val="clear" w:color="auto" w:fill="FFFFFF"/>
              </w:rPr>
              <w:t xml:space="preserve"> din </w:t>
            </w:r>
            <w:proofErr w:type="spellStart"/>
            <w:r w:rsidRPr="000A0467">
              <w:rPr>
                <w:rFonts w:cstheme="minorHAnsi"/>
                <w:color w:val="000000" w:themeColor="text1"/>
                <w:sz w:val="18"/>
                <w:szCs w:val="18"/>
                <w:shd w:val="clear" w:color="auto" w:fill="FFFFFF"/>
              </w:rPr>
              <w:t>activitatea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economică</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bază</w:t>
            </w:r>
            <w:proofErr w:type="spellEnd"/>
            <w:r w:rsidRPr="000A0467">
              <w:rPr>
                <w:rFonts w:cstheme="minorHAnsi"/>
                <w:color w:val="000000" w:themeColor="text1"/>
                <w:sz w:val="18"/>
                <w:szCs w:val="18"/>
                <w:shd w:val="clear" w:color="auto" w:fill="FFFFFF"/>
              </w:rPr>
              <w:t xml:space="preserve"> a </w:t>
            </w:r>
            <w:proofErr w:type="spellStart"/>
            <w:r w:rsidRPr="000A0467">
              <w:rPr>
                <w:rFonts w:cstheme="minorHAnsi"/>
                <w:color w:val="000000" w:themeColor="text1"/>
                <w:sz w:val="18"/>
                <w:szCs w:val="18"/>
                <w:shd w:val="clear" w:color="auto" w:fill="FFFFFF"/>
              </w:rPr>
              <w:t>întreprinderii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este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posibilă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dacă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prin</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acestea</w:t>
            </w:r>
            <w:proofErr w:type="spellEnd"/>
            <w:r w:rsidRPr="000A0467">
              <w:rPr>
                <w:rFonts w:cstheme="minorHAnsi"/>
                <w:color w:val="000000" w:themeColor="text1"/>
                <w:sz w:val="18"/>
                <w:szCs w:val="18"/>
                <w:shd w:val="clear" w:color="auto" w:fill="FFFFFF"/>
              </w:rPr>
              <w:t xml:space="preserve"> se </w:t>
            </w:r>
            <w:proofErr w:type="spellStart"/>
            <w:r w:rsidRPr="000A0467">
              <w:rPr>
                <w:rFonts w:cstheme="minorHAnsi"/>
                <w:color w:val="000000" w:themeColor="text1"/>
                <w:sz w:val="18"/>
                <w:szCs w:val="18"/>
                <w:shd w:val="clear" w:color="auto" w:fill="FFFFFF"/>
              </w:rPr>
              <w:t>înlocuiesc</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echipamente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utilaje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dotări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specifice</w:t>
            </w:r>
            <w:proofErr w:type="spellEnd"/>
            <w:r w:rsidRPr="000A0467">
              <w:rPr>
                <w:rFonts w:cstheme="minorHAnsi"/>
                <w:color w:val="000000" w:themeColor="text1"/>
                <w:sz w:val="18"/>
                <w:szCs w:val="18"/>
                <w:shd w:val="clear" w:color="auto" w:fill="FFFFFF"/>
              </w:rPr>
              <w:t xml:space="preserve"> cu </w:t>
            </w:r>
            <w:proofErr w:type="spellStart"/>
            <w:r w:rsidRPr="000A0467">
              <w:rPr>
                <w:rFonts w:cstheme="minorHAnsi"/>
                <w:color w:val="000000" w:themeColor="text1"/>
                <w:sz w:val="18"/>
                <w:szCs w:val="18"/>
                <w:shd w:val="clear" w:color="auto" w:fill="FFFFFF"/>
              </w:rPr>
              <w:t>consum</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energie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sporit</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și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prin</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această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măsură</w:t>
            </w:r>
            <w:proofErr w:type="spellEnd"/>
            <w:r w:rsidRPr="000A0467">
              <w:rPr>
                <w:rFonts w:cstheme="minorHAnsi"/>
                <w:color w:val="000000" w:themeColor="text1"/>
                <w:sz w:val="18"/>
                <w:szCs w:val="18"/>
                <w:shd w:val="clear" w:color="auto" w:fill="FFFFFF"/>
              </w:rPr>
              <w:t xml:space="preserve"> se </w:t>
            </w:r>
            <w:proofErr w:type="spellStart"/>
            <w:r w:rsidRPr="000A0467">
              <w:rPr>
                <w:rFonts w:cstheme="minorHAnsi"/>
                <w:color w:val="000000" w:themeColor="text1"/>
                <w:sz w:val="18"/>
                <w:szCs w:val="18"/>
                <w:shd w:val="clear" w:color="auto" w:fill="FFFFFF"/>
              </w:rPr>
              <w:t>obține</w:t>
            </w:r>
            <w:proofErr w:type="spellEnd"/>
            <w:r w:rsidRPr="000A0467">
              <w:rPr>
                <w:rFonts w:cstheme="minorHAnsi"/>
                <w:color w:val="000000" w:themeColor="text1"/>
                <w:sz w:val="18"/>
                <w:szCs w:val="18"/>
                <w:shd w:val="clear" w:color="auto" w:fill="FFFFFF"/>
              </w:rPr>
              <w:t xml:space="preserve"> o </w:t>
            </w:r>
            <w:proofErr w:type="spellStart"/>
            <w:r w:rsidRPr="000A0467">
              <w:rPr>
                <w:rFonts w:cstheme="minorHAnsi"/>
                <w:color w:val="000000" w:themeColor="text1"/>
                <w:sz w:val="18"/>
                <w:szCs w:val="18"/>
                <w:shd w:val="clear" w:color="auto" w:fill="FFFFFF"/>
              </w:rPr>
              <w:t>reducere</w:t>
            </w:r>
            <w:proofErr w:type="spellEnd"/>
            <w:r w:rsidRPr="000A0467">
              <w:rPr>
                <w:rFonts w:cstheme="minorHAnsi"/>
                <w:color w:val="000000" w:themeColor="text1"/>
                <w:sz w:val="18"/>
                <w:szCs w:val="18"/>
                <w:shd w:val="clear" w:color="auto" w:fill="FFFFFF"/>
              </w:rPr>
              <w:t xml:space="preserve"> a </w:t>
            </w:r>
            <w:proofErr w:type="spellStart"/>
            <w:r w:rsidRPr="000A0467">
              <w:rPr>
                <w:rFonts w:cstheme="minorHAnsi"/>
                <w:color w:val="000000" w:themeColor="text1"/>
                <w:sz w:val="18"/>
                <w:szCs w:val="18"/>
                <w:shd w:val="clear" w:color="auto" w:fill="FFFFFF"/>
              </w:rPr>
              <w:t>consumului</w:t>
            </w:r>
            <w:proofErr w:type="spellEnd"/>
            <w:r w:rsidRPr="000A0467">
              <w:rPr>
                <w:rFonts w:cstheme="minorHAnsi"/>
                <w:color w:val="000000" w:themeColor="text1"/>
                <w:sz w:val="18"/>
                <w:szCs w:val="18"/>
                <w:shd w:val="clear" w:color="auto" w:fill="FFFFFF"/>
              </w:rPr>
              <w:t xml:space="preserve"> specific de </w:t>
            </w:r>
            <w:proofErr w:type="spellStart"/>
            <w:r w:rsidRPr="000A0467">
              <w:rPr>
                <w:rFonts w:cstheme="minorHAnsi"/>
                <w:color w:val="000000" w:themeColor="text1"/>
                <w:sz w:val="18"/>
                <w:szCs w:val="18"/>
                <w:shd w:val="clear" w:color="auto" w:fill="FFFFFF"/>
              </w:rPr>
              <w:t>energie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față</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consumul</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inițial</w:t>
            </w:r>
            <w:proofErr w:type="spellEnd"/>
            <w:r w:rsidRPr="000A0467">
              <w:rPr>
                <w:rFonts w:cstheme="minorHAnsi"/>
                <w:color w:val="000000" w:themeColor="text1"/>
                <w:sz w:val="18"/>
                <w:szCs w:val="18"/>
                <w:shd w:val="clear" w:color="auto" w:fill="FFFFFF"/>
              </w:rPr>
              <w:t>.</w:t>
            </w:r>
          </w:p>
          <w:p w14:paraId="67DF8D5A" w14:textId="77777777" w:rsidR="007E39C9" w:rsidRPr="000A0467" w:rsidRDefault="007E39C9" w:rsidP="007E39C9">
            <w:pPr>
              <w:pStyle w:val="ListParagraph"/>
              <w:spacing w:after="0" w:line="240" w:lineRule="auto"/>
              <w:ind w:left="317" w:hanging="283"/>
              <w:jc w:val="both"/>
              <w:rPr>
                <w:rFonts w:cstheme="minorHAnsi"/>
                <w:color w:val="000000" w:themeColor="text1"/>
                <w:sz w:val="18"/>
                <w:szCs w:val="18"/>
                <w:shd w:val="clear" w:color="auto" w:fill="FFFFFF"/>
              </w:rPr>
            </w:pPr>
          </w:p>
          <w:p w14:paraId="063E966E" w14:textId="77777777" w:rsidR="007E39C9" w:rsidRPr="000A0467" w:rsidRDefault="007E39C9" w:rsidP="007E39C9">
            <w:pPr>
              <w:pStyle w:val="ListParagraph"/>
              <w:spacing w:after="0" w:line="240" w:lineRule="auto"/>
              <w:ind w:left="317"/>
              <w:jc w:val="both"/>
              <w:rPr>
                <w:rFonts w:cstheme="minorHAnsi"/>
                <w:color w:val="000000" w:themeColor="text1"/>
                <w:sz w:val="18"/>
                <w:szCs w:val="18"/>
                <w:lang w:val="ro-RO"/>
              </w:rPr>
            </w:pPr>
            <w:proofErr w:type="spellStart"/>
            <w:r w:rsidRPr="000A0467">
              <w:rPr>
                <w:rFonts w:cstheme="minorHAnsi"/>
                <w:color w:val="000000" w:themeColor="text1"/>
                <w:sz w:val="18"/>
                <w:szCs w:val="18"/>
                <w:shd w:val="clear" w:color="auto" w:fill="FFFFFF"/>
              </w:rPr>
              <w:t>Avand</w:t>
            </w:r>
            <w:proofErr w:type="spellEnd"/>
            <w:r w:rsidRPr="000A0467">
              <w:rPr>
                <w:rFonts w:cstheme="minorHAnsi"/>
                <w:color w:val="000000" w:themeColor="text1"/>
                <w:sz w:val="18"/>
                <w:szCs w:val="18"/>
                <w:shd w:val="clear" w:color="auto" w:fill="FFFFFF"/>
              </w:rPr>
              <w:t xml:space="preserve"> in </w:t>
            </w:r>
            <w:proofErr w:type="spellStart"/>
            <w:r w:rsidRPr="000A0467">
              <w:rPr>
                <w:rFonts w:cstheme="minorHAnsi"/>
                <w:color w:val="000000" w:themeColor="text1"/>
                <w:sz w:val="18"/>
                <w:szCs w:val="18"/>
                <w:shd w:val="clear" w:color="auto" w:fill="FFFFFF"/>
              </w:rPr>
              <w:t>vedere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aceste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aspecte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este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necesar</w:t>
            </w:r>
            <w:proofErr w:type="spellEnd"/>
            <w:r w:rsidRPr="000A0467">
              <w:rPr>
                <w:rFonts w:cstheme="minorHAnsi"/>
                <w:color w:val="000000" w:themeColor="text1"/>
                <w:sz w:val="18"/>
                <w:szCs w:val="18"/>
                <w:shd w:val="clear" w:color="auto" w:fill="FFFFFF"/>
              </w:rPr>
              <w:t xml:space="preserve"> ca </w:t>
            </w:r>
            <w:proofErr w:type="spellStart"/>
            <w:r w:rsidRPr="000A0467">
              <w:rPr>
                <w:rFonts w:cstheme="minorHAnsi"/>
                <w:color w:val="000000" w:themeColor="text1"/>
                <w:sz w:val="18"/>
                <w:szCs w:val="18"/>
                <w:shd w:val="clear" w:color="auto" w:fill="FFFFFF"/>
              </w:rPr>
              <w:t>solicitantul</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demonstreza</w:t>
            </w:r>
            <w:proofErr w:type="spellEnd"/>
            <w:r w:rsidRPr="000A0467">
              <w:rPr>
                <w:rFonts w:cstheme="minorHAnsi"/>
                <w:color w:val="000000" w:themeColor="text1"/>
                <w:sz w:val="18"/>
                <w:szCs w:val="18"/>
                <w:shd w:val="clear" w:color="auto" w:fill="FFFFFF"/>
              </w:rPr>
              <w:t xml:space="preserve"> ca </w:t>
            </w:r>
            <w:proofErr w:type="spellStart"/>
            <w:r w:rsidRPr="000A0467">
              <w:rPr>
                <w:rFonts w:cstheme="minorHAnsi"/>
                <w:color w:val="000000" w:themeColor="text1"/>
                <w:sz w:val="18"/>
                <w:szCs w:val="18"/>
                <w:shd w:val="clear" w:color="auto" w:fill="FFFFFF"/>
              </w:rPr>
              <w:t>deruleaza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activitate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economica</w:t>
            </w:r>
            <w:proofErr w:type="spellEnd"/>
            <w:r w:rsidRPr="000A0467">
              <w:rPr>
                <w:rFonts w:cstheme="minorHAnsi"/>
                <w:color w:val="000000" w:themeColor="text1"/>
                <w:sz w:val="18"/>
                <w:szCs w:val="18"/>
                <w:shd w:val="clear" w:color="auto" w:fill="FFFFFF"/>
              </w:rPr>
              <w:t>/</w:t>
            </w:r>
            <w:proofErr w:type="spellStart"/>
            <w:r w:rsidRPr="000A0467">
              <w:rPr>
                <w:rFonts w:cstheme="minorHAnsi"/>
                <w:color w:val="000000" w:themeColor="text1"/>
                <w:sz w:val="18"/>
                <w:szCs w:val="18"/>
                <w:shd w:val="clear" w:color="auto" w:fill="FFFFFF"/>
              </w:rPr>
              <w:t>productiva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aferenta</w:t>
            </w:r>
            <w:proofErr w:type="spellEnd"/>
            <w:r w:rsidRPr="000A0467">
              <w:rPr>
                <w:rFonts w:cstheme="minorHAnsi"/>
                <w:color w:val="000000" w:themeColor="text1"/>
                <w:sz w:val="18"/>
                <w:szCs w:val="18"/>
                <w:shd w:val="clear" w:color="auto" w:fill="FFFFFF"/>
              </w:rPr>
              <w:t xml:space="preserve"> CAEN-</w:t>
            </w:r>
            <w:proofErr w:type="spellStart"/>
            <w:r w:rsidRPr="000A0467">
              <w:rPr>
                <w:rFonts w:cstheme="minorHAnsi"/>
                <w:color w:val="000000" w:themeColor="text1"/>
                <w:sz w:val="18"/>
                <w:szCs w:val="18"/>
                <w:shd w:val="clear" w:color="auto" w:fill="FFFFFF"/>
              </w:rPr>
              <w:t>ului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pentru</w:t>
            </w:r>
            <w:proofErr w:type="spellEnd"/>
            <w:r w:rsidRPr="000A0467">
              <w:rPr>
                <w:rFonts w:cstheme="minorHAnsi"/>
                <w:color w:val="000000" w:themeColor="text1"/>
                <w:sz w:val="18"/>
                <w:szCs w:val="18"/>
                <w:shd w:val="clear" w:color="auto" w:fill="FFFFFF"/>
              </w:rPr>
              <w:t xml:space="preserve"> care </w:t>
            </w:r>
            <w:proofErr w:type="spellStart"/>
            <w:r w:rsidRPr="000A0467">
              <w:rPr>
                <w:rFonts w:cstheme="minorHAnsi"/>
                <w:color w:val="000000" w:themeColor="text1"/>
                <w:sz w:val="18"/>
                <w:szCs w:val="18"/>
                <w:shd w:val="clear" w:color="auto" w:fill="FFFFFF"/>
              </w:rPr>
              <w:t>solicita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masurile</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eficienta</w:t>
            </w:r>
            <w:proofErr w:type="spellEnd"/>
            <w:r w:rsidRPr="000A0467">
              <w:rPr>
                <w:rFonts w:cstheme="minorHAnsi"/>
                <w:color w:val="000000" w:themeColor="text1"/>
                <w:sz w:val="18"/>
                <w:szCs w:val="18"/>
                <w:shd w:val="clear" w:color="auto" w:fill="FFFFFF"/>
              </w:rPr>
              <w:t xml:space="preserve">. In </w:t>
            </w:r>
            <w:proofErr w:type="spellStart"/>
            <w:r w:rsidRPr="000A0467">
              <w:rPr>
                <w:rFonts w:cstheme="minorHAnsi"/>
                <w:color w:val="000000" w:themeColor="text1"/>
                <w:sz w:val="18"/>
                <w:szCs w:val="18"/>
                <w:shd w:val="clear" w:color="auto" w:fill="FFFFFF"/>
              </w:rPr>
              <w:t>acest</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sens</w:t>
            </w:r>
            <w:proofErr w:type="spellEnd"/>
            <w:r w:rsidRPr="000A0467">
              <w:rPr>
                <w:rFonts w:cstheme="minorHAnsi"/>
                <w:color w:val="000000" w:themeColor="text1"/>
                <w:sz w:val="18"/>
                <w:szCs w:val="18"/>
                <w:shd w:val="clear" w:color="auto" w:fill="FFFFFF"/>
              </w:rPr>
              <w:t xml:space="preserve">, se </w:t>
            </w:r>
            <w:proofErr w:type="spellStart"/>
            <w:r w:rsidRPr="000A0467">
              <w:rPr>
                <w:rFonts w:cstheme="minorHAnsi"/>
                <w:color w:val="000000" w:themeColor="text1"/>
                <w:sz w:val="18"/>
                <w:szCs w:val="18"/>
                <w:shd w:val="clear" w:color="auto" w:fill="FFFFFF"/>
              </w:rPr>
              <w:t>va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avea</w:t>
            </w:r>
            <w:proofErr w:type="spellEnd"/>
            <w:r w:rsidRPr="000A0467">
              <w:rPr>
                <w:rFonts w:cstheme="minorHAnsi"/>
                <w:color w:val="000000" w:themeColor="text1"/>
                <w:sz w:val="18"/>
                <w:szCs w:val="18"/>
                <w:shd w:val="clear" w:color="auto" w:fill="FFFFFF"/>
              </w:rPr>
              <w:t xml:space="preserve"> in </w:t>
            </w:r>
            <w:proofErr w:type="spellStart"/>
            <w:r w:rsidRPr="000A0467">
              <w:rPr>
                <w:rFonts w:cstheme="minorHAnsi"/>
                <w:color w:val="000000" w:themeColor="text1"/>
                <w:sz w:val="18"/>
                <w:szCs w:val="18"/>
                <w:shd w:val="clear" w:color="auto" w:fill="FFFFFF"/>
              </w:rPr>
              <w:t>vedere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autorizarea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CAENului</w:t>
            </w:r>
            <w:proofErr w:type="spellEnd"/>
            <w:r w:rsidRPr="000A0467">
              <w:rPr>
                <w:rFonts w:cstheme="minorHAnsi"/>
                <w:color w:val="000000" w:themeColor="text1"/>
                <w:sz w:val="18"/>
                <w:szCs w:val="18"/>
                <w:shd w:val="clear" w:color="auto" w:fill="FFFFFF"/>
              </w:rPr>
              <w:t xml:space="preserve"> la </w:t>
            </w:r>
            <w:proofErr w:type="spellStart"/>
            <w:r w:rsidRPr="000A0467">
              <w:rPr>
                <w:rFonts w:cstheme="minorHAnsi"/>
                <w:color w:val="000000" w:themeColor="text1"/>
                <w:sz w:val="18"/>
                <w:szCs w:val="18"/>
                <w:shd w:val="clear" w:color="auto" w:fill="FFFFFF"/>
              </w:rPr>
              <w:t>punctul</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lucru</w:t>
            </w:r>
            <w:proofErr w:type="spellEnd"/>
            <w:r w:rsidRPr="000A0467">
              <w:rPr>
                <w:rFonts w:cstheme="minorHAnsi"/>
                <w:color w:val="000000" w:themeColor="text1"/>
                <w:sz w:val="18"/>
                <w:szCs w:val="18"/>
                <w:shd w:val="clear" w:color="auto" w:fill="FFFFFF"/>
              </w:rPr>
              <w:t xml:space="preserve">, precum </w:t>
            </w:r>
            <w:proofErr w:type="spellStart"/>
            <w:r w:rsidRPr="000A0467">
              <w:rPr>
                <w:rFonts w:cstheme="minorHAnsi"/>
                <w:color w:val="000000" w:themeColor="text1"/>
                <w:sz w:val="18"/>
                <w:szCs w:val="18"/>
                <w:shd w:val="clear" w:color="auto" w:fill="FFFFFF"/>
              </w:rPr>
              <w:t>si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declaratia</w:t>
            </w:r>
            <w:proofErr w:type="spellEnd"/>
            <w:r w:rsidRPr="000A0467">
              <w:rPr>
                <w:rFonts w:cstheme="minorHAnsi"/>
                <w:color w:val="000000" w:themeColor="text1"/>
                <w:sz w:val="18"/>
                <w:szCs w:val="18"/>
                <w:shd w:val="clear" w:color="auto" w:fill="FFFFFF"/>
              </w:rPr>
              <w:t xml:space="preserve"> pe </w:t>
            </w:r>
            <w:proofErr w:type="spellStart"/>
            <w:r w:rsidRPr="000A0467">
              <w:rPr>
                <w:rFonts w:cstheme="minorHAnsi"/>
                <w:color w:val="000000" w:themeColor="text1"/>
                <w:sz w:val="18"/>
                <w:szCs w:val="18"/>
                <w:shd w:val="clear" w:color="auto" w:fill="FFFFFF"/>
              </w:rPr>
              <w:t>proprie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rasundere</w:t>
            </w:r>
            <w:proofErr w:type="spellEnd"/>
            <w:r w:rsidRPr="000A0467">
              <w:rPr>
                <w:rFonts w:cstheme="minorHAnsi"/>
                <w:color w:val="000000" w:themeColor="text1"/>
                <w:sz w:val="18"/>
                <w:szCs w:val="18"/>
                <w:shd w:val="clear" w:color="auto" w:fill="FFFFFF"/>
              </w:rPr>
              <w:t xml:space="preserve"> ca </w:t>
            </w:r>
            <w:proofErr w:type="gramStart"/>
            <w:r w:rsidRPr="000A0467">
              <w:rPr>
                <w:rFonts w:cstheme="minorHAnsi"/>
                <w:color w:val="000000" w:themeColor="text1"/>
                <w:sz w:val="18"/>
                <w:szCs w:val="18"/>
                <w:shd w:val="clear" w:color="auto" w:fill="FFFFFF"/>
              </w:rPr>
              <w:t>a</w:t>
            </w:r>
            <w:proofErr w:type="gram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inregistrat</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contracte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comerciale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aferente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activitatii</w:t>
            </w:r>
            <w:proofErr w:type="spellEnd"/>
            <w:r w:rsidRPr="000A0467">
              <w:rPr>
                <w:rFonts w:cstheme="minorHAnsi"/>
                <w:color w:val="000000" w:themeColor="text1"/>
                <w:sz w:val="18"/>
                <w:szCs w:val="18"/>
                <w:shd w:val="clear" w:color="auto" w:fill="FFFFFF"/>
              </w:rPr>
              <w:t xml:space="preserve"> respective.</w:t>
            </w:r>
          </w:p>
          <w:p w14:paraId="2A1DC08C" w14:textId="77777777" w:rsidR="007E39C9" w:rsidRPr="000A0467" w:rsidRDefault="007E39C9" w:rsidP="007E39C9">
            <w:pPr>
              <w:pStyle w:val="ListParagraph"/>
              <w:spacing w:after="0" w:line="240" w:lineRule="auto"/>
              <w:ind w:left="317" w:hanging="283"/>
              <w:jc w:val="both"/>
              <w:rPr>
                <w:rFonts w:eastAsia="Times New Roman" w:cstheme="minorHAnsi"/>
                <w:color w:val="000000" w:themeColor="text1"/>
                <w:sz w:val="18"/>
                <w:szCs w:val="18"/>
              </w:rPr>
            </w:pPr>
          </w:p>
          <w:p w14:paraId="3393076C"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situate pe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identificat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cadastral </w:t>
            </w:r>
            <w:proofErr w:type="spellStart"/>
            <w:r w:rsidRPr="000A0467">
              <w:rPr>
                <w:rFonts w:eastAsia="Times New Roman" w:cstheme="minorHAnsi"/>
                <w:color w:val="000000" w:themeColor="text1"/>
                <w:sz w:val="18"/>
                <w:szCs w:val="18"/>
              </w:rPr>
              <w:t>unic</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clădirile</w:t>
            </w:r>
            <w:proofErr w:type="spellEnd"/>
            <w:r w:rsidRPr="000A0467">
              <w:rPr>
                <w:rFonts w:eastAsia="Times New Roman" w:cstheme="minorHAnsi"/>
                <w:color w:val="000000" w:themeColor="text1"/>
                <w:sz w:val="18"/>
                <w:szCs w:val="18"/>
              </w:rPr>
              <w:t xml:space="preserve"> respective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
          <w:p w14:paraId="2A907ECC" w14:textId="77777777" w:rsidR="007E39C9" w:rsidRPr="000A0467" w:rsidRDefault="007E39C9" w:rsidP="007E39C9">
            <w:pPr>
              <w:jc w:val="both"/>
              <w:rPr>
                <w:rFonts w:eastAsia="Times New Roman" w:cstheme="minorHAnsi"/>
                <w:color w:val="000000" w:themeColor="text1"/>
                <w:sz w:val="18"/>
                <w:szCs w:val="18"/>
              </w:rPr>
            </w:pPr>
          </w:p>
          <w:p w14:paraId="045D134F"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unice</w:t>
            </w:r>
            <w:proofErr w:type="spellEnd"/>
            <w:r w:rsidRPr="000A0467">
              <w:rPr>
                <w:rFonts w:eastAsia="Times New Roman" w:cstheme="minorHAnsi"/>
                <w:color w:val="000000" w:themeColor="text1"/>
                <w:sz w:val="18"/>
                <w:szCs w:val="18"/>
              </w:rPr>
              <w:t xml:space="preserve"> per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umătoarelor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w:t>
            </w:r>
            <w:proofErr w:type="spellEnd"/>
            <w:r w:rsidRPr="000A0467">
              <w:rPr>
                <w:rFonts w:eastAsia="Times New Roman" w:cstheme="minorHAnsi"/>
                <w:color w:val="000000" w:themeColor="text1"/>
                <w:sz w:val="18"/>
                <w:szCs w:val="18"/>
              </w:rPr>
              <w:t>:</w:t>
            </w:r>
          </w:p>
          <w:p w14:paraId="01BA5DD9" w14:textId="77777777" w:rsidR="007E39C9" w:rsidRPr="000A0467" w:rsidRDefault="007E39C9" w:rsidP="007E39C9">
            <w:pPr>
              <w:jc w:val="both"/>
              <w:rPr>
                <w:rFonts w:eastAsia="Times New Roman" w:cstheme="minorHAnsi"/>
                <w:color w:val="000000" w:themeColor="text1"/>
                <w:sz w:val="18"/>
                <w:szCs w:val="18"/>
              </w:rPr>
            </w:pPr>
          </w:p>
          <w:p w14:paraId="65AEFE62" w14:textId="77777777" w:rsidR="007E39C9" w:rsidRPr="000A0467" w:rsidRDefault="007E39C9" w:rsidP="007E39C9">
            <w:pPr>
              <w:pStyle w:val="ListParagraph"/>
              <w:numPr>
                <w:ilvl w:val="0"/>
                <w:numId w:val="28"/>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r w:rsidRPr="000A0467">
              <w:rPr>
                <w:rFonts w:eastAsia="Calibri" w:cstheme="minorHAnsi"/>
                <w:iCs/>
                <w:color w:val="000000" w:themeColor="text1"/>
                <w:sz w:val="18"/>
                <w:szCs w:val="18"/>
                <w:lang w:val="ro-RO"/>
              </w:rPr>
              <w:t>economice, respectiv domeniile de activitate (clase CAEN) autorizate la punctele de lucru identificate ca locuri de implementare ale proiectului, cu excepția domeniilor excluse;</w:t>
            </w:r>
          </w:p>
          <w:p w14:paraId="0561EA6C" w14:textId="77777777" w:rsidR="007E39C9" w:rsidRPr="000A0467" w:rsidRDefault="007E39C9" w:rsidP="007E39C9">
            <w:pPr>
              <w:pStyle w:val="ListParagraph"/>
              <w:numPr>
                <w:ilvl w:val="0"/>
                <w:numId w:val="28"/>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atestă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reale</w:t>
            </w:r>
            <w:proofErr w:type="spellEnd"/>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creanță</w:t>
            </w:r>
            <w:proofErr w:type="spellEnd"/>
            <w:r w:rsidRPr="000A0467">
              <w:rPr>
                <w:rFonts w:eastAsia="Times New Roman" w:cstheme="minorHAnsi"/>
                <w:color w:val="000000" w:themeColor="text1"/>
                <w:sz w:val="18"/>
                <w:szCs w:val="18"/>
              </w:rPr>
              <w:t xml:space="preserve"> solicitate conform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186ADC2C" w14:textId="77777777" w:rsidR="007E39C9" w:rsidRPr="000A0467" w:rsidRDefault="007E39C9" w:rsidP="007E39C9">
            <w:pPr>
              <w:pStyle w:val="ListParagraph"/>
              <w:numPr>
                <w:ilvl w:val="0"/>
                <w:numId w:val="28"/>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p w14:paraId="568D3A88" w14:textId="77777777" w:rsidR="007E39C9" w:rsidRPr="000A0467" w:rsidRDefault="007E39C9" w:rsidP="007E39C9">
            <w:pPr>
              <w:pStyle w:val="ListParagraph"/>
              <w:numPr>
                <w:ilvl w:val="0"/>
                <w:numId w:val="28"/>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permisa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includerea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aceleiasi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w:t>
            </w:r>
          </w:p>
          <w:p w14:paraId="030B563E" w14:textId="77777777" w:rsidR="007E39C9" w:rsidRPr="000A0467" w:rsidRDefault="007E39C9" w:rsidP="007E39C9">
            <w:pPr>
              <w:pStyle w:val="ListParagraph"/>
              <w:numPr>
                <w:ilvl w:val="0"/>
                <w:numId w:val="28"/>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w:t>
            </w:r>
          </w:p>
          <w:p w14:paraId="64F82C0A" w14:textId="77777777" w:rsidR="007E39C9" w:rsidRPr="000A0467" w:rsidRDefault="007E39C9" w:rsidP="007E39C9">
            <w:pPr>
              <w:jc w:val="both"/>
              <w:rPr>
                <w:rFonts w:eastAsia="Calibri" w:cstheme="minorHAnsi"/>
                <w:color w:val="000000" w:themeColor="text1"/>
                <w:sz w:val="18"/>
                <w:szCs w:val="18"/>
                <w:lang w:val="ro-RO"/>
              </w:rPr>
            </w:pPr>
          </w:p>
          <w:p w14:paraId="1FBE5939" w14:textId="77777777"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În situația unui proiect cu mai multe puncte de lucru, în cadrul analizei energetice și declarației de eligibilitate vor fi menționate toate punctele de lucru incluse în cererea de finanțare, inclusiv codurile CAEN autorizate la </w:t>
            </w:r>
            <w:proofErr w:type="spellStart"/>
            <w:r w:rsidRPr="000A0467">
              <w:rPr>
                <w:rFonts w:eastAsia="Calibri" w:cstheme="minorHAnsi"/>
                <w:color w:val="000000" w:themeColor="text1"/>
                <w:sz w:val="18"/>
                <w:szCs w:val="18"/>
                <w:lang w:val="ro-RO"/>
              </w:rPr>
              <w:t>la</w:t>
            </w:r>
            <w:proofErr w:type="spellEnd"/>
            <w:r w:rsidRPr="000A0467">
              <w:rPr>
                <w:rFonts w:eastAsia="Calibri" w:cstheme="minorHAnsi"/>
                <w:color w:val="000000" w:themeColor="text1"/>
                <w:sz w:val="18"/>
                <w:szCs w:val="18"/>
                <w:lang w:val="ro-RO"/>
              </w:rPr>
              <w:t xml:space="preserve"> punctele de lucru respective, pentru care se solicită finanțare.</w:t>
            </w:r>
          </w:p>
          <w:p w14:paraId="6471A52A" w14:textId="77777777" w:rsidR="007E39C9" w:rsidRPr="000A0467" w:rsidRDefault="007E39C9" w:rsidP="007E39C9">
            <w:pPr>
              <w:jc w:val="both"/>
              <w:rPr>
                <w:rFonts w:eastAsia="Calibri" w:cstheme="minorHAnsi"/>
                <w:color w:val="000000" w:themeColor="text1"/>
                <w:sz w:val="18"/>
                <w:szCs w:val="18"/>
                <w:lang w:val="ro-RO"/>
              </w:rPr>
            </w:pPr>
          </w:p>
          <w:p w14:paraId="76DA24B4" w14:textId="77777777"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Pentru proiectele unde se aplica schemele de ajutor de stat, un solicitant poate depune o cerere de </w:t>
            </w:r>
            <w:proofErr w:type="spellStart"/>
            <w:r w:rsidRPr="000A0467">
              <w:rPr>
                <w:rFonts w:eastAsia="Calibri" w:cstheme="minorHAnsi"/>
                <w:color w:val="000000" w:themeColor="text1"/>
                <w:sz w:val="18"/>
                <w:szCs w:val="18"/>
                <w:lang w:val="ro-RO"/>
              </w:rPr>
              <w:t>finantare</w:t>
            </w:r>
            <w:proofErr w:type="spellEnd"/>
            <w:r w:rsidRPr="000A0467">
              <w:rPr>
                <w:rFonts w:eastAsia="Calibri" w:cstheme="minorHAnsi"/>
                <w:color w:val="000000" w:themeColor="text1"/>
                <w:sz w:val="18"/>
                <w:szCs w:val="18"/>
                <w:lang w:val="ro-RO"/>
              </w:rPr>
              <w:t xml:space="preserve"> în care pot fi incluse mai multe puncte de lucru, cu respectarea </w:t>
            </w:r>
            <w:proofErr w:type="spellStart"/>
            <w:r w:rsidRPr="000A0467">
              <w:rPr>
                <w:rFonts w:eastAsia="Calibri" w:cstheme="minorHAnsi"/>
                <w:color w:val="000000" w:themeColor="text1"/>
                <w:sz w:val="18"/>
                <w:szCs w:val="18"/>
                <w:lang w:val="ro-RO"/>
              </w:rPr>
              <w:t>conditiilor</w:t>
            </w:r>
            <w:proofErr w:type="spellEnd"/>
            <w:r w:rsidRPr="000A0467">
              <w:rPr>
                <w:rFonts w:eastAsia="Calibri" w:cstheme="minorHAnsi"/>
                <w:color w:val="000000" w:themeColor="text1"/>
                <w:sz w:val="18"/>
                <w:szCs w:val="18"/>
                <w:lang w:val="ro-RO"/>
              </w:rPr>
              <w:t xml:space="preserve"> de mai sus, precum si cu </w:t>
            </w:r>
            <w:proofErr w:type="spellStart"/>
            <w:r w:rsidRPr="000A0467">
              <w:rPr>
                <w:rFonts w:eastAsia="Calibri" w:cstheme="minorHAnsi"/>
                <w:color w:val="000000" w:themeColor="text1"/>
                <w:sz w:val="18"/>
                <w:szCs w:val="18"/>
                <w:lang w:val="ro-RO"/>
              </w:rPr>
              <w:t>conditia</w:t>
            </w:r>
            <w:proofErr w:type="spellEnd"/>
            <w:r w:rsidRPr="000A0467">
              <w:rPr>
                <w:rFonts w:eastAsia="Calibri" w:cstheme="minorHAnsi"/>
                <w:color w:val="000000" w:themeColor="text1"/>
                <w:sz w:val="18"/>
                <w:szCs w:val="18"/>
                <w:lang w:val="ro-RO"/>
              </w:rPr>
              <w:t xml:space="preserve"> suplimentara ca pentru respectivele puncte de lucru sa fie aplicabilă aceeași intensitate a ajutorului de stat, în caz contrar solicitantul va aplica cea mai mică intensitate aferentă unuia dintre punctele de lucru incluse în analiza energetică, în caz contrar proiectul fiind ne-eligibil.</w:t>
            </w:r>
          </w:p>
          <w:p w14:paraId="235F5AE4" w14:textId="77777777" w:rsidR="007E39C9" w:rsidRPr="000A0467" w:rsidRDefault="007E39C9" w:rsidP="007E39C9">
            <w:pPr>
              <w:jc w:val="both"/>
              <w:rPr>
                <w:rFonts w:eastAsia="Calibri" w:cstheme="minorHAnsi"/>
                <w:color w:val="000000" w:themeColor="text1"/>
                <w:sz w:val="18"/>
                <w:szCs w:val="18"/>
                <w:lang w:val="ro-RO"/>
              </w:rPr>
            </w:pPr>
          </w:p>
          <w:p w14:paraId="3EE0E3EE" w14:textId="77777777" w:rsidR="007E39C9" w:rsidRPr="000A0467" w:rsidRDefault="007E39C9" w:rsidP="007E39C9">
            <w:pPr>
              <w:pStyle w:val="ListParagraph"/>
              <w:numPr>
                <w:ilvl w:val="0"/>
                <w:numId w:val="28"/>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Solicitantul se angajează să asigure sustenabilitatea proiectului, respectiv să asigure desfășurarea activității operaționale/curente și să mențină parametrii energetici specifici la care s-a angajat pentru perioada de durabilitate.</w:t>
            </w:r>
          </w:p>
          <w:p w14:paraId="568A1560" w14:textId="77777777" w:rsidR="007E39C9" w:rsidRPr="000A0467" w:rsidRDefault="007E39C9" w:rsidP="007E39C9">
            <w:pPr>
              <w:pStyle w:val="ListParagraph"/>
              <w:numPr>
                <w:ilvl w:val="0"/>
                <w:numId w:val="28"/>
              </w:numPr>
              <w:spacing w:after="0" w:line="240" w:lineRule="auto"/>
              <w:jc w:val="both"/>
              <w:rPr>
                <w:rFonts w:cstheme="minorHAnsi"/>
                <w:color w:val="000000" w:themeColor="text1"/>
                <w:sz w:val="18"/>
                <w:szCs w:val="18"/>
                <w:lang w:val="ro-RO"/>
              </w:rPr>
            </w:pPr>
            <w:r w:rsidRPr="000A0467">
              <w:rPr>
                <w:rFonts w:eastAsia="Times New Roman" w:cstheme="minorHAnsi"/>
                <w:color w:val="000000" w:themeColor="text1"/>
                <w:sz w:val="18"/>
                <w:szCs w:val="18"/>
              </w:rPr>
              <w:t xml:space="preserve">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w:t>
            </w:r>
            <w:proofErr w:type="spellEnd"/>
            <w:r w:rsidRPr="000A0467">
              <w:rPr>
                <w:rFonts w:eastAsia="Times New Roman" w:cstheme="minorHAnsi"/>
                <w:color w:val="000000" w:themeColor="text1"/>
                <w:sz w:val="18"/>
                <w:szCs w:val="18"/>
              </w:rPr>
              <w:t xml:space="preserve"> de APM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legislatie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declaratie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proprie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raspundere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trimire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expresa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incidente</w:t>
            </w:r>
            <w:proofErr w:type="spellEnd"/>
            <w:r w:rsidRPr="000A0467">
              <w:rPr>
                <w:rFonts w:eastAsia="Times New Roman" w:cstheme="minorHAnsi"/>
                <w:color w:val="000000" w:themeColor="text1"/>
                <w:sz w:val="18"/>
                <w:szCs w:val="18"/>
              </w:rPr>
              <w:t>.</w:t>
            </w:r>
          </w:p>
          <w:p w14:paraId="5495027E" w14:textId="7E77661A" w:rsidR="007E39C9" w:rsidRPr="000A0467" w:rsidRDefault="007E39C9" w:rsidP="007E39C9">
            <w:pPr>
              <w:ind w:left="34"/>
              <w:jc w:val="both"/>
              <w:rPr>
                <w:rFonts w:eastAsia="Times New Roman" w:cstheme="minorHAnsi"/>
                <w:color w:val="000000" w:themeColor="text1"/>
                <w:sz w:val="18"/>
                <w:szCs w:val="18"/>
              </w:rPr>
            </w:pPr>
          </w:p>
        </w:tc>
      </w:tr>
      <w:tr w:rsidR="007E39C9" w:rsidRPr="000A0467" w14:paraId="7D2740DA" w14:textId="77777777" w:rsidTr="00E5687A">
        <w:tc>
          <w:tcPr>
            <w:tcW w:w="959" w:type="dxa"/>
          </w:tcPr>
          <w:p w14:paraId="5A7F5FA5"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638516DA"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05 </w:t>
            </w:r>
            <w:proofErr w:type="spellStart"/>
            <w:r w:rsidRPr="000A0467">
              <w:rPr>
                <w:rFonts w:cstheme="minorHAnsi"/>
                <w:color w:val="000000" w:themeColor="text1"/>
                <w:sz w:val="18"/>
                <w:szCs w:val="18"/>
              </w:rPr>
              <w:t>sep</w:t>
            </w:r>
            <w:proofErr w:type="spellEnd"/>
          </w:p>
        </w:tc>
        <w:tc>
          <w:tcPr>
            <w:tcW w:w="850" w:type="dxa"/>
          </w:tcPr>
          <w:p w14:paraId="10A381CD" w14:textId="317CCDC9" w:rsidR="007E39C9" w:rsidRPr="000A0467" w:rsidRDefault="007E39C9" w:rsidP="007E39C9">
            <w:pPr>
              <w:spacing w:after="160" w:line="259" w:lineRule="auto"/>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6BB73DB5" w14:textId="77777777" w:rsidR="007E39C9" w:rsidRPr="000A0467" w:rsidRDefault="007E39C9" w:rsidP="007E39C9">
            <w:p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legatura</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r w:rsidRPr="000A0467">
              <w:rPr>
                <w:rFonts w:cstheme="minorHAnsi"/>
                <w:b/>
                <w:bCs/>
                <w:color w:val="000000" w:themeColor="text1"/>
                <w:sz w:val="18"/>
                <w:szCs w:val="18"/>
                <w:lang w:val="ro-RO"/>
              </w:rPr>
              <w:t>EFICIENȚĂ ENERGETICĂ ȘI STIMULAREA UTILIZĂRII ENERGIEI REGENERABILE LA NIVELUL ÎNTREPRINDERILOR"</w:t>
            </w:r>
            <w:r w:rsidRPr="000A0467">
              <w:rPr>
                <w:rFonts w:cstheme="minorHAnsi"/>
                <w:color w:val="000000" w:themeColor="text1"/>
                <w:sz w:val="18"/>
                <w:szCs w:val="18"/>
                <w:lang w:val="ro-RO"/>
              </w:rPr>
              <w:t>, </w:t>
            </w:r>
            <w:r w:rsidRPr="000A0467">
              <w:rPr>
                <w:rFonts w:cstheme="minorHAnsi"/>
                <w:b/>
                <w:bCs/>
                <w:color w:val="000000" w:themeColor="text1"/>
                <w:sz w:val="18"/>
                <w:szCs w:val="18"/>
                <w:lang w:val="ro-RO"/>
              </w:rPr>
              <w:t>Axa Prioritară 11: Măsuri de îmbunătățire a eficienței energetice și stimularea utilizării energiei regenerabile la nivelul întreprinderilor, </w:t>
            </w:r>
            <w:r w:rsidRPr="000A0467">
              <w:rPr>
                <w:rFonts w:cstheme="minorHAnsi"/>
                <w:b/>
                <w:bCs/>
                <w:i/>
                <w:iCs/>
                <w:color w:val="000000" w:themeColor="text1"/>
                <w:sz w:val="18"/>
                <w:szCs w:val="18"/>
                <w:lang w:val="ro-RO"/>
              </w:rPr>
              <w:t xml:space="preserve">Obiectivul specific 11.1: Eficiență energetică și utilizarea energiei din surse regenerabile pentru consumul propriu la nivelul IMM-urilor și întreprinderilor </w:t>
            </w:r>
            <w:proofErr w:type="gramStart"/>
            <w:r w:rsidRPr="000A0467">
              <w:rPr>
                <w:rFonts w:cstheme="minorHAnsi"/>
                <w:b/>
                <w:bCs/>
                <w:i/>
                <w:iCs/>
                <w:color w:val="000000" w:themeColor="text1"/>
                <w:sz w:val="18"/>
                <w:szCs w:val="18"/>
                <w:lang w:val="ro-RO"/>
              </w:rPr>
              <w:t>mari ,</w:t>
            </w:r>
            <w:proofErr w:type="gramEnd"/>
            <w:r w:rsidRPr="000A0467">
              <w:rPr>
                <w:rFonts w:cstheme="minorHAnsi"/>
                <w:b/>
                <w:bCs/>
                <w:i/>
                <w:iCs/>
                <w:color w:val="000000" w:themeColor="text1"/>
                <w:sz w:val="18"/>
                <w:szCs w:val="18"/>
                <w:lang w:val="ro-RO"/>
              </w:rPr>
              <w:t> Obiectivul specific 11.1. Eficiență energetică și utilizarea energiei din surse regenerabile pentru consumul propriu la nivelul IMM-urilor și întreprinderilor mari </w:t>
            </w:r>
            <w:r w:rsidRPr="000A0467">
              <w:rPr>
                <w:rFonts w:cstheme="minorHAnsi"/>
                <w:color w:val="000000" w:themeColor="text1"/>
                <w:sz w:val="18"/>
                <w:szCs w:val="18"/>
                <w:lang w:val="ro-RO"/>
              </w:rPr>
              <w:t xml:space="preserve">promovează </w:t>
            </w:r>
            <w:proofErr w:type="spellStart"/>
            <w:r w:rsidRPr="000A0467">
              <w:rPr>
                <w:rFonts w:cstheme="minorHAnsi"/>
                <w:color w:val="000000" w:themeColor="text1"/>
                <w:sz w:val="18"/>
                <w:szCs w:val="18"/>
                <w:lang w:val="ro-RO"/>
              </w:rPr>
              <w:t>acţiuni</w:t>
            </w:r>
            <w:proofErr w:type="spellEnd"/>
            <w:r w:rsidRPr="000A0467">
              <w:rPr>
                <w:rFonts w:cstheme="minorHAnsi"/>
                <w:color w:val="000000" w:themeColor="text1"/>
                <w:sz w:val="18"/>
                <w:szCs w:val="18"/>
                <w:lang w:val="ro-RO"/>
              </w:rPr>
              <w:t xml:space="preserve"> orientate spre măsuri de eficiență energetică și reducerea consumului, </w:t>
            </w:r>
            <w:proofErr w:type="spellStart"/>
            <w:r w:rsidRPr="000A0467">
              <w:rPr>
                <w:rFonts w:cstheme="minorHAnsi"/>
                <w:color w:val="000000" w:themeColor="text1"/>
                <w:sz w:val="18"/>
                <w:szCs w:val="18"/>
              </w:rPr>
              <w:t>avem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cateva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nelamuriri</w:t>
            </w:r>
            <w:proofErr w:type="spellEnd"/>
            <w:r w:rsidRPr="000A0467">
              <w:rPr>
                <w:rFonts w:cstheme="minorHAnsi"/>
                <w:color w:val="000000" w:themeColor="text1"/>
                <w:sz w:val="18"/>
                <w:szCs w:val="18"/>
              </w:rPr>
              <w:t xml:space="preserve"> legate de </w:t>
            </w:r>
            <w:proofErr w:type="spellStart"/>
            <w:r w:rsidRPr="000A0467">
              <w:rPr>
                <w:rFonts w:cstheme="minorHAnsi"/>
                <w:color w:val="000000" w:themeColor="text1"/>
                <w:sz w:val="18"/>
                <w:szCs w:val="18"/>
              </w:rPr>
              <w:t>depunerea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w:t>
            </w:r>
          </w:p>
          <w:p w14:paraId="6FC73758" w14:textId="77777777" w:rsidR="007E39C9" w:rsidRPr="000A0467" w:rsidRDefault="007E39C9" w:rsidP="007E39C9">
            <w:pPr>
              <w:spacing w:after="160" w:line="259" w:lineRule="auto"/>
              <w:jc w:val="both"/>
              <w:rPr>
                <w:rFonts w:cstheme="minorHAnsi"/>
                <w:color w:val="000000" w:themeColor="text1"/>
                <w:sz w:val="18"/>
                <w:szCs w:val="18"/>
              </w:rPr>
            </w:pPr>
          </w:p>
          <w:p w14:paraId="48A32F11"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b/>
                <w:bCs/>
                <w:color w:val="000000" w:themeColor="text1"/>
                <w:sz w:val="18"/>
                <w:szCs w:val="18"/>
                <w:lang w:val="ro-RO"/>
              </w:rPr>
              <w:t>1.</w:t>
            </w:r>
            <w:r w:rsidRPr="000A0467">
              <w:rPr>
                <w:rFonts w:cstheme="minorHAnsi"/>
                <w:color w:val="000000" w:themeColor="text1"/>
                <w:sz w:val="18"/>
                <w:szCs w:val="18"/>
                <w:lang w:val="ro-RO"/>
              </w:rPr>
              <w:t xml:space="preserve"> În cazul unor întreprinderi legate prin persoane fizice cu puncte de lucru diferite, pot aplica toate întreprinderile in cadrul  acestui apel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pentru a eficientiza energetic activitate fiecăreia sau are voie o singura întreprindere din cele legate sa aplice in cadrul acestui apel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w:t>
            </w:r>
          </w:p>
          <w:p w14:paraId="37518202"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lang w:val="ro-RO"/>
              </w:rPr>
              <w:t>2. Daca nu deținem un contract </w:t>
            </w:r>
            <w:r w:rsidRPr="000A0467">
              <w:rPr>
                <w:rFonts w:cstheme="minorHAnsi"/>
                <w:color w:val="000000" w:themeColor="text1"/>
                <w:sz w:val="18"/>
                <w:szCs w:val="18"/>
              </w:rPr>
              <w:t xml:space="preserve">de </w:t>
            </w:r>
            <w:proofErr w:type="spellStart"/>
            <w:r w:rsidRPr="000A0467">
              <w:rPr>
                <w:rFonts w:cstheme="minorHAnsi"/>
                <w:color w:val="000000" w:themeColor="text1"/>
                <w:sz w:val="18"/>
                <w:szCs w:val="18"/>
              </w:rPr>
              <w:t>furnizare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şi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gazelor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naturale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vigoare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unde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finanţarea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putem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prezenta</w:t>
            </w:r>
            <w:proofErr w:type="spellEnd"/>
            <w:r w:rsidRPr="000A0467">
              <w:rPr>
                <w:rFonts w:cstheme="minorHAnsi"/>
                <w:color w:val="000000" w:themeColor="text1"/>
                <w:sz w:val="18"/>
                <w:szCs w:val="18"/>
              </w:rPr>
              <w:t xml:space="preserve"> un audit energetic?</w:t>
            </w:r>
          </w:p>
          <w:p w14:paraId="4CF5509B"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3. </w:t>
            </w:r>
            <w:proofErr w:type="spellStart"/>
            <w:r w:rsidRPr="000A0467">
              <w:rPr>
                <w:rFonts w:cstheme="minorHAnsi"/>
                <w:color w:val="000000" w:themeColor="text1"/>
                <w:sz w:val="18"/>
                <w:szCs w:val="18"/>
              </w:rPr>
              <w:t>Analiză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realizată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către</w:t>
            </w:r>
            <w:proofErr w:type="spellEnd"/>
            <w:r w:rsidRPr="000A0467">
              <w:rPr>
                <w:rFonts w:cstheme="minorHAnsi"/>
                <w:color w:val="000000" w:themeColor="text1"/>
                <w:sz w:val="18"/>
                <w:szCs w:val="18"/>
              </w:rPr>
              <w:t xml:space="preserve"> un expert independent/</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realizata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după</w:t>
            </w:r>
            <w:proofErr w:type="spellEnd"/>
            <w:r w:rsidRPr="000A0467">
              <w:rPr>
                <w:rFonts w:cstheme="minorHAnsi"/>
                <w:color w:val="000000" w:themeColor="text1"/>
                <w:sz w:val="18"/>
                <w:szCs w:val="18"/>
              </w:rPr>
              <w:t xml:space="preserve"> un model </w:t>
            </w:r>
            <w:proofErr w:type="spellStart"/>
            <w:r w:rsidRPr="000A0467">
              <w:rPr>
                <w:rFonts w:cstheme="minorHAnsi"/>
                <w:color w:val="000000" w:themeColor="text1"/>
                <w:sz w:val="18"/>
                <w:szCs w:val="18"/>
              </w:rPr>
              <w:t>anume</w:t>
            </w:r>
            <w:proofErr w:type="spellEnd"/>
            <w:r w:rsidRPr="000A0467">
              <w:rPr>
                <w:rFonts w:cstheme="minorHAnsi"/>
                <w:color w:val="000000" w:themeColor="text1"/>
                <w:sz w:val="18"/>
                <w:szCs w:val="18"/>
              </w:rPr>
              <w:t>? </w:t>
            </w:r>
          </w:p>
          <w:p w14:paraId="7A2227E4"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4.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modelului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recomandat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obligatoriu</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depus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odată</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cererea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sheet-</w:t>
            </w:r>
            <w:proofErr w:type="spellStart"/>
            <w:r w:rsidRPr="000A0467">
              <w:rPr>
                <w:rFonts w:cstheme="minorHAnsi"/>
                <w:color w:val="000000" w:themeColor="text1"/>
                <w:sz w:val="18"/>
                <w:szCs w:val="18"/>
              </w:rPr>
              <w: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financiara</w:t>
            </w:r>
            <w:proofErr w:type="spellEnd"/>
            <w:r w:rsidRPr="000A0467">
              <w:rPr>
                <w:rFonts w:cstheme="minorHAnsi"/>
                <w:color w:val="000000" w:themeColor="text1"/>
                <w:sz w:val="18"/>
                <w:szCs w:val="18"/>
              </w:rPr>
              <w:t>"?</w:t>
            </w:r>
          </w:p>
          <w:p w14:paraId="0B615104"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5. In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proofErr w:type="gramEnd"/>
            <w:r w:rsidRPr="000A0467">
              <w:rPr>
                <w:rFonts w:cstheme="minorHAnsi"/>
                <w:color w:val="000000" w:themeColor="text1"/>
                <w:sz w:val="18"/>
                <w:szCs w:val="18"/>
              </w:rPr>
              <w:t xml:space="preserve"> 1a)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secțiunea</w:t>
            </w:r>
            <w:proofErr w:type="spellEnd"/>
            <w:r w:rsidRPr="000A0467">
              <w:rPr>
                <w:rFonts w:cstheme="minorHAnsi"/>
                <w:color w:val="000000" w:themeColor="text1"/>
                <w:sz w:val="18"/>
                <w:szCs w:val="18"/>
              </w:rPr>
              <w:t xml:space="preserve">  23. ACB -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proofErr w:type="gramStart"/>
            <w:r w:rsidRPr="000A0467">
              <w:rPr>
                <w:rFonts w:cstheme="minorHAnsi"/>
                <w:color w:val="000000" w:themeColor="text1"/>
                <w:sz w:val="18"/>
                <w:szCs w:val="18"/>
              </w:rPr>
              <w:t>financiara</w:t>
            </w:r>
            <w:proofErr w:type="spellEnd"/>
            <w:r w:rsidRPr="000A0467">
              <w:rPr>
                <w:rFonts w:cstheme="minorHAnsi"/>
                <w:color w:val="000000" w:themeColor="text1"/>
                <w:sz w:val="18"/>
                <w:szCs w:val="18"/>
              </w:rPr>
              <w:t> ?</w:t>
            </w:r>
            <w:proofErr w:type="gramEnd"/>
            <w:r w:rsidRPr="000A0467">
              <w:rPr>
                <w:rFonts w:cstheme="minorHAnsi"/>
                <w:color w:val="000000" w:themeColor="text1"/>
                <w:sz w:val="18"/>
                <w:szCs w:val="18"/>
              </w:rPr>
              <w:t> </w:t>
            </w:r>
          </w:p>
          <w:p w14:paraId="2F6DAB3F"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6. In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Notei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partea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autorității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abilitate</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prevederilor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legale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certificare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faptului</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-a </w:t>
            </w:r>
            <w:proofErr w:type="spellStart"/>
            <w:r w:rsidRPr="000A0467">
              <w:rPr>
                <w:rFonts w:cstheme="minorHAnsi"/>
                <w:color w:val="000000" w:themeColor="text1"/>
                <w:sz w:val="18"/>
                <w:szCs w:val="18"/>
              </w:rPr>
              <w:t>îndeplinit</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obligaţiile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raportare</w:t>
            </w:r>
            <w:proofErr w:type="spellEnd"/>
            <w:r w:rsidRPr="000A0467">
              <w:rPr>
                <w:rFonts w:cstheme="minorHAnsi"/>
                <w:color w:val="000000" w:themeColor="text1"/>
                <w:sz w:val="18"/>
                <w:szCs w:val="18"/>
              </w:rPr>
              <w:t xml:space="preserve"> conform art. 9 din </w:t>
            </w:r>
            <w:proofErr w:type="spellStart"/>
            <w:r w:rsidRPr="000A0467">
              <w:rPr>
                <w:rFonts w:cstheme="minorHAnsi"/>
                <w:color w:val="000000" w:themeColor="text1"/>
                <w:sz w:val="18"/>
                <w:szCs w:val="18"/>
              </w:rPr>
              <w:t>Legea</w:t>
            </w:r>
            <w:proofErr w:type="spellEnd"/>
            <w:r w:rsidRPr="000A0467">
              <w:rPr>
                <w:rFonts w:cstheme="minorHAnsi"/>
                <w:color w:val="000000" w:themeColor="text1"/>
                <w:sz w:val="18"/>
                <w:szCs w:val="18"/>
              </w:rPr>
              <w:t xml:space="preserve"> 121/2014,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obligatorie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depus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odată</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cererea</w:t>
            </w:r>
            <w:proofErr w:type="spellEnd"/>
            <w:r w:rsidRPr="000A0467">
              <w:rPr>
                <w:rFonts w:cstheme="minorHAnsi"/>
                <w:color w:val="000000" w:themeColor="text1"/>
                <w:sz w:val="18"/>
                <w:szCs w:val="18"/>
              </w:rPr>
              <w:t xml:space="preserve"> de </w:t>
            </w:r>
            <w:proofErr w:type="spellStart"/>
            <w:proofErr w:type="gram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Exista</w:t>
            </w:r>
            <w:proofErr w:type="spellEnd"/>
            <w:r w:rsidRPr="000A0467">
              <w:rPr>
                <w:rFonts w:cstheme="minorHAnsi"/>
                <w:color w:val="000000" w:themeColor="text1"/>
                <w:sz w:val="18"/>
                <w:szCs w:val="18"/>
              </w:rPr>
              <w:t xml:space="preserve"> un model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nota?</w:t>
            </w:r>
          </w:p>
        </w:tc>
        <w:tc>
          <w:tcPr>
            <w:tcW w:w="1219" w:type="dxa"/>
          </w:tcPr>
          <w:p w14:paraId="1D4F4A7C" w14:textId="2DA9D992" w:rsidR="007E39C9" w:rsidRPr="000A0467" w:rsidRDefault="00B82582" w:rsidP="007E39C9">
            <w:pPr>
              <w:spacing w:after="160" w:line="259" w:lineRule="auto"/>
              <w:jc w:val="both"/>
              <w:rPr>
                <w:rFonts w:cstheme="minorHAnsi"/>
                <w:color w:val="000000" w:themeColor="text1"/>
                <w:sz w:val="18"/>
                <w:szCs w:val="18"/>
              </w:rPr>
            </w:pPr>
            <w:proofErr w:type="spellStart"/>
            <w:r>
              <w:rPr>
                <w:rFonts w:cstheme="minorHAnsi"/>
                <w:color w:val="000000" w:themeColor="text1"/>
                <w:sz w:val="18"/>
                <w:szCs w:val="18"/>
              </w:rPr>
              <w:t>Ghid</w:t>
            </w:r>
            <w:proofErr w:type="spellEnd"/>
            <w:r>
              <w:rPr>
                <w:rFonts w:cstheme="minorHAnsi"/>
                <w:color w:val="000000" w:themeColor="text1"/>
                <w:sz w:val="18"/>
                <w:szCs w:val="18"/>
              </w:rPr>
              <w:t xml:space="preserve"> </w:t>
            </w:r>
            <w:r w:rsidR="007E39C9" w:rsidRPr="000A0467">
              <w:rPr>
                <w:rFonts w:cstheme="minorHAnsi"/>
                <w:color w:val="000000" w:themeColor="text1"/>
                <w:sz w:val="18"/>
                <w:szCs w:val="18"/>
              </w:rPr>
              <w:t xml:space="preserve">RES </w:t>
            </w:r>
            <w:proofErr w:type="spellStart"/>
            <w:r w:rsidR="007E39C9" w:rsidRPr="000A0467">
              <w:rPr>
                <w:rFonts w:cstheme="minorHAnsi"/>
                <w:color w:val="000000" w:themeColor="text1"/>
                <w:sz w:val="18"/>
                <w:szCs w:val="18"/>
              </w:rPr>
              <w:t>si</w:t>
            </w:r>
            <w:proofErr w:type="spellEnd"/>
            <w:r w:rsidR="007E39C9" w:rsidRPr="000A0467">
              <w:rPr>
                <w:rFonts w:cstheme="minorHAnsi"/>
                <w:color w:val="000000" w:themeColor="text1"/>
                <w:sz w:val="18"/>
                <w:szCs w:val="18"/>
              </w:rPr>
              <w:t xml:space="preserve"> </w:t>
            </w:r>
            <w:proofErr w:type="spellStart"/>
            <w:r>
              <w:rPr>
                <w:rFonts w:cstheme="minorHAnsi"/>
                <w:color w:val="000000" w:themeColor="text1"/>
                <w:sz w:val="18"/>
                <w:szCs w:val="18"/>
              </w:rPr>
              <w:t>Ghid</w:t>
            </w:r>
            <w:proofErr w:type="spellEnd"/>
            <w:r>
              <w:rPr>
                <w:rFonts w:cstheme="minorHAnsi"/>
                <w:color w:val="000000" w:themeColor="text1"/>
                <w:sz w:val="18"/>
                <w:szCs w:val="18"/>
              </w:rPr>
              <w:t xml:space="preserve"> </w:t>
            </w:r>
            <w:proofErr w:type="spellStart"/>
            <w:r w:rsidR="007E39C9" w:rsidRPr="000A0467">
              <w:rPr>
                <w:rFonts w:cstheme="minorHAnsi"/>
                <w:color w:val="000000" w:themeColor="text1"/>
                <w:sz w:val="18"/>
                <w:szCs w:val="18"/>
              </w:rPr>
              <w:t>eficiență</w:t>
            </w:r>
            <w:proofErr w:type="spellEnd"/>
            <w:r w:rsidR="007E39C9" w:rsidRPr="000A0467">
              <w:rPr>
                <w:rFonts w:cstheme="minorHAnsi"/>
                <w:color w:val="000000" w:themeColor="text1"/>
                <w:sz w:val="18"/>
                <w:szCs w:val="18"/>
              </w:rPr>
              <w:t xml:space="preserve"> </w:t>
            </w:r>
            <w:proofErr w:type="spellStart"/>
            <w:r w:rsidR="007E39C9" w:rsidRPr="000A0467">
              <w:rPr>
                <w:rFonts w:cstheme="minorHAnsi"/>
                <w:color w:val="000000" w:themeColor="text1"/>
                <w:sz w:val="18"/>
                <w:szCs w:val="18"/>
              </w:rPr>
              <w:t>energetică</w:t>
            </w:r>
            <w:proofErr w:type="spellEnd"/>
            <w:r w:rsidR="007E39C9" w:rsidRPr="000A0467">
              <w:rPr>
                <w:rFonts w:cstheme="minorHAnsi"/>
                <w:color w:val="000000" w:themeColor="text1"/>
                <w:sz w:val="18"/>
                <w:szCs w:val="18"/>
              </w:rPr>
              <w:t xml:space="preserve"> </w:t>
            </w:r>
            <w:proofErr w:type="spellStart"/>
            <w:r w:rsidR="007E39C9" w:rsidRPr="000A0467">
              <w:rPr>
                <w:rFonts w:cstheme="minorHAnsi"/>
                <w:color w:val="000000" w:themeColor="text1"/>
                <w:sz w:val="18"/>
                <w:szCs w:val="18"/>
              </w:rPr>
              <w:t>în</w:t>
            </w:r>
            <w:proofErr w:type="spellEnd"/>
            <w:r w:rsidR="007E39C9" w:rsidRPr="000A0467">
              <w:rPr>
                <w:rFonts w:cstheme="minorHAnsi"/>
                <w:color w:val="000000" w:themeColor="text1"/>
                <w:sz w:val="18"/>
                <w:szCs w:val="18"/>
              </w:rPr>
              <w:t xml:space="preserve"> </w:t>
            </w:r>
            <w:proofErr w:type="spellStart"/>
            <w:r w:rsidR="007E39C9" w:rsidRPr="000A0467">
              <w:rPr>
                <w:rFonts w:cstheme="minorHAnsi"/>
                <w:color w:val="000000" w:themeColor="text1"/>
                <w:sz w:val="18"/>
                <w:szCs w:val="18"/>
              </w:rPr>
              <w:t>cladiri</w:t>
            </w:r>
            <w:proofErr w:type="spellEnd"/>
          </w:p>
        </w:tc>
        <w:tc>
          <w:tcPr>
            <w:tcW w:w="6904" w:type="dxa"/>
          </w:tcPr>
          <w:p w14:paraId="22AA0442" w14:textId="77777777" w:rsidR="007E39C9" w:rsidRPr="000A0467" w:rsidRDefault="007E39C9" w:rsidP="007E39C9">
            <w:pPr>
              <w:pStyle w:val="ListParagraph"/>
              <w:numPr>
                <w:ilvl w:val="0"/>
                <w:numId w:val="30"/>
              </w:numPr>
              <w:ind w:left="317" w:hanging="317"/>
              <w:jc w:val="both"/>
              <w:rPr>
                <w:rFonts w:eastAsia="Times New Roman" w:cstheme="minorHAnsi"/>
                <w:color w:val="000000" w:themeColor="text1"/>
                <w:sz w:val="18"/>
                <w:szCs w:val="18"/>
              </w:rPr>
            </w:pPr>
            <w:proofErr w:type="spellStart"/>
            <w:r w:rsidRPr="000A0467">
              <w:rPr>
                <w:rFonts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situate pe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identificat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cadastral </w:t>
            </w:r>
            <w:proofErr w:type="spellStart"/>
            <w:r w:rsidRPr="000A0467">
              <w:rPr>
                <w:rFonts w:eastAsia="Times New Roman" w:cstheme="minorHAnsi"/>
                <w:color w:val="000000" w:themeColor="text1"/>
                <w:sz w:val="18"/>
                <w:szCs w:val="18"/>
              </w:rPr>
              <w:t>unic</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clădirile</w:t>
            </w:r>
            <w:proofErr w:type="spellEnd"/>
            <w:r w:rsidRPr="000A0467">
              <w:rPr>
                <w:rFonts w:eastAsia="Times New Roman" w:cstheme="minorHAnsi"/>
                <w:color w:val="000000" w:themeColor="text1"/>
                <w:sz w:val="18"/>
                <w:szCs w:val="18"/>
              </w:rPr>
              <w:t xml:space="preserve"> respective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
          <w:p w14:paraId="6F72297F" w14:textId="77777777" w:rsidR="007E39C9" w:rsidRPr="000A0467" w:rsidRDefault="007E39C9" w:rsidP="007E39C9">
            <w:pPr>
              <w:jc w:val="both"/>
              <w:rPr>
                <w:rFonts w:eastAsia="Times New Roman" w:cstheme="minorHAnsi"/>
                <w:color w:val="000000" w:themeColor="text1"/>
                <w:sz w:val="18"/>
                <w:szCs w:val="18"/>
              </w:rPr>
            </w:pPr>
          </w:p>
          <w:p w14:paraId="09AEDEF5"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unice</w:t>
            </w:r>
            <w:proofErr w:type="spellEnd"/>
            <w:r w:rsidRPr="000A0467">
              <w:rPr>
                <w:rFonts w:eastAsia="Times New Roman" w:cstheme="minorHAnsi"/>
                <w:color w:val="000000" w:themeColor="text1"/>
                <w:sz w:val="18"/>
                <w:szCs w:val="18"/>
              </w:rPr>
              <w:t xml:space="preserve"> per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umătoarelor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w:t>
            </w:r>
            <w:proofErr w:type="spellEnd"/>
            <w:r w:rsidRPr="000A0467">
              <w:rPr>
                <w:rFonts w:eastAsia="Times New Roman" w:cstheme="minorHAnsi"/>
                <w:color w:val="000000" w:themeColor="text1"/>
                <w:sz w:val="18"/>
                <w:szCs w:val="18"/>
              </w:rPr>
              <w:t>:</w:t>
            </w:r>
          </w:p>
          <w:p w14:paraId="14AC0D30" w14:textId="77777777" w:rsidR="007E39C9" w:rsidRPr="000A0467" w:rsidRDefault="007E39C9" w:rsidP="007E39C9">
            <w:pPr>
              <w:jc w:val="both"/>
              <w:rPr>
                <w:rFonts w:eastAsia="Times New Roman" w:cstheme="minorHAnsi"/>
                <w:color w:val="000000" w:themeColor="text1"/>
                <w:sz w:val="18"/>
                <w:szCs w:val="18"/>
              </w:rPr>
            </w:pPr>
          </w:p>
          <w:p w14:paraId="2782960C"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r w:rsidRPr="000A0467">
              <w:rPr>
                <w:rFonts w:eastAsia="Calibri" w:cstheme="minorHAnsi"/>
                <w:iCs/>
                <w:color w:val="000000" w:themeColor="text1"/>
                <w:sz w:val="18"/>
                <w:szCs w:val="18"/>
                <w:lang w:val="ro-RO"/>
              </w:rPr>
              <w:t>economice, respectiv domeniile de activitate (clase CAEN) autorizate la punctele de lucru identificate ca locuri de implementare ale proiectului, cu excepția domeniilor excluse;</w:t>
            </w:r>
          </w:p>
          <w:p w14:paraId="57C31942"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atestă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reale</w:t>
            </w:r>
            <w:proofErr w:type="spellEnd"/>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creanță</w:t>
            </w:r>
            <w:proofErr w:type="spellEnd"/>
            <w:r w:rsidRPr="000A0467">
              <w:rPr>
                <w:rFonts w:eastAsia="Times New Roman" w:cstheme="minorHAnsi"/>
                <w:color w:val="000000" w:themeColor="text1"/>
                <w:sz w:val="18"/>
                <w:szCs w:val="18"/>
              </w:rPr>
              <w:t xml:space="preserve"> solicitate conform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72ACDD14"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p w14:paraId="6CAA3BE1"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permisa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includerea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aceleiasi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w:t>
            </w:r>
          </w:p>
          <w:p w14:paraId="59C80B11"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w:t>
            </w:r>
          </w:p>
          <w:p w14:paraId="6A5D6D68" w14:textId="77777777" w:rsidR="007E39C9" w:rsidRPr="000A0467" w:rsidRDefault="007E39C9" w:rsidP="007E39C9">
            <w:pPr>
              <w:jc w:val="both"/>
              <w:rPr>
                <w:rFonts w:eastAsia="Calibri" w:cstheme="minorHAnsi"/>
                <w:color w:val="000000" w:themeColor="text1"/>
                <w:sz w:val="18"/>
                <w:szCs w:val="18"/>
                <w:lang w:val="ro-RO"/>
              </w:rPr>
            </w:pPr>
          </w:p>
          <w:p w14:paraId="1D3B0DA5" w14:textId="77777777"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În situația unui proiect cu mai multe puncte de lucru, în cadrul analizei energetice și declarației de eligibilitate vor fi menționate toate punctele de lucru incluse în cererea de finanțare, inclusiv codurile CAEN autorizate la </w:t>
            </w:r>
            <w:proofErr w:type="spellStart"/>
            <w:r w:rsidRPr="000A0467">
              <w:rPr>
                <w:rFonts w:eastAsia="Calibri" w:cstheme="minorHAnsi"/>
                <w:color w:val="000000" w:themeColor="text1"/>
                <w:sz w:val="18"/>
                <w:szCs w:val="18"/>
                <w:lang w:val="ro-RO"/>
              </w:rPr>
              <w:t>la</w:t>
            </w:r>
            <w:proofErr w:type="spellEnd"/>
            <w:r w:rsidRPr="000A0467">
              <w:rPr>
                <w:rFonts w:eastAsia="Calibri" w:cstheme="minorHAnsi"/>
                <w:color w:val="000000" w:themeColor="text1"/>
                <w:sz w:val="18"/>
                <w:szCs w:val="18"/>
                <w:lang w:val="ro-RO"/>
              </w:rPr>
              <w:t xml:space="preserve"> punctele de lucru respective, pentru care se solicită finanțare.</w:t>
            </w:r>
          </w:p>
          <w:p w14:paraId="7D8724C4" w14:textId="77777777" w:rsidR="007E39C9" w:rsidRPr="000A0467" w:rsidRDefault="007E39C9" w:rsidP="007E39C9">
            <w:pPr>
              <w:jc w:val="both"/>
              <w:rPr>
                <w:rFonts w:eastAsia="Calibri" w:cstheme="minorHAnsi"/>
                <w:color w:val="000000" w:themeColor="text1"/>
                <w:sz w:val="18"/>
                <w:szCs w:val="18"/>
                <w:lang w:val="ro-RO"/>
              </w:rPr>
            </w:pPr>
          </w:p>
          <w:p w14:paraId="449A6B63" w14:textId="59CDF983"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Pentru proiectele unde se aplica schemele de ajutor de stat, un solicitant poate depune o cerere de </w:t>
            </w:r>
            <w:proofErr w:type="spellStart"/>
            <w:r w:rsidRPr="000A0467">
              <w:rPr>
                <w:rFonts w:eastAsia="Calibri" w:cstheme="minorHAnsi"/>
                <w:color w:val="000000" w:themeColor="text1"/>
                <w:sz w:val="18"/>
                <w:szCs w:val="18"/>
                <w:lang w:val="ro-RO"/>
              </w:rPr>
              <w:t>finantare</w:t>
            </w:r>
            <w:proofErr w:type="spellEnd"/>
            <w:r w:rsidRPr="000A0467">
              <w:rPr>
                <w:rFonts w:eastAsia="Calibri" w:cstheme="minorHAnsi"/>
                <w:color w:val="000000" w:themeColor="text1"/>
                <w:sz w:val="18"/>
                <w:szCs w:val="18"/>
                <w:lang w:val="ro-RO"/>
              </w:rPr>
              <w:t xml:space="preserve"> în care pot fi incluse mai multe puncte de lucru, cu respectarea </w:t>
            </w:r>
            <w:proofErr w:type="spellStart"/>
            <w:r w:rsidRPr="000A0467">
              <w:rPr>
                <w:rFonts w:eastAsia="Calibri" w:cstheme="minorHAnsi"/>
                <w:color w:val="000000" w:themeColor="text1"/>
                <w:sz w:val="18"/>
                <w:szCs w:val="18"/>
                <w:lang w:val="ro-RO"/>
              </w:rPr>
              <w:t>conditiilor</w:t>
            </w:r>
            <w:proofErr w:type="spellEnd"/>
            <w:r w:rsidRPr="000A0467">
              <w:rPr>
                <w:rFonts w:eastAsia="Calibri" w:cstheme="minorHAnsi"/>
                <w:color w:val="000000" w:themeColor="text1"/>
                <w:sz w:val="18"/>
                <w:szCs w:val="18"/>
                <w:lang w:val="ro-RO"/>
              </w:rPr>
              <w:t xml:space="preserve"> de mai sus, precum si cu </w:t>
            </w:r>
            <w:proofErr w:type="spellStart"/>
            <w:r w:rsidRPr="000A0467">
              <w:rPr>
                <w:rFonts w:eastAsia="Calibri" w:cstheme="minorHAnsi"/>
                <w:color w:val="000000" w:themeColor="text1"/>
                <w:sz w:val="18"/>
                <w:szCs w:val="18"/>
                <w:lang w:val="ro-RO"/>
              </w:rPr>
              <w:t>conditia</w:t>
            </w:r>
            <w:proofErr w:type="spellEnd"/>
            <w:r w:rsidRPr="000A0467">
              <w:rPr>
                <w:rFonts w:eastAsia="Calibri" w:cstheme="minorHAnsi"/>
                <w:color w:val="000000" w:themeColor="text1"/>
                <w:sz w:val="18"/>
                <w:szCs w:val="18"/>
                <w:lang w:val="ro-RO"/>
              </w:rPr>
              <w:t xml:space="preserve"> suplimentara ca pentru respectivele puncte de lucru sa fie aplicabilă aceeași intensitate a ajutorului de stat, în caz contrar solicitantul va aplica cea mai mică intensitate aferentă unuia dintre punctele de lucru incluse în analiza energetică, în caz contrar proiectul fiind ne-eligibil.</w:t>
            </w:r>
          </w:p>
          <w:p w14:paraId="4DE9FE24" w14:textId="77777777" w:rsidR="007E39C9" w:rsidRPr="000A0467" w:rsidRDefault="007E39C9" w:rsidP="007E39C9">
            <w:pPr>
              <w:jc w:val="both"/>
              <w:rPr>
                <w:rFonts w:eastAsia="Calibri" w:cstheme="minorHAnsi"/>
                <w:color w:val="000000" w:themeColor="text1"/>
                <w:sz w:val="18"/>
                <w:szCs w:val="18"/>
                <w:lang w:val="ro-RO"/>
              </w:rPr>
            </w:pPr>
          </w:p>
          <w:p w14:paraId="05E92C2D" w14:textId="29BF1589" w:rsidR="007E39C9" w:rsidRPr="000A0467" w:rsidRDefault="007E39C9" w:rsidP="007E39C9">
            <w:pPr>
              <w:jc w:val="both"/>
              <w:rPr>
                <w:rFonts w:cstheme="minorHAnsi"/>
                <w:color w:val="000000" w:themeColor="text1"/>
                <w:sz w:val="18"/>
                <w:szCs w:val="18"/>
              </w:rPr>
            </w:pPr>
            <w:proofErr w:type="spellStart"/>
            <w:r w:rsidRPr="000A0467">
              <w:rPr>
                <w:rFonts w:cstheme="minorHAnsi"/>
                <w:color w:val="000000" w:themeColor="text1"/>
                <w:sz w:val="18"/>
                <w:szCs w:val="18"/>
              </w:rPr>
              <w:t>Legăturile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întreprinderilor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persoane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fizice</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juridice</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relevante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încadrării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categoria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întreprindere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intensității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ajutorului</w:t>
            </w:r>
            <w:proofErr w:type="spellEnd"/>
            <w:r w:rsidRPr="000A0467">
              <w:rPr>
                <w:rFonts w:cstheme="minorHAnsi"/>
                <w:color w:val="000000" w:themeColor="text1"/>
                <w:sz w:val="18"/>
                <w:szCs w:val="18"/>
              </w:rPr>
              <w:t xml:space="preserve"> de stat </w:t>
            </w:r>
            <w:proofErr w:type="spellStart"/>
            <w:r w:rsidRPr="000A0467">
              <w:rPr>
                <w:rFonts w:cstheme="minorHAnsi"/>
                <w:color w:val="000000" w:themeColor="text1"/>
                <w:sz w:val="18"/>
                <w:szCs w:val="18"/>
              </w:rPr>
              <w:t>acordat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ajutorului</w:t>
            </w:r>
            <w:proofErr w:type="spellEnd"/>
            <w:r w:rsidRPr="000A0467">
              <w:rPr>
                <w:rFonts w:cstheme="minorHAnsi"/>
                <w:color w:val="000000" w:themeColor="text1"/>
                <w:sz w:val="18"/>
                <w:szCs w:val="18"/>
              </w:rPr>
              <w:t xml:space="preserve"> de minimis, </w:t>
            </w:r>
            <w:proofErr w:type="spellStart"/>
            <w:r w:rsidRPr="000A0467">
              <w:rPr>
                <w:rFonts w:cstheme="minorHAnsi"/>
                <w:color w:val="000000" w:themeColor="text1"/>
                <w:sz w:val="18"/>
                <w:szCs w:val="18"/>
              </w:rPr>
              <w:t>legăturile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persoane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juridice</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relevante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încadrarea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categoria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întreprindere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plafonului</w:t>
            </w:r>
            <w:proofErr w:type="spellEnd"/>
            <w:r w:rsidRPr="000A0467">
              <w:rPr>
                <w:rFonts w:cstheme="minorHAnsi"/>
                <w:color w:val="000000" w:themeColor="text1"/>
                <w:sz w:val="18"/>
                <w:szCs w:val="18"/>
              </w:rPr>
              <w:t xml:space="preserve"> de minimis.</w:t>
            </w:r>
          </w:p>
          <w:p w14:paraId="5D506581" w14:textId="77777777" w:rsidR="007E39C9" w:rsidRPr="000A0467" w:rsidRDefault="007E39C9" w:rsidP="007E39C9">
            <w:pPr>
              <w:pStyle w:val="ListParagraph"/>
              <w:numPr>
                <w:ilvl w:val="0"/>
                <w:numId w:val="30"/>
              </w:numPr>
              <w:ind w:left="317" w:hanging="317"/>
              <w:jc w:val="both"/>
              <w:rPr>
                <w:rFonts w:cstheme="minorHAnsi"/>
                <w:color w:val="000000" w:themeColor="text1"/>
                <w:sz w:val="18"/>
                <w:szCs w:val="18"/>
              </w:rPr>
            </w:pPr>
            <w:r w:rsidRPr="000A0467">
              <w:rPr>
                <w:rFonts w:cstheme="minorHAnsi"/>
                <w:color w:val="000000" w:themeColor="text1"/>
                <w:sz w:val="18"/>
                <w:szCs w:val="18"/>
              </w:rPr>
              <w:t xml:space="preserve">La data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prezinte</w:t>
            </w:r>
            <w:proofErr w:type="spellEnd"/>
            <w:r w:rsidRPr="000A0467">
              <w:rPr>
                <w:rFonts w:cstheme="minorHAnsi"/>
                <w:color w:val="000000" w:themeColor="text1"/>
                <w:sz w:val="18"/>
                <w:szCs w:val="18"/>
              </w:rPr>
              <w:t xml:space="preserve"> un contract de </w:t>
            </w:r>
            <w:proofErr w:type="spellStart"/>
            <w:r w:rsidRPr="000A0467">
              <w:rPr>
                <w:rFonts w:cstheme="minorHAnsi"/>
                <w:color w:val="000000" w:themeColor="text1"/>
                <w:sz w:val="18"/>
                <w:szCs w:val="18"/>
              </w:rPr>
              <w:t>furnizare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locul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atunci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când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contractul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acopera</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perioada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egala</w:t>
            </w:r>
            <w:proofErr w:type="spellEnd"/>
            <w:r w:rsidRPr="000A0467">
              <w:rPr>
                <w:rFonts w:cstheme="minorHAnsi"/>
                <w:color w:val="000000" w:themeColor="text1"/>
                <w:sz w:val="18"/>
                <w:szCs w:val="18"/>
              </w:rPr>
              <w:t xml:space="preserve"> cu 12 </w:t>
            </w:r>
            <w:proofErr w:type="spellStart"/>
            <w:r w:rsidRPr="000A0467">
              <w:rPr>
                <w:rFonts w:cstheme="minorHAnsi"/>
                <w:color w:val="000000" w:themeColor="text1"/>
                <w:sz w:val="18"/>
                <w:szCs w:val="18"/>
              </w:rPr>
              <w:t>luni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calendaristice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anterioare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baza</w:t>
            </w:r>
            <w:proofErr w:type="spellEnd"/>
            <w:r w:rsidRPr="000A0467">
              <w:rPr>
                <w:rFonts w:cstheme="minorHAnsi"/>
                <w:color w:val="000000" w:themeColor="text1"/>
                <w:sz w:val="18"/>
                <w:szCs w:val="18"/>
              </w:rPr>
              <w:t xml:space="preserve"> pe date </w:t>
            </w:r>
            <w:proofErr w:type="spellStart"/>
            <w:r w:rsidRPr="000A0467">
              <w:rPr>
                <w:rFonts w:cstheme="minorHAnsi"/>
                <w:color w:val="000000" w:themeColor="text1"/>
                <w:sz w:val="18"/>
                <w:szCs w:val="18"/>
              </w:rPr>
              <w:t>previzionate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specifici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angajați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către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w:t>
            </w:r>
            <w:proofErr w:type="spellEnd"/>
            <w:r w:rsidRPr="000A0467">
              <w:rPr>
                <w:rFonts w:cstheme="minorHAnsi"/>
                <w:color w:val="000000" w:themeColor="text1"/>
                <w:sz w:val="18"/>
                <w:szCs w:val="18"/>
              </w:rPr>
              <w:t>.</w:t>
            </w:r>
          </w:p>
          <w:p w14:paraId="7052F7AD" w14:textId="77777777" w:rsidR="007E39C9" w:rsidRPr="000A0467" w:rsidRDefault="007E39C9" w:rsidP="007E39C9">
            <w:pPr>
              <w:pStyle w:val="ListParagraph"/>
              <w:numPr>
                <w:ilvl w:val="0"/>
                <w:numId w:val="30"/>
              </w:numPr>
              <w:ind w:left="317" w:hanging="317"/>
              <w:jc w:val="both"/>
              <w:rPr>
                <w:rFonts w:cstheme="minorHAnsi"/>
                <w:color w:val="000000" w:themeColor="text1"/>
                <w:sz w:val="18"/>
                <w:szCs w:val="18"/>
              </w:rPr>
            </w:pP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la GS.</w:t>
            </w:r>
          </w:p>
          <w:p w14:paraId="39F4A4AE" w14:textId="77777777" w:rsidR="007E39C9" w:rsidRPr="000A0467" w:rsidRDefault="007E39C9" w:rsidP="007E39C9">
            <w:pPr>
              <w:pStyle w:val="ListParagraph"/>
              <w:numPr>
                <w:ilvl w:val="0"/>
                <w:numId w:val="30"/>
              </w:numPr>
              <w:ind w:left="317" w:hanging="317"/>
              <w:jc w:val="both"/>
              <w:rPr>
                <w:rFonts w:cstheme="minorHAnsi"/>
                <w:color w:val="000000" w:themeColor="text1"/>
                <w:sz w:val="18"/>
                <w:szCs w:val="18"/>
              </w:rPr>
            </w:pPr>
            <w:r w:rsidRPr="000A0467">
              <w:rPr>
                <w:rFonts w:cstheme="minorHAnsi"/>
                <w:color w:val="000000" w:themeColor="text1"/>
                <w:sz w:val="18"/>
                <w:szCs w:val="18"/>
              </w:rPr>
              <w:t xml:space="preserve">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depune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recomandat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pliat</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specificul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w:t>
            </w:r>
          </w:p>
          <w:p w14:paraId="795E725C" w14:textId="77777777" w:rsidR="007E39C9" w:rsidRPr="000A0467" w:rsidRDefault="007E39C9" w:rsidP="007E39C9">
            <w:pPr>
              <w:pStyle w:val="ListParagraph"/>
              <w:numPr>
                <w:ilvl w:val="0"/>
                <w:numId w:val="30"/>
              </w:numPr>
              <w:ind w:left="317" w:hanging="317"/>
              <w:jc w:val="both"/>
              <w:rPr>
                <w:rFonts w:cstheme="minorHAnsi"/>
                <w:color w:val="000000" w:themeColor="text1"/>
                <w:sz w:val="18"/>
                <w:szCs w:val="18"/>
              </w:rPr>
            </w:pPr>
            <w:r w:rsidRPr="000A0467">
              <w:rPr>
                <w:rFonts w:cstheme="minorHAnsi"/>
                <w:color w:val="000000" w:themeColor="text1"/>
                <w:sz w:val="18"/>
                <w:szCs w:val="18"/>
              </w:rPr>
              <w:t xml:space="preserve">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necesara</w:t>
            </w:r>
            <w:proofErr w:type="spellEnd"/>
            <w:r w:rsidRPr="000A0467">
              <w:rPr>
                <w:rFonts w:cstheme="minorHAnsi"/>
                <w:color w:val="000000" w:themeColor="text1"/>
                <w:sz w:val="18"/>
                <w:szCs w:val="18"/>
              </w:rPr>
              <w:t xml:space="preserve"> a se </w:t>
            </w:r>
            <w:proofErr w:type="spellStart"/>
            <w:r w:rsidRPr="000A0467">
              <w:rPr>
                <w:rFonts w:cstheme="minorHAnsi"/>
                <w:color w:val="000000" w:themeColor="text1"/>
                <w:sz w:val="18"/>
                <w:szCs w:val="18"/>
              </w:rPr>
              <w:t>completa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sectiunea</w:t>
            </w:r>
            <w:proofErr w:type="spellEnd"/>
            <w:r w:rsidRPr="000A0467">
              <w:rPr>
                <w:rFonts w:cstheme="minorHAnsi"/>
                <w:color w:val="000000" w:themeColor="text1"/>
                <w:sz w:val="18"/>
                <w:szCs w:val="18"/>
              </w:rPr>
              <w:t xml:space="preserve"> ACB.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elimina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referirea</w:t>
            </w:r>
            <w:proofErr w:type="spellEnd"/>
            <w:r w:rsidRPr="000A0467">
              <w:rPr>
                <w:rFonts w:cstheme="minorHAnsi"/>
                <w:color w:val="000000" w:themeColor="text1"/>
                <w:sz w:val="18"/>
                <w:szCs w:val="18"/>
              </w:rPr>
              <w:t xml:space="preserve"> la ACB din GS.</w:t>
            </w:r>
          </w:p>
          <w:p w14:paraId="37563ABE" w14:textId="77777777" w:rsidR="007E39C9" w:rsidRPr="000A0467" w:rsidRDefault="007E39C9" w:rsidP="007E39C9">
            <w:pPr>
              <w:pStyle w:val="ListParagraph"/>
              <w:numPr>
                <w:ilvl w:val="0"/>
                <w:numId w:val="30"/>
              </w:numPr>
              <w:ind w:left="317" w:hanging="317"/>
              <w:jc w:val="both"/>
              <w:rPr>
                <w:rFonts w:cstheme="minorHAnsi"/>
                <w:color w:val="000000" w:themeColor="text1"/>
                <w:sz w:val="18"/>
                <w:szCs w:val="18"/>
              </w:rPr>
            </w:pPr>
            <w:r w:rsidRPr="000A0467">
              <w:rPr>
                <w:rFonts w:cstheme="minorHAnsi"/>
                <w:color w:val="000000" w:themeColor="text1"/>
                <w:sz w:val="18"/>
                <w:szCs w:val="18"/>
              </w:rPr>
              <w:t xml:space="preserve">Nu </w:t>
            </w:r>
            <w:proofErr w:type="spellStart"/>
            <w:r w:rsidRPr="000A0467">
              <w:rPr>
                <w:rFonts w:cstheme="minorHAnsi"/>
                <w:color w:val="000000" w:themeColor="text1"/>
                <w:sz w:val="18"/>
                <w:szCs w:val="18"/>
              </w:rPr>
              <w:t>exista</w:t>
            </w:r>
            <w:proofErr w:type="spellEnd"/>
            <w:r w:rsidRPr="000A0467">
              <w:rPr>
                <w:rFonts w:cstheme="minorHAnsi"/>
                <w:color w:val="000000" w:themeColor="text1"/>
                <w:sz w:val="18"/>
                <w:szCs w:val="18"/>
              </w:rPr>
              <w:t xml:space="preserve"> un model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nota </w:t>
            </w:r>
            <w:proofErr w:type="spellStart"/>
            <w:r w:rsidRPr="000A0467">
              <w:rPr>
                <w:rFonts w:cstheme="minorHAnsi"/>
                <w:color w:val="000000" w:themeColor="text1"/>
                <w:sz w:val="18"/>
                <w:szCs w:val="18"/>
              </w:rPr>
              <w:t>respectiva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mentiona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ca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accepta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inclusiv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dovada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transmiterii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solicitării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institutia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menționată</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număr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inregistrare</w:t>
            </w:r>
            <w:proofErr w:type="spellEnd"/>
            <w:r w:rsidRPr="000A0467">
              <w:rPr>
                <w:rFonts w:cstheme="minorHAnsi"/>
                <w:color w:val="000000" w:themeColor="text1"/>
                <w:sz w:val="18"/>
                <w:szCs w:val="18"/>
              </w:rPr>
              <w:t>.</w:t>
            </w:r>
          </w:p>
        </w:tc>
      </w:tr>
      <w:tr w:rsidR="007E39C9" w:rsidRPr="000A0467" w14:paraId="3AB368C3" w14:textId="77777777" w:rsidTr="00E5687A">
        <w:tc>
          <w:tcPr>
            <w:tcW w:w="959" w:type="dxa"/>
          </w:tcPr>
          <w:p w14:paraId="65EFD4C5"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3CC277C9" w14:textId="77777777" w:rsidR="007E39C9" w:rsidRPr="000A0467" w:rsidRDefault="007E39C9" w:rsidP="007E39C9">
            <w:pPr>
              <w:spacing w:after="160" w:line="259" w:lineRule="auto"/>
              <w:jc w:val="both"/>
              <w:rPr>
                <w:rFonts w:cstheme="minorHAnsi"/>
                <w:color w:val="000000" w:themeColor="text1"/>
                <w:sz w:val="18"/>
                <w:szCs w:val="18"/>
              </w:rPr>
            </w:pPr>
          </w:p>
        </w:tc>
        <w:tc>
          <w:tcPr>
            <w:tcW w:w="850" w:type="dxa"/>
          </w:tcPr>
          <w:p w14:paraId="6B40E3CA" w14:textId="77777777" w:rsidR="007E39C9" w:rsidRPr="000A0467" w:rsidRDefault="007E39C9" w:rsidP="007E39C9">
            <w:pPr>
              <w:spacing w:after="160" w:line="259" w:lineRule="auto"/>
              <w:jc w:val="both"/>
              <w:rPr>
                <w:rFonts w:cstheme="minorHAnsi"/>
                <w:color w:val="000000" w:themeColor="text1"/>
                <w:sz w:val="18"/>
                <w:szCs w:val="18"/>
              </w:rPr>
            </w:pPr>
          </w:p>
        </w:tc>
        <w:tc>
          <w:tcPr>
            <w:tcW w:w="5840" w:type="dxa"/>
          </w:tcPr>
          <w:p w14:paraId="336FA3C9"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lang w:val="ro-RO"/>
              </w:rPr>
              <w:t>Vă scriu cu privire la Ghidul solicitantului privind eficiența energetică la nivelul IMM-urilor și întreprinderilor mari în cadrul Programului Operațional Infrastructură Mare (POIM) 2014 – 2020.</w:t>
            </w:r>
          </w:p>
          <w:p w14:paraId="5CEB22F8"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lastRenderedPageBreak/>
              <w:t> </w:t>
            </w:r>
          </w:p>
          <w:p w14:paraId="43A972D6"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lang w:val="ro-RO"/>
              </w:rPr>
              <w:t>În ghidul publicat la următorul link </w:t>
            </w:r>
            <w:hyperlink r:id="rId12" w:tgtFrame="_blank" w:history="1">
              <w:r w:rsidRPr="000A0467">
                <w:rPr>
                  <w:rStyle w:val="Hyperlink"/>
                  <w:rFonts w:cstheme="minorHAnsi"/>
                  <w:color w:val="000000" w:themeColor="text1"/>
                  <w:sz w:val="18"/>
                  <w:szCs w:val="18"/>
                  <w:lang w:val="ro-RO"/>
                </w:rPr>
                <w:t>https://mfe.gov.ro/consultare-publica-poim-ghidul-solicitantului-privind-eficienta-energetica-la-nivelul-imm-urilor-si-intreprinderilor-mari-in-cadrul-programului-operational-infrastructura-mare-poim-2014/</w:t>
              </w:r>
            </w:hyperlink>
          </w:p>
          <w:p w14:paraId="56A7676A"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lang w:val="ro-RO"/>
              </w:rPr>
              <w:t>La pagina 7, secțiunea 1.3.1,  punctul I. se menționează </w:t>
            </w:r>
            <w:proofErr w:type="spellStart"/>
            <w:r w:rsidRPr="000A0467">
              <w:rPr>
                <w:rFonts w:cstheme="minorHAnsi"/>
                <w:i/>
                <w:iCs/>
                <w:color w:val="000000" w:themeColor="text1"/>
                <w:sz w:val="18"/>
                <w:szCs w:val="18"/>
                <w:lang w:val="ro-RO"/>
              </w:rPr>
              <w:t>I.investiţii</w:t>
            </w:r>
            <w:proofErr w:type="spellEnd"/>
            <w:r w:rsidRPr="000A0467">
              <w:rPr>
                <w:rFonts w:cstheme="minorHAnsi"/>
                <w:i/>
                <w:iCs/>
                <w:color w:val="000000" w:themeColor="text1"/>
                <w:sz w:val="18"/>
                <w:szCs w:val="18"/>
                <w:lang w:val="ro-RO"/>
              </w:rPr>
              <w:t xml:space="preserve"> în măsuri de </w:t>
            </w:r>
            <w:proofErr w:type="spellStart"/>
            <w:r w:rsidRPr="000A0467">
              <w:rPr>
                <w:rFonts w:cstheme="minorHAnsi"/>
                <w:i/>
                <w:iCs/>
                <w:color w:val="000000" w:themeColor="text1"/>
                <w:sz w:val="18"/>
                <w:szCs w:val="18"/>
                <w:lang w:val="ro-RO"/>
              </w:rPr>
              <w:t>eficienţă</w:t>
            </w:r>
            <w:proofErr w:type="spellEnd"/>
            <w:r w:rsidRPr="000A0467">
              <w:rPr>
                <w:rFonts w:cstheme="minorHAnsi"/>
                <w:i/>
                <w:iCs/>
                <w:color w:val="000000" w:themeColor="text1"/>
                <w:sz w:val="18"/>
                <w:szCs w:val="18"/>
                <w:lang w:val="ro-RO"/>
              </w:rPr>
              <w:t xml:space="preserve"> energetică </w:t>
            </w:r>
            <w:proofErr w:type="spellStart"/>
            <w:r w:rsidRPr="000A0467">
              <w:rPr>
                <w:rFonts w:cstheme="minorHAnsi"/>
                <w:i/>
                <w:iCs/>
                <w:color w:val="000000" w:themeColor="text1"/>
                <w:sz w:val="18"/>
                <w:szCs w:val="18"/>
                <w:lang w:val="ro-RO"/>
              </w:rPr>
              <w:t>şi</w:t>
            </w:r>
            <w:proofErr w:type="spellEnd"/>
            <w:r w:rsidRPr="000A0467">
              <w:rPr>
                <w:rFonts w:cstheme="minorHAnsi"/>
                <w:i/>
                <w:iCs/>
                <w:color w:val="000000" w:themeColor="text1"/>
                <w:sz w:val="18"/>
                <w:szCs w:val="18"/>
                <w:lang w:val="ro-RO"/>
              </w:rPr>
              <w:t xml:space="preserve"> de reducere a consumurilor specifice energetice la clădiri </w:t>
            </w:r>
            <w:proofErr w:type="spellStart"/>
            <w:r w:rsidRPr="000A0467">
              <w:rPr>
                <w:rFonts w:cstheme="minorHAnsi"/>
                <w:i/>
                <w:iCs/>
                <w:color w:val="000000" w:themeColor="text1"/>
                <w:sz w:val="18"/>
                <w:szCs w:val="18"/>
                <w:lang w:val="ro-RO"/>
              </w:rPr>
              <w:t>şi</w:t>
            </w:r>
            <w:proofErr w:type="spellEnd"/>
            <w:r w:rsidRPr="000A0467">
              <w:rPr>
                <w:rFonts w:cstheme="minorHAnsi"/>
                <w:i/>
                <w:iCs/>
                <w:color w:val="000000" w:themeColor="text1"/>
                <w:sz w:val="18"/>
                <w:szCs w:val="18"/>
                <w:lang w:val="ro-RO"/>
              </w:rPr>
              <w:t xml:space="preserve"> </w:t>
            </w:r>
            <w:proofErr w:type="spellStart"/>
            <w:r w:rsidRPr="000A0467">
              <w:rPr>
                <w:rFonts w:cstheme="minorHAnsi"/>
                <w:i/>
                <w:iCs/>
                <w:color w:val="000000" w:themeColor="text1"/>
                <w:sz w:val="18"/>
                <w:szCs w:val="18"/>
                <w:lang w:val="ro-RO"/>
              </w:rPr>
              <w:t>construcţiile</w:t>
            </w:r>
            <w:proofErr w:type="spellEnd"/>
            <w:r w:rsidRPr="000A0467">
              <w:rPr>
                <w:rFonts w:cstheme="minorHAnsi"/>
                <w:i/>
                <w:iCs/>
                <w:color w:val="000000" w:themeColor="text1"/>
                <w:sz w:val="18"/>
                <w:szCs w:val="18"/>
                <w:lang w:val="ro-RO"/>
              </w:rPr>
              <w:t xml:space="preserve"> anexe, cu </w:t>
            </w:r>
            <w:proofErr w:type="spellStart"/>
            <w:r w:rsidRPr="000A0467">
              <w:rPr>
                <w:rFonts w:cstheme="minorHAnsi"/>
                <w:i/>
                <w:iCs/>
                <w:color w:val="000000" w:themeColor="text1"/>
                <w:sz w:val="18"/>
                <w:szCs w:val="18"/>
                <w:lang w:val="ro-RO"/>
              </w:rPr>
              <w:t>excepţia</w:t>
            </w:r>
            <w:proofErr w:type="spellEnd"/>
            <w:r w:rsidRPr="000A0467">
              <w:rPr>
                <w:rFonts w:cstheme="minorHAnsi"/>
                <w:i/>
                <w:iCs/>
                <w:color w:val="000000" w:themeColor="text1"/>
                <w:sz w:val="18"/>
                <w:szCs w:val="18"/>
                <w:lang w:val="ro-RO"/>
              </w:rPr>
              <w:t xml:space="preserve"> clădirilor administrative sau clădirilor care nu sunt destinate </w:t>
            </w:r>
            <w:proofErr w:type="spellStart"/>
            <w:r w:rsidRPr="000A0467">
              <w:rPr>
                <w:rFonts w:cstheme="minorHAnsi"/>
                <w:i/>
                <w:iCs/>
                <w:color w:val="000000" w:themeColor="text1"/>
                <w:sz w:val="18"/>
                <w:szCs w:val="18"/>
                <w:lang w:val="ro-RO"/>
              </w:rPr>
              <w:t>activităţilor</w:t>
            </w:r>
            <w:proofErr w:type="spellEnd"/>
            <w:r w:rsidRPr="000A0467">
              <w:rPr>
                <w:rFonts w:cstheme="minorHAnsi"/>
                <w:i/>
                <w:iCs/>
                <w:color w:val="000000" w:themeColor="text1"/>
                <w:sz w:val="18"/>
                <w:szCs w:val="18"/>
                <w:lang w:val="ro-RO"/>
              </w:rPr>
              <w:t xml:space="preserve"> de </w:t>
            </w:r>
            <w:proofErr w:type="spellStart"/>
            <w:r w:rsidRPr="000A0467">
              <w:rPr>
                <w:rFonts w:cstheme="minorHAnsi"/>
                <w:i/>
                <w:iCs/>
                <w:color w:val="000000" w:themeColor="text1"/>
                <w:sz w:val="18"/>
                <w:szCs w:val="18"/>
                <w:lang w:val="ro-RO"/>
              </w:rPr>
              <w:t>producţie</w:t>
            </w:r>
            <w:proofErr w:type="spellEnd"/>
            <w:r w:rsidRPr="000A0467">
              <w:rPr>
                <w:rFonts w:cstheme="minorHAnsi"/>
                <w:i/>
                <w:iCs/>
                <w:color w:val="000000" w:themeColor="text1"/>
                <w:sz w:val="18"/>
                <w:szCs w:val="18"/>
                <w:lang w:val="ro-RO"/>
              </w:rPr>
              <w:t xml:space="preserve">, de servicii ale IMM-urilor </w:t>
            </w:r>
            <w:proofErr w:type="spellStart"/>
            <w:r w:rsidRPr="000A0467">
              <w:rPr>
                <w:rFonts w:cstheme="minorHAnsi"/>
                <w:i/>
                <w:iCs/>
                <w:color w:val="000000" w:themeColor="text1"/>
                <w:sz w:val="18"/>
                <w:szCs w:val="18"/>
                <w:lang w:val="ro-RO"/>
              </w:rPr>
              <w:t>şi</w:t>
            </w:r>
            <w:proofErr w:type="spellEnd"/>
            <w:r w:rsidRPr="000A0467">
              <w:rPr>
                <w:rFonts w:cstheme="minorHAnsi"/>
                <w:i/>
                <w:iCs/>
                <w:color w:val="000000" w:themeColor="text1"/>
                <w:sz w:val="18"/>
                <w:szCs w:val="18"/>
                <w:lang w:val="ro-RO"/>
              </w:rPr>
              <w:t xml:space="preserve"> întreprinderilor mari, prin </w:t>
            </w:r>
            <w:proofErr w:type="spellStart"/>
            <w:r w:rsidRPr="000A0467">
              <w:rPr>
                <w:rFonts w:cstheme="minorHAnsi"/>
                <w:i/>
                <w:iCs/>
                <w:color w:val="000000" w:themeColor="text1"/>
                <w:sz w:val="18"/>
                <w:szCs w:val="18"/>
                <w:lang w:val="ro-RO"/>
              </w:rPr>
              <w:t>intervenţii</w:t>
            </w:r>
            <w:proofErr w:type="spellEnd"/>
            <w:r w:rsidRPr="000A0467">
              <w:rPr>
                <w:rFonts w:cstheme="minorHAnsi"/>
                <w:i/>
                <w:iCs/>
                <w:color w:val="000000" w:themeColor="text1"/>
                <w:sz w:val="18"/>
                <w:szCs w:val="18"/>
                <w:lang w:val="ro-RO"/>
              </w:rPr>
              <w:t xml:space="preserve"> la anvelopa clădirii, </w:t>
            </w:r>
            <w:proofErr w:type="spellStart"/>
            <w:r w:rsidRPr="000A0467">
              <w:rPr>
                <w:rFonts w:cstheme="minorHAnsi"/>
                <w:i/>
                <w:iCs/>
                <w:color w:val="000000" w:themeColor="text1"/>
                <w:sz w:val="18"/>
                <w:szCs w:val="18"/>
                <w:lang w:val="ro-RO"/>
              </w:rPr>
              <w:t>şarpante</w:t>
            </w:r>
            <w:proofErr w:type="spellEnd"/>
            <w:r w:rsidRPr="000A0467">
              <w:rPr>
                <w:rFonts w:cstheme="minorHAnsi"/>
                <w:i/>
                <w:iCs/>
                <w:color w:val="000000" w:themeColor="text1"/>
                <w:sz w:val="18"/>
                <w:szCs w:val="18"/>
                <w:lang w:val="ro-RO"/>
              </w:rPr>
              <w:t xml:space="preserve">, învelitoare, inclusiv măsuri de consolidare a clădirilor </w:t>
            </w:r>
            <w:proofErr w:type="spellStart"/>
            <w:r w:rsidRPr="000A0467">
              <w:rPr>
                <w:rFonts w:cstheme="minorHAnsi"/>
                <w:i/>
                <w:iCs/>
                <w:color w:val="000000" w:themeColor="text1"/>
                <w:sz w:val="18"/>
                <w:szCs w:val="18"/>
                <w:lang w:val="ro-RO"/>
              </w:rPr>
              <w:t>şi</w:t>
            </w:r>
            <w:proofErr w:type="spellEnd"/>
            <w:r w:rsidRPr="000A0467">
              <w:rPr>
                <w:rFonts w:cstheme="minorHAnsi"/>
                <w:i/>
                <w:iCs/>
                <w:color w:val="000000" w:themeColor="text1"/>
                <w:sz w:val="18"/>
                <w:szCs w:val="18"/>
                <w:lang w:val="ro-RO"/>
              </w:rPr>
              <w:t xml:space="preserve"> </w:t>
            </w:r>
            <w:proofErr w:type="spellStart"/>
            <w:r w:rsidRPr="000A0467">
              <w:rPr>
                <w:rFonts w:cstheme="minorHAnsi"/>
                <w:i/>
                <w:iCs/>
                <w:color w:val="000000" w:themeColor="text1"/>
                <w:sz w:val="18"/>
                <w:szCs w:val="18"/>
                <w:lang w:val="ro-RO"/>
              </w:rPr>
              <w:t>construcţiilor</w:t>
            </w:r>
            <w:proofErr w:type="spellEnd"/>
            <w:r w:rsidRPr="000A0467">
              <w:rPr>
                <w:rFonts w:cstheme="minorHAnsi"/>
                <w:i/>
                <w:iCs/>
                <w:color w:val="000000" w:themeColor="text1"/>
                <w:sz w:val="18"/>
                <w:szCs w:val="18"/>
                <w:lang w:val="ro-RO"/>
              </w:rPr>
              <w:t xml:space="preserve"> anexe. </w:t>
            </w:r>
            <w:r w:rsidRPr="000A0467">
              <w:rPr>
                <w:rFonts w:cstheme="minorHAnsi"/>
                <w:b/>
                <w:bCs/>
                <w:i/>
                <w:iCs/>
                <w:color w:val="000000" w:themeColor="text1"/>
                <w:sz w:val="18"/>
                <w:szCs w:val="18"/>
                <w:lang w:val="ro-RO"/>
              </w:rPr>
              <w:t xml:space="preserve">De asemenea sunt permise </w:t>
            </w:r>
            <w:proofErr w:type="spellStart"/>
            <w:r w:rsidRPr="000A0467">
              <w:rPr>
                <w:rFonts w:cstheme="minorHAnsi"/>
                <w:b/>
                <w:bCs/>
                <w:i/>
                <w:iCs/>
                <w:color w:val="000000" w:themeColor="text1"/>
                <w:sz w:val="18"/>
                <w:szCs w:val="18"/>
                <w:lang w:val="ro-RO"/>
              </w:rPr>
              <w:t>intervenţii</w:t>
            </w:r>
            <w:proofErr w:type="spellEnd"/>
            <w:r w:rsidRPr="000A0467">
              <w:rPr>
                <w:rFonts w:cstheme="minorHAnsi"/>
                <w:b/>
                <w:bCs/>
                <w:i/>
                <w:iCs/>
                <w:color w:val="000000" w:themeColor="text1"/>
                <w:sz w:val="18"/>
                <w:szCs w:val="18"/>
                <w:lang w:val="ro-RO"/>
              </w:rPr>
              <w:t xml:space="preserve"> la sistemele de </w:t>
            </w:r>
            <w:proofErr w:type="spellStart"/>
            <w:r w:rsidRPr="000A0467">
              <w:rPr>
                <w:rFonts w:cstheme="minorHAnsi"/>
                <w:b/>
                <w:bCs/>
                <w:i/>
                <w:iCs/>
                <w:color w:val="000000" w:themeColor="text1"/>
                <w:sz w:val="18"/>
                <w:szCs w:val="18"/>
                <w:lang w:val="ro-RO"/>
              </w:rPr>
              <w:t>utilităţi</w:t>
            </w:r>
            <w:proofErr w:type="spellEnd"/>
            <w:r w:rsidRPr="000A0467">
              <w:rPr>
                <w:rFonts w:cstheme="minorHAnsi"/>
                <w:b/>
                <w:bCs/>
                <w:i/>
                <w:iCs/>
                <w:color w:val="000000" w:themeColor="text1"/>
                <w:sz w:val="18"/>
                <w:szCs w:val="18"/>
                <w:lang w:val="ro-RO"/>
              </w:rPr>
              <w:t xml:space="preserve"> ale clădirilor, precum </w:t>
            </w:r>
            <w:proofErr w:type="spellStart"/>
            <w:r w:rsidRPr="000A0467">
              <w:rPr>
                <w:rFonts w:cstheme="minorHAnsi"/>
                <w:b/>
                <w:bCs/>
                <w:i/>
                <w:iCs/>
                <w:color w:val="000000" w:themeColor="text1"/>
                <w:sz w:val="18"/>
                <w:szCs w:val="18"/>
                <w:lang w:val="ro-RO"/>
              </w:rPr>
              <w:t>şi</w:t>
            </w:r>
            <w:proofErr w:type="spellEnd"/>
            <w:r w:rsidRPr="000A0467">
              <w:rPr>
                <w:rFonts w:cstheme="minorHAnsi"/>
                <w:b/>
                <w:bCs/>
                <w:i/>
                <w:iCs/>
                <w:color w:val="000000" w:themeColor="text1"/>
                <w:sz w:val="18"/>
                <w:szCs w:val="18"/>
                <w:lang w:val="ro-RO"/>
              </w:rPr>
              <w:t xml:space="preserve"> </w:t>
            </w:r>
            <w:proofErr w:type="spellStart"/>
            <w:r w:rsidRPr="000A0467">
              <w:rPr>
                <w:rFonts w:cstheme="minorHAnsi"/>
                <w:b/>
                <w:bCs/>
                <w:i/>
                <w:iCs/>
                <w:color w:val="000000" w:themeColor="text1"/>
                <w:sz w:val="18"/>
                <w:szCs w:val="18"/>
                <w:lang w:val="ro-RO"/>
              </w:rPr>
              <w:t>achiziţii</w:t>
            </w:r>
            <w:proofErr w:type="spellEnd"/>
            <w:r w:rsidRPr="000A0467">
              <w:rPr>
                <w:rFonts w:cstheme="minorHAnsi"/>
                <w:b/>
                <w:bCs/>
                <w:i/>
                <w:iCs/>
                <w:color w:val="000000" w:themeColor="text1"/>
                <w:sz w:val="18"/>
                <w:szCs w:val="18"/>
                <w:lang w:val="ro-RO"/>
              </w:rPr>
              <w:t xml:space="preserve"> de echipamente, utilaje, dotări specifice necesare pentru producerea de energie necesare clădirilor </w:t>
            </w:r>
            <w:proofErr w:type="spellStart"/>
            <w:r w:rsidRPr="000A0467">
              <w:rPr>
                <w:rFonts w:cstheme="minorHAnsi"/>
                <w:b/>
                <w:bCs/>
                <w:i/>
                <w:iCs/>
                <w:color w:val="000000" w:themeColor="text1"/>
                <w:sz w:val="18"/>
                <w:szCs w:val="18"/>
                <w:lang w:val="ro-RO"/>
              </w:rPr>
              <w:t>şi</w:t>
            </w:r>
            <w:proofErr w:type="spellEnd"/>
            <w:r w:rsidRPr="000A0467">
              <w:rPr>
                <w:rFonts w:cstheme="minorHAnsi"/>
                <w:b/>
                <w:bCs/>
                <w:i/>
                <w:iCs/>
                <w:color w:val="000000" w:themeColor="text1"/>
                <w:sz w:val="18"/>
                <w:szCs w:val="18"/>
                <w:lang w:val="ro-RO"/>
              </w:rPr>
              <w:t xml:space="preserve"> </w:t>
            </w:r>
            <w:proofErr w:type="spellStart"/>
            <w:r w:rsidRPr="000A0467">
              <w:rPr>
                <w:rFonts w:cstheme="minorHAnsi"/>
                <w:b/>
                <w:bCs/>
                <w:i/>
                <w:iCs/>
                <w:color w:val="000000" w:themeColor="text1"/>
                <w:sz w:val="18"/>
                <w:szCs w:val="18"/>
                <w:lang w:val="ro-RO"/>
              </w:rPr>
              <w:t>construcţiilor</w:t>
            </w:r>
            <w:proofErr w:type="spellEnd"/>
            <w:r w:rsidRPr="000A0467">
              <w:rPr>
                <w:rFonts w:cstheme="minorHAnsi"/>
                <w:b/>
                <w:bCs/>
                <w:i/>
                <w:iCs/>
                <w:color w:val="000000" w:themeColor="text1"/>
                <w:sz w:val="18"/>
                <w:szCs w:val="18"/>
                <w:lang w:val="ro-RO"/>
              </w:rPr>
              <w:t xml:space="preserve"> anexe.</w:t>
            </w:r>
          </w:p>
          <w:p w14:paraId="6F372805" w14:textId="77777777" w:rsidR="007E39C9" w:rsidRPr="000A0467" w:rsidRDefault="007E39C9" w:rsidP="007E39C9">
            <w:pPr>
              <w:spacing w:after="160" w:line="259" w:lineRule="auto"/>
              <w:jc w:val="both"/>
              <w:rPr>
                <w:rFonts w:cstheme="minorHAnsi"/>
                <w:b/>
                <w:bCs/>
                <w:i/>
                <w:iCs/>
                <w:color w:val="000000" w:themeColor="text1"/>
                <w:sz w:val="18"/>
                <w:szCs w:val="18"/>
                <w:lang w:val="ro-RO"/>
              </w:rPr>
            </w:pPr>
            <w:r w:rsidRPr="000A0467">
              <w:rPr>
                <w:rFonts w:cstheme="minorHAnsi"/>
                <w:color w:val="000000" w:themeColor="text1"/>
                <w:sz w:val="18"/>
                <w:szCs w:val="18"/>
                <w:lang w:val="ro-RO"/>
              </w:rPr>
              <w:t>Însă la secțiunea 1.3.2, Categorii de cheltuieli/</w:t>
            </w:r>
            <w:proofErr w:type="spellStart"/>
            <w:r w:rsidRPr="000A0467">
              <w:rPr>
                <w:rFonts w:cstheme="minorHAnsi"/>
                <w:color w:val="000000" w:themeColor="text1"/>
                <w:sz w:val="18"/>
                <w:szCs w:val="18"/>
                <w:lang w:val="ro-RO"/>
              </w:rPr>
              <w:t>intervenţii</w:t>
            </w:r>
            <w:proofErr w:type="spellEnd"/>
            <w:r w:rsidRPr="000A0467">
              <w:rPr>
                <w:rFonts w:cstheme="minorHAnsi"/>
                <w:color w:val="000000" w:themeColor="text1"/>
                <w:sz w:val="18"/>
                <w:szCs w:val="18"/>
                <w:lang w:val="ro-RO"/>
              </w:rPr>
              <w:t xml:space="preserve"> eligibile pentru fiecare categorie de investiție eligibilă menționată în secțiunea 1.3.1, nu se mai regăsesc menționate cheltuielile cu </w:t>
            </w:r>
            <w:r w:rsidRPr="000A0467">
              <w:rPr>
                <w:rFonts w:cstheme="minorHAnsi"/>
                <w:b/>
                <w:bCs/>
                <w:i/>
                <w:iCs/>
                <w:color w:val="000000" w:themeColor="text1"/>
                <w:sz w:val="18"/>
                <w:szCs w:val="18"/>
                <w:lang w:val="ro-RO"/>
              </w:rPr>
              <w:t xml:space="preserve">echipamente, utilaje, dotări specifice necesare pentru producerea de energie necesare clădirilor </w:t>
            </w:r>
            <w:proofErr w:type="spellStart"/>
            <w:r w:rsidRPr="000A0467">
              <w:rPr>
                <w:rFonts w:cstheme="minorHAnsi"/>
                <w:b/>
                <w:bCs/>
                <w:i/>
                <w:iCs/>
                <w:color w:val="000000" w:themeColor="text1"/>
                <w:sz w:val="18"/>
                <w:szCs w:val="18"/>
                <w:lang w:val="ro-RO"/>
              </w:rPr>
              <w:t>şi</w:t>
            </w:r>
            <w:proofErr w:type="spellEnd"/>
            <w:r w:rsidRPr="000A0467">
              <w:rPr>
                <w:rFonts w:cstheme="minorHAnsi"/>
                <w:b/>
                <w:bCs/>
                <w:i/>
                <w:iCs/>
                <w:color w:val="000000" w:themeColor="text1"/>
                <w:sz w:val="18"/>
                <w:szCs w:val="18"/>
                <w:lang w:val="ro-RO"/>
              </w:rPr>
              <w:t xml:space="preserve"> </w:t>
            </w:r>
            <w:proofErr w:type="spellStart"/>
            <w:r w:rsidRPr="000A0467">
              <w:rPr>
                <w:rFonts w:cstheme="minorHAnsi"/>
                <w:b/>
                <w:bCs/>
                <w:i/>
                <w:iCs/>
                <w:color w:val="000000" w:themeColor="text1"/>
                <w:sz w:val="18"/>
                <w:szCs w:val="18"/>
                <w:lang w:val="ro-RO"/>
              </w:rPr>
              <w:t>construcţiilor</w:t>
            </w:r>
            <w:proofErr w:type="spellEnd"/>
            <w:r w:rsidRPr="000A0467">
              <w:rPr>
                <w:rFonts w:cstheme="minorHAnsi"/>
                <w:b/>
                <w:bCs/>
                <w:i/>
                <w:iCs/>
                <w:color w:val="000000" w:themeColor="text1"/>
                <w:sz w:val="18"/>
                <w:szCs w:val="18"/>
                <w:lang w:val="ro-RO"/>
              </w:rPr>
              <w:t xml:space="preserve"> anexe.</w:t>
            </w:r>
          </w:p>
          <w:p w14:paraId="320731D7"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r w:rsidRPr="000A0467">
              <w:rPr>
                <w:rFonts w:asciiTheme="minorHAnsi" w:hAnsiTheme="minorHAnsi" w:cstheme="minorHAnsi"/>
                <w:bCs/>
                <w:color w:val="000000" w:themeColor="text1"/>
                <w:sz w:val="18"/>
                <w:szCs w:val="18"/>
                <w:lang w:val="ro-RO"/>
              </w:rPr>
              <w:t xml:space="preserve">Considerăm că este necesară corelarea celor 2 secțiuni. </w:t>
            </w:r>
          </w:p>
        </w:tc>
        <w:tc>
          <w:tcPr>
            <w:tcW w:w="1219" w:type="dxa"/>
          </w:tcPr>
          <w:p w14:paraId="590FDFD8" w14:textId="0FF4C0FC" w:rsidR="007E39C9" w:rsidRPr="000A0467" w:rsidRDefault="00B82582" w:rsidP="007E39C9">
            <w:pPr>
              <w:spacing w:after="160" w:line="259" w:lineRule="auto"/>
              <w:jc w:val="both"/>
              <w:rPr>
                <w:rFonts w:cstheme="minorHAnsi"/>
                <w:color w:val="000000" w:themeColor="text1"/>
                <w:sz w:val="18"/>
                <w:szCs w:val="18"/>
              </w:rPr>
            </w:pPr>
            <w:proofErr w:type="spellStart"/>
            <w:r>
              <w:rPr>
                <w:rFonts w:cstheme="minorHAnsi"/>
                <w:color w:val="000000" w:themeColor="text1"/>
                <w:sz w:val="18"/>
                <w:szCs w:val="18"/>
              </w:rPr>
              <w:lastRenderedPageBreak/>
              <w:t>Ghid</w:t>
            </w:r>
            <w:proofErr w:type="spellEnd"/>
            <w:r w:rsidR="007E39C9" w:rsidRPr="000A0467">
              <w:rPr>
                <w:rFonts w:cstheme="minorHAnsi"/>
                <w:color w:val="000000" w:themeColor="text1"/>
                <w:sz w:val="18"/>
                <w:szCs w:val="18"/>
              </w:rPr>
              <w:t xml:space="preserve"> minimis</w:t>
            </w:r>
          </w:p>
        </w:tc>
        <w:tc>
          <w:tcPr>
            <w:tcW w:w="6904" w:type="dxa"/>
          </w:tcPr>
          <w:p w14:paraId="510B3A09" w14:textId="77777777" w:rsidR="007E39C9" w:rsidRPr="000A0467" w:rsidRDefault="007E39C9" w:rsidP="007E39C9">
            <w:p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cardrul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ghidului</w:t>
            </w:r>
            <w:proofErr w:type="spellEnd"/>
            <w:r w:rsidRPr="000A0467">
              <w:rPr>
                <w:rFonts w:cstheme="minorHAnsi"/>
                <w:color w:val="000000" w:themeColor="text1"/>
                <w:sz w:val="18"/>
                <w:szCs w:val="18"/>
              </w:rPr>
              <w:t xml:space="preserve"> pe minimis nu sunt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anvelopare</w:t>
            </w:r>
            <w:proofErr w:type="spellEnd"/>
            <w:r w:rsidRPr="000A0467">
              <w:rPr>
                <w:rFonts w:cstheme="minorHAnsi"/>
                <w:color w:val="000000" w:themeColor="text1"/>
                <w:sz w:val="18"/>
                <w:szCs w:val="18"/>
              </w:rPr>
              <w:t xml:space="preserve"> ci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intervențiile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sistemele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utilități</w:t>
            </w:r>
            <w:proofErr w:type="spellEnd"/>
            <w:r w:rsidRPr="000A0467">
              <w:rPr>
                <w:rFonts w:cstheme="minorHAnsi"/>
                <w:color w:val="000000" w:themeColor="text1"/>
                <w:sz w:val="18"/>
                <w:szCs w:val="18"/>
              </w:rPr>
              <w:t xml:space="preserve"> ale </w:t>
            </w:r>
            <w:proofErr w:type="spellStart"/>
            <w:r w:rsidRPr="000A0467">
              <w:rPr>
                <w:rFonts w:cstheme="minorHAnsi"/>
                <w:color w:val="000000" w:themeColor="text1"/>
                <w:sz w:val="18"/>
                <w:szCs w:val="18"/>
              </w:rPr>
              <w:t>clădirilor</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achiziții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echipamente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utilaje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dotări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specifice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producerea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clădirilor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construcțiilor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corelat</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această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informație</w:t>
            </w:r>
            <w:proofErr w:type="spellEnd"/>
            <w:r w:rsidRPr="000A0467">
              <w:rPr>
                <w:rFonts w:cstheme="minorHAnsi"/>
                <w:color w:val="000000" w:themeColor="text1"/>
                <w:sz w:val="18"/>
                <w:szCs w:val="18"/>
              </w:rPr>
              <w:t>.</w:t>
            </w:r>
          </w:p>
        </w:tc>
      </w:tr>
      <w:tr w:rsidR="007E39C9" w:rsidRPr="000A0467" w14:paraId="56B35F99" w14:textId="77777777" w:rsidTr="00E5687A">
        <w:tc>
          <w:tcPr>
            <w:tcW w:w="959" w:type="dxa"/>
          </w:tcPr>
          <w:p w14:paraId="0FC6C8B3"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580E35EB"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06 </w:t>
            </w:r>
            <w:proofErr w:type="spellStart"/>
            <w:r w:rsidRPr="000A0467">
              <w:rPr>
                <w:rFonts w:cstheme="minorHAnsi"/>
                <w:color w:val="000000" w:themeColor="text1"/>
                <w:sz w:val="18"/>
                <w:szCs w:val="18"/>
              </w:rPr>
              <w:t>sep</w:t>
            </w:r>
            <w:proofErr w:type="spellEnd"/>
          </w:p>
        </w:tc>
        <w:tc>
          <w:tcPr>
            <w:tcW w:w="850" w:type="dxa"/>
          </w:tcPr>
          <w:p w14:paraId="4DC64056" w14:textId="104E347F" w:rsidR="007E39C9" w:rsidRPr="000A0467" w:rsidRDefault="007E39C9" w:rsidP="007E39C9">
            <w:pPr>
              <w:spacing w:after="160" w:line="259" w:lineRule="auto"/>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99EF031"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1. In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specific la </w:t>
            </w:r>
            <w:proofErr w:type="spellStart"/>
            <w:r w:rsidRPr="000A0467">
              <w:rPr>
                <w:rFonts w:cstheme="minorHAnsi"/>
                <w:color w:val="000000" w:themeColor="text1"/>
                <w:sz w:val="18"/>
                <w:szCs w:val="18"/>
              </w:rPr>
              <w:t>pagina</w:t>
            </w:r>
            <w:proofErr w:type="spellEnd"/>
            <w:r w:rsidRPr="000A0467">
              <w:rPr>
                <w:rFonts w:cstheme="minorHAnsi"/>
                <w:color w:val="000000" w:themeColor="text1"/>
                <w:sz w:val="18"/>
                <w:szCs w:val="18"/>
              </w:rPr>
              <w:t xml:space="preserve"> 2, in </w:t>
            </w:r>
            <w:proofErr w:type="spellStart"/>
            <w:r w:rsidRPr="000A0467">
              <w:rPr>
                <w:rFonts w:cstheme="minorHAnsi"/>
                <w:color w:val="000000" w:themeColor="text1"/>
                <w:sz w:val="18"/>
                <w:szCs w:val="18"/>
              </w:rPr>
              <w:t>cuprins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2.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nu se </w:t>
            </w:r>
            <w:proofErr w:type="spellStart"/>
            <w:r w:rsidRPr="000A0467">
              <w:rPr>
                <w:rFonts w:cstheme="minorHAnsi"/>
                <w:color w:val="000000" w:themeColor="text1"/>
                <w:sz w:val="18"/>
                <w:szCs w:val="18"/>
              </w:rPr>
              <w:t>regaseste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niciunde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Ghid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separat</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fisierele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arhiva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Ve</w:t>
            </w:r>
            <w:proofErr w:type="spellEnd"/>
            <w:r w:rsidRPr="000A0467">
              <w:rPr>
                <w:rFonts w:cstheme="minorHAnsi"/>
                <w:color w:val="000000" w:themeColor="text1"/>
                <w:sz w:val="18"/>
                <w:szCs w:val="18"/>
              </w:rPr>
              <w:t xml:space="preserve"> rog </w:t>
            </w:r>
            <w:proofErr w:type="spellStart"/>
            <w:r w:rsidRPr="000A0467">
              <w:rPr>
                <w:rFonts w:cstheme="minorHAnsi"/>
                <w:color w:val="000000" w:themeColor="text1"/>
                <w:sz w:val="18"/>
                <w:szCs w:val="18"/>
              </w:rPr>
              <w:t>frumos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specificati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unde</w:t>
            </w:r>
            <w:proofErr w:type="spellEnd"/>
            <w:r w:rsidRPr="000A0467">
              <w:rPr>
                <w:rFonts w:cstheme="minorHAnsi"/>
                <w:color w:val="000000" w:themeColor="text1"/>
                <w:sz w:val="18"/>
                <w:szCs w:val="18"/>
              </w:rPr>
              <w:t xml:space="preserve"> am </w:t>
            </w:r>
            <w:proofErr w:type="spellStart"/>
            <w:r w:rsidRPr="000A0467">
              <w:rPr>
                <w:rFonts w:cstheme="minorHAnsi"/>
                <w:color w:val="000000" w:themeColor="text1"/>
                <w:sz w:val="18"/>
                <w:szCs w:val="18"/>
              </w:rPr>
              <w:t>putea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regasi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2, </w:t>
            </w:r>
            <w:proofErr w:type="spellStart"/>
            <w:r w:rsidRPr="000A0467">
              <w:rPr>
                <w:rFonts w:cstheme="minorHAnsi"/>
                <w:color w:val="000000" w:themeColor="text1"/>
                <w:sz w:val="18"/>
                <w:szCs w:val="18"/>
              </w:rPr>
              <w: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probabil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concret</w:t>
            </w:r>
            <w:proofErr w:type="spellEnd"/>
            <w:r w:rsidRPr="000A0467">
              <w:rPr>
                <w:rFonts w:cstheme="minorHAnsi"/>
                <w:color w:val="000000" w:themeColor="text1"/>
                <w:sz w:val="18"/>
                <w:szCs w:val="18"/>
              </w:rPr>
              <w:t xml:space="preserve"> cum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arate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contina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rog </w:t>
            </w:r>
            <w:proofErr w:type="spellStart"/>
            <w:r w:rsidRPr="000A0467">
              <w:rPr>
                <w:rFonts w:cstheme="minorHAnsi"/>
                <w:color w:val="000000" w:themeColor="text1"/>
                <w:sz w:val="18"/>
                <w:szCs w:val="18"/>
              </w:rPr>
              <w:t>frumos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ma </w:t>
            </w:r>
            <w:proofErr w:type="spellStart"/>
            <w:r w:rsidRPr="000A0467">
              <w:rPr>
                <w:rFonts w:cstheme="minorHAnsi"/>
                <w:color w:val="000000" w:themeColor="text1"/>
                <w:sz w:val="18"/>
                <w:szCs w:val="18"/>
              </w:rPr>
              <w:t>ajutati</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2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informatii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unde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gasita</w:t>
            </w:r>
            <w:proofErr w:type="spellEnd"/>
            <w:r w:rsidRPr="000A0467">
              <w:rPr>
                <w:rFonts w:cstheme="minorHAnsi"/>
                <w:color w:val="000000" w:themeColor="text1"/>
                <w:sz w:val="18"/>
                <w:szCs w:val="18"/>
              </w:rPr>
              <w:t>.</w:t>
            </w:r>
          </w:p>
          <w:p w14:paraId="7171768B"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2. In </w:t>
            </w:r>
            <w:proofErr w:type="spellStart"/>
            <w:r w:rsidRPr="000A0467">
              <w:rPr>
                <w:rFonts w:cstheme="minorHAnsi"/>
                <w:color w:val="000000" w:themeColor="text1"/>
                <w:sz w:val="18"/>
                <w:szCs w:val="18"/>
              </w:rPr>
              <w:t>ghid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3 se </w:t>
            </w:r>
            <w:proofErr w:type="spellStart"/>
            <w:r w:rsidRPr="000A0467">
              <w:rPr>
                <w:rFonts w:cstheme="minorHAnsi"/>
                <w:color w:val="000000" w:themeColor="text1"/>
                <w:sz w:val="18"/>
                <w:szCs w:val="18"/>
              </w:rPr>
              <w:t>aduce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discutie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intocmirea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unei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realizata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catre</w:t>
            </w:r>
            <w:proofErr w:type="spellEnd"/>
            <w:r w:rsidRPr="000A0467">
              <w:rPr>
                <w:rFonts w:cstheme="minorHAnsi"/>
                <w:color w:val="000000" w:themeColor="text1"/>
                <w:sz w:val="18"/>
                <w:szCs w:val="18"/>
              </w:rPr>
              <w:t xml:space="preserve"> un expert independent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rog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transmiteti</w:t>
            </w:r>
            <w:proofErr w:type="spellEnd"/>
            <w:r w:rsidRPr="000A0467">
              <w:rPr>
                <w:rFonts w:cstheme="minorHAnsi"/>
                <w:color w:val="000000" w:themeColor="text1"/>
                <w:sz w:val="18"/>
                <w:szCs w:val="18"/>
              </w:rPr>
              <w:t xml:space="preserve"> cine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expert ?</w:t>
            </w:r>
            <w:proofErr w:type="gramEnd"/>
            <w:r w:rsidRPr="000A0467">
              <w:rPr>
                <w:rFonts w:cstheme="minorHAnsi"/>
                <w:color w:val="000000" w:themeColor="text1"/>
                <w:sz w:val="18"/>
                <w:szCs w:val="18"/>
              </w:rPr>
              <w:t xml:space="preserv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de MDLPA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Auditor Energetic industrial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de </w:t>
            </w:r>
            <w:proofErr w:type="gramStart"/>
            <w:r w:rsidRPr="000A0467">
              <w:rPr>
                <w:rFonts w:cstheme="minorHAnsi"/>
                <w:color w:val="000000" w:themeColor="text1"/>
                <w:sz w:val="18"/>
                <w:szCs w:val="18"/>
              </w:rPr>
              <w:t>ANRE ?</w:t>
            </w:r>
            <w:proofErr w:type="gramEnd"/>
            <w:r w:rsidRPr="000A0467">
              <w:rPr>
                <w:rFonts w:cstheme="minorHAnsi"/>
                <w:color w:val="000000" w:themeColor="text1"/>
                <w:sz w:val="18"/>
                <w:szCs w:val="18"/>
              </w:rPr>
              <w:t xml:space="preserve"> Este </w:t>
            </w:r>
            <w:proofErr w:type="spellStart"/>
            <w:r w:rsidRPr="000A0467">
              <w:rPr>
                <w:rFonts w:cstheme="minorHAnsi"/>
                <w:color w:val="000000" w:themeColor="text1"/>
                <w:sz w:val="18"/>
                <w:szCs w:val="18"/>
              </w:rPr>
              <w:t>foarte</w:t>
            </w:r>
            <w:proofErr w:type="spellEnd"/>
            <w:r w:rsidRPr="000A0467">
              <w:rPr>
                <w:rFonts w:cstheme="minorHAnsi"/>
                <w:color w:val="000000" w:themeColor="text1"/>
                <w:sz w:val="18"/>
                <w:szCs w:val="18"/>
              </w:rPr>
              <w:t xml:space="preserve"> important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putea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eligibil</w:t>
            </w:r>
            <w:proofErr w:type="spellEnd"/>
            <w:r w:rsidRPr="000A0467">
              <w:rPr>
                <w:rFonts w:cstheme="minorHAnsi"/>
                <w:color w:val="000000" w:themeColor="text1"/>
                <w:sz w:val="18"/>
                <w:szCs w:val="18"/>
              </w:rPr>
              <w:t>.</w:t>
            </w:r>
          </w:p>
          <w:p w14:paraId="28DD9E2B"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3. In Romania </w:t>
            </w:r>
            <w:proofErr w:type="spellStart"/>
            <w:r w:rsidRPr="000A0467">
              <w:rPr>
                <w:rFonts w:cstheme="minorHAnsi"/>
                <w:color w:val="000000" w:themeColor="text1"/>
                <w:sz w:val="18"/>
                <w:szCs w:val="18"/>
              </w:rPr>
              <w:t>avem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doua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auditori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anume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Auditori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MDLPA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Auditori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 xml:space="preserve"> ANRE, </w:t>
            </w:r>
            <w:proofErr w:type="spellStart"/>
            <w:r w:rsidRPr="000A0467">
              <w:rPr>
                <w:rFonts w:cstheme="minorHAnsi"/>
                <w:color w:val="000000" w:themeColor="text1"/>
                <w:sz w:val="18"/>
                <w:szCs w:val="18"/>
              </w:rPr>
              <w:t>fiecare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avand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definit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specialitatea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domeniul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denumirea</w:t>
            </w:r>
            <w:proofErr w:type="spellEnd"/>
            <w:r w:rsidRPr="000A0467">
              <w:rPr>
                <w:rFonts w:cstheme="minorHAnsi"/>
                <w:color w:val="000000" w:themeColor="text1"/>
                <w:sz w:val="18"/>
                <w:szCs w:val="18"/>
              </w:rPr>
              <w:t xml:space="preserve"> lor in sine. </w:t>
            </w:r>
            <w:proofErr w:type="spellStart"/>
            <w:r w:rsidRPr="000A0467">
              <w:rPr>
                <w:rFonts w:cstheme="minorHAnsi"/>
                <w:color w:val="000000" w:themeColor="text1"/>
                <w:sz w:val="18"/>
                <w:szCs w:val="18"/>
              </w:rPr>
              <w:t>Noi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firmei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avand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ambii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experti</w:t>
            </w:r>
            <w:proofErr w:type="spellEnd"/>
            <w:r w:rsidRPr="000A0467">
              <w:rPr>
                <w:rFonts w:cstheme="minorHAnsi"/>
                <w:color w:val="000000" w:themeColor="text1"/>
                <w:sz w:val="18"/>
                <w:szCs w:val="18"/>
              </w:rPr>
              <w:t xml:space="preserve"> ne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cumva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neclara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cererea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am </w:t>
            </w:r>
            <w:proofErr w:type="spellStart"/>
            <w:r w:rsidRPr="000A0467">
              <w:rPr>
                <w:rFonts w:cstheme="minorHAnsi"/>
                <w:color w:val="000000" w:themeColor="text1"/>
                <w:sz w:val="18"/>
                <w:szCs w:val="18"/>
              </w:rPr>
              <w:t>vrea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rog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ne </w:t>
            </w:r>
            <w:proofErr w:type="spellStart"/>
            <w:r w:rsidRPr="000A0467">
              <w:rPr>
                <w:rFonts w:cstheme="minorHAnsi"/>
                <w:color w:val="000000" w:themeColor="text1"/>
                <w:sz w:val="18"/>
                <w:szCs w:val="18"/>
              </w:rPr>
              <w:t>ajutati</w:t>
            </w:r>
            <w:proofErr w:type="spellEnd"/>
            <w:r w:rsidRPr="000A0467">
              <w:rPr>
                <w:rFonts w:cstheme="minorHAnsi"/>
                <w:color w:val="000000" w:themeColor="text1"/>
                <w:sz w:val="18"/>
                <w:szCs w:val="18"/>
              </w:rPr>
              <w:t>. </w:t>
            </w:r>
          </w:p>
          <w:p w14:paraId="5909B235" w14:textId="77777777" w:rsidR="007E39C9" w:rsidRPr="000A0467" w:rsidRDefault="007E39C9" w:rsidP="007E39C9">
            <w:pPr>
              <w:spacing w:after="160" w:line="259" w:lineRule="auto"/>
              <w:jc w:val="both"/>
              <w:rPr>
                <w:rFonts w:cstheme="minorHAnsi"/>
                <w:color w:val="000000" w:themeColor="text1"/>
                <w:sz w:val="18"/>
                <w:szCs w:val="18"/>
              </w:rPr>
            </w:pP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prevede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masuri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termica</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imobilelor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unde</w:t>
            </w:r>
            <w:proofErr w:type="spellEnd"/>
            <w:r w:rsidRPr="000A0467">
              <w:rPr>
                <w:rFonts w:cstheme="minorHAnsi"/>
                <w:color w:val="000000" w:themeColor="text1"/>
                <w:sz w:val="18"/>
                <w:szCs w:val="18"/>
              </w:rPr>
              <w:t xml:space="preserve"> un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MDLPA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abilitat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are </w:t>
            </w:r>
            <w:proofErr w:type="spellStart"/>
            <w:r w:rsidRPr="000A0467">
              <w:rPr>
                <w:rFonts w:cstheme="minorHAnsi"/>
                <w:color w:val="000000" w:themeColor="text1"/>
                <w:sz w:val="18"/>
                <w:szCs w:val="18"/>
              </w:rPr>
              <w:t>normele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calculeze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normat</w:t>
            </w:r>
            <w:proofErr w:type="spellEnd"/>
            <w:r w:rsidRPr="000A0467">
              <w:rPr>
                <w:rFonts w:cstheme="minorHAnsi"/>
                <w:color w:val="000000" w:themeColor="text1"/>
                <w:sz w:val="18"/>
                <w:szCs w:val="18"/>
              </w:rPr>
              <w:t xml:space="preserve"> conform MC001 in </w:t>
            </w:r>
            <w:proofErr w:type="spellStart"/>
            <w:r w:rsidRPr="000A0467">
              <w:rPr>
                <w:rFonts w:cstheme="minorHAnsi"/>
                <w:color w:val="000000" w:themeColor="text1"/>
                <w:sz w:val="18"/>
                <w:szCs w:val="18"/>
              </w:rPr>
              <w:t>vigoare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actuale</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existente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dupa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implementarea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Audit Energetic </w:t>
            </w:r>
            <w:proofErr w:type="spellStart"/>
            <w:r w:rsidRPr="000A0467">
              <w:rPr>
                <w:rFonts w:cstheme="minorHAnsi"/>
                <w:color w:val="000000" w:themeColor="text1"/>
                <w:sz w:val="18"/>
                <w:szCs w:val="18"/>
              </w:rPr>
              <w:t>reglementat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sunt calculate </w:t>
            </w:r>
            <w:proofErr w:type="spellStart"/>
            <w:r w:rsidRPr="000A0467">
              <w:rPr>
                <w:rFonts w:cstheme="minorHAnsi"/>
                <w:color w:val="000000" w:themeColor="text1"/>
                <w:sz w:val="18"/>
                <w:szCs w:val="18"/>
              </w:rPr>
              <w:t>normat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cinci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specialitati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anume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incalzire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racire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iluminat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ventilatie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solutiile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reduse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nu pot fi probate cu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facturi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sunt calculate </w:t>
            </w:r>
            <w:proofErr w:type="spellStart"/>
            <w:r w:rsidRPr="000A0467">
              <w:rPr>
                <w:rFonts w:cstheme="minorHAnsi"/>
                <w:color w:val="000000" w:themeColor="text1"/>
                <w:sz w:val="18"/>
                <w:szCs w:val="18"/>
              </w:rPr>
              <w:t>nomat</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nu in </w:t>
            </w:r>
            <w:proofErr w:type="spellStart"/>
            <w:r w:rsidRPr="000A0467">
              <w:rPr>
                <w:rFonts w:cstheme="minorHAnsi"/>
                <w:color w:val="000000" w:themeColor="text1"/>
                <w:sz w:val="18"/>
                <w:szCs w:val="18"/>
              </w:rPr>
              <w:t>functiune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exemplu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temperatura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calcul</w:t>
            </w:r>
            <w:proofErr w:type="spellEnd"/>
            <w:r w:rsidRPr="000A0467">
              <w:rPr>
                <w:rFonts w:cstheme="minorHAnsi"/>
                <w:color w:val="000000" w:themeColor="text1"/>
                <w:sz w:val="18"/>
                <w:szCs w:val="18"/>
              </w:rPr>
              <w:t xml:space="preserve"> interior </w:t>
            </w:r>
            <w:proofErr w:type="spellStart"/>
            <w:r w:rsidRPr="000A0467">
              <w:rPr>
                <w:rFonts w:cstheme="minorHAnsi"/>
                <w:color w:val="000000" w:themeColor="text1"/>
                <w:sz w:val="18"/>
                <w:szCs w:val="18"/>
              </w:rPr>
              <w:t>normat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de 20 grade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biroul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setat</w:t>
            </w:r>
            <w:proofErr w:type="spellEnd"/>
            <w:r w:rsidRPr="000A0467">
              <w:rPr>
                <w:rFonts w:cstheme="minorHAnsi"/>
                <w:color w:val="000000" w:themeColor="text1"/>
                <w:sz w:val="18"/>
                <w:szCs w:val="18"/>
              </w:rPr>
              <w:t xml:space="preserve"> la 25 de grade in </w:t>
            </w:r>
            <w:proofErr w:type="spellStart"/>
            <w:r w:rsidRPr="000A0467">
              <w:rPr>
                <w:rFonts w:cstheme="minorHAnsi"/>
                <w:color w:val="000000" w:themeColor="text1"/>
                <w:sz w:val="18"/>
                <w:szCs w:val="18"/>
              </w:rPr>
              <w:t>ultimii</w:t>
            </w:r>
            <w:proofErr w:type="spellEnd"/>
            <w:r w:rsidRPr="000A0467">
              <w:rPr>
                <w:rFonts w:cstheme="minorHAnsi"/>
                <w:color w:val="000000" w:themeColor="text1"/>
                <w:sz w:val="18"/>
                <w:szCs w:val="18"/>
              </w:rPr>
              <w:t xml:space="preserve"> 3 ani, </w:t>
            </w:r>
            <w:proofErr w:type="spellStart"/>
            <w:r w:rsidRPr="000A0467">
              <w:rPr>
                <w:rFonts w:cstheme="minorHAnsi"/>
                <w:color w:val="000000" w:themeColor="text1"/>
                <w:sz w:val="18"/>
                <w:szCs w:val="18"/>
              </w:rPr>
              <w:t>deci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gaz</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ridicat</w:t>
            </w:r>
            <w:proofErr w:type="spellEnd"/>
            <w:r w:rsidRPr="000A0467">
              <w:rPr>
                <w:rFonts w:cstheme="minorHAnsi"/>
                <w:color w:val="000000" w:themeColor="text1"/>
                <w:sz w:val="18"/>
                <w:szCs w:val="18"/>
              </w:rPr>
              <w:t xml:space="preserve">, implicit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setarii</w:t>
            </w:r>
            <w:proofErr w:type="spellEnd"/>
            <w:r w:rsidRPr="000A0467">
              <w:rPr>
                <w:rFonts w:cstheme="minorHAnsi"/>
                <w:color w:val="000000" w:themeColor="text1"/>
                <w:sz w:val="18"/>
                <w:szCs w:val="18"/>
              </w:rPr>
              <w:t xml:space="preserve"> la 20 grade in </w:t>
            </w:r>
            <w:proofErr w:type="spellStart"/>
            <w:r w:rsidRPr="000A0467">
              <w:rPr>
                <w:rFonts w:cstheme="minorHAnsi"/>
                <w:color w:val="000000" w:themeColor="text1"/>
                <w:sz w:val="18"/>
                <w:szCs w:val="18"/>
              </w:rPr>
              <w:t>functiune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reducere</w:t>
            </w:r>
            <w:proofErr w:type="spellEnd"/>
            <w:r w:rsidRPr="000A0467">
              <w:rPr>
                <w:rFonts w:cstheme="minorHAnsi"/>
                <w:color w:val="000000" w:themeColor="text1"/>
                <w:sz w:val="18"/>
                <w:szCs w:val="18"/>
              </w:rPr>
              <w:t xml:space="preserve"> pe factura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nu din </w:t>
            </w:r>
            <w:proofErr w:type="spellStart"/>
            <w:r w:rsidRPr="000A0467">
              <w:rPr>
                <w:rFonts w:cstheme="minorHAnsi"/>
                <w:color w:val="000000" w:themeColor="text1"/>
                <w:sz w:val="18"/>
                <w:szCs w:val="18"/>
              </w:rPr>
              <w:t>motivul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implementarii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solutiilor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deci</w:t>
            </w:r>
            <w:proofErr w:type="spellEnd"/>
            <w:r w:rsidRPr="000A0467">
              <w:rPr>
                <w:rFonts w:cstheme="minorHAnsi"/>
                <w:color w:val="000000" w:themeColor="text1"/>
                <w:sz w:val="18"/>
                <w:szCs w:val="18"/>
              </w:rPr>
              <w:t xml:space="preserve"> nu se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verifica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corect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w:t>
            </w:r>
            <w:proofErr w:type="spellEnd"/>
            <w:r w:rsidRPr="000A0467">
              <w:rPr>
                <w:rFonts w:cstheme="minorHAnsi"/>
                <w:color w:val="000000" w:themeColor="text1"/>
                <w:sz w:val="18"/>
                <w:szCs w:val="18"/>
              </w:rPr>
              <w:t xml:space="preserve"> ca in </w:t>
            </w:r>
            <w:proofErr w:type="spellStart"/>
            <w:r w:rsidRPr="000A0467">
              <w:rPr>
                <w:rFonts w:cstheme="minorHAnsi"/>
                <w:color w:val="000000" w:themeColor="text1"/>
                <w:sz w:val="18"/>
                <w:szCs w:val="18"/>
              </w:rPr>
              <w:t>monitorizare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verifice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din audit cu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de la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Aici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exemplu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practic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anume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normate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autoturisme</w:t>
            </w:r>
            <w:proofErr w:type="spellEnd"/>
            <w:r w:rsidRPr="000A0467">
              <w:rPr>
                <w:rFonts w:cstheme="minorHAnsi"/>
                <w:color w:val="000000" w:themeColor="text1"/>
                <w:sz w:val="18"/>
                <w:szCs w:val="18"/>
              </w:rPr>
              <w:t xml:space="preserve"> de ex 7 l la 100 km in carte </w:t>
            </w:r>
            <w:proofErr w:type="spellStart"/>
            <w:r w:rsidRPr="000A0467">
              <w:rPr>
                <w:rFonts w:cstheme="minorHAnsi"/>
                <w:color w:val="000000" w:themeColor="text1"/>
                <w:sz w:val="18"/>
                <w:szCs w:val="18"/>
              </w:rPr>
              <w:t>tehnica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functiune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reala</w:t>
            </w:r>
            <w:proofErr w:type="spellEnd"/>
            <w:r w:rsidRPr="000A0467">
              <w:rPr>
                <w:rFonts w:cstheme="minorHAnsi"/>
                <w:color w:val="000000" w:themeColor="text1"/>
                <w:sz w:val="18"/>
                <w:szCs w:val="18"/>
              </w:rPr>
              <w:t xml:space="preserve"> de 9 l la 100 km,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lastRenderedPageBreak/>
              <w:t>alegi</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le </w:t>
            </w:r>
            <w:proofErr w:type="spellStart"/>
            <w:r w:rsidRPr="000A0467">
              <w:rPr>
                <w:rFonts w:cstheme="minorHAnsi"/>
                <w:color w:val="000000" w:themeColor="text1"/>
                <w:sz w:val="18"/>
                <w:szCs w:val="18"/>
              </w:rPr>
              <w:t>compari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avea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niste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comparatii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vedea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impactul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solutiilor</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propuse</w:t>
            </w:r>
            <w:proofErr w:type="spellEnd"/>
            <w:r w:rsidRPr="000A0467">
              <w:rPr>
                <w:rFonts w:cstheme="minorHAnsi"/>
                <w:color w:val="000000" w:themeColor="text1"/>
                <w:sz w:val="18"/>
                <w:szCs w:val="18"/>
              </w:rPr>
              <w:t>  )</w:t>
            </w:r>
          </w:p>
          <w:p w14:paraId="64068C3E"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Mai </w:t>
            </w:r>
            <w:proofErr w:type="spellStart"/>
            <w:r w:rsidRPr="000A0467">
              <w:rPr>
                <w:rFonts w:cstheme="minorHAnsi"/>
                <w:color w:val="000000" w:themeColor="text1"/>
                <w:sz w:val="18"/>
                <w:szCs w:val="18"/>
              </w:rPr>
              <w:t>mult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firmele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numai</w:t>
            </w:r>
            <w:proofErr w:type="spellEnd"/>
            <w:r w:rsidRPr="000A0467">
              <w:rPr>
                <w:rFonts w:cstheme="minorHAnsi"/>
                <w:color w:val="000000" w:themeColor="text1"/>
                <w:sz w:val="18"/>
                <w:szCs w:val="18"/>
              </w:rPr>
              <w:t xml:space="preserve"> au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de alt tip de ex: </w:t>
            </w:r>
            <w:proofErr w:type="spellStart"/>
            <w:r w:rsidRPr="000A0467">
              <w:rPr>
                <w:rFonts w:cstheme="minorHAnsi"/>
                <w:color w:val="000000" w:themeColor="text1"/>
                <w:sz w:val="18"/>
                <w:szCs w:val="18"/>
              </w:rPr>
              <w:t>calculatoare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linii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frigidere</w:t>
            </w:r>
            <w:proofErr w:type="spellEnd"/>
            <w:r w:rsidRPr="000A0467">
              <w:rPr>
                <w:rFonts w:cstheme="minorHAnsi"/>
                <w:color w:val="000000" w:themeColor="text1"/>
                <w:sz w:val="18"/>
                <w:szCs w:val="18"/>
              </w:rPr>
              <w:t xml:space="preserve"> etc.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prinse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existent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nu pot fi </w:t>
            </w:r>
            <w:proofErr w:type="spellStart"/>
            <w:r w:rsidRPr="000A0467">
              <w:rPr>
                <w:rFonts w:cstheme="minorHAnsi"/>
                <w:color w:val="000000" w:themeColor="text1"/>
                <w:sz w:val="18"/>
                <w:szCs w:val="18"/>
              </w:rPr>
              <w:t>prinse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calcul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auditorul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MDLPA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abilitat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le </w:t>
            </w:r>
            <w:proofErr w:type="spellStart"/>
            <w:r w:rsidRPr="000A0467">
              <w:rPr>
                <w:rFonts w:cstheme="minorHAnsi"/>
                <w:color w:val="000000" w:themeColor="text1"/>
                <w:sz w:val="18"/>
                <w:szCs w:val="18"/>
              </w:rPr>
              <w:t>calculeze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nici</w:t>
            </w:r>
            <w:proofErr w:type="spellEnd"/>
            <w:r w:rsidRPr="000A0467">
              <w:rPr>
                <w:rFonts w:cstheme="minorHAnsi"/>
                <w:color w:val="000000" w:themeColor="text1"/>
                <w:sz w:val="18"/>
                <w:szCs w:val="18"/>
              </w:rPr>
              <w:t xml:space="preserve"> nu sunt </w:t>
            </w:r>
            <w:proofErr w:type="spellStart"/>
            <w:r w:rsidRPr="000A0467">
              <w:rPr>
                <w:rFonts w:cstheme="minorHAnsi"/>
                <w:color w:val="000000" w:themeColor="text1"/>
                <w:sz w:val="18"/>
                <w:szCs w:val="18"/>
              </w:rPr>
              <w:t>normate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MC001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alte</w:t>
            </w:r>
            <w:proofErr w:type="spellEnd"/>
            <w:r w:rsidRPr="000A0467">
              <w:rPr>
                <w:rFonts w:cstheme="minorHAnsi"/>
                <w:color w:val="000000" w:themeColor="text1"/>
                <w:sz w:val="18"/>
                <w:szCs w:val="18"/>
              </w:rPr>
              <w:t xml:space="preserve"> normative, </w:t>
            </w:r>
            <w:proofErr w:type="spellStart"/>
            <w:r w:rsidRPr="000A0467">
              <w:rPr>
                <w:rFonts w:cstheme="minorHAnsi"/>
                <w:color w:val="000000" w:themeColor="text1"/>
                <w:sz w:val="18"/>
                <w:szCs w:val="18"/>
              </w:rPr>
              <w: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masurate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ore de </w:t>
            </w:r>
            <w:proofErr w:type="spellStart"/>
            <w:r w:rsidRPr="000A0467">
              <w:rPr>
                <w:rFonts w:cstheme="minorHAnsi"/>
                <w:color w:val="000000" w:themeColor="text1"/>
                <w:sz w:val="18"/>
                <w:szCs w:val="18"/>
              </w:rPr>
              <w:t>functionare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adica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bilanturi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energetice</w:t>
            </w:r>
            <w:proofErr w:type="spellEnd"/>
            <w:r w:rsidRPr="000A0467">
              <w:rPr>
                <w:rFonts w:cstheme="minorHAnsi"/>
                <w:color w:val="000000" w:themeColor="text1"/>
                <w:sz w:val="18"/>
                <w:szCs w:val="18"/>
              </w:rPr>
              <w:t>.</w:t>
            </w:r>
          </w:p>
          <w:p w14:paraId="6A3F236D"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Pe de </w:t>
            </w:r>
            <w:proofErr w:type="spellStart"/>
            <w:r w:rsidRPr="000A0467">
              <w:rPr>
                <w:rFonts w:cstheme="minorHAnsi"/>
                <w:color w:val="000000" w:themeColor="text1"/>
                <w:sz w:val="18"/>
                <w:szCs w:val="18"/>
              </w:rPr>
              <w:t>alta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parte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daca</w:t>
            </w:r>
            <w:proofErr w:type="spellEnd"/>
            <w:r w:rsidRPr="000A0467">
              <w:rPr>
                <w:rFonts w:cstheme="minorHAnsi"/>
                <w:color w:val="000000" w:themeColor="text1"/>
                <w:sz w:val="18"/>
                <w:szCs w:val="18"/>
              </w:rPr>
              <w:t xml:space="preserve"> se cere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intocmita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catre</w:t>
            </w:r>
            <w:proofErr w:type="spellEnd"/>
            <w:r w:rsidRPr="000A0467">
              <w:rPr>
                <w:rFonts w:cstheme="minorHAnsi"/>
                <w:color w:val="000000" w:themeColor="text1"/>
                <w:sz w:val="18"/>
                <w:szCs w:val="18"/>
              </w:rPr>
              <w:t xml:space="preserv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 xml:space="preserve"> ANRE, pe </w:t>
            </w:r>
            <w:proofErr w:type="spellStart"/>
            <w:r w:rsidRPr="000A0467">
              <w:rPr>
                <w:rFonts w:cstheme="minorHAnsi"/>
                <w:color w:val="000000" w:themeColor="text1"/>
                <w:sz w:val="18"/>
                <w:szCs w:val="18"/>
              </w:rPr>
              <w:t>langa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denumirea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clara</w:t>
            </w:r>
            <w:proofErr w:type="spellEnd"/>
            <w:r w:rsidRPr="000A0467">
              <w:rPr>
                <w:rFonts w:cstheme="minorHAnsi"/>
                <w:color w:val="000000" w:themeColor="text1"/>
                <w:sz w:val="18"/>
                <w:szCs w:val="18"/>
              </w:rPr>
              <w:t> </w:t>
            </w:r>
            <w:proofErr w:type="gramStart"/>
            <w:r w:rsidRPr="000A0467">
              <w:rPr>
                <w:rFonts w:cstheme="minorHAnsi"/>
                <w:color w:val="000000" w:themeColor="text1"/>
                <w:sz w:val="18"/>
                <w:szCs w:val="18"/>
              </w:rPr>
              <w:t>a</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expertului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specialistului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abilitat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calcul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real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contur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bilant</w:t>
            </w:r>
            <w:proofErr w:type="spellEnd"/>
            <w:r w:rsidRPr="000A0467">
              <w:rPr>
                <w:rFonts w:cstheme="minorHAnsi"/>
                <w:color w:val="000000" w:themeColor="text1"/>
                <w:sz w:val="18"/>
                <w:szCs w:val="18"/>
              </w:rPr>
              <w:t xml:space="preserve"> energetic pe </w:t>
            </w:r>
            <w:proofErr w:type="spellStart"/>
            <w:r w:rsidRPr="000A0467">
              <w:rPr>
                <w:rFonts w:cstheme="minorHAnsi"/>
                <w:color w:val="000000" w:themeColor="text1"/>
                <w:sz w:val="18"/>
                <w:szCs w:val="18"/>
              </w:rPr>
              <w:t>partea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tehnologice</w:t>
            </w:r>
            <w:proofErr w:type="spellEnd"/>
            <w:r w:rsidRPr="000A0467">
              <w:rPr>
                <w:rFonts w:cstheme="minorHAnsi"/>
                <w:color w:val="000000" w:themeColor="text1"/>
                <w:sz w:val="18"/>
                <w:szCs w:val="18"/>
              </w:rPr>
              <w:t xml:space="preserve">. Deci </w:t>
            </w:r>
            <w:proofErr w:type="spellStart"/>
            <w:r w:rsidRPr="000A0467">
              <w:rPr>
                <w:rFonts w:cstheme="minorHAnsi"/>
                <w:color w:val="000000" w:themeColor="text1"/>
                <w:sz w:val="18"/>
                <w:szCs w:val="18"/>
              </w:rPr>
              <w:t>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face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imbunatatirea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tehnologic</w:t>
            </w:r>
            <w:proofErr w:type="spellEnd"/>
            <w:r w:rsidRPr="000A0467">
              <w:rPr>
                <w:rFonts w:cstheme="minorHAnsi"/>
                <w:color w:val="000000" w:themeColor="text1"/>
                <w:sz w:val="18"/>
                <w:szCs w:val="18"/>
              </w:rPr>
              <w:t xml:space="preserve"> de ex: </w:t>
            </w:r>
            <w:proofErr w:type="spellStart"/>
            <w:r w:rsidRPr="000A0467">
              <w:rPr>
                <w:rFonts w:cstheme="minorHAnsi"/>
                <w:color w:val="000000" w:themeColor="text1"/>
                <w:sz w:val="18"/>
                <w:szCs w:val="18"/>
              </w:rPr>
              <w:t>situatie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actuala</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bilant</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electric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calculatoare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imprimanta</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linie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tehnologica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situatie</w:t>
            </w:r>
            <w:proofErr w:type="spellEnd"/>
            <w:r w:rsidRPr="000A0467">
              <w:rPr>
                <w:rFonts w:cstheme="minorHAnsi"/>
                <w:color w:val="000000" w:themeColor="text1"/>
                <w:sz w:val="18"/>
                <w:szCs w:val="18"/>
              </w:rPr>
              <w:t xml:space="preserve"> post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bilant</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electric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calculatoare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imprimanta</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linie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tehnologica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abilitat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nu are </w:t>
            </w:r>
            <w:proofErr w:type="spellStart"/>
            <w:r w:rsidRPr="000A0467">
              <w:rPr>
                <w:rFonts w:cstheme="minorHAnsi"/>
                <w:color w:val="000000" w:themeColor="text1"/>
                <w:sz w:val="18"/>
                <w:szCs w:val="18"/>
              </w:rPr>
              <w:t>normele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impactul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reabilitarii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termice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asupra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asupra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bilanului</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intocmit</w:t>
            </w:r>
            <w:proofErr w:type="spellEnd"/>
            <w:r w:rsidRPr="000A0467">
              <w:rPr>
                <w:rFonts w:cstheme="minorHAnsi"/>
                <w:color w:val="000000" w:themeColor="text1"/>
                <w:sz w:val="18"/>
                <w:szCs w:val="18"/>
              </w:rPr>
              <w:t xml:space="preserve"> de el.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noi</w:t>
            </w:r>
            <w:proofErr w:type="spellEnd"/>
            <w:r w:rsidRPr="000A0467">
              <w:rPr>
                <w:rFonts w:cstheme="minorHAnsi"/>
                <w:color w:val="000000" w:themeColor="text1"/>
                <w:sz w:val="18"/>
                <w:szCs w:val="18"/>
              </w:rPr>
              <w:t xml:space="preserve"> nu stim de </w:t>
            </w:r>
            <w:proofErr w:type="spellStart"/>
            <w:r w:rsidRPr="000A0467">
              <w:rPr>
                <w:rFonts w:cstheme="minorHAnsi"/>
                <w:color w:val="000000" w:themeColor="text1"/>
                <w:sz w:val="18"/>
                <w:szCs w:val="18"/>
              </w:rPr>
              <w:t>existenta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unui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normativ</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metodologie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Auditorul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 xml:space="preserve"> ANRE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alt specialist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calcula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bilantul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inainte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dupa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implementarea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solutii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termica</w:t>
            </w:r>
            <w:proofErr w:type="spellEnd"/>
            <w:r w:rsidRPr="000A0467">
              <w:rPr>
                <w:rFonts w:cstheme="minorHAnsi"/>
                <w:color w:val="000000" w:themeColor="text1"/>
                <w:sz w:val="18"/>
                <w:szCs w:val="18"/>
              </w:rPr>
              <w:t>.</w:t>
            </w:r>
          </w:p>
          <w:p w14:paraId="133F04F0"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4.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urmare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rog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ne </w:t>
            </w:r>
            <w:proofErr w:type="spellStart"/>
            <w:r w:rsidRPr="000A0467">
              <w:rPr>
                <w:rFonts w:cstheme="minorHAnsi"/>
                <w:color w:val="000000" w:themeColor="text1"/>
                <w:sz w:val="18"/>
                <w:szCs w:val="18"/>
              </w:rPr>
              <w:t>transmiteti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calcul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inainte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dupa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w:t>
            </w:r>
            <w:proofErr w:type="spellStart"/>
            <w:proofErr w:type="gramStart"/>
            <w:r w:rsidRPr="000A0467">
              <w:rPr>
                <w:rFonts w:cstheme="minorHAnsi"/>
                <w:color w:val="000000" w:themeColor="text1"/>
                <w:sz w:val="18"/>
                <w:szCs w:val="18"/>
              </w:rPr>
              <w:t>solutii</w:t>
            </w:r>
            <w:proofErr w:type="spellEnd"/>
            <w:r w:rsidRPr="000A0467">
              <w:rPr>
                <w:rFonts w:cstheme="minorHAnsi"/>
                <w:color w:val="000000" w:themeColor="text1"/>
                <w:sz w:val="18"/>
                <w:szCs w:val="18"/>
              </w:rPr>
              <w:t xml:space="preserve"> ?</w:t>
            </w:r>
            <w:proofErr w:type="gramEnd"/>
            <w:r w:rsidRPr="000A0467">
              <w:rPr>
                <w:rFonts w:cstheme="minorHAnsi"/>
                <w:color w:val="000000" w:themeColor="text1"/>
                <w:sz w:val="18"/>
                <w:szCs w:val="18"/>
              </w:rPr>
              <w:t> </w:t>
            </w:r>
          </w:p>
          <w:p w14:paraId="73AD13B9"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1. Cele </w:t>
            </w:r>
            <w:proofErr w:type="spellStart"/>
            <w:r w:rsidRPr="000A0467">
              <w:rPr>
                <w:rFonts w:cstheme="minorHAnsi"/>
                <w:color w:val="000000" w:themeColor="text1"/>
                <w:sz w:val="18"/>
                <w:szCs w:val="18"/>
              </w:rPr>
              <w:t>normate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calculate de </w:t>
            </w:r>
            <w:proofErr w:type="spellStart"/>
            <w:r w:rsidRPr="000A0467">
              <w:rPr>
                <w:rFonts w:cstheme="minorHAnsi"/>
                <w:color w:val="000000" w:themeColor="text1"/>
                <w:sz w:val="18"/>
                <w:szCs w:val="18"/>
              </w:rPr>
              <w:t>Auditorul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xml:space="preserve"> MDLPA ( </w:t>
            </w:r>
            <w:proofErr w:type="spellStart"/>
            <w:r w:rsidRPr="000A0467">
              <w:rPr>
                <w:rFonts w:cstheme="minorHAnsi"/>
                <w:color w:val="000000" w:themeColor="text1"/>
                <w:sz w:val="18"/>
                <w:szCs w:val="18"/>
              </w:rPr>
              <w:t>incalzire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racire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iluminat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ventilatie</w:t>
            </w:r>
            <w:proofErr w:type="spellEnd"/>
            <w:r w:rsidRPr="000A0467">
              <w:rPr>
                <w:rFonts w:cstheme="minorHAnsi"/>
                <w:color w:val="000000" w:themeColor="text1"/>
                <w:sz w:val="18"/>
                <w:szCs w:val="18"/>
              </w:rPr>
              <w:t xml:space="preserve"> )</w:t>
            </w:r>
          </w:p>
          <w:p w14:paraId="51DA844F"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2. Cele din </w:t>
            </w:r>
            <w:proofErr w:type="spellStart"/>
            <w:r w:rsidRPr="000A0467">
              <w:rPr>
                <w:rFonts w:cstheme="minorHAnsi"/>
                <w:color w:val="000000" w:themeColor="text1"/>
                <w:sz w:val="18"/>
                <w:szCs w:val="18"/>
              </w:rPr>
              <w:t>bilant</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facut</w:t>
            </w:r>
            <w:proofErr w:type="spellEnd"/>
            <w:r w:rsidRPr="000A0467">
              <w:rPr>
                <w:rFonts w:cstheme="minorHAnsi"/>
                <w:color w:val="000000" w:themeColor="text1"/>
                <w:sz w:val="18"/>
                <w:szCs w:val="18"/>
              </w:rPr>
              <w:t xml:space="preserve"> de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 xml:space="preserve"> ANRE </w:t>
            </w:r>
          </w:p>
          <w:p w14:paraId="4712BE50"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3. </w:t>
            </w:r>
            <w:proofErr w:type="spellStart"/>
            <w:r w:rsidRPr="000A0467">
              <w:rPr>
                <w:rFonts w:cstheme="minorHAnsi"/>
                <w:color w:val="000000" w:themeColor="text1"/>
                <w:sz w:val="18"/>
                <w:szCs w:val="18"/>
              </w:rPr>
              <w:t>Consumurile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facturi</w:t>
            </w:r>
            <w:proofErr w:type="spellEnd"/>
            <w:r w:rsidRPr="000A0467">
              <w:rPr>
                <w:rFonts w:cstheme="minorHAnsi"/>
                <w:color w:val="000000" w:themeColor="text1"/>
                <w:sz w:val="18"/>
                <w:szCs w:val="18"/>
              </w:rPr>
              <w:t>?  </w:t>
            </w:r>
          </w:p>
          <w:p w14:paraId="351BE751" w14:textId="77777777" w:rsidR="007E39C9" w:rsidRPr="000A0467" w:rsidRDefault="007E39C9" w:rsidP="007E39C9">
            <w:pPr>
              <w:spacing w:after="160" w:line="259" w:lineRule="auto"/>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compara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aceleasi</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tipuri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inainte</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dupa</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w:t>
            </w:r>
            <w:proofErr w:type="spellStart"/>
            <w:proofErr w:type="gramStart"/>
            <w:r w:rsidRPr="000A0467">
              <w:rPr>
                <w:rFonts w:cstheme="minorHAnsi"/>
                <w:color w:val="000000" w:themeColor="text1"/>
                <w:sz w:val="18"/>
                <w:szCs w:val="18"/>
              </w:rPr>
              <w:t>solutii</w:t>
            </w:r>
            <w:proofErr w:type="spellEnd"/>
            <w:r w:rsidRPr="000A0467">
              <w:rPr>
                <w:rFonts w:cstheme="minorHAnsi"/>
                <w:color w:val="000000" w:themeColor="text1"/>
                <w:sz w:val="18"/>
                <w:szCs w:val="18"/>
              </w:rPr>
              <w:t xml:space="preserve"> ?</w:t>
            </w:r>
            <w:proofErr w:type="gramEnd"/>
          </w:p>
        </w:tc>
        <w:tc>
          <w:tcPr>
            <w:tcW w:w="1219" w:type="dxa"/>
          </w:tcPr>
          <w:p w14:paraId="0A85E99E" w14:textId="77777777" w:rsidR="007E39C9" w:rsidRPr="000A0467" w:rsidRDefault="007E39C9" w:rsidP="007E39C9">
            <w:pPr>
              <w:spacing w:after="160" w:line="259" w:lineRule="auto"/>
              <w:jc w:val="both"/>
              <w:rPr>
                <w:rFonts w:cstheme="minorHAnsi"/>
                <w:color w:val="000000" w:themeColor="text1"/>
                <w:sz w:val="18"/>
                <w:szCs w:val="18"/>
              </w:rPr>
            </w:pPr>
          </w:p>
        </w:tc>
        <w:tc>
          <w:tcPr>
            <w:tcW w:w="6904" w:type="dxa"/>
          </w:tcPr>
          <w:p w14:paraId="4E60080C" w14:textId="77777777" w:rsidR="007E39C9" w:rsidRPr="000A0467" w:rsidRDefault="007E39C9" w:rsidP="007E39C9">
            <w:pPr>
              <w:pStyle w:val="ListParagraph"/>
              <w:numPr>
                <w:ilvl w:val="0"/>
                <w:numId w:val="16"/>
              </w:numPr>
              <w:ind w:left="459" w:hanging="426"/>
              <w:jc w:val="both"/>
              <w:rPr>
                <w:rFonts w:cstheme="minorHAnsi"/>
                <w:color w:val="000000" w:themeColor="text1"/>
                <w:sz w:val="18"/>
                <w:szCs w:val="18"/>
              </w:rPr>
            </w:pP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la GS.</w:t>
            </w:r>
          </w:p>
          <w:p w14:paraId="5521904C" w14:textId="77777777" w:rsidR="007E39C9" w:rsidRPr="000A0467" w:rsidRDefault="007E39C9" w:rsidP="007E39C9">
            <w:pPr>
              <w:pStyle w:val="ListParagraph"/>
              <w:numPr>
                <w:ilvl w:val="0"/>
                <w:numId w:val="16"/>
              </w:numPr>
              <w:ind w:left="459" w:hanging="426"/>
              <w:jc w:val="both"/>
              <w:rPr>
                <w:rFonts w:cstheme="minorHAnsi"/>
                <w:color w:val="000000" w:themeColor="text1"/>
                <w:sz w:val="18"/>
                <w:szCs w:val="18"/>
              </w:rPr>
            </w:pPr>
            <w:proofErr w:type="spellStart"/>
            <w:r w:rsidRPr="000A0467">
              <w:rPr>
                <w:rFonts w:cstheme="minorHAnsi"/>
                <w:color w:val="000000" w:themeColor="text1"/>
                <w:sz w:val="18"/>
                <w:szCs w:val="18"/>
              </w:rPr>
              <w:t>Expertul</w:t>
            </w:r>
            <w:proofErr w:type="spellEnd"/>
            <w:r w:rsidRPr="000A0467">
              <w:rPr>
                <w:rFonts w:cstheme="minorHAnsi"/>
                <w:color w:val="000000" w:themeColor="text1"/>
                <w:sz w:val="18"/>
                <w:szCs w:val="18"/>
              </w:rPr>
              <w:t xml:space="preserve"> independent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auditorul</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managerul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r w:rsidRPr="000A0467">
              <w:rPr>
                <w:rFonts w:cstheme="minorHAnsi"/>
                <w:color w:val="000000" w:themeColor="text1"/>
                <w:sz w:val="18"/>
                <w:szCs w:val="18"/>
                <w:lang w:val="ro-RO"/>
              </w:rPr>
              <w:t xml:space="preserve">In </w:t>
            </w:r>
            <w:proofErr w:type="spellStart"/>
            <w:r w:rsidRPr="000A0467">
              <w:rPr>
                <w:rFonts w:cstheme="minorHAnsi"/>
                <w:color w:val="000000" w:themeColor="text1"/>
                <w:sz w:val="18"/>
                <w:szCs w:val="18"/>
                <w:lang w:val="ro-RO"/>
              </w:rPr>
              <w:t>functie</w:t>
            </w:r>
            <w:proofErr w:type="spellEnd"/>
            <w:r w:rsidRPr="000A0467">
              <w:rPr>
                <w:rFonts w:cstheme="minorHAnsi"/>
                <w:color w:val="000000" w:themeColor="text1"/>
                <w:sz w:val="18"/>
                <w:szCs w:val="18"/>
                <w:lang w:val="ro-RO"/>
              </w:rPr>
              <w:t xml:space="preserve"> de masurile propuse, auditorul energetic sau managerul energetic </w:t>
            </w:r>
            <w:proofErr w:type="spellStart"/>
            <w:r w:rsidRPr="000A0467">
              <w:rPr>
                <w:rFonts w:cstheme="minorHAnsi"/>
                <w:color w:val="000000" w:themeColor="text1"/>
                <w:sz w:val="18"/>
                <w:szCs w:val="18"/>
                <w:lang w:val="ro-RO"/>
              </w:rPr>
              <w:t>isi</w:t>
            </w:r>
            <w:proofErr w:type="spellEnd"/>
            <w:r w:rsidRPr="000A0467">
              <w:rPr>
                <w:rFonts w:cstheme="minorHAnsi"/>
                <w:color w:val="000000" w:themeColor="text1"/>
                <w:sz w:val="18"/>
                <w:szCs w:val="18"/>
                <w:lang w:val="ro-RO"/>
              </w:rPr>
              <w:t xml:space="preserve"> va asuma partea pentru care </w:t>
            </w:r>
            <w:proofErr w:type="spellStart"/>
            <w:r w:rsidRPr="000A0467">
              <w:rPr>
                <w:rFonts w:cstheme="minorHAnsi"/>
                <w:color w:val="000000" w:themeColor="text1"/>
                <w:sz w:val="18"/>
                <w:szCs w:val="18"/>
                <w:lang w:val="ro-RO"/>
              </w:rPr>
              <w:t>detine</w:t>
            </w:r>
            <w:proofErr w:type="spellEnd"/>
            <w:r w:rsidRPr="000A0467">
              <w:rPr>
                <w:rFonts w:cstheme="minorHAnsi"/>
                <w:color w:val="000000" w:themeColor="text1"/>
                <w:sz w:val="18"/>
                <w:szCs w:val="18"/>
                <w:lang w:val="ro-RO"/>
              </w:rPr>
              <w:t xml:space="preserve"> autorizare.</w:t>
            </w:r>
            <w:r w:rsidRPr="000A0467">
              <w:rPr>
                <w:rFonts w:cstheme="minorHAnsi"/>
                <w:color w:val="000000" w:themeColor="text1"/>
                <w:sz w:val="18"/>
                <w:szCs w:val="18"/>
              </w:rPr>
              <w:t xml:space="preserve"> Î</w:t>
            </w:r>
            <w:r w:rsidRPr="000A0467">
              <w:rPr>
                <w:rFonts w:cstheme="minorHAnsi"/>
                <w:color w:val="000000" w:themeColor="text1"/>
                <w:sz w:val="18"/>
                <w:szCs w:val="18"/>
                <w:lang w:val="ro-RO"/>
              </w:rPr>
              <w:t xml:space="preserve">n situația in care proiectul este mixt cu masuri de eficienta energetica pe </w:t>
            </w:r>
            <w:proofErr w:type="spellStart"/>
            <w:r w:rsidRPr="000A0467">
              <w:rPr>
                <w:rFonts w:cstheme="minorHAnsi"/>
                <w:color w:val="000000" w:themeColor="text1"/>
                <w:sz w:val="18"/>
                <w:szCs w:val="18"/>
                <w:lang w:val="ro-RO"/>
              </w:rPr>
              <w:t>cladire</w:t>
            </w:r>
            <w:proofErr w:type="spellEnd"/>
            <w:r w:rsidRPr="000A0467">
              <w:rPr>
                <w:rFonts w:cstheme="minorHAnsi"/>
                <w:color w:val="000000" w:themeColor="text1"/>
                <w:sz w:val="18"/>
                <w:szCs w:val="18"/>
                <w:lang w:val="ro-RO"/>
              </w:rPr>
              <w:t xml:space="preserve"> precum si alte tipuri de masuri si/sau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de energie din surse regenerabile se solicită o singura analiză energetica care să cuprindă toate masurile cumulat. In aceasta </w:t>
            </w:r>
            <w:proofErr w:type="spellStart"/>
            <w:r w:rsidRPr="000A0467">
              <w:rPr>
                <w:rFonts w:cstheme="minorHAnsi"/>
                <w:color w:val="000000" w:themeColor="text1"/>
                <w:sz w:val="18"/>
                <w:szCs w:val="18"/>
                <w:lang w:val="ro-RO"/>
              </w:rPr>
              <w:t>situatie</w:t>
            </w:r>
            <w:proofErr w:type="spellEnd"/>
            <w:r w:rsidRPr="000A0467">
              <w:rPr>
                <w:rFonts w:cstheme="minorHAnsi"/>
                <w:color w:val="000000" w:themeColor="text1"/>
                <w:sz w:val="18"/>
                <w:szCs w:val="18"/>
                <w:lang w:val="ro-RO"/>
              </w:rPr>
              <w:t xml:space="preserve"> analiza energetica va fi asumata de </w:t>
            </w:r>
            <w:proofErr w:type="spellStart"/>
            <w:r w:rsidRPr="000A0467">
              <w:rPr>
                <w:rFonts w:cstheme="minorHAnsi"/>
                <w:color w:val="000000" w:themeColor="text1"/>
                <w:sz w:val="18"/>
                <w:szCs w:val="18"/>
                <w:lang w:val="ro-RO"/>
              </w:rPr>
              <w:t>catre</w:t>
            </w:r>
            <w:proofErr w:type="spellEnd"/>
            <w:r w:rsidRPr="000A0467">
              <w:rPr>
                <w:rFonts w:cstheme="minorHAnsi"/>
                <w:color w:val="000000" w:themeColor="text1"/>
                <w:sz w:val="18"/>
                <w:szCs w:val="18"/>
                <w:lang w:val="ro-RO"/>
              </w:rPr>
              <w:t xml:space="preserve"> un auditor energetic autorizat si respectiv un manager energetic autorizat. Aplicarea prevederilor legale in materie de eficienta energetica este responsabilitatea solicitantului, iar auditul energetic se </w:t>
            </w:r>
            <w:proofErr w:type="spellStart"/>
            <w:r w:rsidRPr="000A0467">
              <w:rPr>
                <w:rFonts w:cstheme="minorHAnsi"/>
                <w:color w:val="000000" w:themeColor="text1"/>
                <w:sz w:val="18"/>
                <w:szCs w:val="18"/>
                <w:lang w:val="ro-RO"/>
              </w:rPr>
              <w:t>realizeaza</w:t>
            </w:r>
            <w:proofErr w:type="spellEnd"/>
            <w:r w:rsidRPr="000A0467">
              <w:rPr>
                <w:rFonts w:cstheme="minorHAnsi"/>
                <w:color w:val="000000" w:themeColor="text1"/>
                <w:sz w:val="18"/>
                <w:szCs w:val="18"/>
                <w:lang w:val="ro-RO"/>
              </w:rPr>
              <w:t xml:space="preserve"> conform normativelor aplicabile. Pentru uniformitate in cadrul modelului de analiză energetică furnizat se face referire la normativul de audit energetic pe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w:t>
            </w:r>
          </w:p>
          <w:p w14:paraId="03A98895" w14:textId="77777777" w:rsidR="007E39C9" w:rsidRPr="000A0467" w:rsidRDefault="007E39C9" w:rsidP="007E39C9">
            <w:pPr>
              <w:pStyle w:val="ListParagraph"/>
              <w:numPr>
                <w:ilvl w:val="0"/>
                <w:numId w:val="16"/>
              </w:numPr>
              <w:ind w:left="459" w:hanging="426"/>
              <w:jc w:val="both"/>
              <w:rPr>
                <w:rFonts w:cstheme="minorHAnsi"/>
                <w:color w:val="000000" w:themeColor="text1"/>
                <w:sz w:val="18"/>
                <w:szCs w:val="18"/>
              </w:rPr>
            </w:pPr>
            <w:proofErr w:type="spellStart"/>
            <w:r w:rsidRPr="000A0467">
              <w:rPr>
                <w:rFonts w:cstheme="minorHAnsi"/>
                <w:color w:val="000000" w:themeColor="text1"/>
                <w:sz w:val="18"/>
                <w:szCs w:val="18"/>
              </w:rPr>
              <w:t>Expertul</w:t>
            </w:r>
            <w:proofErr w:type="spellEnd"/>
            <w:r w:rsidRPr="000A0467">
              <w:rPr>
                <w:rFonts w:cstheme="minorHAnsi"/>
                <w:color w:val="000000" w:themeColor="text1"/>
                <w:sz w:val="18"/>
                <w:szCs w:val="18"/>
              </w:rPr>
              <w:t xml:space="preserve"> independent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realizeaza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interventie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lucrari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temica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interventiile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celelalte</w:t>
            </w:r>
            <w:proofErr w:type="spellEnd"/>
            <w:r w:rsidRPr="000A0467">
              <w:rPr>
                <w:rFonts w:cstheme="minorHAnsi"/>
                <w:color w:val="000000" w:themeColor="text1"/>
                <w:sz w:val="18"/>
                <w:szCs w:val="18"/>
              </w:rPr>
              <w:t>)</w:t>
            </w:r>
          </w:p>
          <w:p w14:paraId="19E96EDC" w14:textId="77777777" w:rsidR="007E39C9" w:rsidRPr="000A0467" w:rsidRDefault="007E39C9" w:rsidP="007E39C9">
            <w:pPr>
              <w:pStyle w:val="ListParagraph"/>
              <w:numPr>
                <w:ilvl w:val="0"/>
                <w:numId w:val="16"/>
              </w:numPr>
              <w:ind w:left="459" w:hanging="426"/>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situația</w:t>
            </w:r>
            <w:proofErr w:type="spellEnd"/>
            <w:r w:rsidRPr="000A0467">
              <w:rPr>
                <w:rFonts w:cstheme="minorHAnsi"/>
                <w:color w:val="000000" w:themeColor="text1"/>
                <w:sz w:val="18"/>
                <w:szCs w:val="18"/>
              </w:rPr>
              <w:t xml:space="preserve"> IMM-</w:t>
            </w:r>
            <w:proofErr w:type="spellStart"/>
            <w:r w:rsidRPr="000A0467">
              <w:rPr>
                <w:rFonts w:cstheme="minorHAnsi"/>
                <w:color w:val="000000" w:themeColor="text1"/>
                <w:sz w:val="18"/>
                <w:szCs w:val="18"/>
              </w:rPr>
              <w:t>urilor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întreprinderilor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nou-înființate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care nu </w:t>
            </w:r>
            <w:proofErr w:type="spellStart"/>
            <w:r w:rsidRPr="000A0467">
              <w:rPr>
                <w:rFonts w:cstheme="minorHAnsi"/>
                <w:color w:val="000000" w:themeColor="text1"/>
                <w:sz w:val="18"/>
                <w:szCs w:val="18"/>
              </w:rPr>
              <w:t>există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contracte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furnizare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locul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baza</w:t>
            </w:r>
            <w:proofErr w:type="spellEnd"/>
            <w:r w:rsidRPr="000A0467">
              <w:rPr>
                <w:rFonts w:cstheme="minorHAnsi"/>
                <w:color w:val="000000" w:themeColor="text1"/>
                <w:sz w:val="18"/>
                <w:szCs w:val="18"/>
              </w:rPr>
              <w:t xml:space="preserve"> pe date </w:t>
            </w:r>
            <w:proofErr w:type="spellStart"/>
            <w:r w:rsidRPr="000A0467">
              <w:rPr>
                <w:rFonts w:cstheme="minorHAnsi"/>
                <w:color w:val="000000" w:themeColor="text1"/>
                <w:sz w:val="18"/>
                <w:szCs w:val="18"/>
              </w:rPr>
              <w:t>previzionate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specifici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angajați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către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finalizarea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implementarii</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prezenta</w:t>
            </w:r>
            <w:proofErr w:type="spellEnd"/>
            <w:r w:rsidRPr="000A0467">
              <w:rPr>
                <w:rFonts w:cstheme="minorHAnsi"/>
                <w:color w:val="000000" w:themeColor="text1"/>
                <w:sz w:val="18"/>
                <w:szCs w:val="18"/>
              </w:rPr>
              <w:t xml:space="preserve"> un audit energetic care </w:t>
            </w:r>
            <w:proofErr w:type="spellStart"/>
            <w:r w:rsidRPr="000A0467">
              <w:rPr>
                <w:rFonts w:cstheme="minorHAnsi"/>
                <w:color w:val="000000" w:themeColor="text1"/>
                <w:sz w:val="18"/>
                <w:szCs w:val="18"/>
              </w:rPr>
              <w:t>certifica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obtinute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intocmit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auditorul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specializat</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tipul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interventie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w:t>
            </w:r>
          </w:p>
          <w:p w14:paraId="2B4EA046" w14:textId="77777777" w:rsidR="007E39C9" w:rsidRPr="000A0467" w:rsidRDefault="007E39C9" w:rsidP="007E39C9">
            <w:pPr>
              <w:pStyle w:val="ListParagraph"/>
              <w:ind w:left="459" w:hanging="426"/>
              <w:jc w:val="both"/>
              <w:rPr>
                <w:rFonts w:cstheme="minorHAnsi"/>
                <w:color w:val="000000" w:themeColor="text1"/>
                <w:sz w:val="18"/>
                <w:szCs w:val="18"/>
              </w:rPr>
            </w:pPr>
          </w:p>
        </w:tc>
      </w:tr>
      <w:tr w:rsidR="007E39C9" w:rsidRPr="000A0467" w14:paraId="4AC1D3A3" w14:textId="77777777" w:rsidTr="00E5687A">
        <w:tc>
          <w:tcPr>
            <w:tcW w:w="959" w:type="dxa"/>
          </w:tcPr>
          <w:p w14:paraId="3A675F8E"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2AC99571"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31.aug</w:t>
            </w:r>
          </w:p>
        </w:tc>
        <w:tc>
          <w:tcPr>
            <w:tcW w:w="850" w:type="dxa"/>
          </w:tcPr>
          <w:p w14:paraId="73DB6552" w14:textId="25EBD942"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2CAF12D" w14:textId="77777777" w:rsidR="007E39C9" w:rsidRPr="000A0467" w:rsidRDefault="007E39C9" w:rsidP="007E39C9">
            <w:pPr>
              <w:pStyle w:val="ListParagraph"/>
              <w:numPr>
                <w:ilvl w:val="0"/>
                <w:numId w:val="17"/>
              </w:numPr>
              <w:spacing w:after="0" w:line="240" w:lineRule="auto"/>
              <w:ind w:left="317" w:hanging="317"/>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solicita</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alocare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dedicata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agroalimentara</w:t>
            </w:r>
            <w:proofErr w:type="spellEnd"/>
          </w:p>
          <w:p w14:paraId="7E9324E2" w14:textId="77777777" w:rsidR="007E39C9" w:rsidRPr="000A0467" w:rsidRDefault="007E39C9" w:rsidP="007E39C9">
            <w:pPr>
              <w:pStyle w:val="ListParagraph"/>
              <w:numPr>
                <w:ilvl w:val="0"/>
                <w:numId w:val="17"/>
              </w:numPr>
              <w:spacing w:after="0" w:line="240" w:lineRule="auto"/>
              <w:ind w:left="317" w:hanging="317"/>
              <w:jc w:val="both"/>
              <w:rPr>
                <w:rFonts w:cstheme="minorHAnsi"/>
                <w:color w:val="000000" w:themeColor="text1"/>
                <w:sz w:val="18"/>
                <w:szCs w:val="18"/>
              </w:rPr>
            </w:pPr>
            <w:r w:rsidRPr="000A0467">
              <w:rPr>
                <w:rFonts w:cstheme="minorHAnsi"/>
                <w:color w:val="000000" w:themeColor="text1"/>
                <w:sz w:val="18"/>
                <w:szCs w:val="18"/>
              </w:rPr>
              <w:t xml:space="preserve">IMM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intreprinderi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aiba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aceeasi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trata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inerventie</w:t>
            </w:r>
            <w:proofErr w:type="spellEnd"/>
          </w:p>
          <w:p w14:paraId="6DFAF4A0" w14:textId="77777777" w:rsidR="007E39C9" w:rsidRPr="000A0467" w:rsidRDefault="007E39C9" w:rsidP="007E39C9">
            <w:pPr>
              <w:pStyle w:val="ListParagraph"/>
              <w:numPr>
                <w:ilvl w:val="0"/>
                <w:numId w:val="17"/>
              </w:numPr>
              <w:spacing w:after="0" w:line="240" w:lineRule="auto"/>
              <w:ind w:left="317" w:hanging="317"/>
              <w:jc w:val="both"/>
              <w:rPr>
                <w:rFonts w:cstheme="minorHAnsi"/>
                <w:color w:val="000000" w:themeColor="text1"/>
                <w:sz w:val="18"/>
                <w:szCs w:val="18"/>
              </w:rPr>
            </w:pPr>
            <w:r w:rsidRPr="000A0467">
              <w:rPr>
                <w:rFonts w:cstheme="minorHAnsi"/>
                <w:color w:val="000000" w:themeColor="text1"/>
                <w:sz w:val="18"/>
                <w:szCs w:val="18"/>
              </w:rPr>
              <w:t xml:space="preserve">Rata de </w:t>
            </w:r>
            <w:proofErr w:type="spellStart"/>
            <w:r w:rsidRPr="000A0467">
              <w:rPr>
                <w:rFonts w:cstheme="minorHAnsi"/>
                <w:color w:val="000000" w:themeColor="text1"/>
                <w:sz w:val="18"/>
                <w:szCs w:val="18"/>
              </w:rPr>
              <w:t>interventie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ciat</w:t>
            </w:r>
            <w:proofErr w:type="spellEnd"/>
            <w:r w:rsidRPr="000A0467">
              <w:rPr>
                <w:rFonts w:cstheme="minorHAnsi"/>
                <w:color w:val="000000" w:themeColor="text1"/>
                <w:sz w:val="18"/>
                <w:szCs w:val="18"/>
              </w:rPr>
              <w:t xml:space="preserve"> ma </w:t>
            </w:r>
            <w:proofErr w:type="spellStart"/>
            <w:r w:rsidRPr="000A0467">
              <w:rPr>
                <w:rFonts w:cstheme="minorHAnsi"/>
                <w:color w:val="000000" w:themeColor="text1"/>
                <w:sz w:val="18"/>
                <w:szCs w:val="18"/>
              </w:rPr>
              <w:t>aprope</w:t>
            </w:r>
            <w:proofErr w:type="spellEnd"/>
            <w:r w:rsidRPr="000A0467">
              <w:rPr>
                <w:rFonts w:cstheme="minorHAnsi"/>
                <w:color w:val="000000" w:themeColor="text1"/>
                <w:sz w:val="18"/>
                <w:szCs w:val="18"/>
              </w:rPr>
              <w:t xml:space="preserve"> de 100 %</w:t>
            </w:r>
          </w:p>
          <w:p w14:paraId="4F878826" w14:textId="77777777" w:rsidR="007E39C9" w:rsidRPr="000A0467" w:rsidRDefault="007E39C9" w:rsidP="007E39C9">
            <w:pPr>
              <w:ind w:left="317" w:hanging="317"/>
              <w:jc w:val="both"/>
              <w:rPr>
                <w:rFonts w:cstheme="minorHAnsi"/>
                <w:color w:val="000000" w:themeColor="text1"/>
                <w:sz w:val="18"/>
                <w:szCs w:val="18"/>
              </w:rPr>
            </w:pPr>
          </w:p>
        </w:tc>
        <w:tc>
          <w:tcPr>
            <w:tcW w:w="1219" w:type="dxa"/>
          </w:tcPr>
          <w:p w14:paraId="1D7EF48C" w14:textId="0D723ED1" w:rsidR="007E39C9" w:rsidRPr="000A0467" w:rsidRDefault="00B82582" w:rsidP="007E39C9">
            <w:pPr>
              <w:jc w:val="both"/>
              <w:rPr>
                <w:rFonts w:cstheme="minorHAnsi"/>
                <w:color w:val="000000" w:themeColor="text1"/>
                <w:sz w:val="18"/>
                <w:szCs w:val="18"/>
              </w:rPr>
            </w:pPr>
            <w:proofErr w:type="spellStart"/>
            <w:r>
              <w:rPr>
                <w:rFonts w:cstheme="minorHAnsi"/>
                <w:color w:val="000000" w:themeColor="text1"/>
                <w:sz w:val="18"/>
                <w:szCs w:val="18"/>
              </w:rPr>
              <w:t>Ghid</w:t>
            </w:r>
            <w:proofErr w:type="spellEnd"/>
            <w:r>
              <w:rPr>
                <w:rFonts w:cstheme="minorHAnsi"/>
                <w:color w:val="000000" w:themeColor="text1"/>
                <w:sz w:val="18"/>
                <w:szCs w:val="18"/>
              </w:rPr>
              <w:t xml:space="preserve"> </w:t>
            </w:r>
            <w:r w:rsidR="007E39C9" w:rsidRPr="000A0467">
              <w:rPr>
                <w:rFonts w:cstheme="minorHAnsi"/>
                <w:color w:val="000000" w:themeColor="text1"/>
                <w:sz w:val="18"/>
                <w:szCs w:val="18"/>
              </w:rPr>
              <w:t xml:space="preserve">RES,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p>
        </w:tc>
        <w:tc>
          <w:tcPr>
            <w:tcW w:w="6904" w:type="dxa"/>
          </w:tcPr>
          <w:p w14:paraId="2A785110" w14:textId="77777777" w:rsidR="007E39C9" w:rsidRPr="000A0467" w:rsidRDefault="007E39C9" w:rsidP="007E39C9">
            <w:pPr>
              <w:pStyle w:val="ListParagraph"/>
              <w:numPr>
                <w:ilvl w:val="0"/>
                <w:numId w:val="18"/>
              </w:numPr>
              <w:tabs>
                <w:tab w:val="left" w:pos="1490"/>
              </w:tabs>
              <w:spacing w:after="0" w:line="240" w:lineRule="auto"/>
              <w:ind w:left="317" w:hanging="283"/>
              <w:jc w:val="both"/>
              <w:rPr>
                <w:rFonts w:eastAsia="Times New Roman" w:cstheme="minorHAnsi"/>
                <w:color w:val="000000" w:themeColor="text1"/>
                <w:sz w:val="18"/>
                <w:szCs w:val="18"/>
              </w:rPr>
            </w:pPr>
            <w:r w:rsidRPr="000A0467">
              <w:rPr>
                <w:rFonts w:cstheme="minorHAnsi"/>
                <w:color w:val="000000" w:themeColor="text1"/>
                <w:sz w:val="18"/>
                <w:szCs w:val="18"/>
              </w:rPr>
              <w:t xml:space="preserve">In </w:t>
            </w:r>
            <w:proofErr w:type="spellStart"/>
            <w:r w:rsidRPr="000A0467">
              <w:rPr>
                <w:rFonts w:cstheme="minorHAnsi"/>
                <w:color w:val="000000" w:themeColor="text1"/>
                <w:sz w:val="18"/>
                <w:szCs w:val="18"/>
              </w:rPr>
              <w:t>urma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solicitărilor</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consultare</w:t>
            </w:r>
            <w:proofErr w:type="spellEnd"/>
            <w:r w:rsidRPr="000A0467">
              <w:rPr>
                <w:rFonts w:cstheme="minorHAnsi"/>
                <w:color w:val="000000" w:themeColor="text1"/>
                <w:sz w:val="18"/>
                <w:szCs w:val="18"/>
              </w:rPr>
              <w:t xml:space="preserve"> publica, s-a </w:t>
            </w:r>
            <w:proofErr w:type="spellStart"/>
            <w:r w:rsidRPr="000A0467">
              <w:rPr>
                <w:rFonts w:cstheme="minorHAnsi"/>
                <w:color w:val="000000" w:themeColor="text1"/>
                <w:sz w:val="18"/>
                <w:szCs w:val="18"/>
              </w:rPr>
              <w:t>stabilit</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alocare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dedicată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codurile</w:t>
            </w:r>
            <w:proofErr w:type="spellEnd"/>
            <w:r w:rsidRPr="000A0467">
              <w:rPr>
                <w:rFonts w:cstheme="minorHAnsi"/>
                <w:color w:val="000000" w:themeColor="text1"/>
                <w:sz w:val="18"/>
                <w:szCs w:val="18"/>
              </w:rPr>
              <w:t xml:space="preserve"> CAEN 10-11, </w:t>
            </w:r>
            <w:proofErr w:type="spellStart"/>
            <w:r w:rsidRPr="000A0467">
              <w:rPr>
                <w:rFonts w:eastAsia="Times New Roman" w:cstheme="minorHAnsi"/>
                <w:color w:val="000000" w:themeColor="text1"/>
                <w:sz w:val="18"/>
                <w:szCs w:val="18"/>
              </w:rPr>
              <w:t>justificată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contextul</w:t>
            </w:r>
            <w:proofErr w:type="spellEnd"/>
            <w:r w:rsidRPr="000A0467">
              <w:rPr>
                <w:rFonts w:eastAsia="Times New Roman" w:cstheme="minorHAnsi"/>
                <w:color w:val="000000" w:themeColor="text1"/>
                <w:sz w:val="18"/>
                <w:szCs w:val="18"/>
              </w:rPr>
              <w:t xml:space="preserve"> actual al </w:t>
            </w:r>
            <w:proofErr w:type="spellStart"/>
            <w:r w:rsidRPr="000A0467">
              <w:rPr>
                <w:rFonts w:eastAsia="Times New Roman" w:cstheme="minorHAnsi"/>
                <w:color w:val="000000" w:themeColor="text1"/>
                <w:sz w:val="18"/>
                <w:szCs w:val="18"/>
              </w:rPr>
              <w:t>crizei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apropierii</w:t>
            </w:r>
            <w:proofErr w:type="spellEnd"/>
            <w:r w:rsidRPr="000A0467">
              <w:rPr>
                <w:rFonts w:eastAsia="Times New Roman" w:cstheme="minorHAnsi"/>
                <w:color w:val="000000" w:themeColor="text1"/>
                <w:sz w:val="18"/>
                <w:szCs w:val="18"/>
              </w:rPr>
              <w:t xml:space="preserve"> de zona de conflict </w:t>
            </w:r>
            <w:proofErr w:type="spellStart"/>
            <w:r w:rsidRPr="000A0467">
              <w:rPr>
                <w:rFonts w:eastAsia="Times New Roman" w:cstheme="minorHAnsi"/>
                <w:color w:val="000000" w:themeColor="text1"/>
                <w:sz w:val="18"/>
                <w:szCs w:val="18"/>
              </w:rPr>
              <w:t>ucraineană</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condițiilor</w:t>
            </w:r>
            <w:proofErr w:type="spellEnd"/>
            <w:r w:rsidRPr="000A0467">
              <w:rPr>
                <w:rFonts w:eastAsia="Times New Roman" w:cstheme="minorHAnsi"/>
                <w:color w:val="000000" w:themeColor="text1"/>
                <w:sz w:val="18"/>
                <w:szCs w:val="18"/>
              </w:rPr>
              <w:t xml:space="preserve"> socio-</w:t>
            </w:r>
            <w:proofErr w:type="spellStart"/>
            <w:r w:rsidRPr="000A0467">
              <w:rPr>
                <w:rFonts w:eastAsia="Times New Roman" w:cstheme="minorHAnsi"/>
                <w:color w:val="000000" w:themeColor="text1"/>
                <w:sz w:val="18"/>
                <w:szCs w:val="18"/>
              </w:rPr>
              <w:t>economice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riscurilor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schimbărilor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climatice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asociate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creând</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presiune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securității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lanțurilor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esențiale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contribuie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menținerea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competitivității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w:t>
            </w:r>
          </w:p>
          <w:p w14:paraId="64CAA11C" w14:textId="77777777" w:rsidR="007E39C9" w:rsidRPr="000A0467" w:rsidRDefault="007E39C9" w:rsidP="007E39C9">
            <w:pPr>
              <w:pStyle w:val="ListParagraph"/>
              <w:numPr>
                <w:ilvl w:val="0"/>
                <w:numId w:val="18"/>
              </w:numPr>
              <w:tabs>
                <w:tab w:val="left" w:pos="1490"/>
              </w:tabs>
              <w:spacing w:after="0" w:line="240" w:lineRule="auto"/>
              <w:ind w:left="317" w:hanging="283"/>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3 </w:t>
            </w:r>
            <w:proofErr w:type="spellStart"/>
            <w:r w:rsidRPr="000A0467">
              <w:rPr>
                <w:rFonts w:eastAsia="Times New Roman" w:cstheme="minorHAnsi"/>
                <w:color w:val="000000" w:themeColor="text1"/>
                <w:sz w:val="18"/>
                <w:szCs w:val="18"/>
              </w:rPr>
              <w:t>precizăm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ajutorului</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stabilita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Regulamentul</w:t>
            </w:r>
            <w:proofErr w:type="spellEnd"/>
            <w:r w:rsidRPr="000A0467">
              <w:rPr>
                <w:rFonts w:eastAsia="Times New Roman" w:cstheme="minorHAnsi"/>
                <w:color w:val="000000" w:themeColor="text1"/>
                <w:sz w:val="18"/>
                <w:szCs w:val="18"/>
              </w:rPr>
              <w:t xml:space="preserve"> 651/2014, 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schema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aplicabilă</w:t>
            </w:r>
            <w:proofErr w:type="spellEnd"/>
            <w:r w:rsidRPr="000A0467">
              <w:rPr>
                <w:rFonts w:eastAsia="Times New Roman" w:cstheme="minorHAnsi"/>
                <w:color w:val="000000" w:themeColor="text1"/>
                <w:sz w:val="18"/>
                <w:szCs w:val="18"/>
              </w:rPr>
              <w:t>.</w:t>
            </w:r>
          </w:p>
          <w:p w14:paraId="4C93A841" w14:textId="77777777" w:rsidR="007E39C9" w:rsidRPr="000A0467" w:rsidRDefault="007E39C9" w:rsidP="007E39C9">
            <w:pPr>
              <w:tabs>
                <w:tab w:val="left" w:pos="1490"/>
              </w:tabs>
              <w:ind w:left="317" w:hanging="283"/>
              <w:jc w:val="both"/>
              <w:rPr>
                <w:rFonts w:cstheme="minorHAnsi"/>
                <w:color w:val="000000" w:themeColor="text1"/>
                <w:sz w:val="18"/>
                <w:szCs w:val="18"/>
              </w:rPr>
            </w:pPr>
          </w:p>
        </w:tc>
      </w:tr>
      <w:tr w:rsidR="007E39C9" w:rsidRPr="000A0467" w14:paraId="7B9D8063" w14:textId="77777777" w:rsidTr="00E5687A">
        <w:tc>
          <w:tcPr>
            <w:tcW w:w="959" w:type="dxa"/>
          </w:tcPr>
          <w:p w14:paraId="08E0E537"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36C63005" w14:textId="464CBD19" w:rsidR="007E39C9" w:rsidRPr="000A0467" w:rsidRDefault="007E39C9" w:rsidP="007E39C9">
            <w:pPr>
              <w:jc w:val="both"/>
              <w:rPr>
                <w:rFonts w:cstheme="minorHAnsi"/>
                <w:color w:val="000000" w:themeColor="text1"/>
                <w:sz w:val="18"/>
                <w:szCs w:val="18"/>
              </w:rPr>
            </w:pPr>
            <w:r>
              <w:rPr>
                <w:rFonts w:cstheme="minorHAnsi"/>
                <w:color w:val="000000" w:themeColor="text1"/>
                <w:sz w:val="18"/>
                <w:szCs w:val="18"/>
              </w:rPr>
              <w:t xml:space="preserve">06 </w:t>
            </w:r>
            <w:proofErr w:type="spellStart"/>
            <w:r>
              <w:rPr>
                <w:rFonts w:cstheme="minorHAnsi"/>
                <w:color w:val="000000" w:themeColor="text1"/>
                <w:sz w:val="18"/>
                <w:szCs w:val="18"/>
              </w:rPr>
              <w:t>sep</w:t>
            </w:r>
            <w:proofErr w:type="spellEnd"/>
          </w:p>
        </w:tc>
        <w:tc>
          <w:tcPr>
            <w:tcW w:w="850" w:type="dxa"/>
          </w:tcPr>
          <w:p w14:paraId="14E9D9F3" w14:textId="7E753C9B"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6A5B04BC"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Se fac </w:t>
            </w:r>
            <w:proofErr w:type="spellStart"/>
            <w:r w:rsidRPr="000A0467">
              <w:rPr>
                <w:rFonts w:cstheme="minorHAnsi"/>
                <w:color w:val="000000" w:themeColor="text1"/>
                <w:sz w:val="18"/>
                <w:szCs w:val="18"/>
              </w:rPr>
              <w:t>comentarii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prevederile</w:t>
            </w:r>
            <w:proofErr w:type="spellEnd"/>
            <w:r w:rsidRPr="000A0467">
              <w:rPr>
                <w:rFonts w:cstheme="minorHAnsi"/>
                <w:color w:val="000000" w:themeColor="text1"/>
                <w:sz w:val="18"/>
                <w:szCs w:val="18"/>
              </w:rPr>
              <w:t xml:space="preserve"> OUG 112 in </w:t>
            </w:r>
            <w:proofErr w:type="spellStart"/>
            <w:r w:rsidRPr="000A0467">
              <w:rPr>
                <w:rFonts w:cstheme="minorHAnsi"/>
                <w:color w:val="000000" w:themeColor="text1"/>
                <w:sz w:val="18"/>
                <w:szCs w:val="18"/>
              </w:rPr>
              <w:t>sensul</w:t>
            </w:r>
            <w:proofErr w:type="spellEnd"/>
          </w:p>
          <w:p w14:paraId="40D188BF"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Includerea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cladirilor</w:t>
            </w:r>
            <w:proofErr w:type="spellEnd"/>
            <w:r w:rsidRPr="000A0467">
              <w:rPr>
                <w:rFonts w:cstheme="minorHAnsi"/>
                <w:color w:val="000000" w:themeColor="text1"/>
                <w:sz w:val="18"/>
                <w:szCs w:val="18"/>
              </w:rPr>
              <w:t xml:space="preserve"> administrative in </w:t>
            </w:r>
            <w:proofErr w:type="spellStart"/>
            <w:r w:rsidRPr="000A0467">
              <w:rPr>
                <w:rFonts w:cstheme="minorHAnsi"/>
                <w:color w:val="000000" w:themeColor="text1"/>
                <w:sz w:val="18"/>
                <w:szCs w:val="18"/>
              </w:rPr>
              <w:t>categoria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termice</w:t>
            </w:r>
            <w:proofErr w:type="spellEnd"/>
          </w:p>
          <w:p w14:paraId="4177E92B"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Eliminarii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restrictiei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gajul</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proprietate</w:t>
            </w:r>
            <w:proofErr w:type="spellEnd"/>
          </w:p>
          <w:p w14:paraId="3038F209"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Includearea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biomasei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categoria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p>
          <w:p w14:paraId="13AA0DD4"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Prezentarea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acordului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creditorilor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imobilele</w:t>
            </w:r>
            <w:proofErr w:type="spellEnd"/>
            <w:r w:rsidRPr="000A0467">
              <w:rPr>
                <w:rFonts w:cstheme="minorHAnsi"/>
                <w:color w:val="000000" w:themeColor="text1"/>
                <w:sz w:val="18"/>
                <w:szCs w:val="18"/>
              </w:rPr>
              <w:t xml:space="preserve"> care nus </w:t>
            </w:r>
            <w:proofErr w:type="spellStart"/>
            <w:r w:rsidRPr="000A0467">
              <w:rPr>
                <w:rFonts w:cstheme="minorHAnsi"/>
                <w:color w:val="000000" w:themeColor="text1"/>
                <w:sz w:val="18"/>
                <w:szCs w:val="18"/>
              </w:rPr>
              <w:t>unt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lipsite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sarcini</w:t>
            </w:r>
            <w:proofErr w:type="spellEnd"/>
          </w:p>
          <w:p w14:paraId="7DE12739"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Includerea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codurilor</w:t>
            </w:r>
            <w:proofErr w:type="spellEnd"/>
            <w:r w:rsidRPr="000A0467">
              <w:rPr>
                <w:rFonts w:cstheme="minorHAnsi"/>
                <w:color w:val="000000" w:themeColor="text1"/>
                <w:sz w:val="18"/>
                <w:szCs w:val="18"/>
              </w:rPr>
              <w:t xml:space="preserve"> CAEN </w:t>
            </w:r>
            <w:proofErr w:type="spellStart"/>
            <w:r w:rsidRPr="000A0467">
              <w:rPr>
                <w:rFonts w:cstheme="minorHAnsi"/>
                <w:color w:val="000000" w:themeColor="text1"/>
                <w:sz w:val="18"/>
                <w:szCs w:val="18"/>
              </w:rPr>
              <w:t>afernete</w:t>
            </w:r>
            <w:proofErr w:type="spellEnd"/>
            <w:r w:rsidRPr="000A0467">
              <w:rPr>
                <w:rFonts w:cstheme="minorHAnsi"/>
                <w:color w:val="000000" w:themeColor="text1"/>
                <w:sz w:val="18"/>
                <w:szCs w:val="18"/>
              </w:rPr>
              <w:t xml:space="preserve"> deo=</w:t>
            </w:r>
            <w:proofErr w:type="spellStart"/>
            <w:r w:rsidRPr="000A0467">
              <w:rPr>
                <w:rFonts w:cstheme="minorHAnsi"/>
                <w:color w:val="000000" w:themeColor="text1"/>
                <w:sz w:val="18"/>
                <w:szCs w:val="18"/>
              </w:rPr>
              <w:t>pozitare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seminte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morarit</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panifictie</w:t>
            </w:r>
            <w:proofErr w:type="spellEnd"/>
            <w:r w:rsidRPr="000A0467">
              <w:rPr>
                <w:rFonts w:cstheme="minorHAnsi"/>
                <w:color w:val="000000" w:themeColor="text1"/>
                <w:sz w:val="18"/>
                <w:szCs w:val="18"/>
              </w:rPr>
              <w:t>/ patisserie /</w:t>
            </w:r>
            <w:proofErr w:type="spellStart"/>
            <w:r w:rsidRPr="000A0467">
              <w:rPr>
                <w:rFonts w:cstheme="minorHAnsi"/>
                <w:color w:val="000000" w:themeColor="text1"/>
                <w:sz w:val="18"/>
                <w:szCs w:val="18"/>
              </w:rPr>
              <w:t>cofetarie</w:t>
            </w:r>
            <w:proofErr w:type="spellEnd"/>
          </w:p>
          <w:p w14:paraId="41AAB22A"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Completare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criteriile</w:t>
            </w:r>
            <w:proofErr w:type="spellEnd"/>
            <w:r w:rsidRPr="000A0467">
              <w:rPr>
                <w:rFonts w:cstheme="minorHAnsi"/>
                <w:color w:val="000000" w:themeColor="text1"/>
                <w:sz w:val="18"/>
                <w:szCs w:val="18"/>
              </w:rPr>
              <w:t xml:space="preserve"> pe care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lasa</w:t>
            </w:r>
            <w:proofErr w:type="spellEnd"/>
            <w:r w:rsidRPr="000A0467">
              <w:rPr>
                <w:rFonts w:cstheme="minorHAnsi"/>
                <w:color w:val="000000" w:themeColor="text1"/>
                <w:sz w:val="18"/>
                <w:szCs w:val="18"/>
              </w:rPr>
              <w:t xml:space="preserve"> le </w:t>
            </w:r>
            <w:proofErr w:type="spellStart"/>
            <w:r w:rsidRPr="000A0467">
              <w:rPr>
                <w:rFonts w:cstheme="minorHAnsi"/>
                <w:color w:val="000000" w:themeColor="text1"/>
                <w:sz w:val="18"/>
                <w:szCs w:val="18"/>
              </w:rPr>
              <w:t>indeplineaac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eficienţă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utilizarea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surselor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incadrarea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investitiei</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lastRenderedPageBreak/>
              <w:t>amplasalamente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categoria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terenuri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curti</w:t>
            </w:r>
            <w:proofErr w:type="spellEnd"/>
            <w:r w:rsidRPr="000A0467">
              <w:rPr>
                <w:rFonts w:cstheme="minorHAnsi"/>
                <w:color w:val="000000" w:themeColor="text1"/>
                <w:sz w:val="18"/>
                <w:szCs w:val="18"/>
              </w:rPr>
              <w:t xml:space="preserve">/c </w:t>
            </w:r>
            <w:proofErr w:type="spellStart"/>
            <w:r w:rsidRPr="000A0467">
              <w:rPr>
                <w:rFonts w:cstheme="minorHAnsi"/>
                <w:color w:val="000000" w:themeColor="text1"/>
                <w:sz w:val="18"/>
                <w:szCs w:val="18"/>
              </w:rPr>
              <w:t>ocnstructii</w:t>
            </w:r>
            <w:proofErr w:type="spellEnd"/>
            <w:r w:rsidRPr="000A0467">
              <w:rPr>
                <w:rFonts w:cstheme="minorHAnsi"/>
                <w:color w:val="000000" w:themeColor="text1"/>
                <w:sz w:val="18"/>
                <w:szCs w:val="18"/>
              </w:rPr>
              <w:t xml:space="preserve">/ e </w:t>
            </w:r>
            <w:proofErr w:type="spellStart"/>
            <w:r w:rsidRPr="000A0467">
              <w:rPr>
                <w:rFonts w:cstheme="minorHAnsi"/>
                <w:color w:val="000000" w:themeColor="text1"/>
                <w:sz w:val="18"/>
                <w:szCs w:val="18"/>
              </w:rPr>
              <w:t>terenuri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agricole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conditia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aiba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caracter</w:t>
            </w:r>
            <w:proofErr w:type="spellEnd"/>
            <w:r w:rsidRPr="000A0467">
              <w:rPr>
                <w:rFonts w:cstheme="minorHAnsi"/>
                <w:color w:val="000000" w:themeColor="text1"/>
                <w:sz w:val="18"/>
                <w:szCs w:val="18"/>
              </w:rPr>
              <w:t xml:space="preserve"> dual </w:t>
            </w:r>
            <w:proofErr w:type="gramStart"/>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agrivoltaice</w:t>
            </w:r>
            <w:proofErr w:type="spellEnd"/>
            <w:proofErr w:type="gramEnd"/>
            <w:r w:rsidRPr="000A0467">
              <w:rPr>
                <w:rFonts w:cstheme="minorHAnsi"/>
                <w:color w:val="000000" w:themeColor="text1"/>
                <w:sz w:val="18"/>
                <w:szCs w:val="18"/>
              </w:rPr>
              <w:t>).</w:t>
            </w:r>
          </w:p>
          <w:p w14:paraId="4C81C3DB"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Modicficare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crieriului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nergie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sensul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trecerii</w:t>
            </w:r>
            <w:proofErr w:type="spellEnd"/>
            <w:r w:rsidRPr="000A0467">
              <w:rPr>
                <w:rFonts w:cstheme="minorHAnsi"/>
                <w:color w:val="000000" w:themeColor="text1"/>
                <w:sz w:val="18"/>
                <w:szCs w:val="18"/>
              </w:rPr>
              <w:t xml:space="preserve"> de la </w:t>
            </w:r>
            <w:proofErr w:type="spellStart"/>
            <w:r w:rsidRPr="000A0467">
              <w:rPr>
                <w:rFonts w:cstheme="minorHAnsi"/>
                <w:color w:val="000000" w:themeColor="text1"/>
                <w:sz w:val="18"/>
                <w:szCs w:val="18"/>
              </w:rPr>
              <w:t>valoare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procentuala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valoarea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raportata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productie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efectuata</w:t>
            </w:r>
            <w:proofErr w:type="spellEnd"/>
          </w:p>
          <w:p w14:paraId="29439728"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Modificare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modificarea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ratei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profitului</w:t>
            </w:r>
            <w:proofErr w:type="spellEnd"/>
            <w:r w:rsidRPr="000A0467">
              <w:rPr>
                <w:rFonts w:cstheme="minorHAnsi"/>
                <w:color w:val="000000" w:themeColor="text1"/>
                <w:sz w:val="18"/>
                <w:szCs w:val="18"/>
              </w:rPr>
              <w:t xml:space="preserve"> operational in </w:t>
            </w:r>
            <w:proofErr w:type="spellStart"/>
            <w:r w:rsidRPr="000A0467">
              <w:rPr>
                <w:rFonts w:cstheme="minorHAnsi"/>
                <w:color w:val="000000" w:themeColor="text1"/>
                <w:sz w:val="18"/>
                <w:szCs w:val="18"/>
              </w:rPr>
              <w:t>sensul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sub </w:t>
            </w:r>
            <w:proofErr w:type="spellStart"/>
            <w:r w:rsidRPr="000A0467">
              <w:rPr>
                <w:rFonts w:cstheme="minorHAnsi"/>
                <w:color w:val="000000" w:themeColor="text1"/>
                <w:sz w:val="18"/>
                <w:szCs w:val="18"/>
              </w:rPr>
              <w:t>pragul</w:t>
            </w:r>
            <w:proofErr w:type="spellEnd"/>
            <w:r w:rsidRPr="000A0467">
              <w:rPr>
                <w:rFonts w:cstheme="minorHAnsi"/>
                <w:color w:val="000000" w:themeColor="text1"/>
                <w:sz w:val="18"/>
                <w:szCs w:val="18"/>
              </w:rPr>
              <w:t xml:space="preserve"> de 50 %</w:t>
            </w:r>
          </w:p>
          <w:p w14:paraId="210A90E8"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Modificarea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criteriului</w:t>
            </w:r>
            <w:proofErr w:type="spellEnd"/>
            <w:r w:rsidRPr="000A0467">
              <w:rPr>
                <w:rFonts w:cstheme="minorHAnsi"/>
                <w:color w:val="000000" w:themeColor="text1"/>
                <w:sz w:val="18"/>
                <w:szCs w:val="18"/>
              </w:rPr>
              <w:t xml:space="preserve">  rata </w:t>
            </w:r>
            <w:proofErr w:type="spellStart"/>
            <w:r w:rsidRPr="000A0467">
              <w:rPr>
                <w:rFonts w:cstheme="minorHAnsi"/>
                <w:color w:val="000000" w:themeColor="text1"/>
                <w:sz w:val="18"/>
                <w:szCs w:val="18"/>
              </w:rPr>
              <w:t>rentabilitatii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operationale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sensul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palierelor</w:t>
            </w:r>
            <w:proofErr w:type="spellEnd"/>
            <w:r w:rsidRPr="000A0467">
              <w:rPr>
                <w:rFonts w:cstheme="minorHAnsi"/>
                <w:color w:val="000000" w:themeColor="text1"/>
                <w:sz w:val="18"/>
                <w:szCs w:val="18"/>
              </w:rPr>
              <w:t xml:space="preserve"> d </w:t>
            </w:r>
            <w:proofErr w:type="spellStart"/>
            <w:r w:rsidRPr="000A0467">
              <w:rPr>
                <w:rFonts w:cstheme="minorHAnsi"/>
                <w:color w:val="000000" w:themeColor="text1"/>
                <w:sz w:val="18"/>
                <w:szCs w:val="18"/>
              </w:rPr>
              <w:t>epuncatre</w:t>
            </w:r>
            <w:proofErr w:type="spellEnd"/>
            <w:r w:rsidRPr="000A0467">
              <w:rPr>
                <w:rFonts w:cstheme="minorHAnsi"/>
                <w:color w:val="000000" w:themeColor="text1"/>
                <w:sz w:val="18"/>
                <w:szCs w:val="18"/>
              </w:rPr>
              <w:t xml:space="preserve"> la 2 </w:t>
            </w:r>
            <w:proofErr w:type="spellStart"/>
            <w:r w:rsidRPr="000A0467">
              <w:rPr>
                <w:rFonts w:cstheme="minorHAnsi"/>
                <w:color w:val="000000" w:themeColor="text1"/>
                <w:sz w:val="18"/>
                <w:szCs w:val="18"/>
              </w:rPr>
              <w:t>peste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sub 50 %</w:t>
            </w:r>
          </w:p>
          <w:p w14:paraId="2D65D0AD" w14:textId="77777777" w:rsidR="007E39C9" w:rsidRPr="000A0467" w:rsidRDefault="007E39C9" w:rsidP="007E39C9">
            <w:pPr>
              <w:pStyle w:val="ListParagraph"/>
              <w:numPr>
                <w:ilvl w:val="0"/>
                <w:numId w:val="19"/>
              </w:numPr>
              <w:spacing w:after="0" w:line="240" w:lineRule="auto"/>
              <w:jc w:val="both"/>
              <w:rPr>
                <w:rFonts w:cstheme="minorHAnsi"/>
                <w:color w:val="000000" w:themeColor="text1"/>
                <w:sz w:val="18"/>
                <w:szCs w:val="18"/>
              </w:rPr>
            </w:pPr>
            <w:r w:rsidRPr="000A0467">
              <w:rPr>
                <w:rFonts w:cstheme="minorHAnsi"/>
                <w:color w:val="000000" w:themeColor="text1"/>
                <w:sz w:val="18"/>
                <w:szCs w:val="18"/>
              </w:rPr>
              <w:t xml:space="preserve">Se </w:t>
            </w:r>
            <w:proofErr w:type="spellStart"/>
            <w:r w:rsidRPr="000A0467">
              <w:rPr>
                <w:rFonts w:cstheme="minorHAnsi"/>
                <w:color w:val="000000" w:themeColor="text1"/>
                <w:sz w:val="18"/>
                <w:szCs w:val="18"/>
              </w:rPr>
              <w:t>propuen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modicficare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criteriiilro</w:t>
            </w:r>
            <w:proofErr w:type="spellEnd"/>
            <w:r w:rsidRPr="000A0467">
              <w:rPr>
                <w:rFonts w:cstheme="minorHAnsi"/>
                <w:color w:val="000000" w:themeColor="text1"/>
                <w:sz w:val="18"/>
                <w:szCs w:val="18"/>
              </w:rPr>
              <w:t xml:space="preserve"> 3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4 cu </w:t>
            </w:r>
            <w:proofErr w:type="spellStart"/>
            <w:r w:rsidRPr="000A0467">
              <w:rPr>
                <w:rFonts w:cstheme="minorHAnsi"/>
                <w:color w:val="000000" w:themeColor="text1"/>
                <w:sz w:val="18"/>
                <w:szCs w:val="18"/>
              </w:rPr>
              <w:t>schimbarae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paliererlro</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punctaj</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la 2 </w:t>
            </w:r>
            <w:proofErr w:type="spellStart"/>
            <w:r w:rsidRPr="000A0467">
              <w:rPr>
                <w:rFonts w:cstheme="minorHAnsi"/>
                <w:color w:val="000000" w:themeColor="text1"/>
                <w:sz w:val="18"/>
                <w:szCs w:val="18"/>
              </w:rPr>
              <w:t>paliere</w:t>
            </w:r>
            <w:proofErr w:type="spellEnd"/>
            <w:r w:rsidRPr="000A0467">
              <w:rPr>
                <w:rFonts w:cstheme="minorHAnsi"/>
                <w:color w:val="000000" w:themeColor="text1"/>
                <w:sz w:val="18"/>
                <w:szCs w:val="18"/>
              </w:rPr>
              <w:t xml:space="preserve"> sub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peste</w:t>
            </w:r>
            <w:proofErr w:type="spellEnd"/>
            <w:r w:rsidRPr="000A0467">
              <w:rPr>
                <w:rFonts w:cstheme="minorHAnsi"/>
                <w:color w:val="000000" w:themeColor="text1"/>
                <w:sz w:val="18"/>
                <w:szCs w:val="18"/>
              </w:rPr>
              <w:t xml:space="preserve"> 50 %</w:t>
            </w:r>
          </w:p>
        </w:tc>
        <w:tc>
          <w:tcPr>
            <w:tcW w:w="1219" w:type="dxa"/>
          </w:tcPr>
          <w:p w14:paraId="36033FC2" w14:textId="77777777" w:rsidR="007E39C9" w:rsidRPr="000A0467" w:rsidRDefault="007E39C9" w:rsidP="007E39C9">
            <w:pPr>
              <w:jc w:val="both"/>
              <w:rPr>
                <w:rFonts w:cstheme="minorHAnsi"/>
                <w:color w:val="000000" w:themeColor="text1"/>
                <w:sz w:val="18"/>
                <w:szCs w:val="18"/>
              </w:rPr>
            </w:pPr>
          </w:p>
        </w:tc>
        <w:tc>
          <w:tcPr>
            <w:tcW w:w="6904" w:type="dxa"/>
          </w:tcPr>
          <w:p w14:paraId="35B1D72F" w14:textId="77777777" w:rsidR="007E39C9" w:rsidRPr="000A0467" w:rsidRDefault="007E39C9" w:rsidP="007E39C9">
            <w:pPr>
              <w:pStyle w:val="ListParagraph"/>
              <w:numPr>
                <w:ilvl w:val="0"/>
                <w:numId w:val="20"/>
              </w:numPr>
              <w:tabs>
                <w:tab w:val="left" w:pos="1490"/>
              </w:tabs>
              <w:spacing w:after="0" w:line="240" w:lineRule="auto"/>
              <w:ind w:left="459" w:hanging="283"/>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Propunerea nu se acceptă, linia de finanțare are în vedere  sprijinirea </w:t>
            </w:r>
            <w:proofErr w:type="spellStart"/>
            <w:r w:rsidRPr="000A0467">
              <w:rPr>
                <w:rFonts w:cstheme="minorHAnsi"/>
                <w:color w:val="000000" w:themeColor="text1"/>
                <w:sz w:val="18"/>
                <w:szCs w:val="18"/>
                <w:lang w:val="ro-RO"/>
              </w:rPr>
              <w:t>activitatilor</w:t>
            </w:r>
            <w:proofErr w:type="spellEnd"/>
            <w:r w:rsidRPr="000A0467">
              <w:rPr>
                <w:rFonts w:cstheme="minorHAnsi"/>
                <w:color w:val="000000" w:themeColor="text1"/>
                <w:sz w:val="18"/>
                <w:szCs w:val="18"/>
                <w:lang w:val="ro-RO"/>
              </w:rPr>
              <w:t xml:space="preserve">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si  </w:t>
            </w:r>
            <w:proofErr w:type="spellStart"/>
            <w:r w:rsidRPr="000A0467">
              <w:rPr>
                <w:rFonts w:cstheme="minorHAnsi"/>
                <w:color w:val="000000" w:themeColor="text1"/>
                <w:sz w:val="18"/>
                <w:szCs w:val="18"/>
                <w:lang w:val="ro-RO"/>
              </w:rPr>
              <w:t>prestari</w:t>
            </w:r>
            <w:proofErr w:type="spellEnd"/>
            <w:r w:rsidRPr="000A0467">
              <w:rPr>
                <w:rFonts w:cstheme="minorHAnsi"/>
                <w:color w:val="000000" w:themeColor="text1"/>
                <w:sz w:val="18"/>
                <w:szCs w:val="18"/>
                <w:lang w:val="ro-RO"/>
              </w:rPr>
              <w:t xml:space="preserve"> servicii.</w:t>
            </w:r>
          </w:p>
          <w:p w14:paraId="41CF8EFE" w14:textId="77777777" w:rsidR="007E39C9" w:rsidRPr="000A0467" w:rsidRDefault="007E39C9" w:rsidP="007E39C9">
            <w:pPr>
              <w:pStyle w:val="ListParagraph"/>
              <w:numPr>
                <w:ilvl w:val="0"/>
                <w:numId w:val="20"/>
              </w:numPr>
              <w:tabs>
                <w:tab w:val="left" w:pos="1490"/>
              </w:tabs>
              <w:spacing w:after="0" w:line="240" w:lineRule="auto"/>
              <w:ind w:left="459" w:hanging="283"/>
              <w:jc w:val="both"/>
              <w:rPr>
                <w:rFonts w:cstheme="minorHAnsi"/>
                <w:color w:val="000000" w:themeColor="text1"/>
                <w:sz w:val="18"/>
                <w:szCs w:val="18"/>
                <w:lang w:val="ro-RO"/>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conf.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r w:rsidRPr="000A0467">
              <w:rPr>
                <w:rFonts w:eastAsia="Calibri" w:cstheme="minorHAnsi"/>
                <w:iCs/>
                <w:color w:val="000000" w:themeColor="text1"/>
                <w:sz w:val="18"/>
                <w:szCs w:val="18"/>
                <w:lang w:val="ro-RO"/>
              </w:rPr>
              <w:t xml:space="preserve">implementarea proiectului și menținerii activității productive a solicitantului pentru care se solicită  finanțarea pe </w:t>
            </w:r>
            <w:proofErr w:type="spellStart"/>
            <w:r w:rsidRPr="000A0467">
              <w:rPr>
                <w:rFonts w:eastAsia="Calibri" w:cstheme="minorHAnsi"/>
                <w:iCs/>
                <w:color w:val="000000" w:themeColor="text1"/>
                <w:sz w:val="18"/>
                <w:szCs w:val="18"/>
                <w:lang w:val="ro-RO"/>
              </w:rPr>
              <w:t>întrega</w:t>
            </w:r>
            <w:proofErr w:type="spellEnd"/>
            <w:r w:rsidRPr="000A0467">
              <w:rPr>
                <w:rFonts w:eastAsia="Calibri" w:cstheme="minorHAnsi"/>
                <w:iCs/>
                <w:color w:val="000000" w:themeColor="text1"/>
                <w:sz w:val="18"/>
                <w:szCs w:val="18"/>
                <w:lang w:val="ro-RO"/>
              </w:rPr>
              <w:t xml:space="preserve"> perioadă de durabilitate a investiției, respectiv în termen de 5 ani de la efectuarea plății finale în cadrul contractului de finanțare. În caz contrar, solicitantul se angajează să </w:t>
            </w:r>
            <w:proofErr w:type="spellStart"/>
            <w:r w:rsidRPr="000A0467">
              <w:rPr>
                <w:rFonts w:eastAsia="Calibri" w:cstheme="minorHAnsi"/>
                <w:iCs/>
                <w:color w:val="000000" w:themeColor="text1"/>
                <w:sz w:val="18"/>
                <w:szCs w:val="18"/>
                <w:lang w:val="ro-RO"/>
              </w:rPr>
              <w:t>restuituie</w:t>
            </w:r>
            <w:proofErr w:type="spellEnd"/>
            <w:r w:rsidRPr="000A0467">
              <w:rPr>
                <w:rFonts w:eastAsia="Calibri" w:cstheme="minorHAnsi"/>
                <w:iCs/>
                <w:color w:val="000000" w:themeColor="text1"/>
                <w:sz w:val="18"/>
                <w:szCs w:val="18"/>
                <w:lang w:val="ro-RO"/>
              </w:rPr>
              <w:t xml:space="preserve"> </w:t>
            </w:r>
            <w:proofErr w:type="spellStart"/>
            <w:r w:rsidRPr="000A0467">
              <w:rPr>
                <w:rFonts w:eastAsia="Calibri" w:cstheme="minorHAnsi"/>
                <w:iCs/>
                <w:color w:val="000000" w:themeColor="text1"/>
                <w:sz w:val="18"/>
                <w:szCs w:val="18"/>
                <w:lang w:val="ro-RO"/>
              </w:rPr>
              <w:t>proportional</w:t>
            </w:r>
            <w:proofErr w:type="spellEnd"/>
            <w:r w:rsidRPr="000A0467">
              <w:rPr>
                <w:rFonts w:eastAsia="Calibri" w:cstheme="minorHAnsi"/>
                <w:iCs/>
                <w:color w:val="000000" w:themeColor="text1"/>
                <w:sz w:val="18"/>
                <w:szCs w:val="18"/>
                <w:lang w:val="ro-RO"/>
              </w:rPr>
              <w:t>/integral, după caz finanțarea nerambursabilă acordată pentru perioada rămasă neacoperită din perioada de durabilitate, cu aplicarea dobânzilor/penalităților corespunzătoare legislației în vigoare.</w:t>
            </w:r>
          </w:p>
          <w:p w14:paraId="52AD7579" w14:textId="77777777" w:rsidR="007E39C9" w:rsidRPr="000A0467" w:rsidRDefault="007E39C9" w:rsidP="007E39C9">
            <w:pPr>
              <w:pStyle w:val="ListParagraph"/>
              <w:numPr>
                <w:ilvl w:val="0"/>
                <w:numId w:val="20"/>
              </w:numPr>
              <w:tabs>
                <w:tab w:val="left" w:pos="1490"/>
              </w:tabs>
              <w:spacing w:after="0" w:line="240" w:lineRule="auto"/>
              <w:ind w:left="459" w:hanging="283"/>
              <w:jc w:val="both"/>
              <w:rPr>
                <w:rFonts w:cstheme="minorHAnsi"/>
                <w:color w:val="000000" w:themeColor="text1"/>
                <w:sz w:val="18"/>
                <w:szCs w:val="18"/>
                <w:lang w:val="ro-RO"/>
              </w:rPr>
            </w:pPr>
            <w:proofErr w:type="spellStart"/>
            <w:r w:rsidRPr="000A0467">
              <w:rPr>
                <w:rFonts w:cstheme="minorHAnsi"/>
                <w:color w:val="000000" w:themeColor="text1"/>
                <w:sz w:val="18"/>
                <w:szCs w:val="18"/>
              </w:rPr>
              <w:lastRenderedPageBreak/>
              <w:t>Biomasa</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restrictia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impusa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noile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orientari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nivelul</w:t>
            </w:r>
            <w:proofErr w:type="spellEnd"/>
            <w:r w:rsidRPr="000A0467">
              <w:rPr>
                <w:rFonts w:cstheme="minorHAnsi"/>
                <w:color w:val="000000" w:themeColor="text1"/>
                <w:sz w:val="18"/>
                <w:szCs w:val="18"/>
              </w:rPr>
              <w:t xml:space="preserve"> UE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recomadarile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Comisiei</w:t>
            </w:r>
            <w:proofErr w:type="spellEnd"/>
            <w:r w:rsidRPr="000A0467">
              <w:rPr>
                <w:rFonts w:cstheme="minorHAnsi"/>
                <w:color w:val="000000" w:themeColor="text1"/>
                <w:sz w:val="18"/>
                <w:szCs w:val="18"/>
              </w:rPr>
              <w:t xml:space="preserve"> UE. </w:t>
            </w:r>
            <w:proofErr w:type="spellStart"/>
            <w:r w:rsidRPr="000A0467">
              <w:rPr>
                <w:rFonts w:cstheme="minorHAnsi"/>
                <w:color w:val="000000" w:themeColor="text1"/>
                <w:sz w:val="18"/>
                <w:szCs w:val="18"/>
              </w:rPr>
              <w:t>Astfel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negocierilor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informale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Comisia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Europeană</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modificarea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Programului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Operațional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Infrastructură</w:t>
            </w:r>
            <w:proofErr w:type="spellEnd"/>
            <w:r w:rsidRPr="000A0467">
              <w:rPr>
                <w:rFonts w:cstheme="minorHAnsi"/>
                <w:color w:val="000000" w:themeColor="text1"/>
                <w:sz w:val="18"/>
                <w:szCs w:val="18"/>
              </w:rPr>
              <w:t xml:space="preserve"> Mare - POIM,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insistat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biomasa</w:t>
            </w:r>
            <w:proofErr w:type="spellEnd"/>
            <w:r w:rsidRPr="000A0467">
              <w:rPr>
                <w:rFonts w:cstheme="minorHAnsi"/>
                <w:color w:val="000000" w:themeColor="text1"/>
                <w:sz w:val="18"/>
                <w:szCs w:val="18"/>
              </w:rPr>
              <w:t xml:space="preserve"> se include ca </w:t>
            </w:r>
            <w:proofErr w:type="spellStart"/>
            <w:r w:rsidRPr="000A0467">
              <w:rPr>
                <w:rFonts w:cstheme="minorHAnsi"/>
                <w:color w:val="000000" w:themeColor="text1"/>
                <w:sz w:val="18"/>
                <w:szCs w:val="18"/>
              </w:rPr>
              <w:t>sursă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producție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eficiență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nivelul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unităților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cogenerare</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trigenerare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creșterea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puterilor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condițiile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impuse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Directiva</w:t>
            </w:r>
            <w:proofErr w:type="spellEnd"/>
            <w:r w:rsidRPr="000A0467">
              <w:rPr>
                <w:rFonts w:cstheme="minorHAnsi"/>
                <w:color w:val="000000" w:themeColor="text1"/>
                <w:sz w:val="18"/>
                <w:szCs w:val="18"/>
              </w:rPr>
              <w:t xml:space="preserve"> (UE) 2018/2001, cu </w:t>
            </w:r>
            <w:proofErr w:type="spellStart"/>
            <w:r w:rsidRPr="000A0467">
              <w:rPr>
                <w:rFonts w:cstheme="minorHAnsi"/>
                <w:color w:val="000000" w:themeColor="text1"/>
                <w:sz w:val="18"/>
                <w:szCs w:val="18"/>
              </w:rPr>
              <w:t>modificările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completările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acestea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prevederile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Regulamentului</w:t>
            </w:r>
            <w:proofErr w:type="spellEnd"/>
            <w:r w:rsidRPr="000A0467">
              <w:rPr>
                <w:rFonts w:cstheme="minorHAnsi"/>
                <w:color w:val="000000" w:themeColor="text1"/>
                <w:sz w:val="18"/>
                <w:szCs w:val="18"/>
              </w:rPr>
              <w:t xml:space="preserve"> (UE) 2020/852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instituirea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faciliteze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durabile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modificare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Regulamentului</w:t>
            </w:r>
            <w:proofErr w:type="spellEnd"/>
            <w:r w:rsidRPr="000A0467">
              <w:rPr>
                <w:rFonts w:cstheme="minorHAnsi"/>
                <w:color w:val="000000" w:themeColor="text1"/>
                <w:sz w:val="18"/>
                <w:szCs w:val="18"/>
              </w:rPr>
              <w:t xml:space="preserve"> (UE) 2019/2088, precum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regulamentelor</w:t>
            </w:r>
            <w:proofErr w:type="spellEnd"/>
            <w:r w:rsidRPr="000A0467">
              <w:rPr>
                <w:rFonts w:cstheme="minorHAnsi"/>
                <w:color w:val="000000" w:themeColor="text1"/>
                <w:sz w:val="18"/>
                <w:szCs w:val="18"/>
              </w:rPr>
              <w:t xml:space="preserve"> delegate </w:t>
            </w:r>
            <w:proofErr w:type="spellStart"/>
            <w:r w:rsidRPr="000A0467">
              <w:rPr>
                <w:rFonts w:cstheme="minorHAnsi"/>
                <w:color w:val="000000" w:themeColor="text1"/>
                <w:sz w:val="18"/>
                <w:szCs w:val="18"/>
              </w:rPr>
              <w:t>subsecvente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asemenea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investițiile</w:t>
            </w:r>
            <w:proofErr w:type="spellEnd"/>
            <w:r w:rsidRPr="000A0467">
              <w:rPr>
                <w:rFonts w:cstheme="minorHAnsi"/>
                <w:color w:val="000000" w:themeColor="text1"/>
                <w:sz w:val="18"/>
                <w:szCs w:val="18"/>
              </w:rPr>
              <w:t xml:space="preserve"> respective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concordanță</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reforma</w:t>
            </w:r>
            <w:proofErr w:type="spellEnd"/>
            <w:r w:rsidRPr="000A0467">
              <w:rPr>
                <w:rFonts w:cstheme="minorHAnsi"/>
                <w:color w:val="000000" w:themeColor="text1"/>
                <w:sz w:val="18"/>
                <w:szCs w:val="18"/>
              </w:rPr>
              <w:t xml:space="preserve"> PNRR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privește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sectorul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încălzire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răcire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special, cu </w:t>
            </w:r>
            <w:proofErr w:type="spellStart"/>
            <w:r w:rsidRPr="000A0467">
              <w:rPr>
                <w:rFonts w:cstheme="minorHAnsi"/>
                <w:color w:val="000000" w:themeColor="text1"/>
                <w:sz w:val="18"/>
                <w:szCs w:val="18"/>
              </w:rPr>
              <w:t>revizuirea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asigura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durabilitatea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trasabilitatea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biomasei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preveni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orice</w:t>
            </w:r>
            <w:proofErr w:type="spellEnd"/>
            <w:r w:rsidRPr="000A0467">
              <w:rPr>
                <w:rFonts w:cstheme="minorHAnsi"/>
                <w:color w:val="000000" w:themeColor="text1"/>
                <w:sz w:val="18"/>
                <w:szCs w:val="18"/>
              </w:rPr>
              <w:t xml:space="preserve"> impact </w:t>
            </w:r>
            <w:proofErr w:type="spellStart"/>
            <w:r w:rsidRPr="000A0467">
              <w:rPr>
                <w:rFonts w:cstheme="minorHAnsi"/>
                <w:color w:val="000000" w:themeColor="text1"/>
                <w:sz w:val="18"/>
                <w:szCs w:val="18"/>
              </w:rPr>
              <w:t>negativ</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utilizării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asupra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biodiversității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pădurilor</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diversificarea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mixului</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încălzire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răcire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exceptȃnd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biomasa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forestieră</w:t>
            </w:r>
            <w:proofErr w:type="spellEnd"/>
            <w:r w:rsidRPr="000A0467">
              <w:rPr>
                <w:rFonts w:cstheme="minorHAnsi"/>
                <w:color w:val="000000" w:themeColor="text1"/>
                <w:sz w:val="18"/>
                <w:szCs w:val="18"/>
              </w:rPr>
              <w:t>.</w:t>
            </w:r>
          </w:p>
          <w:p w14:paraId="63809393" w14:textId="77777777" w:rsidR="007E39C9" w:rsidRPr="000A0467" w:rsidRDefault="007E39C9" w:rsidP="007E39C9">
            <w:pPr>
              <w:spacing w:before="120" w:after="120"/>
              <w:ind w:left="459"/>
              <w:jc w:val="both"/>
              <w:rPr>
                <w:rFonts w:cstheme="minorHAnsi"/>
                <w:color w:val="000000" w:themeColor="text1"/>
                <w:sz w:val="18"/>
                <w:szCs w:val="18"/>
              </w:rPr>
            </w:pPr>
            <w:proofErr w:type="spellStart"/>
            <w:r w:rsidRPr="000A0467">
              <w:rPr>
                <w:rFonts w:cstheme="minorHAnsi"/>
                <w:color w:val="000000" w:themeColor="text1"/>
                <w:sz w:val="18"/>
                <w:szCs w:val="18"/>
              </w:rPr>
              <w:t>Astfel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biomasei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contribui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obiectivul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schimbările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climatice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producere</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a</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exclusiv</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biomasă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biogaz</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biolichide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excepția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instalațiilor</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produc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utilizând</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amestec</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combustibili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biogaz</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biolichide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respectarea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condițiilor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jos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menționate</w:t>
            </w:r>
            <w:proofErr w:type="spellEnd"/>
            <w:r w:rsidRPr="000A0467">
              <w:rPr>
                <w:rFonts w:cstheme="minorHAnsi"/>
                <w:color w:val="000000" w:themeColor="text1"/>
                <w:sz w:val="18"/>
                <w:szCs w:val="18"/>
              </w:rPr>
              <w:t>.</w:t>
            </w:r>
          </w:p>
          <w:p w14:paraId="56AA4877" w14:textId="77777777" w:rsidR="007E39C9" w:rsidRPr="000A0467" w:rsidRDefault="007E39C9" w:rsidP="007E39C9">
            <w:pPr>
              <w:spacing w:before="120" w:after="120"/>
              <w:ind w:left="459"/>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sens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cogenerare</w:t>
            </w:r>
            <w:proofErr w:type="spellEnd"/>
            <w:r w:rsidRPr="000A0467">
              <w:rPr>
                <w:rFonts w:cstheme="minorHAnsi"/>
                <w:color w:val="000000" w:themeColor="text1"/>
                <w:sz w:val="18"/>
                <w:szCs w:val="18"/>
              </w:rPr>
              <w:t xml:space="preserve"> cu o </w:t>
            </w:r>
            <w:proofErr w:type="spellStart"/>
            <w:r w:rsidRPr="000A0467">
              <w:rPr>
                <w:rFonts w:cstheme="minorHAnsi"/>
                <w:color w:val="000000" w:themeColor="text1"/>
                <w:sz w:val="18"/>
                <w:szCs w:val="18"/>
              </w:rPr>
              <w:t>putere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totală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mică</w:t>
            </w:r>
            <w:proofErr w:type="spellEnd"/>
            <w:r w:rsidRPr="000A0467">
              <w:rPr>
                <w:rFonts w:cstheme="minorHAnsi"/>
                <w:color w:val="000000" w:themeColor="text1"/>
                <w:sz w:val="18"/>
                <w:szCs w:val="18"/>
              </w:rPr>
              <w:t xml:space="preserve"> de 2 MW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utilizează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combustibili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gazoși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biomasă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utilizată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biomasa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agricolă</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condiția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stabilite</w:t>
            </w:r>
            <w:proofErr w:type="spellEnd"/>
            <w:r w:rsidRPr="000A0467">
              <w:rPr>
                <w:rFonts w:cstheme="minorHAnsi"/>
                <w:color w:val="000000" w:themeColor="text1"/>
                <w:sz w:val="18"/>
                <w:szCs w:val="18"/>
              </w:rPr>
              <w:t xml:space="preserve"> la art. 29 </w:t>
            </w:r>
            <w:proofErr w:type="spellStart"/>
            <w:r w:rsidRPr="000A0467">
              <w:rPr>
                <w:rFonts w:cstheme="minorHAnsi"/>
                <w:color w:val="000000" w:themeColor="text1"/>
                <w:sz w:val="18"/>
                <w:szCs w:val="18"/>
              </w:rPr>
              <w:t>alin</w:t>
            </w:r>
            <w:proofErr w:type="spellEnd"/>
            <w:r w:rsidRPr="000A0467">
              <w:rPr>
                <w:rFonts w:cstheme="minorHAnsi"/>
                <w:color w:val="000000" w:themeColor="text1"/>
                <w:sz w:val="18"/>
                <w:szCs w:val="18"/>
              </w:rPr>
              <w:t xml:space="preserve">. (2) – (5) din </w:t>
            </w:r>
            <w:proofErr w:type="spellStart"/>
            <w:r w:rsidRPr="000A0467">
              <w:rPr>
                <w:rFonts w:cstheme="minorHAnsi"/>
                <w:color w:val="000000" w:themeColor="text1"/>
                <w:sz w:val="18"/>
                <w:szCs w:val="18"/>
              </w:rPr>
              <w:t>Directiva</w:t>
            </w:r>
            <w:proofErr w:type="spellEnd"/>
            <w:r w:rsidRPr="000A0467">
              <w:rPr>
                <w:rFonts w:cstheme="minorHAnsi"/>
                <w:color w:val="000000" w:themeColor="text1"/>
                <w:sz w:val="18"/>
                <w:szCs w:val="18"/>
              </w:rPr>
              <w:t xml:space="preserve"> (UE) 2018/2001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timp</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biomasa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forestieră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utilizată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activității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dacă</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respectate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prevăzute</w:t>
            </w:r>
            <w:proofErr w:type="spellEnd"/>
            <w:r w:rsidRPr="000A0467">
              <w:rPr>
                <w:rFonts w:cstheme="minorHAnsi"/>
                <w:color w:val="000000" w:themeColor="text1"/>
                <w:sz w:val="18"/>
                <w:szCs w:val="18"/>
              </w:rPr>
              <w:t xml:space="preserve"> la art. 29 </w:t>
            </w:r>
            <w:proofErr w:type="spellStart"/>
            <w:r w:rsidRPr="000A0467">
              <w:rPr>
                <w:rFonts w:cstheme="minorHAnsi"/>
                <w:color w:val="000000" w:themeColor="text1"/>
                <w:sz w:val="18"/>
                <w:szCs w:val="18"/>
              </w:rPr>
              <w:t>alin</w:t>
            </w:r>
            <w:proofErr w:type="spellEnd"/>
            <w:r w:rsidRPr="000A0467">
              <w:rPr>
                <w:rFonts w:cstheme="minorHAnsi"/>
                <w:color w:val="000000" w:themeColor="text1"/>
                <w:sz w:val="18"/>
                <w:szCs w:val="18"/>
              </w:rPr>
              <w:t xml:space="preserve">. (6)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(7) din </w:t>
            </w:r>
            <w:proofErr w:type="spellStart"/>
            <w:r w:rsidRPr="000A0467">
              <w:rPr>
                <w:rFonts w:cstheme="minorHAnsi"/>
                <w:color w:val="000000" w:themeColor="text1"/>
                <w:sz w:val="18"/>
                <w:szCs w:val="18"/>
              </w:rPr>
              <w:t>directiva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menționată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plus,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respective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emisiile</w:t>
            </w:r>
            <w:proofErr w:type="spellEnd"/>
            <w:r w:rsidRPr="000A0467">
              <w:rPr>
                <w:rFonts w:cstheme="minorHAnsi"/>
                <w:color w:val="000000" w:themeColor="text1"/>
                <w:sz w:val="18"/>
                <w:szCs w:val="18"/>
              </w:rPr>
              <w:t xml:space="preserve"> de gaze cu </w:t>
            </w:r>
            <w:proofErr w:type="spellStart"/>
            <w:r w:rsidRPr="000A0467">
              <w:rPr>
                <w:rFonts w:cstheme="minorHAnsi"/>
                <w:color w:val="000000" w:themeColor="text1"/>
                <w:sz w:val="18"/>
                <w:szCs w:val="18"/>
              </w:rPr>
              <w:t>efect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seră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utilizarea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biomasei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sunt de </w:t>
            </w:r>
            <w:proofErr w:type="spellStart"/>
            <w:r w:rsidRPr="000A0467">
              <w:rPr>
                <w:rFonts w:cstheme="minorHAnsi"/>
                <w:color w:val="000000" w:themeColor="text1"/>
                <w:sz w:val="18"/>
                <w:szCs w:val="18"/>
              </w:rPr>
              <w:t>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puțin</w:t>
            </w:r>
            <w:proofErr w:type="spellEnd"/>
            <w:r w:rsidRPr="000A0467">
              <w:rPr>
                <w:rFonts w:cstheme="minorHAnsi"/>
                <w:color w:val="000000" w:themeColor="text1"/>
                <w:sz w:val="18"/>
                <w:szCs w:val="18"/>
              </w:rPr>
              <w:t xml:space="preserve"> 80%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raport</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metodologia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reducere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emisiilor</w:t>
            </w:r>
            <w:proofErr w:type="spellEnd"/>
            <w:r w:rsidRPr="000A0467">
              <w:rPr>
                <w:rFonts w:cstheme="minorHAnsi"/>
                <w:color w:val="000000" w:themeColor="text1"/>
                <w:sz w:val="18"/>
                <w:szCs w:val="18"/>
              </w:rPr>
              <w:t xml:space="preserve"> de GES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omologul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combustibil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fosil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relativ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VI la </w:t>
            </w:r>
            <w:proofErr w:type="spellStart"/>
            <w:r w:rsidRPr="000A0467">
              <w:rPr>
                <w:rFonts w:cstheme="minorHAnsi"/>
                <w:color w:val="000000" w:themeColor="text1"/>
                <w:sz w:val="18"/>
                <w:szCs w:val="18"/>
              </w:rPr>
              <w:t>Directiva</w:t>
            </w:r>
            <w:proofErr w:type="spellEnd"/>
            <w:r w:rsidRPr="000A0467">
              <w:rPr>
                <w:rFonts w:cstheme="minorHAnsi"/>
                <w:color w:val="000000" w:themeColor="text1"/>
                <w:sz w:val="18"/>
                <w:szCs w:val="18"/>
              </w:rPr>
              <w:t xml:space="preserve"> (UE) 2018/2001. </w:t>
            </w:r>
          </w:p>
          <w:p w14:paraId="5DAAE3CE" w14:textId="77777777" w:rsidR="007E39C9" w:rsidRPr="000A0467" w:rsidRDefault="007E39C9" w:rsidP="007E39C9">
            <w:pPr>
              <w:spacing w:before="120" w:after="120"/>
              <w:ind w:left="459"/>
              <w:jc w:val="both"/>
              <w:rPr>
                <w:rFonts w:cstheme="minorHAnsi"/>
                <w:color w:val="000000" w:themeColor="text1"/>
                <w:sz w:val="18"/>
                <w:szCs w:val="18"/>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bazează</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digestia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anaerobă</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materialului</w:t>
            </w:r>
            <w:proofErr w:type="spellEnd"/>
            <w:r w:rsidRPr="000A0467">
              <w:rPr>
                <w:rFonts w:cstheme="minorHAnsi"/>
                <w:color w:val="000000" w:themeColor="text1"/>
                <w:sz w:val="18"/>
                <w:szCs w:val="18"/>
              </w:rPr>
              <w:t xml:space="preserve"> organic, </w:t>
            </w:r>
            <w:proofErr w:type="spellStart"/>
            <w:r w:rsidRPr="000A0467">
              <w:rPr>
                <w:rFonts w:cstheme="minorHAnsi"/>
                <w:color w:val="000000" w:themeColor="text1"/>
                <w:sz w:val="18"/>
                <w:szCs w:val="18"/>
              </w:rPr>
              <w:t>producția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digestatului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îndeplinească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următoarele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condiții</w:t>
            </w:r>
            <w:proofErr w:type="spellEnd"/>
            <w:r w:rsidRPr="000A0467">
              <w:rPr>
                <w:rFonts w:cstheme="minorHAnsi"/>
                <w:color w:val="000000" w:themeColor="text1"/>
                <w:sz w:val="18"/>
                <w:szCs w:val="18"/>
              </w:rPr>
              <w:t xml:space="preserve">: </w:t>
            </w:r>
          </w:p>
          <w:p w14:paraId="7FF24939" w14:textId="77777777" w:rsidR="007E39C9" w:rsidRPr="000A0467" w:rsidRDefault="007E39C9" w:rsidP="007E39C9">
            <w:pPr>
              <w:numPr>
                <w:ilvl w:val="0"/>
                <w:numId w:val="29"/>
              </w:numPr>
              <w:spacing w:before="120" w:after="120"/>
              <w:jc w:val="both"/>
              <w:rPr>
                <w:rFonts w:cstheme="minorHAnsi"/>
                <w:color w:val="000000" w:themeColor="text1"/>
                <w:sz w:val="18"/>
                <w:szCs w:val="18"/>
              </w:rPr>
            </w:pP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existe</w:t>
            </w:r>
            <w:proofErr w:type="spellEnd"/>
            <w:r w:rsidRPr="000A0467">
              <w:rPr>
                <w:rFonts w:cstheme="minorHAnsi"/>
                <w:color w:val="000000" w:themeColor="text1"/>
                <w:sz w:val="18"/>
                <w:szCs w:val="18"/>
              </w:rPr>
              <w:t xml:space="preserve"> un plan de </w:t>
            </w:r>
            <w:proofErr w:type="spellStart"/>
            <w:r w:rsidRPr="000A0467">
              <w:rPr>
                <w:rFonts w:cstheme="minorHAnsi"/>
                <w:color w:val="000000" w:themeColor="text1"/>
                <w:sz w:val="18"/>
                <w:szCs w:val="18"/>
              </w:rPr>
              <w:t>monitorizare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contingență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la minimum a </w:t>
            </w:r>
            <w:proofErr w:type="spellStart"/>
            <w:r w:rsidRPr="000A0467">
              <w:rPr>
                <w:rFonts w:cstheme="minorHAnsi"/>
                <w:color w:val="000000" w:themeColor="text1"/>
                <w:sz w:val="18"/>
                <w:szCs w:val="18"/>
              </w:rPr>
              <w:t>scurgerilor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metan</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instalație</w:t>
            </w:r>
            <w:proofErr w:type="spellEnd"/>
            <w:r w:rsidRPr="000A0467">
              <w:rPr>
                <w:rFonts w:cstheme="minorHAnsi"/>
                <w:color w:val="000000" w:themeColor="text1"/>
                <w:sz w:val="18"/>
                <w:szCs w:val="18"/>
              </w:rPr>
              <w:t>;</w:t>
            </w:r>
          </w:p>
          <w:p w14:paraId="0CF0056C" w14:textId="77777777" w:rsidR="007E39C9" w:rsidRPr="000A0467" w:rsidRDefault="007E39C9" w:rsidP="007E39C9">
            <w:pPr>
              <w:numPr>
                <w:ilvl w:val="0"/>
                <w:numId w:val="29"/>
              </w:numPr>
              <w:spacing w:before="120" w:after="120"/>
              <w:jc w:val="both"/>
              <w:rPr>
                <w:rFonts w:cstheme="minorHAnsi"/>
                <w:color w:val="000000" w:themeColor="text1"/>
                <w:sz w:val="18"/>
                <w:szCs w:val="18"/>
              </w:rPr>
            </w:pPr>
            <w:proofErr w:type="spellStart"/>
            <w:r w:rsidRPr="000A0467">
              <w:rPr>
                <w:rFonts w:cstheme="minorHAnsi"/>
                <w:color w:val="000000" w:themeColor="text1"/>
                <w:sz w:val="18"/>
                <w:szCs w:val="18"/>
              </w:rPr>
              <w:t>Biogazul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utilizat</w:t>
            </w:r>
            <w:proofErr w:type="spellEnd"/>
            <w:r w:rsidRPr="000A0467">
              <w:rPr>
                <w:rFonts w:cstheme="minorHAnsi"/>
                <w:color w:val="000000" w:themeColor="text1"/>
                <w:sz w:val="18"/>
                <w:szCs w:val="18"/>
              </w:rPr>
              <w:t xml:space="preserve"> direct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producerea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transformat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biometan</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urmează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injectat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rețeaua</w:t>
            </w:r>
            <w:proofErr w:type="spellEnd"/>
            <w:r w:rsidRPr="000A0467">
              <w:rPr>
                <w:rFonts w:cstheme="minorHAnsi"/>
                <w:color w:val="000000" w:themeColor="text1"/>
                <w:sz w:val="18"/>
                <w:szCs w:val="18"/>
              </w:rPr>
              <w:t xml:space="preserve"> de gaze </w:t>
            </w:r>
            <w:proofErr w:type="spellStart"/>
            <w:r w:rsidRPr="000A0467">
              <w:rPr>
                <w:rFonts w:cstheme="minorHAnsi"/>
                <w:color w:val="000000" w:themeColor="text1"/>
                <w:sz w:val="18"/>
                <w:szCs w:val="18"/>
              </w:rPr>
              <w:t>naturale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drept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combustibil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vehicule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ori</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materie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primă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chimică</w:t>
            </w:r>
            <w:proofErr w:type="spellEnd"/>
            <w:r w:rsidRPr="000A0467">
              <w:rPr>
                <w:rFonts w:cstheme="minorHAnsi"/>
                <w:color w:val="000000" w:themeColor="text1"/>
                <w:sz w:val="18"/>
                <w:szCs w:val="18"/>
              </w:rPr>
              <w:t>;</w:t>
            </w:r>
          </w:p>
          <w:p w14:paraId="6F0CC17F" w14:textId="77777777" w:rsidR="007E39C9" w:rsidRPr="000A0467" w:rsidRDefault="007E39C9" w:rsidP="007E39C9">
            <w:pPr>
              <w:numPr>
                <w:ilvl w:val="0"/>
                <w:numId w:val="29"/>
              </w:numPr>
              <w:spacing w:before="120" w:after="120"/>
              <w:jc w:val="both"/>
              <w:rPr>
                <w:rFonts w:cstheme="minorHAnsi"/>
                <w:color w:val="000000" w:themeColor="text1"/>
                <w:sz w:val="18"/>
                <w:szCs w:val="18"/>
              </w:rPr>
            </w:pPr>
            <w:proofErr w:type="spellStart"/>
            <w:r w:rsidRPr="000A0467">
              <w:rPr>
                <w:rFonts w:cstheme="minorHAnsi"/>
                <w:color w:val="000000" w:themeColor="text1"/>
                <w:sz w:val="18"/>
                <w:szCs w:val="18"/>
              </w:rPr>
              <w:t>Biodeșeurile</w:t>
            </w:r>
            <w:proofErr w:type="spellEnd"/>
            <w:r w:rsidRPr="000A0467">
              <w:rPr>
                <w:rFonts w:cstheme="minorHAnsi"/>
                <w:color w:val="000000" w:themeColor="text1"/>
                <w:sz w:val="18"/>
                <w:szCs w:val="18"/>
              </w:rPr>
              <w:t xml:space="preserve"> care sunt </w:t>
            </w:r>
            <w:proofErr w:type="spellStart"/>
            <w:r w:rsidRPr="000A0467">
              <w:rPr>
                <w:rFonts w:cstheme="minorHAnsi"/>
                <w:color w:val="000000" w:themeColor="text1"/>
                <w:sz w:val="18"/>
                <w:szCs w:val="18"/>
              </w:rPr>
              <w:t>utilizate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digestia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anaerobă</w:t>
            </w:r>
            <w:proofErr w:type="spellEnd"/>
            <w:r w:rsidRPr="000A0467">
              <w:rPr>
                <w:rFonts w:cstheme="minorHAnsi"/>
                <w:color w:val="000000" w:themeColor="text1"/>
                <w:sz w:val="18"/>
                <w:szCs w:val="18"/>
              </w:rPr>
              <w:t xml:space="preserve"> sunt separate la </w:t>
            </w:r>
            <w:proofErr w:type="spellStart"/>
            <w:r w:rsidRPr="000A0467">
              <w:rPr>
                <w:rFonts w:cstheme="minorHAnsi"/>
                <w:color w:val="000000" w:themeColor="text1"/>
                <w:sz w:val="18"/>
                <w:szCs w:val="18"/>
              </w:rPr>
              <w:t>sursă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colectate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separat</w:t>
            </w:r>
            <w:proofErr w:type="spellEnd"/>
            <w:r w:rsidRPr="000A0467">
              <w:rPr>
                <w:rFonts w:cstheme="minorHAnsi"/>
                <w:color w:val="000000" w:themeColor="text1"/>
                <w:sz w:val="18"/>
                <w:szCs w:val="18"/>
              </w:rPr>
              <w:t xml:space="preserve">; </w:t>
            </w:r>
          </w:p>
          <w:p w14:paraId="576806FE" w14:textId="77777777" w:rsidR="007E39C9" w:rsidRPr="000A0467" w:rsidRDefault="007E39C9" w:rsidP="007E39C9">
            <w:pPr>
              <w:numPr>
                <w:ilvl w:val="0"/>
                <w:numId w:val="29"/>
              </w:numPr>
              <w:spacing w:before="120" w:after="120"/>
              <w:jc w:val="both"/>
              <w:rPr>
                <w:rFonts w:cstheme="minorHAnsi"/>
                <w:color w:val="000000" w:themeColor="text1"/>
                <w:sz w:val="18"/>
                <w:szCs w:val="18"/>
              </w:rPr>
            </w:pPr>
            <w:proofErr w:type="spellStart"/>
            <w:r w:rsidRPr="000A0467">
              <w:rPr>
                <w:rFonts w:cstheme="minorHAnsi"/>
                <w:color w:val="000000" w:themeColor="text1"/>
                <w:sz w:val="18"/>
                <w:szCs w:val="18"/>
              </w:rPr>
              <w:t>Digestatul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utilizat</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îngrășământ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ameliorator de sol, fie direct, fie </w:t>
            </w:r>
            <w:proofErr w:type="spellStart"/>
            <w:r w:rsidRPr="000A0467">
              <w:rPr>
                <w:rFonts w:cstheme="minorHAnsi"/>
                <w:color w:val="000000" w:themeColor="text1"/>
                <w:sz w:val="18"/>
                <w:szCs w:val="18"/>
              </w:rPr>
              <w:t>după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compostare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altă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tratare</w:t>
            </w:r>
            <w:proofErr w:type="spellEnd"/>
            <w:r w:rsidRPr="000A0467">
              <w:rPr>
                <w:rFonts w:cstheme="minorHAnsi"/>
                <w:color w:val="000000" w:themeColor="text1"/>
                <w:sz w:val="18"/>
                <w:szCs w:val="18"/>
              </w:rPr>
              <w:t>;</w:t>
            </w:r>
          </w:p>
          <w:p w14:paraId="4CE120CE" w14:textId="77777777" w:rsidR="007E39C9" w:rsidRPr="000A0467" w:rsidRDefault="007E39C9" w:rsidP="007E39C9">
            <w:pPr>
              <w:numPr>
                <w:ilvl w:val="0"/>
                <w:numId w:val="29"/>
              </w:numPr>
              <w:spacing w:before="120" w:after="120"/>
              <w:jc w:val="both"/>
              <w:rPr>
                <w:rFonts w:cstheme="minorHAnsi"/>
                <w:color w:val="000000" w:themeColor="text1"/>
                <w:sz w:val="18"/>
                <w:szCs w:val="18"/>
              </w:rPr>
            </w:pP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destinate </w:t>
            </w:r>
            <w:proofErr w:type="spellStart"/>
            <w:r w:rsidRPr="000A0467">
              <w:rPr>
                <w:rFonts w:cstheme="minorHAnsi"/>
                <w:color w:val="000000" w:themeColor="text1"/>
                <w:sz w:val="18"/>
                <w:szCs w:val="18"/>
              </w:rPr>
              <w:t>tratării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biodeșeurilor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ponderea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culturilor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alimentare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furajere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utilizate</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materii</w:t>
            </w:r>
            <w:proofErr w:type="spellEnd"/>
            <w:r w:rsidRPr="000A0467">
              <w:rPr>
                <w:rFonts w:cstheme="minorHAnsi"/>
                <w:color w:val="000000" w:themeColor="text1"/>
                <w:sz w:val="18"/>
                <w:szCs w:val="18"/>
              </w:rPr>
              <w:t xml:space="preserve"> prime de </w:t>
            </w:r>
            <w:proofErr w:type="spellStart"/>
            <w:r w:rsidRPr="000A0467">
              <w:rPr>
                <w:rFonts w:cstheme="minorHAnsi"/>
                <w:color w:val="000000" w:themeColor="text1"/>
                <w:sz w:val="18"/>
                <w:szCs w:val="18"/>
              </w:rPr>
              <w:t>intrare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greutate</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medie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anuală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egală</w:t>
            </w:r>
            <w:proofErr w:type="spellEnd"/>
            <w:r w:rsidRPr="000A0467">
              <w:rPr>
                <w:rFonts w:cstheme="minorHAnsi"/>
                <w:color w:val="000000" w:themeColor="text1"/>
                <w:sz w:val="18"/>
                <w:szCs w:val="18"/>
              </w:rPr>
              <w:t xml:space="preserve"> cu 10 % din </w:t>
            </w:r>
            <w:proofErr w:type="spellStart"/>
            <w:r w:rsidRPr="000A0467">
              <w:rPr>
                <w:rFonts w:cstheme="minorHAnsi"/>
                <w:color w:val="000000" w:themeColor="text1"/>
                <w:sz w:val="18"/>
                <w:szCs w:val="18"/>
              </w:rPr>
              <w:t>cantitatea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totală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materii</w:t>
            </w:r>
            <w:proofErr w:type="spellEnd"/>
            <w:r w:rsidRPr="000A0467">
              <w:rPr>
                <w:rFonts w:cstheme="minorHAnsi"/>
                <w:color w:val="000000" w:themeColor="text1"/>
                <w:sz w:val="18"/>
                <w:szCs w:val="18"/>
              </w:rPr>
              <w:t xml:space="preserve"> prime de </w:t>
            </w:r>
            <w:proofErr w:type="spellStart"/>
            <w:r w:rsidRPr="000A0467">
              <w:rPr>
                <w:rFonts w:cstheme="minorHAnsi"/>
                <w:color w:val="000000" w:themeColor="text1"/>
                <w:sz w:val="18"/>
                <w:szCs w:val="18"/>
              </w:rPr>
              <w:t>intrare</w:t>
            </w:r>
            <w:proofErr w:type="spellEnd"/>
            <w:r w:rsidRPr="000A0467">
              <w:rPr>
                <w:rFonts w:cstheme="minorHAnsi"/>
                <w:color w:val="000000" w:themeColor="text1"/>
                <w:sz w:val="18"/>
                <w:szCs w:val="18"/>
              </w:rPr>
              <w:t>.</w:t>
            </w:r>
          </w:p>
          <w:p w14:paraId="73B45334" w14:textId="77777777" w:rsidR="007E39C9" w:rsidRPr="000A0467" w:rsidRDefault="007E39C9" w:rsidP="007E39C9">
            <w:pPr>
              <w:spacing w:before="120" w:after="120"/>
              <w:ind w:left="459"/>
              <w:jc w:val="both"/>
              <w:rPr>
                <w:rFonts w:cstheme="minorHAnsi"/>
                <w:color w:val="000000" w:themeColor="text1"/>
                <w:sz w:val="18"/>
                <w:szCs w:val="18"/>
              </w:rPr>
            </w:pP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producere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electrice</w:t>
            </w:r>
            <w:proofErr w:type="spellEnd"/>
            <w:r w:rsidRPr="000A0467">
              <w:rPr>
                <w:rFonts w:cstheme="minorHAnsi"/>
                <w:color w:val="000000" w:themeColor="text1"/>
                <w:sz w:val="18"/>
                <w:szCs w:val="18"/>
              </w:rPr>
              <w:t xml:space="preserve"> cu o </w:t>
            </w:r>
            <w:proofErr w:type="spellStart"/>
            <w:r w:rsidRPr="000A0467">
              <w:rPr>
                <w:rFonts w:cstheme="minorHAnsi"/>
                <w:color w:val="000000" w:themeColor="text1"/>
                <w:sz w:val="18"/>
                <w:szCs w:val="18"/>
              </w:rPr>
              <w:t>putere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totală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w:t>
            </w:r>
            <w:proofErr w:type="spellEnd"/>
            <w:r w:rsidRPr="000A0467">
              <w:rPr>
                <w:rFonts w:cstheme="minorHAnsi"/>
                <w:color w:val="000000" w:themeColor="text1"/>
                <w:sz w:val="18"/>
                <w:szCs w:val="18"/>
              </w:rPr>
              <w:t xml:space="preserve"> 50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100 MW,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activității</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utilizează</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tehnologie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cogenerare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înaltă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generează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exclusiv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atinge</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nivel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eficiență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asociat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nivelurilor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disponibile</w:t>
            </w:r>
            <w:proofErr w:type="spellEnd"/>
            <w:r w:rsidRPr="000A0467">
              <w:rPr>
                <w:rFonts w:cstheme="minorHAnsi"/>
                <w:color w:val="000000" w:themeColor="text1"/>
                <w:sz w:val="18"/>
                <w:szCs w:val="18"/>
              </w:rPr>
              <w:t xml:space="preserve"> (BAT-AEL) </w:t>
            </w:r>
            <w:proofErr w:type="spellStart"/>
            <w:r w:rsidRPr="000A0467">
              <w:rPr>
                <w:rFonts w:cstheme="minorHAnsi"/>
                <w:color w:val="000000" w:themeColor="text1"/>
                <w:sz w:val="18"/>
                <w:szCs w:val="18"/>
              </w:rPr>
              <w:t>stabilite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recente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concluzii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relevante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disponibile</w:t>
            </w:r>
            <w:proofErr w:type="spellEnd"/>
            <w:r w:rsidRPr="000A0467">
              <w:rPr>
                <w:rFonts w:cstheme="minorHAnsi"/>
                <w:color w:val="000000" w:themeColor="text1"/>
                <w:sz w:val="18"/>
                <w:szCs w:val="18"/>
              </w:rPr>
              <w:t xml:space="preserve"> (BAT), </w:t>
            </w:r>
            <w:proofErr w:type="spellStart"/>
            <w:r w:rsidRPr="000A0467">
              <w:rPr>
                <w:rFonts w:cstheme="minorHAnsi"/>
                <w:color w:val="000000" w:themeColor="text1"/>
                <w:sz w:val="18"/>
                <w:szCs w:val="18"/>
              </w:rPr>
              <w:t>inclusiv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concluziile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disponibile</w:t>
            </w:r>
            <w:proofErr w:type="spellEnd"/>
            <w:r w:rsidRPr="000A0467">
              <w:rPr>
                <w:rFonts w:cstheme="minorHAnsi"/>
                <w:color w:val="000000" w:themeColor="text1"/>
                <w:sz w:val="18"/>
                <w:szCs w:val="18"/>
              </w:rPr>
              <w:t xml:space="preserve"> (BAT)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ardere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dimensiuni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mari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Deciziei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punere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aplicare</w:t>
            </w:r>
            <w:proofErr w:type="spellEnd"/>
            <w:r w:rsidRPr="000A0467">
              <w:rPr>
                <w:rFonts w:cstheme="minorHAnsi"/>
                <w:color w:val="000000" w:themeColor="text1"/>
                <w:sz w:val="18"/>
                <w:szCs w:val="18"/>
              </w:rPr>
              <w:t xml:space="preserve"> (UE) 2017/1442 a </w:t>
            </w:r>
            <w:proofErr w:type="spellStart"/>
            <w:r w:rsidRPr="000A0467">
              <w:rPr>
                <w:rFonts w:cstheme="minorHAnsi"/>
                <w:color w:val="000000" w:themeColor="text1"/>
                <w:sz w:val="18"/>
                <w:szCs w:val="18"/>
              </w:rPr>
              <w:t>Comisiei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stabilire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concluziilor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disponibile</w:t>
            </w:r>
            <w:proofErr w:type="spellEnd"/>
            <w:r w:rsidRPr="000A0467">
              <w:rPr>
                <w:rFonts w:cstheme="minorHAnsi"/>
                <w:color w:val="000000" w:themeColor="text1"/>
                <w:sz w:val="18"/>
                <w:szCs w:val="18"/>
              </w:rPr>
              <w:t xml:space="preserve"> (BAT)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ardere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dimensiuni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temeiul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Directivei</w:t>
            </w:r>
            <w:proofErr w:type="spellEnd"/>
            <w:r w:rsidRPr="000A0467">
              <w:rPr>
                <w:rFonts w:cstheme="minorHAnsi"/>
                <w:color w:val="000000" w:themeColor="text1"/>
                <w:sz w:val="18"/>
                <w:szCs w:val="18"/>
              </w:rPr>
              <w:t xml:space="preserve"> 2010/75/UE a </w:t>
            </w:r>
            <w:proofErr w:type="spellStart"/>
            <w:r w:rsidRPr="000A0467">
              <w:rPr>
                <w:rFonts w:cstheme="minorHAnsi"/>
                <w:color w:val="000000" w:themeColor="text1"/>
                <w:sz w:val="18"/>
                <w:szCs w:val="18"/>
              </w:rPr>
              <w:t>Parlamentului</w:t>
            </w:r>
            <w:proofErr w:type="spellEnd"/>
            <w:r w:rsidRPr="000A0467">
              <w:rPr>
                <w:rFonts w:cstheme="minorHAnsi"/>
                <w:color w:val="000000" w:themeColor="text1"/>
                <w:sz w:val="18"/>
                <w:szCs w:val="18"/>
              </w:rPr>
              <w:t xml:space="preserve"> European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Consiliului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notificată</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numărul</w:t>
            </w:r>
            <w:proofErr w:type="spellEnd"/>
            <w:r w:rsidRPr="000A0467">
              <w:rPr>
                <w:rFonts w:cstheme="minorHAnsi"/>
                <w:color w:val="000000" w:themeColor="text1"/>
                <w:sz w:val="18"/>
                <w:szCs w:val="18"/>
              </w:rPr>
              <w:t xml:space="preserve"> C(2017) 522).</w:t>
            </w:r>
          </w:p>
          <w:p w14:paraId="67E8DFF5" w14:textId="77777777" w:rsidR="007E39C9" w:rsidRPr="000A0467" w:rsidRDefault="007E39C9" w:rsidP="007E39C9">
            <w:pPr>
              <w:spacing w:before="120" w:after="120"/>
              <w:ind w:left="459"/>
              <w:jc w:val="both"/>
              <w:rPr>
                <w:rFonts w:cstheme="minorHAnsi"/>
                <w:color w:val="000000" w:themeColor="text1"/>
                <w:sz w:val="18"/>
                <w:szCs w:val="18"/>
              </w:rPr>
            </w:pPr>
            <w:proofErr w:type="spellStart"/>
            <w:r w:rsidRPr="000A0467">
              <w:rPr>
                <w:rFonts w:cstheme="minorHAnsi"/>
                <w:color w:val="000000" w:themeColor="text1"/>
                <w:sz w:val="18"/>
                <w:szCs w:val="18"/>
              </w:rPr>
              <w:lastRenderedPageBreak/>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producere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electrice</w:t>
            </w:r>
            <w:proofErr w:type="spellEnd"/>
            <w:r w:rsidRPr="000A0467">
              <w:rPr>
                <w:rFonts w:cstheme="minorHAnsi"/>
                <w:color w:val="000000" w:themeColor="text1"/>
                <w:sz w:val="18"/>
                <w:szCs w:val="18"/>
              </w:rPr>
              <w:t xml:space="preserve"> cu o </w:t>
            </w:r>
            <w:proofErr w:type="spellStart"/>
            <w:r w:rsidRPr="000A0467">
              <w:rPr>
                <w:rFonts w:cstheme="minorHAnsi"/>
                <w:color w:val="000000" w:themeColor="text1"/>
                <w:sz w:val="18"/>
                <w:szCs w:val="18"/>
              </w:rPr>
              <w:t>putere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totală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peste</w:t>
            </w:r>
            <w:proofErr w:type="spellEnd"/>
            <w:r w:rsidRPr="000A0467">
              <w:rPr>
                <w:rFonts w:cstheme="minorHAnsi"/>
                <w:color w:val="000000" w:themeColor="text1"/>
                <w:sz w:val="18"/>
                <w:szCs w:val="18"/>
              </w:rPr>
              <w:t xml:space="preserve"> 100 MW, </w:t>
            </w:r>
            <w:proofErr w:type="spellStart"/>
            <w:r w:rsidRPr="000A0467">
              <w:rPr>
                <w:rFonts w:cstheme="minorHAnsi"/>
                <w:color w:val="000000" w:themeColor="text1"/>
                <w:sz w:val="18"/>
                <w:szCs w:val="18"/>
              </w:rPr>
              <w:t>activitatea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îndeplinește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multe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dintre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următoarele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atinge</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eficiență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puțin</w:t>
            </w:r>
            <w:proofErr w:type="spellEnd"/>
            <w:r w:rsidRPr="000A0467">
              <w:rPr>
                <w:rFonts w:cstheme="minorHAnsi"/>
                <w:color w:val="000000" w:themeColor="text1"/>
                <w:sz w:val="18"/>
                <w:szCs w:val="18"/>
              </w:rPr>
              <w:t xml:space="preserve"> 36 %; (b) </w:t>
            </w:r>
            <w:proofErr w:type="spellStart"/>
            <w:r w:rsidRPr="000A0467">
              <w:rPr>
                <w:rFonts w:cstheme="minorHAnsi"/>
                <w:color w:val="000000" w:themeColor="text1"/>
                <w:sz w:val="18"/>
                <w:szCs w:val="18"/>
              </w:rPr>
              <w:t>utilizează</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tehnologie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cogenerare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combinată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termică</w:t>
            </w:r>
            <w:proofErr w:type="spellEnd"/>
            <w:r w:rsidRPr="000A0467">
              <w:rPr>
                <w:rFonts w:cstheme="minorHAnsi"/>
                <w:color w:val="000000" w:themeColor="text1"/>
                <w:sz w:val="18"/>
                <w:szCs w:val="18"/>
              </w:rPr>
              <w:t xml:space="preserve"> - CHP) de </w:t>
            </w:r>
            <w:proofErr w:type="spellStart"/>
            <w:r w:rsidRPr="000A0467">
              <w:rPr>
                <w:rFonts w:cstheme="minorHAnsi"/>
                <w:color w:val="000000" w:themeColor="text1"/>
                <w:sz w:val="18"/>
                <w:szCs w:val="18"/>
              </w:rPr>
              <w:t>înaltă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astfel</w:t>
            </w:r>
            <w:proofErr w:type="spellEnd"/>
            <w:r w:rsidRPr="000A0467">
              <w:rPr>
                <w:rFonts w:cstheme="minorHAnsi"/>
                <w:color w:val="000000" w:themeColor="text1"/>
                <w:sz w:val="18"/>
                <w:szCs w:val="18"/>
              </w:rPr>
              <w:t xml:space="preserve"> cum se </w:t>
            </w:r>
            <w:proofErr w:type="spellStart"/>
            <w:r w:rsidRPr="000A0467">
              <w:rPr>
                <w:rFonts w:cstheme="minorHAnsi"/>
                <w:color w:val="000000" w:themeColor="text1"/>
                <w:sz w:val="18"/>
                <w:szCs w:val="18"/>
              </w:rPr>
              <w:t>menționează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Directiva</w:t>
            </w:r>
            <w:proofErr w:type="spellEnd"/>
            <w:r w:rsidRPr="000A0467">
              <w:rPr>
                <w:rFonts w:cstheme="minorHAnsi"/>
                <w:color w:val="000000" w:themeColor="text1"/>
                <w:sz w:val="18"/>
                <w:szCs w:val="18"/>
              </w:rPr>
              <w:t xml:space="preserve"> 2012/27/UE; (c) </w:t>
            </w:r>
            <w:proofErr w:type="spellStart"/>
            <w:r w:rsidRPr="000A0467">
              <w:rPr>
                <w:rFonts w:cstheme="minorHAnsi"/>
                <w:color w:val="000000" w:themeColor="text1"/>
                <w:sz w:val="18"/>
                <w:szCs w:val="18"/>
              </w:rPr>
              <w:t>utilizează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captare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stocare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carbonului</w:t>
            </w:r>
            <w:proofErr w:type="spellEnd"/>
            <w:r w:rsidRPr="000A0467">
              <w:rPr>
                <w:rFonts w:cstheme="minorHAnsi"/>
                <w:color w:val="000000" w:themeColor="text1"/>
                <w:sz w:val="18"/>
                <w:szCs w:val="18"/>
              </w:rPr>
              <w:t xml:space="preserve">. </w:t>
            </w:r>
          </w:p>
          <w:p w14:paraId="6BE4B3C3" w14:textId="77777777" w:rsidR="007E39C9" w:rsidRPr="000A0467" w:rsidRDefault="007E39C9" w:rsidP="007E39C9">
            <w:pPr>
              <w:spacing w:before="120" w:after="120"/>
              <w:ind w:left="459"/>
              <w:jc w:val="both"/>
              <w:rPr>
                <w:rFonts w:cstheme="minorHAnsi"/>
                <w:color w:val="000000" w:themeColor="text1"/>
                <w:sz w:val="18"/>
                <w:szCs w:val="18"/>
              </w:rPr>
            </w:pPr>
            <w:proofErr w:type="spellStart"/>
            <w:r w:rsidRPr="000A0467">
              <w:rPr>
                <w:rFonts w:cstheme="minorHAnsi"/>
                <w:color w:val="000000" w:themeColor="text1"/>
                <w:sz w:val="18"/>
                <w:szCs w:val="18"/>
              </w:rPr>
              <w:t>Având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sus, </w:t>
            </w:r>
            <w:proofErr w:type="spellStart"/>
            <w:r w:rsidRPr="000A0467">
              <w:rPr>
                <w:rFonts w:cstheme="minorHAnsi"/>
                <w:color w:val="000000" w:themeColor="text1"/>
                <w:sz w:val="18"/>
                <w:szCs w:val="18"/>
              </w:rPr>
              <w:t>perioada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scurtă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rămasă</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perioada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programare</w:t>
            </w:r>
            <w:proofErr w:type="spellEnd"/>
            <w:r w:rsidRPr="000A0467">
              <w:rPr>
                <w:rFonts w:cstheme="minorHAnsi"/>
                <w:color w:val="000000" w:themeColor="text1"/>
                <w:sz w:val="18"/>
                <w:szCs w:val="18"/>
              </w:rPr>
              <w:t xml:space="preserve"> 2014-2020, precum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bugetul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relativ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avut</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dispoziție</w:t>
            </w:r>
            <w:proofErr w:type="spellEnd"/>
            <w:r w:rsidRPr="000A0467">
              <w:rPr>
                <w:rFonts w:cstheme="minorHAnsi"/>
                <w:color w:val="000000" w:themeColor="text1"/>
                <w:sz w:val="18"/>
                <w:szCs w:val="18"/>
              </w:rPr>
              <w:t xml:space="preserve">, s-a </w:t>
            </w:r>
            <w:proofErr w:type="spellStart"/>
            <w:r w:rsidRPr="000A0467">
              <w:rPr>
                <w:rFonts w:cstheme="minorHAnsi"/>
                <w:color w:val="000000" w:themeColor="text1"/>
                <w:sz w:val="18"/>
                <w:szCs w:val="18"/>
              </w:rPr>
              <w:t>considerat</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modificare</w:t>
            </w:r>
            <w:proofErr w:type="spellEnd"/>
            <w:r w:rsidRPr="000A0467">
              <w:rPr>
                <w:rFonts w:cstheme="minorHAnsi"/>
                <w:color w:val="000000" w:themeColor="text1"/>
                <w:sz w:val="18"/>
                <w:szCs w:val="18"/>
              </w:rPr>
              <w:t xml:space="preserve"> a POIM nu se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finanța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instalații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cogenerare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producere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biomasă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nu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încărca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suplimentar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solicitanții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cu o </w:t>
            </w:r>
            <w:proofErr w:type="spellStart"/>
            <w:r w:rsidRPr="000A0467">
              <w:rPr>
                <w:rFonts w:cstheme="minorHAnsi"/>
                <w:color w:val="000000" w:themeColor="text1"/>
                <w:sz w:val="18"/>
                <w:szCs w:val="18"/>
              </w:rPr>
              <w:t>serie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justificări</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avea</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efect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negativ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asupra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procesului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pregătire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implementare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proiectelor</w:t>
            </w:r>
            <w:proofErr w:type="spellEnd"/>
            <w:r w:rsidRPr="000A0467">
              <w:rPr>
                <w:rFonts w:cstheme="minorHAnsi"/>
                <w:color w:val="000000" w:themeColor="text1"/>
                <w:sz w:val="18"/>
                <w:szCs w:val="18"/>
              </w:rPr>
              <w:t>.</w:t>
            </w:r>
          </w:p>
          <w:p w14:paraId="3FD1200C" w14:textId="77777777" w:rsidR="007E39C9" w:rsidRPr="000A0467" w:rsidRDefault="007E39C9" w:rsidP="007E39C9">
            <w:pPr>
              <w:spacing w:before="120" w:after="120"/>
              <w:ind w:left="459"/>
              <w:jc w:val="both"/>
              <w:rPr>
                <w:rFonts w:cstheme="minorHAnsi"/>
                <w:color w:val="000000" w:themeColor="text1"/>
                <w:sz w:val="18"/>
                <w:szCs w:val="18"/>
              </w:rPr>
            </w:pPr>
            <w:proofErr w:type="spellStart"/>
            <w:r w:rsidRPr="000A0467">
              <w:rPr>
                <w:rFonts w:cstheme="minorHAnsi"/>
                <w:color w:val="000000" w:themeColor="text1"/>
                <w:sz w:val="18"/>
                <w:szCs w:val="18"/>
              </w:rPr>
              <w:t>Precizăm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totodată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recomandarea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Comisiei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Europene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excluderea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biomasei</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sursă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păstrează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perioada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programare</w:t>
            </w:r>
            <w:proofErr w:type="spellEnd"/>
            <w:r w:rsidRPr="000A0467">
              <w:rPr>
                <w:rFonts w:cstheme="minorHAnsi"/>
                <w:color w:val="000000" w:themeColor="text1"/>
                <w:sz w:val="18"/>
                <w:szCs w:val="18"/>
              </w:rPr>
              <w:t xml:space="preserve"> 2021-2027.</w:t>
            </w:r>
          </w:p>
          <w:p w14:paraId="7D2A5532" w14:textId="77777777" w:rsidR="007E39C9" w:rsidRPr="000A0467" w:rsidRDefault="007E39C9" w:rsidP="007E39C9">
            <w:pPr>
              <w:pStyle w:val="ListParagraph"/>
              <w:numPr>
                <w:ilvl w:val="0"/>
                <w:numId w:val="20"/>
              </w:numPr>
              <w:tabs>
                <w:tab w:val="left" w:pos="1490"/>
              </w:tabs>
              <w:spacing w:after="0" w:line="240" w:lineRule="auto"/>
              <w:ind w:left="459" w:hanging="425"/>
              <w:jc w:val="both"/>
              <w:rPr>
                <w:rFonts w:cstheme="minorHAnsi"/>
                <w:color w:val="000000" w:themeColor="text1"/>
                <w:sz w:val="18"/>
                <w:szCs w:val="18"/>
                <w:lang w:val="ro-RO"/>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conf.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r w:rsidRPr="000A0467">
              <w:rPr>
                <w:rFonts w:eastAsia="Calibri" w:cstheme="minorHAnsi"/>
                <w:iCs/>
                <w:color w:val="000000" w:themeColor="text1"/>
                <w:sz w:val="18"/>
                <w:szCs w:val="18"/>
                <w:lang w:val="ro-RO"/>
              </w:rPr>
              <w:t xml:space="preserve">implementarea proiectului și menținerii activității productive a solicitantului pentru care se solicită  finanțarea pe </w:t>
            </w:r>
            <w:proofErr w:type="spellStart"/>
            <w:r w:rsidRPr="000A0467">
              <w:rPr>
                <w:rFonts w:eastAsia="Calibri" w:cstheme="minorHAnsi"/>
                <w:iCs/>
                <w:color w:val="000000" w:themeColor="text1"/>
                <w:sz w:val="18"/>
                <w:szCs w:val="18"/>
                <w:lang w:val="ro-RO"/>
              </w:rPr>
              <w:t>întrega</w:t>
            </w:r>
            <w:proofErr w:type="spellEnd"/>
            <w:r w:rsidRPr="000A0467">
              <w:rPr>
                <w:rFonts w:eastAsia="Calibri" w:cstheme="minorHAnsi"/>
                <w:iCs/>
                <w:color w:val="000000" w:themeColor="text1"/>
                <w:sz w:val="18"/>
                <w:szCs w:val="18"/>
                <w:lang w:val="ro-RO"/>
              </w:rPr>
              <w:t xml:space="preserve"> perioadă de durabilitate a investiției, respectiv în termen de 5 ani de la efectuarea plății finale în cadrul contractului de finanțare. În caz contrar, solicitantul se angajează să </w:t>
            </w:r>
            <w:proofErr w:type="spellStart"/>
            <w:r w:rsidRPr="000A0467">
              <w:rPr>
                <w:rFonts w:eastAsia="Calibri" w:cstheme="minorHAnsi"/>
                <w:iCs/>
                <w:color w:val="000000" w:themeColor="text1"/>
                <w:sz w:val="18"/>
                <w:szCs w:val="18"/>
                <w:lang w:val="ro-RO"/>
              </w:rPr>
              <w:t>restuituie</w:t>
            </w:r>
            <w:proofErr w:type="spellEnd"/>
            <w:r w:rsidRPr="000A0467">
              <w:rPr>
                <w:rFonts w:eastAsia="Calibri" w:cstheme="minorHAnsi"/>
                <w:iCs/>
                <w:color w:val="000000" w:themeColor="text1"/>
                <w:sz w:val="18"/>
                <w:szCs w:val="18"/>
                <w:lang w:val="ro-RO"/>
              </w:rPr>
              <w:t xml:space="preserve"> </w:t>
            </w:r>
            <w:proofErr w:type="spellStart"/>
            <w:r w:rsidRPr="000A0467">
              <w:rPr>
                <w:rFonts w:eastAsia="Calibri" w:cstheme="minorHAnsi"/>
                <w:iCs/>
                <w:color w:val="000000" w:themeColor="text1"/>
                <w:sz w:val="18"/>
                <w:szCs w:val="18"/>
                <w:lang w:val="ro-RO"/>
              </w:rPr>
              <w:t>proportional</w:t>
            </w:r>
            <w:proofErr w:type="spellEnd"/>
            <w:r w:rsidRPr="000A0467">
              <w:rPr>
                <w:rFonts w:eastAsia="Calibri" w:cstheme="minorHAnsi"/>
                <w:iCs/>
                <w:color w:val="000000" w:themeColor="text1"/>
                <w:sz w:val="18"/>
                <w:szCs w:val="18"/>
                <w:lang w:val="ro-RO"/>
              </w:rPr>
              <w:t>/integral, după caz finanțarea nerambursabilă acordată pentru perioada rămasă neacoperită din perioada de durabilitate, cu aplicarea dobânzilor/penalităților corespunzătoare legislației în vigoare.</w:t>
            </w:r>
          </w:p>
          <w:p w14:paraId="5C134D3B" w14:textId="77777777" w:rsidR="007E39C9" w:rsidRPr="000A0467" w:rsidRDefault="007E39C9" w:rsidP="007E39C9">
            <w:pPr>
              <w:pStyle w:val="ListParagraph"/>
              <w:tabs>
                <w:tab w:val="left" w:pos="1490"/>
              </w:tabs>
              <w:spacing w:after="0" w:line="240" w:lineRule="auto"/>
              <w:ind w:left="459"/>
              <w:jc w:val="both"/>
              <w:rPr>
                <w:rFonts w:cstheme="minorHAnsi"/>
                <w:color w:val="000000" w:themeColor="text1"/>
                <w:sz w:val="18"/>
                <w:szCs w:val="18"/>
                <w:highlight w:val="red"/>
                <w:lang w:val="ro-RO"/>
              </w:rPr>
            </w:pPr>
          </w:p>
          <w:p w14:paraId="6B86CA31" w14:textId="77777777" w:rsidR="007E39C9" w:rsidRPr="000A0467" w:rsidRDefault="007E39C9" w:rsidP="007E39C9">
            <w:pPr>
              <w:pStyle w:val="ListParagraph"/>
              <w:numPr>
                <w:ilvl w:val="0"/>
                <w:numId w:val="16"/>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rPr>
              <w:t xml:space="preserve">In </w:t>
            </w:r>
            <w:proofErr w:type="spellStart"/>
            <w:r w:rsidRPr="000A0467">
              <w:rPr>
                <w:rFonts w:cstheme="minorHAnsi"/>
                <w:color w:val="000000" w:themeColor="text1"/>
                <w:sz w:val="18"/>
                <w:szCs w:val="18"/>
              </w:rPr>
              <w:t>urma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solicitărilor</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consultare</w:t>
            </w:r>
            <w:proofErr w:type="spellEnd"/>
            <w:r w:rsidRPr="000A0467">
              <w:rPr>
                <w:rFonts w:cstheme="minorHAnsi"/>
                <w:color w:val="000000" w:themeColor="text1"/>
                <w:sz w:val="18"/>
                <w:szCs w:val="18"/>
              </w:rPr>
              <w:t xml:space="preserve"> publica, s-a </w:t>
            </w:r>
            <w:proofErr w:type="spellStart"/>
            <w:r w:rsidRPr="000A0467">
              <w:rPr>
                <w:rFonts w:cstheme="minorHAnsi"/>
                <w:color w:val="000000" w:themeColor="text1"/>
                <w:sz w:val="18"/>
                <w:szCs w:val="18"/>
              </w:rPr>
              <w:t>stabilit</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alocare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dedicată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codurile</w:t>
            </w:r>
            <w:proofErr w:type="spellEnd"/>
            <w:r w:rsidRPr="000A0467">
              <w:rPr>
                <w:rFonts w:cstheme="minorHAnsi"/>
                <w:color w:val="000000" w:themeColor="text1"/>
                <w:sz w:val="18"/>
                <w:szCs w:val="18"/>
              </w:rPr>
              <w:t xml:space="preserve"> CAEN 10-11, </w:t>
            </w:r>
            <w:proofErr w:type="spellStart"/>
            <w:r w:rsidRPr="000A0467">
              <w:rPr>
                <w:rFonts w:eastAsia="Times New Roman" w:cstheme="minorHAnsi"/>
                <w:color w:val="000000" w:themeColor="text1"/>
                <w:sz w:val="18"/>
                <w:szCs w:val="18"/>
              </w:rPr>
              <w:t>justificată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contextul</w:t>
            </w:r>
            <w:proofErr w:type="spellEnd"/>
            <w:r w:rsidRPr="000A0467">
              <w:rPr>
                <w:rFonts w:eastAsia="Times New Roman" w:cstheme="minorHAnsi"/>
                <w:color w:val="000000" w:themeColor="text1"/>
                <w:sz w:val="18"/>
                <w:szCs w:val="18"/>
              </w:rPr>
              <w:t xml:space="preserve"> actual al </w:t>
            </w:r>
            <w:proofErr w:type="spellStart"/>
            <w:r w:rsidRPr="000A0467">
              <w:rPr>
                <w:rFonts w:eastAsia="Times New Roman" w:cstheme="minorHAnsi"/>
                <w:color w:val="000000" w:themeColor="text1"/>
                <w:sz w:val="18"/>
                <w:szCs w:val="18"/>
              </w:rPr>
              <w:t>crizei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apropierii</w:t>
            </w:r>
            <w:proofErr w:type="spellEnd"/>
            <w:r w:rsidRPr="000A0467">
              <w:rPr>
                <w:rFonts w:eastAsia="Times New Roman" w:cstheme="minorHAnsi"/>
                <w:color w:val="000000" w:themeColor="text1"/>
                <w:sz w:val="18"/>
                <w:szCs w:val="18"/>
              </w:rPr>
              <w:t xml:space="preserve"> de zona de conflict </w:t>
            </w:r>
            <w:proofErr w:type="spellStart"/>
            <w:r w:rsidRPr="000A0467">
              <w:rPr>
                <w:rFonts w:eastAsia="Times New Roman" w:cstheme="minorHAnsi"/>
                <w:color w:val="000000" w:themeColor="text1"/>
                <w:sz w:val="18"/>
                <w:szCs w:val="18"/>
              </w:rPr>
              <w:t>ucraineană</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condițiilor</w:t>
            </w:r>
            <w:proofErr w:type="spellEnd"/>
            <w:r w:rsidRPr="000A0467">
              <w:rPr>
                <w:rFonts w:eastAsia="Times New Roman" w:cstheme="minorHAnsi"/>
                <w:color w:val="000000" w:themeColor="text1"/>
                <w:sz w:val="18"/>
                <w:szCs w:val="18"/>
              </w:rPr>
              <w:t xml:space="preserve"> socio-</w:t>
            </w:r>
            <w:proofErr w:type="spellStart"/>
            <w:r w:rsidRPr="000A0467">
              <w:rPr>
                <w:rFonts w:eastAsia="Times New Roman" w:cstheme="minorHAnsi"/>
                <w:color w:val="000000" w:themeColor="text1"/>
                <w:sz w:val="18"/>
                <w:szCs w:val="18"/>
              </w:rPr>
              <w:t>economice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riscurilor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schimbărilor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climatice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asociate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creând</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presiune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securității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lanțurilor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esențiale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contribuie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menținerea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competitivității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domeniului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alimentar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domeniul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w:t>
            </w:r>
          </w:p>
          <w:p w14:paraId="2D079A03" w14:textId="77777777" w:rsidR="007E39C9" w:rsidRPr="000A0467" w:rsidRDefault="007E39C9" w:rsidP="007E39C9">
            <w:pPr>
              <w:pStyle w:val="ListParagraph"/>
              <w:numPr>
                <w:ilvl w:val="0"/>
                <w:numId w:val="16"/>
              </w:numPr>
              <w:tabs>
                <w:tab w:val="left" w:pos="1490"/>
              </w:tabs>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Imobilul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îndeplinească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condițiile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legislația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vigoare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investiții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obținerea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autorizației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construire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amplasarea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panouri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considerăm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necesară</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acestea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scoase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circuitul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agricol</w:t>
            </w:r>
            <w:proofErr w:type="spellEnd"/>
            <w:r w:rsidRPr="000A0467">
              <w:rPr>
                <w:rFonts w:cstheme="minorHAnsi"/>
                <w:color w:val="000000" w:themeColor="text1"/>
                <w:sz w:val="18"/>
                <w:szCs w:val="18"/>
              </w:rPr>
              <w:t>.</w:t>
            </w:r>
          </w:p>
          <w:p w14:paraId="17AC2143" w14:textId="77777777" w:rsidR="007E39C9" w:rsidRPr="000A0467" w:rsidRDefault="007E39C9" w:rsidP="007E39C9">
            <w:pPr>
              <w:pStyle w:val="ListParagraph"/>
              <w:numPr>
                <w:ilvl w:val="0"/>
                <w:numId w:val="16"/>
              </w:numPr>
              <w:tabs>
                <w:tab w:val="left" w:pos="1490"/>
              </w:tabs>
              <w:spacing w:after="0" w:line="240" w:lineRule="auto"/>
              <w:ind w:left="459" w:hanging="425"/>
              <w:jc w:val="both"/>
              <w:rPr>
                <w:rFonts w:cstheme="minorHAnsi"/>
                <w:color w:val="000000" w:themeColor="text1"/>
                <w:sz w:val="18"/>
                <w:szCs w:val="18"/>
              </w:rPr>
            </w:pPr>
            <w:r w:rsidRPr="000A0467">
              <w:rPr>
                <w:rFonts w:cstheme="minorHAnsi"/>
                <w:color w:val="000000" w:themeColor="text1"/>
                <w:sz w:val="18"/>
                <w:szCs w:val="18"/>
              </w:rPr>
              <w:t xml:space="preserve">Nu se </w:t>
            </w:r>
            <w:proofErr w:type="spellStart"/>
            <w:r w:rsidRPr="000A0467">
              <w:rPr>
                <w:rFonts w:cstheme="minorHAnsi"/>
                <w:color w:val="000000" w:themeColor="text1"/>
                <w:sz w:val="18"/>
                <w:szCs w:val="18"/>
              </w:rPr>
              <w:t>acceptă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dvs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limitarea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numarului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paliere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punctare</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 xml:space="preserve">reduce  </w:t>
            </w:r>
            <w:proofErr w:type="spellStart"/>
            <w:r w:rsidRPr="000A0467">
              <w:rPr>
                <w:rFonts w:cstheme="minorHAnsi"/>
                <w:color w:val="000000" w:themeColor="text1"/>
                <w:sz w:val="18"/>
                <w:szCs w:val="18"/>
              </w:rPr>
              <w:t>competitivitate</w:t>
            </w:r>
            <w:proofErr w:type="spellEnd"/>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dintre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punind</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dificultate</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ierarhizare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valida</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acestora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crescand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riscul</w:t>
            </w:r>
            <w:proofErr w:type="spellEnd"/>
            <w:r w:rsidRPr="000A0467">
              <w:rPr>
                <w:rFonts w:cstheme="minorHAnsi"/>
                <w:color w:val="000000" w:themeColor="text1"/>
                <w:sz w:val="18"/>
                <w:szCs w:val="18"/>
              </w:rPr>
              <w:t xml:space="preserve"> ca un </w:t>
            </w:r>
            <w:proofErr w:type="spellStart"/>
            <w:r w:rsidRPr="000A0467">
              <w:rPr>
                <w:rFonts w:cstheme="minorHAnsi"/>
                <w:color w:val="000000" w:themeColor="text1"/>
                <w:sz w:val="18"/>
                <w:szCs w:val="18"/>
              </w:rPr>
              <w:t>numar</w:t>
            </w:r>
            <w:proofErr w:type="spellEnd"/>
            <w:r w:rsidRPr="000A0467">
              <w:rPr>
                <w:rFonts w:cstheme="minorHAnsi"/>
                <w:color w:val="000000" w:themeColor="text1"/>
                <w:sz w:val="18"/>
                <w:szCs w:val="18"/>
              </w:rPr>
              <w:t xml:space="preserve"> mare de </w:t>
            </w:r>
            <w:proofErr w:type="spellStart"/>
            <w:r w:rsidRPr="000A0467">
              <w:rPr>
                <w:rFonts w:cstheme="minorHAnsi"/>
                <w:color w:val="000000" w:themeColor="text1"/>
                <w:sz w:val="18"/>
                <w:szCs w:val="18"/>
              </w:rPr>
              <w:t>solicitanti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aiba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puncat</w:t>
            </w:r>
            <w:proofErr w:type="spellEnd"/>
            <w:r w:rsidRPr="000A0467">
              <w:rPr>
                <w:rFonts w:cstheme="minorHAnsi"/>
                <w:color w:val="000000" w:themeColor="text1"/>
                <w:sz w:val="18"/>
                <w:szCs w:val="18"/>
              </w:rPr>
              <w:t xml:space="preserve"> egal </w:t>
            </w:r>
            <w:proofErr w:type="spellStart"/>
            <w:r w:rsidRPr="000A0467">
              <w:rPr>
                <w:rFonts w:cstheme="minorHAnsi"/>
                <w:color w:val="000000" w:themeColor="text1"/>
                <w:sz w:val="18"/>
                <w:szCs w:val="18"/>
              </w:rPr>
              <w:t>chiar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dupa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deparatjare</w:t>
            </w:r>
            <w:proofErr w:type="spellEnd"/>
            <w:r w:rsidRPr="000A0467">
              <w:rPr>
                <w:rFonts w:cstheme="minorHAnsi"/>
                <w:color w:val="000000" w:themeColor="text1"/>
                <w:sz w:val="18"/>
                <w:szCs w:val="18"/>
              </w:rPr>
              <w:t>.</w:t>
            </w:r>
          </w:p>
          <w:p w14:paraId="4184B559" w14:textId="77777777" w:rsidR="007E39C9" w:rsidRPr="000A0467" w:rsidRDefault="007E39C9" w:rsidP="007E39C9">
            <w:pPr>
              <w:pStyle w:val="ListParagraph"/>
              <w:numPr>
                <w:ilvl w:val="0"/>
                <w:numId w:val="16"/>
              </w:numPr>
              <w:tabs>
                <w:tab w:val="left" w:pos="1490"/>
              </w:tabs>
              <w:spacing w:after="0" w:line="240" w:lineRule="auto"/>
              <w:ind w:left="459" w:hanging="425"/>
              <w:jc w:val="both"/>
              <w:rPr>
                <w:rFonts w:cstheme="minorHAnsi"/>
                <w:color w:val="000000" w:themeColor="text1"/>
                <w:sz w:val="18"/>
                <w:szCs w:val="18"/>
              </w:rPr>
            </w:pPr>
            <w:r w:rsidRPr="000A0467">
              <w:rPr>
                <w:rFonts w:cstheme="minorHAnsi"/>
                <w:color w:val="000000" w:themeColor="text1"/>
                <w:sz w:val="18"/>
                <w:szCs w:val="18"/>
              </w:rPr>
              <w:t>Idem 7</w:t>
            </w:r>
          </w:p>
          <w:p w14:paraId="1B2DDF0A" w14:textId="77777777" w:rsidR="007E39C9" w:rsidRPr="000A0467" w:rsidRDefault="007E39C9" w:rsidP="007E39C9">
            <w:pPr>
              <w:pStyle w:val="ListParagraph"/>
              <w:numPr>
                <w:ilvl w:val="0"/>
                <w:numId w:val="16"/>
              </w:numPr>
              <w:tabs>
                <w:tab w:val="left" w:pos="1490"/>
              </w:tabs>
              <w:spacing w:after="0" w:line="240" w:lineRule="auto"/>
              <w:ind w:left="459" w:hanging="425"/>
              <w:jc w:val="both"/>
              <w:rPr>
                <w:rFonts w:cstheme="minorHAnsi"/>
                <w:color w:val="000000" w:themeColor="text1"/>
                <w:sz w:val="18"/>
                <w:szCs w:val="18"/>
              </w:rPr>
            </w:pPr>
            <w:r w:rsidRPr="000A0467">
              <w:rPr>
                <w:rFonts w:cstheme="minorHAnsi"/>
                <w:color w:val="000000" w:themeColor="text1"/>
                <w:sz w:val="18"/>
                <w:szCs w:val="18"/>
              </w:rPr>
              <w:t>Idem 7</w:t>
            </w:r>
          </w:p>
          <w:p w14:paraId="49D255F4" w14:textId="77777777" w:rsidR="007E39C9" w:rsidRPr="000A0467" w:rsidRDefault="007E39C9" w:rsidP="007E39C9">
            <w:pPr>
              <w:pStyle w:val="ListParagraph"/>
              <w:numPr>
                <w:ilvl w:val="0"/>
                <w:numId w:val="16"/>
              </w:numPr>
              <w:tabs>
                <w:tab w:val="left" w:pos="1490"/>
              </w:tabs>
              <w:spacing w:after="0" w:line="240" w:lineRule="auto"/>
              <w:ind w:left="459" w:hanging="425"/>
              <w:jc w:val="both"/>
              <w:rPr>
                <w:rFonts w:cstheme="minorHAnsi"/>
                <w:color w:val="000000" w:themeColor="text1"/>
                <w:sz w:val="18"/>
                <w:szCs w:val="18"/>
              </w:rPr>
            </w:pPr>
            <w:r w:rsidRPr="000A0467">
              <w:rPr>
                <w:rFonts w:cstheme="minorHAnsi"/>
                <w:color w:val="000000" w:themeColor="text1"/>
                <w:sz w:val="18"/>
                <w:szCs w:val="18"/>
              </w:rPr>
              <w:t>Idem 7</w:t>
            </w:r>
          </w:p>
        </w:tc>
      </w:tr>
      <w:tr w:rsidR="007E39C9" w:rsidRPr="000A0467" w14:paraId="5BD89156" w14:textId="77777777" w:rsidTr="00E5687A">
        <w:tc>
          <w:tcPr>
            <w:tcW w:w="959" w:type="dxa"/>
          </w:tcPr>
          <w:p w14:paraId="64535052"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6B3D4B74" w14:textId="32AD8825" w:rsidR="007E39C9" w:rsidRPr="000A0467" w:rsidRDefault="007E39C9" w:rsidP="007E39C9">
            <w:pPr>
              <w:jc w:val="both"/>
              <w:rPr>
                <w:rFonts w:cstheme="minorHAnsi"/>
                <w:color w:val="000000" w:themeColor="text1"/>
                <w:sz w:val="18"/>
                <w:szCs w:val="18"/>
              </w:rPr>
            </w:pPr>
            <w:r>
              <w:rPr>
                <w:rFonts w:cstheme="minorHAnsi"/>
                <w:color w:val="000000" w:themeColor="text1"/>
                <w:sz w:val="18"/>
                <w:szCs w:val="18"/>
              </w:rPr>
              <w:t xml:space="preserve">06 </w:t>
            </w:r>
            <w:proofErr w:type="spellStart"/>
            <w:r>
              <w:rPr>
                <w:rFonts w:cstheme="minorHAnsi"/>
                <w:color w:val="000000" w:themeColor="text1"/>
                <w:sz w:val="18"/>
                <w:szCs w:val="18"/>
              </w:rPr>
              <w:t>sep</w:t>
            </w:r>
            <w:proofErr w:type="spellEnd"/>
          </w:p>
        </w:tc>
        <w:tc>
          <w:tcPr>
            <w:tcW w:w="850" w:type="dxa"/>
          </w:tcPr>
          <w:p w14:paraId="7133A639" w14:textId="17427D84"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657CC37A" w14:textId="77777777" w:rsidR="007E39C9" w:rsidRPr="000A0467" w:rsidRDefault="007E39C9" w:rsidP="007E39C9">
            <w:pPr>
              <w:pStyle w:val="ListParagraph"/>
              <w:numPr>
                <w:ilvl w:val="0"/>
                <w:numId w:val="21"/>
              </w:numPr>
              <w:spacing w:after="0" w:line="240" w:lineRule="auto"/>
              <w:ind w:left="106" w:hanging="106"/>
              <w:jc w:val="both"/>
              <w:rPr>
                <w:rFonts w:cstheme="minorHAnsi"/>
                <w:color w:val="000000" w:themeColor="text1"/>
                <w:sz w:val="18"/>
                <w:szCs w:val="18"/>
              </w:rPr>
            </w:pPr>
            <w:r w:rsidRPr="000A0467">
              <w:rPr>
                <w:rFonts w:cstheme="minorHAnsi"/>
                <w:color w:val="000000" w:themeColor="text1"/>
                <w:sz w:val="18"/>
                <w:szCs w:val="18"/>
              </w:rPr>
              <w:t xml:space="preserve">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w:t>
            </w:r>
            <w:proofErr w:type="spellEnd"/>
            <w:r w:rsidRPr="000A0467">
              <w:rPr>
                <w:rFonts w:cstheme="minorHAnsi"/>
                <w:color w:val="000000" w:themeColor="text1"/>
                <w:sz w:val="18"/>
                <w:szCs w:val="18"/>
              </w:rPr>
              <w:t xml:space="preserve"> de stat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rugăm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publicați</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anexă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Harta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ajutoarelor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regionale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România</w:t>
            </w:r>
            <w:proofErr w:type="spellEnd"/>
            <w:r w:rsidRPr="000A0467">
              <w:rPr>
                <w:rFonts w:cstheme="minorHAnsi"/>
                <w:color w:val="000000" w:themeColor="text1"/>
                <w:sz w:val="18"/>
                <w:szCs w:val="18"/>
              </w:rPr>
              <w:t xml:space="preserve"> (1 </w:t>
            </w:r>
            <w:proofErr w:type="spellStart"/>
            <w:r w:rsidRPr="000A0467">
              <w:rPr>
                <w:rFonts w:cstheme="minorHAnsi"/>
                <w:color w:val="000000" w:themeColor="text1"/>
                <w:sz w:val="18"/>
                <w:szCs w:val="18"/>
              </w:rPr>
              <w:t>ianuarie</w:t>
            </w:r>
            <w:proofErr w:type="spellEnd"/>
            <w:r w:rsidRPr="000A0467">
              <w:rPr>
                <w:rFonts w:cstheme="minorHAnsi"/>
                <w:color w:val="000000" w:themeColor="text1"/>
                <w:sz w:val="18"/>
                <w:szCs w:val="18"/>
              </w:rPr>
              <w:t xml:space="preserve"> 2022 - 31 </w:t>
            </w:r>
            <w:proofErr w:type="spellStart"/>
            <w:r w:rsidRPr="000A0467">
              <w:rPr>
                <w:rFonts w:cstheme="minorHAnsi"/>
                <w:color w:val="000000" w:themeColor="text1"/>
                <w:sz w:val="18"/>
                <w:szCs w:val="18"/>
              </w:rPr>
              <w:t>decembrie</w:t>
            </w:r>
            <w:proofErr w:type="spellEnd"/>
            <w:r w:rsidRPr="000A0467">
              <w:rPr>
                <w:rFonts w:cstheme="minorHAnsi"/>
                <w:color w:val="000000" w:themeColor="text1"/>
                <w:sz w:val="18"/>
                <w:szCs w:val="18"/>
              </w:rPr>
              <w:t xml:space="preserve"> 2027).</w:t>
            </w:r>
          </w:p>
          <w:p w14:paraId="7E641960" w14:textId="77777777" w:rsidR="007E39C9" w:rsidRPr="000A0467" w:rsidRDefault="007E39C9" w:rsidP="007E39C9">
            <w:pPr>
              <w:pStyle w:val="ListParagraph"/>
              <w:numPr>
                <w:ilvl w:val="0"/>
                <w:numId w:val="21"/>
              </w:numPr>
              <w:spacing w:after="0" w:line="240" w:lineRule="auto"/>
              <w:ind w:left="106" w:hanging="106"/>
              <w:jc w:val="both"/>
              <w:rPr>
                <w:rFonts w:cstheme="minorHAnsi"/>
                <w:color w:val="000000" w:themeColor="text1"/>
                <w:sz w:val="18"/>
                <w:szCs w:val="18"/>
              </w:rPr>
            </w:pPr>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Minimis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rugăm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clarificați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următoarele</w:t>
            </w:r>
            <w:proofErr w:type="spellEnd"/>
            <w:r w:rsidRPr="000A0467">
              <w:rPr>
                <w:rFonts w:cstheme="minorHAnsi"/>
                <w:color w:val="000000" w:themeColor="text1"/>
                <w:sz w:val="18"/>
                <w:szCs w:val="18"/>
              </w:rPr>
              <w:t xml:space="preserve">: </w:t>
            </w:r>
          </w:p>
          <w:p w14:paraId="612E73F4" w14:textId="77777777" w:rsidR="007E39C9" w:rsidRPr="000A0467" w:rsidRDefault="007E39C9" w:rsidP="007E39C9">
            <w:pPr>
              <w:pStyle w:val="ListParagraph"/>
              <w:spacing w:after="0" w:line="240" w:lineRule="auto"/>
              <w:ind w:left="106" w:hanging="106"/>
              <w:jc w:val="both"/>
              <w:rPr>
                <w:rFonts w:cstheme="minorHAnsi"/>
                <w:color w:val="000000" w:themeColor="text1"/>
                <w:sz w:val="18"/>
                <w:szCs w:val="18"/>
              </w:rPr>
            </w:pPr>
            <w:r w:rsidRPr="000A0467">
              <w:rPr>
                <w:rFonts w:cstheme="minorHAnsi"/>
                <w:color w:val="000000" w:themeColor="text1"/>
                <w:sz w:val="18"/>
                <w:szCs w:val="18"/>
              </w:rPr>
              <w:t xml:space="preserve">2.1. care sunt </w:t>
            </w:r>
            <w:proofErr w:type="spellStart"/>
            <w:r w:rsidRPr="000A0467">
              <w:rPr>
                <w:rFonts w:cstheme="minorHAnsi"/>
                <w:color w:val="000000" w:themeColor="text1"/>
                <w:sz w:val="18"/>
                <w:szCs w:val="18"/>
              </w:rPr>
              <w:t>solicitanții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întrucȃt</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anexată</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situație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conținȃnd</w:t>
            </w:r>
            <w:proofErr w:type="spellEnd"/>
            <w:r w:rsidRPr="000A0467">
              <w:rPr>
                <w:rFonts w:cstheme="minorHAnsi"/>
                <w:color w:val="000000" w:themeColor="text1"/>
                <w:sz w:val="18"/>
                <w:szCs w:val="18"/>
              </w:rPr>
              <w:t xml:space="preserve"> CAEN-</w:t>
            </w:r>
            <w:proofErr w:type="spellStart"/>
            <w:r w:rsidRPr="000A0467">
              <w:rPr>
                <w:rFonts w:cstheme="minorHAnsi"/>
                <w:color w:val="000000" w:themeColor="text1"/>
                <w:sz w:val="18"/>
                <w:szCs w:val="18"/>
              </w:rPr>
              <w:t>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preluat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textul</w:t>
            </w:r>
            <w:proofErr w:type="spellEnd"/>
            <w:r w:rsidRPr="000A0467">
              <w:rPr>
                <w:rFonts w:cstheme="minorHAnsi"/>
                <w:color w:val="000000" w:themeColor="text1"/>
                <w:sz w:val="18"/>
                <w:szCs w:val="18"/>
              </w:rPr>
              <w:t xml:space="preserve"> din O.U.G. 112 / 2022, </w:t>
            </w:r>
            <w:proofErr w:type="spellStart"/>
            <w:r w:rsidRPr="000A0467">
              <w:rPr>
                <w:rFonts w:cstheme="minorHAnsi"/>
                <w:color w:val="000000" w:themeColor="text1"/>
                <w:sz w:val="18"/>
                <w:szCs w:val="18"/>
              </w:rPr>
              <w:t>astfel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 Minimis </w:t>
            </w:r>
            <w:proofErr w:type="spellStart"/>
            <w:r w:rsidRPr="000A0467">
              <w:rPr>
                <w:rFonts w:cstheme="minorHAnsi"/>
                <w:color w:val="000000" w:themeColor="text1"/>
                <w:sz w:val="18"/>
                <w:szCs w:val="18"/>
              </w:rPr>
              <w:t>stipulează</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Desfășoară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activitatea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producție</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prestări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servicii</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excepția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imobiliare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consultanței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asistenței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a</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activităților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listate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nr. 1 la </w:t>
            </w:r>
            <w:proofErr w:type="spellStart"/>
            <w:r w:rsidRPr="000A0467">
              <w:rPr>
                <w:rFonts w:cstheme="minorHAnsi"/>
                <w:color w:val="000000" w:themeColor="text1"/>
                <w:sz w:val="18"/>
                <w:szCs w:val="18"/>
              </w:rPr>
              <w:t>Hotărârea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Guvernului</w:t>
            </w:r>
            <w:proofErr w:type="spellEnd"/>
            <w:r w:rsidRPr="000A0467">
              <w:rPr>
                <w:rFonts w:cstheme="minorHAnsi"/>
                <w:color w:val="000000" w:themeColor="text1"/>
                <w:sz w:val="18"/>
                <w:szCs w:val="18"/>
              </w:rPr>
              <w:t xml:space="preserve"> nr. 780/2006, cu </w:t>
            </w:r>
            <w:proofErr w:type="spellStart"/>
            <w:r w:rsidRPr="000A0467">
              <w:rPr>
                <w:rFonts w:cstheme="minorHAnsi"/>
                <w:color w:val="000000" w:themeColor="text1"/>
                <w:sz w:val="18"/>
                <w:szCs w:val="18"/>
              </w:rPr>
              <w:t>modificările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ulterioare</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sectoarele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domeniile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excluse</w:t>
            </w:r>
            <w:proofErr w:type="spellEnd"/>
            <w:r w:rsidRPr="000A0467">
              <w:rPr>
                <w:rFonts w:cstheme="minorHAnsi"/>
                <w:color w:val="000000" w:themeColor="text1"/>
                <w:sz w:val="18"/>
                <w:szCs w:val="18"/>
              </w:rPr>
              <w:t xml:space="preserve"> schema de minimis </w:t>
            </w:r>
            <w:proofErr w:type="spellStart"/>
            <w:r w:rsidRPr="000A0467">
              <w:rPr>
                <w:rFonts w:cstheme="minorHAnsi"/>
                <w:color w:val="000000" w:themeColor="text1"/>
                <w:sz w:val="18"/>
                <w:szCs w:val="18"/>
              </w:rPr>
              <w:t>aplicabilă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stipulează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următoarele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facȃnd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trimitere</w:t>
            </w:r>
            <w:proofErr w:type="spellEnd"/>
            <w:r w:rsidRPr="000A0467">
              <w:rPr>
                <w:rFonts w:cstheme="minorHAnsi"/>
                <w:color w:val="000000" w:themeColor="text1"/>
                <w:sz w:val="18"/>
                <w:szCs w:val="18"/>
              </w:rPr>
              <w:t xml:space="preserve"> la o </w:t>
            </w:r>
            <w:proofErr w:type="spellStart"/>
            <w:r w:rsidRPr="000A0467">
              <w:rPr>
                <w:rFonts w:cstheme="minorHAnsi"/>
                <w:color w:val="000000" w:themeColor="text1"/>
                <w:sz w:val="18"/>
                <w:szCs w:val="18"/>
              </w:rPr>
              <w:t>Anexă</w:t>
            </w:r>
            <w:proofErr w:type="spellEnd"/>
            <w:r w:rsidRPr="000A0467">
              <w:rPr>
                <w:rFonts w:cstheme="minorHAnsi"/>
                <w:color w:val="000000" w:themeColor="text1"/>
                <w:sz w:val="18"/>
                <w:szCs w:val="18"/>
              </w:rPr>
              <w:t xml:space="preserve"> 9 care nu a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publicată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pachetul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consultare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considerare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codul</w:t>
            </w:r>
            <w:proofErr w:type="spellEnd"/>
            <w:r w:rsidRPr="000A0467">
              <w:rPr>
                <w:rFonts w:cstheme="minorHAnsi"/>
                <w:color w:val="000000" w:themeColor="text1"/>
                <w:sz w:val="18"/>
                <w:szCs w:val="18"/>
              </w:rPr>
              <w:t xml:space="preserve"> CAEN al </w:t>
            </w:r>
            <w:proofErr w:type="spellStart"/>
            <w:r w:rsidRPr="000A0467">
              <w:rPr>
                <w:rFonts w:cstheme="minorHAnsi"/>
                <w:color w:val="000000" w:themeColor="text1"/>
                <w:sz w:val="18"/>
                <w:szCs w:val="18"/>
              </w:rPr>
              <w:t>activităţii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lastRenderedPageBreak/>
              <w:t>intenţionează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acceseze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fonduri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Obiectivului</w:t>
            </w:r>
            <w:proofErr w:type="spellEnd"/>
            <w:r w:rsidRPr="000A0467">
              <w:rPr>
                <w:rFonts w:cstheme="minorHAnsi"/>
                <w:color w:val="000000" w:themeColor="text1"/>
                <w:sz w:val="18"/>
                <w:szCs w:val="18"/>
              </w:rPr>
              <w:t xml:space="preserve"> Specific 11.1, conform </w:t>
            </w:r>
            <w:proofErr w:type="spellStart"/>
            <w:r w:rsidRPr="000A0467">
              <w:rPr>
                <w:rFonts w:cstheme="minorHAnsi"/>
                <w:color w:val="000000" w:themeColor="text1"/>
                <w:sz w:val="18"/>
                <w:szCs w:val="18"/>
              </w:rPr>
              <w:t>Anexei</w:t>
            </w:r>
            <w:proofErr w:type="spellEnd"/>
            <w:r w:rsidRPr="000A0467">
              <w:rPr>
                <w:rFonts w:cstheme="minorHAnsi"/>
                <w:color w:val="000000" w:themeColor="text1"/>
                <w:sz w:val="18"/>
                <w:szCs w:val="18"/>
              </w:rPr>
              <w:t xml:space="preserve"> 9 la </w:t>
            </w:r>
            <w:proofErr w:type="spellStart"/>
            <w:r w:rsidRPr="000A0467">
              <w:rPr>
                <w:rFonts w:cstheme="minorHAnsi"/>
                <w:color w:val="000000" w:themeColor="text1"/>
                <w:sz w:val="18"/>
                <w:szCs w:val="18"/>
              </w:rPr>
              <w:t>ghid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codurile</w:t>
            </w:r>
            <w:proofErr w:type="spellEnd"/>
            <w:r w:rsidRPr="000A0467">
              <w:rPr>
                <w:rFonts w:cstheme="minorHAnsi"/>
                <w:color w:val="000000" w:themeColor="text1"/>
                <w:sz w:val="18"/>
                <w:szCs w:val="18"/>
              </w:rPr>
              <w:t xml:space="preserve"> CAEN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
          <w:p w14:paraId="4E23500D" w14:textId="77777777" w:rsidR="007E39C9" w:rsidRPr="000A0467" w:rsidRDefault="007E39C9" w:rsidP="007E39C9">
            <w:pPr>
              <w:pStyle w:val="ListParagraph"/>
              <w:spacing w:after="0" w:line="240" w:lineRule="auto"/>
              <w:ind w:left="106" w:hanging="106"/>
              <w:jc w:val="both"/>
              <w:rPr>
                <w:rFonts w:cstheme="minorHAnsi"/>
                <w:color w:val="000000" w:themeColor="text1"/>
                <w:sz w:val="18"/>
                <w:szCs w:val="18"/>
              </w:rPr>
            </w:pPr>
            <w:r w:rsidRPr="000A0467">
              <w:rPr>
                <w:rFonts w:cstheme="minorHAnsi"/>
                <w:color w:val="000000" w:themeColor="text1"/>
                <w:sz w:val="18"/>
                <w:szCs w:val="18"/>
              </w:rPr>
              <w:t xml:space="preserve">2.2. </w:t>
            </w:r>
            <w:proofErr w:type="spellStart"/>
            <w:r w:rsidRPr="000A0467">
              <w:rPr>
                <w:rFonts w:cstheme="minorHAnsi"/>
                <w:color w:val="000000" w:themeColor="text1"/>
                <w:sz w:val="18"/>
                <w:szCs w:val="18"/>
              </w:rPr>
              <w:t>dacă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condiții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cifra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afaceri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aferentă</w:t>
            </w:r>
            <w:proofErr w:type="spellEnd"/>
            <w:r w:rsidRPr="000A0467">
              <w:rPr>
                <w:rFonts w:cstheme="minorHAnsi"/>
                <w:color w:val="000000" w:themeColor="text1"/>
                <w:sz w:val="18"/>
                <w:szCs w:val="18"/>
              </w:rPr>
              <w:t xml:space="preserve"> CAEN-</w:t>
            </w:r>
            <w:proofErr w:type="spellStart"/>
            <w:r w:rsidRPr="000A0467">
              <w:rPr>
                <w:rFonts w:cstheme="minorHAnsi"/>
                <w:color w:val="000000" w:themeColor="text1"/>
                <w:sz w:val="18"/>
                <w:szCs w:val="18"/>
              </w:rPr>
              <w:t>ului</w:t>
            </w:r>
            <w:proofErr w:type="spellEnd"/>
            <w:r w:rsidRPr="000A0467">
              <w:rPr>
                <w:rFonts w:cstheme="minorHAnsi"/>
                <w:color w:val="000000" w:themeColor="text1"/>
                <w:sz w:val="18"/>
                <w:szCs w:val="18"/>
              </w:rPr>
              <w:t xml:space="preserve"> pe care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întrucăt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 Minimis </w:t>
            </w:r>
            <w:proofErr w:type="spellStart"/>
            <w:r w:rsidRPr="000A0467">
              <w:rPr>
                <w:rFonts w:cstheme="minorHAnsi"/>
                <w:color w:val="000000" w:themeColor="text1"/>
                <w:sz w:val="18"/>
                <w:szCs w:val="18"/>
              </w:rPr>
              <w:t>stipulează</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Beneficiarul</w:t>
            </w:r>
            <w:proofErr w:type="spellEnd"/>
            <w:r w:rsidRPr="000A0467">
              <w:rPr>
                <w:rFonts w:cstheme="minorHAnsi"/>
                <w:color w:val="000000" w:themeColor="text1"/>
                <w:sz w:val="18"/>
                <w:szCs w:val="18"/>
              </w:rPr>
              <w:t xml:space="preserve"> are </w:t>
            </w:r>
            <w:proofErr w:type="spellStart"/>
            <w:r w:rsidRPr="000A0467">
              <w:rPr>
                <w:rFonts w:cstheme="minorHAnsi"/>
                <w:color w:val="000000" w:themeColor="text1"/>
                <w:sz w:val="18"/>
                <w:szCs w:val="18"/>
              </w:rPr>
              <w:t>obligația</w:t>
            </w:r>
            <w:proofErr w:type="spellEnd"/>
            <w:r w:rsidRPr="000A0467">
              <w:rPr>
                <w:rFonts w:cstheme="minorHAnsi"/>
                <w:color w:val="000000" w:themeColor="text1"/>
                <w:sz w:val="18"/>
                <w:szCs w:val="18"/>
              </w:rPr>
              <w:t xml:space="preserve"> de a face </w:t>
            </w:r>
            <w:proofErr w:type="spellStart"/>
            <w:r w:rsidRPr="000A0467">
              <w:rPr>
                <w:rFonts w:cstheme="minorHAnsi"/>
                <w:color w:val="000000" w:themeColor="text1"/>
                <w:sz w:val="18"/>
                <w:szCs w:val="18"/>
              </w:rPr>
              <w:t>dovada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coduri</w:t>
            </w:r>
            <w:proofErr w:type="spellEnd"/>
            <w:r w:rsidRPr="000A0467">
              <w:rPr>
                <w:rFonts w:cstheme="minorHAnsi"/>
                <w:color w:val="000000" w:themeColor="text1"/>
                <w:sz w:val="18"/>
                <w:szCs w:val="18"/>
              </w:rPr>
              <w:t xml:space="preserve"> CAEN </w:t>
            </w:r>
            <w:proofErr w:type="spellStart"/>
            <w:r w:rsidRPr="000A0467">
              <w:rPr>
                <w:rFonts w:cstheme="minorHAnsi"/>
                <w:color w:val="000000" w:themeColor="text1"/>
                <w:sz w:val="18"/>
                <w:szCs w:val="18"/>
              </w:rPr>
              <w:t>specifice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că</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realizat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cifra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afaceri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codului</w:t>
            </w:r>
            <w:proofErr w:type="spellEnd"/>
            <w:r w:rsidRPr="000A0467">
              <w:rPr>
                <w:rFonts w:cstheme="minorHAnsi"/>
                <w:color w:val="000000" w:themeColor="text1"/>
                <w:sz w:val="18"/>
                <w:szCs w:val="18"/>
              </w:rPr>
              <w:t xml:space="preserve"> CAEN specific </w:t>
            </w:r>
            <w:proofErr w:type="spellStart"/>
            <w:r w:rsidRPr="000A0467">
              <w:rPr>
                <w:rFonts w:cstheme="minorHAnsi"/>
                <w:color w:val="000000" w:themeColor="text1"/>
                <w:sz w:val="18"/>
                <w:szCs w:val="18"/>
              </w:rPr>
              <w:t>producție</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servicii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finanțarea</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excepția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menționate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probează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Certificatul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constatator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eliberat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Oficiul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Registrului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Comerţului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w:t>
            </w:r>
            <w:proofErr w:type="spellEnd"/>
            <w:r w:rsidRPr="000A0467">
              <w:rPr>
                <w:rFonts w:cstheme="minorHAnsi"/>
                <w:color w:val="000000" w:themeColor="text1"/>
                <w:sz w:val="18"/>
                <w:szCs w:val="18"/>
              </w:rPr>
              <w:t xml:space="preserve"> cu maximum 30 </w:t>
            </w:r>
            <w:proofErr w:type="spellStart"/>
            <w:r w:rsidRPr="000A0467">
              <w:rPr>
                <w:rFonts w:cstheme="minorHAnsi"/>
                <w:color w:val="000000" w:themeColor="text1"/>
                <w:sz w:val="18"/>
                <w:szCs w:val="18"/>
              </w:rPr>
              <w:t>zile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înainte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depunerea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finanţare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valabil</w:t>
            </w:r>
            <w:proofErr w:type="spellEnd"/>
            <w:r w:rsidRPr="000A0467">
              <w:rPr>
                <w:rFonts w:cstheme="minorHAnsi"/>
                <w:color w:val="000000" w:themeColor="text1"/>
                <w:sz w:val="18"/>
                <w:szCs w:val="18"/>
              </w:rPr>
              <w:t xml:space="preserve"> la data </w:t>
            </w:r>
            <w:proofErr w:type="spellStart"/>
            <w:r w:rsidRPr="000A0467">
              <w:rPr>
                <w:rFonts w:cstheme="minorHAnsi"/>
                <w:color w:val="000000" w:themeColor="text1"/>
                <w:sz w:val="18"/>
                <w:szCs w:val="18"/>
              </w:rPr>
              <w:t>depunerii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însoţitoare</w:t>
            </w:r>
            <w:proofErr w:type="spellEnd"/>
            <w:r w:rsidRPr="000A0467">
              <w:rPr>
                <w:rFonts w:cstheme="minorHAnsi"/>
                <w:color w:val="000000" w:themeColor="text1"/>
                <w:sz w:val="18"/>
                <w:szCs w:val="18"/>
              </w:rPr>
              <w:t xml:space="preserve"> ale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finanţare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Declarația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eligibilitaet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eclarația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angajament</w:t>
            </w:r>
            <w:proofErr w:type="spellEnd"/>
            <w:r w:rsidRPr="000A0467">
              <w:rPr>
                <w:rFonts w:cstheme="minorHAnsi"/>
                <w:color w:val="000000" w:themeColor="text1"/>
                <w:sz w:val="18"/>
                <w:szCs w:val="18"/>
              </w:rPr>
              <w:t>.”</w:t>
            </w:r>
          </w:p>
          <w:p w14:paraId="3BC2D897" w14:textId="77777777" w:rsidR="007E39C9" w:rsidRPr="000A0467" w:rsidRDefault="007E39C9" w:rsidP="007E39C9">
            <w:pPr>
              <w:pStyle w:val="ListParagraph"/>
              <w:spacing w:after="0" w:line="240" w:lineRule="auto"/>
              <w:ind w:left="106" w:hanging="106"/>
              <w:jc w:val="both"/>
              <w:rPr>
                <w:rFonts w:cstheme="minorHAnsi"/>
                <w:color w:val="000000" w:themeColor="text1"/>
                <w:sz w:val="18"/>
                <w:szCs w:val="18"/>
              </w:rPr>
            </w:pPr>
            <w:r w:rsidRPr="000A0467">
              <w:rPr>
                <w:rFonts w:cstheme="minorHAnsi"/>
                <w:color w:val="000000" w:themeColor="text1"/>
                <w:sz w:val="18"/>
                <w:szCs w:val="18"/>
              </w:rPr>
              <w:t xml:space="preserve"> 2.3. </w:t>
            </w:r>
            <w:proofErr w:type="spellStart"/>
            <w:r w:rsidRPr="000A0467">
              <w:rPr>
                <w:rFonts w:cstheme="minorHAnsi"/>
                <w:color w:val="000000" w:themeColor="text1"/>
                <w:sz w:val="18"/>
                <w:szCs w:val="18"/>
              </w:rPr>
              <w:t>Anumite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conditii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inserate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ghiduri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exemplu</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sectiunea</w:t>
            </w:r>
            <w:proofErr w:type="spellEnd"/>
            <w:r w:rsidRPr="000A0467">
              <w:rPr>
                <w:rFonts w:cstheme="minorHAnsi"/>
                <w:color w:val="000000" w:themeColor="text1"/>
                <w:sz w:val="18"/>
                <w:szCs w:val="18"/>
              </w:rPr>
              <w:t xml:space="preserve"> 4.3 din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nu sunt in </w:t>
            </w:r>
            <w:proofErr w:type="spellStart"/>
            <w:r w:rsidRPr="000A0467">
              <w:rPr>
                <w:rFonts w:cstheme="minorHAnsi"/>
                <w:color w:val="000000" w:themeColor="text1"/>
                <w:sz w:val="18"/>
                <w:szCs w:val="18"/>
              </w:rPr>
              <w:t>concordanta</w:t>
            </w:r>
            <w:proofErr w:type="spellEnd"/>
            <w:r w:rsidRPr="000A0467">
              <w:rPr>
                <w:rFonts w:cstheme="minorHAnsi"/>
                <w:color w:val="000000" w:themeColor="text1"/>
                <w:sz w:val="18"/>
                <w:szCs w:val="18"/>
              </w:rPr>
              <w:t xml:space="preserve"> cu OUG 112/2022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schema de </w:t>
            </w:r>
            <w:proofErr w:type="spellStart"/>
            <w:r w:rsidRPr="000A0467">
              <w:rPr>
                <w:rFonts w:cstheme="minorHAnsi"/>
                <w:color w:val="000000" w:themeColor="text1"/>
                <w:sz w:val="18"/>
                <w:szCs w:val="18"/>
              </w:rPr>
              <w:t>ajutor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w:t>
            </w:r>
            <w:proofErr w:type="spellStart"/>
            <w:r w:rsidRPr="000A0467">
              <w:rPr>
                <w:rFonts w:cstheme="minorHAnsi"/>
                <w:color w:val="000000" w:themeColor="text1"/>
                <w:sz w:val="18"/>
                <w:szCs w:val="18"/>
              </w:rPr>
              <w:t>Selecţia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proiectelor</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face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limita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fondurilor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disponibile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condiţia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obţinerii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punctajului</w:t>
            </w:r>
            <w:proofErr w:type="spellEnd"/>
            <w:r w:rsidRPr="000A0467">
              <w:rPr>
                <w:rFonts w:cstheme="minorHAnsi"/>
                <w:color w:val="000000" w:themeColor="text1"/>
                <w:sz w:val="18"/>
                <w:szCs w:val="18"/>
              </w:rPr>
              <w:t xml:space="preserve"> minim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etapa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evaluare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şi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ordinea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care au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finanţare</w:t>
            </w:r>
            <w:proofErr w:type="spellEnd"/>
            <w:r w:rsidRPr="000A0467">
              <w:rPr>
                <w:rFonts w:cstheme="minorHAnsi"/>
                <w:color w:val="000000" w:themeColor="text1"/>
                <w:sz w:val="18"/>
                <w:szCs w:val="18"/>
              </w:rPr>
              <w:t xml:space="preserve">.” </w:t>
            </w:r>
          </w:p>
          <w:p w14:paraId="3CFBF8D7" w14:textId="77777777" w:rsidR="007E39C9" w:rsidRPr="000A0467" w:rsidRDefault="007E39C9" w:rsidP="007E39C9">
            <w:pPr>
              <w:pStyle w:val="ListParagraph"/>
              <w:spacing w:after="0" w:line="240" w:lineRule="auto"/>
              <w:ind w:left="106" w:hanging="106"/>
              <w:jc w:val="both"/>
              <w:rPr>
                <w:rFonts w:cstheme="minorHAnsi"/>
                <w:color w:val="000000" w:themeColor="text1"/>
                <w:sz w:val="18"/>
                <w:szCs w:val="18"/>
              </w:rPr>
            </w:pPr>
            <w:r w:rsidRPr="000A0467">
              <w:rPr>
                <w:rFonts w:cstheme="minorHAnsi"/>
                <w:color w:val="000000" w:themeColor="text1"/>
                <w:sz w:val="18"/>
                <w:szCs w:val="18"/>
              </w:rPr>
              <w:t xml:space="preserve">3. 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Minimis, </w:t>
            </w:r>
            <w:proofErr w:type="spellStart"/>
            <w:r w:rsidRPr="000A0467">
              <w:rPr>
                <w:rFonts w:cstheme="minorHAnsi"/>
                <w:color w:val="000000" w:themeColor="text1"/>
                <w:sz w:val="18"/>
                <w:szCs w:val="18"/>
              </w:rPr>
              <w:t>Ajutor</w:t>
            </w:r>
            <w:proofErr w:type="spellEnd"/>
            <w:r w:rsidRPr="000A0467">
              <w:rPr>
                <w:rFonts w:cstheme="minorHAnsi"/>
                <w:color w:val="000000" w:themeColor="text1"/>
                <w:sz w:val="18"/>
                <w:szCs w:val="18"/>
              </w:rPr>
              <w:t xml:space="preserve"> de Stat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rugăm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menționați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funcție</w:t>
            </w:r>
            <w:proofErr w:type="spellEnd"/>
            <w:r w:rsidRPr="000A0467">
              <w:rPr>
                <w:rFonts w:cstheme="minorHAnsi"/>
                <w:color w:val="000000" w:themeColor="text1"/>
                <w:sz w:val="18"/>
                <w:szCs w:val="18"/>
              </w:rPr>
              <w:t xml:space="preserve"> de care se </w:t>
            </w:r>
            <w:proofErr w:type="spellStart"/>
            <w:r w:rsidRPr="000A0467">
              <w:rPr>
                <w:rFonts w:cstheme="minorHAnsi"/>
                <w:color w:val="000000" w:themeColor="text1"/>
                <w:sz w:val="18"/>
                <w:szCs w:val="18"/>
              </w:rPr>
              <w:t>stabilește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punctajul</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baza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emisiilor</w:t>
            </w:r>
            <w:proofErr w:type="spellEnd"/>
            <w:r w:rsidRPr="000A0467">
              <w:rPr>
                <w:rFonts w:cstheme="minorHAnsi"/>
                <w:color w:val="000000" w:themeColor="text1"/>
                <w:sz w:val="18"/>
                <w:szCs w:val="18"/>
              </w:rPr>
              <w:t xml:space="preserve"> se pot </w:t>
            </w:r>
            <w:proofErr w:type="spellStart"/>
            <w:r w:rsidRPr="000A0467">
              <w:rPr>
                <w:rFonts w:cstheme="minorHAnsi"/>
                <w:color w:val="000000" w:themeColor="text1"/>
                <w:sz w:val="18"/>
                <w:szCs w:val="18"/>
              </w:rPr>
              <w:t>calcula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unitatea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la care se </w:t>
            </w:r>
            <w:proofErr w:type="spellStart"/>
            <w:r w:rsidRPr="000A0467">
              <w:rPr>
                <w:rFonts w:cstheme="minorHAnsi"/>
                <w:color w:val="000000" w:themeColor="text1"/>
                <w:sz w:val="18"/>
                <w:szCs w:val="18"/>
              </w:rPr>
              <w:t>implementează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w:t>
            </w:r>
            <w:proofErr w:type="spellEnd"/>
            <w:r w:rsidRPr="000A0467">
              <w:rPr>
                <w:rFonts w:cstheme="minorHAnsi"/>
                <w:color w:val="000000" w:themeColor="text1"/>
                <w:sz w:val="18"/>
                <w:szCs w:val="18"/>
              </w:rPr>
              <w:t xml:space="preserve">. Context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capitolul</w:t>
            </w:r>
            <w:proofErr w:type="spellEnd"/>
            <w:r w:rsidRPr="000A0467">
              <w:rPr>
                <w:rFonts w:cstheme="minorHAnsi"/>
                <w:color w:val="000000" w:themeColor="text1"/>
                <w:sz w:val="18"/>
                <w:szCs w:val="18"/>
              </w:rPr>
              <w:t xml:space="preserve"> 1 se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perimetrului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perimetru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considerare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perimetru</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înțelege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firma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lucru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hala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clădirea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linia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producție</w:t>
            </w:r>
            <w:proofErr w:type="spellEnd"/>
            <w:r w:rsidRPr="000A0467">
              <w:rPr>
                <w:rFonts w:cstheme="minorHAnsi"/>
                <w:color w:val="000000" w:themeColor="text1"/>
                <w:sz w:val="18"/>
                <w:szCs w:val="18"/>
              </w:rPr>
              <w:t xml:space="preserve"> etc., care face </w:t>
            </w:r>
            <w:proofErr w:type="spellStart"/>
            <w:r w:rsidRPr="000A0467">
              <w:rPr>
                <w:rFonts w:cstheme="minorHAnsi"/>
                <w:color w:val="000000" w:themeColor="text1"/>
                <w:sz w:val="18"/>
                <w:szCs w:val="18"/>
              </w:rPr>
              <w:t>obiectul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îmbunătățit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perimetru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stabilit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astfel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încât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fie relevant </w:t>
            </w:r>
            <w:proofErr w:type="spellStart"/>
            <w:r w:rsidRPr="000A0467">
              <w:rPr>
                <w:rFonts w:cstheme="minorHAnsi"/>
                <w:color w:val="000000" w:themeColor="text1"/>
                <w:sz w:val="18"/>
                <w:szCs w:val="18"/>
              </w:rPr>
              <w:t>față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efectele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Perimetrul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definit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astfel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încât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cuprinde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efectele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economii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nu se </w:t>
            </w:r>
            <w:proofErr w:type="spellStart"/>
            <w:r w:rsidRPr="000A0467">
              <w:rPr>
                <w:rFonts w:cstheme="minorHAnsi"/>
                <w:color w:val="000000" w:themeColor="text1"/>
                <w:sz w:val="18"/>
                <w:szCs w:val="18"/>
              </w:rPr>
              <w:t>precizează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calcul</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indicatorilor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reducere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Propunere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Calculul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realizeze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nivelul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oricărei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unități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identificată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unitate</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aibă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contorizabil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vizată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întregime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investițiile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urma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fără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posibilitatea</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investițiile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deservească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alte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unități</w:t>
            </w:r>
            <w:proofErr w:type="spellEnd"/>
            <w:r w:rsidRPr="000A0467">
              <w:rPr>
                <w:rFonts w:cstheme="minorHAnsi"/>
                <w:color w:val="000000" w:themeColor="text1"/>
                <w:sz w:val="18"/>
                <w:szCs w:val="18"/>
              </w:rPr>
              <w:t>.</w:t>
            </w:r>
          </w:p>
          <w:p w14:paraId="29861DBC" w14:textId="77777777" w:rsidR="007E39C9" w:rsidRPr="000A0467" w:rsidRDefault="007E39C9" w:rsidP="007E39C9">
            <w:pPr>
              <w:pStyle w:val="ListParagraph"/>
              <w:spacing w:after="0" w:line="240" w:lineRule="auto"/>
              <w:ind w:left="106" w:hanging="106"/>
              <w:jc w:val="both"/>
              <w:rPr>
                <w:rFonts w:cstheme="minorHAnsi"/>
                <w:color w:val="000000" w:themeColor="text1"/>
                <w:sz w:val="18"/>
                <w:szCs w:val="18"/>
              </w:rPr>
            </w:pPr>
            <w:r w:rsidRPr="000A0467">
              <w:rPr>
                <w:rFonts w:cstheme="minorHAnsi"/>
                <w:color w:val="000000" w:themeColor="text1"/>
                <w:sz w:val="18"/>
                <w:szCs w:val="18"/>
              </w:rPr>
              <w:t xml:space="preserve"> 4. 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măsura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w:t>
            </w:r>
            <w:proofErr w:type="spellEnd"/>
            <w:r w:rsidRPr="000A0467">
              <w:rPr>
                <w:rFonts w:cstheme="minorHAnsi"/>
                <w:color w:val="000000" w:themeColor="text1"/>
                <w:sz w:val="18"/>
                <w:szCs w:val="18"/>
              </w:rPr>
              <w:t xml:space="preserve"> de Stat,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beneficiarul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procent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mic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capacități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producere</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a</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scopul</w:t>
            </w:r>
            <w:proofErr w:type="spellEnd"/>
            <w:r w:rsidRPr="000A0467">
              <w:rPr>
                <w:rFonts w:cstheme="minorHAnsi"/>
                <w:color w:val="000000" w:themeColor="text1"/>
                <w:sz w:val="18"/>
                <w:szCs w:val="18"/>
              </w:rPr>
              <w:t xml:space="preserve"> de a </w:t>
            </w:r>
            <w:proofErr w:type="spellStart"/>
            <w:r w:rsidRPr="000A0467">
              <w:rPr>
                <w:rFonts w:cstheme="minorHAnsi"/>
                <w:color w:val="000000" w:themeColor="text1"/>
                <w:sz w:val="18"/>
                <w:szCs w:val="18"/>
              </w:rPr>
              <w:t>atinge</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punctaj</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mare la </w:t>
            </w:r>
            <w:proofErr w:type="spellStart"/>
            <w:r w:rsidRPr="000A0467">
              <w:rPr>
                <w:rFonts w:cstheme="minorHAnsi"/>
                <w:color w:val="000000" w:themeColor="text1"/>
                <w:sz w:val="18"/>
                <w:szCs w:val="18"/>
              </w:rPr>
              <w:t>criteriul</w:t>
            </w:r>
            <w:proofErr w:type="spellEnd"/>
            <w:r w:rsidRPr="000A0467">
              <w:rPr>
                <w:rFonts w:cstheme="minorHAnsi"/>
                <w:color w:val="000000" w:themeColor="text1"/>
                <w:sz w:val="18"/>
                <w:szCs w:val="18"/>
              </w:rPr>
              <w:t xml:space="preserve"> C1?</w:t>
            </w:r>
          </w:p>
          <w:p w14:paraId="192F6FAB" w14:textId="77777777" w:rsidR="007E39C9" w:rsidRPr="000A0467" w:rsidRDefault="007E39C9" w:rsidP="007E39C9">
            <w:pPr>
              <w:pStyle w:val="ListParagraph"/>
              <w:spacing w:after="0" w:line="240" w:lineRule="auto"/>
              <w:ind w:left="106" w:hanging="106"/>
              <w:jc w:val="both"/>
              <w:rPr>
                <w:rFonts w:cstheme="minorHAnsi"/>
                <w:color w:val="000000" w:themeColor="text1"/>
                <w:sz w:val="18"/>
                <w:szCs w:val="18"/>
              </w:rPr>
            </w:pPr>
            <w:r w:rsidRPr="000A0467">
              <w:rPr>
                <w:rFonts w:cstheme="minorHAnsi"/>
                <w:color w:val="000000" w:themeColor="text1"/>
                <w:sz w:val="18"/>
                <w:szCs w:val="18"/>
              </w:rPr>
              <w:t xml:space="preserve"> 5. 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măsurile</w:t>
            </w:r>
            <w:proofErr w:type="spellEnd"/>
            <w:r w:rsidRPr="000A0467">
              <w:rPr>
                <w:rFonts w:cstheme="minorHAnsi"/>
                <w:color w:val="000000" w:themeColor="text1"/>
                <w:sz w:val="18"/>
                <w:szCs w:val="18"/>
              </w:rPr>
              <w:t xml:space="preserve"> Minimis, </w:t>
            </w:r>
            <w:proofErr w:type="spellStart"/>
            <w:r w:rsidRPr="000A0467">
              <w:rPr>
                <w:rFonts w:cstheme="minorHAnsi"/>
                <w:color w:val="000000" w:themeColor="text1"/>
                <w:sz w:val="18"/>
                <w:szCs w:val="18"/>
              </w:rPr>
              <w:t>Ajutor</w:t>
            </w:r>
            <w:proofErr w:type="spellEnd"/>
            <w:r w:rsidRPr="000A0467">
              <w:rPr>
                <w:rFonts w:cstheme="minorHAnsi"/>
                <w:color w:val="000000" w:themeColor="text1"/>
                <w:sz w:val="18"/>
                <w:szCs w:val="18"/>
              </w:rPr>
              <w:t xml:space="preserve"> de Stat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capitolul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Evaluarea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impactului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asupra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mediului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propunem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acceptarea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faza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depunere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Deciziei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inițiale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încadrare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ținând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faptul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decizia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finală</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încadrare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dura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mult</w:t>
            </w:r>
            <w:proofErr w:type="spellEnd"/>
            <w:r w:rsidRPr="000A0467">
              <w:rPr>
                <w:rFonts w:cstheme="minorHAnsi"/>
                <w:color w:val="000000" w:themeColor="text1"/>
                <w:sz w:val="18"/>
                <w:szCs w:val="18"/>
              </w:rPr>
              <w:t xml:space="preserve"> de 30-60 de </w:t>
            </w:r>
            <w:proofErr w:type="spellStart"/>
            <w:r w:rsidRPr="000A0467">
              <w:rPr>
                <w:rFonts w:cstheme="minorHAnsi"/>
                <w:color w:val="000000" w:themeColor="text1"/>
                <w:sz w:val="18"/>
                <w:szCs w:val="18"/>
              </w:rPr>
              <w:t>zile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anumite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w:t>
            </w:r>
          </w:p>
          <w:p w14:paraId="4BDBB9B4"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 6. Cu </w:t>
            </w:r>
            <w:proofErr w:type="spellStart"/>
            <w:r w:rsidRPr="000A0467">
              <w:rPr>
                <w:rFonts w:cstheme="minorHAnsi"/>
                <w:color w:val="000000" w:themeColor="text1"/>
                <w:sz w:val="18"/>
                <w:szCs w:val="18"/>
              </w:rPr>
              <w:t>privire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perioada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deschiderii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apelului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propunem</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durată</w:t>
            </w:r>
            <w:proofErr w:type="spellEnd"/>
            <w:r w:rsidRPr="000A0467">
              <w:rPr>
                <w:rFonts w:cstheme="minorHAnsi"/>
                <w:color w:val="000000" w:themeColor="text1"/>
                <w:sz w:val="18"/>
                <w:szCs w:val="18"/>
              </w:rPr>
              <w:t xml:space="preserve"> de minim 3 </w:t>
            </w:r>
            <w:proofErr w:type="spellStart"/>
            <w:r w:rsidRPr="000A0467">
              <w:rPr>
                <w:rFonts w:cstheme="minorHAnsi"/>
                <w:color w:val="000000" w:themeColor="text1"/>
                <w:sz w:val="18"/>
                <w:szCs w:val="18"/>
              </w:rPr>
              <w:t>săptămâni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a</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destul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timp</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adaptare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prevederile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ghidurilor</w:t>
            </w:r>
            <w:proofErr w:type="spellEnd"/>
            <w:r w:rsidRPr="000A0467">
              <w:rPr>
                <w:rFonts w:cstheme="minorHAnsi"/>
                <w:color w:val="000000" w:themeColor="text1"/>
                <w:sz w:val="18"/>
                <w:szCs w:val="18"/>
              </w:rPr>
              <w:t xml:space="preserve"> finale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realiza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corect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suport</w:t>
            </w:r>
            <w:proofErr w:type="spellEnd"/>
            <w:r w:rsidRPr="000A0467">
              <w:rPr>
                <w:rFonts w:cstheme="minorHAnsi"/>
                <w:color w:val="000000" w:themeColor="text1"/>
                <w:sz w:val="18"/>
                <w:szCs w:val="18"/>
              </w:rPr>
              <w:t xml:space="preserve"> ale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
        </w:tc>
        <w:tc>
          <w:tcPr>
            <w:tcW w:w="1219" w:type="dxa"/>
          </w:tcPr>
          <w:p w14:paraId="47700C47" w14:textId="77777777" w:rsidR="007E39C9" w:rsidRPr="000A0467" w:rsidRDefault="007E39C9" w:rsidP="007E39C9">
            <w:pPr>
              <w:jc w:val="both"/>
              <w:rPr>
                <w:rFonts w:cstheme="minorHAnsi"/>
                <w:color w:val="000000" w:themeColor="text1"/>
                <w:sz w:val="18"/>
                <w:szCs w:val="18"/>
              </w:rPr>
            </w:pPr>
          </w:p>
        </w:tc>
        <w:tc>
          <w:tcPr>
            <w:tcW w:w="6904" w:type="dxa"/>
          </w:tcPr>
          <w:p w14:paraId="3093CA20" w14:textId="77777777" w:rsidR="007E39C9" w:rsidRPr="000A0467" w:rsidRDefault="007E39C9" w:rsidP="007E39C9">
            <w:pPr>
              <w:pStyle w:val="ListParagraph"/>
              <w:numPr>
                <w:ilvl w:val="0"/>
                <w:numId w:val="27"/>
              </w:numPr>
              <w:spacing w:after="0" w:line="240" w:lineRule="auto"/>
              <w:ind w:left="346"/>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Harta ajutoarelor regionale pentru Romania este stabilita printr-o decizie a Comisiei Europene. Versiunea neconfidențială a deciziei este publicată cu numărul de caz SA.100199 (în Registrul ajutoarelor de stat) pe site-ul internet al DG Concurență. De asemenea, la nivel </w:t>
            </w:r>
            <w:proofErr w:type="spellStart"/>
            <w:r w:rsidRPr="000A0467">
              <w:rPr>
                <w:rFonts w:cstheme="minorHAnsi"/>
                <w:color w:val="000000" w:themeColor="text1"/>
                <w:sz w:val="18"/>
                <w:szCs w:val="18"/>
                <w:lang w:val="ro-RO"/>
              </w:rPr>
              <w:t>national</w:t>
            </w:r>
            <w:proofErr w:type="spellEnd"/>
            <w:r w:rsidRPr="000A0467">
              <w:rPr>
                <w:rFonts w:cstheme="minorHAnsi"/>
                <w:color w:val="000000" w:themeColor="text1"/>
                <w:sz w:val="18"/>
                <w:szCs w:val="18"/>
                <w:lang w:val="ro-RO"/>
              </w:rPr>
              <w:t xml:space="preserve"> HG 3 11 din 2 martie 2022 privind intensitatea maximă a ajutorului de stat regional în perioada 2022-2027 pentru investiții inițiale clarifică informațiile din decizia mai sus menționată.</w:t>
            </w:r>
          </w:p>
          <w:p w14:paraId="30BDE84C" w14:textId="77777777" w:rsidR="007E39C9" w:rsidRPr="000A0467" w:rsidRDefault="007E39C9" w:rsidP="007E39C9">
            <w:pPr>
              <w:pStyle w:val="ListParagraph"/>
              <w:spacing w:after="0" w:line="240" w:lineRule="auto"/>
              <w:ind w:left="346"/>
              <w:jc w:val="both"/>
              <w:rPr>
                <w:rFonts w:cstheme="minorHAnsi"/>
                <w:color w:val="000000" w:themeColor="text1"/>
                <w:sz w:val="18"/>
                <w:szCs w:val="18"/>
                <w:lang w:val="ro-RO"/>
              </w:rPr>
            </w:pPr>
          </w:p>
          <w:p w14:paraId="008567B5" w14:textId="77777777" w:rsidR="007E39C9" w:rsidRPr="000A0467" w:rsidRDefault="007E39C9" w:rsidP="007E39C9">
            <w:pPr>
              <w:pStyle w:val="ListParagraph"/>
              <w:spacing w:after="0" w:line="240" w:lineRule="auto"/>
              <w:ind w:left="346"/>
              <w:jc w:val="both"/>
              <w:rPr>
                <w:rFonts w:cstheme="minorHAnsi"/>
                <w:color w:val="000000" w:themeColor="text1"/>
                <w:sz w:val="18"/>
                <w:szCs w:val="18"/>
                <w:lang w:val="ro-RO"/>
              </w:rPr>
            </w:pPr>
            <w:r w:rsidRPr="000A0467">
              <w:rPr>
                <w:rFonts w:cstheme="minorHAnsi"/>
                <w:color w:val="000000" w:themeColor="text1"/>
                <w:sz w:val="18"/>
                <w:szCs w:val="18"/>
                <w:lang w:val="ro-RO"/>
              </w:rPr>
              <w:t>În cadrul ghidurilor se vor specifica într-un tabel intensitățile acordate în funcție de tipul de întreprindere precum și în funcție de zonele pentru care sunt prevăzute bonusuri suplimentare.</w:t>
            </w:r>
          </w:p>
          <w:p w14:paraId="18E831CB" w14:textId="77777777" w:rsidR="007E39C9" w:rsidRPr="000A0467" w:rsidRDefault="007E39C9" w:rsidP="007E39C9">
            <w:pPr>
              <w:pStyle w:val="ListParagraph"/>
              <w:spacing w:after="0" w:line="240" w:lineRule="auto"/>
              <w:jc w:val="both"/>
              <w:rPr>
                <w:rFonts w:cstheme="minorHAnsi"/>
                <w:color w:val="000000" w:themeColor="text1"/>
                <w:sz w:val="18"/>
                <w:szCs w:val="18"/>
                <w:lang w:val="ro-RO"/>
              </w:rPr>
            </w:pPr>
          </w:p>
          <w:p w14:paraId="1ECB0494" w14:textId="77777777" w:rsidR="007E39C9" w:rsidRPr="000A0467" w:rsidRDefault="007E39C9" w:rsidP="007E39C9">
            <w:pPr>
              <w:pStyle w:val="ListParagraph"/>
              <w:numPr>
                <w:ilvl w:val="1"/>
                <w:numId w:val="2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ceea ce privește investițiile </w:t>
            </w:r>
            <w:proofErr w:type="spellStart"/>
            <w:r w:rsidRPr="000A0467">
              <w:rPr>
                <w:rFonts w:cstheme="minorHAnsi"/>
                <w:color w:val="000000" w:themeColor="text1"/>
                <w:sz w:val="18"/>
                <w:szCs w:val="18"/>
                <w:lang w:val="ro-RO"/>
              </w:rPr>
              <w:t>finanţate</w:t>
            </w:r>
            <w:proofErr w:type="spellEnd"/>
            <w:r w:rsidRPr="000A0467">
              <w:rPr>
                <w:rFonts w:cstheme="minorHAnsi"/>
                <w:color w:val="000000" w:themeColor="text1"/>
                <w:sz w:val="18"/>
                <w:szCs w:val="18"/>
                <w:lang w:val="ro-RO"/>
              </w:rPr>
              <w:t xml:space="preserve"> în cadrul ghidului solicitantului menționăm că acestea sunt asociate unei activități economice, respectiv unuia sau mai multor domenii de activitate (clase CAEN) autorizate la sediul social/punctul de lucru identificat la locul de implementare al proiectului. Codul CAEN asociat proiectului nu trebuie să presupună realizarea activităților enumerate în anexa nr. 1 la </w:t>
            </w:r>
            <w:r w:rsidRPr="000A0467">
              <w:rPr>
                <w:rFonts w:cstheme="minorHAnsi"/>
                <w:color w:val="000000" w:themeColor="text1"/>
                <w:sz w:val="18"/>
                <w:szCs w:val="18"/>
                <w:lang w:val="ro-RO"/>
              </w:rPr>
              <w:lastRenderedPageBreak/>
              <w:t xml:space="preserve">Hotărârea Guvernului nr. 780/2006 privind stabilirea schemei de comercializare a certificatelor de emisii de gaze cu efect de seră, cu modificările și completările ulterioare, precum și activitățile excluse din domeniul de aplicare a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/ajutor aplicabilă apelului de proiecte.</w:t>
            </w:r>
          </w:p>
          <w:p w14:paraId="6D7B59D9" w14:textId="77777777" w:rsidR="007E39C9" w:rsidRPr="000A0467" w:rsidRDefault="007E39C9" w:rsidP="007E39C9">
            <w:pPr>
              <w:pStyle w:val="ListParagraph"/>
              <w:spacing w:after="0" w:line="240" w:lineRule="auto"/>
              <w:jc w:val="both"/>
              <w:rPr>
                <w:rFonts w:cstheme="minorHAnsi"/>
                <w:color w:val="000000" w:themeColor="text1"/>
                <w:sz w:val="18"/>
                <w:szCs w:val="18"/>
                <w:lang w:val="ro-RO"/>
              </w:rPr>
            </w:pPr>
          </w:p>
          <w:p w14:paraId="3032C53E" w14:textId="77777777" w:rsidR="007E39C9" w:rsidRPr="000A0467" w:rsidRDefault="007E39C9" w:rsidP="007E39C9">
            <w:pPr>
              <w:pStyle w:val="ListParagraph"/>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AM POIM nu a definit o listă de CAEN-uri eligibile, solicitantul de finanțare va trebui să declare ca nu desfășoară activități </w:t>
            </w:r>
            <w:proofErr w:type="spellStart"/>
            <w:r w:rsidRPr="000A0467">
              <w:rPr>
                <w:rFonts w:cstheme="minorHAnsi"/>
                <w:color w:val="000000" w:themeColor="text1"/>
                <w:sz w:val="18"/>
                <w:szCs w:val="18"/>
                <w:lang w:val="ro-RO"/>
              </w:rPr>
              <w:t>într</w:t>
            </w:r>
            <w:proofErr w:type="spellEnd"/>
            <w:r w:rsidRPr="000A0467">
              <w:rPr>
                <w:rFonts w:cstheme="minorHAnsi"/>
                <w:color w:val="000000" w:themeColor="text1"/>
                <w:sz w:val="18"/>
                <w:szCs w:val="18"/>
                <w:lang w:val="ro-RO"/>
              </w:rPr>
              <w:t>-unul din domeniile excluse prevăzute în cadrul schemei de ajutor de stat.</w:t>
            </w:r>
          </w:p>
          <w:p w14:paraId="26C5B0DE" w14:textId="77777777" w:rsidR="007E39C9" w:rsidRPr="000A0467" w:rsidRDefault="007E39C9" w:rsidP="007E39C9">
            <w:pPr>
              <w:pStyle w:val="ListParagraph"/>
              <w:spacing w:after="0" w:line="240" w:lineRule="auto"/>
              <w:jc w:val="both"/>
              <w:rPr>
                <w:rFonts w:cstheme="minorHAnsi"/>
                <w:color w:val="000000" w:themeColor="text1"/>
                <w:sz w:val="18"/>
                <w:szCs w:val="18"/>
                <w:lang w:val="ro-RO"/>
              </w:rPr>
            </w:pPr>
          </w:p>
          <w:p w14:paraId="091F0A38" w14:textId="77777777" w:rsidR="007E39C9" w:rsidRPr="000A0467" w:rsidRDefault="007E39C9" w:rsidP="007E39C9">
            <w:pPr>
              <w:ind w:left="743" w:hanging="426"/>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2.2   În conformitate cu OUG 112/2022, cu modificările și completările ulterioare sunt eligibile masuri de eficienta energetica pe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pentu</w:t>
            </w:r>
            <w:proofErr w:type="spellEnd"/>
            <w:r w:rsidRPr="000A0467">
              <w:rPr>
                <w:rFonts w:cstheme="minorHAnsi"/>
                <w:color w:val="000000" w:themeColor="text1"/>
                <w:sz w:val="18"/>
                <w:szCs w:val="18"/>
                <w:lang w:val="ro-RO"/>
              </w:rPr>
              <w:t>:</w:t>
            </w:r>
          </w:p>
          <w:p w14:paraId="06D7CA75" w14:textId="77777777" w:rsidR="007E39C9" w:rsidRPr="000A0467" w:rsidRDefault="007E39C9" w:rsidP="007E39C9">
            <w:pPr>
              <w:pStyle w:val="ListParagraph"/>
              <w:spacing w:after="0" w:line="240" w:lineRule="auto"/>
              <w:ind w:left="743" w:hanging="426"/>
              <w:jc w:val="both"/>
              <w:rPr>
                <w:rFonts w:cstheme="minorHAnsi"/>
                <w:color w:val="000000" w:themeColor="text1"/>
                <w:sz w:val="18"/>
                <w:szCs w:val="18"/>
                <w:lang w:val="ro-RO"/>
              </w:rPr>
            </w:pPr>
          </w:p>
          <w:p w14:paraId="1F7EA241" w14:textId="77777777" w:rsidR="007E39C9" w:rsidRPr="000A0467" w:rsidRDefault="007E39C9" w:rsidP="007E39C9">
            <w:pPr>
              <w:pStyle w:val="ListParagraph"/>
              <w:spacing w:after="0" w:line="240" w:lineRule="auto"/>
              <w:jc w:val="both"/>
              <w:rPr>
                <w:rStyle w:val="slitbdy"/>
                <w:rFonts w:cstheme="minorHAnsi"/>
                <w:color w:val="000000" w:themeColor="text1"/>
                <w:sz w:val="18"/>
                <w:szCs w:val="18"/>
                <w:bdr w:val="none" w:sz="0" w:space="0" w:color="auto" w:frame="1"/>
                <w:shd w:val="clear" w:color="auto" w:fill="FFFFFF"/>
              </w:rPr>
            </w:pPr>
            <w:r w:rsidRPr="000A0467">
              <w:rPr>
                <w:rStyle w:val="slitttl"/>
                <w:rFonts w:cstheme="minorHAnsi"/>
                <w:b/>
                <w:bCs/>
                <w:color w:val="000000" w:themeColor="text1"/>
                <w:sz w:val="18"/>
                <w:szCs w:val="18"/>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clădire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industrială</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și</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construcție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anexă</w:t>
            </w:r>
            <w:proofErr w:type="spellEnd"/>
            <w:r w:rsidRPr="000A0467">
              <w:rPr>
                <w:rStyle w:val="slitbdy"/>
                <w:rFonts w:cstheme="minorHAnsi"/>
                <w:color w:val="000000" w:themeColor="text1"/>
                <w:sz w:val="18"/>
                <w:szCs w:val="18"/>
                <w:bdr w:val="none" w:sz="0" w:space="0" w:color="auto" w:frame="1"/>
                <w:shd w:val="clear" w:color="auto" w:fill="FFFFFF"/>
              </w:rPr>
              <w:t xml:space="preserve"> - </w:t>
            </w:r>
            <w:proofErr w:type="spellStart"/>
            <w:r w:rsidRPr="000A0467">
              <w:rPr>
                <w:rStyle w:val="slitbdy"/>
                <w:rFonts w:cstheme="minorHAnsi"/>
                <w:color w:val="000000" w:themeColor="text1"/>
                <w:sz w:val="18"/>
                <w:szCs w:val="18"/>
                <w:bdr w:val="none" w:sz="0" w:space="0" w:color="auto" w:frame="1"/>
                <w:shd w:val="clear" w:color="auto" w:fill="FFFFFF"/>
              </w:rPr>
              <w:t>spațiu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funcțional</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necesar</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pentru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derularea</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proceselor</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industriale</w:t>
            </w:r>
            <w:proofErr w:type="spellEnd"/>
            <w:r w:rsidRPr="000A0467">
              <w:rPr>
                <w:rStyle w:val="slitbdy"/>
                <w:rFonts w:cstheme="minorHAnsi"/>
                <w:color w:val="000000" w:themeColor="text1"/>
                <w:sz w:val="18"/>
                <w:szCs w:val="18"/>
                <w:bdr w:val="none" w:sz="0" w:space="0" w:color="auto" w:frame="1"/>
                <w:shd w:val="clear" w:color="auto" w:fill="FFFFFF"/>
              </w:rPr>
              <w:t xml:space="preserve">, cu </w:t>
            </w:r>
            <w:proofErr w:type="spellStart"/>
            <w:r w:rsidRPr="000A0467">
              <w:rPr>
                <w:rStyle w:val="slitbdy"/>
                <w:rFonts w:cstheme="minorHAnsi"/>
                <w:color w:val="000000" w:themeColor="text1"/>
                <w:sz w:val="18"/>
                <w:szCs w:val="18"/>
                <w:bdr w:val="none" w:sz="0" w:space="0" w:color="auto" w:frame="1"/>
                <w:shd w:val="clear" w:color="auto" w:fill="FFFFFF"/>
              </w:rPr>
              <w:t>excepția</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clădirii</w:t>
            </w:r>
            <w:proofErr w:type="spellEnd"/>
            <w:r w:rsidRPr="000A0467">
              <w:rPr>
                <w:rStyle w:val="slitbdy"/>
                <w:rFonts w:cstheme="minorHAnsi"/>
                <w:color w:val="000000" w:themeColor="text1"/>
                <w:sz w:val="18"/>
                <w:szCs w:val="18"/>
                <w:bdr w:val="none" w:sz="0" w:space="0" w:color="auto" w:frame="1"/>
                <w:shd w:val="clear" w:color="auto" w:fill="FFFFFF"/>
              </w:rPr>
              <w:t xml:space="preserve"> administrative;</w:t>
            </w:r>
          </w:p>
          <w:p w14:paraId="5823507C" w14:textId="77777777" w:rsidR="007E39C9" w:rsidRPr="000A0467" w:rsidRDefault="007E39C9" w:rsidP="007E39C9">
            <w:pPr>
              <w:pStyle w:val="ListParagraph"/>
              <w:spacing w:after="0" w:line="240" w:lineRule="auto"/>
              <w:jc w:val="both"/>
              <w:rPr>
                <w:rStyle w:val="slitbdy"/>
                <w:rFonts w:cstheme="minorHAnsi"/>
                <w:color w:val="000000" w:themeColor="text1"/>
                <w:sz w:val="18"/>
                <w:szCs w:val="18"/>
                <w:bdr w:val="none" w:sz="0" w:space="0" w:color="auto" w:frame="1"/>
                <w:shd w:val="clear" w:color="auto" w:fill="FFFFFF"/>
              </w:rPr>
            </w:pPr>
            <w:r w:rsidRPr="000A0467">
              <w:rPr>
                <w:rStyle w:val="slitttl"/>
                <w:rFonts w:cstheme="minorHAnsi"/>
                <w:b/>
                <w:bCs/>
                <w:color w:val="000000" w:themeColor="text1"/>
                <w:sz w:val="18"/>
                <w:szCs w:val="18"/>
              </w:rPr>
              <w:t>-</w:t>
            </w:r>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clădire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pentru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prestare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servicii</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și</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construcție</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anexă</w:t>
            </w:r>
            <w:proofErr w:type="spellEnd"/>
            <w:r w:rsidRPr="000A0467">
              <w:rPr>
                <w:rStyle w:val="slitbdy"/>
                <w:rFonts w:cstheme="minorHAnsi"/>
                <w:color w:val="000000" w:themeColor="text1"/>
                <w:sz w:val="18"/>
                <w:szCs w:val="18"/>
                <w:bdr w:val="none" w:sz="0" w:space="0" w:color="auto" w:frame="1"/>
                <w:shd w:val="clear" w:color="auto" w:fill="FFFFFF"/>
              </w:rPr>
              <w:t xml:space="preserve"> - </w:t>
            </w:r>
            <w:proofErr w:type="spellStart"/>
            <w:r w:rsidRPr="000A0467">
              <w:rPr>
                <w:rStyle w:val="slitbdy"/>
                <w:rFonts w:cstheme="minorHAnsi"/>
                <w:color w:val="000000" w:themeColor="text1"/>
                <w:sz w:val="18"/>
                <w:szCs w:val="18"/>
                <w:bdr w:val="none" w:sz="0" w:space="0" w:color="auto" w:frame="1"/>
                <w:shd w:val="clear" w:color="auto" w:fill="FFFFFF"/>
              </w:rPr>
              <w:t>spațiu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funcțional</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necesar</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pentru</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prestarea</w:t>
            </w:r>
            <w:proofErr w:type="spellEnd"/>
            <w:r w:rsidRPr="000A0467">
              <w:rPr>
                <w:rStyle w:val="slitbdy"/>
                <w:rFonts w:cstheme="minorHAnsi"/>
                <w:color w:val="000000" w:themeColor="text1"/>
                <w:sz w:val="18"/>
                <w:szCs w:val="18"/>
                <w:bdr w:val="none" w:sz="0" w:space="0" w:color="auto" w:frame="1"/>
                <w:shd w:val="clear" w:color="auto" w:fill="FFFFFF"/>
              </w:rPr>
              <w:t xml:space="preserve"> </w:t>
            </w:r>
            <w:proofErr w:type="spellStart"/>
            <w:r w:rsidRPr="000A0467">
              <w:rPr>
                <w:rStyle w:val="slitbdy"/>
                <w:rFonts w:cstheme="minorHAnsi"/>
                <w:color w:val="000000" w:themeColor="text1"/>
                <w:sz w:val="18"/>
                <w:szCs w:val="18"/>
                <w:bdr w:val="none" w:sz="0" w:space="0" w:color="auto" w:frame="1"/>
                <w:shd w:val="clear" w:color="auto" w:fill="FFFFFF"/>
              </w:rPr>
              <w:t>serviciilor</w:t>
            </w:r>
            <w:proofErr w:type="spellEnd"/>
            <w:r w:rsidRPr="000A0467">
              <w:rPr>
                <w:rStyle w:val="slitbdy"/>
                <w:rFonts w:cstheme="minorHAnsi"/>
                <w:color w:val="000000" w:themeColor="text1"/>
                <w:sz w:val="18"/>
                <w:szCs w:val="18"/>
                <w:bdr w:val="none" w:sz="0" w:space="0" w:color="auto" w:frame="1"/>
                <w:shd w:val="clear" w:color="auto" w:fill="FFFFFF"/>
              </w:rPr>
              <w:t>;</w:t>
            </w:r>
          </w:p>
          <w:p w14:paraId="5DD379B7" w14:textId="77777777" w:rsidR="007E39C9" w:rsidRPr="000A0467" w:rsidRDefault="007E39C9" w:rsidP="007E39C9">
            <w:pPr>
              <w:pStyle w:val="ListParagraph"/>
              <w:spacing w:after="0" w:line="240" w:lineRule="auto"/>
              <w:jc w:val="both"/>
              <w:rPr>
                <w:rFonts w:cstheme="minorHAnsi"/>
                <w:color w:val="000000" w:themeColor="text1"/>
                <w:sz w:val="18"/>
                <w:szCs w:val="18"/>
                <w:lang w:val="ro-RO"/>
              </w:rPr>
            </w:pPr>
          </w:p>
          <w:p w14:paraId="14F14510" w14:textId="77777777" w:rsidR="007E39C9" w:rsidRPr="000A0467" w:rsidRDefault="007E39C9" w:rsidP="007E39C9">
            <w:pPr>
              <w:pStyle w:val="ListParagraph"/>
              <w:spacing w:after="0" w:line="240" w:lineRule="auto"/>
              <w:jc w:val="both"/>
              <w:rPr>
                <w:rFonts w:cstheme="minorHAnsi"/>
                <w:color w:val="000000" w:themeColor="text1"/>
                <w:sz w:val="18"/>
                <w:szCs w:val="18"/>
                <w:shd w:val="clear" w:color="auto" w:fill="FFFFFF"/>
              </w:rPr>
            </w:pPr>
            <w:r w:rsidRPr="000A0467">
              <w:rPr>
                <w:rFonts w:cstheme="minorHAnsi"/>
                <w:color w:val="000000" w:themeColor="text1"/>
                <w:sz w:val="18"/>
                <w:szCs w:val="18"/>
                <w:lang w:val="ro-RO"/>
              </w:rPr>
              <w:t>De asemenea, este eligibila a</w:t>
            </w:r>
            <w:proofErr w:type="spellStart"/>
            <w:r w:rsidRPr="000A0467">
              <w:rPr>
                <w:rFonts w:cstheme="minorHAnsi"/>
                <w:color w:val="000000" w:themeColor="text1"/>
                <w:sz w:val="18"/>
                <w:szCs w:val="18"/>
                <w:shd w:val="clear" w:color="auto" w:fill="FFFFFF"/>
              </w:rPr>
              <w:t>chiziționarea</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echipamente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utilaje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dotări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specifice</w:t>
            </w:r>
            <w:proofErr w:type="spellEnd"/>
            <w:r w:rsidRPr="000A0467">
              <w:rPr>
                <w:rFonts w:cstheme="minorHAnsi"/>
                <w:color w:val="000000" w:themeColor="text1"/>
                <w:sz w:val="18"/>
                <w:szCs w:val="18"/>
                <w:shd w:val="clear" w:color="auto" w:fill="FFFFFF"/>
              </w:rPr>
              <w:t xml:space="preserve"> care fac </w:t>
            </w:r>
            <w:proofErr w:type="spellStart"/>
            <w:r w:rsidRPr="000A0467">
              <w:rPr>
                <w:rFonts w:cstheme="minorHAnsi"/>
                <w:color w:val="000000" w:themeColor="text1"/>
                <w:sz w:val="18"/>
                <w:szCs w:val="18"/>
                <w:shd w:val="clear" w:color="auto" w:fill="FFFFFF"/>
              </w:rPr>
              <w:t>parte</w:t>
            </w:r>
            <w:proofErr w:type="spellEnd"/>
            <w:r w:rsidRPr="000A0467">
              <w:rPr>
                <w:rFonts w:cstheme="minorHAnsi"/>
                <w:color w:val="000000" w:themeColor="text1"/>
                <w:sz w:val="18"/>
                <w:szCs w:val="18"/>
                <w:shd w:val="clear" w:color="auto" w:fill="FFFFFF"/>
              </w:rPr>
              <w:t xml:space="preserve"> din </w:t>
            </w:r>
            <w:proofErr w:type="spellStart"/>
            <w:r w:rsidRPr="000A0467">
              <w:rPr>
                <w:rFonts w:cstheme="minorHAnsi"/>
                <w:color w:val="000000" w:themeColor="text1"/>
                <w:sz w:val="18"/>
                <w:szCs w:val="18"/>
                <w:shd w:val="clear" w:color="auto" w:fill="FFFFFF"/>
              </w:rPr>
              <w:t>procesul</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producție</w:t>
            </w:r>
            <w:proofErr w:type="spellEnd"/>
            <w:r w:rsidRPr="000A0467">
              <w:rPr>
                <w:rFonts w:cstheme="minorHAnsi"/>
                <w:color w:val="000000" w:themeColor="text1"/>
                <w:sz w:val="18"/>
                <w:szCs w:val="18"/>
                <w:shd w:val="clear" w:color="auto" w:fill="FFFFFF"/>
              </w:rPr>
              <w:t>/</w:t>
            </w:r>
            <w:proofErr w:type="spellStart"/>
            <w:r w:rsidRPr="000A0467">
              <w:rPr>
                <w:rFonts w:cstheme="minorHAnsi"/>
                <w:color w:val="000000" w:themeColor="text1"/>
                <w:sz w:val="18"/>
                <w:szCs w:val="18"/>
                <w:shd w:val="clear" w:color="auto" w:fill="FFFFFF"/>
              </w:rPr>
              <w:t>servicii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respectiv</w:t>
            </w:r>
            <w:proofErr w:type="spellEnd"/>
            <w:r w:rsidRPr="000A0467">
              <w:rPr>
                <w:rFonts w:cstheme="minorHAnsi"/>
                <w:color w:val="000000" w:themeColor="text1"/>
                <w:sz w:val="18"/>
                <w:szCs w:val="18"/>
                <w:shd w:val="clear" w:color="auto" w:fill="FFFFFF"/>
              </w:rPr>
              <w:t xml:space="preserve"> din </w:t>
            </w:r>
            <w:proofErr w:type="spellStart"/>
            <w:r w:rsidRPr="000A0467">
              <w:rPr>
                <w:rFonts w:cstheme="minorHAnsi"/>
                <w:color w:val="000000" w:themeColor="text1"/>
                <w:sz w:val="18"/>
                <w:szCs w:val="18"/>
                <w:shd w:val="clear" w:color="auto" w:fill="FFFFFF"/>
              </w:rPr>
              <w:t>activitatea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economică</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bază</w:t>
            </w:r>
            <w:proofErr w:type="spellEnd"/>
            <w:r w:rsidRPr="000A0467">
              <w:rPr>
                <w:rFonts w:cstheme="minorHAnsi"/>
                <w:color w:val="000000" w:themeColor="text1"/>
                <w:sz w:val="18"/>
                <w:szCs w:val="18"/>
                <w:shd w:val="clear" w:color="auto" w:fill="FFFFFF"/>
              </w:rPr>
              <w:t xml:space="preserve"> a </w:t>
            </w:r>
            <w:proofErr w:type="spellStart"/>
            <w:r w:rsidRPr="000A0467">
              <w:rPr>
                <w:rFonts w:cstheme="minorHAnsi"/>
                <w:color w:val="000000" w:themeColor="text1"/>
                <w:sz w:val="18"/>
                <w:szCs w:val="18"/>
                <w:shd w:val="clear" w:color="auto" w:fill="FFFFFF"/>
              </w:rPr>
              <w:t>întreprinderii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dacă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prin</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acestea</w:t>
            </w:r>
            <w:proofErr w:type="spellEnd"/>
            <w:r w:rsidRPr="000A0467">
              <w:rPr>
                <w:rFonts w:cstheme="minorHAnsi"/>
                <w:color w:val="000000" w:themeColor="text1"/>
                <w:sz w:val="18"/>
                <w:szCs w:val="18"/>
                <w:shd w:val="clear" w:color="auto" w:fill="FFFFFF"/>
              </w:rPr>
              <w:t xml:space="preserve"> se </w:t>
            </w:r>
            <w:proofErr w:type="spellStart"/>
            <w:r w:rsidRPr="000A0467">
              <w:rPr>
                <w:rFonts w:cstheme="minorHAnsi"/>
                <w:color w:val="000000" w:themeColor="text1"/>
                <w:sz w:val="18"/>
                <w:szCs w:val="18"/>
                <w:shd w:val="clear" w:color="auto" w:fill="FFFFFF"/>
              </w:rPr>
              <w:t>înlocuiesc</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echipamente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utilaje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dotări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specifice</w:t>
            </w:r>
            <w:proofErr w:type="spellEnd"/>
            <w:r w:rsidRPr="000A0467">
              <w:rPr>
                <w:rFonts w:cstheme="minorHAnsi"/>
                <w:color w:val="000000" w:themeColor="text1"/>
                <w:sz w:val="18"/>
                <w:szCs w:val="18"/>
                <w:shd w:val="clear" w:color="auto" w:fill="FFFFFF"/>
              </w:rPr>
              <w:t xml:space="preserve"> cu </w:t>
            </w:r>
            <w:proofErr w:type="spellStart"/>
            <w:r w:rsidRPr="000A0467">
              <w:rPr>
                <w:rFonts w:cstheme="minorHAnsi"/>
                <w:color w:val="000000" w:themeColor="text1"/>
                <w:sz w:val="18"/>
                <w:szCs w:val="18"/>
                <w:shd w:val="clear" w:color="auto" w:fill="FFFFFF"/>
              </w:rPr>
              <w:t>consum</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energie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sporit</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și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prin</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această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măsură</w:t>
            </w:r>
            <w:proofErr w:type="spellEnd"/>
            <w:r w:rsidRPr="000A0467">
              <w:rPr>
                <w:rFonts w:cstheme="minorHAnsi"/>
                <w:color w:val="000000" w:themeColor="text1"/>
                <w:sz w:val="18"/>
                <w:szCs w:val="18"/>
                <w:shd w:val="clear" w:color="auto" w:fill="FFFFFF"/>
              </w:rPr>
              <w:t xml:space="preserve"> se </w:t>
            </w:r>
            <w:proofErr w:type="spellStart"/>
            <w:r w:rsidRPr="000A0467">
              <w:rPr>
                <w:rFonts w:cstheme="minorHAnsi"/>
                <w:color w:val="000000" w:themeColor="text1"/>
                <w:sz w:val="18"/>
                <w:szCs w:val="18"/>
                <w:shd w:val="clear" w:color="auto" w:fill="FFFFFF"/>
              </w:rPr>
              <w:t>obține</w:t>
            </w:r>
            <w:proofErr w:type="spellEnd"/>
            <w:r w:rsidRPr="000A0467">
              <w:rPr>
                <w:rFonts w:cstheme="minorHAnsi"/>
                <w:color w:val="000000" w:themeColor="text1"/>
                <w:sz w:val="18"/>
                <w:szCs w:val="18"/>
                <w:shd w:val="clear" w:color="auto" w:fill="FFFFFF"/>
              </w:rPr>
              <w:t xml:space="preserve"> o </w:t>
            </w:r>
            <w:proofErr w:type="spellStart"/>
            <w:r w:rsidRPr="000A0467">
              <w:rPr>
                <w:rFonts w:cstheme="minorHAnsi"/>
                <w:color w:val="000000" w:themeColor="text1"/>
                <w:sz w:val="18"/>
                <w:szCs w:val="18"/>
                <w:shd w:val="clear" w:color="auto" w:fill="FFFFFF"/>
              </w:rPr>
              <w:t>reducere</w:t>
            </w:r>
            <w:proofErr w:type="spellEnd"/>
            <w:r w:rsidRPr="000A0467">
              <w:rPr>
                <w:rFonts w:cstheme="minorHAnsi"/>
                <w:color w:val="000000" w:themeColor="text1"/>
                <w:sz w:val="18"/>
                <w:szCs w:val="18"/>
                <w:shd w:val="clear" w:color="auto" w:fill="FFFFFF"/>
              </w:rPr>
              <w:t xml:space="preserve"> a </w:t>
            </w:r>
            <w:proofErr w:type="spellStart"/>
            <w:r w:rsidRPr="000A0467">
              <w:rPr>
                <w:rFonts w:cstheme="minorHAnsi"/>
                <w:color w:val="000000" w:themeColor="text1"/>
                <w:sz w:val="18"/>
                <w:szCs w:val="18"/>
                <w:shd w:val="clear" w:color="auto" w:fill="FFFFFF"/>
              </w:rPr>
              <w:t>consumului</w:t>
            </w:r>
            <w:proofErr w:type="spellEnd"/>
            <w:r w:rsidRPr="000A0467">
              <w:rPr>
                <w:rFonts w:cstheme="minorHAnsi"/>
                <w:color w:val="000000" w:themeColor="text1"/>
                <w:sz w:val="18"/>
                <w:szCs w:val="18"/>
                <w:shd w:val="clear" w:color="auto" w:fill="FFFFFF"/>
              </w:rPr>
              <w:t xml:space="preserve"> specific de </w:t>
            </w:r>
            <w:proofErr w:type="spellStart"/>
            <w:r w:rsidRPr="000A0467">
              <w:rPr>
                <w:rFonts w:cstheme="minorHAnsi"/>
                <w:color w:val="000000" w:themeColor="text1"/>
                <w:sz w:val="18"/>
                <w:szCs w:val="18"/>
                <w:shd w:val="clear" w:color="auto" w:fill="FFFFFF"/>
              </w:rPr>
              <w:t>energie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față</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consumul</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inițial</w:t>
            </w:r>
            <w:proofErr w:type="spellEnd"/>
            <w:r w:rsidRPr="000A0467">
              <w:rPr>
                <w:rFonts w:cstheme="minorHAnsi"/>
                <w:color w:val="000000" w:themeColor="text1"/>
                <w:sz w:val="18"/>
                <w:szCs w:val="18"/>
                <w:shd w:val="clear" w:color="auto" w:fill="FFFFFF"/>
              </w:rPr>
              <w:t>.</w:t>
            </w:r>
          </w:p>
          <w:p w14:paraId="06F339A7" w14:textId="77777777" w:rsidR="007E39C9" w:rsidRPr="000A0467" w:rsidRDefault="007E39C9" w:rsidP="007E39C9">
            <w:pPr>
              <w:pStyle w:val="ListParagraph"/>
              <w:spacing w:after="0" w:line="240" w:lineRule="auto"/>
              <w:jc w:val="both"/>
              <w:rPr>
                <w:rFonts w:cstheme="minorHAnsi"/>
                <w:color w:val="000000" w:themeColor="text1"/>
                <w:sz w:val="18"/>
                <w:szCs w:val="18"/>
                <w:shd w:val="clear" w:color="auto" w:fill="FFFFFF"/>
              </w:rPr>
            </w:pPr>
          </w:p>
          <w:p w14:paraId="3BF7700B" w14:textId="77777777" w:rsidR="007E39C9" w:rsidRPr="000A0467" w:rsidRDefault="007E39C9" w:rsidP="007E39C9">
            <w:pPr>
              <w:pStyle w:val="ListParagraph"/>
              <w:spacing w:after="0" w:line="240" w:lineRule="auto"/>
              <w:jc w:val="both"/>
              <w:rPr>
                <w:rFonts w:cstheme="minorHAnsi"/>
                <w:color w:val="000000" w:themeColor="text1"/>
                <w:sz w:val="18"/>
                <w:szCs w:val="18"/>
                <w:lang w:val="ro-RO"/>
              </w:rPr>
            </w:pPr>
            <w:proofErr w:type="spellStart"/>
            <w:r w:rsidRPr="000A0467">
              <w:rPr>
                <w:rFonts w:cstheme="minorHAnsi"/>
                <w:color w:val="000000" w:themeColor="text1"/>
                <w:sz w:val="18"/>
                <w:szCs w:val="18"/>
                <w:shd w:val="clear" w:color="auto" w:fill="FFFFFF"/>
              </w:rPr>
              <w:t>Avand</w:t>
            </w:r>
            <w:proofErr w:type="spellEnd"/>
            <w:r w:rsidRPr="000A0467">
              <w:rPr>
                <w:rFonts w:cstheme="minorHAnsi"/>
                <w:color w:val="000000" w:themeColor="text1"/>
                <w:sz w:val="18"/>
                <w:szCs w:val="18"/>
                <w:shd w:val="clear" w:color="auto" w:fill="FFFFFF"/>
              </w:rPr>
              <w:t xml:space="preserve"> in </w:t>
            </w:r>
            <w:proofErr w:type="spellStart"/>
            <w:r w:rsidRPr="000A0467">
              <w:rPr>
                <w:rFonts w:cstheme="minorHAnsi"/>
                <w:color w:val="000000" w:themeColor="text1"/>
                <w:sz w:val="18"/>
                <w:szCs w:val="18"/>
                <w:shd w:val="clear" w:color="auto" w:fill="FFFFFF"/>
              </w:rPr>
              <w:t>vedere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aceste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aspecte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este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necesar</w:t>
            </w:r>
            <w:proofErr w:type="spellEnd"/>
            <w:r w:rsidRPr="000A0467">
              <w:rPr>
                <w:rFonts w:cstheme="minorHAnsi"/>
                <w:color w:val="000000" w:themeColor="text1"/>
                <w:sz w:val="18"/>
                <w:szCs w:val="18"/>
                <w:shd w:val="clear" w:color="auto" w:fill="FFFFFF"/>
              </w:rPr>
              <w:t xml:space="preserve"> ca </w:t>
            </w:r>
            <w:proofErr w:type="spellStart"/>
            <w:r w:rsidRPr="000A0467">
              <w:rPr>
                <w:rFonts w:cstheme="minorHAnsi"/>
                <w:color w:val="000000" w:themeColor="text1"/>
                <w:sz w:val="18"/>
                <w:szCs w:val="18"/>
                <w:shd w:val="clear" w:color="auto" w:fill="FFFFFF"/>
              </w:rPr>
              <w:t>solicitantul</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demonstreza</w:t>
            </w:r>
            <w:proofErr w:type="spellEnd"/>
            <w:r w:rsidRPr="000A0467">
              <w:rPr>
                <w:rFonts w:cstheme="minorHAnsi"/>
                <w:color w:val="000000" w:themeColor="text1"/>
                <w:sz w:val="18"/>
                <w:szCs w:val="18"/>
                <w:shd w:val="clear" w:color="auto" w:fill="FFFFFF"/>
              </w:rPr>
              <w:t xml:space="preserve"> ca </w:t>
            </w:r>
            <w:proofErr w:type="spellStart"/>
            <w:r w:rsidRPr="000A0467">
              <w:rPr>
                <w:rFonts w:cstheme="minorHAnsi"/>
                <w:color w:val="000000" w:themeColor="text1"/>
                <w:sz w:val="18"/>
                <w:szCs w:val="18"/>
                <w:shd w:val="clear" w:color="auto" w:fill="FFFFFF"/>
              </w:rPr>
              <w:t>deruleaza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activitate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economica</w:t>
            </w:r>
            <w:proofErr w:type="spellEnd"/>
            <w:r w:rsidRPr="000A0467">
              <w:rPr>
                <w:rFonts w:cstheme="minorHAnsi"/>
                <w:color w:val="000000" w:themeColor="text1"/>
                <w:sz w:val="18"/>
                <w:szCs w:val="18"/>
                <w:shd w:val="clear" w:color="auto" w:fill="FFFFFF"/>
              </w:rPr>
              <w:t>/</w:t>
            </w:r>
            <w:proofErr w:type="spellStart"/>
            <w:r w:rsidRPr="000A0467">
              <w:rPr>
                <w:rFonts w:cstheme="minorHAnsi"/>
                <w:color w:val="000000" w:themeColor="text1"/>
                <w:sz w:val="18"/>
                <w:szCs w:val="18"/>
                <w:shd w:val="clear" w:color="auto" w:fill="FFFFFF"/>
              </w:rPr>
              <w:t>productiva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aferenta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CAENUlui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pentru</w:t>
            </w:r>
            <w:proofErr w:type="spellEnd"/>
            <w:r w:rsidRPr="000A0467">
              <w:rPr>
                <w:rFonts w:cstheme="minorHAnsi"/>
                <w:color w:val="000000" w:themeColor="text1"/>
                <w:sz w:val="18"/>
                <w:szCs w:val="18"/>
                <w:shd w:val="clear" w:color="auto" w:fill="FFFFFF"/>
              </w:rPr>
              <w:t xml:space="preserve"> care </w:t>
            </w:r>
            <w:proofErr w:type="spellStart"/>
            <w:r w:rsidRPr="000A0467">
              <w:rPr>
                <w:rFonts w:cstheme="minorHAnsi"/>
                <w:color w:val="000000" w:themeColor="text1"/>
                <w:sz w:val="18"/>
                <w:szCs w:val="18"/>
                <w:shd w:val="clear" w:color="auto" w:fill="FFFFFF"/>
              </w:rPr>
              <w:t>solicita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masurile</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eficienta</w:t>
            </w:r>
            <w:proofErr w:type="spellEnd"/>
            <w:r w:rsidRPr="000A0467">
              <w:rPr>
                <w:rFonts w:cstheme="minorHAnsi"/>
                <w:color w:val="000000" w:themeColor="text1"/>
                <w:sz w:val="18"/>
                <w:szCs w:val="18"/>
                <w:shd w:val="clear" w:color="auto" w:fill="FFFFFF"/>
              </w:rPr>
              <w:t xml:space="preserve">. In </w:t>
            </w:r>
            <w:proofErr w:type="spellStart"/>
            <w:r w:rsidRPr="000A0467">
              <w:rPr>
                <w:rFonts w:cstheme="minorHAnsi"/>
                <w:color w:val="000000" w:themeColor="text1"/>
                <w:sz w:val="18"/>
                <w:szCs w:val="18"/>
                <w:shd w:val="clear" w:color="auto" w:fill="FFFFFF"/>
              </w:rPr>
              <w:t>acest</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sens</w:t>
            </w:r>
            <w:proofErr w:type="spellEnd"/>
            <w:r w:rsidRPr="000A0467">
              <w:rPr>
                <w:rFonts w:cstheme="minorHAnsi"/>
                <w:color w:val="000000" w:themeColor="text1"/>
                <w:sz w:val="18"/>
                <w:szCs w:val="18"/>
                <w:shd w:val="clear" w:color="auto" w:fill="FFFFFF"/>
              </w:rPr>
              <w:t xml:space="preserve">, se </w:t>
            </w:r>
            <w:proofErr w:type="spellStart"/>
            <w:r w:rsidRPr="000A0467">
              <w:rPr>
                <w:rFonts w:cstheme="minorHAnsi"/>
                <w:color w:val="000000" w:themeColor="text1"/>
                <w:sz w:val="18"/>
                <w:szCs w:val="18"/>
                <w:shd w:val="clear" w:color="auto" w:fill="FFFFFF"/>
              </w:rPr>
              <w:t>va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avea</w:t>
            </w:r>
            <w:proofErr w:type="spellEnd"/>
            <w:r w:rsidRPr="000A0467">
              <w:rPr>
                <w:rFonts w:cstheme="minorHAnsi"/>
                <w:color w:val="000000" w:themeColor="text1"/>
                <w:sz w:val="18"/>
                <w:szCs w:val="18"/>
                <w:shd w:val="clear" w:color="auto" w:fill="FFFFFF"/>
              </w:rPr>
              <w:t xml:space="preserve"> in </w:t>
            </w:r>
            <w:proofErr w:type="spellStart"/>
            <w:r w:rsidRPr="000A0467">
              <w:rPr>
                <w:rFonts w:cstheme="minorHAnsi"/>
                <w:color w:val="000000" w:themeColor="text1"/>
                <w:sz w:val="18"/>
                <w:szCs w:val="18"/>
                <w:shd w:val="clear" w:color="auto" w:fill="FFFFFF"/>
              </w:rPr>
              <w:t>vedere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autorizarea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CAENului</w:t>
            </w:r>
            <w:proofErr w:type="spellEnd"/>
            <w:r w:rsidRPr="000A0467">
              <w:rPr>
                <w:rFonts w:cstheme="minorHAnsi"/>
                <w:color w:val="000000" w:themeColor="text1"/>
                <w:sz w:val="18"/>
                <w:szCs w:val="18"/>
                <w:shd w:val="clear" w:color="auto" w:fill="FFFFFF"/>
              </w:rPr>
              <w:t xml:space="preserve"> la </w:t>
            </w:r>
            <w:proofErr w:type="spellStart"/>
            <w:r w:rsidRPr="000A0467">
              <w:rPr>
                <w:rFonts w:cstheme="minorHAnsi"/>
                <w:color w:val="000000" w:themeColor="text1"/>
                <w:sz w:val="18"/>
                <w:szCs w:val="18"/>
                <w:shd w:val="clear" w:color="auto" w:fill="FFFFFF"/>
              </w:rPr>
              <w:t>punctul</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lucru</w:t>
            </w:r>
            <w:proofErr w:type="spellEnd"/>
            <w:r w:rsidRPr="000A0467">
              <w:rPr>
                <w:rFonts w:cstheme="minorHAnsi"/>
                <w:color w:val="000000" w:themeColor="text1"/>
                <w:sz w:val="18"/>
                <w:szCs w:val="18"/>
                <w:shd w:val="clear" w:color="auto" w:fill="FFFFFF"/>
              </w:rPr>
              <w:t xml:space="preserve">, precum </w:t>
            </w:r>
            <w:proofErr w:type="spellStart"/>
            <w:r w:rsidRPr="000A0467">
              <w:rPr>
                <w:rFonts w:cstheme="minorHAnsi"/>
                <w:color w:val="000000" w:themeColor="text1"/>
                <w:sz w:val="18"/>
                <w:szCs w:val="18"/>
                <w:shd w:val="clear" w:color="auto" w:fill="FFFFFF"/>
              </w:rPr>
              <w:t>si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declaratia</w:t>
            </w:r>
            <w:proofErr w:type="spellEnd"/>
            <w:r w:rsidRPr="000A0467">
              <w:rPr>
                <w:rFonts w:cstheme="minorHAnsi"/>
                <w:color w:val="000000" w:themeColor="text1"/>
                <w:sz w:val="18"/>
                <w:szCs w:val="18"/>
                <w:shd w:val="clear" w:color="auto" w:fill="FFFFFF"/>
              </w:rPr>
              <w:t xml:space="preserve"> pe </w:t>
            </w:r>
            <w:proofErr w:type="spellStart"/>
            <w:r w:rsidRPr="000A0467">
              <w:rPr>
                <w:rFonts w:cstheme="minorHAnsi"/>
                <w:color w:val="000000" w:themeColor="text1"/>
                <w:sz w:val="18"/>
                <w:szCs w:val="18"/>
                <w:shd w:val="clear" w:color="auto" w:fill="FFFFFF"/>
              </w:rPr>
              <w:t>proprie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raspundere</w:t>
            </w:r>
            <w:proofErr w:type="spellEnd"/>
            <w:r w:rsidRPr="000A0467">
              <w:rPr>
                <w:rFonts w:cstheme="minorHAnsi"/>
                <w:color w:val="000000" w:themeColor="text1"/>
                <w:sz w:val="18"/>
                <w:szCs w:val="18"/>
                <w:shd w:val="clear" w:color="auto" w:fill="FFFFFF"/>
              </w:rPr>
              <w:t xml:space="preserve"> ca </w:t>
            </w:r>
            <w:proofErr w:type="gramStart"/>
            <w:r w:rsidRPr="000A0467">
              <w:rPr>
                <w:rFonts w:cstheme="minorHAnsi"/>
                <w:color w:val="000000" w:themeColor="text1"/>
                <w:sz w:val="18"/>
                <w:szCs w:val="18"/>
                <w:shd w:val="clear" w:color="auto" w:fill="FFFFFF"/>
              </w:rPr>
              <w:t>a</w:t>
            </w:r>
            <w:proofErr w:type="gram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inregistrat</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contracte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comerciale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aferente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activitatii</w:t>
            </w:r>
            <w:proofErr w:type="spellEnd"/>
            <w:r w:rsidRPr="000A0467">
              <w:rPr>
                <w:rFonts w:cstheme="minorHAnsi"/>
                <w:color w:val="000000" w:themeColor="text1"/>
                <w:sz w:val="18"/>
                <w:szCs w:val="18"/>
                <w:shd w:val="clear" w:color="auto" w:fill="FFFFFF"/>
              </w:rPr>
              <w:t xml:space="preserve"> respective.</w:t>
            </w:r>
          </w:p>
          <w:p w14:paraId="1E922E90" w14:textId="77777777" w:rsidR="007E39C9" w:rsidRPr="000A0467" w:rsidRDefault="007E39C9" w:rsidP="007E39C9">
            <w:pPr>
              <w:pStyle w:val="ListParagraph"/>
              <w:spacing w:after="0" w:line="240" w:lineRule="auto"/>
              <w:jc w:val="both"/>
              <w:rPr>
                <w:rFonts w:cstheme="minorHAnsi"/>
                <w:color w:val="000000" w:themeColor="text1"/>
                <w:sz w:val="18"/>
                <w:szCs w:val="18"/>
                <w:lang w:val="ro-RO"/>
              </w:rPr>
            </w:pPr>
          </w:p>
          <w:p w14:paraId="6911189C" w14:textId="77777777" w:rsidR="007E39C9" w:rsidRPr="000A0467" w:rsidRDefault="007E39C9" w:rsidP="007E39C9">
            <w:pPr>
              <w:pStyle w:val="ListParagraph"/>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2.3- În conformitate cu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13, alin 3 și 4 din OUG 112/2022 cu modificările și completările ulterioare proiectele de investiții sunt selectate la finanțare în ordinea descrescătoare a punctajelor și în limita bugetului aprobat și prevederilor ordonanței de urgență. La punctaje egale, departajarea se face în funcție de punctajul obținut la criteriul C1) din anexa nr. 1. În cazul în care se păstrează egalitatea, se ia în considerare punctajul obținut la criteriul următor. În urma evaluării cererilor de finanțare depuse, AM POIM încheie contracte de finanțare cu beneficiarii selectați. Acordarea finanțării se face în baza criteriilor de selecție prevăzute în anexa nr. 1 pentru proiectele care întrunesc un punctaj de minimum 50 de puncte. Proiectele cu un prag de calitate sub 50 de puncte nu sunt admise la finanțare. Având în vedere aceste aspecte se va corela informația în cadrul GS.</w:t>
            </w:r>
          </w:p>
          <w:p w14:paraId="61B80755" w14:textId="77777777" w:rsidR="007E39C9" w:rsidRPr="000A0467" w:rsidRDefault="007E39C9" w:rsidP="007E39C9">
            <w:pPr>
              <w:pStyle w:val="ListParagraph"/>
              <w:numPr>
                <w:ilvl w:val="0"/>
                <w:numId w:val="2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Se va prelua propunerea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în cadrul modelului de analiza energetică.</w:t>
            </w:r>
          </w:p>
          <w:p w14:paraId="6BFE2922" w14:textId="77777777" w:rsidR="007E39C9" w:rsidRPr="000A0467" w:rsidRDefault="007E39C9" w:rsidP="007E39C9">
            <w:pPr>
              <w:pStyle w:val="ListParagraph"/>
              <w:numPr>
                <w:ilvl w:val="0"/>
                <w:numId w:val="2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Da, este eligibil și de altfel este în concordanță cu principiul ajutorului de stat de a nu finanța mai mult decât este necesar.</w:t>
            </w:r>
            <w:r w:rsidRPr="000A0467">
              <w:rPr>
                <w:rFonts w:cstheme="minorHAnsi"/>
                <w:color w:val="000000" w:themeColor="text1"/>
                <w:sz w:val="18"/>
                <w:szCs w:val="18"/>
              </w:rPr>
              <w:t xml:space="preserve"> </w:t>
            </w:r>
          </w:p>
          <w:p w14:paraId="107CF4B7" w14:textId="61F28C4A" w:rsidR="007E39C9" w:rsidRPr="000A0467" w:rsidRDefault="007E39C9" w:rsidP="007E39C9">
            <w:pPr>
              <w:pStyle w:val="ListParagraph"/>
              <w:numPr>
                <w:ilvl w:val="0"/>
                <w:numId w:val="21"/>
              </w:numPr>
              <w:spacing w:after="0" w:line="240" w:lineRule="auto"/>
              <w:jc w:val="both"/>
              <w:rPr>
                <w:rFonts w:cstheme="minorHAnsi"/>
                <w:color w:val="000000" w:themeColor="text1"/>
                <w:sz w:val="18"/>
                <w:szCs w:val="18"/>
                <w:lang w:val="ro-RO"/>
              </w:rPr>
            </w:pPr>
            <w:r w:rsidRPr="000A0467">
              <w:rPr>
                <w:rFonts w:eastAsia="Times New Roman" w:cstheme="minorHAnsi"/>
                <w:color w:val="000000" w:themeColor="text1"/>
                <w:sz w:val="18"/>
                <w:szCs w:val="18"/>
              </w:rPr>
              <w:t xml:space="preserve">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w:t>
            </w:r>
            <w:proofErr w:type="spellEnd"/>
            <w:r w:rsidRPr="000A0467">
              <w:rPr>
                <w:rFonts w:eastAsia="Times New Roman" w:cstheme="minorHAnsi"/>
                <w:color w:val="000000" w:themeColor="text1"/>
                <w:sz w:val="18"/>
                <w:szCs w:val="18"/>
              </w:rPr>
              <w:t xml:space="preserve"> de APM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legislatie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declaratie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proprie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raspundere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trimire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expresa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incidente</w:t>
            </w:r>
            <w:proofErr w:type="spellEnd"/>
            <w:r w:rsidRPr="000A0467">
              <w:rPr>
                <w:rFonts w:eastAsia="Times New Roman" w:cstheme="minorHAnsi"/>
                <w:color w:val="000000" w:themeColor="text1"/>
                <w:sz w:val="18"/>
                <w:szCs w:val="18"/>
              </w:rPr>
              <w:t>.</w:t>
            </w:r>
          </w:p>
          <w:p w14:paraId="24C4D198" w14:textId="77777777" w:rsidR="007E39C9" w:rsidRPr="000A0467" w:rsidRDefault="007E39C9" w:rsidP="007E39C9">
            <w:pPr>
              <w:pStyle w:val="ListParagraph"/>
              <w:numPr>
                <w:ilvl w:val="0"/>
                <w:numId w:val="2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Se va avea în vedere propunerea dumneavoastră, </w:t>
            </w:r>
            <w:proofErr w:type="spellStart"/>
            <w:r w:rsidRPr="000A0467">
              <w:rPr>
                <w:rFonts w:cstheme="minorHAnsi"/>
                <w:color w:val="000000" w:themeColor="text1"/>
                <w:sz w:val="18"/>
                <w:szCs w:val="18"/>
                <w:lang w:val="ro-RO"/>
              </w:rPr>
              <w:t>insă</w:t>
            </w:r>
            <w:proofErr w:type="spellEnd"/>
            <w:r w:rsidRPr="000A0467">
              <w:rPr>
                <w:rFonts w:cstheme="minorHAnsi"/>
                <w:color w:val="000000" w:themeColor="text1"/>
                <w:sz w:val="18"/>
                <w:szCs w:val="18"/>
                <w:lang w:val="ro-RO"/>
              </w:rPr>
              <w:t xml:space="preserve"> vă rugăm să consultați periodic pagina web a MIPE pentru eventualele detalii legate de perioada de depunere a proiectelor.</w:t>
            </w:r>
          </w:p>
        </w:tc>
      </w:tr>
      <w:tr w:rsidR="007E39C9" w:rsidRPr="000A0467" w14:paraId="623ADFB2" w14:textId="77777777" w:rsidTr="00E5687A">
        <w:tc>
          <w:tcPr>
            <w:tcW w:w="959" w:type="dxa"/>
          </w:tcPr>
          <w:p w14:paraId="1E4C7C4B"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7748F9DF"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07 </w:t>
            </w:r>
            <w:proofErr w:type="spellStart"/>
            <w:r w:rsidRPr="000A0467">
              <w:rPr>
                <w:rFonts w:cstheme="minorHAnsi"/>
                <w:color w:val="000000" w:themeColor="text1"/>
                <w:sz w:val="18"/>
                <w:szCs w:val="18"/>
              </w:rPr>
              <w:t>sep</w:t>
            </w:r>
            <w:proofErr w:type="spellEnd"/>
          </w:p>
          <w:p w14:paraId="45A6DBCB" w14:textId="77777777" w:rsidR="007E39C9" w:rsidRPr="000A0467" w:rsidRDefault="007E39C9" w:rsidP="007E39C9">
            <w:pPr>
              <w:jc w:val="both"/>
              <w:rPr>
                <w:rFonts w:cstheme="minorHAnsi"/>
                <w:color w:val="000000" w:themeColor="text1"/>
                <w:sz w:val="18"/>
                <w:szCs w:val="18"/>
              </w:rPr>
            </w:pPr>
          </w:p>
        </w:tc>
        <w:tc>
          <w:tcPr>
            <w:tcW w:w="850" w:type="dxa"/>
          </w:tcPr>
          <w:p w14:paraId="2B31CB83" w14:textId="0629E155" w:rsidR="007E39C9" w:rsidRPr="000A0467" w:rsidRDefault="007E39C9" w:rsidP="007E39C9">
            <w:pPr>
              <w:jc w:val="both"/>
              <w:rPr>
                <w:rFonts w:cstheme="minorHAnsi"/>
                <w:color w:val="000000" w:themeColor="text1"/>
                <w:sz w:val="18"/>
                <w:szCs w:val="18"/>
              </w:rPr>
            </w:pPr>
            <w:proofErr w:type="spellStart"/>
            <w:r>
              <w:rPr>
                <w:rFonts w:cstheme="minorHAnsi"/>
                <w:color w:val="000000" w:themeColor="text1"/>
                <w:sz w:val="18"/>
                <w:szCs w:val="18"/>
              </w:rPr>
              <w:t>e-maIl</w:t>
            </w:r>
            <w:proofErr w:type="spellEnd"/>
          </w:p>
        </w:tc>
        <w:tc>
          <w:tcPr>
            <w:tcW w:w="5840" w:type="dxa"/>
          </w:tcPr>
          <w:p w14:paraId="305918B6" w14:textId="77777777" w:rsidR="007E39C9" w:rsidRPr="000A0467" w:rsidRDefault="007E39C9" w:rsidP="007E39C9">
            <w:pPr>
              <w:shd w:val="clear" w:color="auto" w:fill="FFFFFF"/>
              <w:spacing w:line="235" w:lineRule="atLeast"/>
              <w:jc w:val="both"/>
              <w:rPr>
                <w:rFonts w:eastAsia="Times New Roman" w:cstheme="minorHAnsi"/>
                <w:color w:val="000000" w:themeColor="text1"/>
                <w:sz w:val="18"/>
                <w:szCs w:val="18"/>
              </w:rPr>
            </w:pPr>
            <w:r w:rsidRPr="000A0467">
              <w:rPr>
                <w:rFonts w:eastAsia="Times New Roman" w:cstheme="minorHAnsi"/>
                <w:b/>
                <w:bCs/>
                <w:i/>
                <w:iCs/>
                <w:color w:val="000000" w:themeColor="text1"/>
                <w:sz w:val="18"/>
                <w:szCs w:val="18"/>
              </w:rPr>
              <w:t xml:space="preserve">1) </w:t>
            </w:r>
            <w:proofErr w:type="spellStart"/>
            <w:r w:rsidRPr="000A0467">
              <w:rPr>
                <w:rFonts w:eastAsia="Times New Roman" w:cstheme="minorHAnsi"/>
                <w:b/>
                <w:bCs/>
                <w:i/>
                <w:iCs/>
                <w:color w:val="000000" w:themeColor="text1"/>
                <w:sz w:val="18"/>
                <w:szCs w:val="18"/>
              </w:rPr>
              <w:t>Referitor</w:t>
            </w:r>
            <w:proofErr w:type="spellEnd"/>
            <w:r w:rsidRPr="000A0467">
              <w:rPr>
                <w:rFonts w:eastAsia="Times New Roman" w:cstheme="minorHAnsi"/>
                <w:b/>
                <w:bCs/>
                <w:i/>
                <w:iCs/>
                <w:color w:val="000000" w:themeColor="text1"/>
                <w:sz w:val="18"/>
                <w:szCs w:val="18"/>
              </w:rPr>
              <w:t xml:space="preserve"> la </w:t>
            </w:r>
            <w:proofErr w:type="spellStart"/>
            <w:r w:rsidRPr="000A0467">
              <w:rPr>
                <w:rFonts w:eastAsia="Times New Roman" w:cstheme="minorHAnsi"/>
                <w:b/>
                <w:bCs/>
                <w:i/>
                <w:iCs/>
                <w:color w:val="000000" w:themeColor="text1"/>
                <w:sz w:val="18"/>
                <w:szCs w:val="18"/>
              </w:rPr>
              <w:t>articolul</w:t>
            </w:r>
            <w:proofErr w:type="spellEnd"/>
            <w:r w:rsidRPr="000A0467">
              <w:rPr>
                <w:rFonts w:eastAsia="Times New Roman" w:cstheme="minorHAnsi"/>
                <w:b/>
                <w:bCs/>
                <w:i/>
                <w:iCs/>
                <w:color w:val="000000" w:themeColor="text1"/>
                <w:sz w:val="18"/>
                <w:szCs w:val="18"/>
              </w:rPr>
              <w:t xml:space="preserve"> 1.9. </w:t>
            </w:r>
            <w:proofErr w:type="spellStart"/>
            <w:r w:rsidRPr="000A0467">
              <w:rPr>
                <w:rFonts w:eastAsia="Times New Roman" w:cstheme="minorHAnsi"/>
                <w:b/>
                <w:bCs/>
                <w:i/>
                <w:iCs/>
                <w:color w:val="000000" w:themeColor="text1"/>
                <w:sz w:val="18"/>
                <w:szCs w:val="18"/>
              </w:rPr>
              <w:t>Ajutor</w:t>
            </w:r>
            <w:proofErr w:type="spellEnd"/>
            <w:r w:rsidRPr="000A0467">
              <w:rPr>
                <w:rFonts w:eastAsia="Times New Roman" w:cstheme="minorHAnsi"/>
                <w:b/>
                <w:bCs/>
                <w:i/>
                <w:iCs/>
                <w:color w:val="000000" w:themeColor="text1"/>
                <w:sz w:val="18"/>
                <w:szCs w:val="18"/>
              </w:rPr>
              <w:t xml:space="preserve"> de stat</w:t>
            </w:r>
          </w:p>
          <w:p w14:paraId="6515D9D4" w14:textId="77777777" w:rsidR="007E39C9" w:rsidRPr="000A0467" w:rsidRDefault="007E39C9" w:rsidP="007E39C9">
            <w:pPr>
              <w:shd w:val="clear" w:color="auto" w:fill="FFFFFF"/>
              <w:spacing w:line="235" w:lineRule="atLeast"/>
              <w:jc w:val="both"/>
              <w:rPr>
                <w:rFonts w:eastAsia="Times New Roman" w:cstheme="minorHAnsi"/>
                <w:color w:val="000000" w:themeColor="text1"/>
                <w:sz w:val="18"/>
                <w:szCs w:val="18"/>
              </w:rPr>
            </w:pPr>
            <w:proofErr w:type="spellStart"/>
            <w:r w:rsidRPr="000A0467">
              <w:rPr>
                <w:rFonts w:eastAsia="Times New Roman" w:cstheme="minorHAnsi"/>
                <w:b/>
                <w:bCs/>
                <w:i/>
                <w:iCs/>
                <w:color w:val="000000" w:themeColor="text1"/>
                <w:sz w:val="18"/>
                <w:szCs w:val="18"/>
              </w:rPr>
              <w:t>Alineat</w:t>
            </w:r>
            <w:proofErr w:type="spellEnd"/>
            <w:r w:rsidRPr="000A0467">
              <w:rPr>
                <w:rFonts w:eastAsia="Times New Roman" w:cstheme="minorHAnsi"/>
                <w:b/>
                <w:bCs/>
                <w:i/>
                <w:iCs/>
                <w:color w:val="000000" w:themeColor="text1"/>
                <w:sz w:val="18"/>
                <w:szCs w:val="18"/>
              </w:rPr>
              <w:t xml:space="preserve">. 3 </w:t>
            </w:r>
            <w:proofErr w:type="spellStart"/>
            <w:r w:rsidRPr="000A0467">
              <w:rPr>
                <w:rFonts w:eastAsia="Times New Roman" w:cstheme="minorHAnsi"/>
                <w:b/>
                <w:bCs/>
                <w:i/>
                <w:iCs/>
                <w:color w:val="000000" w:themeColor="text1"/>
                <w:sz w:val="18"/>
                <w:szCs w:val="18"/>
              </w:rPr>
              <w:t>Valoarea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maximă</w:t>
            </w:r>
            <w:proofErr w:type="spellEnd"/>
            <w:r w:rsidRPr="000A0467">
              <w:rPr>
                <w:rFonts w:eastAsia="Times New Roman" w:cstheme="minorHAnsi"/>
                <w:b/>
                <w:bCs/>
                <w:i/>
                <w:iCs/>
                <w:color w:val="000000" w:themeColor="text1"/>
                <w:sz w:val="18"/>
                <w:szCs w:val="18"/>
              </w:rPr>
              <w:t xml:space="preserve"> a </w:t>
            </w:r>
            <w:proofErr w:type="spellStart"/>
            <w:r w:rsidRPr="000A0467">
              <w:rPr>
                <w:rFonts w:eastAsia="Times New Roman" w:cstheme="minorHAnsi"/>
                <w:b/>
                <w:bCs/>
                <w:i/>
                <w:iCs/>
                <w:color w:val="000000" w:themeColor="text1"/>
                <w:sz w:val="18"/>
                <w:szCs w:val="18"/>
              </w:rPr>
              <w:t>finanțării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nerambursabile</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și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intensitatea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ajutorului</w:t>
            </w:r>
            <w:proofErr w:type="spellEnd"/>
            <w:r w:rsidRPr="000A0467">
              <w:rPr>
                <w:rFonts w:eastAsia="Times New Roman" w:cstheme="minorHAnsi"/>
                <w:b/>
                <w:bCs/>
                <w:i/>
                <w:iCs/>
                <w:color w:val="000000" w:themeColor="text1"/>
                <w:sz w:val="18"/>
                <w:szCs w:val="18"/>
              </w:rPr>
              <w:t xml:space="preserve"> de stat (</w:t>
            </w:r>
            <w:proofErr w:type="spellStart"/>
            <w:r w:rsidRPr="000A0467">
              <w:rPr>
                <w:rFonts w:eastAsia="Times New Roman" w:cstheme="minorHAnsi"/>
                <w:b/>
                <w:bCs/>
                <w:i/>
                <w:iCs/>
                <w:color w:val="000000" w:themeColor="text1"/>
                <w:sz w:val="18"/>
                <w:szCs w:val="18"/>
              </w:rPr>
              <w:t>pagina</w:t>
            </w:r>
            <w:proofErr w:type="spellEnd"/>
            <w:r w:rsidRPr="000A0467">
              <w:rPr>
                <w:rFonts w:eastAsia="Times New Roman" w:cstheme="minorHAnsi"/>
                <w:b/>
                <w:bCs/>
                <w:i/>
                <w:iCs/>
                <w:color w:val="000000" w:themeColor="text1"/>
                <w:sz w:val="18"/>
                <w:szCs w:val="18"/>
              </w:rPr>
              <w:t xml:space="preserve"> 11 din </w:t>
            </w:r>
            <w:proofErr w:type="spellStart"/>
            <w:r w:rsidRPr="000A0467">
              <w:rPr>
                <w:rFonts w:eastAsia="Times New Roman" w:cstheme="minorHAnsi"/>
                <w:b/>
                <w:bCs/>
                <w:i/>
                <w:iCs/>
                <w:color w:val="000000" w:themeColor="text1"/>
                <w:sz w:val="18"/>
                <w:szCs w:val="18"/>
              </w:rPr>
              <w:t>ghid</w:t>
            </w:r>
            <w:proofErr w:type="spellEnd"/>
            <w:r w:rsidRPr="000A0467">
              <w:rPr>
                <w:rFonts w:eastAsia="Times New Roman" w:cstheme="minorHAnsi"/>
                <w:b/>
                <w:bCs/>
                <w:i/>
                <w:iCs/>
                <w:color w:val="000000" w:themeColor="text1"/>
                <w:sz w:val="18"/>
                <w:szCs w:val="18"/>
              </w:rPr>
              <w:t>)</w:t>
            </w:r>
          </w:p>
          <w:p w14:paraId="12528072" w14:textId="77777777" w:rsidR="007E39C9" w:rsidRPr="000A0467" w:rsidRDefault="007E39C9" w:rsidP="007E39C9">
            <w:pPr>
              <w:shd w:val="clear" w:color="auto" w:fill="FFFFFF"/>
              <w:spacing w:before="120" w:line="235" w:lineRule="atLeast"/>
              <w:jc w:val="both"/>
              <w:rPr>
                <w:rFonts w:eastAsia="Times New Roman" w:cstheme="minorHAnsi"/>
                <w:color w:val="000000" w:themeColor="text1"/>
                <w:sz w:val="18"/>
                <w:szCs w:val="18"/>
              </w:rPr>
            </w:pPr>
            <w:r w:rsidRPr="000A0467">
              <w:rPr>
                <w:rFonts w:eastAsia="Times New Roman" w:cstheme="minorHAnsi"/>
                <w:i/>
                <w:iCs/>
                <w:color w:val="000000" w:themeColor="text1"/>
                <w:sz w:val="18"/>
                <w:szCs w:val="18"/>
              </w:rPr>
              <w:t>“</w:t>
            </w:r>
            <w:proofErr w:type="spellStart"/>
            <w:r w:rsidRPr="000A0467">
              <w:rPr>
                <w:rFonts w:eastAsia="Times New Roman" w:cstheme="minorHAnsi"/>
                <w:i/>
                <w:iCs/>
                <w:color w:val="000000" w:themeColor="text1"/>
                <w:sz w:val="18"/>
                <w:szCs w:val="18"/>
              </w:rPr>
              <w:t>Ajutorul</w:t>
            </w:r>
            <w:proofErr w:type="spellEnd"/>
            <w:r w:rsidRPr="000A0467">
              <w:rPr>
                <w:rFonts w:eastAsia="Times New Roman" w:cstheme="minorHAnsi"/>
                <w:i/>
                <w:iCs/>
                <w:color w:val="000000" w:themeColor="text1"/>
                <w:sz w:val="18"/>
                <w:szCs w:val="18"/>
              </w:rPr>
              <w:t xml:space="preserve"> se </w:t>
            </w:r>
            <w:proofErr w:type="spellStart"/>
            <w:r w:rsidRPr="000A0467">
              <w:rPr>
                <w:rFonts w:eastAsia="Times New Roman" w:cstheme="minorHAnsi"/>
                <w:i/>
                <w:iCs/>
                <w:color w:val="000000" w:themeColor="text1"/>
                <w:sz w:val="18"/>
                <w:szCs w:val="18"/>
              </w:rPr>
              <w:t>acordă</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în</w:t>
            </w:r>
            <w:proofErr w:type="spellEnd"/>
            <w:r w:rsidRPr="000A0467">
              <w:rPr>
                <w:rFonts w:eastAsia="Times New Roman" w:cstheme="minorHAnsi"/>
                <w:i/>
                <w:iCs/>
                <w:color w:val="000000" w:themeColor="text1"/>
                <w:sz w:val="18"/>
                <w:szCs w:val="18"/>
              </w:rPr>
              <w:t xml:space="preserve"> lei sub forma </w:t>
            </w:r>
            <w:proofErr w:type="spellStart"/>
            <w:r w:rsidRPr="000A0467">
              <w:rPr>
                <w:rFonts w:eastAsia="Times New Roman" w:cstheme="minorHAnsi"/>
                <w:i/>
                <w:iCs/>
                <w:color w:val="000000" w:themeColor="text1"/>
                <w:sz w:val="18"/>
                <w:szCs w:val="18"/>
              </w:rPr>
              <w:t>rambursării</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cheltuielilor</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efectuate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și</w:t>
            </w:r>
            <w:proofErr w:type="spellEnd"/>
            <w:r w:rsidRPr="000A0467">
              <w:rPr>
                <w:rFonts w:eastAsia="Times New Roman" w:cstheme="minorHAnsi"/>
                <w:i/>
                <w:iCs/>
                <w:color w:val="000000" w:themeColor="text1"/>
                <w:sz w:val="18"/>
                <w:szCs w:val="18"/>
              </w:rPr>
              <w:t xml:space="preserve"> are o </w:t>
            </w:r>
            <w:proofErr w:type="spellStart"/>
            <w:r w:rsidRPr="000A0467">
              <w:rPr>
                <w:rFonts w:eastAsia="Times New Roman" w:cstheme="minorHAnsi"/>
                <w:i/>
                <w:iCs/>
                <w:color w:val="000000" w:themeColor="text1"/>
                <w:sz w:val="18"/>
                <w:szCs w:val="18"/>
              </w:rPr>
              <w:t>valoare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minimă</w:t>
            </w:r>
            <w:proofErr w:type="spellEnd"/>
            <w:r w:rsidRPr="000A0467">
              <w:rPr>
                <w:rFonts w:eastAsia="Times New Roman" w:cstheme="minorHAnsi"/>
                <w:i/>
                <w:iCs/>
                <w:color w:val="000000" w:themeColor="text1"/>
                <w:sz w:val="18"/>
                <w:szCs w:val="18"/>
              </w:rPr>
              <w:t xml:space="preserve"> de 247.500 lei </w:t>
            </w:r>
            <w:proofErr w:type="spellStart"/>
            <w:r w:rsidRPr="000A0467">
              <w:rPr>
                <w:rFonts w:eastAsia="Times New Roman" w:cstheme="minorHAnsi"/>
                <w:i/>
                <w:iCs/>
                <w:color w:val="000000" w:themeColor="text1"/>
                <w:sz w:val="18"/>
                <w:szCs w:val="18"/>
              </w:rPr>
              <w:t>și</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valoare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maximă</w:t>
            </w:r>
            <w:proofErr w:type="spellEnd"/>
            <w:r w:rsidRPr="000A0467">
              <w:rPr>
                <w:rFonts w:eastAsia="Times New Roman" w:cstheme="minorHAnsi"/>
                <w:i/>
                <w:iCs/>
                <w:color w:val="000000" w:themeColor="text1"/>
                <w:sz w:val="18"/>
                <w:szCs w:val="18"/>
              </w:rPr>
              <w:t xml:space="preserve"> de 2.475.000. lei, </w:t>
            </w:r>
            <w:proofErr w:type="spellStart"/>
            <w:r w:rsidRPr="000A0467">
              <w:rPr>
                <w:rFonts w:eastAsia="Times New Roman" w:cstheme="minorHAnsi"/>
                <w:i/>
                <w:iCs/>
                <w:color w:val="000000" w:themeColor="text1"/>
                <w:sz w:val="18"/>
                <w:szCs w:val="18"/>
              </w:rPr>
              <w:t>echivalentul</w:t>
            </w:r>
            <w:proofErr w:type="spellEnd"/>
            <w:r w:rsidRPr="000A0467">
              <w:rPr>
                <w:rFonts w:eastAsia="Times New Roman" w:cstheme="minorHAnsi"/>
                <w:i/>
                <w:iCs/>
                <w:color w:val="000000" w:themeColor="text1"/>
                <w:sz w:val="18"/>
                <w:szCs w:val="18"/>
              </w:rPr>
              <w:t xml:space="preserve"> a 50.000 euro, </w:t>
            </w:r>
            <w:proofErr w:type="spellStart"/>
            <w:r w:rsidRPr="000A0467">
              <w:rPr>
                <w:rFonts w:eastAsia="Times New Roman" w:cstheme="minorHAnsi"/>
                <w:i/>
                <w:iCs/>
                <w:color w:val="000000" w:themeColor="text1"/>
                <w:sz w:val="18"/>
                <w:szCs w:val="18"/>
              </w:rPr>
              <w:t>respectiv</w:t>
            </w:r>
            <w:proofErr w:type="spellEnd"/>
            <w:r w:rsidRPr="000A0467">
              <w:rPr>
                <w:rFonts w:eastAsia="Times New Roman" w:cstheme="minorHAnsi"/>
                <w:i/>
                <w:iCs/>
                <w:color w:val="000000" w:themeColor="text1"/>
                <w:sz w:val="18"/>
                <w:szCs w:val="18"/>
              </w:rPr>
              <w:t xml:space="preserve"> 500.000 euro </w:t>
            </w:r>
            <w:proofErr w:type="spellStart"/>
            <w:r w:rsidRPr="000A0467">
              <w:rPr>
                <w:rFonts w:eastAsia="Times New Roman" w:cstheme="minorHAnsi"/>
                <w:i/>
                <w:iCs/>
                <w:color w:val="000000" w:themeColor="text1"/>
                <w:sz w:val="18"/>
                <w:szCs w:val="18"/>
              </w:rPr>
              <w:t>în</w:t>
            </w:r>
            <w:proofErr w:type="spellEnd"/>
            <w:r w:rsidRPr="000A0467">
              <w:rPr>
                <w:rFonts w:eastAsia="Times New Roman" w:cstheme="minorHAnsi"/>
                <w:i/>
                <w:iCs/>
                <w:color w:val="000000" w:themeColor="text1"/>
                <w:sz w:val="18"/>
                <w:szCs w:val="18"/>
              </w:rPr>
              <w:t xml:space="preserve"> lei la </w:t>
            </w:r>
            <w:proofErr w:type="spellStart"/>
            <w:r w:rsidRPr="000A0467">
              <w:rPr>
                <w:rFonts w:eastAsia="Times New Roman" w:cstheme="minorHAnsi"/>
                <w:i/>
                <w:iCs/>
                <w:color w:val="000000" w:themeColor="text1"/>
                <w:sz w:val="18"/>
                <w:szCs w:val="18"/>
              </w:rPr>
              <w:t>cursul</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mediu</w:t>
            </w:r>
            <w:proofErr w:type="spellEnd"/>
            <w:r w:rsidRPr="000A0467">
              <w:rPr>
                <w:rFonts w:eastAsia="Times New Roman" w:cstheme="minorHAnsi"/>
                <w:i/>
                <w:iCs/>
                <w:color w:val="000000" w:themeColor="text1"/>
                <w:sz w:val="18"/>
                <w:szCs w:val="18"/>
              </w:rPr>
              <w:t xml:space="preserve"> de </w:t>
            </w:r>
            <w:proofErr w:type="spellStart"/>
            <w:r w:rsidRPr="000A0467">
              <w:rPr>
                <w:rFonts w:eastAsia="Times New Roman" w:cstheme="minorHAnsi"/>
                <w:i/>
                <w:iCs/>
                <w:color w:val="000000" w:themeColor="text1"/>
                <w:sz w:val="18"/>
                <w:szCs w:val="18"/>
              </w:rPr>
              <w:t>schimb</w:t>
            </w:r>
            <w:proofErr w:type="spellEnd"/>
            <w:r w:rsidRPr="000A0467">
              <w:rPr>
                <w:rFonts w:eastAsia="Times New Roman" w:cstheme="minorHAnsi"/>
                <w:i/>
                <w:iCs/>
                <w:color w:val="000000" w:themeColor="text1"/>
                <w:sz w:val="18"/>
                <w:szCs w:val="18"/>
              </w:rPr>
              <w:t xml:space="preserve"> de 4,95 lei.</w:t>
            </w:r>
          </w:p>
          <w:p w14:paraId="02165482" w14:textId="77777777" w:rsidR="007E39C9" w:rsidRPr="000A0467" w:rsidRDefault="007E39C9" w:rsidP="007E39C9">
            <w:pPr>
              <w:shd w:val="clear" w:color="auto" w:fill="FFFFFF"/>
              <w:spacing w:before="120" w:line="235" w:lineRule="atLeast"/>
              <w:jc w:val="both"/>
              <w:rPr>
                <w:rFonts w:eastAsia="Times New Roman" w:cstheme="minorHAnsi"/>
                <w:color w:val="000000" w:themeColor="text1"/>
                <w:sz w:val="18"/>
                <w:szCs w:val="18"/>
              </w:rPr>
            </w:pPr>
            <w:proofErr w:type="spellStart"/>
            <w:r w:rsidRPr="000A0467">
              <w:rPr>
                <w:rFonts w:eastAsia="Times New Roman" w:cstheme="minorHAnsi"/>
                <w:i/>
                <w:iCs/>
                <w:color w:val="000000" w:themeColor="text1"/>
                <w:sz w:val="18"/>
                <w:szCs w:val="18"/>
              </w:rPr>
              <w:t>Intensitatea</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ajutorului</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este</w:t>
            </w:r>
            <w:proofErr w:type="spellEnd"/>
            <w:r w:rsidRPr="000A0467">
              <w:rPr>
                <w:rFonts w:eastAsia="Times New Roman" w:cstheme="minorHAnsi"/>
                <w:i/>
                <w:iCs/>
                <w:color w:val="000000" w:themeColor="text1"/>
                <w:sz w:val="18"/>
                <w:szCs w:val="18"/>
              </w:rPr>
              <w:t xml:space="preserve"> de 30 % din </w:t>
            </w:r>
            <w:proofErr w:type="spellStart"/>
            <w:r w:rsidRPr="000A0467">
              <w:rPr>
                <w:rFonts w:eastAsia="Times New Roman" w:cstheme="minorHAnsi"/>
                <w:i/>
                <w:iCs/>
                <w:color w:val="000000" w:themeColor="text1"/>
                <w:sz w:val="18"/>
                <w:szCs w:val="18"/>
              </w:rPr>
              <w:t>costurile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eligibile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Intensitatea</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va</w:t>
            </w:r>
            <w:proofErr w:type="spellEnd"/>
            <w:r w:rsidRPr="000A0467">
              <w:rPr>
                <w:rFonts w:eastAsia="Times New Roman" w:cstheme="minorHAnsi"/>
                <w:i/>
                <w:iCs/>
                <w:color w:val="000000" w:themeColor="text1"/>
                <w:sz w:val="18"/>
                <w:szCs w:val="18"/>
              </w:rPr>
              <w:t xml:space="preserve"> fi </w:t>
            </w:r>
            <w:proofErr w:type="spellStart"/>
            <w:r w:rsidRPr="000A0467">
              <w:rPr>
                <w:rFonts w:eastAsia="Times New Roman" w:cstheme="minorHAnsi"/>
                <w:i/>
                <w:iCs/>
                <w:color w:val="000000" w:themeColor="text1"/>
                <w:sz w:val="18"/>
                <w:szCs w:val="18"/>
              </w:rPr>
              <w:t>majorată</w:t>
            </w:r>
            <w:proofErr w:type="spellEnd"/>
            <w:r w:rsidRPr="000A0467">
              <w:rPr>
                <w:rFonts w:eastAsia="Times New Roman" w:cstheme="minorHAnsi"/>
                <w:i/>
                <w:iCs/>
                <w:color w:val="000000" w:themeColor="text1"/>
                <w:sz w:val="18"/>
                <w:szCs w:val="18"/>
              </w:rPr>
              <w:t xml:space="preserve"> cu 20 de </w:t>
            </w:r>
            <w:proofErr w:type="spellStart"/>
            <w:r w:rsidRPr="000A0467">
              <w:rPr>
                <w:rFonts w:eastAsia="Times New Roman" w:cstheme="minorHAnsi"/>
                <w:i/>
                <w:iCs/>
                <w:color w:val="000000" w:themeColor="text1"/>
                <w:sz w:val="18"/>
                <w:szCs w:val="18"/>
              </w:rPr>
              <w:t>puncte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procentuale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în</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cazul</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ajutoarelor</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acordate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lastRenderedPageBreak/>
              <w:t>microîntreprinderilor</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și</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întreprinderilor</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mici</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și</w:t>
            </w:r>
            <w:proofErr w:type="spellEnd"/>
            <w:r w:rsidRPr="000A0467">
              <w:rPr>
                <w:rFonts w:eastAsia="Times New Roman" w:cstheme="minorHAnsi"/>
                <w:i/>
                <w:iCs/>
                <w:color w:val="000000" w:themeColor="text1"/>
                <w:sz w:val="18"/>
                <w:szCs w:val="18"/>
              </w:rPr>
              <w:t xml:space="preserve"> cu 10 </w:t>
            </w:r>
            <w:proofErr w:type="spellStart"/>
            <w:r w:rsidRPr="000A0467">
              <w:rPr>
                <w:rFonts w:eastAsia="Times New Roman" w:cstheme="minorHAnsi"/>
                <w:i/>
                <w:iCs/>
                <w:color w:val="000000" w:themeColor="text1"/>
                <w:sz w:val="18"/>
                <w:szCs w:val="18"/>
              </w:rPr>
              <w:t>puncte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procentuale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în</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cazul</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ajutoarelor</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acordate</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întreprinderilor</w:t>
            </w:r>
            <w:proofErr w:type="spellEnd"/>
            <w:r w:rsidRPr="000A0467">
              <w:rPr>
                <w:rFonts w:eastAsia="Times New Roman" w:cstheme="minorHAnsi"/>
                <w:i/>
                <w:iCs/>
                <w:color w:val="000000" w:themeColor="text1"/>
                <w:sz w:val="18"/>
                <w:szCs w:val="18"/>
              </w:rPr>
              <w:t xml:space="preserve"> </w:t>
            </w:r>
            <w:proofErr w:type="spellStart"/>
            <w:r w:rsidRPr="000A0467">
              <w:rPr>
                <w:rFonts w:eastAsia="Times New Roman" w:cstheme="minorHAnsi"/>
                <w:i/>
                <w:iCs/>
                <w:color w:val="000000" w:themeColor="text1"/>
                <w:sz w:val="18"/>
                <w:szCs w:val="18"/>
              </w:rPr>
              <w:t>mijlocii</w:t>
            </w:r>
            <w:proofErr w:type="spellEnd"/>
            <w:r w:rsidRPr="000A0467">
              <w:rPr>
                <w:rFonts w:eastAsia="Times New Roman" w:cstheme="minorHAnsi"/>
                <w:i/>
                <w:iCs/>
                <w:color w:val="000000" w:themeColor="text1"/>
                <w:sz w:val="18"/>
                <w:szCs w:val="18"/>
              </w:rPr>
              <w:t>”</w:t>
            </w:r>
          </w:p>
          <w:p w14:paraId="2DB4B075" w14:textId="77777777" w:rsidR="007E39C9" w:rsidRPr="000A0467" w:rsidRDefault="007E39C9" w:rsidP="007E39C9">
            <w:pPr>
              <w:shd w:val="clear" w:color="auto" w:fill="FFFFFF"/>
              <w:spacing w:before="120" w:line="235" w:lineRule="atLeast"/>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înțelegem</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w:t>
            </w:r>
            <w:proofErr w:type="spellEnd"/>
            <w:r w:rsidRPr="000A0467">
              <w:rPr>
                <w:rFonts w:eastAsia="Times New Roman" w:cstheme="minorHAnsi"/>
                <w:color w:val="000000" w:themeColor="text1"/>
                <w:sz w:val="18"/>
                <w:szCs w:val="18"/>
              </w:rPr>
              <w:t xml:space="preserve"> de 50.000 </w:t>
            </w:r>
            <w:proofErr w:type="spellStart"/>
            <w:r w:rsidRPr="000A0467">
              <w:rPr>
                <w:rFonts w:eastAsia="Times New Roman" w:cstheme="minorHAnsi"/>
                <w:color w:val="000000" w:themeColor="text1"/>
                <w:sz w:val="18"/>
                <w:szCs w:val="18"/>
              </w:rPr>
              <w:t>până</w:t>
            </w:r>
            <w:proofErr w:type="spellEnd"/>
            <w:r w:rsidRPr="000A0467">
              <w:rPr>
                <w:rFonts w:eastAsia="Times New Roman" w:cstheme="minorHAnsi"/>
                <w:color w:val="000000" w:themeColor="text1"/>
                <w:sz w:val="18"/>
                <w:szCs w:val="18"/>
              </w:rPr>
              <w:t xml:space="preserve"> la 500.000 euro </w:t>
            </w:r>
            <w:proofErr w:type="spellStart"/>
            <w:r w:rsidRPr="000A0467">
              <w:rPr>
                <w:rFonts w:eastAsia="Times New Roman" w:cstheme="minorHAnsi"/>
                <w:color w:val="000000" w:themeColor="text1"/>
                <w:sz w:val="18"/>
                <w:szCs w:val="18"/>
              </w:rPr>
              <w:t>constituie</w:t>
            </w:r>
            <w:proofErr w:type="spellEnd"/>
            <w:r w:rsidRPr="000A0467">
              <w:rPr>
                <w:rFonts w:eastAsia="Times New Roman" w:cstheme="minorHAnsi"/>
                <w:color w:val="000000" w:themeColor="text1"/>
                <w:sz w:val="18"/>
                <w:szCs w:val="18"/>
              </w:rPr>
              <w:t xml:space="preserve"> 30%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procentul</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rezulta</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adaugarea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suplimentare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totala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sumele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precizate</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limitele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nu ale </w:t>
            </w:r>
            <w:proofErr w:type="spellStart"/>
            <w:r w:rsidRPr="000A0467">
              <w:rPr>
                <w:rFonts w:eastAsia="Times New Roman" w:cstheme="minorHAnsi"/>
                <w:color w:val="000000" w:themeColor="text1"/>
                <w:sz w:val="18"/>
                <w:szCs w:val="18"/>
              </w:rPr>
              <w:t>valorii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07E238F3" w14:textId="77777777" w:rsidR="007E39C9" w:rsidRPr="000A0467" w:rsidRDefault="007E39C9" w:rsidP="007E39C9">
            <w:pPr>
              <w:shd w:val="clear" w:color="auto" w:fill="FFFFFF"/>
              <w:spacing w:before="120" w:line="235" w:lineRule="atLeast"/>
              <w:jc w:val="both"/>
              <w:rPr>
                <w:rFonts w:eastAsia="Times New Roman" w:cstheme="minorHAnsi"/>
                <w:color w:val="000000" w:themeColor="text1"/>
                <w:sz w:val="18"/>
                <w:szCs w:val="18"/>
              </w:rPr>
            </w:pPr>
            <w:r w:rsidRPr="000A0467">
              <w:rPr>
                <w:rFonts w:eastAsia="Times New Roman" w:cstheme="minorHAnsi"/>
                <w:b/>
                <w:bCs/>
                <w:i/>
                <w:iCs/>
                <w:color w:val="000000" w:themeColor="text1"/>
                <w:sz w:val="18"/>
                <w:szCs w:val="18"/>
              </w:rPr>
              <w:t> </w:t>
            </w:r>
          </w:p>
          <w:p w14:paraId="0CAF6E7D" w14:textId="77777777" w:rsidR="007E39C9" w:rsidRPr="000A0467" w:rsidRDefault="007E39C9" w:rsidP="007E39C9">
            <w:pPr>
              <w:shd w:val="clear" w:color="auto" w:fill="FFFFFF"/>
              <w:spacing w:line="235" w:lineRule="atLeast"/>
              <w:jc w:val="both"/>
              <w:rPr>
                <w:rFonts w:eastAsia="Times New Roman" w:cstheme="minorHAnsi"/>
                <w:color w:val="000000" w:themeColor="text1"/>
                <w:sz w:val="18"/>
                <w:szCs w:val="18"/>
              </w:rPr>
            </w:pPr>
            <w:r w:rsidRPr="000A0467">
              <w:rPr>
                <w:rFonts w:eastAsia="Times New Roman" w:cstheme="minorHAnsi"/>
                <w:b/>
                <w:bCs/>
                <w:i/>
                <w:iCs/>
                <w:color w:val="000000" w:themeColor="text1"/>
                <w:sz w:val="18"/>
                <w:szCs w:val="18"/>
              </w:rPr>
              <w:t xml:space="preserve">2) </w:t>
            </w:r>
            <w:proofErr w:type="spellStart"/>
            <w:r w:rsidRPr="000A0467">
              <w:rPr>
                <w:rFonts w:eastAsia="Times New Roman" w:cstheme="minorHAnsi"/>
                <w:b/>
                <w:bCs/>
                <w:i/>
                <w:iCs/>
                <w:color w:val="000000" w:themeColor="text1"/>
                <w:sz w:val="18"/>
                <w:szCs w:val="18"/>
              </w:rPr>
              <w:t>Referitor</w:t>
            </w:r>
            <w:proofErr w:type="spellEnd"/>
            <w:r w:rsidRPr="000A0467">
              <w:rPr>
                <w:rFonts w:eastAsia="Times New Roman" w:cstheme="minorHAnsi"/>
                <w:b/>
                <w:bCs/>
                <w:i/>
                <w:iCs/>
                <w:color w:val="000000" w:themeColor="text1"/>
                <w:sz w:val="18"/>
                <w:szCs w:val="18"/>
              </w:rPr>
              <w:t xml:space="preserve"> la art </w:t>
            </w:r>
            <w:bookmarkStart w:id="6" w:name="_Toc106187730"/>
            <w:r w:rsidRPr="000A0467">
              <w:rPr>
                <w:rFonts w:eastAsia="Times New Roman" w:cstheme="minorHAnsi"/>
                <w:b/>
                <w:bCs/>
                <w:i/>
                <w:iCs/>
                <w:color w:val="000000" w:themeColor="text1"/>
                <w:sz w:val="18"/>
                <w:szCs w:val="18"/>
              </w:rPr>
              <w:t xml:space="preserve">3.3.12. </w:t>
            </w:r>
            <w:proofErr w:type="spellStart"/>
            <w:r w:rsidRPr="000A0467">
              <w:rPr>
                <w:rFonts w:eastAsia="Times New Roman" w:cstheme="minorHAnsi"/>
                <w:b/>
                <w:bCs/>
                <w:i/>
                <w:iCs/>
                <w:color w:val="000000" w:themeColor="text1"/>
                <w:sz w:val="18"/>
                <w:szCs w:val="18"/>
              </w:rPr>
              <w:t>Elaborarea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bugetului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şi</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categoriile</w:t>
            </w:r>
            <w:proofErr w:type="spellEnd"/>
            <w:r w:rsidRPr="000A0467">
              <w:rPr>
                <w:rFonts w:eastAsia="Times New Roman" w:cstheme="minorHAnsi"/>
                <w:b/>
                <w:bCs/>
                <w:i/>
                <w:iCs/>
                <w:color w:val="000000" w:themeColor="text1"/>
                <w:sz w:val="18"/>
                <w:szCs w:val="18"/>
              </w:rPr>
              <w:t xml:space="preserve"> de </w:t>
            </w:r>
            <w:proofErr w:type="spellStart"/>
            <w:r w:rsidRPr="000A0467">
              <w:rPr>
                <w:rFonts w:eastAsia="Times New Roman" w:cstheme="minorHAnsi"/>
                <w:b/>
                <w:bCs/>
                <w:i/>
                <w:iCs/>
                <w:color w:val="000000" w:themeColor="text1"/>
                <w:sz w:val="18"/>
                <w:szCs w:val="18"/>
              </w:rPr>
              <w:t>cheltuieli</w:t>
            </w:r>
            <w:bookmarkEnd w:id="6"/>
            <w:proofErr w:type="spellEnd"/>
            <w:r w:rsidRPr="000A0467">
              <w:rPr>
                <w:rFonts w:eastAsia="Times New Roman" w:cstheme="minorHAnsi"/>
                <w:b/>
                <w:bCs/>
                <w:i/>
                <w:iCs/>
                <w:color w:val="000000" w:themeColor="text1"/>
                <w:sz w:val="18"/>
                <w:szCs w:val="18"/>
              </w:rPr>
              <w:t> (</w:t>
            </w:r>
            <w:proofErr w:type="spellStart"/>
            <w:r w:rsidRPr="000A0467">
              <w:rPr>
                <w:rFonts w:eastAsia="Times New Roman" w:cstheme="minorHAnsi"/>
                <w:b/>
                <w:bCs/>
                <w:i/>
                <w:iCs/>
                <w:color w:val="000000" w:themeColor="text1"/>
                <w:sz w:val="18"/>
                <w:szCs w:val="18"/>
              </w:rPr>
              <w:t>pag</w:t>
            </w:r>
            <w:proofErr w:type="spellEnd"/>
            <w:r w:rsidRPr="000A0467">
              <w:rPr>
                <w:rFonts w:eastAsia="Times New Roman" w:cstheme="minorHAnsi"/>
                <w:b/>
                <w:bCs/>
                <w:i/>
                <w:iCs/>
                <w:color w:val="000000" w:themeColor="text1"/>
                <w:sz w:val="18"/>
                <w:szCs w:val="18"/>
              </w:rPr>
              <w:t xml:space="preserve">. 27 din </w:t>
            </w:r>
            <w:proofErr w:type="spellStart"/>
            <w:r w:rsidRPr="000A0467">
              <w:rPr>
                <w:rFonts w:eastAsia="Times New Roman" w:cstheme="minorHAnsi"/>
                <w:b/>
                <w:bCs/>
                <w:i/>
                <w:iCs/>
                <w:color w:val="000000" w:themeColor="text1"/>
                <w:sz w:val="18"/>
                <w:szCs w:val="18"/>
              </w:rPr>
              <w:t>ghid</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exista</w:t>
            </w:r>
            <w:proofErr w:type="spellEnd"/>
            <w:r w:rsidRPr="000A0467">
              <w:rPr>
                <w:rFonts w:eastAsia="Times New Roman" w:cstheme="minorHAnsi"/>
                <w:b/>
                <w:bCs/>
                <w:i/>
                <w:iCs/>
                <w:color w:val="000000" w:themeColor="text1"/>
                <w:sz w:val="18"/>
                <w:szCs w:val="18"/>
              </w:rPr>
              <w:t xml:space="preserve"> </w:t>
            </w:r>
            <w:proofErr w:type="spellStart"/>
            <w:r w:rsidRPr="000A0467">
              <w:rPr>
                <w:rFonts w:eastAsia="Times New Roman" w:cstheme="minorHAnsi"/>
                <w:b/>
                <w:bCs/>
                <w:i/>
                <w:iCs/>
                <w:color w:val="000000" w:themeColor="text1"/>
                <w:sz w:val="18"/>
                <w:szCs w:val="18"/>
              </w:rPr>
              <w:t>paragraful</w:t>
            </w:r>
            <w:proofErr w:type="spellEnd"/>
            <w:r w:rsidRPr="000A0467">
              <w:rPr>
                <w:rFonts w:eastAsia="Times New Roman" w:cstheme="minorHAnsi"/>
                <w:b/>
                <w:bCs/>
                <w:i/>
                <w:iCs/>
                <w:color w:val="000000" w:themeColor="text1"/>
                <w:sz w:val="18"/>
                <w:szCs w:val="18"/>
              </w:rPr>
              <w:t>:</w:t>
            </w:r>
          </w:p>
          <w:p w14:paraId="412E6B54" w14:textId="77777777" w:rsidR="007E39C9" w:rsidRPr="000A0467" w:rsidRDefault="007E39C9" w:rsidP="007E39C9">
            <w:pPr>
              <w:shd w:val="clear" w:color="auto" w:fill="FFFFFF"/>
              <w:jc w:val="both"/>
              <w:rPr>
                <w:rFonts w:eastAsia="Times New Roman" w:cstheme="minorHAnsi"/>
                <w:color w:val="000000" w:themeColor="text1"/>
                <w:sz w:val="18"/>
                <w:szCs w:val="18"/>
              </w:rPr>
            </w:pPr>
            <w:r w:rsidRPr="000A0467">
              <w:rPr>
                <w:rFonts w:eastAsia="Times New Roman" w:cstheme="minorHAnsi"/>
                <w:i/>
                <w:iCs/>
                <w:color w:val="000000" w:themeColor="text1"/>
                <w:sz w:val="18"/>
                <w:szCs w:val="18"/>
                <w:lang w:val="ro-RO"/>
              </w:rPr>
              <w:t>„În cazul în care solicitantul optează pentru cofinanțarea cheltuielilor eligibile peste pragul de 500.000  euro, suma suplimentară acoperită de solicitant va intra în calculul valorii eligibile totale a proiectului, iar valoarea cofinanțării publice se va diminua sub 100%. În această situație, în procesul de rambursare a cheltuielilor efectuate, beneficiarul va primi sumele calculate procentual ca fiind rata de cofinanțare publică, dar nu mai mult de 500.000 euro”.</w:t>
            </w:r>
          </w:p>
          <w:p w14:paraId="2CD85F04" w14:textId="77777777" w:rsidR="007E39C9" w:rsidRPr="000A0467" w:rsidRDefault="007E39C9" w:rsidP="007E39C9">
            <w:pPr>
              <w:shd w:val="clear" w:color="auto" w:fill="FFFFFF"/>
              <w:spacing w:line="235" w:lineRule="atLeast"/>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w:t>
            </w:r>
          </w:p>
          <w:p w14:paraId="03C1ECB5" w14:textId="77777777" w:rsidR="007E39C9" w:rsidRPr="000A0467" w:rsidRDefault="007E39C9" w:rsidP="007E39C9">
            <w:pPr>
              <w:jc w:val="both"/>
              <w:rPr>
                <w:rFonts w:cstheme="minorHAnsi"/>
                <w:color w:val="000000" w:themeColor="text1"/>
                <w:sz w:val="18"/>
                <w:szCs w:val="18"/>
              </w:rPr>
            </w:pPr>
            <w:proofErr w:type="spellStart"/>
            <w:r w:rsidRPr="000A0467">
              <w:rPr>
                <w:rFonts w:eastAsia="Times New Roman" w:cstheme="minorHAnsi"/>
                <w:color w:val="000000" w:themeColor="text1"/>
                <w:sz w:val="18"/>
                <w:szCs w:val="18"/>
              </w:rPr>
              <w:t>Intelegerea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noastra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paragraf</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indiferent</w:t>
            </w:r>
            <w:proofErr w:type="spellEnd"/>
            <w:r w:rsidRPr="000A0467">
              <w:rPr>
                <w:rFonts w:eastAsia="Times New Roman" w:cstheme="minorHAnsi"/>
                <w:color w:val="000000" w:themeColor="text1"/>
                <w:sz w:val="18"/>
                <w:szCs w:val="18"/>
              </w:rPr>
              <w:t xml:space="preserve"> cat de mare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nevoia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investiției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nerambursabil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ramane</w:t>
            </w:r>
            <w:proofErr w:type="spellEnd"/>
            <w:r w:rsidRPr="000A0467">
              <w:rPr>
                <w:rFonts w:eastAsia="Times New Roman" w:cstheme="minorHAnsi"/>
                <w:color w:val="000000" w:themeColor="text1"/>
                <w:sz w:val="18"/>
                <w:szCs w:val="18"/>
              </w:rPr>
              <w:t xml:space="preserve"> la maxim 500.000 euro, </w:t>
            </w:r>
            <w:proofErr w:type="spellStart"/>
            <w:r w:rsidRPr="000A0467">
              <w:rPr>
                <w:rFonts w:eastAsia="Times New Roman" w:cstheme="minorHAnsi"/>
                <w:color w:val="000000" w:themeColor="text1"/>
                <w:sz w:val="18"/>
                <w:szCs w:val="18"/>
              </w:rPr>
              <w:t>chiar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reprezinta</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procent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diminuat</w:t>
            </w:r>
            <w:proofErr w:type="spellEnd"/>
            <w:r w:rsidRPr="000A0467">
              <w:rPr>
                <w:rFonts w:eastAsia="Times New Roman" w:cstheme="minorHAnsi"/>
                <w:color w:val="000000" w:themeColor="text1"/>
                <w:sz w:val="18"/>
                <w:szCs w:val="18"/>
              </w:rPr>
              <w:t xml:space="preserve"> fata de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w:t>
            </w:r>
          </w:p>
        </w:tc>
        <w:tc>
          <w:tcPr>
            <w:tcW w:w="1219" w:type="dxa"/>
          </w:tcPr>
          <w:p w14:paraId="41A27D79"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lastRenderedPageBreak/>
              <w:t xml:space="preserve">RES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cladiri</w:t>
            </w:r>
            <w:proofErr w:type="spellEnd"/>
          </w:p>
        </w:tc>
        <w:tc>
          <w:tcPr>
            <w:tcW w:w="6904" w:type="dxa"/>
          </w:tcPr>
          <w:p w14:paraId="11B45AC2"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lang w:val="ro-RO"/>
              </w:rPr>
              <w:t xml:space="preserve">Limita maxima a </w:t>
            </w:r>
            <w:proofErr w:type="spellStart"/>
            <w:r w:rsidRPr="000A0467">
              <w:rPr>
                <w:rFonts w:cstheme="minorHAnsi"/>
                <w:color w:val="000000" w:themeColor="text1"/>
                <w:sz w:val="18"/>
                <w:szCs w:val="18"/>
                <w:lang w:val="ro-RO"/>
              </w:rPr>
              <w:t>finantarii</w:t>
            </w:r>
            <w:proofErr w:type="spellEnd"/>
            <w:r w:rsidRPr="000A0467">
              <w:rPr>
                <w:rFonts w:cstheme="minorHAnsi"/>
                <w:color w:val="000000" w:themeColor="text1"/>
                <w:sz w:val="18"/>
                <w:szCs w:val="18"/>
                <w:lang w:val="ro-RO"/>
              </w:rPr>
              <w:t xml:space="preserve"> nerambursabile care poate fi solicitata in cadrul schemei de ajutor de stat este dată de intensitatea aplicabila apelului de proiecte, dar nu mai mult de echivalentul in lei a 500 000 euro pentru proiectele depuse in cadrul ghidurilor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RES si eficienta energetica in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w:t>
            </w:r>
            <w:r w:rsidRPr="000A0467">
              <w:rPr>
                <w:rFonts w:cstheme="minorHAnsi"/>
                <w:color w:val="000000" w:themeColor="text1"/>
                <w:sz w:val="18"/>
                <w:szCs w:val="18"/>
              </w:rPr>
              <w:t xml:space="preserve"> </w:t>
            </w:r>
          </w:p>
        </w:tc>
      </w:tr>
      <w:tr w:rsidR="007E39C9" w:rsidRPr="000A0467" w14:paraId="2FF98C50" w14:textId="77777777" w:rsidTr="00E5687A">
        <w:tc>
          <w:tcPr>
            <w:tcW w:w="959" w:type="dxa"/>
          </w:tcPr>
          <w:p w14:paraId="07A4986B"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5077F1CC" w14:textId="1D4672C4" w:rsidR="007E39C9" w:rsidRPr="000A0467" w:rsidRDefault="007E39C9" w:rsidP="007E39C9">
            <w:pPr>
              <w:jc w:val="both"/>
              <w:rPr>
                <w:rFonts w:cstheme="minorHAnsi"/>
                <w:color w:val="000000" w:themeColor="text1"/>
                <w:sz w:val="18"/>
                <w:szCs w:val="18"/>
              </w:rPr>
            </w:pPr>
            <w:r>
              <w:rPr>
                <w:rFonts w:cstheme="minorHAnsi"/>
                <w:color w:val="000000" w:themeColor="text1"/>
                <w:sz w:val="18"/>
                <w:szCs w:val="18"/>
              </w:rPr>
              <w:t xml:space="preserve">06 </w:t>
            </w:r>
            <w:proofErr w:type="spellStart"/>
            <w:r>
              <w:rPr>
                <w:rFonts w:cstheme="minorHAnsi"/>
                <w:color w:val="000000" w:themeColor="text1"/>
                <w:sz w:val="18"/>
                <w:szCs w:val="18"/>
              </w:rPr>
              <w:t>sep</w:t>
            </w:r>
            <w:proofErr w:type="spellEnd"/>
          </w:p>
        </w:tc>
        <w:tc>
          <w:tcPr>
            <w:tcW w:w="850" w:type="dxa"/>
          </w:tcPr>
          <w:p w14:paraId="79760B78" w14:textId="6FDE4B86"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0A2E272" w14:textId="77777777" w:rsidR="007E39C9" w:rsidRPr="000A0467" w:rsidRDefault="007E39C9" w:rsidP="007E39C9">
            <w:pPr>
              <w:shd w:val="clear" w:color="auto" w:fill="FFFFFF"/>
              <w:spacing w:line="235" w:lineRule="atLeast"/>
              <w:jc w:val="both"/>
              <w:rPr>
                <w:rFonts w:eastAsia="Times New Roman" w:cstheme="minorHAnsi"/>
                <w:bCs/>
                <w:iCs/>
                <w:color w:val="000000" w:themeColor="text1"/>
                <w:sz w:val="18"/>
                <w:szCs w:val="18"/>
              </w:rPr>
            </w:pPr>
            <w:proofErr w:type="spellStart"/>
            <w:r w:rsidRPr="000A0467">
              <w:rPr>
                <w:rFonts w:eastAsia="Times New Roman" w:cstheme="minorHAnsi"/>
                <w:bCs/>
                <w:iCs/>
                <w:color w:val="000000" w:themeColor="text1"/>
                <w:sz w:val="18"/>
                <w:szCs w:val="18"/>
              </w:rPr>
              <w:t>Propuneri</w:t>
            </w:r>
            <w:proofErr w:type="spellEnd"/>
            <w:r w:rsidRPr="000A0467">
              <w:rPr>
                <w:rFonts w:eastAsia="Times New Roman" w:cstheme="minorHAnsi"/>
                <w:bCs/>
                <w:iCs/>
                <w:color w:val="000000" w:themeColor="text1"/>
                <w:sz w:val="18"/>
                <w:szCs w:val="18"/>
              </w:rPr>
              <w:t xml:space="preserve"> de </w:t>
            </w:r>
            <w:proofErr w:type="spellStart"/>
            <w:r w:rsidRPr="000A0467">
              <w:rPr>
                <w:rFonts w:eastAsia="Times New Roman" w:cstheme="minorHAnsi"/>
                <w:bCs/>
                <w:iCs/>
                <w:color w:val="000000" w:themeColor="text1"/>
                <w:sz w:val="18"/>
                <w:szCs w:val="18"/>
              </w:rPr>
              <w:t>modificare</w:t>
            </w:r>
            <w:proofErr w:type="spellEnd"/>
            <w:r w:rsidRPr="000A0467">
              <w:rPr>
                <w:rFonts w:eastAsia="Times New Roman" w:cstheme="minorHAnsi"/>
                <w:bCs/>
                <w:iCs/>
                <w:color w:val="000000" w:themeColor="text1"/>
                <w:sz w:val="18"/>
                <w:szCs w:val="18"/>
              </w:rPr>
              <w:t xml:space="preserve"> o </w:t>
            </w:r>
            <w:proofErr w:type="spellStart"/>
            <w:r w:rsidRPr="000A0467">
              <w:rPr>
                <w:rFonts w:eastAsia="Times New Roman" w:cstheme="minorHAnsi"/>
                <w:bCs/>
                <w:iCs/>
                <w:color w:val="000000" w:themeColor="text1"/>
                <w:sz w:val="18"/>
                <w:szCs w:val="18"/>
              </w:rPr>
              <w:t>punctajuluiaferent</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Anexei</w:t>
            </w:r>
            <w:proofErr w:type="spellEnd"/>
            <w:r w:rsidRPr="000A0467">
              <w:rPr>
                <w:rFonts w:eastAsia="Times New Roman" w:cstheme="minorHAnsi"/>
                <w:bCs/>
                <w:iCs/>
                <w:color w:val="000000" w:themeColor="text1"/>
                <w:sz w:val="18"/>
                <w:szCs w:val="18"/>
              </w:rPr>
              <w:t xml:space="preserve"> 2 – </w:t>
            </w:r>
            <w:proofErr w:type="spellStart"/>
            <w:r w:rsidRPr="000A0467">
              <w:rPr>
                <w:rFonts w:eastAsia="Times New Roman" w:cstheme="minorHAnsi"/>
                <w:bCs/>
                <w:iCs/>
                <w:color w:val="000000" w:themeColor="text1"/>
                <w:sz w:val="18"/>
                <w:szCs w:val="18"/>
              </w:rPr>
              <w:t>Criterii</w:t>
            </w:r>
            <w:proofErr w:type="spellEnd"/>
            <w:r w:rsidRPr="000A0467">
              <w:rPr>
                <w:rFonts w:eastAsia="Times New Roman" w:cstheme="minorHAnsi"/>
                <w:bCs/>
                <w:iCs/>
                <w:color w:val="000000" w:themeColor="text1"/>
                <w:sz w:val="18"/>
                <w:szCs w:val="18"/>
              </w:rPr>
              <w:t xml:space="preserve"> de </w:t>
            </w:r>
            <w:proofErr w:type="spellStart"/>
            <w:r w:rsidRPr="000A0467">
              <w:rPr>
                <w:rFonts w:eastAsia="Times New Roman" w:cstheme="minorHAnsi"/>
                <w:bCs/>
                <w:iCs/>
                <w:color w:val="000000" w:themeColor="text1"/>
                <w:sz w:val="18"/>
                <w:szCs w:val="18"/>
              </w:rPr>
              <w:t>selectie</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pentru</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proiecte</w:t>
            </w:r>
            <w:proofErr w:type="spellEnd"/>
            <w:r w:rsidRPr="000A0467">
              <w:rPr>
                <w:rFonts w:eastAsia="Times New Roman" w:cstheme="minorHAnsi"/>
                <w:bCs/>
                <w:iCs/>
                <w:color w:val="000000" w:themeColor="text1"/>
                <w:sz w:val="18"/>
                <w:szCs w:val="18"/>
              </w:rPr>
              <w:t xml:space="preserve"> de </w:t>
            </w:r>
            <w:proofErr w:type="spellStart"/>
            <w:r w:rsidRPr="000A0467">
              <w:rPr>
                <w:rFonts w:eastAsia="Times New Roman" w:cstheme="minorHAnsi"/>
                <w:bCs/>
                <w:iCs/>
                <w:color w:val="000000" w:themeColor="text1"/>
                <w:sz w:val="18"/>
                <w:szCs w:val="18"/>
              </w:rPr>
              <w:t>investitii</w:t>
            </w:r>
            <w:proofErr w:type="spellEnd"/>
            <w:r w:rsidRPr="000A0467">
              <w:rPr>
                <w:rFonts w:eastAsia="Times New Roman" w:cstheme="minorHAnsi"/>
                <w:bCs/>
                <w:iCs/>
                <w:color w:val="000000" w:themeColor="text1"/>
                <w:sz w:val="18"/>
                <w:szCs w:val="18"/>
              </w:rPr>
              <w:t xml:space="preserve"> in </w:t>
            </w:r>
            <w:proofErr w:type="spellStart"/>
            <w:r w:rsidRPr="000A0467">
              <w:rPr>
                <w:rFonts w:eastAsia="Times New Roman" w:cstheme="minorHAnsi"/>
                <w:bCs/>
                <w:iCs/>
                <w:color w:val="000000" w:themeColor="text1"/>
                <w:sz w:val="18"/>
                <w:szCs w:val="18"/>
              </w:rPr>
              <w:t>energia</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verde</w:t>
            </w:r>
            <w:proofErr w:type="spellEnd"/>
            <w:r w:rsidRPr="000A0467">
              <w:rPr>
                <w:rFonts w:eastAsia="Times New Roman" w:cstheme="minorHAnsi"/>
                <w:bCs/>
                <w:iCs/>
                <w:color w:val="000000" w:themeColor="text1"/>
                <w:sz w:val="18"/>
                <w:szCs w:val="18"/>
              </w:rPr>
              <w:t xml:space="preserve">, la OUG nr 112/2022. </w:t>
            </w:r>
          </w:p>
          <w:p w14:paraId="43D5FFF6" w14:textId="77777777" w:rsidR="007E39C9" w:rsidRPr="000A0467" w:rsidRDefault="007E39C9" w:rsidP="007E39C9">
            <w:pPr>
              <w:shd w:val="clear" w:color="auto" w:fill="FFFFFF"/>
              <w:spacing w:line="235" w:lineRule="atLeast"/>
              <w:jc w:val="both"/>
              <w:rPr>
                <w:rFonts w:eastAsia="Times New Roman" w:cstheme="minorHAnsi"/>
                <w:bCs/>
                <w:iCs/>
                <w:color w:val="000000" w:themeColor="text1"/>
                <w:sz w:val="18"/>
                <w:szCs w:val="18"/>
              </w:rPr>
            </w:pPr>
          </w:p>
          <w:p w14:paraId="03C96453" w14:textId="77777777" w:rsidR="007E39C9" w:rsidRPr="000A0467" w:rsidRDefault="007E39C9" w:rsidP="007E39C9">
            <w:pPr>
              <w:shd w:val="clear" w:color="auto" w:fill="FFFFFF"/>
              <w:spacing w:line="235" w:lineRule="atLeast"/>
              <w:jc w:val="both"/>
              <w:rPr>
                <w:rFonts w:eastAsia="Times New Roman" w:cstheme="minorHAnsi"/>
                <w:bCs/>
                <w:iCs/>
                <w:color w:val="000000" w:themeColor="text1"/>
                <w:sz w:val="18"/>
                <w:szCs w:val="18"/>
              </w:rPr>
            </w:pPr>
            <w:proofErr w:type="spellStart"/>
            <w:r w:rsidRPr="000A0467">
              <w:rPr>
                <w:rFonts w:eastAsia="Times New Roman" w:cstheme="minorHAnsi"/>
                <w:bCs/>
                <w:iCs/>
                <w:color w:val="000000" w:themeColor="text1"/>
                <w:sz w:val="18"/>
                <w:szCs w:val="18"/>
              </w:rPr>
              <w:t>Criteriu</w:t>
            </w:r>
            <w:proofErr w:type="spellEnd"/>
            <w:r w:rsidRPr="000A0467">
              <w:rPr>
                <w:rFonts w:eastAsia="Times New Roman" w:cstheme="minorHAnsi"/>
                <w:bCs/>
                <w:iCs/>
                <w:color w:val="000000" w:themeColor="text1"/>
                <w:sz w:val="18"/>
                <w:szCs w:val="18"/>
              </w:rPr>
              <w:t xml:space="preserve"> C1 – </w:t>
            </w:r>
            <w:proofErr w:type="spellStart"/>
            <w:r w:rsidRPr="000A0467">
              <w:rPr>
                <w:rFonts w:eastAsia="Times New Roman" w:cstheme="minorHAnsi"/>
                <w:bCs/>
                <w:iCs/>
                <w:color w:val="000000" w:themeColor="text1"/>
                <w:sz w:val="18"/>
                <w:szCs w:val="18"/>
              </w:rPr>
              <w:t>Reducerea</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emisiilor</w:t>
            </w:r>
            <w:proofErr w:type="spellEnd"/>
            <w:r w:rsidRPr="000A0467">
              <w:rPr>
                <w:rFonts w:eastAsia="Times New Roman" w:cstheme="minorHAnsi"/>
                <w:bCs/>
                <w:iCs/>
                <w:color w:val="000000" w:themeColor="text1"/>
                <w:sz w:val="18"/>
                <w:szCs w:val="18"/>
              </w:rPr>
              <w:t xml:space="preserve"> de gaze cu </w:t>
            </w:r>
            <w:proofErr w:type="spellStart"/>
            <w:r w:rsidRPr="000A0467">
              <w:rPr>
                <w:rFonts w:eastAsia="Times New Roman" w:cstheme="minorHAnsi"/>
                <w:bCs/>
                <w:iCs/>
                <w:color w:val="000000" w:themeColor="text1"/>
                <w:sz w:val="18"/>
                <w:szCs w:val="18"/>
              </w:rPr>
              <w:t>efect</w:t>
            </w:r>
            <w:proofErr w:type="spellEnd"/>
            <w:r w:rsidRPr="000A0467">
              <w:rPr>
                <w:rFonts w:eastAsia="Times New Roman" w:cstheme="minorHAnsi"/>
                <w:bCs/>
                <w:iCs/>
                <w:color w:val="000000" w:themeColor="text1"/>
                <w:sz w:val="18"/>
                <w:szCs w:val="18"/>
              </w:rPr>
              <w:t xml:space="preserve"> de sera – </w:t>
            </w:r>
            <w:proofErr w:type="spellStart"/>
            <w:r w:rsidRPr="000A0467">
              <w:rPr>
                <w:rFonts w:eastAsia="Times New Roman" w:cstheme="minorHAnsi"/>
                <w:bCs/>
                <w:iCs/>
                <w:color w:val="000000" w:themeColor="text1"/>
                <w:sz w:val="18"/>
                <w:szCs w:val="18"/>
              </w:rPr>
              <w:t>acest</w:t>
            </w:r>
            <w:proofErr w:type="spellEnd"/>
            <w:r w:rsidRPr="000A0467">
              <w:rPr>
                <w:rFonts w:eastAsia="Times New Roman" w:cstheme="minorHAnsi"/>
                <w:bCs/>
                <w:iCs/>
                <w:color w:val="000000" w:themeColor="text1"/>
                <w:sz w:val="18"/>
                <w:szCs w:val="18"/>
              </w:rPr>
              <w:t xml:space="preserve"> coefficient </w:t>
            </w:r>
            <w:proofErr w:type="spellStart"/>
            <w:r w:rsidRPr="000A0467">
              <w:rPr>
                <w:rFonts w:eastAsia="Times New Roman" w:cstheme="minorHAnsi"/>
                <w:bCs/>
                <w:iCs/>
                <w:color w:val="000000" w:themeColor="text1"/>
                <w:sz w:val="18"/>
                <w:szCs w:val="18"/>
              </w:rPr>
              <w:t>depinde</w:t>
            </w:r>
            <w:proofErr w:type="spellEnd"/>
            <w:r w:rsidRPr="000A0467">
              <w:rPr>
                <w:rFonts w:eastAsia="Times New Roman" w:cstheme="minorHAnsi"/>
                <w:bCs/>
                <w:iCs/>
                <w:color w:val="000000" w:themeColor="text1"/>
                <w:sz w:val="18"/>
                <w:szCs w:val="18"/>
              </w:rPr>
              <w:t xml:space="preserve"> in mare </w:t>
            </w:r>
            <w:proofErr w:type="spellStart"/>
            <w:r w:rsidRPr="000A0467">
              <w:rPr>
                <w:rFonts w:eastAsia="Times New Roman" w:cstheme="minorHAnsi"/>
                <w:bCs/>
                <w:iCs/>
                <w:color w:val="000000" w:themeColor="text1"/>
                <w:sz w:val="18"/>
                <w:szCs w:val="18"/>
              </w:rPr>
              <w:t>masura</w:t>
            </w:r>
            <w:proofErr w:type="spellEnd"/>
            <w:r w:rsidRPr="000A0467">
              <w:rPr>
                <w:rFonts w:eastAsia="Times New Roman" w:cstheme="minorHAnsi"/>
                <w:bCs/>
                <w:iCs/>
                <w:color w:val="000000" w:themeColor="text1"/>
                <w:sz w:val="18"/>
                <w:szCs w:val="18"/>
              </w:rPr>
              <w:t xml:space="preserve"> de </w:t>
            </w:r>
            <w:proofErr w:type="spellStart"/>
            <w:r w:rsidRPr="000A0467">
              <w:rPr>
                <w:rFonts w:eastAsia="Times New Roman" w:cstheme="minorHAnsi"/>
                <w:bCs/>
                <w:iCs/>
                <w:color w:val="000000" w:themeColor="text1"/>
                <w:sz w:val="18"/>
                <w:szCs w:val="18"/>
              </w:rPr>
              <w:t>cantitatea</w:t>
            </w:r>
            <w:proofErr w:type="spellEnd"/>
            <w:r w:rsidRPr="000A0467">
              <w:rPr>
                <w:rFonts w:eastAsia="Times New Roman" w:cstheme="minorHAnsi"/>
                <w:bCs/>
                <w:iCs/>
                <w:color w:val="000000" w:themeColor="text1"/>
                <w:sz w:val="18"/>
                <w:szCs w:val="18"/>
              </w:rPr>
              <w:t xml:space="preserve"> de </w:t>
            </w:r>
            <w:proofErr w:type="spellStart"/>
            <w:r w:rsidRPr="000A0467">
              <w:rPr>
                <w:rFonts w:eastAsia="Times New Roman" w:cstheme="minorHAnsi"/>
                <w:bCs/>
                <w:iCs/>
                <w:color w:val="000000" w:themeColor="text1"/>
                <w:sz w:val="18"/>
                <w:szCs w:val="18"/>
              </w:rPr>
              <w:t>energie</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verde</w:t>
            </w:r>
            <w:proofErr w:type="spellEnd"/>
            <w:r w:rsidRPr="000A0467">
              <w:rPr>
                <w:rFonts w:eastAsia="Times New Roman" w:cstheme="minorHAnsi"/>
                <w:bCs/>
                <w:iCs/>
                <w:color w:val="000000" w:themeColor="text1"/>
                <w:sz w:val="18"/>
                <w:szCs w:val="18"/>
              </w:rPr>
              <w:t xml:space="preserve"> care se </w:t>
            </w:r>
            <w:proofErr w:type="spellStart"/>
            <w:r w:rsidRPr="000A0467">
              <w:rPr>
                <w:rFonts w:eastAsia="Times New Roman" w:cstheme="minorHAnsi"/>
                <w:bCs/>
                <w:iCs/>
                <w:color w:val="000000" w:themeColor="text1"/>
                <w:sz w:val="18"/>
                <w:szCs w:val="18"/>
              </w:rPr>
              <w:t>obtine</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dupa</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ce</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proiectul</w:t>
            </w:r>
            <w:proofErr w:type="spellEnd"/>
            <w:r w:rsidRPr="000A0467">
              <w:rPr>
                <w:rFonts w:eastAsia="Times New Roman" w:cstheme="minorHAnsi"/>
                <w:bCs/>
                <w:iCs/>
                <w:color w:val="000000" w:themeColor="text1"/>
                <w:sz w:val="18"/>
                <w:szCs w:val="18"/>
              </w:rPr>
              <w:t xml:space="preserve">  a </w:t>
            </w:r>
            <w:proofErr w:type="spellStart"/>
            <w:r w:rsidRPr="000A0467">
              <w:rPr>
                <w:rFonts w:eastAsia="Times New Roman" w:cstheme="minorHAnsi"/>
                <w:bCs/>
                <w:iCs/>
                <w:color w:val="000000" w:themeColor="text1"/>
                <w:sz w:val="18"/>
                <w:szCs w:val="18"/>
              </w:rPr>
              <w:t>fost</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implementat.In</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conditiile</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nostre</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si</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daca</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avem</w:t>
            </w:r>
            <w:proofErr w:type="spellEnd"/>
            <w:r w:rsidRPr="000A0467">
              <w:rPr>
                <w:rFonts w:eastAsia="Times New Roman" w:cstheme="minorHAnsi"/>
                <w:bCs/>
                <w:iCs/>
                <w:color w:val="000000" w:themeColor="text1"/>
                <w:sz w:val="18"/>
                <w:szCs w:val="18"/>
              </w:rPr>
              <w:t xml:space="preserve"> in </w:t>
            </w:r>
            <w:proofErr w:type="spellStart"/>
            <w:r w:rsidRPr="000A0467">
              <w:rPr>
                <w:rFonts w:eastAsia="Times New Roman" w:cstheme="minorHAnsi"/>
                <w:bCs/>
                <w:iCs/>
                <w:color w:val="000000" w:themeColor="text1"/>
                <w:sz w:val="18"/>
                <w:szCs w:val="18"/>
              </w:rPr>
              <w:t>vedere</w:t>
            </w:r>
            <w:proofErr w:type="spellEnd"/>
            <w:r w:rsidRPr="000A0467">
              <w:rPr>
                <w:rFonts w:eastAsia="Times New Roman" w:cstheme="minorHAnsi"/>
                <w:bCs/>
                <w:iCs/>
                <w:color w:val="000000" w:themeColor="text1"/>
                <w:sz w:val="18"/>
                <w:szCs w:val="18"/>
              </w:rPr>
              <w:t xml:space="preserve"> ca </w:t>
            </w:r>
            <w:proofErr w:type="spellStart"/>
            <w:r w:rsidRPr="000A0467">
              <w:rPr>
                <w:rFonts w:eastAsia="Times New Roman" w:cstheme="minorHAnsi"/>
                <w:bCs/>
                <w:iCs/>
                <w:color w:val="000000" w:themeColor="text1"/>
                <w:sz w:val="18"/>
                <w:szCs w:val="18"/>
              </w:rPr>
              <w:t>suma</w:t>
            </w:r>
            <w:proofErr w:type="spellEnd"/>
            <w:r w:rsidRPr="000A0467">
              <w:rPr>
                <w:rFonts w:eastAsia="Times New Roman" w:cstheme="minorHAnsi"/>
                <w:bCs/>
                <w:iCs/>
                <w:color w:val="000000" w:themeColor="text1"/>
                <w:sz w:val="18"/>
                <w:szCs w:val="18"/>
              </w:rPr>
              <w:t xml:space="preserve"> maxima pe care o </w:t>
            </w:r>
            <w:proofErr w:type="spellStart"/>
            <w:r w:rsidRPr="000A0467">
              <w:rPr>
                <w:rFonts w:eastAsia="Times New Roman" w:cstheme="minorHAnsi"/>
                <w:bCs/>
                <w:iCs/>
                <w:color w:val="000000" w:themeColor="text1"/>
                <w:sz w:val="18"/>
                <w:szCs w:val="18"/>
              </w:rPr>
              <w:t>putem</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accesa</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este</w:t>
            </w:r>
            <w:proofErr w:type="spellEnd"/>
            <w:r w:rsidRPr="000A0467">
              <w:rPr>
                <w:rFonts w:eastAsia="Times New Roman" w:cstheme="minorHAnsi"/>
                <w:bCs/>
                <w:iCs/>
                <w:color w:val="000000" w:themeColor="text1"/>
                <w:sz w:val="18"/>
                <w:szCs w:val="18"/>
              </w:rPr>
              <w:t xml:space="preserve"> de 5.000.000 euro, care </w:t>
            </w:r>
            <w:proofErr w:type="spellStart"/>
            <w:r w:rsidRPr="000A0467">
              <w:rPr>
                <w:rFonts w:eastAsia="Times New Roman" w:cstheme="minorHAnsi"/>
                <w:bCs/>
                <w:iCs/>
                <w:color w:val="000000" w:themeColor="text1"/>
                <w:sz w:val="18"/>
                <w:szCs w:val="18"/>
              </w:rPr>
              <w:t>acopera</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construirea</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unui</w:t>
            </w:r>
            <w:proofErr w:type="spellEnd"/>
            <w:r w:rsidRPr="000A0467">
              <w:rPr>
                <w:rFonts w:eastAsia="Times New Roman" w:cstheme="minorHAnsi"/>
                <w:bCs/>
                <w:iCs/>
                <w:color w:val="000000" w:themeColor="text1"/>
                <w:sz w:val="18"/>
                <w:szCs w:val="18"/>
              </w:rPr>
              <w:t xml:space="preserve"> parc </w:t>
            </w:r>
            <w:proofErr w:type="spellStart"/>
            <w:r w:rsidRPr="000A0467">
              <w:rPr>
                <w:rFonts w:eastAsia="Times New Roman" w:cstheme="minorHAnsi"/>
                <w:bCs/>
                <w:iCs/>
                <w:color w:val="000000" w:themeColor="text1"/>
                <w:sz w:val="18"/>
                <w:szCs w:val="18"/>
              </w:rPr>
              <w:t>fotovoltaic</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desfasurat</w:t>
            </w:r>
            <w:proofErr w:type="spellEnd"/>
            <w:r w:rsidRPr="000A0467">
              <w:rPr>
                <w:rFonts w:eastAsia="Times New Roman" w:cstheme="minorHAnsi"/>
                <w:bCs/>
                <w:iCs/>
                <w:color w:val="000000" w:themeColor="text1"/>
                <w:sz w:val="18"/>
                <w:szCs w:val="18"/>
              </w:rPr>
              <w:t xml:space="preserve"> pe 5 ha cu o </w:t>
            </w:r>
            <w:proofErr w:type="spellStart"/>
            <w:r w:rsidRPr="000A0467">
              <w:rPr>
                <w:rFonts w:eastAsia="Times New Roman" w:cstheme="minorHAnsi"/>
                <w:bCs/>
                <w:iCs/>
                <w:color w:val="000000" w:themeColor="text1"/>
                <w:sz w:val="18"/>
                <w:szCs w:val="18"/>
              </w:rPr>
              <w:t>putere</w:t>
            </w:r>
            <w:proofErr w:type="spellEnd"/>
            <w:r w:rsidRPr="000A0467">
              <w:rPr>
                <w:rFonts w:eastAsia="Times New Roman" w:cstheme="minorHAnsi"/>
                <w:bCs/>
                <w:iCs/>
                <w:color w:val="000000" w:themeColor="text1"/>
                <w:sz w:val="18"/>
                <w:szCs w:val="18"/>
              </w:rPr>
              <w:t xml:space="preserve"> </w:t>
            </w:r>
            <w:proofErr w:type="spellStart"/>
            <w:r w:rsidRPr="000A0467">
              <w:rPr>
                <w:rFonts w:eastAsia="Times New Roman" w:cstheme="minorHAnsi"/>
                <w:bCs/>
                <w:iCs/>
                <w:color w:val="000000" w:themeColor="text1"/>
                <w:sz w:val="18"/>
                <w:szCs w:val="18"/>
              </w:rPr>
              <w:t>instalata</w:t>
            </w:r>
            <w:proofErr w:type="spellEnd"/>
            <w:r w:rsidRPr="000A0467">
              <w:rPr>
                <w:rFonts w:eastAsia="Times New Roman" w:cstheme="minorHAnsi"/>
                <w:bCs/>
                <w:iCs/>
                <w:color w:val="000000" w:themeColor="text1"/>
                <w:sz w:val="18"/>
                <w:szCs w:val="18"/>
              </w:rPr>
              <w:t xml:space="preserve"> de 5</w:t>
            </w:r>
          </w:p>
          <w:p w14:paraId="601A8377" w14:textId="77777777" w:rsidR="007E39C9" w:rsidRPr="000A0467" w:rsidRDefault="007E39C9" w:rsidP="007E39C9">
            <w:pPr>
              <w:jc w:val="both"/>
              <w:rPr>
                <w:rFonts w:cstheme="minorHAnsi"/>
                <w:color w:val="000000" w:themeColor="text1"/>
                <w:sz w:val="18"/>
                <w:szCs w:val="18"/>
              </w:rPr>
            </w:pPr>
          </w:p>
        </w:tc>
        <w:tc>
          <w:tcPr>
            <w:tcW w:w="1219" w:type="dxa"/>
          </w:tcPr>
          <w:p w14:paraId="743258B9" w14:textId="2DC539F0" w:rsidR="007E39C9" w:rsidRPr="000A0467" w:rsidRDefault="007E39C9" w:rsidP="007E39C9">
            <w:pPr>
              <w:jc w:val="both"/>
              <w:rPr>
                <w:rFonts w:cstheme="minorHAnsi"/>
                <w:color w:val="000000" w:themeColor="text1"/>
                <w:sz w:val="18"/>
                <w:szCs w:val="18"/>
              </w:rPr>
            </w:pP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ghidurile</w:t>
            </w:r>
            <w:proofErr w:type="spellEnd"/>
          </w:p>
        </w:tc>
        <w:tc>
          <w:tcPr>
            <w:tcW w:w="6904" w:type="dxa"/>
          </w:tcPr>
          <w:p w14:paraId="4A82B202" w14:textId="2C178151"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lang w:val="ro-RO"/>
              </w:rPr>
              <w:t xml:space="preserve">Aceste </w:t>
            </w:r>
            <w:proofErr w:type="spellStart"/>
            <w:r w:rsidRPr="000A0467">
              <w:rPr>
                <w:rFonts w:cstheme="minorHAnsi"/>
                <w:color w:val="000000" w:themeColor="text1"/>
                <w:sz w:val="18"/>
                <w:szCs w:val="18"/>
                <w:lang w:val="ro-RO"/>
              </w:rPr>
              <w:t>observatii</w:t>
            </w:r>
            <w:proofErr w:type="spellEnd"/>
            <w:r w:rsidRPr="000A0467">
              <w:rPr>
                <w:rFonts w:cstheme="minorHAnsi"/>
                <w:color w:val="000000" w:themeColor="text1"/>
                <w:sz w:val="18"/>
                <w:szCs w:val="18"/>
                <w:lang w:val="ro-RO"/>
              </w:rPr>
              <w:t xml:space="preserve"> nu se refera la cele 3 ghiduri pentru masuri de eficienta energetica pentru întreprinderi lansate în consultare publică. Vă rugăm urmăriți pagina de internet a MIPE.</w:t>
            </w:r>
          </w:p>
        </w:tc>
      </w:tr>
      <w:tr w:rsidR="007E39C9" w:rsidRPr="000A0467" w14:paraId="55993CC4" w14:textId="77777777" w:rsidTr="00E5687A">
        <w:tc>
          <w:tcPr>
            <w:tcW w:w="959" w:type="dxa"/>
          </w:tcPr>
          <w:p w14:paraId="1388A62B"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7C5B6F92"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06 </w:t>
            </w:r>
            <w:proofErr w:type="spellStart"/>
            <w:r w:rsidRPr="000A0467">
              <w:rPr>
                <w:rFonts w:cstheme="minorHAnsi"/>
                <w:color w:val="000000" w:themeColor="text1"/>
                <w:sz w:val="18"/>
                <w:szCs w:val="18"/>
              </w:rPr>
              <w:t>sep</w:t>
            </w:r>
            <w:proofErr w:type="spellEnd"/>
          </w:p>
        </w:tc>
        <w:tc>
          <w:tcPr>
            <w:tcW w:w="850" w:type="dxa"/>
          </w:tcPr>
          <w:p w14:paraId="1B54EFB8" w14:textId="427BAA70"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47D296E" w14:textId="77777777" w:rsidR="007E39C9" w:rsidRPr="000A0467" w:rsidRDefault="007E39C9" w:rsidP="007E39C9">
            <w:pPr>
              <w:pStyle w:val="Heading2"/>
              <w:shd w:val="clear" w:color="auto" w:fill="FFFFFF"/>
              <w:spacing w:before="0"/>
              <w:jc w:val="both"/>
              <w:outlineLvl w:val="1"/>
              <w:rPr>
                <w:rFonts w:asciiTheme="minorHAnsi" w:eastAsia="Times New Roman" w:hAnsiTheme="minorHAnsi" w:cstheme="minorHAnsi"/>
                <w:color w:val="000000" w:themeColor="text1"/>
                <w:sz w:val="18"/>
                <w:szCs w:val="18"/>
                <w:shd w:val="clear" w:color="auto" w:fill="FFFFFF"/>
              </w:rPr>
            </w:pPr>
            <w:r w:rsidRPr="000A0467">
              <w:rPr>
                <w:rFonts w:asciiTheme="minorHAnsi" w:eastAsia="Times New Roman" w:hAnsiTheme="minorHAnsi" w:cstheme="minorHAnsi"/>
                <w:b/>
                <w:bCs/>
                <w:color w:val="000000" w:themeColor="text1"/>
                <w:sz w:val="18"/>
                <w:szCs w:val="18"/>
                <w:shd w:val="clear" w:color="auto" w:fill="FFFFFF"/>
              </w:rPr>
              <w:t xml:space="preserve">1 </w:t>
            </w:r>
            <w:proofErr w:type="spellStart"/>
            <w:r w:rsidRPr="000A0467">
              <w:rPr>
                <w:rFonts w:asciiTheme="minorHAnsi" w:eastAsia="Times New Roman" w:hAnsiTheme="minorHAnsi" w:cstheme="minorHAnsi"/>
                <w:b/>
                <w:bCs/>
                <w:color w:val="000000" w:themeColor="text1"/>
                <w:sz w:val="18"/>
                <w:szCs w:val="18"/>
                <w:shd w:val="clear" w:color="auto" w:fill="FFFFFF"/>
              </w:rPr>
              <w:t>tichet</w:t>
            </w:r>
            <w:proofErr w:type="spellEnd"/>
            <w:r w:rsidRPr="000A0467">
              <w:rPr>
                <w:rFonts w:asciiTheme="minorHAnsi" w:eastAsia="Times New Roman" w:hAnsiTheme="minorHAnsi" w:cstheme="minorHAnsi"/>
                <w:b/>
                <w:bCs/>
                <w:color w:val="000000" w:themeColor="text1"/>
                <w:sz w:val="18"/>
                <w:szCs w:val="18"/>
                <w:shd w:val="clear" w:color="auto" w:fill="FFFFFF"/>
              </w:rPr>
              <w:t xml:space="preserve"> </w:t>
            </w:r>
            <w:hyperlink r:id="rId13" w:tooltip="Reload" w:history="1">
              <w:r w:rsidRPr="000A0467">
                <w:rPr>
                  <w:rStyle w:val="Hyperlink"/>
                  <w:rFonts w:asciiTheme="minorHAnsi" w:eastAsia="Times New Roman" w:hAnsiTheme="minorHAnsi" w:cstheme="minorHAnsi"/>
                  <w:b/>
                  <w:bCs/>
                  <w:color w:val="000000" w:themeColor="text1"/>
                  <w:sz w:val="18"/>
                  <w:szCs w:val="18"/>
                  <w:shd w:val="clear" w:color="auto" w:fill="FFFFFF"/>
                </w:rPr>
                <w:t>017087</w:t>
              </w:r>
            </w:hyperlink>
          </w:p>
          <w:p w14:paraId="70AB34A7" w14:textId="77777777" w:rsidR="007E39C9" w:rsidRPr="000A0467" w:rsidRDefault="007E39C9" w:rsidP="007E39C9">
            <w:pPr>
              <w:jc w:val="both"/>
              <w:rPr>
                <w:rFonts w:cstheme="minorHAnsi"/>
                <w:color w:val="000000" w:themeColor="text1"/>
                <w:sz w:val="18"/>
                <w:szCs w:val="18"/>
              </w:rPr>
            </w:pPr>
          </w:p>
          <w:p w14:paraId="730FE6BF"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shd w:val="clear" w:color="auto" w:fill="FFFFFF"/>
              </w:rPr>
              <w:t xml:space="preserve">buna </w:t>
            </w:r>
            <w:proofErr w:type="spellStart"/>
            <w:r w:rsidRPr="000A0467">
              <w:rPr>
                <w:rFonts w:cstheme="minorHAnsi"/>
                <w:color w:val="000000" w:themeColor="text1"/>
                <w:sz w:val="18"/>
                <w:szCs w:val="18"/>
                <w:shd w:val="clear" w:color="auto" w:fill="FFFFFF"/>
              </w:rPr>
              <w:t>ziua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va</w:t>
            </w:r>
            <w:proofErr w:type="spellEnd"/>
            <w:r w:rsidRPr="000A0467">
              <w:rPr>
                <w:rFonts w:cstheme="minorHAnsi"/>
                <w:color w:val="000000" w:themeColor="text1"/>
                <w:sz w:val="18"/>
                <w:szCs w:val="18"/>
                <w:shd w:val="clear" w:color="auto" w:fill="FFFFFF"/>
              </w:rPr>
              <w:t xml:space="preserve"> rog </w:t>
            </w:r>
            <w:proofErr w:type="spellStart"/>
            <w:r w:rsidRPr="000A0467">
              <w:rPr>
                <w:rFonts w:cstheme="minorHAnsi"/>
                <w:color w:val="000000" w:themeColor="text1"/>
                <w:sz w:val="18"/>
                <w:szCs w:val="18"/>
                <w:shd w:val="clear" w:color="auto" w:fill="FFFFFF"/>
              </w:rPr>
              <w:t>sa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imi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comunicati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opinia</w:t>
            </w:r>
            <w:proofErr w:type="spellEnd"/>
            <w:r w:rsidRPr="000A0467">
              <w:rPr>
                <w:rFonts w:cstheme="minorHAnsi"/>
                <w:color w:val="000000" w:themeColor="text1"/>
                <w:sz w:val="18"/>
                <w:szCs w:val="18"/>
                <w:shd w:val="clear" w:color="auto" w:fill="FFFFFF"/>
              </w:rPr>
              <w:t xml:space="preserve"> dv </w:t>
            </w:r>
            <w:proofErr w:type="spellStart"/>
            <w:r w:rsidRPr="000A0467">
              <w:rPr>
                <w:rFonts w:cstheme="minorHAnsi"/>
                <w:color w:val="000000" w:themeColor="text1"/>
                <w:sz w:val="18"/>
                <w:szCs w:val="18"/>
                <w:shd w:val="clear" w:color="auto" w:fill="FFFFFF"/>
              </w:rPr>
              <w:t>daca</w:t>
            </w:r>
            <w:proofErr w:type="spellEnd"/>
            <w:r w:rsidRPr="000A0467">
              <w:rPr>
                <w:rFonts w:cstheme="minorHAnsi"/>
                <w:color w:val="000000" w:themeColor="text1"/>
                <w:sz w:val="18"/>
                <w:szCs w:val="18"/>
                <w:shd w:val="clear" w:color="auto" w:fill="FFFFFF"/>
              </w:rPr>
              <w:t xml:space="preserve"> un solicitant cu </w:t>
            </w:r>
            <w:proofErr w:type="spellStart"/>
            <w:r w:rsidRPr="000A0467">
              <w:rPr>
                <w:rFonts w:cstheme="minorHAnsi"/>
                <w:color w:val="000000" w:themeColor="text1"/>
                <w:sz w:val="18"/>
                <w:szCs w:val="18"/>
                <w:shd w:val="clear" w:color="auto" w:fill="FFFFFF"/>
              </w:rPr>
              <w:t>domeniul</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activitate</w:t>
            </w:r>
            <w:proofErr w:type="spellEnd"/>
            <w:r w:rsidRPr="000A0467">
              <w:rPr>
                <w:rFonts w:cstheme="minorHAnsi"/>
                <w:color w:val="000000" w:themeColor="text1"/>
                <w:sz w:val="18"/>
                <w:szCs w:val="18"/>
                <w:shd w:val="clear" w:color="auto" w:fill="FFFFFF"/>
              </w:rPr>
              <w:t xml:space="preserve"> conform cod CAEN 0910- </w:t>
            </w:r>
            <w:proofErr w:type="spellStart"/>
            <w:r w:rsidRPr="000A0467">
              <w:rPr>
                <w:rFonts w:cstheme="minorHAnsi"/>
                <w:color w:val="000000" w:themeColor="text1"/>
                <w:sz w:val="18"/>
                <w:szCs w:val="18"/>
                <w:shd w:val="clear" w:color="auto" w:fill="FFFFFF"/>
              </w:rPr>
              <w:t>activitati</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servicii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anexe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extractia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petrolului</w:t>
            </w:r>
            <w:proofErr w:type="spellEnd"/>
            <w:r w:rsidRPr="000A0467">
              <w:rPr>
                <w:rFonts w:cstheme="minorHAnsi"/>
                <w:color w:val="000000" w:themeColor="text1"/>
                <w:sz w:val="18"/>
                <w:szCs w:val="18"/>
                <w:shd w:val="clear" w:color="auto" w:fill="FFFFFF"/>
              </w:rPr>
              <w:t xml:space="preserve"> brut </w:t>
            </w:r>
            <w:proofErr w:type="spellStart"/>
            <w:r w:rsidRPr="000A0467">
              <w:rPr>
                <w:rFonts w:cstheme="minorHAnsi"/>
                <w:color w:val="000000" w:themeColor="text1"/>
                <w:sz w:val="18"/>
                <w:szCs w:val="18"/>
                <w:shd w:val="clear" w:color="auto" w:fill="FFFFFF"/>
              </w:rPr>
              <w:t>si</w:t>
            </w:r>
            <w:proofErr w:type="spellEnd"/>
            <w:r w:rsidRPr="000A0467">
              <w:rPr>
                <w:rFonts w:cstheme="minorHAnsi"/>
                <w:color w:val="000000" w:themeColor="text1"/>
                <w:sz w:val="18"/>
                <w:szCs w:val="18"/>
                <w:shd w:val="clear" w:color="auto" w:fill="FFFFFF"/>
              </w:rPr>
              <w:t xml:space="preserve"> gaze </w:t>
            </w:r>
            <w:proofErr w:type="spellStart"/>
            <w:r w:rsidRPr="000A0467">
              <w:rPr>
                <w:rFonts w:cstheme="minorHAnsi"/>
                <w:color w:val="000000" w:themeColor="text1"/>
                <w:sz w:val="18"/>
                <w:szCs w:val="18"/>
                <w:shd w:val="clear" w:color="auto" w:fill="FFFFFF"/>
              </w:rPr>
              <w:t>naturale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poate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acceseze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ajutorul</w:t>
            </w:r>
            <w:proofErr w:type="spellEnd"/>
            <w:r w:rsidRPr="000A0467">
              <w:rPr>
                <w:rFonts w:cstheme="minorHAnsi"/>
                <w:color w:val="000000" w:themeColor="text1"/>
                <w:sz w:val="18"/>
                <w:szCs w:val="18"/>
                <w:shd w:val="clear" w:color="auto" w:fill="FFFFFF"/>
              </w:rPr>
              <w:t xml:space="preserve"> de minimis din </w:t>
            </w:r>
            <w:proofErr w:type="spellStart"/>
            <w:r w:rsidRPr="000A0467">
              <w:rPr>
                <w:rFonts w:cstheme="minorHAnsi"/>
                <w:color w:val="000000" w:themeColor="text1"/>
                <w:sz w:val="18"/>
                <w:szCs w:val="18"/>
                <w:shd w:val="clear" w:color="auto" w:fill="FFFFFF"/>
              </w:rPr>
              <w:t>cadrul</w:t>
            </w:r>
            <w:proofErr w:type="spellEnd"/>
            <w:r w:rsidRPr="000A0467">
              <w:rPr>
                <w:rFonts w:cstheme="minorHAnsi"/>
                <w:color w:val="000000" w:themeColor="text1"/>
                <w:sz w:val="18"/>
                <w:szCs w:val="18"/>
                <w:shd w:val="clear" w:color="auto" w:fill="FFFFFF"/>
              </w:rPr>
              <w:t xml:space="preserve"> OUG 112 ORDONANŢĂ DE URGENŢĂ nr. 112 din 15 </w:t>
            </w:r>
            <w:proofErr w:type="spellStart"/>
            <w:r w:rsidRPr="000A0467">
              <w:rPr>
                <w:rFonts w:cstheme="minorHAnsi"/>
                <w:color w:val="000000" w:themeColor="text1"/>
                <w:sz w:val="18"/>
                <w:szCs w:val="18"/>
                <w:shd w:val="clear" w:color="auto" w:fill="FFFFFF"/>
              </w:rPr>
              <w:t>iulie</w:t>
            </w:r>
            <w:proofErr w:type="spellEnd"/>
            <w:r w:rsidRPr="000A0467">
              <w:rPr>
                <w:rFonts w:cstheme="minorHAnsi"/>
                <w:color w:val="000000" w:themeColor="text1"/>
                <w:sz w:val="18"/>
                <w:szCs w:val="18"/>
                <w:shd w:val="clear" w:color="auto" w:fill="FFFFFF"/>
              </w:rPr>
              <w:t xml:space="preserve"> 2022 </w:t>
            </w:r>
            <w:proofErr w:type="spellStart"/>
            <w:r w:rsidRPr="000A0467">
              <w:rPr>
                <w:rFonts w:cstheme="minorHAnsi"/>
                <w:color w:val="000000" w:themeColor="text1"/>
                <w:sz w:val="18"/>
                <w:szCs w:val="18"/>
                <w:shd w:val="clear" w:color="auto" w:fill="FFFFFF"/>
              </w:rPr>
              <w:t>privind</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instituirea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unor</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măsuri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pentru</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stimularea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investiţiilor</w:t>
            </w:r>
            <w:proofErr w:type="spellEnd"/>
            <w:r w:rsidRPr="000A0467">
              <w:rPr>
                <w:rFonts w:cstheme="minorHAnsi"/>
                <w:color w:val="000000" w:themeColor="text1"/>
                <w:sz w:val="18"/>
                <w:szCs w:val="18"/>
                <w:shd w:val="clear" w:color="auto" w:fill="FFFFFF"/>
              </w:rPr>
              <w:t xml:space="preserve"> cu </w:t>
            </w:r>
            <w:proofErr w:type="spellStart"/>
            <w:r w:rsidRPr="000A0467">
              <w:rPr>
                <w:rFonts w:cstheme="minorHAnsi"/>
                <w:color w:val="000000" w:themeColor="text1"/>
                <w:sz w:val="18"/>
                <w:szCs w:val="18"/>
                <w:shd w:val="clear" w:color="auto" w:fill="FFFFFF"/>
              </w:rPr>
              <w:t>finanţare</w:t>
            </w:r>
            <w:proofErr w:type="spellEnd"/>
            <w:r w:rsidRPr="000A0467">
              <w:rPr>
                <w:rFonts w:cstheme="minorHAnsi"/>
                <w:color w:val="000000" w:themeColor="text1"/>
                <w:sz w:val="18"/>
                <w:szCs w:val="18"/>
                <w:shd w:val="clear" w:color="auto" w:fill="FFFFFF"/>
              </w:rPr>
              <w:t xml:space="preserve"> din </w:t>
            </w:r>
            <w:proofErr w:type="spellStart"/>
            <w:r w:rsidRPr="000A0467">
              <w:rPr>
                <w:rFonts w:cstheme="minorHAnsi"/>
                <w:color w:val="000000" w:themeColor="text1"/>
                <w:sz w:val="18"/>
                <w:szCs w:val="18"/>
                <w:shd w:val="clear" w:color="auto" w:fill="FFFFFF"/>
              </w:rPr>
              <w:t>fonduri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externe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nerambursabile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în</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domeniul</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eficienţei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energetice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tinand</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cont</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faptul</w:t>
            </w:r>
            <w:proofErr w:type="spellEnd"/>
            <w:r w:rsidRPr="000A0467">
              <w:rPr>
                <w:rFonts w:cstheme="minorHAnsi"/>
                <w:color w:val="000000" w:themeColor="text1"/>
                <w:sz w:val="18"/>
                <w:szCs w:val="18"/>
                <w:shd w:val="clear" w:color="auto" w:fill="FFFFFF"/>
              </w:rPr>
              <w:t xml:space="preserve"> ca nu am </w:t>
            </w:r>
            <w:proofErr w:type="spellStart"/>
            <w:r w:rsidRPr="000A0467">
              <w:rPr>
                <w:rFonts w:cstheme="minorHAnsi"/>
                <w:color w:val="000000" w:themeColor="text1"/>
                <w:sz w:val="18"/>
                <w:szCs w:val="18"/>
                <w:shd w:val="clear" w:color="auto" w:fill="FFFFFF"/>
              </w:rPr>
              <w:t>regasit</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aceasta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activitate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exclusa</w:t>
            </w:r>
            <w:proofErr w:type="spellEnd"/>
            <w:r w:rsidRPr="000A0467">
              <w:rPr>
                <w:rFonts w:cstheme="minorHAnsi"/>
                <w:color w:val="000000" w:themeColor="text1"/>
                <w:sz w:val="18"/>
                <w:szCs w:val="18"/>
                <w:shd w:val="clear" w:color="auto" w:fill="FFFFFF"/>
              </w:rPr>
              <w:t xml:space="preserve"> de la </w:t>
            </w:r>
            <w:proofErr w:type="spellStart"/>
            <w:r w:rsidRPr="000A0467">
              <w:rPr>
                <w:rFonts w:cstheme="minorHAnsi"/>
                <w:color w:val="000000" w:themeColor="text1"/>
                <w:sz w:val="18"/>
                <w:szCs w:val="18"/>
                <w:shd w:val="clear" w:color="auto" w:fill="FFFFFF"/>
              </w:rPr>
              <w:t>finantare</w:t>
            </w:r>
            <w:proofErr w:type="spellEnd"/>
            <w:r w:rsidRPr="000A0467">
              <w:rPr>
                <w:rFonts w:cstheme="minorHAnsi"/>
                <w:color w:val="000000" w:themeColor="text1"/>
                <w:sz w:val="18"/>
                <w:szCs w:val="18"/>
                <w:shd w:val="clear" w:color="auto" w:fill="FFFFFF"/>
              </w:rPr>
              <w:t xml:space="preserve"> ( </w:t>
            </w:r>
            <w:proofErr w:type="spellStart"/>
            <w:r w:rsidRPr="000A0467">
              <w:rPr>
                <w:rFonts w:cstheme="minorHAnsi"/>
                <w:color w:val="000000" w:themeColor="text1"/>
                <w:sz w:val="18"/>
                <w:szCs w:val="18"/>
                <w:shd w:val="clear" w:color="auto" w:fill="FFFFFF"/>
              </w:rPr>
              <w:t>activitatea</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prestări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servicii</w:t>
            </w:r>
            <w:proofErr w:type="spellEnd"/>
            <w:r w:rsidRPr="000A0467">
              <w:rPr>
                <w:rFonts w:cstheme="minorHAnsi"/>
                <w:color w:val="000000" w:themeColor="text1"/>
                <w:sz w:val="18"/>
                <w:szCs w:val="18"/>
                <w:shd w:val="clear" w:color="auto" w:fill="FFFFFF"/>
              </w:rPr>
              <w:t xml:space="preserve"> cu </w:t>
            </w:r>
            <w:proofErr w:type="spellStart"/>
            <w:r w:rsidRPr="000A0467">
              <w:rPr>
                <w:rFonts w:cstheme="minorHAnsi"/>
                <w:color w:val="000000" w:themeColor="text1"/>
                <w:sz w:val="18"/>
                <w:szCs w:val="18"/>
                <w:shd w:val="clear" w:color="auto" w:fill="FFFFFF"/>
              </w:rPr>
              <w:t>excepția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investițiilor</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imobiliare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consultanței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asistenței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tehnice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și</w:t>
            </w:r>
            <w:proofErr w:type="spellEnd"/>
            <w:r w:rsidRPr="000A0467">
              <w:rPr>
                <w:rFonts w:cstheme="minorHAnsi"/>
                <w:color w:val="000000" w:themeColor="text1"/>
                <w:sz w:val="18"/>
                <w:szCs w:val="18"/>
                <w:shd w:val="clear" w:color="auto" w:fill="FFFFFF"/>
              </w:rPr>
              <w:t xml:space="preserve"> a </w:t>
            </w:r>
            <w:proofErr w:type="spellStart"/>
            <w:r w:rsidRPr="000A0467">
              <w:rPr>
                <w:rFonts w:cstheme="minorHAnsi"/>
                <w:color w:val="000000" w:themeColor="text1"/>
                <w:sz w:val="18"/>
                <w:szCs w:val="18"/>
                <w:shd w:val="clear" w:color="auto" w:fill="FFFFFF"/>
              </w:rPr>
              <w:t>activităților</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listate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în</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Anexa</w:t>
            </w:r>
            <w:proofErr w:type="spellEnd"/>
            <w:r w:rsidRPr="000A0467">
              <w:rPr>
                <w:rFonts w:cstheme="minorHAnsi"/>
                <w:color w:val="000000" w:themeColor="text1"/>
                <w:sz w:val="18"/>
                <w:szCs w:val="18"/>
                <w:shd w:val="clear" w:color="auto" w:fill="FFFFFF"/>
              </w:rPr>
              <w:t xml:space="preserve"> nr. 1 la </w:t>
            </w:r>
            <w:proofErr w:type="spellStart"/>
            <w:r w:rsidRPr="000A0467">
              <w:rPr>
                <w:rFonts w:cstheme="minorHAnsi"/>
                <w:color w:val="000000" w:themeColor="text1"/>
                <w:sz w:val="18"/>
                <w:szCs w:val="18"/>
                <w:shd w:val="clear" w:color="auto" w:fill="FFFFFF"/>
              </w:rPr>
              <w:t>Hotărârea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Guvernului</w:t>
            </w:r>
            <w:proofErr w:type="spellEnd"/>
            <w:r w:rsidRPr="000A0467">
              <w:rPr>
                <w:rFonts w:cstheme="minorHAnsi"/>
                <w:color w:val="000000" w:themeColor="text1"/>
                <w:sz w:val="18"/>
                <w:szCs w:val="18"/>
                <w:shd w:val="clear" w:color="auto" w:fill="FFFFFF"/>
              </w:rPr>
              <w:t xml:space="preserve"> nr. 780/2006, cu </w:t>
            </w:r>
            <w:proofErr w:type="spellStart"/>
            <w:r w:rsidRPr="000A0467">
              <w:rPr>
                <w:rFonts w:cstheme="minorHAnsi"/>
                <w:color w:val="000000" w:themeColor="text1"/>
                <w:sz w:val="18"/>
                <w:szCs w:val="18"/>
                <w:shd w:val="clear" w:color="auto" w:fill="FFFFFF"/>
              </w:rPr>
              <w:t>modificările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și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completările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ulterioare</w:t>
            </w:r>
            <w:proofErr w:type="spellEnd"/>
            <w:r w:rsidRPr="000A0467">
              <w:rPr>
                <w:rFonts w:cstheme="minorHAnsi"/>
                <w:color w:val="000000" w:themeColor="text1"/>
                <w:sz w:val="18"/>
                <w:szCs w:val="18"/>
                <w:shd w:val="clear" w:color="auto" w:fill="FFFFFF"/>
              </w:rPr>
              <w:t xml:space="preserve">, precum </w:t>
            </w:r>
            <w:proofErr w:type="spellStart"/>
            <w:r w:rsidRPr="000A0467">
              <w:rPr>
                <w:rFonts w:cstheme="minorHAnsi"/>
                <w:color w:val="000000" w:themeColor="text1"/>
                <w:sz w:val="18"/>
                <w:szCs w:val="18"/>
                <w:shd w:val="clear" w:color="auto" w:fill="FFFFFF"/>
              </w:rPr>
              <w:t>și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în</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sectoarele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și</w:t>
            </w:r>
            <w:proofErr w:type="spellEnd"/>
            <w:r w:rsidRPr="000A0467">
              <w:rPr>
                <w:rFonts w:cstheme="minorHAnsi"/>
                <w:color w:val="000000" w:themeColor="text1"/>
                <w:sz w:val="18"/>
                <w:szCs w:val="18"/>
                <w:shd w:val="clear" w:color="auto" w:fill="FFFFFF"/>
              </w:rPr>
              <w:t>/</w:t>
            </w:r>
            <w:proofErr w:type="spellStart"/>
            <w:r w:rsidRPr="000A0467">
              <w:rPr>
                <w:rFonts w:cstheme="minorHAnsi"/>
                <w:color w:val="000000" w:themeColor="text1"/>
                <w:sz w:val="18"/>
                <w:szCs w:val="18"/>
                <w:shd w:val="clear" w:color="auto" w:fill="FFFFFF"/>
              </w:rPr>
              <w:t>sau</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domeniile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excluse</w:t>
            </w:r>
            <w:proofErr w:type="spellEnd"/>
            <w:r w:rsidRPr="000A0467">
              <w:rPr>
                <w:rFonts w:cstheme="minorHAnsi"/>
                <w:color w:val="000000" w:themeColor="text1"/>
                <w:sz w:val="18"/>
                <w:szCs w:val="18"/>
                <w:shd w:val="clear" w:color="auto" w:fill="FFFFFF"/>
              </w:rPr>
              <w:t xml:space="preserve"> schema de minimis </w:t>
            </w:r>
            <w:proofErr w:type="spellStart"/>
            <w:r w:rsidRPr="000A0467">
              <w:rPr>
                <w:rFonts w:cstheme="minorHAnsi"/>
                <w:color w:val="000000" w:themeColor="text1"/>
                <w:sz w:val="18"/>
                <w:szCs w:val="18"/>
                <w:shd w:val="clear" w:color="auto" w:fill="FFFFFF"/>
              </w:rPr>
              <w:t>aplicabilă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respectiv</w:t>
            </w:r>
            <w:proofErr w:type="spellEnd"/>
            <w:r w:rsidRPr="000A0467">
              <w:rPr>
                <w:rFonts w:cstheme="minorHAnsi"/>
                <w:color w:val="000000" w:themeColor="text1"/>
                <w:sz w:val="18"/>
                <w:szCs w:val="18"/>
                <w:shd w:val="clear" w:color="auto" w:fill="FFFFFF"/>
              </w:rPr>
              <w:t xml:space="preserve"> nu </w:t>
            </w:r>
            <w:proofErr w:type="spellStart"/>
            <w:r w:rsidRPr="000A0467">
              <w:rPr>
                <w:rFonts w:cstheme="minorHAnsi"/>
                <w:color w:val="000000" w:themeColor="text1"/>
                <w:sz w:val="18"/>
                <w:szCs w:val="18"/>
                <w:shd w:val="clear" w:color="auto" w:fill="FFFFFF"/>
              </w:rPr>
              <w:t>solicită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finanțare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pentru</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domeniile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excluse</w:t>
            </w:r>
            <w:proofErr w:type="spellEnd"/>
            <w:r w:rsidRPr="000A0467">
              <w:rPr>
                <w:rFonts w:cstheme="minorHAnsi"/>
                <w:color w:val="000000" w:themeColor="text1"/>
                <w:sz w:val="18"/>
                <w:szCs w:val="18"/>
                <w:shd w:val="clear" w:color="auto" w:fill="FFFFFF"/>
              </w:rPr>
              <w:t xml:space="preserve"> din </w:t>
            </w:r>
            <w:proofErr w:type="spellStart"/>
            <w:r w:rsidRPr="000A0467">
              <w:rPr>
                <w:rFonts w:cstheme="minorHAnsi"/>
                <w:color w:val="000000" w:themeColor="text1"/>
                <w:sz w:val="18"/>
                <w:szCs w:val="18"/>
                <w:shd w:val="clear" w:color="auto" w:fill="FFFFFF"/>
              </w:rPr>
              <w:t>domeniul</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aplicare</w:t>
            </w:r>
            <w:proofErr w:type="spellEnd"/>
            <w:r w:rsidRPr="000A0467">
              <w:rPr>
                <w:rFonts w:cstheme="minorHAnsi"/>
                <w:color w:val="000000" w:themeColor="text1"/>
                <w:sz w:val="18"/>
                <w:szCs w:val="18"/>
                <w:shd w:val="clear" w:color="auto" w:fill="FFFFFF"/>
              </w:rPr>
              <w:t xml:space="preserve"> a </w:t>
            </w:r>
            <w:proofErr w:type="spellStart"/>
            <w:r w:rsidRPr="000A0467">
              <w:rPr>
                <w:rFonts w:cstheme="minorHAnsi"/>
                <w:color w:val="000000" w:themeColor="text1"/>
                <w:sz w:val="18"/>
                <w:szCs w:val="18"/>
                <w:shd w:val="clear" w:color="auto" w:fill="FFFFFF"/>
              </w:rPr>
              <w:t>Regulamentul</w:t>
            </w:r>
            <w:proofErr w:type="spellEnd"/>
            <w:r w:rsidRPr="000A0467">
              <w:rPr>
                <w:rFonts w:cstheme="minorHAnsi"/>
                <w:color w:val="000000" w:themeColor="text1"/>
                <w:sz w:val="18"/>
                <w:szCs w:val="18"/>
                <w:shd w:val="clear" w:color="auto" w:fill="FFFFFF"/>
              </w:rPr>
              <w:t xml:space="preserve"> 1407/2013 </w:t>
            </w:r>
            <w:proofErr w:type="spellStart"/>
            <w:r w:rsidRPr="000A0467">
              <w:rPr>
                <w:rFonts w:cstheme="minorHAnsi"/>
                <w:color w:val="000000" w:themeColor="text1"/>
                <w:sz w:val="18"/>
                <w:szCs w:val="18"/>
                <w:shd w:val="clear" w:color="auto" w:fill="FFFFFF"/>
              </w:rPr>
              <w:t>și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respectiv</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Regulamentul</w:t>
            </w:r>
            <w:proofErr w:type="spellEnd"/>
            <w:r w:rsidRPr="000A0467">
              <w:rPr>
                <w:rFonts w:cstheme="minorHAnsi"/>
                <w:color w:val="000000" w:themeColor="text1"/>
                <w:sz w:val="18"/>
                <w:szCs w:val="18"/>
                <w:shd w:val="clear" w:color="auto" w:fill="FFFFFF"/>
              </w:rPr>
              <w:t xml:space="preserve"> 1300/2013.</w:t>
            </w:r>
          </w:p>
          <w:p w14:paraId="441425CC" w14:textId="77777777" w:rsidR="007E39C9" w:rsidRPr="000A0467" w:rsidRDefault="007E39C9" w:rsidP="007E39C9">
            <w:pPr>
              <w:jc w:val="both"/>
              <w:rPr>
                <w:rFonts w:cstheme="minorHAnsi"/>
                <w:color w:val="000000" w:themeColor="text1"/>
                <w:sz w:val="18"/>
                <w:szCs w:val="18"/>
              </w:rPr>
            </w:pPr>
          </w:p>
          <w:p w14:paraId="53FAD90D" w14:textId="77777777" w:rsidR="007E39C9" w:rsidRPr="000A0467" w:rsidRDefault="007E39C9" w:rsidP="007E39C9">
            <w:pPr>
              <w:jc w:val="both"/>
              <w:rPr>
                <w:rFonts w:cstheme="minorHAnsi"/>
                <w:i/>
                <w:iCs/>
                <w:color w:val="000000" w:themeColor="text1"/>
                <w:sz w:val="18"/>
                <w:szCs w:val="18"/>
              </w:rPr>
            </w:pPr>
            <w:r w:rsidRPr="000A0467">
              <w:rPr>
                <w:rFonts w:cstheme="minorHAnsi"/>
                <w:i/>
                <w:iCs/>
                <w:color w:val="000000" w:themeColor="text1"/>
                <w:sz w:val="18"/>
                <w:szCs w:val="18"/>
              </w:rPr>
              <w:t xml:space="preserve">1. </w:t>
            </w:r>
            <w:proofErr w:type="spellStart"/>
            <w:r w:rsidRPr="000A0467">
              <w:rPr>
                <w:rFonts w:cstheme="minorHAnsi"/>
                <w:b/>
                <w:bCs/>
                <w:color w:val="000000" w:themeColor="text1"/>
                <w:sz w:val="18"/>
                <w:szCs w:val="18"/>
                <w:shd w:val="clear" w:color="auto" w:fill="FFFFFF"/>
              </w:rPr>
              <w:t>tichet</w:t>
            </w:r>
            <w:proofErr w:type="spellEnd"/>
            <w:r w:rsidRPr="000A0467">
              <w:rPr>
                <w:rFonts w:cstheme="minorHAnsi"/>
                <w:b/>
                <w:bCs/>
                <w:color w:val="000000" w:themeColor="text1"/>
                <w:sz w:val="18"/>
                <w:szCs w:val="18"/>
                <w:shd w:val="clear" w:color="auto" w:fill="FFFFFF"/>
              </w:rPr>
              <w:t xml:space="preserve"> 01708</w:t>
            </w:r>
            <w:hyperlink r:id="rId14" w:tooltip="Reload" w:history="1">
              <w:r w:rsidRPr="000A0467">
                <w:rPr>
                  <w:rStyle w:val="Hyperlink"/>
                  <w:rFonts w:cstheme="minorHAnsi"/>
                  <w:b/>
                  <w:bCs/>
                  <w:color w:val="000000" w:themeColor="text1"/>
                  <w:sz w:val="18"/>
                  <w:szCs w:val="18"/>
                  <w:shd w:val="clear" w:color="auto" w:fill="FFFFFF"/>
                </w:rPr>
                <w:t>9</w:t>
              </w:r>
            </w:hyperlink>
          </w:p>
          <w:p w14:paraId="5965AEAC" w14:textId="77777777" w:rsidR="007E39C9" w:rsidRPr="000A0467" w:rsidRDefault="007E39C9" w:rsidP="007E39C9">
            <w:pPr>
              <w:jc w:val="both"/>
              <w:rPr>
                <w:rFonts w:cstheme="minorHAnsi"/>
                <w:i/>
                <w:iCs/>
                <w:color w:val="000000" w:themeColor="text1"/>
                <w:sz w:val="18"/>
                <w:szCs w:val="18"/>
              </w:rPr>
            </w:pPr>
          </w:p>
          <w:p w14:paraId="2CEAEC5B" w14:textId="77777777" w:rsidR="007E39C9" w:rsidRPr="000A0467" w:rsidRDefault="007E39C9" w:rsidP="007E39C9">
            <w:pPr>
              <w:jc w:val="both"/>
              <w:rPr>
                <w:rFonts w:cstheme="minorHAnsi"/>
                <w:color w:val="000000" w:themeColor="text1"/>
                <w:sz w:val="18"/>
                <w:szCs w:val="18"/>
                <w:shd w:val="clear" w:color="auto" w:fill="FFFFFF"/>
              </w:rPr>
            </w:pPr>
            <w:r w:rsidRPr="000A0467">
              <w:rPr>
                <w:rFonts w:cstheme="minorHAnsi"/>
                <w:color w:val="000000" w:themeColor="text1"/>
                <w:sz w:val="18"/>
                <w:szCs w:val="18"/>
                <w:shd w:val="clear" w:color="auto" w:fill="FFFFFF"/>
              </w:rPr>
              <w:t xml:space="preserve">Buna </w:t>
            </w:r>
            <w:proofErr w:type="spellStart"/>
            <w:r w:rsidRPr="000A0467">
              <w:rPr>
                <w:rFonts w:cstheme="minorHAnsi"/>
                <w:color w:val="000000" w:themeColor="text1"/>
                <w:sz w:val="18"/>
                <w:szCs w:val="18"/>
                <w:shd w:val="clear" w:color="auto" w:fill="FFFFFF"/>
              </w:rPr>
              <w:t>ziua</w:t>
            </w:r>
            <w:proofErr w:type="spellEnd"/>
            <w:r w:rsidRPr="000A0467">
              <w:rPr>
                <w:rFonts w:cstheme="minorHAnsi"/>
                <w:color w:val="000000" w:themeColor="text1"/>
                <w:sz w:val="18"/>
                <w:szCs w:val="18"/>
                <w:shd w:val="clear" w:color="auto" w:fill="FFFFFF"/>
              </w:rPr>
              <w:t xml:space="preserve">, un solicitant cu </w:t>
            </w:r>
            <w:proofErr w:type="spellStart"/>
            <w:r w:rsidRPr="000A0467">
              <w:rPr>
                <w:rFonts w:cstheme="minorHAnsi"/>
                <w:color w:val="000000" w:themeColor="text1"/>
                <w:sz w:val="18"/>
                <w:szCs w:val="18"/>
                <w:shd w:val="clear" w:color="auto" w:fill="FFFFFF"/>
              </w:rPr>
              <w:t>domeniul</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activitate</w:t>
            </w:r>
            <w:proofErr w:type="spellEnd"/>
            <w:r w:rsidRPr="000A0467">
              <w:rPr>
                <w:rFonts w:cstheme="minorHAnsi"/>
                <w:color w:val="000000" w:themeColor="text1"/>
                <w:sz w:val="18"/>
                <w:szCs w:val="18"/>
                <w:shd w:val="clear" w:color="auto" w:fill="FFFFFF"/>
              </w:rPr>
              <w:t xml:space="preserve"> cod CAEN 7112 - </w:t>
            </w:r>
            <w:proofErr w:type="spellStart"/>
            <w:r w:rsidRPr="000A0467">
              <w:rPr>
                <w:rFonts w:cstheme="minorHAnsi"/>
                <w:color w:val="000000" w:themeColor="text1"/>
                <w:sz w:val="18"/>
                <w:szCs w:val="18"/>
                <w:shd w:val="clear" w:color="auto" w:fill="FFFFFF"/>
              </w:rPr>
              <w:t>Activităţi</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inginerie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şi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consultanţă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tehnică</w:t>
            </w:r>
            <w:proofErr w:type="spellEnd"/>
            <w:r w:rsidRPr="000A0467">
              <w:rPr>
                <w:rFonts w:cstheme="minorHAnsi"/>
                <w:color w:val="000000" w:themeColor="text1"/>
                <w:sz w:val="18"/>
                <w:szCs w:val="18"/>
                <w:shd w:val="clear" w:color="auto" w:fill="FFFFFF"/>
              </w:rPr>
              <w:t xml:space="preserve"> legate de </w:t>
            </w:r>
            <w:proofErr w:type="spellStart"/>
            <w:r w:rsidRPr="000A0467">
              <w:rPr>
                <w:rFonts w:cstheme="minorHAnsi"/>
                <w:color w:val="000000" w:themeColor="text1"/>
                <w:sz w:val="18"/>
                <w:szCs w:val="18"/>
                <w:shd w:val="clear" w:color="auto" w:fill="FFFFFF"/>
              </w:rPr>
              <w:t>acestea</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mai</w:t>
            </w:r>
            <w:proofErr w:type="spellEnd"/>
            <w:r w:rsidRPr="000A0467">
              <w:rPr>
                <w:rFonts w:cstheme="minorHAnsi"/>
                <w:color w:val="000000" w:themeColor="text1"/>
                <w:sz w:val="18"/>
                <w:szCs w:val="18"/>
                <w:shd w:val="clear" w:color="auto" w:fill="FFFFFF"/>
              </w:rPr>
              <w:t xml:space="preserve"> exact </w:t>
            </w:r>
            <w:proofErr w:type="spellStart"/>
            <w:r w:rsidRPr="000A0467">
              <w:rPr>
                <w:rFonts w:cstheme="minorHAnsi"/>
                <w:color w:val="000000" w:themeColor="text1"/>
                <w:sz w:val="18"/>
                <w:szCs w:val="18"/>
                <w:shd w:val="clear" w:color="auto" w:fill="FFFFFF"/>
              </w:rPr>
              <w:t>activităţi</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supraveghere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geodezică</w:t>
            </w:r>
            <w:proofErr w:type="spellEnd"/>
            <w:r w:rsidRPr="000A0467">
              <w:rPr>
                <w:rFonts w:cstheme="minorHAnsi"/>
                <w:color w:val="000000" w:themeColor="text1"/>
                <w:sz w:val="18"/>
                <w:szCs w:val="18"/>
                <w:shd w:val="clear" w:color="auto" w:fill="FFFFFF"/>
              </w:rPr>
              <w:t xml:space="preserve"> ( </w:t>
            </w:r>
            <w:proofErr w:type="spellStart"/>
            <w:r w:rsidRPr="000A0467">
              <w:rPr>
                <w:rFonts w:cstheme="minorHAnsi"/>
                <w:color w:val="000000" w:themeColor="text1"/>
                <w:sz w:val="18"/>
                <w:szCs w:val="18"/>
                <w:shd w:val="clear" w:color="auto" w:fill="FFFFFF"/>
              </w:rPr>
              <w:t>activităţi</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supraveghere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hidrologică</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activităţi</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supraveghere</w:t>
            </w:r>
            <w:proofErr w:type="spellEnd"/>
            <w:r w:rsidRPr="000A0467">
              <w:rPr>
                <w:rFonts w:cstheme="minorHAnsi"/>
                <w:color w:val="000000" w:themeColor="text1"/>
                <w:sz w:val="18"/>
                <w:szCs w:val="18"/>
                <w:shd w:val="clear" w:color="auto" w:fill="FFFFFF"/>
              </w:rPr>
              <w:t xml:space="preserve"> a </w:t>
            </w:r>
            <w:proofErr w:type="spellStart"/>
            <w:r w:rsidRPr="000A0467">
              <w:rPr>
                <w:rFonts w:cstheme="minorHAnsi"/>
                <w:color w:val="000000" w:themeColor="text1"/>
                <w:sz w:val="18"/>
                <w:szCs w:val="18"/>
                <w:shd w:val="clear" w:color="auto" w:fill="FFFFFF"/>
              </w:rPr>
              <w:t>terenurilor</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şi</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delimitărilor</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activităţi</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supraveghere</w:t>
            </w:r>
            <w:proofErr w:type="spellEnd"/>
            <w:r w:rsidRPr="000A0467">
              <w:rPr>
                <w:rFonts w:cstheme="minorHAnsi"/>
                <w:color w:val="000000" w:themeColor="text1"/>
                <w:sz w:val="18"/>
                <w:szCs w:val="18"/>
                <w:shd w:val="clear" w:color="auto" w:fill="FFFFFF"/>
              </w:rPr>
              <w:t xml:space="preserve"> de </w:t>
            </w:r>
            <w:proofErr w:type="spellStart"/>
            <w:r w:rsidRPr="000A0467">
              <w:rPr>
                <w:rFonts w:cstheme="minorHAnsi"/>
                <w:color w:val="000000" w:themeColor="text1"/>
                <w:sz w:val="18"/>
                <w:szCs w:val="18"/>
                <w:shd w:val="clear" w:color="auto" w:fill="FFFFFF"/>
              </w:rPr>
              <w:t>adâncime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cartografie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este</w:t>
            </w:r>
            <w:proofErr w:type="spellEnd"/>
            <w:r w:rsidRPr="000A0467">
              <w:rPr>
                <w:rFonts w:cstheme="minorHAnsi"/>
                <w:color w:val="000000" w:themeColor="text1"/>
                <w:sz w:val="18"/>
                <w:szCs w:val="18"/>
                <w:shd w:val="clear" w:color="auto" w:fill="FFFFFF"/>
              </w:rPr>
              <w:t xml:space="preserve"> </w:t>
            </w:r>
            <w:proofErr w:type="spellStart"/>
            <w:r w:rsidRPr="000A0467">
              <w:rPr>
                <w:rFonts w:cstheme="minorHAnsi"/>
                <w:color w:val="000000" w:themeColor="text1"/>
                <w:sz w:val="18"/>
                <w:szCs w:val="18"/>
                <w:shd w:val="clear" w:color="auto" w:fill="FFFFFF"/>
              </w:rPr>
              <w:t>exclus</w:t>
            </w:r>
            <w:proofErr w:type="spellEnd"/>
            <w:r w:rsidRPr="000A0467">
              <w:rPr>
                <w:rFonts w:cstheme="minorHAnsi"/>
                <w:color w:val="000000" w:themeColor="text1"/>
                <w:sz w:val="18"/>
                <w:szCs w:val="18"/>
                <w:shd w:val="clear" w:color="auto" w:fill="FFFFFF"/>
              </w:rPr>
              <w:t xml:space="preserve"> de la </w:t>
            </w:r>
            <w:proofErr w:type="spellStart"/>
            <w:r w:rsidRPr="000A0467">
              <w:rPr>
                <w:rFonts w:cstheme="minorHAnsi"/>
                <w:color w:val="000000" w:themeColor="text1"/>
                <w:sz w:val="18"/>
                <w:szCs w:val="18"/>
                <w:shd w:val="clear" w:color="auto" w:fill="FFFFFF"/>
              </w:rPr>
              <w:t>finantarea</w:t>
            </w:r>
            <w:proofErr w:type="spellEnd"/>
            <w:r w:rsidRPr="000A0467">
              <w:rPr>
                <w:rFonts w:cstheme="minorHAnsi"/>
                <w:color w:val="000000" w:themeColor="text1"/>
                <w:sz w:val="18"/>
                <w:szCs w:val="18"/>
                <w:shd w:val="clear" w:color="auto" w:fill="FFFFFF"/>
              </w:rPr>
              <w:t xml:space="preserve"> din </w:t>
            </w:r>
            <w:proofErr w:type="spellStart"/>
            <w:r w:rsidRPr="000A0467">
              <w:rPr>
                <w:rFonts w:cstheme="minorHAnsi"/>
                <w:color w:val="000000" w:themeColor="text1"/>
                <w:sz w:val="18"/>
                <w:szCs w:val="18"/>
                <w:shd w:val="clear" w:color="auto" w:fill="FFFFFF"/>
              </w:rPr>
              <w:t>cadrul</w:t>
            </w:r>
            <w:proofErr w:type="spellEnd"/>
            <w:r w:rsidRPr="000A0467">
              <w:rPr>
                <w:rFonts w:cstheme="minorHAnsi"/>
                <w:color w:val="000000" w:themeColor="text1"/>
                <w:sz w:val="18"/>
                <w:szCs w:val="18"/>
                <w:shd w:val="clear" w:color="auto" w:fill="FFFFFF"/>
              </w:rPr>
              <w:t xml:space="preserve"> OUG nr.112/2022 ?</w:t>
            </w:r>
          </w:p>
          <w:p w14:paraId="4B7A19CD" w14:textId="77777777" w:rsidR="007E39C9" w:rsidRPr="000A0467" w:rsidRDefault="007E39C9" w:rsidP="007E39C9">
            <w:pPr>
              <w:shd w:val="clear" w:color="auto" w:fill="FFFFFF"/>
              <w:spacing w:line="235" w:lineRule="atLeast"/>
              <w:jc w:val="both"/>
              <w:rPr>
                <w:rFonts w:eastAsia="Times New Roman" w:cstheme="minorHAnsi"/>
                <w:bCs/>
                <w:iCs/>
                <w:color w:val="000000" w:themeColor="text1"/>
                <w:sz w:val="18"/>
                <w:szCs w:val="18"/>
              </w:rPr>
            </w:pPr>
          </w:p>
        </w:tc>
        <w:tc>
          <w:tcPr>
            <w:tcW w:w="1219" w:type="dxa"/>
          </w:tcPr>
          <w:p w14:paraId="263CB6E6" w14:textId="77777777" w:rsidR="007E39C9" w:rsidRPr="000A0467" w:rsidRDefault="007E39C9" w:rsidP="007E39C9">
            <w:pPr>
              <w:jc w:val="both"/>
              <w:rPr>
                <w:rFonts w:cstheme="minorHAnsi"/>
                <w:color w:val="000000" w:themeColor="text1"/>
                <w:sz w:val="18"/>
                <w:szCs w:val="18"/>
              </w:rPr>
            </w:pPr>
          </w:p>
        </w:tc>
        <w:tc>
          <w:tcPr>
            <w:tcW w:w="6904" w:type="dxa"/>
          </w:tcPr>
          <w:p w14:paraId="02415ED7" w14:textId="77777777" w:rsidR="007E39C9" w:rsidRPr="000A0467" w:rsidRDefault="007E39C9" w:rsidP="007E39C9">
            <w:pPr>
              <w:pStyle w:val="Heading2"/>
              <w:shd w:val="clear" w:color="auto" w:fill="FFFFFF"/>
              <w:tabs>
                <w:tab w:val="left" w:pos="1490"/>
              </w:tabs>
              <w:spacing w:before="0"/>
              <w:jc w:val="both"/>
              <w:outlineLvl w:val="1"/>
              <w:rPr>
                <w:rFonts w:asciiTheme="minorHAnsi" w:eastAsiaTheme="minorHAnsi" w:hAnsiTheme="minorHAnsi" w:cstheme="minorHAnsi"/>
                <w:color w:val="000000" w:themeColor="text1"/>
                <w:sz w:val="18"/>
                <w:szCs w:val="18"/>
                <w:lang w:val="ro-RO"/>
              </w:rPr>
            </w:pPr>
            <w:r w:rsidRPr="000A0467">
              <w:rPr>
                <w:rFonts w:asciiTheme="minorHAnsi" w:eastAsiaTheme="minorHAnsi" w:hAnsiTheme="minorHAnsi" w:cstheme="minorHAnsi"/>
                <w:color w:val="000000" w:themeColor="text1"/>
                <w:sz w:val="18"/>
                <w:szCs w:val="18"/>
                <w:lang w:val="ro-RO"/>
              </w:rPr>
              <w:t xml:space="preserve">1 tichet </w:t>
            </w:r>
            <w:hyperlink r:id="rId15" w:tooltip="Reload" w:history="1">
              <w:r w:rsidRPr="000A0467">
                <w:rPr>
                  <w:rFonts w:asciiTheme="minorHAnsi" w:eastAsiaTheme="minorHAnsi" w:hAnsiTheme="minorHAnsi" w:cstheme="minorHAnsi"/>
                  <w:color w:val="000000" w:themeColor="text1"/>
                  <w:sz w:val="18"/>
                  <w:szCs w:val="18"/>
                  <w:lang w:val="ro-RO"/>
                </w:rPr>
                <w:t>017087</w:t>
              </w:r>
            </w:hyperlink>
          </w:p>
          <w:p w14:paraId="20E003F2" w14:textId="77777777" w:rsidR="007E39C9" w:rsidRPr="000A0467" w:rsidRDefault="007E39C9" w:rsidP="007E39C9">
            <w:pPr>
              <w:tabs>
                <w:tab w:val="left" w:pos="1490"/>
              </w:tabs>
              <w:jc w:val="both"/>
              <w:rPr>
                <w:rFonts w:cstheme="minorHAnsi"/>
                <w:color w:val="000000" w:themeColor="text1"/>
                <w:sz w:val="18"/>
                <w:szCs w:val="18"/>
                <w:lang w:val="ro-RO"/>
              </w:rPr>
            </w:pPr>
          </w:p>
          <w:p w14:paraId="4D042A57"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ceea ce privește investițiile </w:t>
            </w:r>
            <w:proofErr w:type="spellStart"/>
            <w:r w:rsidRPr="000A0467">
              <w:rPr>
                <w:rFonts w:cstheme="minorHAnsi"/>
                <w:color w:val="000000" w:themeColor="text1"/>
                <w:sz w:val="18"/>
                <w:szCs w:val="18"/>
                <w:lang w:val="ro-RO"/>
              </w:rPr>
              <w:t>finanţate</w:t>
            </w:r>
            <w:proofErr w:type="spellEnd"/>
            <w:r w:rsidRPr="000A0467">
              <w:rPr>
                <w:rFonts w:cstheme="minorHAnsi"/>
                <w:color w:val="000000" w:themeColor="text1"/>
                <w:sz w:val="18"/>
                <w:szCs w:val="18"/>
                <w:lang w:val="ro-RO"/>
              </w:rPr>
              <w:t xml:space="preserve"> în cadrul ghidului solicitantului menționăm că acestea sunt asociate unei activități economice, respectiv unuia sau mai multor domenii de activitate (clase CAEN) autorizate la sediul social/punctul de lucru identificat la locul de implementare al proiectului. Codul CAEN asociat proiectului nu trebuie să presupună realizarea activităților enumerate în anexa nr. 1 la Hotărârea Guvernului nr. 780/2006 privind stabilirea schemei de comercializare a certificatelor de emisii de gaze cu efect de seră, cu modificările și completările ulterioare, precum și activitățile excluse din domeniul de aplicare a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/ajutor aplicabilă apelului de proiecte.</w:t>
            </w:r>
          </w:p>
          <w:p w14:paraId="33D92AC4"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AM POIM nu a definit o listă de CAEN-uri eligibile, solicitantul de finanțare va trebui să declare ca nu desfășoară activități </w:t>
            </w:r>
            <w:proofErr w:type="spellStart"/>
            <w:r w:rsidRPr="000A0467">
              <w:rPr>
                <w:rFonts w:cstheme="minorHAnsi"/>
                <w:color w:val="000000" w:themeColor="text1"/>
                <w:sz w:val="18"/>
                <w:szCs w:val="18"/>
                <w:lang w:val="ro-RO"/>
              </w:rPr>
              <w:t>într</w:t>
            </w:r>
            <w:proofErr w:type="spellEnd"/>
            <w:r w:rsidRPr="000A0467">
              <w:rPr>
                <w:rFonts w:cstheme="minorHAnsi"/>
                <w:color w:val="000000" w:themeColor="text1"/>
                <w:sz w:val="18"/>
                <w:szCs w:val="18"/>
                <w:lang w:val="ro-RO"/>
              </w:rPr>
              <w:t>-unul din domeniile excluse prevăzute în cadrul schemei de ajutor de stat.</w:t>
            </w:r>
          </w:p>
          <w:p w14:paraId="2D4A6EE8" w14:textId="77777777" w:rsidR="007E39C9" w:rsidRPr="000A0467" w:rsidRDefault="007E39C9" w:rsidP="007E39C9">
            <w:pPr>
              <w:jc w:val="both"/>
              <w:rPr>
                <w:rFonts w:cstheme="minorHAnsi"/>
                <w:color w:val="000000" w:themeColor="text1"/>
                <w:sz w:val="18"/>
                <w:szCs w:val="18"/>
                <w:lang w:val="ro-RO"/>
              </w:rPr>
            </w:pPr>
          </w:p>
          <w:p w14:paraId="1B8D7B9F" w14:textId="77777777" w:rsidR="007E39C9" w:rsidRPr="000A0467" w:rsidRDefault="007E39C9" w:rsidP="007E39C9">
            <w:pPr>
              <w:tabs>
                <w:tab w:val="left" w:pos="1490"/>
              </w:tabs>
              <w:jc w:val="both"/>
              <w:rPr>
                <w:rFonts w:cstheme="minorHAnsi"/>
                <w:color w:val="000000" w:themeColor="text1"/>
                <w:sz w:val="18"/>
                <w:szCs w:val="18"/>
                <w:lang w:val="ro-RO"/>
              </w:rPr>
            </w:pPr>
          </w:p>
          <w:p w14:paraId="1DCC453A"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1. tichet 01708</w:t>
            </w:r>
            <w:hyperlink r:id="rId16" w:tooltip="Reload" w:history="1">
              <w:r w:rsidRPr="000A0467">
                <w:rPr>
                  <w:rFonts w:cstheme="minorHAnsi"/>
                  <w:color w:val="000000" w:themeColor="text1"/>
                  <w:sz w:val="18"/>
                  <w:szCs w:val="18"/>
                  <w:lang w:val="ro-RO"/>
                </w:rPr>
                <w:t>9</w:t>
              </w:r>
            </w:hyperlink>
          </w:p>
          <w:p w14:paraId="408879F8" w14:textId="77777777" w:rsidR="007E39C9" w:rsidRPr="000A0467" w:rsidRDefault="007E39C9" w:rsidP="007E39C9">
            <w:pPr>
              <w:tabs>
                <w:tab w:val="left" w:pos="1490"/>
              </w:tabs>
              <w:jc w:val="both"/>
              <w:rPr>
                <w:rFonts w:cstheme="minorHAnsi"/>
                <w:color w:val="000000" w:themeColor="text1"/>
                <w:sz w:val="18"/>
                <w:szCs w:val="18"/>
                <w:lang w:val="ro-RO"/>
              </w:rPr>
            </w:pPr>
          </w:p>
          <w:p w14:paraId="196F9B59" w14:textId="7B6F1B0B"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Conform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11, lit. m din OUG 112/2022 beneficiarul trebuie să desfășoare activitatea de producție/prestări servicii, cu excepția investițiilor imobiliare, consultanței, asistenței tehnice și a activităților listate în </w:t>
            </w:r>
            <w:hyperlink r:id="rId17" w:history="1">
              <w:r w:rsidRPr="000A0467">
                <w:rPr>
                  <w:rFonts w:cstheme="minorHAnsi"/>
                  <w:color w:val="000000" w:themeColor="text1"/>
                  <w:sz w:val="18"/>
                  <w:szCs w:val="18"/>
                  <w:lang w:val="ro-RO"/>
                </w:rPr>
                <w:t>anexa nr. 1 la Hotărârea Guvernului nr. 780/2006</w:t>
              </w:r>
            </w:hyperlink>
            <w:r w:rsidRPr="000A0467">
              <w:rPr>
                <w:rFonts w:cstheme="minorHAnsi"/>
                <w:color w:val="000000" w:themeColor="text1"/>
                <w:sz w:val="18"/>
                <w:szCs w:val="18"/>
                <w:lang w:val="ro-RO"/>
              </w:rPr>
              <w:t xml:space="preserve">, cu modificările și completările ulterioare. Activitățile aferente codului CAEN 7112 se </w:t>
            </w:r>
            <w:proofErr w:type="spellStart"/>
            <w:r w:rsidRPr="000A0467">
              <w:rPr>
                <w:rFonts w:cstheme="minorHAnsi"/>
                <w:color w:val="000000" w:themeColor="text1"/>
                <w:sz w:val="18"/>
                <w:szCs w:val="18"/>
                <w:lang w:val="ro-RO"/>
              </w:rPr>
              <w:t>incadreaza</w:t>
            </w:r>
            <w:proofErr w:type="spellEnd"/>
            <w:r w:rsidRPr="000A0467">
              <w:rPr>
                <w:rFonts w:cstheme="minorHAnsi"/>
                <w:color w:val="000000" w:themeColor="text1"/>
                <w:sz w:val="18"/>
                <w:szCs w:val="18"/>
                <w:lang w:val="ro-RO"/>
              </w:rPr>
              <w:t xml:space="preserve"> in zona </w:t>
            </w:r>
            <w:proofErr w:type="spellStart"/>
            <w:r w:rsidRPr="000A0467">
              <w:rPr>
                <w:rFonts w:cstheme="minorHAnsi"/>
                <w:color w:val="000000" w:themeColor="text1"/>
                <w:sz w:val="18"/>
                <w:szCs w:val="18"/>
                <w:lang w:val="ro-RO"/>
              </w:rPr>
              <w:t>activitati</w:t>
            </w:r>
            <w:proofErr w:type="spellEnd"/>
            <w:r w:rsidRPr="000A0467">
              <w:rPr>
                <w:rFonts w:cstheme="minorHAnsi"/>
                <w:color w:val="000000" w:themeColor="text1"/>
                <w:sz w:val="18"/>
                <w:szCs w:val="18"/>
                <w:lang w:val="ro-RO"/>
              </w:rPr>
              <w:t xml:space="preserve"> de consultanta si asistenta tehnica, actul normativ nu face </w:t>
            </w:r>
            <w:proofErr w:type="spellStart"/>
            <w:r w:rsidRPr="000A0467">
              <w:rPr>
                <w:rFonts w:cstheme="minorHAnsi"/>
                <w:color w:val="000000" w:themeColor="text1"/>
                <w:sz w:val="18"/>
                <w:szCs w:val="18"/>
                <w:lang w:val="ro-RO"/>
              </w:rPr>
              <w:t>distinctie</w:t>
            </w:r>
            <w:proofErr w:type="spellEnd"/>
            <w:r w:rsidRPr="000A0467">
              <w:rPr>
                <w:rFonts w:cstheme="minorHAnsi"/>
                <w:color w:val="000000" w:themeColor="text1"/>
                <w:sz w:val="18"/>
                <w:szCs w:val="18"/>
                <w:lang w:val="ro-RO"/>
              </w:rPr>
              <w:t xml:space="preserve"> între tipurile de consultanță.</w:t>
            </w:r>
          </w:p>
        </w:tc>
      </w:tr>
      <w:tr w:rsidR="007E39C9" w:rsidRPr="000A0467" w14:paraId="3844C330" w14:textId="77777777" w:rsidTr="00E5687A">
        <w:tc>
          <w:tcPr>
            <w:tcW w:w="959" w:type="dxa"/>
          </w:tcPr>
          <w:p w14:paraId="72BD0317"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582C8C07"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5 </w:t>
            </w:r>
            <w:proofErr w:type="spellStart"/>
            <w:r w:rsidRPr="000A0467">
              <w:rPr>
                <w:rFonts w:cstheme="minorHAnsi"/>
                <w:color w:val="000000" w:themeColor="text1"/>
                <w:sz w:val="18"/>
                <w:szCs w:val="18"/>
              </w:rPr>
              <w:t>sep</w:t>
            </w:r>
            <w:proofErr w:type="spellEnd"/>
          </w:p>
        </w:tc>
        <w:tc>
          <w:tcPr>
            <w:tcW w:w="850" w:type="dxa"/>
          </w:tcPr>
          <w:p w14:paraId="161FC78C" w14:textId="27BBC972"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C36FA15"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In </w:t>
            </w:r>
            <w:proofErr w:type="spellStart"/>
            <w:r w:rsidRPr="000A0467">
              <w:rPr>
                <w:rFonts w:asciiTheme="minorHAnsi" w:hAnsiTheme="minorHAnsi" w:cstheme="minorHAnsi"/>
                <w:color w:val="000000" w:themeColor="text1"/>
                <w:sz w:val="18"/>
                <w:szCs w:val="18"/>
              </w:rPr>
              <w:t>cadrul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programului</w:t>
            </w:r>
            <w:proofErr w:type="spellEnd"/>
            <w:r w:rsidRPr="000A0467">
              <w:rPr>
                <w:rFonts w:asciiTheme="minorHAnsi" w:hAnsiTheme="minorHAnsi" w:cstheme="minorHAnsi"/>
                <w:color w:val="000000" w:themeColor="text1"/>
                <w:sz w:val="18"/>
                <w:szCs w:val="18"/>
              </w:rPr>
              <w:t xml:space="preserve"> POIM- </w:t>
            </w:r>
            <w:proofErr w:type="spellStart"/>
            <w:r w:rsidRPr="000A0467">
              <w:rPr>
                <w:rFonts w:asciiTheme="minorHAnsi" w:hAnsiTheme="minorHAnsi" w:cstheme="minorHAnsi"/>
                <w:color w:val="000000" w:themeColor="text1"/>
                <w:sz w:val="18"/>
                <w:szCs w:val="18"/>
              </w:rPr>
              <w:t>Eficienta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energetia</w:t>
            </w:r>
            <w:proofErr w:type="spellEnd"/>
            <w:r w:rsidRPr="000A0467">
              <w:rPr>
                <w:rFonts w:asciiTheme="minorHAnsi" w:hAnsiTheme="minorHAnsi" w:cstheme="minorHAnsi"/>
                <w:color w:val="000000" w:themeColor="text1"/>
                <w:sz w:val="18"/>
                <w:szCs w:val="18"/>
              </w:rPr>
              <w:t xml:space="preserve">, se </w:t>
            </w:r>
            <w:proofErr w:type="spellStart"/>
            <w:r w:rsidRPr="000A0467">
              <w:rPr>
                <w:rFonts w:asciiTheme="minorHAnsi" w:hAnsiTheme="minorHAnsi" w:cstheme="minorHAnsi"/>
                <w:color w:val="000000" w:themeColor="text1"/>
                <w:sz w:val="18"/>
                <w:szCs w:val="18"/>
              </w:rPr>
              <w:t>poate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lua</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calcul</w:t>
            </w:r>
            <w:proofErr w:type="spellEnd"/>
            <w:r w:rsidRPr="000A0467">
              <w:rPr>
                <w:rFonts w:asciiTheme="minorHAnsi" w:hAnsiTheme="minorHAnsi" w:cstheme="minorHAnsi"/>
                <w:color w:val="000000" w:themeColor="text1"/>
                <w:sz w:val="18"/>
                <w:szCs w:val="18"/>
              </w:rPr>
              <w:t xml:space="preserve"> o </w:t>
            </w:r>
            <w:proofErr w:type="spellStart"/>
            <w:r w:rsidRPr="000A0467">
              <w:rPr>
                <w:rFonts w:asciiTheme="minorHAnsi" w:hAnsiTheme="minorHAnsi" w:cstheme="minorHAnsi"/>
                <w:color w:val="000000" w:themeColor="text1"/>
                <w:sz w:val="18"/>
                <w:szCs w:val="18"/>
              </w:rPr>
              <w:t>societatea</w:t>
            </w:r>
            <w:proofErr w:type="spellEnd"/>
            <w:r w:rsidRPr="000A0467">
              <w:rPr>
                <w:rFonts w:asciiTheme="minorHAnsi" w:hAnsiTheme="minorHAnsi" w:cstheme="minorHAnsi"/>
                <w:color w:val="000000" w:themeColor="text1"/>
                <w:sz w:val="18"/>
                <w:szCs w:val="18"/>
              </w:rPr>
              <w:t xml:space="preserve"> care nu are </w:t>
            </w:r>
            <w:proofErr w:type="spellStart"/>
            <w:r w:rsidRPr="000A0467">
              <w:rPr>
                <w:rFonts w:asciiTheme="minorHAnsi" w:hAnsiTheme="minorHAnsi" w:cstheme="minorHAnsi"/>
                <w:color w:val="000000" w:themeColor="text1"/>
                <w:sz w:val="18"/>
                <w:szCs w:val="18"/>
              </w:rPr>
              <w:t>utilitatile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trase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care se </w:t>
            </w:r>
            <w:proofErr w:type="spellStart"/>
            <w:r w:rsidRPr="000A0467">
              <w:rPr>
                <w:rFonts w:asciiTheme="minorHAnsi" w:hAnsiTheme="minorHAnsi" w:cstheme="minorHAnsi"/>
                <w:color w:val="000000" w:themeColor="text1"/>
                <w:sz w:val="18"/>
                <w:szCs w:val="18"/>
              </w:rPr>
              <w:t>foloseste</w:t>
            </w:r>
            <w:proofErr w:type="spellEnd"/>
            <w:r w:rsidRPr="000A0467">
              <w:rPr>
                <w:rFonts w:asciiTheme="minorHAnsi" w:hAnsiTheme="minorHAnsi" w:cstheme="minorHAnsi"/>
                <w:color w:val="000000" w:themeColor="text1"/>
                <w:sz w:val="18"/>
                <w:szCs w:val="18"/>
              </w:rPr>
              <w:t xml:space="preserve"> de un </w:t>
            </w:r>
            <w:proofErr w:type="spellStart"/>
            <w:r w:rsidRPr="000A0467">
              <w:rPr>
                <w:rFonts w:asciiTheme="minorHAnsi" w:hAnsiTheme="minorHAnsi" w:cstheme="minorHAnsi"/>
                <w:color w:val="000000" w:themeColor="text1"/>
                <w:sz w:val="18"/>
                <w:szCs w:val="18"/>
              </w:rPr>
              <w:t>grup</w:t>
            </w:r>
            <w:proofErr w:type="spellEnd"/>
            <w:r w:rsidRPr="000A0467">
              <w:rPr>
                <w:rFonts w:asciiTheme="minorHAnsi" w:hAnsiTheme="minorHAnsi" w:cstheme="minorHAnsi"/>
                <w:color w:val="000000" w:themeColor="text1"/>
                <w:sz w:val="18"/>
                <w:szCs w:val="18"/>
              </w:rPr>
              <w:t xml:space="preserve"> electrogene.</w:t>
            </w:r>
          </w:p>
          <w:p w14:paraId="56FCF24E" w14:textId="706D6A42"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lastRenderedPageBreak/>
              <w:t>M-</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interesa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daca</w:t>
            </w:r>
            <w:proofErr w:type="spellEnd"/>
            <w:r w:rsidRPr="000A0467">
              <w:rPr>
                <w:rFonts w:asciiTheme="minorHAnsi" w:hAnsiTheme="minorHAnsi" w:cstheme="minorHAnsi"/>
                <w:color w:val="000000" w:themeColor="text1"/>
                <w:sz w:val="18"/>
                <w:szCs w:val="18"/>
              </w:rPr>
              <w:t xml:space="preserve"> o </w:t>
            </w:r>
            <w:proofErr w:type="spellStart"/>
            <w:r w:rsidRPr="000A0467">
              <w:rPr>
                <w:rFonts w:asciiTheme="minorHAnsi" w:hAnsiTheme="minorHAnsi" w:cstheme="minorHAnsi"/>
                <w:color w:val="000000" w:themeColor="text1"/>
                <w:sz w:val="18"/>
                <w:szCs w:val="18"/>
              </w:rPr>
              <w:t>astfel</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firma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este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considerata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eligibila</w:t>
            </w:r>
            <w:proofErr w:type="spellEnd"/>
            <w:r w:rsidRPr="000A0467">
              <w:rPr>
                <w:rFonts w:asciiTheme="minorHAnsi" w:hAnsiTheme="minorHAnsi" w:cstheme="minorHAnsi"/>
                <w:color w:val="000000" w:themeColor="text1"/>
                <w:sz w:val="18"/>
                <w:szCs w:val="18"/>
              </w:rPr>
              <w:t>.</w:t>
            </w:r>
          </w:p>
        </w:tc>
        <w:tc>
          <w:tcPr>
            <w:tcW w:w="1219" w:type="dxa"/>
          </w:tcPr>
          <w:p w14:paraId="40E86C4F" w14:textId="77777777" w:rsidR="007E39C9" w:rsidRPr="000A0467" w:rsidRDefault="007E39C9" w:rsidP="007E39C9">
            <w:pPr>
              <w:jc w:val="both"/>
              <w:rPr>
                <w:rFonts w:cstheme="minorHAnsi"/>
                <w:color w:val="000000" w:themeColor="text1"/>
                <w:sz w:val="18"/>
                <w:szCs w:val="18"/>
              </w:rPr>
            </w:pPr>
          </w:p>
        </w:tc>
        <w:tc>
          <w:tcPr>
            <w:tcW w:w="6904" w:type="dxa"/>
          </w:tcPr>
          <w:p w14:paraId="2F8FE19A" w14:textId="77777777" w:rsidR="007E39C9" w:rsidRPr="000A0467" w:rsidRDefault="007E39C9" w:rsidP="007E39C9">
            <w:pPr>
              <w:tabs>
                <w:tab w:val="left" w:pos="1490"/>
              </w:tabs>
              <w:jc w:val="both"/>
              <w:rPr>
                <w:rFonts w:cstheme="minorHAnsi"/>
                <w:color w:val="000000" w:themeColor="text1"/>
                <w:sz w:val="18"/>
                <w:szCs w:val="18"/>
              </w:rPr>
            </w:pPr>
            <w:r w:rsidRPr="000A0467">
              <w:rPr>
                <w:rFonts w:cstheme="minorHAnsi"/>
                <w:color w:val="000000" w:themeColor="text1"/>
                <w:sz w:val="18"/>
                <w:szCs w:val="18"/>
                <w:lang w:val="ro-RO"/>
              </w:rPr>
              <w:t>Proiectul nu este eligibil având în vedere faptul că solicitantul nu poate prezenta un contract de furnizare a energiei electrice la locul de implementare. De asemenea, nu se poate dovedi consumul real al agentului economic care să fie luat în calcul în analiza energetică aferentă proiectului.</w:t>
            </w:r>
          </w:p>
        </w:tc>
      </w:tr>
      <w:tr w:rsidR="007E39C9" w:rsidRPr="000A0467" w14:paraId="423A3466" w14:textId="77777777" w:rsidTr="00E5687A">
        <w:tc>
          <w:tcPr>
            <w:tcW w:w="959" w:type="dxa"/>
          </w:tcPr>
          <w:p w14:paraId="4100ECB1"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5B851D7D"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7 </w:t>
            </w:r>
            <w:proofErr w:type="spellStart"/>
            <w:r w:rsidRPr="000A0467">
              <w:rPr>
                <w:rFonts w:cstheme="minorHAnsi"/>
                <w:color w:val="000000" w:themeColor="text1"/>
                <w:sz w:val="18"/>
                <w:szCs w:val="18"/>
              </w:rPr>
              <w:t>sep</w:t>
            </w:r>
            <w:proofErr w:type="spellEnd"/>
          </w:p>
        </w:tc>
        <w:tc>
          <w:tcPr>
            <w:tcW w:w="850" w:type="dxa"/>
          </w:tcPr>
          <w:p w14:paraId="6AEDAB2B" w14:textId="707ED54E"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ACC8BF4"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In </w:t>
            </w:r>
            <w:proofErr w:type="spellStart"/>
            <w:r w:rsidRPr="000A0467">
              <w:rPr>
                <w:rFonts w:cstheme="minorHAnsi"/>
                <w:color w:val="000000" w:themeColor="text1"/>
                <w:sz w:val="18"/>
                <w:szCs w:val="18"/>
              </w:rPr>
              <w:t>situatia</w:t>
            </w:r>
            <w:proofErr w:type="spellEnd"/>
            <w:r w:rsidRPr="000A0467">
              <w:rPr>
                <w:rFonts w:cstheme="minorHAnsi"/>
                <w:color w:val="000000" w:themeColor="text1"/>
                <w:sz w:val="18"/>
                <w:szCs w:val="18"/>
              </w:rPr>
              <w:t xml:space="preserve"> in care </w:t>
            </w:r>
            <w:proofErr w:type="spellStart"/>
            <w:r w:rsidRPr="000A0467">
              <w:rPr>
                <w:rFonts w:cstheme="minorHAnsi"/>
                <w:color w:val="000000" w:themeColor="text1"/>
                <w:sz w:val="18"/>
                <w:szCs w:val="18"/>
              </w:rPr>
              <w:t>o</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societate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deruleaya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intr+un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spatiu</w:t>
            </w:r>
            <w:proofErr w:type="spellEnd"/>
            <w:r w:rsidRPr="000A0467">
              <w:rPr>
                <w:rFonts w:cstheme="minorHAnsi"/>
                <w:color w:val="000000" w:themeColor="text1"/>
                <w:sz w:val="18"/>
                <w:szCs w:val="18"/>
              </w:rPr>
              <w:t xml:space="preserve"> care are </w:t>
            </w:r>
            <w:proofErr w:type="spellStart"/>
            <w:r w:rsidRPr="000A0467">
              <w:rPr>
                <w:rFonts w:cstheme="minorHAnsi"/>
                <w:color w:val="000000" w:themeColor="text1"/>
                <w:sz w:val="18"/>
                <w:szCs w:val="18"/>
              </w:rPr>
              <w:t>contor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comun</w:t>
            </w:r>
            <w:proofErr w:type="spellEnd"/>
            <w:r w:rsidRPr="000A0467">
              <w:rPr>
                <w:rFonts w:cstheme="minorHAnsi"/>
                <w:color w:val="000000" w:themeColor="text1"/>
                <w:sz w:val="18"/>
                <w:szCs w:val="18"/>
              </w:rPr>
              <w:t xml:space="preserve"> cu o </w:t>
            </w:r>
            <w:proofErr w:type="spellStart"/>
            <w:r w:rsidRPr="000A0467">
              <w:rPr>
                <w:rFonts w:cstheme="minorHAnsi"/>
                <w:color w:val="000000" w:themeColor="text1"/>
                <w:sz w:val="18"/>
                <w:szCs w:val="18"/>
              </w:rPr>
              <w:t>locuinta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societatea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pt</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depune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Apelul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proiecte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nivelul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IMM+urilor</w:t>
            </w:r>
            <w:proofErr w:type="spellEnd"/>
            <w:r w:rsidRPr="000A0467">
              <w:rPr>
                <w:rFonts w:cstheme="minorHAnsi"/>
                <w:color w:val="000000" w:themeColor="text1"/>
                <w:sz w:val="18"/>
                <w:szCs w:val="18"/>
              </w:rPr>
              <w:t>?</w:t>
            </w:r>
          </w:p>
          <w:p w14:paraId="5421E8E1" w14:textId="77777777" w:rsidR="007E39C9" w:rsidRPr="000A0467" w:rsidRDefault="007E39C9" w:rsidP="007E39C9">
            <w:pPr>
              <w:shd w:val="clear" w:color="auto" w:fill="FFFFFF"/>
              <w:spacing w:line="235" w:lineRule="atLeast"/>
              <w:jc w:val="both"/>
              <w:rPr>
                <w:rFonts w:eastAsia="Times New Roman" w:cstheme="minorHAnsi"/>
                <w:bCs/>
                <w:iCs/>
                <w:color w:val="000000" w:themeColor="text1"/>
                <w:sz w:val="18"/>
                <w:szCs w:val="18"/>
              </w:rPr>
            </w:pPr>
          </w:p>
        </w:tc>
        <w:tc>
          <w:tcPr>
            <w:tcW w:w="1219" w:type="dxa"/>
          </w:tcPr>
          <w:p w14:paraId="33EFE664" w14:textId="77777777" w:rsidR="007E39C9" w:rsidRPr="000A0467" w:rsidRDefault="007E39C9" w:rsidP="007E39C9">
            <w:pPr>
              <w:jc w:val="both"/>
              <w:rPr>
                <w:rFonts w:cstheme="minorHAnsi"/>
                <w:color w:val="000000" w:themeColor="text1"/>
                <w:sz w:val="18"/>
                <w:szCs w:val="18"/>
              </w:rPr>
            </w:pPr>
          </w:p>
        </w:tc>
        <w:tc>
          <w:tcPr>
            <w:tcW w:w="6904" w:type="dxa"/>
          </w:tcPr>
          <w:p w14:paraId="15665E53"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Nu este clar dacă întrebarea se referă la măsuri de eficiență energetică în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 xml:space="preserve"> sau dacă se referă la echipamente pentru reducerea consumului.</w:t>
            </w:r>
          </w:p>
          <w:p w14:paraId="133D6162" w14:textId="77777777" w:rsidR="007E39C9" w:rsidRPr="000A0467" w:rsidRDefault="007E39C9" w:rsidP="007E39C9">
            <w:pPr>
              <w:tabs>
                <w:tab w:val="left" w:pos="1490"/>
              </w:tabs>
              <w:jc w:val="both"/>
              <w:rPr>
                <w:rFonts w:cstheme="minorHAnsi"/>
                <w:color w:val="000000" w:themeColor="text1"/>
                <w:sz w:val="18"/>
                <w:szCs w:val="18"/>
                <w:lang w:val="ro-RO"/>
              </w:rPr>
            </w:pPr>
          </w:p>
          <w:p w14:paraId="34CDAE2A"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Măsurile de eficiență energetică pentru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 xml:space="preserve">  nu se pot realiza asupra clădirilor administrative sau clădirilor care nu sunt destinate </w:t>
            </w:r>
            <w:proofErr w:type="spellStart"/>
            <w:r w:rsidRPr="000A0467">
              <w:rPr>
                <w:rFonts w:cstheme="minorHAnsi"/>
                <w:color w:val="000000" w:themeColor="text1"/>
                <w:sz w:val="18"/>
                <w:szCs w:val="18"/>
                <w:lang w:val="ro-RO"/>
              </w:rPr>
              <w:t>activităţilor</w:t>
            </w:r>
            <w:proofErr w:type="spellEnd"/>
            <w:r w:rsidRPr="000A0467">
              <w:rPr>
                <w:rFonts w:cstheme="minorHAnsi"/>
                <w:color w:val="000000" w:themeColor="text1"/>
                <w:sz w:val="18"/>
                <w:szCs w:val="18"/>
                <w:lang w:val="ro-RO"/>
              </w:rPr>
              <w:t xml:space="preserve"> de </w:t>
            </w:r>
            <w:proofErr w:type="spellStart"/>
            <w:r w:rsidRPr="000A0467">
              <w:rPr>
                <w:rFonts w:cstheme="minorHAnsi"/>
                <w:color w:val="000000" w:themeColor="text1"/>
                <w:sz w:val="18"/>
                <w:szCs w:val="18"/>
                <w:lang w:val="ro-RO"/>
              </w:rPr>
              <w:t>producţie</w:t>
            </w:r>
            <w:proofErr w:type="spellEnd"/>
            <w:r w:rsidRPr="000A0467">
              <w:rPr>
                <w:rFonts w:cstheme="minorHAnsi"/>
                <w:color w:val="000000" w:themeColor="text1"/>
                <w:sz w:val="18"/>
                <w:szCs w:val="18"/>
                <w:lang w:val="ro-RO"/>
              </w:rPr>
              <w:t xml:space="preserve">, de servicii ale IMM-urilor </w:t>
            </w:r>
            <w:proofErr w:type="spellStart"/>
            <w:r w:rsidRPr="000A0467">
              <w:rPr>
                <w:rFonts w:cstheme="minorHAnsi"/>
                <w:color w:val="000000" w:themeColor="text1"/>
                <w:sz w:val="18"/>
                <w:szCs w:val="18"/>
                <w:lang w:val="ro-RO"/>
              </w:rPr>
              <w:t>şi</w:t>
            </w:r>
            <w:proofErr w:type="spellEnd"/>
            <w:r w:rsidRPr="000A0467">
              <w:rPr>
                <w:rFonts w:cstheme="minorHAnsi"/>
                <w:color w:val="000000" w:themeColor="text1"/>
                <w:sz w:val="18"/>
                <w:szCs w:val="18"/>
                <w:lang w:val="ro-RO"/>
              </w:rPr>
              <w:t xml:space="preserve"> întreprinderilor mari. Această prevedere trebuie interpretată în sensul în care sediile sociale sau cele în care nu se desfășoară efectiv activitate productivă/prestare servicii nu pot fi eligibile pentru măsurile de reabilitare termică în cadrul prezentului apel. De asemenea, nu sunt eligibile sediile în care se desfășoară activități economice situate în blocuri multifamiliale și/sau unifamiliale. </w:t>
            </w:r>
          </w:p>
          <w:p w14:paraId="519F58A0" w14:textId="77777777" w:rsidR="007E39C9" w:rsidRPr="000A0467" w:rsidRDefault="007E39C9" w:rsidP="007E39C9">
            <w:pPr>
              <w:tabs>
                <w:tab w:val="left" w:pos="1490"/>
              </w:tabs>
              <w:jc w:val="both"/>
              <w:rPr>
                <w:rFonts w:cstheme="minorHAnsi"/>
                <w:color w:val="000000" w:themeColor="text1"/>
                <w:sz w:val="18"/>
                <w:szCs w:val="18"/>
                <w:lang w:val="ro-RO"/>
              </w:rPr>
            </w:pPr>
          </w:p>
          <w:p w14:paraId="6917C405" w14:textId="77777777" w:rsidR="007E39C9" w:rsidRPr="000A0467" w:rsidRDefault="007E39C9" w:rsidP="007E39C9">
            <w:pPr>
              <w:tabs>
                <w:tab w:val="left" w:pos="1490"/>
              </w:tabs>
              <w:jc w:val="both"/>
              <w:rPr>
                <w:rFonts w:cstheme="minorHAnsi"/>
                <w:color w:val="000000" w:themeColor="text1"/>
                <w:sz w:val="18"/>
                <w:szCs w:val="18"/>
              </w:rPr>
            </w:pPr>
            <w:r w:rsidRPr="000A0467">
              <w:rPr>
                <w:rFonts w:cstheme="minorHAnsi"/>
                <w:color w:val="000000" w:themeColor="text1"/>
                <w:sz w:val="18"/>
                <w:szCs w:val="18"/>
                <w:lang w:val="ro-RO"/>
              </w:rPr>
              <w:t xml:space="preserve">În ceea ce privește speța legată de contorul comun cu o locuință, precizăm că în această situație nu se poate identifica în mod real consumul </w:t>
            </w:r>
            <w:proofErr w:type="spellStart"/>
            <w:r w:rsidRPr="000A0467">
              <w:rPr>
                <w:rFonts w:cstheme="minorHAnsi"/>
                <w:color w:val="000000" w:themeColor="text1"/>
                <w:sz w:val="18"/>
                <w:szCs w:val="18"/>
                <w:lang w:val="ro-RO"/>
              </w:rPr>
              <w:t>propiu</w:t>
            </w:r>
            <w:proofErr w:type="spellEnd"/>
            <w:r w:rsidRPr="000A0467">
              <w:rPr>
                <w:rFonts w:cstheme="minorHAnsi"/>
                <w:color w:val="000000" w:themeColor="text1"/>
                <w:sz w:val="18"/>
                <w:szCs w:val="18"/>
                <w:lang w:val="ro-RO"/>
              </w:rPr>
              <w:t xml:space="preserve"> al agentului economic iar analiza energetică nu poate fi construită pe date reale ale acestuia.</w:t>
            </w:r>
          </w:p>
        </w:tc>
      </w:tr>
      <w:tr w:rsidR="007E39C9" w:rsidRPr="000A0467" w14:paraId="10F3C77E" w14:textId="77777777" w:rsidTr="00E5687A">
        <w:tc>
          <w:tcPr>
            <w:tcW w:w="959" w:type="dxa"/>
          </w:tcPr>
          <w:p w14:paraId="4DF8F9EE"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6399073C"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7 </w:t>
            </w:r>
            <w:proofErr w:type="spellStart"/>
            <w:r w:rsidRPr="000A0467">
              <w:rPr>
                <w:rFonts w:cstheme="minorHAnsi"/>
                <w:color w:val="000000" w:themeColor="text1"/>
                <w:sz w:val="18"/>
                <w:szCs w:val="18"/>
              </w:rPr>
              <w:t>sep</w:t>
            </w:r>
            <w:proofErr w:type="spellEnd"/>
          </w:p>
        </w:tc>
        <w:tc>
          <w:tcPr>
            <w:tcW w:w="850" w:type="dxa"/>
          </w:tcPr>
          <w:p w14:paraId="199A12FF" w14:textId="2DD8FEFF"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6D787D2" w14:textId="77777777" w:rsidR="007E39C9" w:rsidRPr="000A0467" w:rsidRDefault="007E39C9" w:rsidP="007E39C9">
            <w:pPr>
              <w:shd w:val="clear" w:color="auto" w:fill="FFFFFF"/>
              <w:spacing w:line="235" w:lineRule="atLeast"/>
              <w:jc w:val="both"/>
              <w:rPr>
                <w:rFonts w:eastAsia="Times New Roman" w:cstheme="minorHAnsi"/>
                <w:bCs/>
                <w:iCs/>
                <w:color w:val="000000" w:themeColor="text1"/>
                <w:sz w:val="18"/>
                <w:szCs w:val="18"/>
              </w:rPr>
            </w:pPr>
            <w:proofErr w:type="spellStart"/>
            <w:r w:rsidRPr="000A0467">
              <w:rPr>
                <w:rFonts w:eastAsia="Times New Roman" w:cstheme="minorHAnsi"/>
                <w:color w:val="000000" w:themeColor="text1"/>
                <w:sz w:val="18"/>
                <w:szCs w:val="18"/>
              </w:rPr>
              <w:t>Suntem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interesati</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depunerea</w:t>
            </w:r>
            <w:proofErr w:type="spellEnd"/>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OUG 112/2022.</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t xml:space="preserve">Am </w:t>
            </w:r>
            <w:proofErr w:type="spellStart"/>
            <w:r w:rsidRPr="000A0467">
              <w:rPr>
                <w:rFonts w:eastAsia="Times New Roman" w:cstheme="minorHAnsi"/>
                <w:color w:val="000000" w:themeColor="text1"/>
                <w:sz w:val="18"/>
                <w:szCs w:val="18"/>
              </w:rPr>
              <w:t>urmarit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pagina</w:t>
            </w:r>
            <w:proofErr w:type="spellEnd"/>
            <w:r w:rsidRPr="000A0467">
              <w:rPr>
                <w:rFonts w:eastAsia="Times New Roman" w:cstheme="minorHAnsi"/>
                <w:color w:val="000000" w:themeColor="text1"/>
                <w:sz w:val="18"/>
                <w:szCs w:val="18"/>
              </w:rPr>
              <w:t xml:space="preserve"> mfe.gov.ro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ceea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nu </w:t>
            </w:r>
            <w:r w:rsidRPr="000A0467">
              <w:rPr>
                <w:rFonts w:eastAsia="Times New Roman" w:cstheme="minorHAnsi"/>
                <w:color w:val="000000" w:themeColor="text1"/>
                <w:sz w:val="18"/>
                <w:szCs w:val="18"/>
              </w:rPr>
              <w:br/>
              <w:t xml:space="preserve">am </w:t>
            </w:r>
            <w:proofErr w:type="spellStart"/>
            <w:r w:rsidRPr="000A0467">
              <w:rPr>
                <w:rFonts w:eastAsia="Times New Roman" w:cstheme="minorHAnsi"/>
                <w:color w:val="000000" w:themeColor="text1"/>
                <w:sz w:val="18"/>
                <w:szCs w:val="18"/>
              </w:rPr>
              <w:t>observat</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afisat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Final al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r>
            <w:r w:rsidRPr="000A0467">
              <w:rPr>
                <w:rFonts w:eastAsia="Times New Roman" w:cstheme="minorHAnsi"/>
                <w:color w:val="000000" w:themeColor="text1"/>
                <w:sz w:val="18"/>
                <w:szCs w:val="18"/>
              </w:rPr>
              <w:br/>
              <w:t xml:space="preserve">Data de </w:t>
            </w:r>
            <w:proofErr w:type="spellStart"/>
            <w:r w:rsidRPr="000A0467">
              <w:rPr>
                <w:rFonts w:eastAsia="Times New Roman" w:cstheme="minorHAnsi"/>
                <w:color w:val="000000" w:themeColor="text1"/>
                <w:sz w:val="18"/>
                <w:szCs w:val="18"/>
              </w:rPr>
              <w:t>lansare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ramane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23/09/2022?</w:t>
            </w:r>
            <w:r w:rsidRPr="000A0467">
              <w:rPr>
                <w:rFonts w:eastAsia="Times New Roman" w:cstheme="minorHAnsi"/>
                <w:color w:val="000000" w:themeColor="text1"/>
                <w:sz w:val="18"/>
                <w:szCs w:val="18"/>
              </w:rPr>
              <w:br/>
            </w:r>
          </w:p>
        </w:tc>
        <w:tc>
          <w:tcPr>
            <w:tcW w:w="1219" w:type="dxa"/>
          </w:tcPr>
          <w:p w14:paraId="558257B2" w14:textId="1CC8B8C6" w:rsidR="007E39C9" w:rsidRPr="000A0467" w:rsidRDefault="007E39C9" w:rsidP="007E39C9">
            <w:pPr>
              <w:jc w:val="both"/>
              <w:rPr>
                <w:rFonts w:cstheme="minorHAnsi"/>
                <w:color w:val="000000" w:themeColor="text1"/>
                <w:sz w:val="18"/>
                <w:szCs w:val="18"/>
              </w:rPr>
            </w:pP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ghidurile</w:t>
            </w:r>
            <w:proofErr w:type="spellEnd"/>
          </w:p>
        </w:tc>
        <w:tc>
          <w:tcPr>
            <w:tcW w:w="6904" w:type="dxa"/>
          </w:tcPr>
          <w:p w14:paraId="046B2614"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Va rugam </w:t>
            </w:r>
            <w:proofErr w:type="spellStart"/>
            <w:r w:rsidRPr="000A0467">
              <w:rPr>
                <w:rFonts w:cstheme="minorHAnsi"/>
                <w:color w:val="000000" w:themeColor="text1"/>
                <w:sz w:val="18"/>
                <w:szCs w:val="18"/>
                <w:lang w:val="ro-RO"/>
              </w:rPr>
              <w:t>consultati</w:t>
            </w:r>
            <w:proofErr w:type="spellEnd"/>
            <w:r w:rsidRPr="000A0467">
              <w:rPr>
                <w:rFonts w:cstheme="minorHAnsi"/>
                <w:color w:val="000000" w:themeColor="text1"/>
                <w:sz w:val="18"/>
                <w:szCs w:val="18"/>
                <w:lang w:val="ro-RO"/>
              </w:rPr>
              <w:t xml:space="preserve"> frecvent pagina de internet a MIPE pentru datele actualizate cu privire la lansarea acestor apeluri. Perioada de depunere a proiectelor se va comunica pe site-ul MIPE. Aceasta va fi corelată cu termenul maxim de acordare a ajutorului de stat conform schemelor aplicabile, precum si perioada maxima de implementare a proiectele, respectiv 31 decembrie 2023.</w:t>
            </w:r>
          </w:p>
          <w:p w14:paraId="1DA07BA6" w14:textId="77777777" w:rsidR="007E39C9" w:rsidRPr="000A0467" w:rsidRDefault="007E39C9" w:rsidP="007E39C9">
            <w:pPr>
              <w:pStyle w:val="ListParagraph"/>
              <w:tabs>
                <w:tab w:val="left" w:pos="1490"/>
              </w:tabs>
              <w:spacing w:after="0" w:line="240" w:lineRule="auto"/>
              <w:ind w:left="33"/>
              <w:jc w:val="both"/>
              <w:rPr>
                <w:rFonts w:cstheme="minorHAnsi"/>
                <w:color w:val="000000" w:themeColor="text1"/>
                <w:sz w:val="18"/>
                <w:szCs w:val="18"/>
              </w:rPr>
            </w:pPr>
          </w:p>
        </w:tc>
      </w:tr>
      <w:tr w:rsidR="007E39C9" w:rsidRPr="000A0467" w14:paraId="13A0253A" w14:textId="77777777" w:rsidTr="00E5687A">
        <w:tc>
          <w:tcPr>
            <w:tcW w:w="959" w:type="dxa"/>
          </w:tcPr>
          <w:p w14:paraId="7338E185"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bookmarkStart w:id="7" w:name="_Hlk114048746"/>
          </w:p>
        </w:tc>
        <w:tc>
          <w:tcPr>
            <w:tcW w:w="820" w:type="dxa"/>
          </w:tcPr>
          <w:p w14:paraId="6830A6B9"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09 </w:t>
            </w:r>
            <w:proofErr w:type="spellStart"/>
            <w:r w:rsidRPr="000A0467">
              <w:rPr>
                <w:rFonts w:cstheme="minorHAnsi"/>
                <w:color w:val="000000" w:themeColor="text1"/>
                <w:sz w:val="18"/>
                <w:szCs w:val="18"/>
              </w:rPr>
              <w:t>sep</w:t>
            </w:r>
            <w:proofErr w:type="spellEnd"/>
          </w:p>
          <w:p w14:paraId="2D78E757" w14:textId="77777777" w:rsidR="007E39C9" w:rsidRPr="000A0467" w:rsidRDefault="007E39C9" w:rsidP="007E39C9">
            <w:pPr>
              <w:jc w:val="both"/>
              <w:rPr>
                <w:rFonts w:cstheme="minorHAnsi"/>
                <w:color w:val="000000" w:themeColor="text1"/>
                <w:sz w:val="18"/>
                <w:szCs w:val="18"/>
              </w:rPr>
            </w:pPr>
          </w:p>
        </w:tc>
        <w:tc>
          <w:tcPr>
            <w:tcW w:w="850" w:type="dxa"/>
          </w:tcPr>
          <w:p w14:paraId="1AF1DA1D" w14:textId="49117CA1"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B4951DE" w14:textId="77777777" w:rsidR="007E39C9" w:rsidRPr="000A0467" w:rsidRDefault="007E39C9" w:rsidP="007E39C9">
            <w:pPr>
              <w:pStyle w:val="Heading2"/>
              <w:shd w:val="clear" w:color="auto" w:fill="FFFFFF"/>
              <w:spacing w:before="0"/>
              <w:jc w:val="both"/>
              <w:outlineLvl w:val="1"/>
              <w:rPr>
                <w:rFonts w:asciiTheme="minorHAnsi" w:eastAsia="Times New Roman" w:hAnsiTheme="minorHAnsi" w:cstheme="minorHAnsi"/>
                <w:color w:val="000000" w:themeColor="text1"/>
                <w:sz w:val="18"/>
                <w:szCs w:val="18"/>
              </w:rPr>
            </w:pPr>
            <w:r w:rsidRPr="000A0467">
              <w:rPr>
                <w:rFonts w:asciiTheme="minorHAnsi" w:eastAsia="Times New Roman" w:hAnsiTheme="minorHAnsi" w:cstheme="minorHAnsi"/>
                <w:b/>
                <w:bCs/>
                <w:color w:val="000000" w:themeColor="text1"/>
                <w:sz w:val="18"/>
                <w:szCs w:val="18"/>
              </w:rPr>
              <w:t xml:space="preserve">1 </w:t>
            </w:r>
            <w:proofErr w:type="spellStart"/>
            <w:r w:rsidRPr="000A0467">
              <w:rPr>
                <w:rFonts w:asciiTheme="minorHAnsi" w:eastAsia="Times New Roman" w:hAnsiTheme="minorHAnsi" w:cstheme="minorHAnsi"/>
                <w:b/>
                <w:bCs/>
                <w:color w:val="000000" w:themeColor="text1"/>
                <w:sz w:val="18"/>
                <w:szCs w:val="18"/>
              </w:rPr>
              <w:t>tichet</w:t>
            </w:r>
            <w:proofErr w:type="spellEnd"/>
            <w:r w:rsidRPr="000A0467">
              <w:rPr>
                <w:rFonts w:asciiTheme="minorHAnsi" w:eastAsia="Times New Roman" w:hAnsiTheme="minorHAnsi" w:cstheme="minorHAnsi"/>
                <w:b/>
                <w:bCs/>
                <w:color w:val="000000" w:themeColor="text1"/>
                <w:sz w:val="18"/>
                <w:szCs w:val="18"/>
              </w:rPr>
              <w:t xml:space="preserve"> </w:t>
            </w:r>
            <w:hyperlink r:id="rId18" w:tgtFrame="_blank" w:tooltip="Reload" w:history="1">
              <w:r w:rsidRPr="000A0467">
                <w:rPr>
                  <w:rStyle w:val="Hyperlink"/>
                  <w:rFonts w:asciiTheme="minorHAnsi" w:eastAsia="Times New Roman" w:hAnsiTheme="minorHAnsi" w:cstheme="minorHAnsi"/>
                  <w:b/>
                  <w:bCs/>
                  <w:color w:val="000000" w:themeColor="text1"/>
                  <w:sz w:val="18"/>
                  <w:szCs w:val="18"/>
                </w:rPr>
                <w:t>17141</w:t>
              </w:r>
            </w:hyperlink>
          </w:p>
          <w:p w14:paraId="56D6887D"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Buna </w:t>
            </w:r>
            <w:proofErr w:type="spellStart"/>
            <w:r w:rsidRPr="000A0467">
              <w:rPr>
                <w:rFonts w:asciiTheme="minorHAnsi" w:hAnsiTheme="minorHAnsi" w:cstheme="minorHAnsi"/>
                <w:color w:val="000000" w:themeColor="text1"/>
                <w:sz w:val="18"/>
                <w:szCs w:val="18"/>
              </w:rPr>
              <w:t>ziua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rugam</w:t>
            </w:r>
            <w:proofErr w:type="spellEnd"/>
            <w:r w:rsidRPr="000A0467">
              <w:rPr>
                <w:rFonts w:asciiTheme="minorHAnsi" w:hAnsiTheme="minorHAnsi" w:cstheme="minorHAnsi"/>
                <w:color w:val="000000" w:themeColor="text1"/>
                <w:sz w:val="18"/>
                <w:szCs w:val="18"/>
              </w:rPr>
              <w:t xml:space="preserve"> se ne </w:t>
            </w:r>
            <w:proofErr w:type="spellStart"/>
            <w:r w:rsidRPr="000A0467">
              <w:rPr>
                <w:rFonts w:asciiTheme="minorHAnsi" w:hAnsiTheme="minorHAnsi" w:cstheme="minorHAnsi"/>
                <w:color w:val="000000" w:themeColor="text1"/>
                <w:sz w:val="18"/>
                <w:szCs w:val="18"/>
              </w:rPr>
              <w:t>ajutati</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raspunsuri</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urmatoarele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intrebari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referitoare</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depunerea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proiectelor</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cadrul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Axei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Prioritare</w:t>
            </w:r>
            <w:proofErr w:type="spellEnd"/>
            <w:r w:rsidRPr="000A0467">
              <w:rPr>
                <w:rFonts w:asciiTheme="minorHAnsi" w:hAnsiTheme="minorHAnsi" w:cstheme="minorHAnsi"/>
                <w:color w:val="000000" w:themeColor="text1"/>
                <w:sz w:val="18"/>
                <w:szCs w:val="18"/>
              </w:rPr>
              <w:t xml:space="preserve"> 11 </w:t>
            </w:r>
            <w:proofErr w:type="spellStart"/>
            <w:r w:rsidRPr="000A0467">
              <w:rPr>
                <w:rFonts w:asciiTheme="minorHAnsi" w:hAnsiTheme="minorHAnsi" w:cstheme="minorHAnsi"/>
                <w:color w:val="000000" w:themeColor="text1"/>
                <w:sz w:val="18"/>
                <w:szCs w:val="18"/>
              </w:rPr>
              <w:t>Măsuri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îmbunătățire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eficienței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stimularea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utilizării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energiei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regenerabile</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nivelul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întreprinderilor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Obiectivul</w:t>
            </w:r>
            <w:proofErr w:type="spellEnd"/>
            <w:r w:rsidRPr="000A0467">
              <w:rPr>
                <w:rFonts w:asciiTheme="minorHAnsi" w:hAnsiTheme="minorHAnsi" w:cstheme="minorHAnsi"/>
                <w:color w:val="000000" w:themeColor="text1"/>
                <w:sz w:val="18"/>
                <w:szCs w:val="18"/>
              </w:rPr>
              <w:t xml:space="preserve"> Specific 11.1 </w:t>
            </w:r>
            <w:proofErr w:type="spellStart"/>
            <w:r w:rsidRPr="000A0467">
              <w:rPr>
                <w:rFonts w:asciiTheme="minorHAnsi" w:hAnsiTheme="minorHAnsi" w:cstheme="minorHAnsi"/>
                <w:color w:val="000000" w:themeColor="text1"/>
                <w:sz w:val="18"/>
                <w:szCs w:val="18"/>
              </w:rPr>
              <w:t>Eficiență</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energetică</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utilizarea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energiei</w:t>
            </w:r>
            <w:proofErr w:type="spellEnd"/>
            <w:r w:rsidRPr="000A0467">
              <w:rPr>
                <w:rFonts w:asciiTheme="minorHAnsi" w:hAnsiTheme="minorHAnsi" w:cstheme="minorHAnsi"/>
                <w:color w:val="000000" w:themeColor="text1"/>
                <w:sz w:val="18"/>
                <w:szCs w:val="18"/>
              </w:rPr>
              <w:t xml:space="preserve"> din </w:t>
            </w:r>
            <w:proofErr w:type="spellStart"/>
            <w:r w:rsidRPr="000A0467">
              <w:rPr>
                <w:rFonts w:asciiTheme="minorHAnsi" w:hAnsiTheme="minorHAnsi" w:cstheme="minorHAnsi"/>
                <w:color w:val="000000" w:themeColor="text1"/>
                <w:sz w:val="18"/>
                <w:szCs w:val="18"/>
              </w:rPr>
              <w:t>surse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regenerabile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consumul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propriu</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nivelul</w:t>
            </w:r>
            <w:proofErr w:type="spellEnd"/>
            <w:r w:rsidRPr="000A0467">
              <w:rPr>
                <w:rFonts w:asciiTheme="minorHAnsi" w:hAnsiTheme="minorHAnsi" w:cstheme="minorHAnsi"/>
                <w:color w:val="000000" w:themeColor="text1"/>
                <w:sz w:val="18"/>
                <w:szCs w:val="18"/>
              </w:rPr>
              <w:t xml:space="preserve"> IMM-</w:t>
            </w:r>
            <w:proofErr w:type="spellStart"/>
            <w:r w:rsidRPr="000A0467">
              <w:rPr>
                <w:rFonts w:asciiTheme="minorHAnsi" w:hAnsiTheme="minorHAnsi" w:cstheme="minorHAnsi"/>
                <w:color w:val="000000" w:themeColor="text1"/>
                <w:sz w:val="18"/>
                <w:szCs w:val="18"/>
              </w:rPr>
              <w:t>urilor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întreprinderilor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mari</w:t>
            </w:r>
            <w:proofErr w:type="spellEnd"/>
            <w:r w:rsidRPr="000A0467">
              <w:rPr>
                <w:rFonts w:asciiTheme="minorHAnsi" w:hAnsiTheme="minorHAnsi" w:cstheme="minorHAnsi"/>
                <w:color w:val="000000" w:themeColor="text1"/>
                <w:sz w:val="18"/>
                <w:szCs w:val="18"/>
              </w:rPr>
              <w:t xml:space="preserve">: 1. Care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fi </w:t>
            </w:r>
            <w:proofErr w:type="spellStart"/>
            <w:r w:rsidRPr="000A0467">
              <w:rPr>
                <w:rFonts w:asciiTheme="minorHAnsi" w:hAnsiTheme="minorHAnsi" w:cstheme="minorHAnsi"/>
                <w:color w:val="000000" w:themeColor="text1"/>
                <w:sz w:val="18"/>
                <w:szCs w:val="18"/>
              </w:rPr>
              <w:t>perioada</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depunere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proiectelor</w:t>
            </w:r>
            <w:proofErr w:type="spellEnd"/>
            <w:r w:rsidRPr="000A0467">
              <w:rPr>
                <w:rFonts w:asciiTheme="minorHAnsi" w:hAnsiTheme="minorHAnsi" w:cstheme="minorHAnsi"/>
                <w:color w:val="000000" w:themeColor="text1"/>
                <w:sz w:val="18"/>
                <w:szCs w:val="18"/>
              </w:rPr>
              <w:t xml:space="preserve">? 2. Un solicitant </w:t>
            </w:r>
            <w:proofErr w:type="spellStart"/>
            <w:r w:rsidRPr="000A0467">
              <w:rPr>
                <w:rFonts w:asciiTheme="minorHAnsi" w:hAnsiTheme="minorHAnsi" w:cstheme="minorHAnsi"/>
                <w:color w:val="000000" w:themeColor="text1"/>
                <w:sz w:val="18"/>
                <w:szCs w:val="18"/>
              </w:rPr>
              <w:t>poate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depune</w:t>
            </w:r>
            <w:proofErr w:type="spellEnd"/>
            <w:r w:rsidRPr="000A0467">
              <w:rPr>
                <w:rFonts w:asciiTheme="minorHAnsi" w:hAnsiTheme="minorHAnsi" w:cstheme="minorHAnsi"/>
                <w:color w:val="000000" w:themeColor="text1"/>
                <w:sz w:val="18"/>
                <w:szCs w:val="18"/>
              </w:rPr>
              <w:t xml:space="preserve"> un </w:t>
            </w:r>
            <w:proofErr w:type="spellStart"/>
            <w:r w:rsidRPr="000A0467">
              <w:rPr>
                <w:rFonts w:asciiTheme="minorHAnsi" w:hAnsiTheme="minorHAnsi" w:cstheme="minorHAnsi"/>
                <w:color w:val="000000" w:themeColor="text1"/>
                <w:sz w:val="18"/>
                <w:szCs w:val="18"/>
              </w:rPr>
              <w:t>proiect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atat</w:t>
            </w:r>
            <w:proofErr w:type="spellEnd"/>
            <w:r w:rsidRPr="000A0467">
              <w:rPr>
                <w:rFonts w:asciiTheme="minorHAnsi" w:hAnsiTheme="minorHAnsi" w:cstheme="minorHAnsi"/>
                <w:color w:val="000000" w:themeColor="text1"/>
                <w:sz w:val="18"/>
                <w:szCs w:val="18"/>
              </w:rPr>
              <w:t xml:space="preserve"> pe schema de minimis cat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un </w:t>
            </w:r>
            <w:proofErr w:type="spellStart"/>
            <w:r w:rsidRPr="000A0467">
              <w:rPr>
                <w:rFonts w:asciiTheme="minorHAnsi" w:hAnsiTheme="minorHAnsi" w:cstheme="minorHAnsi"/>
                <w:color w:val="000000" w:themeColor="text1"/>
                <w:sz w:val="18"/>
                <w:szCs w:val="18"/>
              </w:rPr>
              <w:t>proiect</w:t>
            </w:r>
            <w:proofErr w:type="spellEnd"/>
            <w:r w:rsidRPr="000A0467">
              <w:rPr>
                <w:rFonts w:asciiTheme="minorHAnsi" w:hAnsiTheme="minorHAnsi" w:cstheme="minorHAnsi"/>
                <w:color w:val="000000" w:themeColor="text1"/>
                <w:sz w:val="18"/>
                <w:szCs w:val="18"/>
              </w:rPr>
              <w:t xml:space="preserve"> pe schema de </w:t>
            </w:r>
            <w:proofErr w:type="spellStart"/>
            <w:r w:rsidRPr="000A0467">
              <w:rPr>
                <w:rFonts w:asciiTheme="minorHAnsi" w:hAnsiTheme="minorHAnsi" w:cstheme="minorHAnsi"/>
                <w:color w:val="000000" w:themeColor="text1"/>
                <w:sz w:val="18"/>
                <w:szCs w:val="18"/>
              </w:rPr>
              <w:t>ajutor</w:t>
            </w:r>
            <w:proofErr w:type="spellEnd"/>
            <w:r w:rsidRPr="000A0467">
              <w:rPr>
                <w:rFonts w:asciiTheme="minorHAnsi" w:hAnsiTheme="minorHAnsi" w:cstheme="minorHAnsi"/>
                <w:color w:val="000000" w:themeColor="text1"/>
                <w:sz w:val="18"/>
                <w:szCs w:val="18"/>
              </w:rPr>
              <w:t xml:space="preserve"> de </w:t>
            </w:r>
            <w:proofErr w:type="gramStart"/>
            <w:r w:rsidRPr="000A0467">
              <w:rPr>
                <w:rFonts w:asciiTheme="minorHAnsi" w:hAnsiTheme="minorHAnsi" w:cstheme="minorHAnsi"/>
                <w:color w:val="000000" w:themeColor="text1"/>
                <w:sz w:val="18"/>
                <w:szCs w:val="18"/>
              </w:rPr>
              <w:t>stat ?</w:t>
            </w:r>
            <w:proofErr w:type="gramEnd"/>
            <w:r w:rsidRPr="000A0467">
              <w:rPr>
                <w:rFonts w:asciiTheme="minorHAnsi" w:hAnsiTheme="minorHAnsi" w:cstheme="minorHAnsi"/>
                <w:color w:val="000000" w:themeColor="text1"/>
                <w:sz w:val="18"/>
                <w:szCs w:val="18"/>
              </w:rPr>
              <w:t xml:space="preserve"> 3. Pe schema de minimis se pot </w:t>
            </w:r>
            <w:proofErr w:type="spellStart"/>
            <w:r w:rsidRPr="000A0467">
              <w:rPr>
                <w:rFonts w:asciiTheme="minorHAnsi" w:hAnsiTheme="minorHAnsi" w:cstheme="minorHAnsi"/>
                <w:color w:val="000000" w:themeColor="text1"/>
                <w:sz w:val="18"/>
                <w:szCs w:val="18"/>
              </w:rPr>
              <w:t>realiza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lucrari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izolare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termica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exterioara</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peretilor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acoperisului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cladirilor</w:t>
            </w:r>
            <w:proofErr w:type="spellEnd"/>
            <w:r w:rsidRPr="000A0467">
              <w:rPr>
                <w:rFonts w:asciiTheme="minorHAnsi" w:hAnsiTheme="minorHAnsi" w:cstheme="minorHAnsi"/>
                <w:color w:val="000000" w:themeColor="text1"/>
                <w:sz w:val="18"/>
                <w:szCs w:val="18"/>
              </w:rPr>
              <w:t xml:space="preserve">? 4.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atingerea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punctajului</w:t>
            </w:r>
            <w:proofErr w:type="spellEnd"/>
            <w:r w:rsidRPr="000A0467">
              <w:rPr>
                <w:rFonts w:asciiTheme="minorHAnsi" w:hAnsiTheme="minorHAnsi" w:cstheme="minorHAnsi"/>
                <w:color w:val="000000" w:themeColor="text1"/>
                <w:sz w:val="18"/>
                <w:szCs w:val="18"/>
              </w:rPr>
              <w:t xml:space="preserve"> e la </w:t>
            </w:r>
            <w:proofErr w:type="spellStart"/>
            <w:r w:rsidRPr="000A0467">
              <w:rPr>
                <w:rFonts w:asciiTheme="minorHAnsi" w:hAnsiTheme="minorHAnsi" w:cstheme="minorHAnsi"/>
                <w:color w:val="000000" w:themeColor="text1"/>
                <w:sz w:val="18"/>
                <w:szCs w:val="18"/>
              </w:rPr>
              <w:t>Criteriul</w:t>
            </w:r>
            <w:proofErr w:type="spellEnd"/>
            <w:r w:rsidRPr="000A0467">
              <w:rPr>
                <w:rFonts w:asciiTheme="minorHAnsi" w:hAnsiTheme="minorHAnsi" w:cstheme="minorHAnsi"/>
                <w:color w:val="000000" w:themeColor="text1"/>
                <w:sz w:val="18"/>
                <w:szCs w:val="18"/>
              </w:rPr>
              <w:t xml:space="preserve"> C1): </w:t>
            </w:r>
            <w:proofErr w:type="spellStart"/>
            <w:r w:rsidRPr="000A0467">
              <w:rPr>
                <w:rFonts w:asciiTheme="minorHAnsi" w:hAnsiTheme="minorHAnsi" w:cstheme="minorHAnsi"/>
                <w:color w:val="000000" w:themeColor="text1"/>
                <w:sz w:val="18"/>
                <w:szCs w:val="18"/>
              </w:rPr>
              <w:t>Reducerea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consumului</w:t>
            </w:r>
            <w:proofErr w:type="spellEnd"/>
            <w:r w:rsidRPr="000A0467">
              <w:rPr>
                <w:rFonts w:asciiTheme="minorHAnsi" w:hAnsiTheme="minorHAnsi" w:cstheme="minorHAnsi"/>
                <w:color w:val="000000" w:themeColor="text1"/>
                <w:sz w:val="18"/>
                <w:szCs w:val="18"/>
              </w:rPr>
              <w:t xml:space="preserve"> de </w:t>
            </w:r>
            <w:proofErr w:type="spellStart"/>
            <w:proofErr w:type="gramStart"/>
            <w:r w:rsidRPr="000A0467">
              <w:rPr>
                <w:rFonts w:asciiTheme="minorHAnsi" w:hAnsiTheme="minorHAnsi" w:cstheme="minorHAnsi"/>
                <w:color w:val="000000" w:themeColor="text1"/>
                <w:sz w:val="18"/>
                <w:szCs w:val="18"/>
              </w:rPr>
              <w:t>energie</w:t>
            </w:r>
            <w:proofErr w:type="spellEnd"/>
            <w:r w:rsidRPr="000A0467">
              <w:rPr>
                <w:rFonts w:asciiTheme="minorHAnsi" w:hAnsiTheme="minorHAnsi" w:cstheme="minorHAnsi"/>
                <w:color w:val="000000" w:themeColor="text1"/>
                <w:sz w:val="18"/>
                <w:szCs w:val="18"/>
              </w:rPr>
              <w:t xml:space="preserve"> .</w:t>
            </w:r>
            <w:proofErr w:type="gramEnd"/>
          </w:p>
          <w:p w14:paraId="7F3F1140"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i/>
                <w:iCs/>
                <w:color w:val="000000" w:themeColor="text1"/>
                <w:sz w:val="18"/>
                <w:szCs w:val="18"/>
              </w:rPr>
              <w:t> </w:t>
            </w:r>
          </w:p>
          <w:p w14:paraId="3185CF65"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i/>
                <w:iCs/>
                <w:color w:val="000000" w:themeColor="text1"/>
                <w:sz w:val="18"/>
                <w:szCs w:val="18"/>
              </w:rPr>
              <w:t xml:space="preserve"> 2. </w:t>
            </w:r>
            <w:proofErr w:type="spellStart"/>
            <w:r w:rsidRPr="000A0467">
              <w:rPr>
                <w:rFonts w:asciiTheme="minorHAnsi" w:hAnsiTheme="minorHAnsi" w:cstheme="minorHAnsi"/>
                <w:i/>
                <w:iCs/>
                <w:color w:val="000000" w:themeColor="text1"/>
                <w:sz w:val="18"/>
                <w:szCs w:val="18"/>
              </w:rPr>
              <w:t>tichet</w:t>
            </w:r>
            <w:proofErr w:type="spellEnd"/>
            <w:r w:rsidRPr="000A0467">
              <w:rPr>
                <w:rFonts w:asciiTheme="minorHAnsi" w:hAnsiTheme="minorHAnsi" w:cstheme="minorHAnsi"/>
                <w:i/>
                <w:iCs/>
                <w:color w:val="000000" w:themeColor="text1"/>
                <w:sz w:val="18"/>
                <w:szCs w:val="18"/>
              </w:rPr>
              <w:t xml:space="preserve"> </w:t>
            </w:r>
            <w:r w:rsidRPr="000A0467">
              <w:rPr>
                <w:rFonts w:asciiTheme="minorHAnsi" w:hAnsiTheme="minorHAnsi" w:cstheme="minorHAnsi"/>
                <w:color w:val="000000" w:themeColor="text1"/>
                <w:sz w:val="18"/>
                <w:szCs w:val="18"/>
                <w:shd w:val="clear" w:color="auto" w:fill="FFFFFF"/>
              </w:rPr>
              <w:t>171416</w:t>
            </w:r>
          </w:p>
          <w:p w14:paraId="75721501"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shd w:val="clear" w:color="auto" w:fill="FFFFFF"/>
              </w:rPr>
              <w:t xml:space="preserve">Buna </w:t>
            </w:r>
            <w:proofErr w:type="spellStart"/>
            <w:r w:rsidRPr="000A0467">
              <w:rPr>
                <w:rFonts w:asciiTheme="minorHAnsi" w:hAnsiTheme="minorHAnsi" w:cstheme="minorHAnsi"/>
                <w:color w:val="000000" w:themeColor="text1"/>
                <w:sz w:val="18"/>
                <w:szCs w:val="18"/>
                <w:shd w:val="clear" w:color="auto" w:fill="FFFFFF"/>
              </w:rPr>
              <w:t>ziua</w:t>
            </w:r>
            <w:proofErr w:type="spellEnd"/>
            <w:r w:rsidRPr="000A0467">
              <w:rPr>
                <w:rFonts w:asciiTheme="minorHAnsi" w:hAnsiTheme="minorHAnsi" w:cstheme="minorHAnsi"/>
                <w:color w:val="000000" w:themeColor="text1"/>
                <w:sz w:val="18"/>
                <w:szCs w:val="18"/>
                <w:shd w:val="clear" w:color="auto" w:fill="FFFFFF"/>
              </w:rPr>
              <w:t xml:space="preserve">, Daca o </w:t>
            </w:r>
            <w:proofErr w:type="spellStart"/>
            <w:r w:rsidRPr="000A0467">
              <w:rPr>
                <w:rFonts w:asciiTheme="minorHAnsi" w:hAnsiTheme="minorHAnsi" w:cstheme="minorHAnsi"/>
                <w:color w:val="000000" w:themeColor="text1"/>
                <w:sz w:val="18"/>
                <w:szCs w:val="18"/>
                <w:shd w:val="clear" w:color="auto" w:fill="FFFFFF"/>
              </w:rPr>
              <w:t>societate</w:t>
            </w:r>
            <w:proofErr w:type="spellEnd"/>
            <w:r w:rsidRPr="000A0467">
              <w:rPr>
                <w:rFonts w:asciiTheme="minorHAnsi" w:hAnsiTheme="minorHAnsi" w:cstheme="minorHAnsi"/>
                <w:color w:val="000000" w:themeColor="text1"/>
                <w:sz w:val="18"/>
                <w:szCs w:val="18"/>
                <w:shd w:val="clear" w:color="auto" w:fill="FFFFFF"/>
              </w:rPr>
              <w:t xml:space="preserve"> "A" are </w:t>
            </w:r>
            <w:proofErr w:type="spellStart"/>
            <w:r w:rsidRPr="000A0467">
              <w:rPr>
                <w:rFonts w:asciiTheme="minorHAnsi" w:hAnsiTheme="minorHAnsi" w:cstheme="minorHAnsi"/>
                <w:color w:val="000000" w:themeColor="text1"/>
                <w:sz w:val="18"/>
                <w:szCs w:val="18"/>
                <w:shd w:val="clear" w:color="auto" w:fill="FFFFFF"/>
              </w:rPr>
              <w:t>inchiriata</w:t>
            </w:r>
            <w:proofErr w:type="spellEnd"/>
            <w:r w:rsidRPr="000A0467">
              <w:rPr>
                <w:rFonts w:asciiTheme="minorHAnsi" w:hAnsiTheme="minorHAnsi" w:cstheme="minorHAnsi"/>
                <w:color w:val="000000" w:themeColor="text1"/>
                <w:sz w:val="18"/>
                <w:szCs w:val="18"/>
                <w:shd w:val="clear" w:color="auto" w:fill="FFFFFF"/>
              </w:rPr>
              <w:t xml:space="preserve"> o </w:t>
            </w:r>
            <w:proofErr w:type="spellStart"/>
            <w:r w:rsidRPr="000A0467">
              <w:rPr>
                <w:rFonts w:asciiTheme="minorHAnsi" w:hAnsiTheme="minorHAnsi" w:cstheme="minorHAnsi"/>
                <w:color w:val="000000" w:themeColor="text1"/>
                <w:sz w:val="18"/>
                <w:szCs w:val="18"/>
                <w:shd w:val="clear" w:color="auto" w:fill="FFFFFF"/>
              </w:rPr>
              <w:t>hala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catre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societatea</w:t>
            </w:r>
            <w:proofErr w:type="spellEnd"/>
            <w:r w:rsidRPr="000A0467">
              <w:rPr>
                <w:rFonts w:asciiTheme="minorHAnsi" w:hAnsiTheme="minorHAnsi" w:cstheme="minorHAnsi"/>
                <w:color w:val="000000" w:themeColor="text1"/>
                <w:sz w:val="18"/>
                <w:szCs w:val="18"/>
                <w:shd w:val="clear" w:color="auto" w:fill="FFFFFF"/>
              </w:rPr>
              <w:t xml:space="preserve"> "B". </w:t>
            </w:r>
            <w:proofErr w:type="spellStart"/>
            <w:r w:rsidRPr="000A0467">
              <w:rPr>
                <w:rFonts w:asciiTheme="minorHAnsi" w:hAnsiTheme="minorHAnsi" w:cstheme="minorHAnsi"/>
                <w:color w:val="000000" w:themeColor="text1"/>
                <w:sz w:val="18"/>
                <w:szCs w:val="18"/>
                <w:shd w:val="clear" w:color="auto" w:fill="FFFFFF"/>
              </w:rPr>
              <w:t>Societatea</w:t>
            </w:r>
            <w:proofErr w:type="spellEnd"/>
            <w:r w:rsidRPr="000A0467">
              <w:rPr>
                <w:rFonts w:asciiTheme="minorHAnsi" w:hAnsiTheme="minorHAnsi" w:cstheme="minorHAnsi"/>
                <w:color w:val="000000" w:themeColor="text1"/>
                <w:sz w:val="18"/>
                <w:szCs w:val="18"/>
                <w:shd w:val="clear" w:color="auto" w:fill="FFFFFF"/>
              </w:rPr>
              <w:t xml:space="preserve"> "A" </w:t>
            </w:r>
            <w:proofErr w:type="spellStart"/>
            <w:r w:rsidRPr="000A0467">
              <w:rPr>
                <w:rFonts w:asciiTheme="minorHAnsi" w:hAnsiTheme="minorHAnsi" w:cstheme="minorHAnsi"/>
                <w:color w:val="000000" w:themeColor="text1"/>
                <w:sz w:val="18"/>
                <w:szCs w:val="18"/>
                <w:shd w:val="clear" w:color="auto" w:fill="FFFFFF"/>
              </w:rPr>
              <w:t>poate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depune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solicitare</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finantare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prin</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programul</w:t>
            </w:r>
            <w:proofErr w:type="spellEnd"/>
            <w:r w:rsidRPr="000A0467">
              <w:rPr>
                <w:rFonts w:asciiTheme="minorHAnsi" w:hAnsiTheme="minorHAnsi" w:cstheme="minorHAnsi"/>
                <w:color w:val="000000" w:themeColor="text1"/>
                <w:sz w:val="18"/>
                <w:szCs w:val="18"/>
                <w:shd w:val="clear" w:color="auto" w:fill="FFFFFF"/>
              </w:rPr>
              <w:t xml:space="preserve"> POIM in </w:t>
            </w:r>
            <w:proofErr w:type="spellStart"/>
            <w:r w:rsidRPr="000A0467">
              <w:rPr>
                <w:rFonts w:asciiTheme="minorHAnsi" w:hAnsiTheme="minorHAnsi" w:cstheme="minorHAnsi"/>
                <w:color w:val="000000" w:themeColor="text1"/>
                <w:sz w:val="18"/>
                <w:szCs w:val="18"/>
                <w:shd w:val="clear" w:color="auto" w:fill="FFFFFF"/>
              </w:rPr>
              <w:t>vederea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eficientizarii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cladirii</w:t>
            </w:r>
            <w:proofErr w:type="spellEnd"/>
            <w:r w:rsidRPr="000A0467">
              <w:rPr>
                <w:rFonts w:asciiTheme="minorHAnsi" w:hAnsiTheme="minorHAnsi" w:cstheme="minorHAnsi"/>
                <w:color w:val="000000" w:themeColor="text1"/>
                <w:sz w:val="18"/>
                <w:szCs w:val="18"/>
                <w:shd w:val="clear" w:color="auto" w:fill="FFFFFF"/>
              </w:rPr>
              <w:t xml:space="preserve"> care o are </w:t>
            </w:r>
            <w:proofErr w:type="spellStart"/>
            <w:r w:rsidRPr="000A0467">
              <w:rPr>
                <w:rFonts w:asciiTheme="minorHAnsi" w:hAnsiTheme="minorHAnsi" w:cstheme="minorHAnsi"/>
                <w:color w:val="000000" w:themeColor="text1"/>
                <w:sz w:val="18"/>
                <w:szCs w:val="18"/>
                <w:shd w:val="clear" w:color="auto" w:fill="FFFFFF"/>
              </w:rPr>
              <w:t>inchiriata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catre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societatea</w:t>
            </w:r>
            <w:proofErr w:type="spellEnd"/>
            <w:r w:rsidRPr="000A0467">
              <w:rPr>
                <w:rFonts w:asciiTheme="minorHAnsi" w:hAnsiTheme="minorHAnsi" w:cstheme="minorHAnsi"/>
                <w:color w:val="000000" w:themeColor="text1"/>
                <w:sz w:val="18"/>
                <w:szCs w:val="18"/>
                <w:shd w:val="clear" w:color="auto" w:fill="FFFFFF"/>
              </w:rPr>
              <w:t xml:space="preserve"> "B"? </w:t>
            </w:r>
            <w:proofErr w:type="spellStart"/>
            <w:r w:rsidRPr="000A0467">
              <w:rPr>
                <w:rFonts w:asciiTheme="minorHAnsi" w:hAnsiTheme="minorHAnsi" w:cstheme="minorHAnsi"/>
                <w:color w:val="000000" w:themeColor="text1"/>
                <w:sz w:val="18"/>
                <w:szCs w:val="18"/>
                <w:shd w:val="clear" w:color="auto" w:fill="FFFFFF"/>
              </w:rPr>
              <w:t>Mentionez</w:t>
            </w:r>
            <w:proofErr w:type="spellEnd"/>
            <w:r w:rsidRPr="000A0467">
              <w:rPr>
                <w:rFonts w:asciiTheme="minorHAnsi" w:hAnsiTheme="minorHAnsi" w:cstheme="minorHAnsi"/>
                <w:color w:val="000000" w:themeColor="text1"/>
                <w:sz w:val="18"/>
                <w:szCs w:val="18"/>
                <w:shd w:val="clear" w:color="auto" w:fill="FFFFFF"/>
              </w:rPr>
              <w:t xml:space="preserve"> ca </w:t>
            </w:r>
            <w:proofErr w:type="spellStart"/>
            <w:r w:rsidRPr="000A0467">
              <w:rPr>
                <w:rFonts w:asciiTheme="minorHAnsi" w:hAnsiTheme="minorHAnsi" w:cstheme="minorHAnsi"/>
                <w:color w:val="000000" w:themeColor="text1"/>
                <w:sz w:val="18"/>
                <w:szCs w:val="18"/>
                <w:shd w:val="clear" w:color="auto" w:fill="FFFFFF"/>
              </w:rPr>
              <w:t>societatea</w:t>
            </w:r>
            <w:proofErr w:type="spellEnd"/>
            <w:r w:rsidRPr="000A0467">
              <w:rPr>
                <w:rFonts w:asciiTheme="minorHAnsi" w:hAnsiTheme="minorHAnsi" w:cstheme="minorHAnsi"/>
                <w:color w:val="000000" w:themeColor="text1"/>
                <w:sz w:val="18"/>
                <w:szCs w:val="18"/>
                <w:shd w:val="clear" w:color="auto" w:fill="FFFFFF"/>
              </w:rPr>
              <w:t xml:space="preserve"> "A" </w:t>
            </w:r>
            <w:proofErr w:type="spellStart"/>
            <w:r w:rsidRPr="000A0467">
              <w:rPr>
                <w:rFonts w:asciiTheme="minorHAnsi" w:hAnsiTheme="minorHAnsi" w:cstheme="minorHAnsi"/>
                <w:color w:val="000000" w:themeColor="text1"/>
                <w:sz w:val="18"/>
                <w:szCs w:val="18"/>
                <w:shd w:val="clear" w:color="auto" w:fill="FFFFFF"/>
              </w:rPr>
              <w:t>desfasoara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activitati</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instalatii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electrice</w:t>
            </w:r>
            <w:proofErr w:type="spellEnd"/>
            <w:r w:rsidRPr="000A0467">
              <w:rPr>
                <w:rFonts w:asciiTheme="minorHAnsi" w:hAnsiTheme="minorHAnsi" w:cstheme="minorHAnsi"/>
                <w:color w:val="000000" w:themeColor="text1"/>
                <w:sz w:val="18"/>
                <w:szCs w:val="18"/>
                <w:shd w:val="clear" w:color="auto" w:fill="FFFFFF"/>
              </w:rPr>
              <w:t xml:space="preserve">, nu </w:t>
            </w:r>
            <w:proofErr w:type="spellStart"/>
            <w:r w:rsidRPr="000A0467">
              <w:rPr>
                <w:rFonts w:asciiTheme="minorHAnsi" w:hAnsiTheme="minorHAnsi" w:cstheme="minorHAnsi"/>
                <w:color w:val="000000" w:themeColor="text1"/>
                <w:sz w:val="18"/>
                <w:szCs w:val="18"/>
                <w:shd w:val="clear" w:color="auto" w:fill="FFFFFF"/>
              </w:rPr>
              <w:t>si</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inchirieri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Multumesc</w:t>
            </w:r>
            <w:proofErr w:type="spellEnd"/>
            <w:r w:rsidRPr="000A0467">
              <w:rPr>
                <w:rFonts w:asciiTheme="minorHAnsi" w:hAnsiTheme="minorHAnsi" w:cstheme="minorHAnsi"/>
                <w:color w:val="000000" w:themeColor="text1"/>
                <w:sz w:val="18"/>
                <w:szCs w:val="18"/>
                <w:shd w:val="clear" w:color="auto" w:fill="FFFFFF"/>
              </w:rPr>
              <w:t xml:space="preserve"> anticipant!</w:t>
            </w:r>
          </w:p>
          <w:p w14:paraId="349CB3DC"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w:t>
            </w:r>
          </w:p>
          <w:p w14:paraId="7AACD95B" w14:textId="77777777" w:rsidR="007E39C9" w:rsidRPr="000A0467" w:rsidRDefault="007E39C9" w:rsidP="007E39C9">
            <w:pPr>
              <w:shd w:val="clear" w:color="auto" w:fill="FFFFFF"/>
              <w:spacing w:line="235" w:lineRule="atLeast"/>
              <w:jc w:val="both"/>
              <w:rPr>
                <w:rFonts w:eastAsia="Times New Roman" w:cstheme="minorHAnsi"/>
                <w:bCs/>
                <w:iCs/>
                <w:color w:val="000000" w:themeColor="text1"/>
                <w:sz w:val="18"/>
                <w:szCs w:val="18"/>
              </w:rPr>
            </w:pPr>
          </w:p>
        </w:tc>
        <w:tc>
          <w:tcPr>
            <w:tcW w:w="1219" w:type="dxa"/>
          </w:tcPr>
          <w:p w14:paraId="541B817A" w14:textId="77777777" w:rsidR="007E39C9" w:rsidRPr="000A0467" w:rsidRDefault="007E39C9" w:rsidP="007E39C9">
            <w:pPr>
              <w:jc w:val="both"/>
              <w:rPr>
                <w:rFonts w:cstheme="minorHAnsi"/>
                <w:color w:val="000000" w:themeColor="text1"/>
                <w:sz w:val="18"/>
                <w:szCs w:val="18"/>
              </w:rPr>
            </w:pPr>
          </w:p>
        </w:tc>
        <w:tc>
          <w:tcPr>
            <w:tcW w:w="6904" w:type="dxa"/>
          </w:tcPr>
          <w:p w14:paraId="3E430441" w14:textId="77777777" w:rsidR="007E39C9" w:rsidRPr="000A0467" w:rsidRDefault="007E39C9" w:rsidP="007E39C9">
            <w:pPr>
              <w:pStyle w:val="Heading2"/>
              <w:shd w:val="clear" w:color="auto" w:fill="FFFFFF"/>
              <w:spacing w:before="0"/>
              <w:jc w:val="both"/>
              <w:outlineLvl w:val="1"/>
              <w:rPr>
                <w:rFonts w:asciiTheme="minorHAnsi" w:eastAsia="Times New Roman" w:hAnsiTheme="minorHAnsi" w:cstheme="minorHAnsi"/>
                <w:color w:val="000000" w:themeColor="text1"/>
                <w:sz w:val="18"/>
                <w:szCs w:val="18"/>
              </w:rPr>
            </w:pPr>
            <w:r w:rsidRPr="000A0467">
              <w:rPr>
                <w:rFonts w:asciiTheme="minorHAnsi" w:eastAsia="Times New Roman" w:hAnsiTheme="minorHAnsi" w:cstheme="minorHAnsi"/>
                <w:b/>
                <w:bCs/>
                <w:color w:val="000000" w:themeColor="text1"/>
                <w:sz w:val="18"/>
                <w:szCs w:val="18"/>
              </w:rPr>
              <w:t xml:space="preserve">1 </w:t>
            </w:r>
            <w:proofErr w:type="spellStart"/>
            <w:r w:rsidRPr="000A0467">
              <w:rPr>
                <w:rFonts w:asciiTheme="minorHAnsi" w:eastAsia="Times New Roman" w:hAnsiTheme="minorHAnsi" w:cstheme="minorHAnsi"/>
                <w:b/>
                <w:bCs/>
                <w:color w:val="000000" w:themeColor="text1"/>
                <w:sz w:val="18"/>
                <w:szCs w:val="18"/>
              </w:rPr>
              <w:t>tichet</w:t>
            </w:r>
            <w:proofErr w:type="spellEnd"/>
            <w:r w:rsidRPr="000A0467">
              <w:rPr>
                <w:rFonts w:asciiTheme="minorHAnsi" w:eastAsia="Times New Roman" w:hAnsiTheme="minorHAnsi" w:cstheme="minorHAnsi"/>
                <w:b/>
                <w:bCs/>
                <w:color w:val="000000" w:themeColor="text1"/>
                <w:sz w:val="18"/>
                <w:szCs w:val="18"/>
              </w:rPr>
              <w:t xml:space="preserve"> </w:t>
            </w:r>
            <w:hyperlink r:id="rId19" w:tgtFrame="_blank" w:tooltip="Reload" w:history="1">
              <w:r w:rsidRPr="000A0467">
                <w:rPr>
                  <w:rStyle w:val="Hyperlink"/>
                  <w:rFonts w:asciiTheme="minorHAnsi" w:eastAsia="Times New Roman" w:hAnsiTheme="minorHAnsi" w:cstheme="minorHAnsi"/>
                  <w:b/>
                  <w:bCs/>
                  <w:color w:val="000000" w:themeColor="text1"/>
                  <w:sz w:val="18"/>
                  <w:szCs w:val="18"/>
                </w:rPr>
                <w:t>17141</w:t>
              </w:r>
            </w:hyperlink>
          </w:p>
          <w:p w14:paraId="2C0710C6" w14:textId="77777777" w:rsidR="007E39C9" w:rsidRPr="000A0467" w:rsidRDefault="007E39C9" w:rsidP="007E39C9">
            <w:pPr>
              <w:pStyle w:val="ListParagraph"/>
              <w:spacing w:after="0" w:line="240" w:lineRule="auto"/>
              <w:ind w:left="393"/>
              <w:jc w:val="both"/>
              <w:rPr>
                <w:rFonts w:eastAsia="Times New Roman" w:cstheme="minorHAnsi"/>
                <w:color w:val="000000" w:themeColor="text1"/>
                <w:sz w:val="18"/>
                <w:szCs w:val="18"/>
              </w:rPr>
            </w:pPr>
          </w:p>
          <w:p w14:paraId="261B49A2" w14:textId="77777777" w:rsidR="007E39C9" w:rsidRPr="000A0467" w:rsidRDefault="007E39C9" w:rsidP="007E39C9">
            <w:pPr>
              <w:pStyle w:val="ListParagraph"/>
              <w:numPr>
                <w:ilvl w:val="0"/>
                <w:numId w:val="25"/>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Va rugam </w:t>
            </w:r>
            <w:proofErr w:type="spellStart"/>
            <w:r w:rsidRPr="000A0467">
              <w:rPr>
                <w:rFonts w:cstheme="minorHAnsi"/>
                <w:color w:val="000000" w:themeColor="text1"/>
                <w:sz w:val="18"/>
                <w:szCs w:val="18"/>
                <w:lang w:val="ro-RO"/>
              </w:rPr>
              <w:t>consultati</w:t>
            </w:r>
            <w:proofErr w:type="spellEnd"/>
            <w:r w:rsidRPr="000A0467">
              <w:rPr>
                <w:rFonts w:cstheme="minorHAnsi"/>
                <w:color w:val="000000" w:themeColor="text1"/>
                <w:sz w:val="18"/>
                <w:szCs w:val="18"/>
                <w:lang w:val="ro-RO"/>
              </w:rPr>
              <w:t xml:space="preserve"> frecvent pagina de internet a MIPE pentru datele actualizate cu privire la lansarea acestor apeluri. Perioada de depunere a proiectelor se va comunica pe site-ul MIPE. Aceasta va fi corelată cu termenul maxim de acordare a ajutorului de stat conform schemelor aplicabile, precum si perioada maxima de implementare a proiectele, respectiv 31 decembrie 2023.</w:t>
            </w:r>
          </w:p>
          <w:p w14:paraId="7FE48D2F" w14:textId="77777777" w:rsidR="007E39C9" w:rsidRPr="000A0467" w:rsidRDefault="007E39C9" w:rsidP="007E39C9">
            <w:pPr>
              <w:pStyle w:val="ListParagraph"/>
              <w:numPr>
                <w:ilvl w:val="0"/>
                <w:numId w:val="25"/>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Un solicitant poate depune un singur proiect/apel. In ceea ce </w:t>
            </w:r>
            <w:proofErr w:type="spellStart"/>
            <w:r w:rsidRPr="000A0467">
              <w:rPr>
                <w:rFonts w:cstheme="minorHAnsi"/>
                <w:color w:val="000000" w:themeColor="text1"/>
                <w:sz w:val="18"/>
                <w:szCs w:val="18"/>
                <w:lang w:val="ro-RO"/>
              </w:rPr>
              <w:t>priveste</w:t>
            </w:r>
            <w:proofErr w:type="spellEnd"/>
            <w:r w:rsidRPr="000A0467">
              <w:rPr>
                <w:rFonts w:cstheme="minorHAnsi"/>
                <w:color w:val="000000" w:themeColor="text1"/>
                <w:sz w:val="18"/>
                <w:szCs w:val="18"/>
                <w:lang w:val="ro-RO"/>
              </w:rPr>
              <w:t xml:space="preserve"> posibilitatea depunerii unui proiect pe un apel aferent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și respectiv un proiect aferent schemei de ajutor de stat, precizăm că acest lucru este posibil cu condiția respectării regulilor de cumul, evitării dublei finanțări și respectarea plafonului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w:t>
            </w:r>
          </w:p>
          <w:p w14:paraId="7E095342" w14:textId="77777777" w:rsidR="007E39C9" w:rsidRPr="000A0467" w:rsidRDefault="007E39C9" w:rsidP="007E39C9">
            <w:pPr>
              <w:pStyle w:val="ListParagraph"/>
              <w:numPr>
                <w:ilvl w:val="0"/>
                <w:numId w:val="25"/>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Nu, în cadrul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nu se pot realiza lucrări de </w:t>
            </w:r>
            <w:proofErr w:type="spellStart"/>
            <w:r w:rsidRPr="000A0467">
              <w:rPr>
                <w:rFonts w:cstheme="minorHAnsi"/>
                <w:color w:val="000000" w:themeColor="text1"/>
                <w:sz w:val="18"/>
                <w:szCs w:val="18"/>
                <w:lang w:val="ro-RO"/>
              </w:rPr>
              <w:t>anvelopare</w:t>
            </w:r>
            <w:proofErr w:type="spellEnd"/>
            <w:r w:rsidRPr="000A0467">
              <w:rPr>
                <w:rFonts w:cstheme="minorHAnsi"/>
                <w:color w:val="000000" w:themeColor="text1"/>
                <w:sz w:val="18"/>
                <w:szCs w:val="18"/>
                <w:lang w:val="ro-RO"/>
              </w:rPr>
              <w:t xml:space="preserve">. Pentru eficienta energetică în clădiri se pot realiza doar </w:t>
            </w:r>
            <w:proofErr w:type="spellStart"/>
            <w:r w:rsidRPr="000A0467">
              <w:rPr>
                <w:rFonts w:cstheme="minorHAnsi"/>
                <w:color w:val="000000" w:themeColor="text1"/>
                <w:sz w:val="18"/>
                <w:szCs w:val="18"/>
                <w:lang w:val="ro-RO"/>
              </w:rPr>
              <w:t>lucările</w:t>
            </w:r>
            <w:proofErr w:type="spellEnd"/>
            <w:r w:rsidRPr="000A0467">
              <w:rPr>
                <w:rFonts w:cstheme="minorHAnsi"/>
                <w:color w:val="000000" w:themeColor="text1"/>
                <w:sz w:val="18"/>
                <w:szCs w:val="18"/>
                <w:lang w:val="ro-RO"/>
              </w:rPr>
              <w:t xml:space="preserve"> prevăzute la art. 6 </w:t>
            </w:r>
            <w:proofErr w:type="spellStart"/>
            <w:r w:rsidRPr="000A0467">
              <w:rPr>
                <w:rFonts w:cstheme="minorHAnsi"/>
                <w:color w:val="000000" w:themeColor="text1"/>
                <w:sz w:val="18"/>
                <w:szCs w:val="18"/>
                <w:lang w:val="ro-RO"/>
              </w:rPr>
              <w:t>lit</w:t>
            </w:r>
            <w:proofErr w:type="spellEnd"/>
            <w:r w:rsidRPr="000A0467">
              <w:rPr>
                <w:rFonts w:cstheme="minorHAnsi"/>
                <w:color w:val="000000" w:themeColor="text1"/>
                <w:sz w:val="18"/>
                <w:szCs w:val="18"/>
                <w:lang w:val="ro-RO"/>
              </w:rPr>
              <w:t xml:space="preserve"> b-e din OUG 112/2022, cu modificările și completările ulterioare.</w:t>
            </w:r>
          </w:p>
          <w:p w14:paraId="46CC0FAD" w14:textId="77777777" w:rsidR="007E39C9" w:rsidRPr="000A0467" w:rsidRDefault="007E39C9" w:rsidP="007E39C9">
            <w:pPr>
              <w:pStyle w:val="ListParagraph"/>
              <w:numPr>
                <w:ilvl w:val="0"/>
                <w:numId w:val="25"/>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La punctul 4 nu este formulată o întrebare.</w:t>
            </w:r>
          </w:p>
          <w:p w14:paraId="1D822DB3" w14:textId="77777777" w:rsidR="007E39C9" w:rsidRPr="000A0467" w:rsidRDefault="007E39C9" w:rsidP="007E39C9">
            <w:pPr>
              <w:pStyle w:val="NormalWeb"/>
              <w:jc w:val="both"/>
              <w:rPr>
                <w:rFonts w:asciiTheme="minorHAnsi" w:hAnsiTheme="minorHAnsi" w:cstheme="minorHAnsi"/>
                <w:color w:val="000000" w:themeColor="text1"/>
                <w:sz w:val="18"/>
                <w:szCs w:val="18"/>
                <w:shd w:val="clear" w:color="auto" w:fill="FFFFFF"/>
              </w:rPr>
            </w:pPr>
            <w:r w:rsidRPr="000A0467">
              <w:rPr>
                <w:rFonts w:asciiTheme="minorHAnsi" w:hAnsiTheme="minorHAnsi" w:cstheme="minorHAnsi"/>
                <w:i/>
                <w:iCs/>
                <w:color w:val="000000" w:themeColor="text1"/>
                <w:sz w:val="18"/>
                <w:szCs w:val="18"/>
              </w:rPr>
              <w:t xml:space="preserve">2.tichet </w:t>
            </w:r>
            <w:r w:rsidRPr="000A0467">
              <w:rPr>
                <w:rFonts w:asciiTheme="minorHAnsi" w:hAnsiTheme="minorHAnsi" w:cstheme="minorHAnsi"/>
                <w:color w:val="000000" w:themeColor="text1"/>
                <w:sz w:val="18"/>
                <w:szCs w:val="18"/>
                <w:shd w:val="clear" w:color="auto" w:fill="FFFFFF"/>
              </w:rPr>
              <w:t>171416</w:t>
            </w:r>
          </w:p>
          <w:p w14:paraId="261FFB4E" w14:textId="77777777"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Imobilul aferent proiectului pentru care este necesară realizarea de lucrări cu autorizație de construire </w:t>
            </w:r>
            <w:proofErr w:type="spellStart"/>
            <w:r w:rsidRPr="000A0467">
              <w:rPr>
                <w:rFonts w:eastAsia="Calibri" w:cstheme="minorHAnsi"/>
                <w:color w:val="000000" w:themeColor="text1"/>
                <w:sz w:val="18"/>
                <w:szCs w:val="18"/>
                <w:lang w:val="ro-RO"/>
              </w:rPr>
              <w:t>îndeplineşte</w:t>
            </w:r>
            <w:proofErr w:type="spellEnd"/>
            <w:r w:rsidRPr="000A0467">
              <w:rPr>
                <w:rFonts w:eastAsia="Calibri" w:cstheme="minorHAnsi"/>
                <w:color w:val="000000" w:themeColor="text1"/>
                <w:sz w:val="18"/>
                <w:szCs w:val="18"/>
                <w:lang w:val="ro-RO"/>
              </w:rPr>
              <w:t xml:space="preserve"> cumulativ următoarele </w:t>
            </w:r>
            <w:proofErr w:type="spellStart"/>
            <w:r w:rsidRPr="000A0467">
              <w:rPr>
                <w:rFonts w:eastAsia="Calibri" w:cstheme="minorHAnsi"/>
                <w:color w:val="000000" w:themeColor="text1"/>
                <w:sz w:val="18"/>
                <w:szCs w:val="18"/>
                <w:lang w:val="ro-RO"/>
              </w:rPr>
              <w:t>condiţii</w:t>
            </w:r>
            <w:proofErr w:type="spellEnd"/>
            <w:r w:rsidRPr="000A0467">
              <w:rPr>
                <w:rFonts w:eastAsia="Calibri" w:cstheme="minorHAnsi"/>
                <w:color w:val="000000" w:themeColor="text1"/>
                <w:sz w:val="18"/>
                <w:szCs w:val="18"/>
                <w:lang w:val="ro-RO"/>
              </w:rPr>
              <w:t>:</w:t>
            </w:r>
          </w:p>
          <w:p w14:paraId="33F8998E" w14:textId="77777777" w:rsidR="007E39C9" w:rsidRPr="000A0467" w:rsidRDefault="007E39C9" w:rsidP="007E39C9">
            <w:pPr>
              <w:pStyle w:val="ListParagraph"/>
              <w:numPr>
                <w:ilvl w:val="0"/>
                <w:numId w:val="26"/>
              </w:numPr>
              <w:ind w:left="771" w:hanging="284"/>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Nu sunt afectate de limitări legale, </w:t>
            </w:r>
            <w:proofErr w:type="spellStart"/>
            <w:r w:rsidRPr="000A0467">
              <w:rPr>
                <w:rFonts w:eastAsia="Calibri" w:cstheme="minorHAnsi"/>
                <w:color w:val="000000" w:themeColor="text1"/>
                <w:sz w:val="18"/>
                <w:szCs w:val="18"/>
                <w:lang w:val="ro-RO"/>
              </w:rPr>
              <w:t>convenţionale</w:t>
            </w:r>
            <w:proofErr w:type="spellEnd"/>
            <w:r w:rsidRPr="000A0467">
              <w:rPr>
                <w:rFonts w:eastAsia="Calibri" w:cstheme="minorHAnsi"/>
                <w:color w:val="000000" w:themeColor="text1"/>
                <w:sz w:val="18"/>
                <w:szCs w:val="18"/>
                <w:lang w:val="ro-RO"/>
              </w:rPr>
              <w:t xml:space="preserve">, judiciare ale dreptului real invocat, astfel cum sunt definite prin Codul civil, incompatibile cu realizarea </w:t>
            </w:r>
            <w:proofErr w:type="spellStart"/>
            <w:r w:rsidRPr="000A0467">
              <w:rPr>
                <w:rFonts w:eastAsia="Calibri" w:cstheme="minorHAnsi"/>
                <w:color w:val="000000" w:themeColor="text1"/>
                <w:sz w:val="18"/>
                <w:szCs w:val="18"/>
                <w:lang w:val="ro-RO"/>
              </w:rPr>
              <w:t>activităţilor</w:t>
            </w:r>
            <w:proofErr w:type="spellEnd"/>
            <w:r w:rsidRPr="000A0467">
              <w:rPr>
                <w:rFonts w:eastAsia="Calibri" w:cstheme="minorHAnsi"/>
                <w:color w:val="000000" w:themeColor="text1"/>
                <w:sz w:val="18"/>
                <w:szCs w:val="18"/>
                <w:lang w:val="ro-RO"/>
              </w:rPr>
              <w:t xml:space="preserve"> proiectului;</w:t>
            </w:r>
          </w:p>
          <w:p w14:paraId="6327BB98" w14:textId="77777777" w:rsidR="007E39C9" w:rsidRPr="000A0467" w:rsidRDefault="007E39C9" w:rsidP="007E39C9">
            <w:pPr>
              <w:pStyle w:val="ListParagraph"/>
              <w:numPr>
                <w:ilvl w:val="0"/>
                <w:numId w:val="26"/>
              </w:numPr>
              <w:spacing w:after="0" w:line="240" w:lineRule="auto"/>
              <w:ind w:left="771" w:hanging="284"/>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Nu fac obiectul unor litigii în curs de </w:t>
            </w:r>
            <w:proofErr w:type="spellStart"/>
            <w:r w:rsidRPr="000A0467">
              <w:rPr>
                <w:rFonts w:eastAsia="Calibri" w:cstheme="minorHAnsi"/>
                <w:color w:val="000000" w:themeColor="text1"/>
                <w:sz w:val="18"/>
                <w:szCs w:val="18"/>
                <w:lang w:val="ro-RO"/>
              </w:rPr>
              <w:t>soluţionare</w:t>
            </w:r>
            <w:proofErr w:type="spellEnd"/>
            <w:r w:rsidRPr="000A0467">
              <w:rPr>
                <w:rFonts w:eastAsia="Calibri" w:cstheme="minorHAnsi"/>
                <w:color w:val="000000" w:themeColor="text1"/>
                <w:sz w:val="18"/>
                <w:szCs w:val="18"/>
                <w:lang w:val="ro-RO"/>
              </w:rPr>
              <w:t xml:space="preserve"> la </w:t>
            </w:r>
            <w:proofErr w:type="spellStart"/>
            <w:r w:rsidRPr="000A0467">
              <w:rPr>
                <w:rFonts w:eastAsia="Calibri" w:cstheme="minorHAnsi"/>
                <w:color w:val="000000" w:themeColor="text1"/>
                <w:sz w:val="18"/>
                <w:szCs w:val="18"/>
                <w:lang w:val="ro-RO"/>
              </w:rPr>
              <w:t>instanţele</w:t>
            </w:r>
            <w:proofErr w:type="spellEnd"/>
            <w:r w:rsidRPr="000A0467">
              <w:rPr>
                <w:rFonts w:eastAsia="Calibri" w:cstheme="minorHAnsi"/>
                <w:color w:val="000000" w:themeColor="text1"/>
                <w:sz w:val="18"/>
                <w:szCs w:val="18"/>
                <w:lang w:val="ro-RO"/>
              </w:rPr>
              <w:t xml:space="preserve"> </w:t>
            </w:r>
            <w:proofErr w:type="spellStart"/>
            <w:r w:rsidRPr="000A0467">
              <w:rPr>
                <w:rFonts w:eastAsia="Calibri" w:cstheme="minorHAnsi"/>
                <w:color w:val="000000" w:themeColor="text1"/>
                <w:sz w:val="18"/>
                <w:szCs w:val="18"/>
                <w:lang w:val="ro-RO"/>
              </w:rPr>
              <w:t>judecătoreşti</w:t>
            </w:r>
            <w:proofErr w:type="spellEnd"/>
            <w:r w:rsidRPr="000A0467">
              <w:rPr>
                <w:rFonts w:eastAsia="Calibri" w:cstheme="minorHAnsi"/>
                <w:color w:val="000000" w:themeColor="text1"/>
                <w:sz w:val="18"/>
                <w:szCs w:val="18"/>
                <w:lang w:val="ro-RO"/>
              </w:rPr>
              <w:t xml:space="preserve"> cu privire la </w:t>
            </w:r>
            <w:proofErr w:type="spellStart"/>
            <w:r w:rsidRPr="000A0467">
              <w:rPr>
                <w:rFonts w:eastAsia="Calibri" w:cstheme="minorHAnsi"/>
                <w:color w:val="000000" w:themeColor="text1"/>
                <w:sz w:val="18"/>
                <w:szCs w:val="18"/>
                <w:lang w:val="ro-RO"/>
              </w:rPr>
              <w:t>situaţia</w:t>
            </w:r>
            <w:proofErr w:type="spellEnd"/>
            <w:r w:rsidRPr="000A0467">
              <w:rPr>
                <w:rFonts w:eastAsia="Calibri" w:cstheme="minorHAnsi"/>
                <w:color w:val="000000" w:themeColor="text1"/>
                <w:sz w:val="18"/>
                <w:szCs w:val="18"/>
                <w:lang w:val="ro-RO"/>
              </w:rPr>
              <w:t xml:space="preserve"> juridică;</w:t>
            </w:r>
          </w:p>
          <w:p w14:paraId="06549C5A" w14:textId="77777777" w:rsidR="007E39C9" w:rsidRPr="000A0467" w:rsidRDefault="007E39C9" w:rsidP="007E39C9">
            <w:pPr>
              <w:pStyle w:val="ListParagraph"/>
              <w:numPr>
                <w:ilvl w:val="0"/>
                <w:numId w:val="26"/>
              </w:numPr>
              <w:tabs>
                <w:tab w:val="left" w:pos="990"/>
              </w:tabs>
              <w:spacing w:after="0" w:line="240" w:lineRule="auto"/>
              <w:ind w:left="771" w:hanging="284"/>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Nu fac obiectul revendicărilor potrivit unor legi speciale în materie sau dreptului comun.</w:t>
            </w:r>
          </w:p>
          <w:p w14:paraId="76FECBE9" w14:textId="77777777" w:rsidR="007E39C9" w:rsidRPr="000A0467" w:rsidRDefault="007E39C9" w:rsidP="007E39C9">
            <w:pPr>
              <w:tabs>
                <w:tab w:val="left" w:pos="1490"/>
              </w:tabs>
              <w:jc w:val="both"/>
              <w:rPr>
                <w:rFonts w:cstheme="minorHAnsi"/>
                <w:color w:val="000000" w:themeColor="text1"/>
                <w:sz w:val="18"/>
                <w:szCs w:val="18"/>
                <w:lang w:val="ro-RO"/>
              </w:rPr>
            </w:pPr>
          </w:p>
        </w:tc>
      </w:tr>
      <w:bookmarkEnd w:id="7"/>
      <w:tr w:rsidR="007E39C9" w:rsidRPr="000A0467" w14:paraId="4A2035B6" w14:textId="77777777" w:rsidTr="00E5687A">
        <w:tc>
          <w:tcPr>
            <w:tcW w:w="959" w:type="dxa"/>
          </w:tcPr>
          <w:p w14:paraId="01C0CC56"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5C6B9D70"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09 </w:t>
            </w:r>
            <w:proofErr w:type="spellStart"/>
            <w:r w:rsidRPr="000A0467">
              <w:rPr>
                <w:rFonts w:cstheme="minorHAnsi"/>
                <w:color w:val="000000" w:themeColor="text1"/>
                <w:sz w:val="18"/>
                <w:szCs w:val="18"/>
              </w:rPr>
              <w:t>sep</w:t>
            </w:r>
            <w:proofErr w:type="spellEnd"/>
          </w:p>
        </w:tc>
        <w:tc>
          <w:tcPr>
            <w:tcW w:w="850" w:type="dxa"/>
          </w:tcPr>
          <w:p w14:paraId="02805567" w14:textId="3F2AE673"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1058F7E9"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w:t>
            </w:r>
            <w:proofErr w:type="spellStart"/>
            <w:r w:rsidRPr="000A0467">
              <w:rPr>
                <w:rFonts w:eastAsia="Times New Roman" w:cstheme="minorHAnsi"/>
                <w:color w:val="000000" w:themeColor="text1"/>
                <w:sz w:val="18"/>
                <w:szCs w:val="18"/>
              </w:rPr>
              <w:t>legatura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dezbatere</w:t>
            </w:r>
            <w:proofErr w:type="spellEnd"/>
            <w:r w:rsidRPr="000A0467">
              <w:rPr>
                <w:rFonts w:eastAsia="Times New Roman" w:cstheme="minorHAnsi"/>
                <w:color w:val="000000" w:themeColor="text1"/>
                <w:sz w:val="18"/>
                <w:szCs w:val="18"/>
              </w:rPr>
              <w:t xml:space="preserve"> publica POIM </w:t>
            </w:r>
            <w:proofErr w:type="spellStart"/>
            <w:r w:rsidRPr="000A0467">
              <w:rPr>
                <w:rFonts w:eastAsia="Times New Roman" w:cstheme="minorHAnsi"/>
                <w:color w:val="000000" w:themeColor="text1"/>
                <w:sz w:val="18"/>
                <w:szCs w:val="18"/>
              </w:rPr>
              <w:t>Axa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Prioritara</w:t>
            </w:r>
            <w:proofErr w:type="spellEnd"/>
            <w:r w:rsidRPr="000A0467">
              <w:rPr>
                <w:rFonts w:eastAsia="Times New Roman" w:cstheme="minorHAnsi"/>
                <w:color w:val="000000" w:themeColor="text1"/>
                <w:sz w:val="18"/>
                <w:szCs w:val="18"/>
              </w:rPr>
              <w:t xml:space="preserve"> 11-Măsuri de </w:t>
            </w:r>
            <w:proofErr w:type="spellStart"/>
            <w:r w:rsidRPr="000A0467">
              <w:rPr>
                <w:rFonts w:eastAsia="Times New Roman" w:cstheme="minorHAnsi"/>
                <w:color w:val="000000" w:themeColor="text1"/>
                <w:sz w:val="18"/>
                <w:szCs w:val="18"/>
              </w:rPr>
              <w:t>îmbunătățire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stimularea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w:t>
            </w:r>
            <w:proofErr w:type="spellEnd"/>
            <w:r w:rsidRPr="000A0467">
              <w:rPr>
                <w:rFonts w:eastAsia="Times New Roman" w:cstheme="minorHAnsi"/>
                <w:color w:val="000000" w:themeColor="text1"/>
                <w:sz w:val="18"/>
                <w:szCs w:val="18"/>
              </w:rPr>
              <w:t xml:space="preserve"> specific 11.1: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w:t>
            </w:r>
          </w:p>
          <w:p w14:paraId="402B4E8F" w14:textId="77777777" w:rsidR="007E39C9" w:rsidRPr="000A0467" w:rsidRDefault="007E39C9" w:rsidP="007E39C9">
            <w:pPr>
              <w:jc w:val="both"/>
              <w:rPr>
                <w:rFonts w:eastAsia="Times New Roman" w:cstheme="minorHAnsi"/>
                <w:color w:val="000000" w:themeColor="text1"/>
                <w:sz w:val="18"/>
                <w:szCs w:val="18"/>
              </w:rPr>
            </w:pPr>
          </w:p>
          <w:p w14:paraId="5871952C"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rog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imi</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clarificati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intelegeti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exemplificati</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unitate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cogenerare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obtinerea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cogenerare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investitii</w:t>
            </w:r>
            <w:proofErr w:type="spellEnd"/>
            <w:r w:rsidRPr="000A0467">
              <w:rPr>
                <w:rFonts w:eastAsia="Times New Roman" w:cstheme="minorHAnsi"/>
                <w:color w:val="000000" w:themeColor="text1"/>
                <w:sz w:val="18"/>
                <w:szCs w:val="18"/>
              </w:rPr>
              <w:t> II:</w:t>
            </w:r>
          </w:p>
          <w:p w14:paraId="18748EEE"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investiție</w:t>
            </w:r>
            <w:proofErr w:type="spellEnd"/>
            <w:r w:rsidRPr="000A0467">
              <w:rPr>
                <w:rFonts w:eastAsia="Times New Roman" w:cstheme="minorHAnsi"/>
                <w:color w:val="000000" w:themeColor="text1"/>
                <w:sz w:val="18"/>
                <w:szCs w:val="18"/>
              </w:rPr>
              <w:t xml:space="preserve"> II din </w:t>
            </w:r>
            <w:proofErr w:type="spellStart"/>
            <w:r w:rsidRPr="000A0467">
              <w:rPr>
                <w:rFonts w:eastAsia="Times New Roman" w:cstheme="minorHAnsi"/>
                <w:color w:val="000000" w:themeColor="text1"/>
                <w:sz w:val="18"/>
                <w:szCs w:val="18"/>
              </w:rPr>
              <w:t>secțiunea</w:t>
            </w:r>
            <w:proofErr w:type="spellEnd"/>
            <w:r w:rsidRPr="000A0467">
              <w:rPr>
                <w:rFonts w:eastAsia="Times New Roman" w:cstheme="minorHAnsi"/>
                <w:color w:val="000000" w:themeColor="text1"/>
                <w:sz w:val="18"/>
                <w:szCs w:val="18"/>
              </w:rPr>
              <w:t xml:space="preserve"> 1.3.1 sunt </w:t>
            </w:r>
            <w:proofErr w:type="spellStart"/>
            <w:r w:rsidRPr="000A0467">
              <w:rPr>
                <w:rFonts w:eastAsia="Times New Roman" w:cstheme="minorHAnsi"/>
                <w:color w:val="000000" w:themeColor="text1"/>
                <w:sz w:val="18"/>
                <w:szCs w:val="18"/>
              </w:rPr>
              <w:t>sprijinite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următoarele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cheltuieli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intervenţii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art 7, lit c) din OUG 112/2022: </w:t>
            </w:r>
            <w:proofErr w:type="spellStart"/>
            <w:r w:rsidRPr="000A0467">
              <w:rPr>
                <w:rFonts w:eastAsia="Times New Roman" w:cstheme="minorHAnsi"/>
                <w:color w:val="000000" w:themeColor="text1"/>
                <w:sz w:val="18"/>
                <w:szCs w:val="18"/>
              </w:rPr>
              <w: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achiziţionarea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modernizarea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unităţi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capacităţi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cogenerare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existente</w:t>
            </w:r>
            <w:proofErr w:type="spellEnd"/>
            <w:r w:rsidRPr="000A0467">
              <w:rPr>
                <w:rFonts w:eastAsia="Times New Roman" w:cstheme="minorHAnsi"/>
                <w:color w:val="000000" w:themeColor="text1"/>
                <w:sz w:val="18"/>
                <w:szCs w:val="18"/>
              </w:rPr>
              <w:br/>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obţinerea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cogenerare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w:t>
            </w:r>
          </w:p>
          <w:p w14:paraId="4A9C010C" w14:textId="77777777" w:rsidR="007E39C9" w:rsidRPr="000A0467" w:rsidRDefault="007E39C9" w:rsidP="007E39C9">
            <w:pPr>
              <w:jc w:val="both"/>
              <w:rPr>
                <w:rFonts w:eastAsia="Times New Roman" w:cstheme="minorHAnsi"/>
                <w:color w:val="000000" w:themeColor="text1"/>
                <w:sz w:val="18"/>
                <w:szCs w:val="18"/>
              </w:rPr>
            </w:pPr>
          </w:p>
          <w:p w14:paraId="5DE1193A"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As </w:t>
            </w:r>
            <w:proofErr w:type="spellStart"/>
            <w:r w:rsidRPr="000A0467">
              <w:rPr>
                <w:rFonts w:eastAsia="Times New Roman" w:cstheme="minorHAnsi"/>
                <w:color w:val="000000" w:themeColor="text1"/>
                <w:sz w:val="18"/>
                <w:szCs w:val="18"/>
              </w:rPr>
              <w:t>dori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inteleg</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sistemele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încadrate</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aici</w:t>
            </w:r>
            <w:proofErr w:type="spellEnd"/>
            <w:r w:rsidRPr="000A0467">
              <w:rPr>
                <w:rFonts w:eastAsia="Times New Roman" w:cstheme="minorHAnsi"/>
                <w:color w:val="000000" w:themeColor="text1"/>
                <w:sz w:val="18"/>
                <w:szCs w:val="18"/>
              </w:rPr>
              <w:t>.</w:t>
            </w:r>
          </w:p>
          <w:p w14:paraId="1F91A72E" w14:textId="77777777" w:rsidR="007E39C9" w:rsidRPr="000A0467" w:rsidRDefault="007E39C9" w:rsidP="007E39C9">
            <w:pPr>
              <w:shd w:val="clear" w:color="auto" w:fill="FFFFFF"/>
              <w:spacing w:line="235" w:lineRule="atLeast"/>
              <w:jc w:val="both"/>
              <w:rPr>
                <w:rFonts w:eastAsia="Times New Roman" w:cstheme="minorHAnsi"/>
                <w:bCs/>
                <w:iCs/>
                <w:color w:val="000000" w:themeColor="text1"/>
                <w:sz w:val="18"/>
                <w:szCs w:val="18"/>
              </w:rPr>
            </w:pPr>
          </w:p>
        </w:tc>
        <w:tc>
          <w:tcPr>
            <w:tcW w:w="1219" w:type="dxa"/>
          </w:tcPr>
          <w:p w14:paraId="31C752C6" w14:textId="72E0924B" w:rsidR="007E39C9" w:rsidRPr="000A0467" w:rsidRDefault="00B82582" w:rsidP="007E39C9">
            <w:pPr>
              <w:jc w:val="both"/>
              <w:rPr>
                <w:rFonts w:cstheme="minorHAnsi"/>
                <w:color w:val="000000" w:themeColor="text1"/>
                <w:sz w:val="18"/>
                <w:szCs w:val="18"/>
              </w:rPr>
            </w:pPr>
            <w:proofErr w:type="spellStart"/>
            <w:r>
              <w:rPr>
                <w:rFonts w:cstheme="minorHAnsi"/>
                <w:color w:val="000000" w:themeColor="text1"/>
                <w:sz w:val="18"/>
                <w:szCs w:val="18"/>
              </w:rPr>
              <w:lastRenderedPageBreak/>
              <w:t>Ghid</w:t>
            </w:r>
            <w:proofErr w:type="spellEnd"/>
            <w:r>
              <w:rPr>
                <w:rFonts w:cstheme="minorHAnsi"/>
                <w:color w:val="000000" w:themeColor="text1"/>
                <w:sz w:val="18"/>
                <w:szCs w:val="18"/>
              </w:rPr>
              <w:t xml:space="preserve"> </w:t>
            </w:r>
            <w:r w:rsidR="007E39C9" w:rsidRPr="000A0467">
              <w:rPr>
                <w:rFonts w:cstheme="minorHAnsi"/>
                <w:color w:val="000000" w:themeColor="text1"/>
                <w:sz w:val="18"/>
                <w:szCs w:val="18"/>
              </w:rPr>
              <w:t xml:space="preserve">Minimis </w:t>
            </w:r>
          </w:p>
        </w:tc>
        <w:tc>
          <w:tcPr>
            <w:tcW w:w="6904" w:type="dxa"/>
          </w:tcPr>
          <w:p w14:paraId="46BF3F36" w14:textId="77777777" w:rsidR="007E39C9" w:rsidRPr="000A0467" w:rsidRDefault="007E39C9" w:rsidP="007E39C9">
            <w:pPr>
              <w:pStyle w:val="ListParagraph"/>
              <w:tabs>
                <w:tab w:val="left" w:pos="1490"/>
              </w:tabs>
              <w:spacing w:after="0" w:line="240" w:lineRule="auto"/>
              <w:ind w:left="33"/>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conformitate cu prevederile OUG 112/2022, cu modificările și completările ulterioare, pentru categoria de investiții menționată de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este eligibilă realizarea de unități de cogenerare, </w:t>
            </w:r>
            <w:proofErr w:type="spellStart"/>
            <w:r w:rsidRPr="000A0467">
              <w:rPr>
                <w:rFonts w:cstheme="minorHAnsi"/>
                <w:color w:val="000000" w:themeColor="text1"/>
                <w:sz w:val="18"/>
                <w:szCs w:val="18"/>
                <w:lang w:val="ro-RO"/>
              </w:rPr>
              <w:t>trigenerare</w:t>
            </w:r>
            <w:proofErr w:type="spellEnd"/>
            <w:r w:rsidRPr="000A0467">
              <w:rPr>
                <w:rFonts w:cstheme="minorHAnsi"/>
                <w:color w:val="000000" w:themeColor="text1"/>
                <w:sz w:val="18"/>
                <w:szCs w:val="18"/>
                <w:lang w:val="ro-RO"/>
              </w:rPr>
              <w:t xml:space="preserve"> noi pentru obținerea în cogenerare de energie termică și electrică din surse regenerabile, cu excepția biomasei, destinate consumului propriu, care se încadrează în capacități de producție specifice </w:t>
            </w:r>
            <w:proofErr w:type="spellStart"/>
            <w:r w:rsidRPr="000A0467">
              <w:rPr>
                <w:rFonts w:cstheme="minorHAnsi"/>
                <w:color w:val="000000" w:themeColor="text1"/>
                <w:sz w:val="18"/>
                <w:szCs w:val="18"/>
                <w:lang w:val="ro-RO"/>
              </w:rPr>
              <w:t>prosumatorului</w:t>
            </w:r>
            <w:proofErr w:type="spellEnd"/>
            <w:r w:rsidRPr="000A0467">
              <w:rPr>
                <w:rFonts w:cstheme="minorHAnsi"/>
                <w:color w:val="000000" w:themeColor="text1"/>
                <w:sz w:val="18"/>
                <w:szCs w:val="18"/>
                <w:lang w:val="ro-RO"/>
              </w:rPr>
              <w:t xml:space="preserve"> definit potrivit </w:t>
            </w:r>
            <w:hyperlink r:id="rId20" w:history="1">
              <w:r w:rsidRPr="000A0467">
                <w:rPr>
                  <w:rFonts w:cstheme="minorHAnsi"/>
                  <w:color w:val="000000" w:themeColor="text1"/>
                  <w:sz w:val="18"/>
                  <w:szCs w:val="18"/>
                  <w:lang w:val="ro-RO"/>
                </w:rPr>
                <w:t>art. 3 pct. 95 din Legea energiei electrice și a gazelor naturale nr. 123/2012, republicată</w:t>
              </w:r>
            </w:hyperlink>
            <w:r w:rsidRPr="000A0467">
              <w:rPr>
                <w:rFonts w:cstheme="minorHAnsi"/>
                <w:color w:val="000000" w:themeColor="text1"/>
                <w:sz w:val="18"/>
                <w:szCs w:val="18"/>
                <w:lang w:val="ro-RO"/>
              </w:rPr>
              <w:t xml:space="preserve">, cu modificările și completările ulterioare; Astfel, capacitățile de producție din RES sunt limite la maxim 400kW și respectiv la consumul </w:t>
            </w:r>
            <w:proofErr w:type="spellStart"/>
            <w:r w:rsidRPr="000A0467">
              <w:rPr>
                <w:rFonts w:cstheme="minorHAnsi"/>
                <w:color w:val="000000" w:themeColor="text1"/>
                <w:sz w:val="18"/>
                <w:szCs w:val="18"/>
                <w:lang w:val="ro-RO"/>
              </w:rPr>
              <w:t>propiu</w:t>
            </w:r>
            <w:proofErr w:type="spellEnd"/>
            <w:r w:rsidRPr="000A0467">
              <w:rPr>
                <w:rFonts w:cstheme="minorHAnsi"/>
                <w:color w:val="000000" w:themeColor="text1"/>
                <w:sz w:val="18"/>
                <w:szCs w:val="18"/>
                <w:lang w:val="ro-RO"/>
              </w:rPr>
              <w:t xml:space="preserve"> al solicitantului luat în calcul în analiza energetică. De asemenea, vă rugăm să aveți în vedere prevederile Legii 123/2012, se poate echivala unitatea de cogenerare cu centrala de cogenerare.</w:t>
            </w:r>
          </w:p>
        </w:tc>
      </w:tr>
      <w:tr w:rsidR="007E39C9" w:rsidRPr="000A0467" w14:paraId="4AA9FE56" w14:textId="77777777" w:rsidTr="00E5687A">
        <w:tc>
          <w:tcPr>
            <w:tcW w:w="959" w:type="dxa"/>
          </w:tcPr>
          <w:p w14:paraId="50B975A3"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75E2C4FB"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12 </w:t>
            </w:r>
            <w:proofErr w:type="spellStart"/>
            <w:r w:rsidRPr="000A0467">
              <w:rPr>
                <w:rFonts w:cstheme="minorHAnsi"/>
                <w:color w:val="000000" w:themeColor="text1"/>
                <w:sz w:val="18"/>
                <w:szCs w:val="18"/>
              </w:rPr>
              <w:t>sep</w:t>
            </w:r>
            <w:proofErr w:type="spellEnd"/>
            <w:r w:rsidRPr="000A0467">
              <w:rPr>
                <w:rFonts w:cstheme="minorHAnsi"/>
                <w:color w:val="000000" w:themeColor="text1"/>
                <w:sz w:val="18"/>
                <w:szCs w:val="18"/>
              </w:rPr>
              <w:t xml:space="preserve"> </w:t>
            </w:r>
          </w:p>
        </w:tc>
        <w:tc>
          <w:tcPr>
            <w:tcW w:w="850" w:type="dxa"/>
          </w:tcPr>
          <w:p w14:paraId="31C1006D" w14:textId="18A02362"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543A1B6E"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r w:rsidRPr="000A0467">
              <w:rPr>
                <w:rFonts w:asciiTheme="minorHAnsi" w:hAnsiTheme="minorHAnsi" w:cstheme="minorHAnsi"/>
                <w:color w:val="000000" w:themeColor="text1"/>
                <w:sz w:val="18"/>
                <w:szCs w:val="18"/>
                <w:lang w:val="en-GB"/>
              </w:rPr>
              <w:t xml:space="preserve">Conform </w:t>
            </w:r>
            <w:proofErr w:type="spellStart"/>
            <w:r w:rsidRPr="000A0467">
              <w:rPr>
                <w:rFonts w:asciiTheme="minorHAnsi" w:hAnsiTheme="minorHAnsi" w:cstheme="minorHAnsi"/>
                <w:color w:val="000000" w:themeColor="text1"/>
                <w:sz w:val="18"/>
                <w:szCs w:val="18"/>
                <w:lang w:val="en-GB"/>
              </w:rPr>
              <w:t>Anexei</w:t>
            </w:r>
            <w:proofErr w:type="spellEnd"/>
            <w:r w:rsidRPr="000A0467">
              <w:rPr>
                <w:rFonts w:asciiTheme="minorHAnsi" w:hAnsiTheme="minorHAnsi" w:cstheme="minorHAnsi"/>
                <w:color w:val="000000" w:themeColor="text1"/>
                <w:sz w:val="18"/>
                <w:szCs w:val="18"/>
                <w:lang w:val="en-GB"/>
              </w:rPr>
              <w:t xml:space="preserve"> 2 - </w:t>
            </w:r>
            <w:proofErr w:type="spellStart"/>
            <w:r w:rsidRPr="000A0467">
              <w:rPr>
                <w:rFonts w:asciiTheme="minorHAnsi" w:hAnsiTheme="minorHAnsi" w:cstheme="minorHAnsi"/>
                <w:color w:val="000000" w:themeColor="text1"/>
                <w:sz w:val="18"/>
                <w:szCs w:val="18"/>
                <w:lang w:val="en-GB"/>
              </w:rPr>
              <w:t>Fişa</w:t>
            </w:r>
            <w:proofErr w:type="spellEnd"/>
            <w:r w:rsidRPr="000A0467">
              <w:rPr>
                <w:rFonts w:asciiTheme="minorHAnsi" w:hAnsiTheme="minorHAnsi" w:cstheme="minorHAnsi"/>
                <w:color w:val="000000" w:themeColor="text1"/>
                <w:sz w:val="18"/>
                <w:szCs w:val="18"/>
                <w:lang w:val="en-GB"/>
              </w:rPr>
              <w:t xml:space="preserve"> de </w:t>
            </w:r>
            <w:proofErr w:type="gramStart"/>
            <w:r w:rsidRPr="000A0467">
              <w:rPr>
                <w:rFonts w:asciiTheme="minorHAnsi" w:hAnsiTheme="minorHAnsi" w:cstheme="minorHAnsi"/>
                <w:color w:val="000000" w:themeColor="text1"/>
                <w:sz w:val="18"/>
                <w:szCs w:val="18"/>
                <w:lang w:val="en-GB"/>
              </w:rPr>
              <w:t>control  la</w:t>
            </w:r>
            <w:proofErr w:type="gram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Ghidul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Solicitantului</w:t>
            </w:r>
            <w:proofErr w:type="spellEnd"/>
            <w:r w:rsidRPr="000A0467">
              <w:rPr>
                <w:rFonts w:asciiTheme="minorHAnsi" w:hAnsiTheme="minorHAnsi" w:cstheme="minorHAnsi"/>
                <w:color w:val="000000" w:themeColor="text1"/>
                <w:sz w:val="18"/>
                <w:szCs w:val="18"/>
                <w:lang w:val="en-GB"/>
              </w:rPr>
              <w:t xml:space="preserve"> – EFICIENȚĂ ENERGETICĂ ȘI STIMULAREA UTILIZĂRII ENERGIEI REGENERABILE LA NIVELUL ÎNTREPRINDERILOR se </w:t>
            </w:r>
            <w:proofErr w:type="spellStart"/>
            <w:r w:rsidRPr="000A0467">
              <w:rPr>
                <w:rFonts w:asciiTheme="minorHAnsi" w:hAnsiTheme="minorHAnsi" w:cstheme="minorHAnsi"/>
                <w:color w:val="000000" w:themeColor="text1"/>
                <w:sz w:val="18"/>
                <w:szCs w:val="18"/>
                <w:lang w:val="en-GB"/>
              </w:rPr>
              <w:t>solicita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Anexa</w:t>
            </w:r>
            <w:proofErr w:type="spellEnd"/>
            <w:r w:rsidRPr="000A0467">
              <w:rPr>
                <w:rFonts w:asciiTheme="minorHAnsi" w:hAnsiTheme="minorHAnsi" w:cstheme="minorHAnsi"/>
                <w:b/>
                <w:bCs/>
                <w:color w:val="000000" w:themeColor="text1"/>
                <w:sz w:val="18"/>
                <w:szCs w:val="18"/>
                <w:lang w:val="en-GB"/>
              </w:rPr>
              <w:t xml:space="preserve"> C2.5</w:t>
            </w:r>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Declaraţia</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consum</w:t>
            </w:r>
            <w:proofErr w:type="spellEnd"/>
            <w:r w:rsidRPr="000A0467">
              <w:rPr>
                <w:rFonts w:asciiTheme="minorHAnsi" w:hAnsiTheme="minorHAnsi" w:cstheme="minorHAnsi"/>
                <w:color w:val="000000" w:themeColor="text1"/>
                <w:sz w:val="18"/>
                <w:szCs w:val="18"/>
                <w:lang w:val="en-GB"/>
              </w:rPr>
              <w:t xml:space="preserve"> total </w:t>
            </w:r>
            <w:proofErr w:type="spellStart"/>
            <w:r w:rsidRPr="000A0467">
              <w:rPr>
                <w:rFonts w:asciiTheme="minorHAnsi" w:hAnsiTheme="minorHAnsi" w:cstheme="minorHAnsi"/>
                <w:color w:val="000000" w:themeColor="text1"/>
                <w:sz w:val="18"/>
                <w:szCs w:val="18"/>
                <w:lang w:val="en-GB"/>
              </w:rPr>
              <w:t>anual</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energie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pentru</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anul</w:t>
            </w:r>
            <w:proofErr w:type="spellEnd"/>
            <w:r w:rsidRPr="000A0467">
              <w:rPr>
                <w:rFonts w:asciiTheme="minorHAnsi" w:hAnsiTheme="minorHAnsi" w:cstheme="minorHAnsi"/>
                <w:color w:val="000000" w:themeColor="text1"/>
                <w:sz w:val="18"/>
                <w:szCs w:val="18"/>
                <w:lang w:val="en-GB"/>
              </w:rPr>
              <w:t xml:space="preserve"> anterior </w:t>
            </w:r>
            <w:proofErr w:type="spellStart"/>
            <w:r w:rsidRPr="000A0467">
              <w:rPr>
                <w:rFonts w:asciiTheme="minorHAnsi" w:hAnsiTheme="minorHAnsi" w:cstheme="minorHAnsi"/>
                <w:color w:val="000000" w:themeColor="text1"/>
                <w:sz w:val="18"/>
                <w:szCs w:val="18"/>
                <w:lang w:val="en-GB"/>
              </w:rPr>
              <w:t>depunerii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Cererii</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finanţare</w:t>
            </w:r>
            <w:proofErr w:type="spellEnd"/>
            <w:r w:rsidRPr="000A0467">
              <w:rPr>
                <w:rFonts w:asciiTheme="minorHAnsi" w:hAnsiTheme="minorHAnsi" w:cstheme="minorHAnsi"/>
                <w:color w:val="000000" w:themeColor="text1"/>
                <w:sz w:val="18"/>
                <w:szCs w:val="18"/>
                <w:lang w:val="en-GB"/>
              </w:rPr>
              <w:t xml:space="preserve">, din care </w:t>
            </w:r>
            <w:proofErr w:type="spellStart"/>
            <w:r w:rsidRPr="000A0467">
              <w:rPr>
                <w:rFonts w:asciiTheme="minorHAnsi" w:hAnsiTheme="minorHAnsi" w:cstheme="minorHAnsi"/>
                <w:color w:val="000000" w:themeColor="text1"/>
                <w:sz w:val="18"/>
                <w:szCs w:val="18"/>
                <w:lang w:val="en-GB"/>
              </w:rPr>
              <w:t>reiese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consum</w:t>
            </w:r>
            <w:proofErr w:type="spellEnd"/>
            <w:r w:rsidRPr="000A0467">
              <w:rPr>
                <w:rFonts w:asciiTheme="minorHAnsi" w:hAnsiTheme="minorHAnsi" w:cstheme="minorHAnsi"/>
                <w:color w:val="000000" w:themeColor="text1"/>
                <w:sz w:val="18"/>
                <w:szCs w:val="18"/>
                <w:lang w:val="en-GB"/>
              </w:rPr>
              <w:t xml:space="preserve"> energetic total </w:t>
            </w:r>
            <w:proofErr w:type="spellStart"/>
            <w:r w:rsidRPr="000A0467">
              <w:rPr>
                <w:rFonts w:asciiTheme="minorHAnsi" w:hAnsiTheme="minorHAnsi" w:cstheme="minorHAnsi"/>
                <w:color w:val="000000" w:themeColor="text1"/>
                <w:sz w:val="18"/>
                <w:szCs w:val="18"/>
                <w:lang w:val="en-GB"/>
              </w:rPr>
              <w:t>calculat</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în</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tep</w:t>
            </w:r>
            <w:proofErr w:type="spellEnd"/>
            <w:r w:rsidRPr="000A0467">
              <w:rPr>
                <w:rFonts w:asciiTheme="minorHAnsi" w:hAnsiTheme="minorHAnsi" w:cstheme="minorHAnsi"/>
                <w:color w:val="000000" w:themeColor="text1"/>
                <w:sz w:val="18"/>
                <w:szCs w:val="18"/>
                <w:lang w:val="en-GB"/>
              </w:rPr>
              <w:t xml:space="preserve">/an, </w:t>
            </w:r>
            <w:proofErr w:type="spellStart"/>
            <w:r w:rsidRPr="000A0467">
              <w:rPr>
                <w:rFonts w:asciiTheme="minorHAnsi" w:hAnsiTheme="minorHAnsi" w:cstheme="minorHAnsi"/>
                <w:color w:val="000000" w:themeColor="text1"/>
                <w:sz w:val="18"/>
                <w:szCs w:val="18"/>
                <w:lang w:val="en-GB"/>
              </w:rPr>
              <w:t>depuse</w:t>
            </w:r>
            <w:proofErr w:type="spellEnd"/>
            <w:r w:rsidRPr="000A0467">
              <w:rPr>
                <w:rFonts w:asciiTheme="minorHAnsi" w:hAnsiTheme="minorHAnsi" w:cstheme="minorHAnsi"/>
                <w:color w:val="000000" w:themeColor="text1"/>
                <w:sz w:val="18"/>
                <w:szCs w:val="18"/>
                <w:lang w:val="en-GB"/>
              </w:rPr>
              <w:t xml:space="preserve"> la </w:t>
            </w:r>
            <w:proofErr w:type="spellStart"/>
            <w:r w:rsidRPr="000A0467">
              <w:rPr>
                <w:rFonts w:asciiTheme="minorHAnsi" w:hAnsiTheme="minorHAnsi" w:cstheme="minorHAnsi"/>
                <w:color w:val="000000" w:themeColor="text1"/>
                <w:sz w:val="18"/>
                <w:szCs w:val="18"/>
                <w:lang w:val="en-GB"/>
              </w:rPr>
              <w:t>autoritatea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abilitată</w:t>
            </w:r>
            <w:proofErr w:type="spellEnd"/>
            <w:r w:rsidRPr="000A0467">
              <w:rPr>
                <w:rFonts w:asciiTheme="minorHAnsi" w:hAnsiTheme="minorHAnsi" w:cstheme="minorHAnsi"/>
                <w:color w:val="000000" w:themeColor="text1"/>
                <w:sz w:val="18"/>
                <w:szCs w:val="18"/>
                <w:lang w:val="en-GB"/>
              </w:rPr>
              <w:t xml:space="preserve"> conform </w:t>
            </w:r>
            <w:proofErr w:type="spellStart"/>
            <w:r w:rsidRPr="000A0467">
              <w:rPr>
                <w:rFonts w:asciiTheme="minorHAnsi" w:hAnsiTheme="minorHAnsi" w:cstheme="minorHAnsi"/>
                <w:color w:val="000000" w:themeColor="text1"/>
                <w:sz w:val="18"/>
                <w:szCs w:val="18"/>
                <w:lang w:val="en-GB"/>
              </w:rPr>
              <w:t>prevederilor</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legale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Anexa</w:t>
            </w:r>
            <w:proofErr w:type="spellEnd"/>
            <w:r w:rsidRPr="000A0467">
              <w:rPr>
                <w:rFonts w:asciiTheme="minorHAnsi" w:hAnsiTheme="minorHAnsi" w:cstheme="minorHAnsi"/>
                <w:b/>
                <w:bCs/>
                <w:color w:val="000000" w:themeColor="text1"/>
                <w:sz w:val="18"/>
                <w:szCs w:val="18"/>
                <w:lang w:val="en-GB"/>
              </w:rPr>
              <w:t xml:space="preserve"> C2.8.</w:t>
            </w:r>
            <w:r w:rsidRPr="000A0467">
              <w:rPr>
                <w:rFonts w:asciiTheme="minorHAnsi" w:hAnsiTheme="minorHAnsi" w:cstheme="minorHAnsi"/>
                <w:color w:val="000000" w:themeColor="text1"/>
                <w:sz w:val="18"/>
                <w:szCs w:val="18"/>
                <w:lang w:val="en-GB"/>
              </w:rPr>
              <w:t xml:space="preserve"> Nota din </w:t>
            </w:r>
            <w:proofErr w:type="spellStart"/>
            <w:r w:rsidRPr="000A0467">
              <w:rPr>
                <w:rFonts w:asciiTheme="minorHAnsi" w:hAnsiTheme="minorHAnsi" w:cstheme="minorHAnsi"/>
                <w:color w:val="000000" w:themeColor="text1"/>
                <w:sz w:val="18"/>
                <w:szCs w:val="18"/>
                <w:lang w:val="en-GB"/>
              </w:rPr>
              <w:t>partea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autorității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abilitate</w:t>
            </w:r>
            <w:proofErr w:type="spellEnd"/>
            <w:r w:rsidRPr="000A0467">
              <w:rPr>
                <w:rFonts w:asciiTheme="minorHAnsi" w:hAnsiTheme="minorHAnsi" w:cstheme="minorHAnsi"/>
                <w:color w:val="000000" w:themeColor="text1"/>
                <w:sz w:val="18"/>
                <w:szCs w:val="18"/>
                <w:lang w:val="en-GB"/>
              </w:rPr>
              <w:t xml:space="preserve">, conform </w:t>
            </w:r>
            <w:proofErr w:type="spellStart"/>
            <w:r w:rsidRPr="000A0467">
              <w:rPr>
                <w:rFonts w:asciiTheme="minorHAnsi" w:hAnsiTheme="minorHAnsi" w:cstheme="minorHAnsi"/>
                <w:color w:val="000000" w:themeColor="text1"/>
                <w:sz w:val="18"/>
                <w:szCs w:val="18"/>
                <w:lang w:val="en-GB"/>
              </w:rPr>
              <w:t>prevederilor</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legale</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certificare</w:t>
            </w:r>
            <w:proofErr w:type="spellEnd"/>
            <w:r w:rsidRPr="000A0467">
              <w:rPr>
                <w:rFonts w:asciiTheme="minorHAnsi" w:hAnsiTheme="minorHAnsi" w:cstheme="minorHAnsi"/>
                <w:color w:val="000000" w:themeColor="text1"/>
                <w:sz w:val="18"/>
                <w:szCs w:val="18"/>
                <w:lang w:val="en-GB"/>
              </w:rPr>
              <w:t xml:space="preserve"> a </w:t>
            </w:r>
            <w:proofErr w:type="spellStart"/>
            <w:r w:rsidRPr="000A0467">
              <w:rPr>
                <w:rFonts w:asciiTheme="minorHAnsi" w:hAnsiTheme="minorHAnsi" w:cstheme="minorHAnsi"/>
                <w:color w:val="000000" w:themeColor="text1"/>
                <w:sz w:val="18"/>
                <w:szCs w:val="18"/>
                <w:lang w:val="en-GB"/>
              </w:rPr>
              <w:t>faptului</w:t>
            </w:r>
            <w:proofErr w:type="spellEnd"/>
            <w:r w:rsidRPr="000A0467">
              <w:rPr>
                <w:rFonts w:asciiTheme="minorHAnsi" w:hAnsiTheme="minorHAnsi" w:cstheme="minorHAnsi"/>
                <w:color w:val="000000" w:themeColor="text1"/>
                <w:sz w:val="18"/>
                <w:szCs w:val="18"/>
                <w:lang w:val="en-GB"/>
              </w:rPr>
              <w:t xml:space="preserve"> ca </w:t>
            </w:r>
            <w:proofErr w:type="spellStart"/>
            <w:r w:rsidRPr="000A0467">
              <w:rPr>
                <w:rFonts w:asciiTheme="minorHAnsi" w:hAnsiTheme="minorHAnsi" w:cstheme="minorHAnsi"/>
                <w:color w:val="000000" w:themeColor="text1"/>
                <w:sz w:val="18"/>
                <w:szCs w:val="18"/>
                <w:lang w:val="en-GB"/>
              </w:rPr>
              <w:t>solicitantul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si</w:t>
            </w:r>
            <w:proofErr w:type="spellEnd"/>
            <w:r w:rsidRPr="000A0467">
              <w:rPr>
                <w:rFonts w:asciiTheme="minorHAnsi" w:hAnsiTheme="minorHAnsi" w:cstheme="minorHAnsi"/>
                <w:color w:val="000000" w:themeColor="text1"/>
                <w:sz w:val="18"/>
                <w:szCs w:val="18"/>
                <w:lang w:val="en-GB"/>
              </w:rPr>
              <w:t xml:space="preserve">-a </w:t>
            </w:r>
            <w:proofErr w:type="spellStart"/>
            <w:proofErr w:type="gramStart"/>
            <w:r w:rsidRPr="000A0467">
              <w:rPr>
                <w:rFonts w:asciiTheme="minorHAnsi" w:hAnsiTheme="minorHAnsi" w:cstheme="minorHAnsi"/>
                <w:color w:val="000000" w:themeColor="text1"/>
                <w:sz w:val="18"/>
                <w:szCs w:val="18"/>
                <w:lang w:val="en-GB"/>
              </w:rPr>
              <w:t>îndeplinit</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obligaţiile</w:t>
            </w:r>
            <w:proofErr w:type="spellEnd"/>
            <w:proofErr w:type="gram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raportare</w:t>
            </w:r>
            <w:proofErr w:type="spellEnd"/>
            <w:r w:rsidRPr="000A0467">
              <w:rPr>
                <w:rFonts w:asciiTheme="minorHAnsi" w:hAnsiTheme="minorHAnsi" w:cstheme="minorHAnsi"/>
                <w:color w:val="000000" w:themeColor="text1"/>
                <w:sz w:val="18"/>
                <w:szCs w:val="18"/>
                <w:lang w:val="en-GB"/>
              </w:rPr>
              <w:t xml:space="preserve"> conform art. 9 din </w:t>
            </w:r>
            <w:proofErr w:type="spellStart"/>
            <w:r w:rsidRPr="000A0467">
              <w:rPr>
                <w:rFonts w:asciiTheme="minorHAnsi" w:hAnsiTheme="minorHAnsi" w:cstheme="minorHAnsi"/>
                <w:color w:val="000000" w:themeColor="text1"/>
                <w:sz w:val="18"/>
                <w:szCs w:val="18"/>
                <w:lang w:val="en-GB"/>
              </w:rPr>
              <w:t>Legea</w:t>
            </w:r>
            <w:proofErr w:type="spellEnd"/>
            <w:r w:rsidRPr="000A0467">
              <w:rPr>
                <w:rFonts w:asciiTheme="minorHAnsi" w:hAnsiTheme="minorHAnsi" w:cstheme="minorHAnsi"/>
                <w:color w:val="000000" w:themeColor="text1"/>
                <w:sz w:val="18"/>
                <w:szCs w:val="18"/>
                <w:lang w:val="en-GB"/>
              </w:rPr>
              <w:t xml:space="preserve"> 121/2014.</w:t>
            </w:r>
          </w:p>
          <w:p w14:paraId="543B2FE3"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r w:rsidRPr="000A0467">
              <w:rPr>
                <w:rFonts w:asciiTheme="minorHAnsi" w:hAnsiTheme="minorHAnsi" w:cstheme="minorHAnsi"/>
                <w:color w:val="000000" w:themeColor="text1"/>
                <w:sz w:val="18"/>
                <w:szCs w:val="18"/>
                <w:lang w:val="en-GB"/>
              </w:rPr>
              <w:t> </w:t>
            </w:r>
          </w:p>
          <w:p w14:paraId="7DA90B00"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proofErr w:type="spellStart"/>
            <w:r w:rsidRPr="000A0467">
              <w:rPr>
                <w:rFonts w:asciiTheme="minorHAnsi" w:hAnsiTheme="minorHAnsi" w:cstheme="minorHAnsi"/>
                <w:color w:val="000000" w:themeColor="text1"/>
                <w:sz w:val="18"/>
                <w:szCs w:val="18"/>
                <w:lang w:val="en-GB"/>
              </w:rPr>
              <w:t>Avand</w:t>
            </w:r>
            <w:proofErr w:type="spellEnd"/>
            <w:r w:rsidRPr="000A0467">
              <w:rPr>
                <w:rFonts w:asciiTheme="minorHAnsi" w:hAnsiTheme="minorHAnsi" w:cstheme="minorHAnsi"/>
                <w:color w:val="000000" w:themeColor="text1"/>
                <w:sz w:val="18"/>
                <w:szCs w:val="18"/>
                <w:lang w:val="en-GB"/>
              </w:rPr>
              <w:t xml:space="preserve"> in </w:t>
            </w:r>
            <w:proofErr w:type="spellStart"/>
            <w:r w:rsidRPr="000A0467">
              <w:rPr>
                <w:rFonts w:asciiTheme="minorHAnsi" w:hAnsiTheme="minorHAnsi" w:cstheme="minorHAnsi"/>
                <w:color w:val="000000" w:themeColor="text1"/>
                <w:sz w:val="18"/>
                <w:szCs w:val="18"/>
                <w:lang w:val="en-GB"/>
              </w:rPr>
              <w:t>vedere</w:t>
            </w:r>
            <w:proofErr w:type="spellEnd"/>
            <w:r w:rsidRPr="000A0467">
              <w:rPr>
                <w:rFonts w:asciiTheme="minorHAnsi" w:hAnsiTheme="minorHAnsi" w:cstheme="minorHAnsi"/>
                <w:color w:val="000000" w:themeColor="text1"/>
                <w:sz w:val="18"/>
                <w:szCs w:val="18"/>
                <w:lang w:val="en-GB"/>
              </w:rPr>
              <w:t xml:space="preserve"> ca </w:t>
            </w:r>
            <w:proofErr w:type="spellStart"/>
            <w:r w:rsidRPr="000A0467">
              <w:rPr>
                <w:rFonts w:asciiTheme="minorHAnsi" w:hAnsiTheme="minorHAnsi" w:cstheme="minorHAnsi"/>
                <w:color w:val="000000" w:themeColor="text1"/>
                <w:sz w:val="18"/>
                <w:szCs w:val="18"/>
                <w:lang w:val="en-GB"/>
              </w:rPr>
              <w:t>aceste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raportari</w:t>
            </w:r>
            <w:proofErr w:type="spellEnd"/>
            <w:r w:rsidRPr="000A0467">
              <w:rPr>
                <w:rFonts w:asciiTheme="minorHAnsi" w:hAnsiTheme="minorHAnsi" w:cstheme="minorHAnsi"/>
                <w:color w:val="000000" w:themeColor="text1"/>
                <w:sz w:val="18"/>
                <w:szCs w:val="18"/>
                <w:lang w:val="en-GB"/>
              </w:rPr>
              <w:t xml:space="preserve"> nu sunt </w:t>
            </w:r>
            <w:proofErr w:type="spellStart"/>
            <w:r w:rsidRPr="000A0467">
              <w:rPr>
                <w:rFonts w:asciiTheme="minorHAnsi" w:hAnsiTheme="minorHAnsi" w:cstheme="minorHAnsi"/>
                <w:color w:val="000000" w:themeColor="text1"/>
                <w:sz w:val="18"/>
                <w:szCs w:val="18"/>
                <w:lang w:val="en-GB"/>
              </w:rPr>
              <w:t>cunoscute</w:t>
            </w:r>
            <w:proofErr w:type="spellEnd"/>
            <w:r w:rsidRPr="000A0467">
              <w:rPr>
                <w:rFonts w:asciiTheme="minorHAnsi" w:hAnsiTheme="minorHAnsi" w:cstheme="minorHAnsi"/>
                <w:color w:val="000000" w:themeColor="text1"/>
                <w:sz w:val="18"/>
                <w:szCs w:val="18"/>
                <w:lang w:val="en-GB"/>
              </w:rPr>
              <w:t xml:space="preserve"> in </w:t>
            </w:r>
            <w:proofErr w:type="spellStart"/>
            <w:r w:rsidRPr="000A0467">
              <w:rPr>
                <w:rFonts w:asciiTheme="minorHAnsi" w:hAnsiTheme="minorHAnsi" w:cstheme="minorHAnsi"/>
                <w:color w:val="000000" w:themeColor="text1"/>
                <w:sz w:val="18"/>
                <w:szCs w:val="18"/>
                <w:lang w:val="en-GB"/>
              </w:rPr>
              <w:t>randul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operatorilor</w:t>
            </w:r>
            <w:proofErr w:type="spellEnd"/>
            <w:r w:rsidRPr="000A0467">
              <w:rPr>
                <w:rFonts w:asciiTheme="minorHAnsi" w:hAnsiTheme="minorHAnsi" w:cstheme="minorHAnsi"/>
                <w:color w:val="000000" w:themeColor="text1"/>
                <w:sz w:val="18"/>
                <w:szCs w:val="18"/>
                <w:lang w:val="en-GB"/>
              </w:rPr>
              <w:t xml:space="preserve"> cu un </w:t>
            </w:r>
            <w:proofErr w:type="spellStart"/>
            <w:r w:rsidRPr="000A0467">
              <w:rPr>
                <w:rFonts w:asciiTheme="minorHAnsi" w:hAnsiTheme="minorHAnsi" w:cstheme="minorHAnsi"/>
                <w:color w:val="000000" w:themeColor="text1"/>
                <w:sz w:val="18"/>
                <w:szCs w:val="18"/>
                <w:lang w:val="en-GB"/>
              </w:rPr>
              <w:t>consum</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mai</w:t>
            </w:r>
            <w:proofErr w:type="spellEnd"/>
            <w:r w:rsidRPr="000A0467">
              <w:rPr>
                <w:rFonts w:asciiTheme="minorHAnsi" w:hAnsiTheme="minorHAnsi" w:cstheme="minorHAnsi"/>
                <w:color w:val="000000" w:themeColor="text1"/>
                <w:sz w:val="18"/>
                <w:szCs w:val="18"/>
                <w:lang w:val="en-GB"/>
              </w:rPr>
              <w:t xml:space="preserve"> mic de 1000tep/an, </w:t>
            </w:r>
            <w:proofErr w:type="spellStart"/>
            <w:r w:rsidRPr="000A0467">
              <w:rPr>
                <w:rFonts w:asciiTheme="minorHAnsi" w:hAnsiTheme="minorHAnsi" w:cstheme="minorHAnsi"/>
                <w:color w:val="000000" w:themeColor="text1"/>
                <w:sz w:val="18"/>
                <w:szCs w:val="18"/>
                <w:lang w:val="en-GB"/>
              </w:rPr>
              <w:t>solicitam</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modificarea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cerintei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astfel</w:t>
            </w:r>
            <w:proofErr w:type="spellEnd"/>
            <w:r w:rsidRPr="000A0467">
              <w:rPr>
                <w:rFonts w:asciiTheme="minorHAnsi" w:hAnsiTheme="minorHAnsi" w:cstheme="minorHAnsi"/>
                <w:color w:val="000000" w:themeColor="text1"/>
                <w:sz w:val="18"/>
                <w:szCs w:val="18"/>
                <w:lang w:val="en-GB"/>
              </w:rPr>
              <w:t>:</w:t>
            </w:r>
          </w:p>
          <w:p w14:paraId="591802A6"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r w:rsidRPr="000A0467">
              <w:rPr>
                <w:rFonts w:asciiTheme="minorHAnsi" w:hAnsiTheme="minorHAnsi" w:cstheme="minorHAnsi"/>
                <w:color w:val="000000" w:themeColor="text1"/>
                <w:sz w:val="18"/>
                <w:szCs w:val="18"/>
                <w:lang w:val="en-GB"/>
              </w:rPr>
              <w:t> </w:t>
            </w:r>
            <w:proofErr w:type="spellStart"/>
            <w:r w:rsidRPr="000A0467">
              <w:rPr>
                <w:rFonts w:asciiTheme="minorHAnsi" w:hAnsiTheme="minorHAnsi" w:cstheme="minorHAnsi"/>
                <w:color w:val="000000" w:themeColor="text1"/>
                <w:sz w:val="18"/>
                <w:szCs w:val="18"/>
                <w:lang w:val="en-GB"/>
              </w:rPr>
              <w:t>Anexa</w:t>
            </w:r>
            <w:proofErr w:type="spellEnd"/>
            <w:r w:rsidRPr="000A0467">
              <w:rPr>
                <w:rFonts w:asciiTheme="minorHAnsi" w:hAnsiTheme="minorHAnsi" w:cstheme="minorHAnsi"/>
                <w:color w:val="000000" w:themeColor="text1"/>
                <w:sz w:val="18"/>
                <w:szCs w:val="18"/>
                <w:lang w:val="en-GB"/>
              </w:rPr>
              <w:t xml:space="preserve"> C2.5. </w:t>
            </w:r>
            <w:proofErr w:type="spellStart"/>
            <w:r w:rsidRPr="000A0467">
              <w:rPr>
                <w:rFonts w:asciiTheme="minorHAnsi" w:hAnsiTheme="minorHAnsi" w:cstheme="minorHAnsi"/>
                <w:color w:val="000000" w:themeColor="text1"/>
                <w:sz w:val="18"/>
                <w:szCs w:val="18"/>
                <w:lang w:val="en-GB"/>
              </w:rPr>
              <w:t>Declaraţia</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consum</w:t>
            </w:r>
            <w:proofErr w:type="spellEnd"/>
            <w:r w:rsidRPr="000A0467">
              <w:rPr>
                <w:rFonts w:asciiTheme="minorHAnsi" w:hAnsiTheme="minorHAnsi" w:cstheme="minorHAnsi"/>
                <w:color w:val="000000" w:themeColor="text1"/>
                <w:sz w:val="18"/>
                <w:szCs w:val="18"/>
                <w:lang w:val="en-GB"/>
              </w:rPr>
              <w:t xml:space="preserve"> total </w:t>
            </w:r>
            <w:proofErr w:type="spellStart"/>
            <w:r w:rsidRPr="000A0467">
              <w:rPr>
                <w:rFonts w:asciiTheme="minorHAnsi" w:hAnsiTheme="minorHAnsi" w:cstheme="minorHAnsi"/>
                <w:color w:val="000000" w:themeColor="text1"/>
                <w:sz w:val="18"/>
                <w:szCs w:val="18"/>
                <w:lang w:val="en-GB"/>
              </w:rPr>
              <w:t>anual</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energie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pentru</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anul</w:t>
            </w:r>
            <w:proofErr w:type="spellEnd"/>
            <w:r w:rsidRPr="000A0467">
              <w:rPr>
                <w:rFonts w:asciiTheme="minorHAnsi" w:hAnsiTheme="minorHAnsi" w:cstheme="minorHAnsi"/>
                <w:color w:val="000000" w:themeColor="text1"/>
                <w:sz w:val="18"/>
                <w:szCs w:val="18"/>
                <w:lang w:val="en-GB"/>
              </w:rPr>
              <w:t xml:space="preserve"> anterior </w:t>
            </w:r>
            <w:proofErr w:type="spellStart"/>
            <w:r w:rsidRPr="000A0467">
              <w:rPr>
                <w:rFonts w:asciiTheme="minorHAnsi" w:hAnsiTheme="minorHAnsi" w:cstheme="minorHAnsi"/>
                <w:color w:val="000000" w:themeColor="text1"/>
                <w:sz w:val="18"/>
                <w:szCs w:val="18"/>
                <w:lang w:val="en-GB"/>
              </w:rPr>
              <w:t>depunerii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Cererii</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finanţare</w:t>
            </w:r>
            <w:proofErr w:type="spellEnd"/>
            <w:r w:rsidRPr="000A0467">
              <w:rPr>
                <w:rFonts w:asciiTheme="minorHAnsi" w:hAnsiTheme="minorHAnsi" w:cstheme="minorHAnsi"/>
                <w:color w:val="000000" w:themeColor="text1"/>
                <w:sz w:val="18"/>
                <w:szCs w:val="18"/>
                <w:lang w:val="en-GB"/>
              </w:rPr>
              <w:t xml:space="preserve">, din care </w:t>
            </w:r>
            <w:proofErr w:type="spellStart"/>
            <w:r w:rsidRPr="000A0467">
              <w:rPr>
                <w:rFonts w:asciiTheme="minorHAnsi" w:hAnsiTheme="minorHAnsi" w:cstheme="minorHAnsi"/>
                <w:color w:val="000000" w:themeColor="text1"/>
                <w:sz w:val="18"/>
                <w:szCs w:val="18"/>
                <w:lang w:val="en-GB"/>
              </w:rPr>
              <w:t>reiese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consum</w:t>
            </w:r>
            <w:proofErr w:type="spellEnd"/>
            <w:r w:rsidRPr="000A0467">
              <w:rPr>
                <w:rFonts w:asciiTheme="minorHAnsi" w:hAnsiTheme="minorHAnsi" w:cstheme="minorHAnsi"/>
                <w:color w:val="000000" w:themeColor="text1"/>
                <w:sz w:val="18"/>
                <w:szCs w:val="18"/>
                <w:lang w:val="en-GB"/>
              </w:rPr>
              <w:t xml:space="preserve"> energetic total </w:t>
            </w:r>
            <w:proofErr w:type="spellStart"/>
            <w:r w:rsidRPr="000A0467">
              <w:rPr>
                <w:rFonts w:asciiTheme="minorHAnsi" w:hAnsiTheme="minorHAnsi" w:cstheme="minorHAnsi"/>
                <w:color w:val="000000" w:themeColor="text1"/>
                <w:sz w:val="18"/>
                <w:szCs w:val="18"/>
                <w:lang w:val="en-GB"/>
              </w:rPr>
              <w:t>calculat</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în</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tep</w:t>
            </w:r>
            <w:proofErr w:type="spellEnd"/>
            <w:r w:rsidRPr="000A0467">
              <w:rPr>
                <w:rFonts w:asciiTheme="minorHAnsi" w:hAnsiTheme="minorHAnsi" w:cstheme="minorHAnsi"/>
                <w:color w:val="000000" w:themeColor="text1"/>
                <w:sz w:val="18"/>
                <w:szCs w:val="18"/>
                <w:lang w:val="en-GB"/>
              </w:rPr>
              <w:t xml:space="preserve">/an, </w:t>
            </w:r>
            <w:proofErr w:type="spellStart"/>
            <w:r w:rsidRPr="000A0467">
              <w:rPr>
                <w:rFonts w:asciiTheme="minorHAnsi" w:hAnsiTheme="minorHAnsi" w:cstheme="minorHAnsi"/>
                <w:color w:val="000000" w:themeColor="text1"/>
                <w:sz w:val="18"/>
                <w:szCs w:val="18"/>
                <w:lang w:val="en-GB"/>
              </w:rPr>
              <w:t>depuse</w:t>
            </w:r>
            <w:proofErr w:type="spellEnd"/>
            <w:r w:rsidRPr="000A0467">
              <w:rPr>
                <w:rFonts w:asciiTheme="minorHAnsi" w:hAnsiTheme="minorHAnsi" w:cstheme="minorHAnsi"/>
                <w:color w:val="000000" w:themeColor="text1"/>
                <w:sz w:val="18"/>
                <w:szCs w:val="18"/>
                <w:lang w:val="en-GB"/>
              </w:rPr>
              <w:t xml:space="preserve"> la </w:t>
            </w:r>
            <w:proofErr w:type="spellStart"/>
            <w:r w:rsidRPr="000A0467">
              <w:rPr>
                <w:rFonts w:asciiTheme="minorHAnsi" w:hAnsiTheme="minorHAnsi" w:cstheme="minorHAnsi"/>
                <w:color w:val="000000" w:themeColor="text1"/>
                <w:sz w:val="18"/>
                <w:szCs w:val="18"/>
                <w:lang w:val="en-GB"/>
              </w:rPr>
              <w:t>autoritatea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abilitată</w:t>
            </w:r>
            <w:proofErr w:type="spellEnd"/>
            <w:r w:rsidRPr="000A0467">
              <w:rPr>
                <w:rFonts w:asciiTheme="minorHAnsi" w:hAnsiTheme="minorHAnsi" w:cstheme="minorHAnsi"/>
                <w:color w:val="000000" w:themeColor="text1"/>
                <w:sz w:val="18"/>
                <w:szCs w:val="18"/>
                <w:lang w:val="en-GB"/>
              </w:rPr>
              <w:t>.</w:t>
            </w:r>
          </w:p>
          <w:p w14:paraId="092A79B1"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proofErr w:type="spellStart"/>
            <w:r w:rsidRPr="000A0467">
              <w:rPr>
                <w:rFonts w:asciiTheme="minorHAnsi" w:hAnsiTheme="minorHAnsi" w:cstheme="minorHAnsi"/>
                <w:color w:val="000000" w:themeColor="text1"/>
                <w:sz w:val="18"/>
                <w:szCs w:val="18"/>
                <w:lang w:val="en-GB"/>
              </w:rPr>
              <w:t>Anexa</w:t>
            </w:r>
            <w:proofErr w:type="spellEnd"/>
            <w:r w:rsidRPr="000A0467">
              <w:rPr>
                <w:rFonts w:asciiTheme="minorHAnsi" w:hAnsiTheme="minorHAnsi" w:cstheme="minorHAnsi"/>
                <w:color w:val="000000" w:themeColor="text1"/>
                <w:sz w:val="18"/>
                <w:szCs w:val="18"/>
                <w:lang w:val="en-GB"/>
              </w:rPr>
              <w:t xml:space="preserve"> C2.8. Nota din </w:t>
            </w:r>
            <w:proofErr w:type="spellStart"/>
            <w:r w:rsidRPr="000A0467">
              <w:rPr>
                <w:rFonts w:asciiTheme="minorHAnsi" w:hAnsiTheme="minorHAnsi" w:cstheme="minorHAnsi"/>
                <w:color w:val="000000" w:themeColor="text1"/>
                <w:sz w:val="18"/>
                <w:szCs w:val="18"/>
                <w:lang w:val="en-GB"/>
              </w:rPr>
              <w:t>partea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autorității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abilitate</w:t>
            </w:r>
            <w:proofErr w:type="spellEnd"/>
            <w:r w:rsidRPr="000A0467">
              <w:rPr>
                <w:rFonts w:asciiTheme="minorHAnsi" w:hAnsiTheme="minorHAnsi" w:cstheme="minorHAnsi"/>
                <w:color w:val="000000" w:themeColor="text1"/>
                <w:sz w:val="18"/>
                <w:szCs w:val="18"/>
                <w:lang w:val="en-GB"/>
              </w:rPr>
              <w:t xml:space="preserve">, conform </w:t>
            </w:r>
            <w:proofErr w:type="spellStart"/>
            <w:r w:rsidRPr="000A0467">
              <w:rPr>
                <w:rFonts w:asciiTheme="minorHAnsi" w:hAnsiTheme="minorHAnsi" w:cstheme="minorHAnsi"/>
                <w:color w:val="000000" w:themeColor="text1"/>
                <w:sz w:val="18"/>
                <w:szCs w:val="18"/>
                <w:lang w:val="en-GB"/>
              </w:rPr>
              <w:t>prevederilor</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legale</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certificare</w:t>
            </w:r>
            <w:proofErr w:type="spellEnd"/>
            <w:r w:rsidRPr="000A0467">
              <w:rPr>
                <w:rFonts w:asciiTheme="minorHAnsi" w:hAnsiTheme="minorHAnsi" w:cstheme="minorHAnsi"/>
                <w:color w:val="000000" w:themeColor="text1"/>
                <w:sz w:val="18"/>
                <w:szCs w:val="18"/>
                <w:lang w:val="en-GB"/>
              </w:rPr>
              <w:t xml:space="preserve"> a </w:t>
            </w:r>
            <w:proofErr w:type="spellStart"/>
            <w:r w:rsidRPr="000A0467">
              <w:rPr>
                <w:rFonts w:asciiTheme="minorHAnsi" w:hAnsiTheme="minorHAnsi" w:cstheme="minorHAnsi"/>
                <w:color w:val="000000" w:themeColor="text1"/>
                <w:sz w:val="18"/>
                <w:szCs w:val="18"/>
                <w:lang w:val="en-GB"/>
              </w:rPr>
              <w:t>faptului</w:t>
            </w:r>
            <w:proofErr w:type="spellEnd"/>
            <w:r w:rsidRPr="000A0467">
              <w:rPr>
                <w:rFonts w:asciiTheme="minorHAnsi" w:hAnsiTheme="minorHAnsi" w:cstheme="minorHAnsi"/>
                <w:color w:val="000000" w:themeColor="text1"/>
                <w:sz w:val="18"/>
                <w:szCs w:val="18"/>
                <w:lang w:val="en-GB"/>
              </w:rPr>
              <w:t xml:space="preserve"> ca </w:t>
            </w:r>
            <w:proofErr w:type="spellStart"/>
            <w:r w:rsidRPr="000A0467">
              <w:rPr>
                <w:rFonts w:asciiTheme="minorHAnsi" w:hAnsiTheme="minorHAnsi" w:cstheme="minorHAnsi"/>
                <w:color w:val="000000" w:themeColor="text1"/>
                <w:sz w:val="18"/>
                <w:szCs w:val="18"/>
                <w:lang w:val="en-GB"/>
              </w:rPr>
              <w:t>solicitantul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si</w:t>
            </w:r>
            <w:proofErr w:type="spellEnd"/>
            <w:r w:rsidRPr="000A0467">
              <w:rPr>
                <w:rFonts w:asciiTheme="minorHAnsi" w:hAnsiTheme="minorHAnsi" w:cstheme="minorHAnsi"/>
                <w:color w:val="000000" w:themeColor="text1"/>
                <w:sz w:val="18"/>
                <w:szCs w:val="18"/>
                <w:lang w:val="en-GB"/>
              </w:rPr>
              <w:t xml:space="preserve">-a </w:t>
            </w:r>
            <w:proofErr w:type="spellStart"/>
            <w:proofErr w:type="gramStart"/>
            <w:r w:rsidRPr="000A0467">
              <w:rPr>
                <w:rFonts w:asciiTheme="minorHAnsi" w:hAnsiTheme="minorHAnsi" w:cstheme="minorHAnsi"/>
                <w:color w:val="000000" w:themeColor="text1"/>
                <w:sz w:val="18"/>
                <w:szCs w:val="18"/>
                <w:lang w:val="en-GB"/>
              </w:rPr>
              <w:t>îndeplinit</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obligaţiile</w:t>
            </w:r>
            <w:proofErr w:type="spellEnd"/>
            <w:proofErr w:type="gram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raportare</w:t>
            </w:r>
            <w:proofErr w:type="spellEnd"/>
            <w:r w:rsidRPr="000A0467">
              <w:rPr>
                <w:rFonts w:asciiTheme="minorHAnsi" w:hAnsiTheme="minorHAnsi" w:cstheme="minorHAnsi"/>
                <w:color w:val="000000" w:themeColor="text1"/>
                <w:sz w:val="18"/>
                <w:szCs w:val="18"/>
                <w:lang w:val="en-GB"/>
              </w:rPr>
              <w:t xml:space="preserve"> conform art. 9 din </w:t>
            </w:r>
            <w:proofErr w:type="spellStart"/>
            <w:r w:rsidRPr="000A0467">
              <w:rPr>
                <w:rFonts w:asciiTheme="minorHAnsi" w:hAnsiTheme="minorHAnsi" w:cstheme="minorHAnsi"/>
                <w:color w:val="000000" w:themeColor="text1"/>
                <w:sz w:val="18"/>
                <w:szCs w:val="18"/>
                <w:lang w:val="en-GB"/>
              </w:rPr>
              <w:t>Legea</w:t>
            </w:r>
            <w:proofErr w:type="spellEnd"/>
            <w:r w:rsidRPr="000A0467">
              <w:rPr>
                <w:rFonts w:asciiTheme="minorHAnsi" w:hAnsiTheme="minorHAnsi" w:cstheme="minorHAnsi"/>
                <w:color w:val="000000" w:themeColor="text1"/>
                <w:sz w:val="18"/>
                <w:szCs w:val="18"/>
                <w:lang w:val="en-GB"/>
              </w:rPr>
              <w:t xml:space="preserve"> 121/2014, </w:t>
            </w:r>
            <w:proofErr w:type="spellStart"/>
            <w:r w:rsidRPr="000A0467">
              <w:rPr>
                <w:rFonts w:asciiTheme="minorHAnsi" w:hAnsiTheme="minorHAnsi" w:cstheme="minorHAnsi"/>
                <w:color w:val="000000" w:themeColor="text1"/>
                <w:sz w:val="18"/>
                <w:szCs w:val="18"/>
                <w:lang w:val="en-GB"/>
              </w:rPr>
              <w:t>inclusiv</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dupa</w:t>
            </w:r>
            <w:proofErr w:type="spellEnd"/>
            <w:r w:rsidRPr="000A0467">
              <w:rPr>
                <w:rFonts w:asciiTheme="minorHAnsi" w:hAnsiTheme="minorHAnsi" w:cstheme="minorHAnsi"/>
                <w:color w:val="000000" w:themeColor="text1"/>
                <w:sz w:val="18"/>
                <w:szCs w:val="18"/>
                <w:lang w:val="en-GB"/>
              </w:rPr>
              <w:t xml:space="preserve"> data </w:t>
            </w:r>
            <w:proofErr w:type="spellStart"/>
            <w:r w:rsidRPr="000A0467">
              <w:rPr>
                <w:rFonts w:asciiTheme="minorHAnsi" w:hAnsiTheme="minorHAnsi" w:cstheme="minorHAnsi"/>
                <w:color w:val="000000" w:themeColor="text1"/>
                <w:sz w:val="18"/>
                <w:szCs w:val="18"/>
                <w:lang w:val="en-GB"/>
              </w:rPr>
              <w:t>limita</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depunere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respectiv</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dupa</w:t>
            </w:r>
            <w:proofErr w:type="spellEnd"/>
            <w:r w:rsidRPr="000A0467">
              <w:rPr>
                <w:rFonts w:asciiTheme="minorHAnsi" w:hAnsiTheme="minorHAnsi" w:cstheme="minorHAnsi"/>
                <w:b/>
                <w:bCs/>
                <w:color w:val="000000" w:themeColor="text1"/>
                <w:sz w:val="18"/>
                <w:szCs w:val="18"/>
                <w:lang w:val="en-GB"/>
              </w:rPr>
              <w:t xml:space="preserve"> data de 30 </w:t>
            </w:r>
            <w:proofErr w:type="spellStart"/>
            <w:r w:rsidRPr="000A0467">
              <w:rPr>
                <w:rFonts w:asciiTheme="minorHAnsi" w:hAnsiTheme="minorHAnsi" w:cstheme="minorHAnsi"/>
                <w:b/>
                <w:bCs/>
                <w:color w:val="000000" w:themeColor="text1"/>
                <w:sz w:val="18"/>
                <w:szCs w:val="18"/>
                <w:lang w:val="en-GB"/>
              </w:rPr>
              <w:t>iunie</w:t>
            </w:r>
            <w:proofErr w:type="spellEnd"/>
            <w:r w:rsidRPr="000A0467">
              <w:rPr>
                <w:rFonts w:asciiTheme="minorHAnsi" w:hAnsiTheme="minorHAnsi" w:cstheme="minorHAnsi"/>
                <w:b/>
                <w:bCs/>
                <w:color w:val="000000" w:themeColor="text1"/>
                <w:sz w:val="18"/>
                <w:szCs w:val="18"/>
                <w:lang w:val="en-GB"/>
              </w:rPr>
              <w:t xml:space="preserve"> 2022.</w:t>
            </w:r>
          </w:p>
          <w:p w14:paraId="3D8B378B"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r w:rsidRPr="000A0467">
              <w:rPr>
                <w:rFonts w:asciiTheme="minorHAnsi" w:hAnsiTheme="minorHAnsi" w:cstheme="minorHAnsi"/>
                <w:b/>
                <w:bCs/>
                <w:color w:val="000000" w:themeColor="text1"/>
                <w:sz w:val="18"/>
                <w:szCs w:val="18"/>
                <w:lang w:val="en-GB"/>
              </w:rPr>
              <w:t> </w:t>
            </w:r>
            <w:proofErr w:type="spellStart"/>
            <w:r w:rsidRPr="000A0467">
              <w:rPr>
                <w:rFonts w:asciiTheme="minorHAnsi" w:hAnsiTheme="minorHAnsi" w:cstheme="minorHAnsi"/>
                <w:b/>
                <w:bCs/>
                <w:color w:val="000000" w:themeColor="text1"/>
                <w:sz w:val="18"/>
                <w:szCs w:val="18"/>
                <w:lang w:val="en-GB"/>
              </w:rPr>
              <w:t>Aceeasi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solicitare</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va</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rugam</w:t>
            </w:r>
            <w:proofErr w:type="spellEnd"/>
            <w:r w:rsidRPr="000A0467">
              <w:rPr>
                <w:rFonts w:asciiTheme="minorHAnsi" w:hAnsiTheme="minorHAnsi" w:cstheme="minorHAnsi"/>
                <w:b/>
                <w:bCs/>
                <w:color w:val="000000" w:themeColor="text1"/>
                <w:sz w:val="18"/>
                <w:szCs w:val="18"/>
                <w:lang w:val="en-GB"/>
              </w:rPr>
              <w:t xml:space="preserve"> a fi </w:t>
            </w:r>
            <w:proofErr w:type="spellStart"/>
            <w:r w:rsidRPr="000A0467">
              <w:rPr>
                <w:rFonts w:asciiTheme="minorHAnsi" w:hAnsiTheme="minorHAnsi" w:cstheme="minorHAnsi"/>
                <w:b/>
                <w:bCs/>
                <w:color w:val="000000" w:themeColor="text1"/>
                <w:sz w:val="18"/>
                <w:szCs w:val="18"/>
                <w:lang w:val="en-GB"/>
              </w:rPr>
              <w:t>implememtata</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si</w:t>
            </w:r>
            <w:proofErr w:type="spellEnd"/>
            <w:r w:rsidRPr="000A0467">
              <w:rPr>
                <w:rFonts w:asciiTheme="minorHAnsi" w:hAnsiTheme="minorHAnsi" w:cstheme="minorHAnsi"/>
                <w:b/>
                <w:bCs/>
                <w:color w:val="000000" w:themeColor="text1"/>
                <w:sz w:val="18"/>
                <w:szCs w:val="18"/>
                <w:lang w:val="en-GB"/>
              </w:rPr>
              <w:t xml:space="preserve"> pe </w:t>
            </w:r>
            <w:proofErr w:type="spellStart"/>
            <w:r w:rsidRPr="000A0467">
              <w:rPr>
                <w:rFonts w:asciiTheme="minorHAnsi" w:hAnsiTheme="minorHAnsi" w:cstheme="minorHAnsi"/>
                <w:b/>
                <w:bCs/>
                <w:color w:val="000000" w:themeColor="text1"/>
                <w:sz w:val="18"/>
                <w:szCs w:val="18"/>
                <w:lang w:val="en-GB"/>
              </w:rPr>
              <w:t>celelate</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Ghiduri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lansate</w:t>
            </w:r>
            <w:proofErr w:type="spellEnd"/>
            <w:r w:rsidRPr="000A0467">
              <w:rPr>
                <w:rFonts w:asciiTheme="minorHAnsi" w:hAnsiTheme="minorHAnsi" w:cstheme="minorHAnsi"/>
                <w:b/>
                <w:bCs/>
                <w:color w:val="000000" w:themeColor="text1"/>
                <w:sz w:val="18"/>
                <w:szCs w:val="18"/>
                <w:lang w:val="en-GB"/>
              </w:rPr>
              <w:t xml:space="preserve"> in </w:t>
            </w:r>
            <w:proofErr w:type="spellStart"/>
            <w:r w:rsidRPr="000A0467">
              <w:rPr>
                <w:rFonts w:asciiTheme="minorHAnsi" w:hAnsiTheme="minorHAnsi" w:cstheme="minorHAnsi"/>
                <w:b/>
                <w:bCs/>
                <w:color w:val="000000" w:themeColor="text1"/>
                <w:sz w:val="18"/>
                <w:szCs w:val="18"/>
                <w:lang w:val="en-GB"/>
              </w:rPr>
              <w:t>cadrul</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aceleasi</w:t>
            </w:r>
            <w:proofErr w:type="spellEnd"/>
            <w:r w:rsidRPr="000A0467">
              <w:rPr>
                <w:rFonts w:asciiTheme="minorHAnsi" w:hAnsiTheme="minorHAnsi" w:cstheme="minorHAnsi"/>
                <w:b/>
                <w:bCs/>
                <w:color w:val="000000" w:themeColor="text1"/>
                <w:sz w:val="18"/>
                <w:szCs w:val="18"/>
                <w:lang w:val="en-GB"/>
              </w:rPr>
              <w:t xml:space="preserve"> axe de </w:t>
            </w:r>
            <w:proofErr w:type="spellStart"/>
            <w:r w:rsidRPr="000A0467">
              <w:rPr>
                <w:rFonts w:asciiTheme="minorHAnsi" w:hAnsiTheme="minorHAnsi" w:cstheme="minorHAnsi"/>
                <w:b/>
                <w:bCs/>
                <w:color w:val="000000" w:themeColor="text1"/>
                <w:sz w:val="18"/>
                <w:szCs w:val="18"/>
                <w:lang w:val="en-GB"/>
              </w:rPr>
              <w:t>finantare</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respectiv</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Reabiltari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cladiri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si</w:t>
            </w:r>
            <w:proofErr w:type="spellEnd"/>
            <w:r w:rsidRPr="000A0467">
              <w:rPr>
                <w:rFonts w:asciiTheme="minorHAnsi" w:hAnsiTheme="minorHAnsi" w:cstheme="minorHAnsi"/>
                <w:b/>
                <w:bCs/>
                <w:color w:val="000000" w:themeColor="text1"/>
                <w:sz w:val="18"/>
                <w:szCs w:val="18"/>
                <w:lang w:val="en-GB"/>
              </w:rPr>
              <w:t xml:space="preserve"> Schema de minimis.</w:t>
            </w:r>
          </w:p>
        </w:tc>
        <w:tc>
          <w:tcPr>
            <w:tcW w:w="1219" w:type="dxa"/>
          </w:tcPr>
          <w:p w14:paraId="20DEAAD6" w14:textId="77777777" w:rsidR="007E39C9" w:rsidRPr="000A0467" w:rsidRDefault="007E39C9" w:rsidP="007E39C9">
            <w:pPr>
              <w:jc w:val="both"/>
              <w:rPr>
                <w:rFonts w:cstheme="minorHAnsi"/>
                <w:color w:val="000000" w:themeColor="text1"/>
                <w:sz w:val="18"/>
                <w:szCs w:val="18"/>
              </w:rPr>
            </w:pP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ghidurile</w:t>
            </w:r>
            <w:proofErr w:type="spellEnd"/>
          </w:p>
        </w:tc>
        <w:tc>
          <w:tcPr>
            <w:tcW w:w="6904" w:type="dxa"/>
          </w:tcPr>
          <w:p w14:paraId="194C9755" w14:textId="77777777" w:rsidR="007E39C9" w:rsidRPr="000A0467" w:rsidRDefault="007E39C9" w:rsidP="007E39C9">
            <w:pPr>
              <w:pStyle w:val="ListParagraph"/>
              <w:tabs>
                <w:tab w:val="left" w:pos="1490"/>
              </w:tabs>
              <w:spacing w:after="0" w:line="240" w:lineRule="auto"/>
              <w:ind w:left="33"/>
              <w:jc w:val="both"/>
              <w:rPr>
                <w:rFonts w:cstheme="minorHAnsi"/>
                <w:color w:val="000000" w:themeColor="text1"/>
                <w:sz w:val="18"/>
                <w:szCs w:val="18"/>
              </w:rPr>
            </w:pPr>
            <w:r w:rsidRPr="000A0467">
              <w:rPr>
                <w:rFonts w:cstheme="minorHAnsi"/>
                <w:color w:val="000000" w:themeColor="text1"/>
                <w:sz w:val="18"/>
                <w:szCs w:val="18"/>
                <w:lang w:val="ro-RO"/>
              </w:rPr>
              <w:t>Se va respecta prevederea legală în vigoare, cu privire la termenul de depunere. Cu toate acestea, pentru solicitanții care nu și-au respectat obligația legală la termenul prevăzut de legislația aplicabilă, se poate accepta și o declarație depusă ulterior, cu confirmare de primire la entitatea abilitată. Verificarea și analiza documentului respectiv este în responsabilitatea entității cu competențe în domeniu, precum și a managerului energetic care o va utiliza în analiza realizată pentru locația proiectului.</w:t>
            </w:r>
          </w:p>
        </w:tc>
      </w:tr>
      <w:tr w:rsidR="007E39C9" w:rsidRPr="000A0467" w14:paraId="474C42D3" w14:textId="77777777" w:rsidTr="00E5687A">
        <w:tc>
          <w:tcPr>
            <w:tcW w:w="959" w:type="dxa"/>
          </w:tcPr>
          <w:p w14:paraId="768EFB49"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664B1BC0"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12 September 2022</w:t>
            </w:r>
          </w:p>
        </w:tc>
        <w:tc>
          <w:tcPr>
            <w:tcW w:w="850" w:type="dxa"/>
          </w:tcPr>
          <w:p w14:paraId="10B4DDAB" w14:textId="24F2FFFF"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05A89B41"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programul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investițiilor</w:t>
            </w:r>
            <w:proofErr w:type="spellEnd"/>
            <w:r w:rsidRPr="000A0467">
              <w:rPr>
                <w:rFonts w:eastAsia="Times New Roman" w:cstheme="minorHAnsi"/>
                <w:color w:val="000000" w:themeColor="text1"/>
                <w:sz w:val="18"/>
                <w:szCs w:val="18"/>
              </w:rPr>
              <w:t xml:space="preserve"> destinate </w:t>
            </w:r>
            <w:proofErr w:type="spellStart"/>
            <w:r w:rsidRPr="000A0467">
              <w:rPr>
                <w:rFonts w:eastAsia="Times New Roman" w:cstheme="minorHAnsi"/>
                <w:color w:val="000000" w:themeColor="text1"/>
                <w:sz w:val="18"/>
                <w:szCs w:val="18"/>
              </w:rPr>
              <w:t>promovării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w:t>
            </w:r>
          </w:p>
          <w:p w14:paraId="3058AD95" w14:textId="77777777" w:rsidR="007E39C9" w:rsidRPr="000A0467" w:rsidRDefault="007E39C9" w:rsidP="007E39C9">
            <w:pPr>
              <w:jc w:val="both"/>
              <w:rPr>
                <w:rFonts w:eastAsia="Times New Roman" w:cstheme="minorHAnsi"/>
                <w:color w:val="000000" w:themeColor="text1"/>
                <w:sz w:val="18"/>
                <w:szCs w:val="18"/>
              </w:rPr>
            </w:pPr>
          </w:p>
          <w:p w14:paraId="550803F8"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rugăm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clarificați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modificată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Respectiv</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o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față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desfășoară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la un </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închiriere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montarea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acestui</w:t>
            </w:r>
            <w:proofErr w:type="spellEnd"/>
            <w:r w:rsidRPr="000A0467">
              <w:rPr>
                <w:rFonts w:eastAsia="Times New Roman" w:cstheme="minorHAnsi"/>
                <w:color w:val="000000" w:themeColor="text1"/>
                <w:sz w:val="18"/>
                <w:szCs w:val="18"/>
              </w:rPr>
              <w:t xml:space="preserve"> program la </w:t>
            </w:r>
            <w:proofErr w:type="spellStart"/>
            <w:r w:rsidRPr="000A0467">
              <w:rPr>
                <w:rFonts w:eastAsia="Times New Roman" w:cstheme="minorHAnsi"/>
                <w:color w:val="000000" w:themeColor="text1"/>
                <w:sz w:val="18"/>
                <w:szCs w:val="18"/>
              </w:rPr>
              <w:t>locația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actuală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modifice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monitorizare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presupune</w:t>
            </w:r>
            <w:proofErr w:type="spellEnd"/>
            <w:r w:rsidRPr="000A0467">
              <w:rPr>
                <w:rFonts w:eastAsia="Times New Roman" w:cstheme="minorHAnsi"/>
                <w:color w:val="000000" w:themeColor="text1"/>
                <w:sz w:val="18"/>
                <w:szCs w:val="18"/>
              </w:rPr>
              <w:t xml:space="preserve"> implicit </w:t>
            </w:r>
            <w:proofErr w:type="spellStart"/>
            <w:r w:rsidRPr="000A0467">
              <w:rPr>
                <w:rFonts w:eastAsia="Times New Roman" w:cstheme="minorHAnsi"/>
                <w:color w:val="000000" w:themeColor="text1"/>
                <w:sz w:val="18"/>
                <w:szCs w:val="18"/>
              </w:rPr>
              <w:t>mutarea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panourilor</w:t>
            </w:r>
            <w:proofErr w:type="spellEnd"/>
            <w:r w:rsidRPr="000A0467">
              <w:rPr>
                <w:rFonts w:eastAsia="Times New Roman" w:cstheme="minorHAnsi"/>
                <w:color w:val="000000" w:themeColor="text1"/>
                <w:sz w:val="18"/>
                <w:szCs w:val="18"/>
              </w:rPr>
              <w:t xml:space="preserve"> la un </w:t>
            </w:r>
            <w:proofErr w:type="spellStart"/>
            <w:r w:rsidRPr="000A0467">
              <w:rPr>
                <w:rFonts w:eastAsia="Times New Roman" w:cstheme="minorHAnsi"/>
                <w:color w:val="000000" w:themeColor="text1"/>
                <w:sz w:val="18"/>
                <w:szCs w:val="18"/>
              </w:rPr>
              <w:t>nou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w:t>
            </w:r>
          </w:p>
          <w:p w14:paraId="2F8D2EF1"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Aș</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menționez</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modificarea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își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defășoară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viitor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dezvoltarea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fluxului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depinde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identificarea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locații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potrivite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activitatea</w:t>
            </w:r>
            <w:proofErr w:type="spellEnd"/>
            <w:r w:rsidRPr="000A0467">
              <w:rPr>
                <w:rFonts w:eastAsia="Times New Roman" w:cstheme="minorHAnsi"/>
                <w:color w:val="000000" w:themeColor="text1"/>
                <w:sz w:val="18"/>
                <w:szCs w:val="18"/>
              </w:rPr>
              <w:t xml:space="preserve"> pe care o </w:t>
            </w:r>
            <w:proofErr w:type="spellStart"/>
            <w:r w:rsidRPr="000A0467">
              <w:rPr>
                <w:rFonts w:eastAsia="Times New Roman" w:cstheme="minorHAnsi"/>
                <w:color w:val="000000" w:themeColor="text1"/>
                <w:sz w:val="18"/>
                <w:szCs w:val="18"/>
              </w:rPr>
              <w:t>desfășoară</w:t>
            </w:r>
            <w:proofErr w:type="spellEnd"/>
            <w:r w:rsidRPr="000A0467">
              <w:rPr>
                <w:rFonts w:eastAsia="Times New Roman" w:cstheme="minorHAnsi"/>
                <w:color w:val="000000" w:themeColor="text1"/>
                <w:sz w:val="18"/>
                <w:szCs w:val="18"/>
              </w:rPr>
              <w:t>.</w:t>
            </w:r>
          </w:p>
        </w:tc>
        <w:tc>
          <w:tcPr>
            <w:tcW w:w="1219" w:type="dxa"/>
          </w:tcPr>
          <w:p w14:paraId="564E91F7"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Toate ghidurile</w:t>
            </w:r>
          </w:p>
        </w:tc>
        <w:tc>
          <w:tcPr>
            <w:tcW w:w="6904" w:type="dxa"/>
          </w:tcPr>
          <w:p w14:paraId="1F429656" w14:textId="77777777" w:rsidR="007E39C9" w:rsidRPr="000A0467" w:rsidRDefault="007E39C9" w:rsidP="007E39C9">
            <w:pPr>
              <w:pStyle w:val="ListParagraph"/>
              <w:tabs>
                <w:tab w:val="left" w:pos="1490"/>
              </w:tabs>
              <w:spacing w:after="0" w:line="240" w:lineRule="auto"/>
              <w:ind w:left="33"/>
              <w:jc w:val="both"/>
              <w:rPr>
                <w:rFonts w:cstheme="minorHAnsi"/>
                <w:color w:val="000000" w:themeColor="text1"/>
                <w:sz w:val="18"/>
                <w:szCs w:val="18"/>
                <w:lang w:val="ro-RO"/>
              </w:rPr>
            </w:pPr>
            <w:r w:rsidRPr="000A0467">
              <w:rPr>
                <w:rFonts w:cstheme="minorHAnsi"/>
                <w:color w:val="000000" w:themeColor="text1"/>
                <w:sz w:val="18"/>
                <w:szCs w:val="18"/>
                <w:lang w:val="ro-RO"/>
              </w:rPr>
              <w:t>La depunerea cererii de finanțare solicitantul trebuie să prezinte documentele doveditoare ale calității de proprietar/ administrator, concesionar sau locatar/comodatar cu drept de superficie pentru imobilul în care se implementează proiectul valabile pe toată durata de implementare și monitorizare a proiectului.</w:t>
            </w:r>
          </w:p>
          <w:p w14:paraId="588E2068" w14:textId="77777777" w:rsidR="007E39C9" w:rsidRPr="000A0467" w:rsidRDefault="007E39C9" w:rsidP="007E39C9">
            <w:pPr>
              <w:pStyle w:val="ListParagraph"/>
              <w:tabs>
                <w:tab w:val="left" w:pos="1490"/>
              </w:tabs>
              <w:spacing w:after="0" w:line="240" w:lineRule="auto"/>
              <w:ind w:left="33"/>
              <w:jc w:val="both"/>
              <w:rPr>
                <w:rFonts w:cstheme="minorHAnsi"/>
                <w:color w:val="000000" w:themeColor="text1"/>
                <w:sz w:val="18"/>
                <w:szCs w:val="18"/>
                <w:lang w:val="ro-RO"/>
              </w:rPr>
            </w:pPr>
          </w:p>
          <w:p w14:paraId="5F7E1457"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Având în vedere că inclusiv analiza energetică este realizată prin raportare la locul de implementare aferent proiectului (documentul de baza prin care se asigură obiectivul de reducere a consumului), locul de implementare nu se poate modifica după depunerea cererii de finanțare, pe toată perioada de evaluare, selecție, contractare, implementare, durabilitate.</w:t>
            </w:r>
          </w:p>
        </w:tc>
      </w:tr>
      <w:tr w:rsidR="007E39C9" w:rsidRPr="000A0467" w14:paraId="697D318A" w14:textId="77777777" w:rsidTr="00E5687A">
        <w:tc>
          <w:tcPr>
            <w:tcW w:w="959" w:type="dxa"/>
          </w:tcPr>
          <w:p w14:paraId="53AC7E7B"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1B7D1FC2"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12 </w:t>
            </w:r>
            <w:proofErr w:type="spellStart"/>
            <w:r w:rsidRPr="000A0467">
              <w:rPr>
                <w:rFonts w:cstheme="minorHAnsi"/>
                <w:color w:val="000000" w:themeColor="text1"/>
                <w:sz w:val="18"/>
                <w:szCs w:val="18"/>
              </w:rPr>
              <w:t>sep</w:t>
            </w:r>
            <w:proofErr w:type="spellEnd"/>
          </w:p>
        </w:tc>
        <w:tc>
          <w:tcPr>
            <w:tcW w:w="850" w:type="dxa"/>
          </w:tcPr>
          <w:p w14:paraId="45FB04F0" w14:textId="40603B15"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9F942DA" w14:textId="77777777" w:rsidR="007E39C9" w:rsidRPr="000A0467" w:rsidRDefault="007E39C9" w:rsidP="007E39C9">
            <w:pPr>
              <w:pStyle w:val="NormalWeb"/>
              <w:jc w:val="both"/>
              <w:rPr>
                <w:rFonts w:asciiTheme="minorHAnsi" w:hAnsiTheme="minorHAnsi" w:cstheme="minorHAnsi"/>
                <w:color w:val="000000" w:themeColor="text1"/>
                <w:sz w:val="18"/>
                <w:szCs w:val="18"/>
              </w:rPr>
            </w:pP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adresam</w:t>
            </w:r>
            <w:proofErr w:type="spellEnd"/>
            <w:r w:rsidRPr="000A0467">
              <w:rPr>
                <w:rFonts w:asciiTheme="minorHAnsi" w:hAnsiTheme="minorHAnsi" w:cstheme="minorHAnsi"/>
                <w:color w:val="000000" w:themeColor="text1"/>
                <w:sz w:val="18"/>
                <w:szCs w:val="18"/>
              </w:rPr>
              <w:t xml:space="preserve"> o </w:t>
            </w:r>
            <w:proofErr w:type="spellStart"/>
            <w:r w:rsidRPr="000A0467">
              <w:rPr>
                <w:rFonts w:asciiTheme="minorHAnsi" w:hAnsiTheme="minorHAnsi" w:cstheme="minorHAnsi"/>
                <w:color w:val="000000" w:themeColor="text1"/>
                <w:sz w:val="18"/>
                <w:szCs w:val="18"/>
              </w:rPr>
              <w:t>solicitare</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clarificari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privind</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mentiunile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aferente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ghidurilor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privind</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apelurile</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proiecte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sprijinirea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investițiilor</w:t>
            </w:r>
            <w:proofErr w:type="spellEnd"/>
            <w:r w:rsidRPr="000A0467">
              <w:rPr>
                <w:rFonts w:asciiTheme="minorHAnsi" w:hAnsiTheme="minorHAnsi" w:cstheme="minorHAnsi"/>
                <w:color w:val="000000" w:themeColor="text1"/>
                <w:sz w:val="18"/>
                <w:szCs w:val="18"/>
              </w:rPr>
              <w:t xml:space="preserve"> destinate </w:t>
            </w:r>
            <w:proofErr w:type="spellStart"/>
            <w:r w:rsidRPr="000A0467">
              <w:rPr>
                <w:rFonts w:asciiTheme="minorHAnsi" w:hAnsiTheme="minorHAnsi" w:cstheme="minorHAnsi"/>
                <w:color w:val="000000" w:themeColor="text1"/>
                <w:sz w:val="18"/>
                <w:szCs w:val="18"/>
              </w:rPr>
              <w:t>promovării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producției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energie</w:t>
            </w:r>
            <w:proofErr w:type="spellEnd"/>
            <w:r w:rsidRPr="000A0467">
              <w:rPr>
                <w:rFonts w:asciiTheme="minorHAnsi" w:hAnsiTheme="minorHAnsi" w:cstheme="minorHAnsi"/>
                <w:color w:val="000000" w:themeColor="text1"/>
                <w:sz w:val="18"/>
                <w:szCs w:val="18"/>
              </w:rPr>
              <w:t xml:space="preserve"> din </w:t>
            </w:r>
            <w:proofErr w:type="spellStart"/>
            <w:r w:rsidRPr="000A0467">
              <w:rPr>
                <w:rFonts w:asciiTheme="minorHAnsi" w:hAnsiTheme="minorHAnsi" w:cstheme="minorHAnsi"/>
                <w:color w:val="000000" w:themeColor="text1"/>
                <w:sz w:val="18"/>
                <w:szCs w:val="18"/>
              </w:rPr>
              <w:t>surse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regenerabile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consum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propriu</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nivelul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întreprinderilor</w:t>
            </w:r>
            <w:proofErr w:type="spellEnd"/>
            <w:r w:rsidRPr="000A0467">
              <w:rPr>
                <w:rFonts w:asciiTheme="minorHAnsi" w:hAnsiTheme="minorHAnsi" w:cstheme="minorHAnsi"/>
                <w:color w:val="000000" w:themeColor="text1"/>
                <w:sz w:val="18"/>
                <w:szCs w:val="18"/>
              </w:rPr>
              <w:t xml:space="preserve">, precum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apelul</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proiecte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sprijinirea</w:t>
            </w:r>
            <w:proofErr w:type="spellEnd"/>
            <w:r w:rsidRPr="000A0467">
              <w:rPr>
                <w:rFonts w:asciiTheme="minorHAnsi" w:hAnsiTheme="minorHAnsi" w:cstheme="minorHAnsi"/>
                <w:color w:val="000000" w:themeColor="text1"/>
                <w:sz w:val="18"/>
                <w:szCs w:val="18"/>
              </w:rPr>
              <w:t xml:space="preserve"> IMM-</w:t>
            </w:r>
            <w:proofErr w:type="spellStart"/>
            <w:r w:rsidRPr="000A0467">
              <w:rPr>
                <w:rFonts w:asciiTheme="minorHAnsi" w:hAnsiTheme="minorHAnsi" w:cstheme="minorHAnsi"/>
                <w:color w:val="000000" w:themeColor="text1"/>
                <w:sz w:val="18"/>
                <w:szCs w:val="18"/>
              </w:rPr>
              <w:t>urilor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întreprinderilor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în</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implementarea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unor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măsuri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îmbunătățire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eficienței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clădirilor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industriale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construcțiilor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anexe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clădirilor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prestări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servicii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construcții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anexe</w:t>
            </w:r>
            <w:proofErr w:type="spellEnd"/>
          </w:p>
          <w:p w14:paraId="7A8692F6"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lang w:val="ro-RO"/>
              </w:rPr>
              <w:lastRenderedPageBreak/>
              <w:t xml:space="preserve">Ghidurile aferente acestor scheme de </w:t>
            </w:r>
            <w:proofErr w:type="spellStart"/>
            <w:r w:rsidRPr="000A0467">
              <w:rPr>
                <w:rFonts w:asciiTheme="minorHAnsi" w:hAnsiTheme="minorHAnsi" w:cstheme="minorHAnsi"/>
                <w:color w:val="000000" w:themeColor="text1"/>
                <w:sz w:val="18"/>
                <w:szCs w:val="18"/>
                <w:lang w:val="ro-RO"/>
              </w:rPr>
              <w:t>finantare</w:t>
            </w:r>
            <w:proofErr w:type="spellEnd"/>
            <w:r w:rsidRPr="000A0467">
              <w:rPr>
                <w:rFonts w:asciiTheme="minorHAnsi" w:hAnsiTheme="minorHAnsi" w:cstheme="minorHAnsi"/>
                <w:color w:val="000000" w:themeColor="text1"/>
                <w:sz w:val="18"/>
                <w:szCs w:val="18"/>
                <w:lang w:val="ro-RO"/>
              </w:rPr>
              <w:t xml:space="preserve"> au fost elaborate de </w:t>
            </w:r>
            <w:proofErr w:type="spellStart"/>
            <w:r w:rsidRPr="000A0467">
              <w:rPr>
                <w:rFonts w:asciiTheme="minorHAnsi" w:hAnsiTheme="minorHAnsi" w:cstheme="minorHAnsi"/>
                <w:color w:val="000000" w:themeColor="text1"/>
                <w:sz w:val="18"/>
                <w:szCs w:val="18"/>
                <w:lang w:val="ro-RO"/>
              </w:rPr>
              <w:t>catre</w:t>
            </w:r>
            <w:proofErr w:type="spellEnd"/>
            <w:r w:rsidRPr="000A0467">
              <w:rPr>
                <w:rFonts w:asciiTheme="minorHAnsi" w:hAnsiTheme="minorHAnsi" w:cstheme="minorHAnsi"/>
                <w:color w:val="000000" w:themeColor="text1"/>
                <w:sz w:val="18"/>
                <w:szCs w:val="18"/>
                <w:lang w:val="ro-RO"/>
              </w:rPr>
              <w:t xml:space="preserve"> Autoritatea de Management pentru Programul </w:t>
            </w:r>
            <w:proofErr w:type="spellStart"/>
            <w:r w:rsidRPr="000A0467">
              <w:rPr>
                <w:rFonts w:asciiTheme="minorHAnsi" w:hAnsiTheme="minorHAnsi" w:cstheme="minorHAnsi"/>
                <w:color w:val="000000" w:themeColor="text1"/>
                <w:sz w:val="18"/>
                <w:szCs w:val="18"/>
                <w:lang w:val="ro-RO"/>
              </w:rPr>
              <w:t>Operaţional</w:t>
            </w:r>
            <w:proofErr w:type="spellEnd"/>
            <w:r w:rsidRPr="000A0467">
              <w:rPr>
                <w:rFonts w:asciiTheme="minorHAnsi" w:hAnsiTheme="minorHAnsi" w:cstheme="minorHAnsi"/>
                <w:color w:val="000000" w:themeColor="text1"/>
                <w:sz w:val="18"/>
                <w:szCs w:val="18"/>
                <w:lang w:val="ro-RO"/>
              </w:rPr>
              <w:t xml:space="preserve"> Infrastructură Mare (POIM). </w:t>
            </w:r>
          </w:p>
          <w:p w14:paraId="17C0EB8B"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lang w:val="ro-RO"/>
              </w:rPr>
              <w:t xml:space="preserve">Astfel, exista prezentata in ghid </w:t>
            </w:r>
            <w:proofErr w:type="spellStart"/>
            <w:r w:rsidRPr="000A0467">
              <w:rPr>
                <w:rFonts w:asciiTheme="minorHAnsi" w:hAnsiTheme="minorHAnsi" w:cstheme="minorHAnsi"/>
                <w:color w:val="000000" w:themeColor="text1"/>
                <w:sz w:val="18"/>
                <w:szCs w:val="18"/>
                <w:lang w:val="ro-RO"/>
              </w:rPr>
              <w:t>acceptiunea</w:t>
            </w:r>
            <w:proofErr w:type="spellEnd"/>
            <w:r w:rsidRPr="000A0467">
              <w:rPr>
                <w:rFonts w:asciiTheme="minorHAnsi" w:hAnsiTheme="minorHAnsi" w:cstheme="minorHAnsi"/>
                <w:color w:val="000000" w:themeColor="text1"/>
                <w:sz w:val="18"/>
                <w:szCs w:val="18"/>
                <w:lang w:val="ro-RO"/>
              </w:rPr>
              <w:t xml:space="preserve"> de </w:t>
            </w:r>
            <w:r w:rsidRPr="000A0467">
              <w:rPr>
                <w:rFonts w:asciiTheme="minorHAnsi" w:hAnsiTheme="minorHAnsi" w:cstheme="minorHAnsi"/>
                <w:b/>
                <w:bCs/>
                <w:color w:val="000000" w:themeColor="text1"/>
                <w:sz w:val="18"/>
                <w:szCs w:val="18"/>
                <w:lang w:val="ro-RO"/>
              </w:rPr>
              <w:t xml:space="preserve">„analiză energetică” </w:t>
            </w:r>
            <w:r w:rsidRPr="000A0467">
              <w:rPr>
                <w:rFonts w:asciiTheme="minorHAnsi" w:hAnsiTheme="minorHAnsi" w:cstheme="minorHAnsi"/>
                <w:color w:val="000000" w:themeColor="text1"/>
                <w:sz w:val="18"/>
                <w:szCs w:val="18"/>
                <w:lang w:val="ro-RO"/>
              </w:rPr>
              <w:t xml:space="preserve">– descrisa ca fiind o analiză realizată de către un expert autorizat, care conține indicatorii specifici energetici inițiali și previzionați, care reprezintă ținte minime de îndeplinit de către beneficiari la sfârșitul perioadei de implementare, si care se va baza pe date previzionate conform consumurilor înregistrate ulterior datei de înființare și va stabili indicatorii energetici specifici angajați de către beneficiar, fiind probata cu anexa parte componenta a ghidurilor aferente. </w:t>
            </w:r>
          </w:p>
          <w:p w14:paraId="5F18F6DB"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w:t>
            </w:r>
          </w:p>
          <w:p w14:paraId="5BC314B6"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lang w:val="ro-RO"/>
              </w:rPr>
              <w:t xml:space="preserve">Solicitarea </w:t>
            </w:r>
            <w:proofErr w:type="spellStart"/>
            <w:r w:rsidRPr="000A0467">
              <w:rPr>
                <w:rFonts w:asciiTheme="minorHAnsi" w:hAnsiTheme="minorHAnsi" w:cstheme="minorHAnsi"/>
                <w:color w:val="000000" w:themeColor="text1"/>
                <w:sz w:val="18"/>
                <w:szCs w:val="18"/>
                <w:lang w:val="ro-RO"/>
              </w:rPr>
              <w:t>noastra</w:t>
            </w:r>
            <w:proofErr w:type="spellEnd"/>
            <w:r w:rsidRPr="000A0467">
              <w:rPr>
                <w:rFonts w:asciiTheme="minorHAnsi" w:hAnsiTheme="minorHAnsi" w:cstheme="minorHAnsi"/>
                <w:color w:val="000000" w:themeColor="text1"/>
                <w:sz w:val="18"/>
                <w:szCs w:val="18"/>
                <w:lang w:val="ro-RO"/>
              </w:rPr>
              <w:t xml:space="preserve"> face referire la descrierea termenului de </w:t>
            </w:r>
            <w:r w:rsidRPr="000A0467">
              <w:rPr>
                <w:rFonts w:asciiTheme="minorHAnsi" w:hAnsiTheme="minorHAnsi" w:cstheme="minorHAnsi"/>
                <w:b/>
                <w:bCs/>
                <w:color w:val="000000" w:themeColor="text1"/>
                <w:sz w:val="18"/>
                <w:szCs w:val="18"/>
                <w:lang w:val="ro-RO"/>
              </w:rPr>
              <w:t>analiza energetica</w:t>
            </w:r>
            <w:r w:rsidRPr="000A0467">
              <w:rPr>
                <w:rFonts w:asciiTheme="minorHAnsi" w:hAnsiTheme="minorHAnsi" w:cstheme="minorHAnsi"/>
                <w:color w:val="000000" w:themeColor="text1"/>
                <w:sz w:val="18"/>
                <w:szCs w:val="18"/>
                <w:lang w:val="ro-RO"/>
              </w:rPr>
              <w:t xml:space="preserve">, mai exact daca acesta </w:t>
            </w:r>
            <w:proofErr w:type="spellStart"/>
            <w:r w:rsidRPr="000A0467">
              <w:rPr>
                <w:rFonts w:asciiTheme="minorHAnsi" w:hAnsiTheme="minorHAnsi" w:cstheme="minorHAnsi"/>
                <w:color w:val="000000" w:themeColor="text1"/>
                <w:sz w:val="18"/>
                <w:szCs w:val="18"/>
                <w:lang w:val="ro-RO"/>
              </w:rPr>
              <w:t>prespune</w:t>
            </w:r>
            <w:proofErr w:type="spellEnd"/>
            <w:r w:rsidRPr="000A0467">
              <w:rPr>
                <w:rFonts w:asciiTheme="minorHAnsi" w:hAnsiTheme="minorHAnsi" w:cstheme="minorHAnsi"/>
                <w:color w:val="000000" w:themeColor="text1"/>
                <w:sz w:val="18"/>
                <w:szCs w:val="18"/>
                <w:lang w:val="ro-RO"/>
              </w:rPr>
              <w:t xml:space="preserve"> un AUDIT ENERGETIC in </w:t>
            </w:r>
            <w:proofErr w:type="spellStart"/>
            <w:r w:rsidRPr="000A0467">
              <w:rPr>
                <w:rFonts w:asciiTheme="minorHAnsi" w:hAnsiTheme="minorHAnsi" w:cstheme="minorHAnsi"/>
                <w:color w:val="000000" w:themeColor="text1"/>
                <w:sz w:val="18"/>
                <w:szCs w:val="18"/>
                <w:lang w:val="ro-RO"/>
              </w:rPr>
              <w:t>acceptiunea</w:t>
            </w:r>
            <w:proofErr w:type="spellEnd"/>
            <w:r w:rsidRPr="000A0467">
              <w:rPr>
                <w:rFonts w:asciiTheme="minorHAnsi" w:hAnsiTheme="minorHAnsi" w:cstheme="minorHAnsi"/>
                <w:color w:val="000000" w:themeColor="text1"/>
                <w:sz w:val="18"/>
                <w:szCs w:val="18"/>
                <w:lang w:val="ro-RO"/>
              </w:rPr>
              <w:t xml:space="preserve"> Legii nr. 121/2014 privind </w:t>
            </w:r>
            <w:proofErr w:type="spellStart"/>
            <w:r w:rsidRPr="000A0467">
              <w:rPr>
                <w:rFonts w:asciiTheme="minorHAnsi" w:hAnsiTheme="minorHAnsi" w:cstheme="minorHAnsi"/>
                <w:color w:val="000000" w:themeColor="text1"/>
                <w:sz w:val="18"/>
                <w:szCs w:val="18"/>
                <w:lang w:val="ro-RO"/>
              </w:rPr>
              <w:t>eficienţa</w:t>
            </w:r>
            <w:proofErr w:type="spellEnd"/>
            <w:r w:rsidRPr="000A0467">
              <w:rPr>
                <w:rFonts w:asciiTheme="minorHAnsi" w:hAnsiTheme="minorHAnsi" w:cstheme="minorHAnsi"/>
                <w:color w:val="000000" w:themeColor="text1"/>
                <w:sz w:val="18"/>
                <w:szCs w:val="18"/>
                <w:lang w:val="ro-RO"/>
              </w:rPr>
              <w:t xml:space="preserve"> energetică, sau se includ aici alte studii de specialitate, studii de fezabilitate, etc,  </w:t>
            </w:r>
            <w:proofErr w:type="spellStart"/>
            <w:r w:rsidRPr="000A0467">
              <w:rPr>
                <w:rFonts w:asciiTheme="minorHAnsi" w:hAnsiTheme="minorHAnsi" w:cstheme="minorHAnsi"/>
                <w:color w:val="000000" w:themeColor="text1"/>
                <w:sz w:val="18"/>
                <w:szCs w:val="18"/>
                <w:lang w:val="ro-RO"/>
              </w:rPr>
              <w:t>intrucat</w:t>
            </w:r>
            <w:proofErr w:type="spellEnd"/>
            <w:r w:rsidRPr="000A0467">
              <w:rPr>
                <w:rFonts w:asciiTheme="minorHAnsi" w:hAnsiTheme="minorHAnsi" w:cstheme="minorHAnsi"/>
                <w:color w:val="000000" w:themeColor="text1"/>
                <w:sz w:val="18"/>
                <w:szCs w:val="18"/>
                <w:lang w:val="ro-RO"/>
              </w:rPr>
              <w:t xml:space="preserve"> este foarte </w:t>
            </w:r>
            <w:proofErr w:type="spellStart"/>
            <w:r w:rsidRPr="000A0467">
              <w:rPr>
                <w:rFonts w:asciiTheme="minorHAnsi" w:hAnsiTheme="minorHAnsi" w:cstheme="minorHAnsi"/>
                <w:color w:val="000000" w:themeColor="text1"/>
                <w:sz w:val="18"/>
                <w:szCs w:val="18"/>
                <w:lang w:val="ro-RO"/>
              </w:rPr>
              <w:t>usor</w:t>
            </w:r>
            <w:proofErr w:type="spellEnd"/>
            <w:r w:rsidRPr="000A0467">
              <w:rPr>
                <w:rFonts w:asciiTheme="minorHAnsi" w:hAnsiTheme="minorHAnsi" w:cstheme="minorHAnsi"/>
                <w:color w:val="000000" w:themeColor="text1"/>
                <w:sz w:val="18"/>
                <w:szCs w:val="18"/>
                <w:lang w:val="ro-RO"/>
              </w:rPr>
              <w:t xml:space="preserve"> interpretabil in acest context din punct de vedere tehnic, fiind necesara o descriere detaliata a analizei solicitate beneficiarilor. </w:t>
            </w:r>
          </w:p>
          <w:p w14:paraId="65FE6C32" w14:textId="77777777" w:rsidR="007E39C9" w:rsidRPr="000A0467" w:rsidRDefault="007E39C9" w:rsidP="007E39C9">
            <w:pPr>
              <w:pStyle w:val="NormalWeb"/>
              <w:spacing w:line="360" w:lineRule="auto"/>
              <w:jc w:val="both"/>
              <w:rPr>
                <w:rFonts w:asciiTheme="minorHAnsi" w:hAnsiTheme="minorHAnsi" w:cstheme="minorHAnsi"/>
                <w:color w:val="000000" w:themeColor="text1"/>
                <w:sz w:val="18"/>
                <w:szCs w:val="18"/>
                <w:lang w:val="ro-RO"/>
              </w:rPr>
            </w:pPr>
          </w:p>
        </w:tc>
        <w:tc>
          <w:tcPr>
            <w:tcW w:w="1219" w:type="dxa"/>
          </w:tcPr>
          <w:p w14:paraId="6C89B173"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lastRenderedPageBreak/>
              <w:t xml:space="preserve">RES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clădiri</w:t>
            </w:r>
            <w:proofErr w:type="spellEnd"/>
          </w:p>
        </w:tc>
        <w:tc>
          <w:tcPr>
            <w:tcW w:w="6904" w:type="dxa"/>
          </w:tcPr>
          <w:p w14:paraId="79696935"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Pentru fiecare apel se solicita analiza energetica. Auditul energetic nu este un document obligatoriu cerut de GS, cu toate acestea, acolo unde exista </w:t>
            </w:r>
            <w:proofErr w:type="spellStart"/>
            <w:r w:rsidRPr="000A0467">
              <w:rPr>
                <w:rFonts w:cstheme="minorHAnsi"/>
                <w:color w:val="000000" w:themeColor="text1"/>
                <w:sz w:val="18"/>
                <w:szCs w:val="18"/>
                <w:lang w:val="ro-RO"/>
              </w:rPr>
              <w:t>obligatia</w:t>
            </w:r>
            <w:proofErr w:type="spellEnd"/>
            <w:r w:rsidRPr="000A0467">
              <w:rPr>
                <w:rFonts w:cstheme="minorHAnsi"/>
                <w:color w:val="000000" w:themeColor="text1"/>
                <w:sz w:val="18"/>
                <w:szCs w:val="18"/>
                <w:lang w:val="ro-RO"/>
              </w:rPr>
              <w:t xml:space="preserve"> legala ca acest document sa fie </w:t>
            </w:r>
            <w:proofErr w:type="spellStart"/>
            <w:r w:rsidRPr="000A0467">
              <w:rPr>
                <w:rFonts w:cstheme="minorHAnsi"/>
                <w:color w:val="000000" w:themeColor="text1"/>
                <w:sz w:val="18"/>
                <w:szCs w:val="18"/>
                <w:lang w:val="ro-RO"/>
              </w:rPr>
              <w:t>intocmit</w:t>
            </w:r>
            <w:proofErr w:type="spellEnd"/>
            <w:r w:rsidRPr="000A0467">
              <w:rPr>
                <w:rFonts w:cstheme="minorHAnsi"/>
                <w:color w:val="000000" w:themeColor="text1"/>
                <w:sz w:val="18"/>
                <w:szCs w:val="18"/>
                <w:lang w:val="ro-RO"/>
              </w:rPr>
              <w:t xml:space="preserve">, solicitantul are </w:t>
            </w:r>
            <w:proofErr w:type="spellStart"/>
            <w:r w:rsidRPr="000A0467">
              <w:rPr>
                <w:rFonts w:cstheme="minorHAnsi"/>
                <w:color w:val="000000" w:themeColor="text1"/>
                <w:sz w:val="18"/>
                <w:szCs w:val="18"/>
                <w:lang w:val="ro-RO"/>
              </w:rPr>
              <w:t>obligatia</w:t>
            </w:r>
            <w:proofErr w:type="spellEnd"/>
            <w:r w:rsidRPr="000A0467">
              <w:rPr>
                <w:rFonts w:cstheme="minorHAnsi"/>
                <w:color w:val="000000" w:themeColor="text1"/>
                <w:sz w:val="18"/>
                <w:szCs w:val="18"/>
                <w:lang w:val="ro-RO"/>
              </w:rPr>
              <w:t xml:space="preserve"> de a respecta prevederile legale. Prin GS se solicita anexarea la cererea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doar a </w:t>
            </w:r>
            <w:proofErr w:type="spellStart"/>
            <w:r w:rsidRPr="000A0467">
              <w:rPr>
                <w:rFonts w:cstheme="minorHAnsi"/>
                <w:color w:val="000000" w:themeColor="text1"/>
                <w:sz w:val="18"/>
                <w:szCs w:val="18"/>
                <w:lang w:val="ro-RO"/>
              </w:rPr>
              <w:t>documetelor</w:t>
            </w:r>
            <w:proofErr w:type="spellEnd"/>
            <w:r w:rsidRPr="000A0467">
              <w:rPr>
                <w:rFonts w:cstheme="minorHAnsi"/>
                <w:color w:val="000000" w:themeColor="text1"/>
                <w:sz w:val="18"/>
                <w:szCs w:val="18"/>
                <w:lang w:val="ro-RO"/>
              </w:rPr>
              <w:t xml:space="preserve"> privind analiza energetica si </w:t>
            </w:r>
            <w:proofErr w:type="spellStart"/>
            <w:r w:rsidRPr="000A0467">
              <w:rPr>
                <w:rFonts w:cstheme="minorHAnsi"/>
                <w:color w:val="000000" w:themeColor="text1"/>
                <w:sz w:val="18"/>
                <w:szCs w:val="18"/>
                <w:lang w:val="ro-RO"/>
              </w:rPr>
              <w:t>declaratia</w:t>
            </w:r>
            <w:proofErr w:type="spellEnd"/>
            <w:r w:rsidRPr="000A0467">
              <w:rPr>
                <w:rFonts w:cstheme="minorHAnsi"/>
                <w:color w:val="000000" w:themeColor="text1"/>
                <w:sz w:val="18"/>
                <w:szCs w:val="18"/>
                <w:lang w:val="ro-RO"/>
              </w:rPr>
              <w:t xml:space="preserve"> de consum, conform prevederilor OUG 112/2022, cu </w:t>
            </w:r>
            <w:proofErr w:type="spellStart"/>
            <w:r w:rsidRPr="000A0467">
              <w:rPr>
                <w:rFonts w:cstheme="minorHAnsi"/>
                <w:color w:val="000000" w:themeColor="text1"/>
                <w:sz w:val="18"/>
                <w:szCs w:val="18"/>
                <w:lang w:val="ro-RO"/>
              </w:rPr>
              <w:t>modificarile</w:t>
            </w:r>
            <w:proofErr w:type="spellEnd"/>
            <w:r w:rsidRPr="000A0467">
              <w:rPr>
                <w:rFonts w:cstheme="minorHAnsi"/>
                <w:color w:val="000000" w:themeColor="text1"/>
                <w:sz w:val="18"/>
                <w:szCs w:val="18"/>
                <w:lang w:val="ro-RO"/>
              </w:rPr>
              <w:t xml:space="preserve"> si </w:t>
            </w:r>
            <w:proofErr w:type="spellStart"/>
            <w:r w:rsidRPr="000A0467">
              <w:rPr>
                <w:rFonts w:cstheme="minorHAnsi"/>
                <w:color w:val="000000" w:themeColor="text1"/>
                <w:sz w:val="18"/>
                <w:szCs w:val="18"/>
                <w:lang w:val="ro-RO"/>
              </w:rPr>
              <w:t>completarile</w:t>
            </w:r>
            <w:proofErr w:type="spellEnd"/>
            <w:r w:rsidRPr="000A0467">
              <w:rPr>
                <w:rFonts w:cstheme="minorHAnsi"/>
                <w:color w:val="000000" w:themeColor="text1"/>
                <w:sz w:val="18"/>
                <w:szCs w:val="18"/>
                <w:lang w:val="ro-RO"/>
              </w:rPr>
              <w:t xml:space="preserve"> ulterioare. Modelul de analiza energetica furnizat ca anexa la GS este corelat cu normativul privind auditul energetic privind eficienta energetica in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 xml:space="preserve">.    </w:t>
            </w:r>
          </w:p>
          <w:p w14:paraId="5BF60DC3" w14:textId="77777777" w:rsidR="007E39C9" w:rsidRPr="000A0467" w:rsidRDefault="007E39C9" w:rsidP="007E39C9">
            <w:pPr>
              <w:tabs>
                <w:tab w:val="left" w:pos="1490"/>
              </w:tabs>
              <w:jc w:val="both"/>
              <w:rPr>
                <w:rFonts w:cstheme="minorHAnsi"/>
                <w:color w:val="000000" w:themeColor="text1"/>
                <w:sz w:val="18"/>
                <w:szCs w:val="18"/>
                <w:lang w:val="ro-RO"/>
              </w:rPr>
            </w:pPr>
          </w:p>
          <w:p w14:paraId="097AE742"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cadrul ghidului aferent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în situația in care proiectul este mixt cu masuri de eficienta energetica pe </w:t>
            </w:r>
            <w:proofErr w:type="spellStart"/>
            <w:r w:rsidRPr="000A0467">
              <w:rPr>
                <w:rFonts w:cstheme="minorHAnsi"/>
                <w:color w:val="000000" w:themeColor="text1"/>
                <w:sz w:val="18"/>
                <w:szCs w:val="18"/>
                <w:lang w:val="ro-RO"/>
              </w:rPr>
              <w:t>cladire</w:t>
            </w:r>
            <w:proofErr w:type="spellEnd"/>
            <w:r w:rsidRPr="000A0467">
              <w:rPr>
                <w:rFonts w:cstheme="minorHAnsi"/>
                <w:color w:val="000000" w:themeColor="text1"/>
                <w:sz w:val="18"/>
                <w:szCs w:val="18"/>
                <w:lang w:val="ro-RO"/>
              </w:rPr>
              <w:t xml:space="preserve"> precum si alte tipuri de masuri si/sau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de </w:t>
            </w:r>
            <w:r w:rsidRPr="000A0467">
              <w:rPr>
                <w:rFonts w:cstheme="minorHAnsi"/>
                <w:color w:val="000000" w:themeColor="text1"/>
                <w:sz w:val="18"/>
                <w:szCs w:val="18"/>
                <w:lang w:val="ro-RO"/>
              </w:rPr>
              <w:lastRenderedPageBreak/>
              <w:t xml:space="preserve">energie din surse regenerabile  se solicită o singura analiză energetica care să cuprindă toate masurile cumulat. In aceasta </w:t>
            </w:r>
            <w:proofErr w:type="spellStart"/>
            <w:r w:rsidRPr="000A0467">
              <w:rPr>
                <w:rFonts w:cstheme="minorHAnsi"/>
                <w:color w:val="000000" w:themeColor="text1"/>
                <w:sz w:val="18"/>
                <w:szCs w:val="18"/>
                <w:lang w:val="ro-RO"/>
              </w:rPr>
              <w:t>situatie</w:t>
            </w:r>
            <w:proofErr w:type="spellEnd"/>
            <w:r w:rsidRPr="000A0467">
              <w:rPr>
                <w:rFonts w:cstheme="minorHAnsi"/>
                <w:color w:val="000000" w:themeColor="text1"/>
                <w:sz w:val="18"/>
                <w:szCs w:val="18"/>
                <w:lang w:val="ro-RO"/>
              </w:rPr>
              <w:t xml:space="preserve"> analiza energetica va fi asumata de </w:t>
            </w:r>
            <w:proofErr w:type="spellStart"/>
            <w:r w:rsidRPr="000A0467">
              <w:rPr>
                <w:rFonts w:cstheme="minorHAnsi"/>
                <w:color w:val="000000" w:themeColor="text1"/>
                <w:sz w:val="18"/>
                <w:szCs w:val="18"/>
                <w:lang w:val="ro-RO"/>
              </w:rPr>
              <w:t>catre</w:t>
            </w:r>
            <w:proofErr w:type="spellEnd"/>
            <w:r w:rsidRPr="000A0467">
              <w:rPr>
                <w:rFonts w:cstheme="minorHAnsi"/>
                <w:color w:val="000000" w:themeColor="text1"/>
                <w:sz w:val="18"/>
                <w:szCs w:val="18"/>
                <w:lang w:val="ro-RO"/>
              </w:rPr>
              <w:t xml:space="preserve"> un auditor energetic autorizat si respectiv un manager energetic autorizat. Aplicarea prevederilor legale in materie de eficienta energetica este responsabilitatea solicitantului, iar auditul energetic se </w:t>
            </w:r>
            <w:proofErr w:type="spellStart"/>
            <w:r w:rsidRPr="000A0467">
              <w:rPr>
                <w:rFonts w:cstheme="minorHAnsi"/>
                <w:color w:val="000000" w:themeColor="text1"/>
                <w:sz w:val="18"/>
                <w:szCs w:val="18"/>
                <w:lang w:val="ro-RO"/>
              </w:rPr>
              <w:t>realizeaza</w:t>
            </w:r>
            <w:proofErr w:type="spellEnd"/>
            <w:r w:rsidRPr="000A0467">
              <w:rPr>
                <w:rFonts w:cstheme="minorHAnsi"/>
                <w:color w:val="000000" w:themeColor="text1"/>
                <w:sz w:val="18"/>
                <w:szCs w:val="18"/>
                <w:lang w:val="ro-RO"/>
              </w:rPr>
              <w:t xml:space="preserve"> conform normativelor aplicabile. Pentru uniformitate in cadrul modelului de analiză energetică furnizat se face referire la normativul de audit energetic pe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w:t>
            </w:r>
          </w:p>
          <w:p w14:paraId="4B06744A" w14:textId="77777777" w:rsidR="007E39C9" w:rsidRPr="000A0467" w:rsidRDefault="007E39C9" w:rsidP="007E39C9">
            <w:pPr>
              <w:tabs>
                <w:tab w:val="left" w:pos="1490"/>
              </w:tabs>
              <w:jc w:val="both"/>
              <w:rPr>
                <w:rFonts w:cstheme="minorHAnsi"/>
                <w:color w:val="000000" w:themeColor="text1"/>
                <w:sz w:val="18"/>
                <w:szCs w:val="18"/>
                <w:lang w:val="ro-RO"/>
              </w:rPr>
            </w:pPr>
          </w:p>
          <w:p w14:paraId="51A82641" w14:textId="77777777" w:rsidR="007E39C9" w:rsidRPr="000A0467" w:rsidRDefault="007E39C9" w:rsidP="007E39C9">
            <w:pPr>
              <w:pStyle w:val="ListParagraph"/>
              <w:tabs>
                <w:tab w:val="left" w:pos="1490"/>
              </w:tabs>
              <w:spacing w:after="0" w:line="240" w:lineRule="auto"/>
              <w:ind w:left="33"/>
              <w:jc w:val="both"/>
              <w:rPr>
                <w:rFonts w:cstheme="minorHAnsi"/>
                <w:color w:val="000000" w:themeColor="text1"/>
                <w:sz w:val="18"/>
                <w:szCs w:val="18"/>
              </w:rPr>
            </w:pPr>
            <w:r w:rsidRPr="000A0467">
              <w:rPr>
                <w:rFonts w:cstheme="minorHAnsi"/>
                <w:color w:val="000000" w:themeColor="text1"/>
                <w:sz w:val="18"/>
                <w:szCs w:val="18"/>
                <w:lang w:val="ro-RO"/>
              </w:rPr>
              <w:t xml:space="preserve">In </w:t>
            </w:r>
            <w:proofErr w:type="spellStart"/>
            <w:r w:rsidRPr="000A0467">
              <w:rPr>
                <w:rFonts w:cstheme="minorHAnsi"/>
                <w:color w:val="000000" w:themeColor="text1"/>
                <w:sz w:val="18"/>
                <w:szCs w:val="18"/>
                <w:lang w:val="ro-RO"/>
              </w:rPr>
              <w:t>functie</w:t>
            </w:r>
            <w:proofErr w:type="spellEnd"/>
            <w:r w:rsidRPr="000A0467">
              <w:rPr>
                <w:rFonts w:cstheme="minorHAnsi"/>
                <w:color w:val="000000" w:themeColor="text1"/>
                <w:sz w:val="18"/>
                <w:szCs w:val="18"/>
                <w:lang w:val="ro-RO"/>
              </w:rPr>
              <w:t xml:space="preserve"> de masurile propuse, auditorul energetic sau managerul energetic </w:t>
            </w:r>
            <w:proofErr w:type="spellStart"/>
            <w:r w:rsidRPr="000A0467">
              <w:rPr>
                <w:rFonts w:cstheme="minorHAnsi"/>
                <w:color w:val="000000" w:themeColor="text1"/>
                <w:sz w:val="18"/>
                <w:szCs w:val="18"/>
                <w:lang w:val="ro-RO"/>
              </w:rPr>
              <w:t>isi</w:t>
            </w:r>
            <w:proofErr w:type="spellEnd"/>
            <w:r w:rsidRPr="000A0467">
              <w:rPr>
                <w:rFonts w:cstheme="minorHAnsi"/>
                <w:color w:val="000000" w:themeColor="text1"/>
                <w:sz w:val="18"/>
                <w:szCs w:val="18"/>
                <w:lang w:val="ro-RO"/>
              </w:rPr>
              <w:t xml:space="preserve"> va asuma partea pentru care </w:t>
            </w:r>
            <w:proofErr w:type="spellStart"/>
            <w:r w:rsidRPr="000A0467">
              <w:rPr>
                <w:rFonts w:cstheme="minorHAnsi"/>
                <w:color w:val="000000" w:themeColor="text1"/>
                <w:sz w:val="18"/>
                <w:szCs w:val="18"/>
                <w:lang w:val="ro-RO"/>
              </w:rPr>
              <w:t>detine</w:t>
            </w:r>
            <w:proofErr w:type="spellEnd"/>
            <w:r w:rsidRPr="000A0467">
              <w:rPr>
                <w:rFonts w:cstheme="minorHAnsi"/>
                <w:color w:val="000000" w:themeColor="text1"/>
                <w:sz w:val="18"/>
                <w:szCs w:val="18"/>
                <w:lang w:val="ro-RO"/>
              </w:rPr>
              <w:t xml:space="preserve"> autorizare.</w:t>
            </w:r>
          </w:p>
        </w:tc>
      </w:tr>
      <w:tr w:rsidR="007E39C9" w:rsidRPr="000A0467" w14:paraId="162BA1DD" w14:textId="77777777" w:rsidTr="00E5687A">
        <w:tc>
          <w:tcPr>
            <w:tcW w:w="959" w:type="dxa"/>
          </w:tcPr>
          <w:p w14:paraId="02E27AAA"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45888514"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08 </w:t>
            </w:r>
            <w:proofErr w:type="spellStart"/>
            <w:r w:rsidRPr="000A0467">
              <w:rPr>
                <w:rFonts w:cstheme="minorHAnsi"/>
                <w:color w:val="000000" w:themeColor="text1"/>
                <w:sz w:val="18"/>
                <w:szCs w:val="18"/>
              </w:rPr>
              <w:t>sep</w:t>
            </w:r>
            <w:proofErr w:type="spellEnd"/>
          </w:p>
        </w:tc>
        <w:tc>
          <w:tcPr>
            <w:tcW w:w="850" w:type="dxa"/>
          </w:tcPr>
          <w:p w14:paraId="67281975" w14:textId="06A8B9F7"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08657FE3" w14:textId="77777777" w:rsidR="007E39C9" w:rsidRPr="000A0467" w:rsidRDefault="007E39C9" w:rsidP="007E39C9">
            <w:pPr>
              <w:pStyle w:val="BodyText"/>
              <w:spacing w:line="254" w:lineRule="auto"/>
              <w:ind w:right="166"/>
              <w:jc w:val="both"/>
              <w:rPr>
                <w:rFonts w:asciiTheme="minorHAnsi" w:hAnsiTheme="minorHAnsi" w:cstheme="minorHAnsi"/>
                <w:color w:val="000000" w:themeColor="text1"/>
              </w:rPr>
            </w:pPr>
            <w:r w:rsidRPr="000A0467">
              <w:rPr>
                <w:rFonts w:asciiTheme="minorHAnsi" w:hAnsiTheme="minorHAnsi" w:cstheme="minorHAnsi"/>
                <w:color w:val="000000" w:themeColor="text1"/>
                <w:w w:val="105"/>
              </w:rPr>
              <w:t>Subscrisa</w:t>
            </w:r>
            <w:r w:rsidRPr="000A0467">
              <w:rPr>
                <w:rFonts w:asciiTheme="minorHAnsi" w:hAnsiTheme="minorHAnsi" w:cstheme="minorHAnsi"/>
                <w:color w:val="000000" w:themeColor="text1"/>
                <w:spacing w:val="-11"/>
                <w:w w:val="105"/>
              </w:rPr>
              <w:t xml:space="preserve"> </w:t>
            </w:r>
            <w:r w:rsidRPr="000A0467">
              <w:rPr>
                <w:rFonts w:asciiTheme="minorHAnsi" w:hAnsiTheme="minorHAnsi" w:cstheme="minorHAnsi"/>
                <w:color w:val="000000" w:themeColor="text1"/>
                <w:w w:val="105"/>
              </w:rPr>
              <w:t>EURO</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TEAM</w:t>
            </w:r>
            <w:r w:rsidRPr="000A0467">
              <w:rPr>
                <w:rFonts w:asciiTheme="minorHAnsi" w:hAnsiTheme="minorHAnsi" w:cstheme="minorHAnsi"/>
                <w:color w:val="000000" w:themeColor="text1"/>
                <w:spacing w:val="-10"/>
                <w:w w:val="105"/>
              </w:rPr>
              <w:t xml:space="preserve"> </w:t>
            </w:r>
            <w:r w:rsidRPr="000A0467">
              <w:rPr>
                <w:rFonts w:asciiTheme="minorHAnsi" w:hAnsiTheme="minorHAnsi" w:cstheme="minorHAnsi"/>
                <w:color w:val="000000" w:themeColor="text1"/>
                <w:w w:val="105"/>
              </w:rPr>
              <w:t>GB</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SPEDITION</w:t>
            </w:r>
            <w:r w:rsidRPr="000A0467">
              <w:rPr>
                <w:rFonts w:asciiTheme="minorHAnsi" w:hAnsiTheme="minorHAnsi" w:cstheme="minorHAnsi"/>
                <w:color w:val="000000" w:themeColor="text1"/>
                <w:spacing w:val="-9"/>
                <w:w w:val="105"/>
              </w:rPr>
              <w:t xml:space="preserve"> </w:t>
            </w:r>
            <w:r w:rsidRPr="000A0467">
              <w:rPr>
                <w:rFonts w:asciiTheme="minorHAnsi" w:hAnsiTheme="minorHAnsi" w:cstheme="minorHAnsi"/>
                <w:color w:val="000000" w:themeColor="text1"/>
                <w:w w:val="105"/>
              </w:rPr>
              <w:t>SRL,</w:t>
            </w:r>
            <w:r w:rsidRPr="000A0467">
              <w:rPr>
                <w:rFonts w:asciiTheme="minorHAnsi" w:hAnsiTheme="minorHAnsi" w:cstheme="minorHAnsi"/>
                <w:color w:val="000000" w:themeColor="text1"/>
                <w:spacing w:val="-9"/>
                <w:w w:val="105"/>
              </w:rPr>
              <w:t xml:space="preserve"> </w:t>
            </w:r>
            <w:r w:rsidRPr="000A0467">
              <w:rPr>
                <w:rFonts w:asciiTheme="minorHAnsi" w:hAnsiTheme="minorHAnsi" w:cstheme="minorHAnsi"/>
                <w:color w:val="000000" w:themeColor="text1"/>
                <w:w w:val="105"/>
              </w:rPr>
              <w:t>identificată</w:t>
            </w:r>
            <w:r w:rsidRPr="000A0467">
              <w:rPr>
                <w:rFonts w:asciiTheme="minorHAnsi" w:hAnsiTheme="minorHAnsi" w:cstheme="minorHAnsi"/>
                <w:color w:val="000000" w:themeColor="text1"/>
                <w:spacing w:val="-11"/>
                <w:w w:val="105"/>
              </w:rPr>
              <w:t xml:space="preserve"> </w:t>
            </w:r>
            <w:r w:rsidRPr="000A0467">
              <w:rPr>
                <w:rFonts w:asciiTheme="minorHAnsi" w:hAnsiTheme="minorHAnsi" w:cstheme="minorHAnsi"/>
                <w:color w:val="000000" w:themeColor="text1"/>
                <w:w w:val="105"/>
              </w:rPr>
              <w:t>prin</w:t>
            </w:r>
            <w:r w:rsidRPr="000A0467">
              <w:rPr>
                <w:rFonts w:asciiTheme="minorHAnsi" w:hAnsiTheme="minorHAnsi" w:cstheme="minorHAnsi"/>
                <w:color w:val="000000" w:themeColor="text1"/>
                <w:spacing w:val="-10"/>
                <w:w w:val="105"/>
              </w:rPr>
              <w:t xml:space="preserve"> </w:t>
            </w:r>
            <w:r w:rsidRPr="000A0467">
              <w:rPr>
                <w:rFonts w:asciiTheme="minorHAnsi" w:hAnsiTheme="minorHAnsi" w:cstheme="minorHAnsi"/>
                <w:color w:val="000000" w:themeColor="text1"/>
                <w:w w:val="105"/>
              </w:rPr>
              <w:t>CUI</w:t>
            </w:r>
            <w:r w:rsidRPr="000A0467">
              <w:rPr>
                <w:rFonts w:asciiTheme="minorHAnsi" w:hAnsiTheme="minorHAnsi" w:cstheme="minorHAnsi"/>
                <w:color w:val="000000" w:themeColor="text1"/>
                <w:spacing w:val="-11"/>
                <w:w w:val="105"/>
              </w:rPr>
              <w:t xml:space="preserve"> </w:t>
            </w:r>
            <w:r w:rsidRPr="000A0467">
              <w:rPr>
                <w:rFonts w:asciiTheme="minorHAnsi" w:hAnsiTheme="minorHAnsi" w:cstheme="minorHAnsi"/>
                <w:color w:val="000000" w:themeColor="text1"/>
                <w:w w:val="105"/>
              </w:rPr>
              <w:t>34262723,</w:t>
            </w:r>
            <w:r w:rsidRPr="000A0467">
              <w:rPr>
                <w:rFonts w:asciiTheme="minorHAnsi" w:hAnsiTheme="minorHAnsi" w:cstheme="minorHAnsi"/>
                <w:color w:val="000000" w:themeColor="text1"/>
                <w:spacing w:val="-10"/>
                <w:w w:val="105"/>
              </w:rPr>
              <w:t xml:space="preserve"> </w:t>
            </w:r>
            <w:r w:rsidRPr="000A0467">
              <w:rPr>
                <w:rFonts w:asciiTheme="minorHAnsi" w:hAnsiTheme="minorHAnsi" w:cstheme="minorHAnsi"/>
                <w:color w:val="000000" w:themeColor="text1"/>
                <w:w w:val="105"/>
              </w:rPr>
              <w:t>J1/236/2015,</w:t>
            </w:r>
            <w:r w:rsidRPr="000A0467">
              <w:rPr>
                <w:rFonts w:asciiTheme="minorHAnsi" w:hAnsiTheme="minorHAnsi" w:cstheme="minorHAnsi"/>
                <w:color w:val="000000" w:themeColor="text1"/>
                <w:spacing w:val="-11"/>
                <w:w w:val="105"/>
              </w:rPr>
              <w:t xml:space="preserve"> </w:t>
            </w:r>
            <w:r w:rsidRPr="000A0467">
              <w:rPr>
                <w:rFonts w:asciiTheme="minorHAnsi" w:hAnsiTheme="minorHAnsi" w:cstheme="minorHAnsi"/>
                <w:color w:val="000000" w:themeColor="text1"/>
                <w:w w:val="105"/>
              </w:rPr>
              <w:t>își</w:t>
            </w:r>
            <w:r w:rsidRPr="000A0467">
              <w:rPr>
                <w:rFonts w:asciiTheme="minorHAnsi" w:hAnsiTheme="minorHAnsi" w:cstheme="minorHAnsi"/>
                <w:color w:val="000000" w:themeColor="text1"/>
                <w:spacing w:val="-48"/>
                <w:w w:val="105"/>
              </w:rPr>
              <w:t xml:space="preserve"> </w:t>
            </w:r>
            <w:r w:rsidRPr="000A0467">
              <w:rPr>
                <w:rFonts w:asciiTheme="minorHAnsi" w:hAnsiTheme="minorHAnsi" w:cstheme="minorHAnsi"/>
                <w:color w:val="000000" w:themeColor="text1"/>
                <w:w w:val="105"/>
              </w:rPr>
              <w:t>desfășoară</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activitatea</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economică</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majoritar</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domeniul</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activitate</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circumscris</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codul</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CAEN</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5229</w:t>
            </w:r>
          </w:p>
          <w:p w14:paraId="38E7EDE6" w14:textId="77777777" w:rsidR="007E39C9" w:rsidRPr="000A0467" w:rsidRDefault="007E39C9" w:rsidP="007E39C9">
            <w:pPr>
              <w:widowControl w:val="0"/>
              <w:tabs>
                <w:tab w:val="left" w:pos="267"/>
              </w:tabs>
              <w:autoSpaceDE w:val="0"/>
              <w:autoSpaceDN w:val="0"/>
              <w:spacing w:before="2"/>
              <w:jc w:val="both"/>
              <w:rPr>
                <w:rFonts w:cstheme="minorHAnsi"/>
                <w:color w:val="000000" w:themeColor="text1"/>
                <w:sz w:val="18"/>
                <w:szCs w:val="18"/>
              </w:rPr>
            </w:pPr>
            <w:r w:rsidRPr="000A0467">
              <w:rPr>
                <w:rFonts w:cstheme="minorHAnsi"/>
                <w:color w:val="000000" w:themeColor="text1"/>
                <w:w w:val="105"/>
                <w:sz w:val="18"/>
                <w:szCs w:val="18"/>
              </w:rPr>
              <w:t>Alte</w:t>
            </w:r>
            <w:r w:rsidRPr="000A0467">
              <w:rPr>
                <w:rFonts w:cstheme="minorHAnsi"/>
                <w:color w:val="000000" w:themeColor="text1"/>
                <w:spacing w:val="-8"/>
                <w:w w:val="105"/>
                <w:sz w:val="18"/>
                <w:szCs w:val="18"/>
              </w:rPr>
              <w:t xml:space="preserve"> </w:t>
            </w:r>
            <w:proofErr w:type="spellStart"/>
            <w:r w:rsidRPr="000A0467">
              <w:rPr>
                <w:rFonts w:cstheme="minorHAnsi"/>
                <w:color w:val="000000" w:themeColor="text1"/>
                <w:w w:val="105"/>
                <w:sz w:val="18"/>
                <w:szCs w:val="18"/>
              </w:rPr>
              <w:t>activități</w:t>
            </w:r>
            <w:proofErr w:type="spellEnd"/>
            <w:r w:rsidRPr="000A0467">
              <w:rPr>
                <w:rFonts w:cstheme="minorHAnsi"/>
                <w:color w:val="000000" w:themeColor="text1"/>
                <w:spacing w:val="-7"/>
                <w:w w:val="105"/>
                <w:sz w:val="18"/>
                <w:szCs w:val="18"/>
              </w:rPr>
              <w:t xml:space="preserve"> </w:t>
            </w:r>
            <w:proofErr w:type="spellStart"/>
            <w:r w:rsidRPr="000A0467">
              <w:rPr>
                <w:rFonts w:cstheme="minorHAnsi"/>
                <w:color w:val="000000" w:themeColor="text1"/>
                <w:w w:val="105"/>
                <w:sz w:val="18"/>
                <w:szCs w:val="18"/>
              </w:rPr>
              <w:t>conexe</w:t>
            </w:r>
            <w:proofErr w:type="spellEnd"/>
            <w:r w:rsidRPr="000A0467">
              <w:rPr>
                <w:rFonts w:cstheme="minorHAnsi"/>
                <w:color w:val="000000" w:themeColor="text1"/>
                <w:spacing w:val="-6"/>
                <w:w w:val="105"/>
                <w:sz w:val="18"/>
                <w:szCs w:val="18"/>
              </w:rPr>
              <w:t xml:space="preserve"> </w:t>
            </w:r>
            <w:proofErr w:type="spellStart"/>
            <w:r w:rsidRPr="000A0467">
              <w:rPr>
                <w:rFonts w:cstheme="minorHAnsi"/>
                <w:color w:val="000000" w:themeColor="text1"/>
                <w:w w:val="105"/>
                <w:sz w:val="18"/>
                <w:szCs w:val="18"/>
              </w:rPr>
              <w:t>transporturilor</w:t>
            </w:r>
            <w:proofErr w:type="spellEnd"/>
            <w:r w:rsidRPr="000A0467">
              <w:rPr>
                <w:rFonts w:cstheme="minorHAnsi"/>
                <w:color w:val="000000" w:themeColor="text1"/>
                <w:w w:val="105"/>
                <w:sz w:val="18"/>
                <w:szCs w:val="18"/>
              </w:rPr>
              <w:t>.</w:t>
            </w:r>
          </w:p>
          <w:p w14:paraId="349E6081" w14:textId="77777777" w:rsidR="007E39C9" w:rsidRPr="000A0467" w:rsidRDefault="007E39C9" w:rsidP="007E39C9">
            <w:pPr>
              <w:pStyle w:val="BodyText"/>
              <w:jc w:val="both"/>
              <w:rPr>
                <w:rFonts w:asciiTheme="minorHAnsi" w:hAnsiTheme="minorHAnsi" w:cstheme="minorHAnsi"/>
                <w:color w:val="000000" w:themeColor="text1"/>
              </w:rPr>
            </w:pPr>
            <w:r w:rsidRPr="000A0467">
              <w:rPr>
                <w:rFonts w:asciiTheme="minorHAnsi" w:hAnsiTheme="minorHAnsi" w:cstheme="minorHAnsi"/>
                <w:color w:val="000000" w:themeColor="text1"/>
                <w:w w:val="105"/>
              </w:rPr>
              <w:t>Principalele</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servicii</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prestate</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companie</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sunt:</w:t>
            </w:r>
          </w:p>
          <w:p w14:paraId="3AE9076F" w14:textId="77777777" w:rsidR="007E39C9" w:rsidRPr="000A0467" w:rsidRDefault="007E39C9" w:rsidP="007E39C9">
            <w:pPr>
              <w:pStyle w:val="ListParagraph"/>
              <w:widowControl w:val="0"/>
              <w:numPr>
                <w:ilvl w:val="1"/>
                <w:numId w:val="22"/>
              </w:numPr>
              <w:tabs>
                <w:tab w:val="left" w:pos="829"/>
                <w:tab w:val="left" w:pos="830"/>
              </w:tabs>
              <w:autoSpaceDE w:val="0"/>
              <w:autoSpaceDN w:val="0"/>
              <w:spacing w:before="12" w:after="0" w:line="240" w:lineRule="auto"/>
              <w:ind w:left="829" w:hanging="340"/>
              <w:contextualSpacing w:val="0"/>
              <w:jc w:val="both"/>
              <w:rPr>
                <w:rFonts w:cstheme="minorHAnsi"/>
                <w:color w:val="000000" w:themeColor="text1"/>
                <w:sz w:val="18"/>
                <w:szCs w:val="18"/>
              </w:rPr>
            </w:pPr>
            <w:proofErr w:type="spellStart"/>
            <w:r w:rsidRPr="000A0467">
              <w:rPr>
                <w:rFonts w:cstheme="minorHAnsi"/>
                <w:color w:val="000000" w:themeColor="text1"/>
                <w:w w:val="105"/>
                <w:sz w:val="18"/>
                <w:szCs w:val="18"/>
              </w:rPr>
              <w:t>expedierea</w:t>
            </w:r>
            <w:proofErr w:type="spellEnd"/>
            <w:r w:rsidRPr="000A0467">
              <w:rPr>
                <w:rFonts w:cstheme="minorHAnsi"/>
                <w:color w:val="000000" w:themeColor="text1"/>
                <w:spacing w:val="-9"/>
                <w:w w:val="105"/>
                <w:sz w:val="18"/>
                <w:szCs w:val="18"/>
              </w:rPr>
              <w:t xml:space="preserve"> </w:t>
            </w:r>
            <w:proofErr w:type="spellStart"/>
            <w:r w:rsidRPr="000A0467">
              <w:rPr>
                <w:rFonts w:cstheme="minorHAnsi"/>
                <w:color w:val="000000" w:themeColor="text1"/>
                <w:w w:val="105"/>
                <w:sz w:val="18"/>
                <w:szCs w:val="18"/>
              </w:rPr>
              <w:t>mărfurilor</w:t>
            </w:r>
            <w:proofErr w:type="spellEnd"/>
            <w:r w:rsidRPr="000A0467">
              <w:rPr>
                <w:rFonts w:cstheme="minorHAnsi"/>
                <w:color w:val="000000" w:themeColor="text1"/>
                <w:w w:val="105"/>
                <w:sz w:val="18"/>
                <w:szCs w:val="18"/>
              </w:rPr>
              <w:t>;</w:t>
            </w:r>
          </w:p>
          <w:p w14:paraId="18CF0D9C" w14:textId="77777777" w:rsidR="007E39C9" w:rsidRPr="000A0467" w:rsidRDefault="007E39C9" w:rsidP="007E39C9">
            <w:pPr>
              <w:pStyle w:val="ListParagraph"/>
              <w:widowControl w:val="0"/>
              <w:numPr>
                <w:ilvl w:val="1"/>
                <w:numId w:val="22"/>
              </w:numPr>
              <w:tabs>
                <w:tab w:val="left" w:pos="829"/>
                <w:tab w:val="left" w:pos="830"/>
              </w:tabs>
              <w:autoSpaceDE w:val="0"/>
              <w:autoSpaceDN w:val="0"/>
              <w:spacing w:before="7" w:after="0" w:line="240" w:lineRule="auto"/>
              <w:ind w:left="829" w:hanging="340"/>
              <w:contextualSpacing w:val="0"/>
              <w:jc w:val="both"/>
              <w:rPr>
                <w:rFonts w:cstheme="minorHAnsi"/>
                <w:color w:val="000000" w:themeColor="text1"/>
                <w:sz w:val="18"/>
                <w:szCs w:val="18"/>
              </w:rPr>
            </w:pPr>
            <w:proofErr w:type="spellStart"/>
            <w:r w:rsidRPr="000A0467">
              <w:rPr>
                <w:rFonts w:cstheme="minorHAnsi"/>
                <w:color w:val="000000" w:themeColor="text1"/>
                <w:spacing w:val="-1"/>
                <w:w w:val="105"/>
                <w:sz w:val="18"/>
                <w:szCs w:val="18"/>
              </w:rPr>
              <w:t>aranjarea</w:t>
            </w:r>
            <w:proofErr w:type="spellEnd"/>
            <w:r w:rsidRPr="000A0467">
              <w:rPr>
                <w:rFonts w:cstheme="minorHAnsi"/>
                <w:color w:val="000000" w:themeColor="text1"/>
                <w:spacing w:val="-11"/>
                <w:w w:val="105"/>
                <w:sz w:val="18"/>
                <w:szCs w:val="18"/>
              </w:rPr>
              <w:t xml:space="preserve"> </w:t>
            </w:r>
            <w:proofErr w:type="spellStart"/>
            <w:r w:rsidRPr="000A0467">
              <w:rPr>
                <w:rFonts w:cstheme="minorHAnsi"/>
                <w:color w:val="000000" w:themeColor="text1"/>
                <w:spacing w:val="-1"/>
                <w:w w:val="105"/>
                <w:sz w:val="18"/>
                <w:szCs w:val="18"/>
              </w:rPr>
              <w:t>sau</w:t>
            </w:r>
            <w:proofErr w:type="spellEnd"/>
            <w:r w:rsidRPr="000A0467">
              <w:rPr>
                <w:rFonts w:cstheme="minorHAnsi"/>
                <w:color w:val="000000" w:themeColor="text1"/>
                <w:spacing w:val="-10"/>
                <w:w w:val="105"/>
                <w:sz w:val="18"/>
                <w:szCs w:val="18"/>
              </w:rPr>
              <w:t xml:space="preserve"> </w:t>
            </w:r>
            <w:proofErr w:type="spellStart"/>
            <w:r w:rsidRPr="000A0467">
              <w:rPr>
                <w:rFonts w:cstheme="minorHAnsi"/>
                <w:color w:val="000000" w:themeColor="text1"/>
                <w:spacing w:val="-1"/>
                <w:w w:val="105"/>
                <w:sz w:val="18"/>
                <w:szCs w:val="18"/>
              </w:rPr>
              <w:t>organizarea</w:t>
            </w:r>
            <w:proofErr w:type="spellEnd"/>
            <w:r w:rsidRPr="000A0467">
              <w:rPr>
                <w:rFonts w:cstheme="minorHAnsi"/>
                <w:color w:val="000000" w:themeColor="text1"/>
                <w:spacing w:val="-8"/>
                <w:w w:val="105"/>
                <w:sz w:val="18"/>
                <w:szCs w:val="18"/>
              </w:rPr>
              <w:t xml:space="preserve"> </w:t>
            </w:r>
            <w:proofErr w:type="spellStart"/>
            <w:r w:rsidRPr="000A0467">
              <w:rPr>
                <w:rFonts w:cstheme="minorHAnsi"/>
                <w:color w:val="000000" w:themeColor="text1"/>
                <w:spacing w:val="-1"/>
                <w:w w:val="105"/>
                <w:sz w:val="18"/>
                <w:szCs w:val="18"/>
              </w:rPr>
              <w:t>operațiunilor</w:t>
            </w:r>
            <w:proofErr w:type="spellEnd"/>
            <w:r w:rsidRPr="000A0467">
              <w:rPr>
                <w:rFonts w:cstheme="minorHAnsi"/>
                <w:color w:val="000000" w:themeColor="text1"/>
                <w:spacing w:val="-10"/>
                <w:w w:val="105"/>
                <w:sz w:val="18"/>
                <w:szCs w:val="18"/>
              </w:rPr>
              <w:t xml:space="preserve"> </w:t>
            </w:r>
            <w:r w:rsidRPr="000A0467">
              <w:rPr>
                <w:rFonts w:cstheme="minorHAnsi"/>
                <w:color w:val="000000" w:themeColor="text1"/>
                <w:spacing w:val="-1"/>
                <w:w w:val="105"/>
                <w:sz w:val="18"/>
                <w:szCs w:val="18"/>
              </w:rPr>
              <w:t>de</w:t>
            </w:r>
            <w:r w:rsidRPr="000A0467">
              <w:rPr>
                <w:rFonts w:cstheme="minorHAnsi"/>
                <w:color w:val="000000" w:themeColor="text1"/>
                <w:spacing w:val="-11"/>
                <w:w w:val="105"/>
                <w:sz w:val="18"/>
                <w:szCs w:val="18"/>
              </w:rPr>
              <w:t xml:space="preserve"> </w:t>
            </w:r>
            <w:r w:rsidRPr="000A0467">
              <w:rPr>
                <w:rFonts w:cstheme="minorHAnsi"/>
                <w:color w:val="000000" w:themeColor="text1"/>
                <w:spacing w:val="-1"/>
                <w:w w:val="105"/>
                <w:sz w:val="18"/>
                <w:szCs w:val="18"/>
              </w:rPr>
              <w:t>transport,</w:t>
            </w:r>
            <w:r w:rsidRPr="000A0467">
              <w:rPr>
                <w:rFonts w:cstheme="minorHAnsi"/>
                <w:color w:val="000000" w:themeColor="text1"/>
                <w:spacing w:val="-10"/>
                <w:w w:val="105"/>
                <w:sz w:val="18"/>
                <w:szCs w:val="18"/>
              </w:rPr>
              <w:t xml:space="preserve"> </w:t>
            </w:r>
            <w:proofErr w:type="spellStart"/>
            <w:r w:rsidRPr="000A0467">
              <w:rPr>
                <w:rFonts w:cstheme="minorHAnsi"/>
                <w:color w:val="000000" w:themeColor="text1"/>
                <w:spacing w:val="-1"/>
                <w:w w:val="105"/>
                <w:sz w:val="18"/>
                <w:szCs w:val="18"/>
              </w:rPr>
              <w:t>rutier</w:t>
            </w:r>
            <w:proofErr w:type="spellEnd"/>
            <w:r w:rsidRPr="000A0467">
              <w:rPr>
                <w:rFonts w:cstheme="minorHAnsi"/>
                <w:color w:val="000000" w:themeColor="text1"/>
                <w:spacing w:val="-1"/>
                <w:w w:val="105"/>
                <w:sz w:val="18"/>
                <w:szCs w:val="18"/>
              </w:rPr>
              <w:t>,</w:t>
            </w:r>
            <w:r w:rsidRPr="000A0467">
              <w:rPr>
                <w:rFonts w:cstheme="minorHAnsi"/>
                <w:color w:val="000000" w:themeColor="text1"/>
                <w:spacing w:val="-11"/>
                <w:w w:val="105"/>
                <w:sz w:val="18"/>
                <w:szCs w:val="18"/>
              </w:rPr>
              <w:t xml:space="preserve"> </w:t>
            </w:r>
            <w:proofErr w:type="spellStart"/>
            <w:r w:rsidRPr="000A0467">
              <w:rPr>
                <w:rFonts w:cstheme="minorHAnsi"/>
                <w:color w:val="000000" w:themeColor="text1"/>
                <w:spacing w:val="-1"/>
                <w:w w:val="105"/>
                <w:sz w:val="18"/>
                <w:szCs w:val="18"/>
              </w:rPr>
              <w:t>maritim</w:t>
            </w:r>
            <w:proofErr w:type="spellEnd"/>
            <w:r w:rsidRPr="000A0467">
              <w:rPr>
                <w:rFonts w:cstheme="minorHAnsi"/>
                <w:color w:val="000000" w:themeColor="text1"/>
                <w:spacing w:val="-1"/>
                <w:w w:val="105"/>
                <w:sz w:val="18"/>
                <w:szCs w:val="18"/>
              </w:rPr>
              <w:t>,</w:t>
            </w:r>
            <w:r w:rsidRPr="000A0467">
              <w:rPr>
                <w:rFonts w:cstheme="minorHAnsi"/>
                <w:color w:val="000000" w:themeColor="text1"/>
                <w:spacing w:val="-8"/>
                <w:w w:val="105"/>
                <w:sz w:val="18"/>
                <w:szCs w:val="18"/>
              </w:rPr>
              <w:t xml:space="preserve"> </w:t>
            </w:r>
            <w:proofErr w:type="spellStart"/>
            <w:r w:rsidRPr="000A0467">
              <w:rPr>
                <w:rFonts w:cstheme="minorHAnsi"/>
                <w:color w:val="000000" w:themeColor="text1"/>
                <w:w w:val="105"/>
                <w:sz w:val="18"/>
                <w:szCs w:val="18"/>
              </w:rPr>
              <w:t>aerian</w:t>
            </w:r>
            <w:proofErr w:type="spellEnd"/>
            <w:r w:rsidRPr="000A0467">
              <w:rPr>
                <w:rFonts w:cstheme="minorHAnsi"/>
                <w:color w:val="000000" w:themeColor="text1"/>
                <w:spacing w:val="-8"/>
                <w:w w:val="105"/>
                <w:sz w:val="18"/>
                <w:szCs w:val="18"/>
              </w:rPr>
              <w:t xml:space="preserve"> </w:t>
            </w:r>
            <w:proofErr w:type="spellStart"/>
            <w:r w:rsidRPr="000A0467">
              <w:rPr>
                <w:rFonts w:cstheme="minorHAnsi"/>
                <w:color w:val="000000" w:themeColor="text1"/>
                <w:w w:val="105"/>
                <w:sz w:val="18"/>
                <w:szCs w:val="18"/>
              </w:rPr>
              <w:t>sau</w:t>
            </w:r>
            <w:proofErr w:type="spellEnd"/>
            <w:r w:rsidRPr="000A0467">
              <w:rPr>
                <w:rFonts w:cstheme="minorHAnsi"/>
                <w:color w:val="000000" w:themeColor="text1"/>
                <w:spacing w:val="-9"/>
                <w:w w:val="105"/>
                <w:sz w:val="18"/>
                <w:szCs w:val="18"/>
              </w:rPr>
              <w:t xml:space="preserve"> </w:t>
            </w:r>
            <w:r w:rsidRPr="000A0467">
              <w:rPr>
                <w:rFonts w:cstheme="minorHAnsi"/>
                <w:color w:val="000000" w:themeColor="text1"/>
                <w:w w:val="105"/>
                <w:sz w:val="18"/>
                <w:szCs w:val="18"/>
              </w:rPr>
              <w:t>pe</w:t>
            </w:r>
            <w:r w:rsidRPr="000A0467">
              <w:rPr>
                <w:rFonts w:cstheme="minorHAnsi"/>
                <w:color w:val="000000" w:themeColor="text1"/>
                <w:spacing w:val="-8"/>
                <w:w w:val="105"/>
                <w:sz w:val="18"/>
                <w:szCs w:val="18"/>
              </w:rPr>
              <w:t xml:space="preserve"> </w:t>
            </w:r>
            <w:proofErr w:type="spellStart"/>
            <w:r w:rsidRPr="000A0467">
              <w:rPr>
                <w:rFonts w:cstheme="minorHAnsi"/>
                <w:color w:val="000000" w:themeColor="text1"/>
                <w:w w:val="105"/>
                <w:sz w:val="18"/>
                <w:szCs w:val="18"/>
              </w:rPr>
              <w:t>calea</w:t>
            </w:r>
            <w:proofErr w:type="spellEnd"/>
            <w:r w:rsidRPr="000A0467">
              <w:rPr>
                <w:rFonts w:cstheme="minorHAnsi"/>
                <w:color w:val="000000" w:themeColor="text1"/>
                <w:spacing w:val="-8"/>
                <w:w w:val="105"/>
                <w:sz w:val="18"/>
                <w:szCs w:val="18"/>
              </w:rPr>
              <w:t xml:space="preserve"> </w:t>
            </w:r>
            <w:proofErr w:type="spellStart"/>
            <w:r w:rsidRPr="000A0467">
              <w:rPr>
                <w:rFonts w:cstheme="minorHAnsi"/>
                <w:color w:val="000000" w:themeColor="text1"/>
                <w:w w:val="105"/>
                <w:sz w:val="18"/>
                <w:szCs w:val="18"/>
              </w:rPr>
              <w:t>ferată</w:t>
            </w:r>
            <w:proofErr w:type="spellEnd"/>
            <w:r w:rsidRPr="000A0467">
              <w:rPr>
                <w:rFonts w:cstheme="minorHAnsi"/>
                <w:color w:val="000000" w:themeColor="text1"/>
                <w:w w:val="105"/>
                <w:sz w:val="18"/>
                <w:szCs w:val="18"/>
              </w:rPr>
              <w:t>;</w:t>
            </w:r>
          </w:p>
          <w:p w14:paraId="5A49DCCE" w14:textId="77777777" w:rsidR="007E39C9" w:rsidRPr="000A0467" w:rsidRDefault="007E39C9" w:rsidP="007E39C9">
            <w:pPr>
              <w:pStyle w:val="ListParagraph"/>
              <w:widowControl w:val="0"/>
              <w:numPr>
                <w:ilvl w:val="1"/>
                <w:numId w:val="22"/>
              </w:numPr>
              <w:tabs>
                <w:tab w:val="left" w:pos="829"/>
                <w:tab w:val="left" w:pos="830"/>
              </w:tabs>
              <w:autoSpaceDE w:val="0"/>
              <w:autoSpaceDN w:val="0"/>
              <w:spacing w:before="8" w:after="0" w:line="252" w:lineRule="auto"/>
              <w:ind w:right="169"/>
              <w:contextualSpacing w:val="0"/>
              <w:jc w:val="both"/>
              <w:rPr>
                <w:rFonts w:cstheme="minorHAnsi"/>
                <w:color w:val="000000" w:themeColor="text1"/>
                <w:sz w:val="18"/>
                <w:szCs w:val="18"/>
              </w:rPr>
            </w:pPr>
            <w:proofErr w:type="spellStart"/>
            <w:r w:rsidRPr="000A0467">
              <w:rPr>
                <w:rFonts w:cstheme="minorHAnsi"/>
                <w:color w:val="000000" w:themeColor="text1"/>
                <w:sz w:val="18"/>
                <w:szCs w:val="18"/>
              </w:rPr>
              <w:t>organizarea</w:t>
            </w:r>
            <w:proofErr w:type="spellEnd"/>
            <w:r w:rsidRPr="000A0467">
              <w:rPr>
                <w:rFonts w:cstheme="minorHAnsi"/>
                <w:color w:val="000000" w:themeColor="text1"/>
                <w:spacing w:val="15"/>
                <w:sz w:val="18"/>
                <w:szCs w:val="18"/>
              </w:rPr>
              <w:t xml:space="preserve"> </w:t>
            </w:r>
            <w:proofErr w:type="spellStart"/>
            <w:r w:rsidRPr="000A0467">
              <w:rPr>
                <w:rFonts w:cstheme="minorHAnsi"/>
                <w:color w:val="000000" w:themeColor="text1"/>
                <w:sz w:val="18"/>
                <w:szCs w:val="18"/>
              </w:rPr>
              <w:t>expedierilor</w:t>
            </w:r>
            <w:proofErr w:type="spellEnd"/>
            <w:r w:rsidRPr="000A0467">
              <w:rPr>
                <w:rFonts w:cstheme="minorHAnsi"/>
                <w:color w:val="000000" w:themeColor="text1"/>
                <w:spacing w:val="14"/>
                <w:sz w:val="18"/>
                <w:szCs w:val="18"/>
              </w:rPr>
              <w:t xml:space="preserve"> </w:t>
            </w:r>
            <w:r w:rsidRPr="000A0467">
              <w:rPr>
                <w:rFonts w:cstheme="minorHAnsi"/>
                <w:color w:val="000000" w:themeColor="text1"/>
                <w:sz w:val="18"/>
                <w:szCs w:val="18"/>
              </w:rPr>
              <w:t>de</w:t>
            </w:r>
            <w:r w:rsidRPr="000A0467">
              <w:rPr>
                <w:rFonts w:cstheme="minorHAnsi"/>
                <w:color w:val="000000" w:themeColor="text1"/>
                <w:spacing w:val="16"/>
                <w:sz w:val="18"/>
                <w:szCs w:val="18"/>
              </w:rPr>
              <w:t xml:space="preserve"> </w:t>
            </w:r>
            <w:proofErr w:type="spellStart"/>
            <w:r w:rsidRPr="000A0467">
              <w:rPr>
                <w:rFonts w:cstheme="minorHAnsi"/>
                <w:color w:val="000000" w:themeColor="text1"/>
                <w:sz w:val="18"/>
                <w:szCs w:val="18"/>
              </w:rPr>
              <w:t>marfă</w:t>
            </w:r>
            <w:proofErr w:type="spellEnd"/>
            <w:r w:rsidRPr="000A0467">
              <w:rPr>
                <w:rFonts w:cstheme="minorHAnsi"/>
                <w:color w:val="000000" w:themeColor="text1"/>
                <w:spacing w:val="11"/>
                <w:sz w:val="18"/>
                <w:szCs w:val="18"/>
              </w:rPr>
              <w:t xml:space="preserve"> </w:t>
            </w:r>
            <w:proofErr w:type="spellStart"/>
            <w:r w:rsidRPr="000A0467">
              <w:rPr>
                <w:rFonts w:cstheme="minorHAnsi"/>
                <w:color w:val="000000" w:themeColor="text1"/>
                <w:sz w:val="18"/>
                <w:szCs w:val="18"/>
              </w:rPr>
              <w:t>individuale</w:t>
            </w:r>
            <w:proofErr w:type="spellEnd"/>
            <w:r w:rsidRPr="000A0467">
              <w:rPr>
                <w:rFonts w:cstheme="minorHAnsi"/>
                <w:color w:val="000000" w:themeColor="text1"/>
                <w:spacing w:val="1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pacing w:val="1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pacing w:val="13"/>
                <w:sz w:val="18"/>
                <w:szCs w:val="18"/>
              </w:rPr>
              <w:t xml:space="preserve"> </w:t>
            </w:r>
            <w:proofErr w:type="spellStart"/>
            <w:r w:rsidRPr="000A0467">
              <w:rPr>
                <w:rFonts w:cstheme="minorHAnsi"/>
                <w:color w:val="000000" w:themeColor="text1"/>
                <w:sz w:val="18"/>
                <w:szCs w:val="18"/>
              </w:rPr>
              <w:t>grup</w:t>
            </w:r>
            <w:proofErr w:type="spellEnd"/>
            <w:r w:rsidRPr="000A0467">
              <w:rPr>
                <w:rFonts w:cstheme="minorHAnsi"/>
                <w:color w:val="000000" w:themeColor="text1"/>
                <w:spacing w:val="12"/>
                <w:sz w:val="18"/>
                <w:szCs w:val="18"/>
              </w:rPr>
              <w:t xml:space="preserve"> </w:t>
            </w:r>
            <w:r w:rsidRPr="000A0467">
              <w:rPr>
                <w:rFonts w:cstheme="minorHAnsi"/>
                <w:color w:val="000000" w:themeColor="text1"/>
                <w:sz w:val="18"/>
                <w:szCs w:val="18"/>
              </w:rPr>
              <w:t>(</w:t>
            </w:r>
            <w:proofErr w:type="spellStart"/>
            <w:r w:rsidRPr="000A0467">
              <w:rPr>
                <w:rFonts w:cstheme="minorHAnsi"/>
                <w:color w:val="000000" w:themeColor="text1"/>
                <w:sz w:val="18"/>
                <w:szCs w:val="18"/>
              </w:rPr>
              <w:t>inclusiv</w:t>
            </w:r>
            <w:proofErr w:type="spellEnd"/>
            <w:r w:rsidRPr="000A0467">
              <w:rPr>
                <w:rFonts w:cstheme="minorHAnsi"/>
                <w:color w:val="000000" w:themeColor="text1"/>
                <w:spacing w:val="13"/>
                <w:sz w:val="18"/>
                <w:szCs w:val="18"/>
              </w:rPr>
              <w:t xml:space="preserve"> </w:t>
            </w:r>
            <w:proofErr w:type="spellStart"/>
            <w:r w:rsidRPr="000A0467">
              <w:rPr>
                <w:rFonts w:cstheme="minorHAnsi"/>
                <w:color w:val="000000" w:themeColor="text1"/>
                <w:sz w:val="18"/>
                <w:szCs w:val="18"/>
              </w:rPr>
              <w:t>ridicarea</w:t>
            </w:r>
            <w:proofErr w:type="spellEnd"/>
            <w:r w:rsidRPr="000A0467">
              <w:rPr>
                <w:rFonts w:cstheme="minorHAnsi"/>
                <w:color w:val="000000" w:themeColor="text1"/>
                <w:spacing w:val="1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pacing w:val="10"/>
                <w:sz w:val="18"/>
                <w:szCs w:val="18"/>
              </w:rPr>
              <w:t xml:space="preserve"> </w:t>
            </w:r>
            <w:proofErr w:type="spellStart"/>
            <w:r w:rsidRPr="000A0467">
              <w:rPr>
                <w:rFonts w:cstheme="minorHAnsi"/>
                <w:color w:val="000000" w:themeColor="text1"/>
                <w:sz w:val="18"/>
                <w:szCs w:val="18"/>
              </w:rPr>
              <w:t>livrarea</w:t>
            </w:r>
            <w:proofErr w:type="spellEnd"/>
            <w:r w:rsidRPr="000A0467">
              <w:rPr>
                <w:rFonts w:cstheme="minorHAnsi"/>
                <w:color w:val="000000" w:themeColor="text1"/>
                <w:spacing w:val="15"/>
                <w:sz w:val="18"/>
                <w:szCs w:val="18"/>
              </w:rPr>
              <w:t xml:space="preserve"> </w:t>
            </w:r>
            <w:proofErr w:type="spellStart"/>
            <w:r w:rsidRPr="000A0467">
              <w:rPr>
                <w:rFonts w:cstheme="minorHAnsi"/>
                <w:color w:val="000000" w:themeColor="text1"/>
                <w:sz w:val="18"/>
                <w:szCs w:val="18"/>
              </w:rPr>
              <w:t>mărfurilor</w:t>
            </w:r>
            <w:proofErr w:type="spellEnd"/>
            <w:r w:rsidRPr="000A0467">
              <w:rPr>
                <w:rFonts w:cstheme="minorHAnsi"/>
                <w:color w:val="000000" w:themeColor="text1"/>
                <w:spacing w:val="1"/>
                <w:sz w:val="18"/>
                <w:szCs w:val="18"/>
              </w:rPr>
              <w:t xml:space="preserve"> </w:t>
            </w:r>
            <w:proofErr w:type="spellStart"/>
            <w:r w:rsidRPr="000A0467">
              <w:rPr>
                <w:rFonts w:cstheme="minorHAnsi"/>
                <w:color w:val="000000" w:themeColor="text1"/>
                <w:w w:val="105"/>
                <w:sz w:val="18"/>
                <w:szCs w:val="18"/>
              </w:rPr>
              <w:t>și</w:t>
            </w:r>
            <w:proofErr w:type="spellEnd"/>
            <w:r w:rsidRPr="000A0467">
              <w:rPr>
                <w:rFonts w:cstheme="minorHAnsi"/>
                <w:color w:val="000000" w:themeColor="text1"/>
                <w:spacing w:val="-2"/>
                <w:w w:val="105"/>
                <w:sz w:val="18"/>
                <w:szCs w:val="18"/>
              </w:rPr>
              <w:t xml:space="preserve"> </w:t>
            </w:r>
            <w:proofErr w:type="spellStart"/>
            <w:r w:rsidRPr="000A0467">
              <w:rPr>
                <w:rFonts w:cstheme="minorHAnsi"/>
                <w:color w:val="000000" w:themeColor="text1"/>
                <w:w w:val="105"/>
                <w:sz w:val="18"/>
                <w:szCs w:val="18"/>
              </w:rPr>
              <w:t>gruparea</w:t>
            </w:r>
            <w:proofErr w:type="spellEnd"/>
            <w:r w:rsidRPr="000A0467">
              <w:rPr>
                <w:rFonts w:cstheme="minorHAnsi"/>
                <w:color w:val="000000" w:themeColor="text1"/>
                <w:spacing w:val="-1"/>
                <w:w w:val="105"/>
                <w:sz w:val="18"/>
                <w:szCs w:val="18"/>
              </w:rPr>
              <w:t xml:space="preserve"> </w:t>
            </w:r>
            <w:proofErr w:type="spellStart"/>
            <w:r w:rsidRPr="000A0467">
              <w:rPr>
                <w:rFonts w:cstheme="minorHAnsi"/>
                <w:color w:val="000000" w:themeColor="text1"/>
                <w:w w:val="105"/>
                <w:sz w:val="18"/>
                <w:szCs w:val="18"/>
              </w:rPr>
              <w:t>expedierilor</w:t>
            </w:r>
            <w:proofErr w:type="spellEnd"/>
            <w:r w:rsidRPr="000A0467">
              <w:rPr>
                <w:rFonts w:cstheme="minorHAnsi"/>
                <w:color w:val="000000" w:themeColor="text1"/>
                <w:w w:val="105"/>
                <w:sz w:val="18"/>
                <w:szCs w:val="18"/>
              </w:rPr>
              <w:t>);</w:t>
            </w:r>
          </w:p>
          <w:p w14:paraId="5EA8C172" w14:textId="77777777" w:rsidR="007E39C9" w:rsidRPr="000A0467" w:rsidRDefault="007E39C9" w:rsidP="007E39C9">
            <w:pPr>
              <w:pStyle w:val="ListParagraph"/>
              <w:widowControl w:val="0"/>
              <w:numPr>
                <w:ilvl w:val="1"/>
                <w:numId w:val="22"/>
              </w:numPr>
              <w:tabs>
                <w:tab w:val="left" w:pos="829"/>
                <w:tab w:val="left" w:pos="830"/>
              </w:tabs>
              <w:autoSpaceDE w:val="0"/>
              <w:autoSpaceDN w:val="0"/>
              <w:spacing w:before="1" w:after="0" w:line="240" w:lineRule="auto"/>
              <w:ind w:left="829" w:hanging="340"/>
              <w:contextualSpacing w:val="0"/>
              <w:jc w:val="both"/>
              <w:rPr>
                <w:rFonts w:cstheme="minorHAnsi"/>
                <w:color w:val="000000" w:themeColor="text1"/>
                <w:sz w:val="18"/>
                <w:szCs w:val="18"/>
              </w:rPr>
            </w:pPr>
            <w:proofErr w:type="spellStart"/>
            <w:r w:rsidRPr="000A0467">
              <w:rPr>
                <w:rFonts w:cstheme="minorHAnsi"/>
                <w:color w:val="000000" w:themeColor="text1"/>
                <w:w w:val="105"/>
                <w:sz w:val="18"/>
                <w:szCs w:val="18"/>
              </w:rPr>
              <w:t>procurarea</w:t>
            </w:r>
            <w:proofErr w:type="spellEnd"/>
            <w:r w:rsidRPr="000A0467">
              <w:rPr>
                <w:rFonts w:cstheme="minorHAnsi"/>
                <w:color w:val="000000" w:themeColor="text1"/>
                <w:spacing w:val="-6"/>
                <w:w w:val="105"/>
                <w:sz w:val="18"/>
                <w:szCs w:val="18"/>
              </w:rPr>
              <w:t xml:space="preserve"> </w:t>
            </w:r>
            <w:proofErr w:type="spellStart"/>
            <w:r w:rsidRPr="000A0467">
              <w:rPr>
                <w:rFonts w:cstheme="minorHAnsi"/>
                <w:color w:val="000000" w:themeColor="text1"/>
                <w:w w:val="105"/>
                <w:sz w:val="18"/>
                <w:szCs w:val="18"/>
              </w:rPr>
              <w:t>și</w:t>
            </w:r>
            <w:proofErr w:type="spellEnd"/>
            <w:r w:rsidRPr="000A0467">
              <w:rPr>
                <w:rFonts w:cstheme="minorHAnsi"/>
                <w:color w:val="000000" w:themeColor="text1"/>
                <w:spacing w:val="-5"/>
                <w:w w:val="105"/>
                <w:sz w:val="18"/>
                <w:szCs w:val="18"/>
              </w:rPr>
              <w:t xml:space="preserve"> </w:t>
            </w:r>
            <w:proofErr w:type="spellStart"/>
            <w:r w:rsidRPr="000A0467">
              <w:rPr>
                <w:rFonts w:cstheme="minorHAnsi"/>
                <w:color w:val="000000" w:themeColor="text1"/>
                <w:w w:val="105"/>
                <w:sz w:val="18"/>
                <w:szCs w:val="18"/>
              </w:rPr>
              <w:t>emiterea</w:t>
            </w:r>
            <w:proofErr w:type="spellEnd"/>
            <w:r w:rsidRPr="000A0467">
              <w:rPr>
                <w:rFonts w:cstheme="minorHAnsi"/>
                <w:color w:val="000000" w:themeColor="text1"/>
                <w:spacing w:val="-7"/>
                <w:w w:val="105"/>
                <w:sz w:val="18"/>
                <w:szCs w:val="18"/>
              </w:rPr>
              <w:t xml:space="preserve"> </w:t>
            </w:r>
            <w:proofErr w:type="spellStart"/>
            <w:r w:rsidRPr="000A0467">
              <w:rPr>
                <w:rFonts w:cstheme="minorHAnsi"/>
                <w:color w:val="000000" w:themeColor="text1"/>
                <w:w w:val="105"/>
                <w:sz w:val="18"/>
                <w:szCs w:val="18"/>
              </w:rPr>
              <w:t>documentelor</w:t>
            </w:r>
            <w:proofErr w:type="spellEnd"/>
            <w:r w:rsidRPr="000A0467">
              <w:rPr>
                <w:rFonts w:cstheme="minorHAnsi"/>
                <w:color w:val="000000" w:themeColor="text1"/>
                <w:spacing w:val="-5"/>
                <w:w w:val="105"/>
                <w:sz w:val="18"/>
                <w:szCs w:val="18"/>
              </w:rPr>
              <w:t xml:space="preserve"> </w:t>
            </w:r>
            <w:r w:rsidRPr="000A0467">
              <w:rPr>
                <w:rFonts w:cstheme="minorHAnsi"/>
                <w:color w:val="000000" w:themeColor="text1"/>
                <w:w w:val="105"/>
                <w:sz w:val="18"/>
                <w:szCs w:val="18"/>
              </w:rPr>
              <w:t>de</w:t>
            </w:r>
            <w:r w:rsidRPr="000A0467">
              <w:rPr>
                <w:rFonts w:cstheme="minorHAnsi"/>
                <w:color w:val="000000" w:themeColor="text1"/>
                <w:spacing w:val="-4"/>
                <w:w w:val="105"/>
                <w:sz w:val="18"/>
                <w:szCs w:val="18"/>
              </w:rPr>
              <w:t xml:space="preserve"> </w:t>
            </w:r>
            <w:r w:rsidRPr="000A0467">
              <w:rPr>
                <w:rFonts w:cstheme="minorHAnsi"/>
                <w:color w:val="000000" w:themeColor="text1"/>
                <w:w w:val="105"/>
                <w:sz w:val="18"/>
                <w:szCs w:val="18"/>
              </w:rPr>
              <w:t>transport</w:t>
            </w:r>
            <w:r w:rsidRPr="000A0467">
              <w:rPr>
                <w:rFonts w:cstheme="minorHAnsi"/>
                <w:color w:val="000000" w:themeColor="text1"/>
                <w:spacing w:val="-7"/>
                <w:w w:val="105"/>
                <w:sz w:val="18"/>
                <w:szCs w:val="18"/>
              </w:rPr>
              <w:t xml:space="preserve"> </w:t>
            </w:r>
            <w:proofErr w:type="spellStart"/>
            <w:r w:rsidRPr="000A0467">
              <w:rPr>
                <w:rFonts w:cstheme="minorHAnsi"/>
                <w:color w:val="000000" w:themeColor="text1"/>
                <w:w w:val="105"/>
                <w:sz w:val="18"/>
                <w:szCs w:val="18"/>
              </w:rPr>
              <w:t>și</w:t>
            </w:r>
            <w:proofErr w:type="spellEnd"/>
            <w:r w:rsidRPr="000A0467">
              <w:rPr>
                <w:rFonts w:cstheme="minorHAnsi"/>
                <w:color w:val="000000" w:themeColor="text1"/>
                <w:spacing w:val="-5"/>
                <w:w w:val="105"/>
                <w:sz w:val="18"/>
                <w:szCs w:val="18"/>
              </w:rPr>
              <w:t xml:space="preserve"> </w:t>
            </w:r>
            <w:r w:rsidRPr="000A0467">
              <w:rPr>
                <w:rFonts w:cstheme="minorHAnsi"/>
                <w:color w:val="000000" w:themeColor="text1"/>
                <w:w w:val="105"/>
                <w:sz w:val="18"/>
                <w:szCs w:val="18"/>
              </w:rPr>
              <w:t>a</w:t>
            </w:r>
            <w:r w:rsidRPr="000A0467">
              <w:rPr>
                <w:rFonts w:cstheme="minorHAnsi"/>
                <w:color w:val="000000" w:themeColor="text1"/>
                <w:spacing w:val="-3"/>
                <w:w w:val="105"/>
                <w:sz w:val="18"/>
                <w:szCs w:val="18"/>
              </w:rPr>
              <w:t xml:space="preserve"> </w:t>
            </w:r>
            <w:proofErr w:type="spellStart"/>
            <w:r w:rsidRPr="000A0467">
              <w:rPr>
                <w:rFonts w:cstheme="minorHAnsi"/>
                <w:color w:val="000000" w:themeColor="text1"/>
                <w:w w:val="105"/>
                <w:sz w:val="18"/>
                <w:szCs w:val="18"/>
              </w:rPr>
              <w:t>documentelor</w:t>
            </w:r>
            <w:proofErr w:type="spellEnd"/>
            <w:r w:rsidRPr="000A0467">
              <w:rPr>
                <w:rFonts w:cstheme="minorHAnsi"/>
                <w:color w:val="000000" w:themeColor="text1"/>
                <w:spacing w:val="-5"/>
                <w:w w:val="105"/>
                <w:sz w:val="18"/>
                <w:szCs w:val="18"/>
              </w:rPr>
              <w:t xml:space="preserve"> </w:t>
            </w:r>
            <w:r w:rsidRPr="000A0467">
              <w:rPr>
                <w:rFonts w:cstheme="minorHAnsi"/>
                <w:color w:val="000000" w:themeColor="text1"/>
                <w:w w:val="105"/>
                <w:sz w:val="18"/>
                <w:szCs w:val="18"/>
              </w:rPr>
              <w:t>de</w:t>
            </w:r>
            <w:r w:rsidRPr="000A0467">
              <w:rPr>
                <w:rFonts w:cstheme="minorHAnsi"/>
                <w:color w:val="000000" w:themeColor="text1"/>
                <w:spacing w:val="-5"/>
                <w:w w:val="105"/>
                <w:sz w:val="18"/>
                <w:szCs w:val="18"/>
              </w:rPr>
              <w:t xml:space="preserve"> </w:t>
            </w:r>
            <w:proofErr w:type="spellStart"/>
            <w:r w:rsidRPr="000A0467">
              <w:rPr>
                <w:rFonts w:cstheme="minorHAnsi"/>
                <w:color w:val="000000" w:themeColor="text1"/>
                <w:w w:val="105"/>
                <w:sz w:val="18"/>
                <w:szCs w:val="18"/>
              </w:rPr>
              <w:t>expediție</w:t>
            </w:r>
            <w:proofErr w:type="spellEnd"/>
            <w:r w:rsidRPr="000A0467">
              <w:rPr>
                <w:rFonts w:cstheme="minorHAnsi"/>
                <w:color w:val="000000" w:themeColor="text1"/>
                <w:w w:val="105"/>
                <w:sz w:val="18"/>
                <w:szCs w:val="18"/>
              </w:rPr>
              <w:t>;</w:t>
            </w:r>
          </w:p>
          <w:p w14:paraId="0B1220DD" w14:textId="77777777" w:rsidR="007E39C9" w:rsidRPr="000A0467" w:rsidRDefault="007E39C9" w:rsidP="007E39C9">
            <w:pPr>
              <w:pStyle w:val="ListParagraph"/>
              <w:widowControl w:val="0"/>
              <w:numPr>
                <w:ilvl w:val="1"/>
                <w:numId w:val="22"/>
              </w:numPr>
              <w:tabs>
                <w:tab w:val="left" w:pos="829"/>
                <w:tab w:val="left" w:pos="830"/>
              </w:tabs>
              <w:autoSpaceDE w:val="0"/>
              <w:autoSpaceDN w:val="0"/>
              <w:spacing w:before="7" w:after="0" w:line="240" w:lineRule="auto"/>
              <w:ind w:left="829" w:hanging="340"/>
              <w:contextualSpacing w:val="0"/>
              <w:jc w:val="both"/>
              <w:rPr>
                <w:rFonts w:cstheme="minorHAnsi"/>
                <w:color w:val="000000" w:themeColor="text1"/>
                <w:sz w:val="18"/>
                <w:szCs w:val="18"/>
              </w:rPr>
            </w:pPr>
            <w:proofErr w:type="spellStart"/>
            <w:r w:rsidRPr="000A0467">
              <w:rPr>
                <w:rFonts w:cstheme="minorHAnsi"/>
                <w:color w:val="000000" w:themeColor="text1"/>
                <w:w w:val="105"/>
                <w:sz w:val="18"/>
                <w:szCs w:val="18"/>
              </w:rPr>
              <w:t>activități</w:t>
            </w:r>
            <w:proofErr w:type="spellEnd"/>
            <w:r w:rsidRPr="000A0467">
              <w:rPr>
                <w:rFonts w:cstheme="minorHAnsi"/>
                <w:color w:val="000000" w:themeColor="text1"/>
                <w:spacing w:val="-7"/>
                <w:w w:val="105"/>
                <w:sz w:val="18"/>
                <w:szCs w:val="18"/>
              </w:rPr>
              <w:t xml:space="preserve"> </w:t>
            </w:r>
            <w:r w:rsidRPr="000A0467">
              <w:rPr>
                <w:rFonts w:cstheme="minorHAnsi"/>
                <w:color w:val="000000" w:themeColor="text1"/>
                <w:w w:val="105"/>
                <w:sz w:val="18"/>
                <w:szCs w:val="18"/>
              </w:rPr>
              <w:t>ale</w:t>
            </w:r>
            <w:r w:rsidRPr="000A0467">
              <w:rPr>
                <w:rFonts w:cstheme="minorHAnsi"/>
                <w:color w:val="000000" w:themeColor="text1"/>
                <w:spacing w:val="-6"/>
                <w:w w:val="105"/>
                <w:sz w:val="18"/>
                <w:szCs w:val="18"/>
              </w:rPr>
              <w:t xml:space="preserve"> </w:t>
            </w:r>
            <w:proofErr w:type="spellStart"/>
            <w:r w:rsidRPr="000A0467">
              <w:rPr>
                <w:rFonts w:cstheme="minorHAnsi"/>
                <w:color w:val="000000" w:themeColor="text1"/>
                <w:w w:val="105"/>
                <w:sz w:val="18"/>
                <w:szCs w:val="18"/>
              </w:rPr>
              <w:t>agenților</w:t>
            </w:r>
            <w:proofErr w:type="spellEnd"/>
            <w:r w:rsidRPr="000A0467">
              <w:rPr>
                <w:rFonts w:cstheme="minorHAnsi"/>
                <w:color w:val="000000" w:themeColor="text1"/>
                <w:spacing w:val="-8"/>
                <w:w w:val="105"/>
                <w:sz w:val="18"/>
                <w:szCs w:val="18"/>
              </w:rPr>
              <w:t xml:space="preserve"> </w:t>
            </w:r>
            <w:proofErr w:type="spellStart"/>
            <w:r w:rsidRPr="000A0467">
              <w:rPr>
                <w:rFonts w:cstheme="minorHAnsi"/>
                <w:color w:val="000000" w:themeColor="text1"/>
                <w:w w:val="105"/>
                <w:sz w:val="18"/>
                <w:szCs w:val="18"/>
              </w:rPr>
              <w:t>vamali</w:t>
            </w:r>
            <w:proofErr w:type="spellEnd"/>
            <w:r w:rsidRPr="000A0467">
              <w:rPr>
                <w:rFonts w:cstheme="minorHAnsi"/>
                <w:color w:val="000000" w:themeColor="text1"/>
                <w:w w:val="105"/>
                <w:sz w:val="18"/>
                <w:szCs w:val="18"/>
              </w:rPr>
              <w:t>;</w:t>
            </w:r>
          </w:p>
          <w:p w14:paraId="518367B8" w14:textId="77777777" w:rsidR="007E39C9" w:rsidRPr="000A0467" w:rsidRDefault="007E39C9" w:rsidP="007E39C9">
            <w:pPr>
              <w:pStyle w:val="BodyText"/>
              <w:spacing w:before="9"/>
              <w:jc w:val="both"/>
              <w:rPr>
                <w:rFonts w:asciiTheme="minorHAnsi" w:hAnsiTheme="minorHAnsi" w:cstheme="minorHAnsi"/>
                <w:color w:val="000000" w:themeColor="text1"/>
              </w:rPr>
            </w:pPr>
          </w:p>
          <w:p w14:paraId="392EE8D8" w14:textId="77777777" w:rsidR="007E39C9" w:rsidRPr="000A0467" w:rsidRDefault="007E39C9" w:rsidP="007E39C9">
            <w:pPr>
              <w:pStyle w:val="BodyText"/>
              <w:spacing w:line="256" w:lineRule="auto"/>
              <w:ind w:left="152" w:right="165"/>
              <w:jc w:val="both"/>
              <w:rPr>
                <w:rFonts w:asciiTheme="minorHAnsi" w:hAnsiTheme="minorHAnsi" w:cstheme="minorHAnsi"/>
                <w:color w:val="000000" w:themeColor="text1"/>
              </w:rPr>
            </w:pPr>
            <w:r w:rsidRPr="000A0467">
              <w:rPr>
                <w:rFonts w:asciiTheme="minorHAnsi" w:hAnsiTheme="minorHAnsi" w:cstheme="minorHAnsi"/>
                <w:color w:val="000000" w:themeColor="text1"/>
              </w:rPr>
              <w:t>De curând, compania a achiziționat un spațiu care va avea destinația de dispecerat, principal suport</w:t>
            </w:r>
            <w:r w:rsidRPr="000A0467">
              <w:rPr>
                <w:rFonts w:asciiTheme="minorHAnsi" w:hAnsiTheme="minorHAnsi" w:cstheme="minorHAnsi"/>
                <w:color w:val="000000" w:themeColor="text1"/>
                <w:spacing w:val="1"/>
              </w:rPr>
              <w:t xml:space="preserve"> </w:t>
            </w:r>
            <w:r w:rsidRPr="000A0467">
              <w:rPr>
                <w:rFonts w:asciiTheme="minorHAnsi" w:hAnsiTheme="minorHAnsi" w:cstheme="minorHAnsi"/>
                <w:color w:val="000000" w:themeColor="text1"/>
                <w:w w:val="105"/>
              </w:rPr>
              <w:t>pentru toate operațiunile menționate mai sus. Majoritatea acestora vor fi gestionate de personalul</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rPr>
              <w:t>angajat</w:t>
            </w:r>
            <w:r w:rsidRPr="000A0467">
              <w:rPr>
                <w:rFonts w:asciiTheme="minorHAnsi" w:hAnsiTheme="minorHAnsi" w:cstheme="minorHAnsi"/>
                <w:color w:val="000000" w:themeColor="text1"/>
                <w:spacing w:val="15"/>
              </w:rPr>
              <w:t xml:space="preserve"> </w:t>
            </w:r>
            <w:r w:rsidRPr="000A0467">
              <w:rPr>
                <w:rFonts w:asciiTheme="minorHAnsi" w:hAnsiTheme="minorHAnsi" w:cstheme="minorHAnsi"/>
                <w:color w:val="000000" w:themeColor="text1"/>
              </w:rPr>
              <w:t>de</w:t>
            </w:r>
            <w:r w:rsidRPr="000A0467">
              <w:rPr>
                <w:rFonts w:asciiTheme="minorHAnsi" w:hAnsiTheme="minorHAnsi" w:cstheme="minorHAnsi"/>
                <w:color w:val="000000" w:themeColor="text1"/>
                <w:spacing w:val="10"/>
              </w:rPr>
              <w:t xml:space="preserve"> </w:t>
            </w:r>
            <w:r w:rsidRPr="000A0467">
              <w:rPr>
                <w:rFonts w:asciiTheme="minorHAnsi" w:hAnsiTheme="minorHAnsi" w:cstheme="minorHAnsi"/>
                <w:color w:val="000000" w:themeColor="text1"/>
              </w:rPr>
              <w:t>firmă</w:t>
            </w:r>
            <w:r w:rsidRPr="000A0467">
              <w:rPr>
                <w:rFonts w:asciiTheme="minorHAnsi" w:hAnsiTheme="minorHAnsi" w:cstheme="minorHAnsi"/>
                <w:color w:val="000000" w:themeColor="text1"/>
                <w:spacing w:val="9"/>
              </w:rPr>
              <w:t xml:space="preserve"> </w:t>
            </w:r>
            <w:r w:rsidRPr="000A0467">
              <w:rPr>
                <w:rFonts w:asciiTheme="minorHAnsi" w:hAnsiTheme="minorHAnsi" w:cstheme="minorHAnsi"/>
                <w:color w:val="000000" w:themeColor="text1"/>
              </w:rPr>
              <w:t>și</w:t>
            </w:r>
            <w:r w:rsidRPr="000A0467">
              <w:rPr>
                <w:rFonts w:asciiTheme="minorHAnsi" w:hAnsiTheme="minorHAnsi" w:cstheme="minorHAnsi"/>
                <w:color w:val="000000" w:themeColor="text1"/>
                <w:spacing w:val="11"/>
              </w:rPr>
              <w:t xml:space="preserve"> </w:t>
            </w:r>
            <w:r w:rsidRPr="000A0467">
              <w:rPr>
                <w:rFonts w:asciiTheme="minorHAnsi" w:hAnsiTheme="minorHAnsi" w:cstheme="minorHAnsi"/>
                <w:color w:val="000000" w:themeColor="text1"/>
              </w:rPr>
              <w:t>care</w:t>
            </w:r>
            <w:r w:rsidRPr="000A0467">
              <w:rPr>
                <w:rFonts w:asciiTheme="minorHAnsi" w:hAnsiTheme="minorHAnsi" w:cstheme="minorHAnsi"/>
                <w:color w:val="000000" w:themeColor="text1"/>
                <w:spacing w:val="9"/>
              </w:rPr>
              <w:t xml:space="preserve"> </w:t>
            </w:r>
            <w:r w:rsidRPr="000A0467">
              <w:rPr>
                <w:rFonts w:asciiTheme="minorHAnsi" w:hAnsiTheme="minorHAnsi" w:cstheme="minorHAnsi"/>
                <w:color w:val="000000" w:themeColor="text1"/>
              </w:rPr>
              <w:t>își</w:t>
            </w:r>
            <w:r w:rsidRPr="000A0467">
              <w:rPr>
                <w:rFonts w:asciiTheme="minorHAnsi" w:hAnsiTheme="minorHAnsi" w:cstheme="minorHAnsi"/>
                <w:color w:val="000000" w:themeColor="text1"/>
                <w:spacing w:val="7"/>
              </w:rPr>
              <w:t xml:space="preserve"> </w:t>
            </w:r>
            <w:r w:rsidRPr="000A0467">
              <w:rPr>
                <w:rFonts w:asciiTheme="minorHAnsi" w:hAnsiTheme="minorHAnsi" w:cstheme="minorHAnsi"/>
                <w:color w:val="000000" w:themeColor="text1"/>
              </w:rPr>
              <w:t>va</w:t>
            </w:r>
            <w:r w:rsidRPr="000A0467">
              <w:rPr>
                <w:rFonts w:asciiTheme="minorHAnsi" w:hAnsiTheme="minorHAnsi" w:cstheme="minorHAnsi"/>
                <w:color w:val="000000" w:themeColor="text1"/>
                <w:spacing w:val="9"/>
              </w:rPr>
              <w:t xml:space="preserve"> </w:t>
            </w:r>
            <w:r w:rsidRPr="000A0467">
              <w:rPr>
                <w:rFonts w:asciiTheme="minorHAnsi" w:hAnsiTheme="minorHAnsi" w:cstheme="minorHAnsi"/>
                <w:color w:val="000000" w:themeColor="text1"/>
              </w:rPr>
              <w:t>desfășura</w:t>
            </w:r>
            <w:r w:rsidRPr="000A0467">
              <w:rPr>
                <w:rFonts w:asciiTheme="minorHAnsi" w:hAnsiTheme="minorHAnsi" w:cstheme="minorHAnsi"/>
                <w:color w:val="000000" w:themeColor="text1"/>
                <w:spacing w:val="16"/>
              </w:rPr>
              <w:t xml:space="preserve"> </w:t>
            </w:r>
            <w:r w:rsidRPr="000A0467">
              <w:rPr>
                <w:rFonts w:asciiTheme="minorHAnsi" w:hAnsiTheme="minorHAnsi" w:cstheme="minorHAnsi"/>
                <w:color w:val="000000" w:themeColor="text1"/>
              </w:rPr>
              <w:t>activitatea</w:t>
            </w:r>
            <w:r w:rsidRPr="000A0467">
              <w:rPr>
                <w:rFonts w:asciiTheme="minorHAnsi" w:hAnsiTheme="minorHAnsi" w:cstheme="minorHAnsi"/>
                <w:color w:val="000000" w:themeColor="text1"/>
                <w:spacing w:val="8"/>
              </w:rPr>
              <w:t xml:space="preserve"> </w:t>
            </w:r>
            <w:r w:rsidRPr="000A0467">
              <w:rPr>
                <w:rFonts w:asciiTheme="minorHAnsi" w:hAnsiTheme="minorHAnsi" w:cstheme="minorHAnsi"/>
                <w:color w:val="000000" w:themeColor="text1"/>
              </w:rPr>
              <w:t>în</w:t>
            </w:r>
            <w:r w:rsidRPr="000A0467">
              <w:rPr>
                <w:rFonts w:asciiTheme="minorHAnsi" w:hAnsiTheme="minorHAnsi" w:cstheme="minorHAnsi"/>
                <w:color w:val="000000" w:themeColor="text1"/>
                <w:spacing w:val="13"/>
              </w:rPr>
              <w:t xml:space="preserve"> </w:t>
            </w:r>
            <w:r w:rsidRPr="000A0467">
              <w:rPr>
                <w:rFonts w:asciiTheme="minorHAnsi" w:hAnsiTheme="minorHAnsi" w:cstheme="minorHAnsi"/>
                <w:color w:val="000000" w:themeColor="text1"/>
              </w:rPr>
              <w:t>birourile</w:t>
            </w:r>
            <w:r w:rsidRPr="000A0467">
              <w:rPr>
                <w:rFonts w:asciiTheme="minorHAnsi" w:hAnsiTheme="minorHAnsi" w:cstheme="minorHAnsi"/>
                <w:color w:val="000000" w:themeColor="text1"/>
                <w:spacing w:val="8"/>
              </w:rPr>
              <w:t xml:space="preserve"> </w:t>
            </w:r>
            <w:r w:rsidRPr="000A0467">
              <w:rPr>
                <w:rFonts w:asciiTheme="minorHAnsi" w:hAnsiTheme="minorHAnsi" w:cstheme="minorHAnsi"/>
                <w:color w:val="000000" w:themeColor="text1"/>
              </w:rPr>
              <w:t>și</w:t>
            </w:r>
            <w:r w:rsidRPr="000A0467">
              <w:rPr>
                <w:rFonts w:asciiTheme="minorHAnsi" w:hAnsiTheme="minorHAnsi" w:cstheme="minorHAnsi"/>
                <w:color w:val="000000" w:themeColor="text1"/>
                <w:spacing w:val="11"/>
              </w:rPr>
              <w:t xml:space="preserve"> </w:t>
            </w:r>
            <w:r w:rsidRPr="000A0467">
              <w:rPr>
                <w:rFonts w:asciiTheme="minorHAnsi" w:hAnsiTheme="minorHAnsi" w:cstheme="minorHAnsi"/>
                <w:color w:val="000000" w:themeColor="text1"/>
              </w:rPr>
              <w:t>spațiile</w:t>
            </w:r>
            <w:r w:rsidRPr="000A0467">
              <w:rPr>
                <w:rFonts w:asciiTheme="minorHAnsi" w:hAnsiTheme="minorHAnsi" w:cstheme="minorHAnsi"/>
                <w:color w:val="000000" w:themeColor="text1"/>
                <w:spacing w:val="10"/>
              </w:rPr>
              <w:t xml:space="preserve"> </w:t>
            </w:r>
            <w:r w:rsidRPr="000A0467">
              <w:rPr>
                <w:rFonts w:asciiTheme="minorHAnsi" w:hAnsiTheme="minorHAnsi" w:cstheme="minorHAnsi"/>
                <w:color w:val="000000" w:themeColor="text1"/>
              </w:rPr>
              <w:t>de</w:t>
            </w:r>
            <w:r w:rsidRPr="000A0467">
              <w:rPr>
                <w:rFonts w:asciiTheme="minorHAnsi" w:hAnsiTheme="minorHAnsi" w:cstheme="minorHAnsi"/>
                <w:color w:val="000000" w:themeColor="text1"/>
                <w:spacing w:val="9"/>
              </w:rPr>
              <w:t xml:space="preserve"> </w:t>
            </w:r>
            <w:r w:rsidRPr="000A0467">
              <w:rPr>
                <w:rFonts w:asciiTheme="minorHAnsi" w:hAnsiTheme="minorHAnsi" w:cstheme="minorHAnsi"/>
                <w:color w:val="000000" w:themeColor="text1"/>
              </w:rPr>
              <w:t>servicii</w:t>
            </w:r>
            <w:r w:rsidRPr="000A0467">
              <w:rPr>
                <w:rFonts w:asciiTheme="minorHAnsi" w:hAnsiTheme="minorHAnsi" w:cstheme="minorHAnsi"/>
                <w:color w:val="000000" w:themeColor="text1"/>
                <w:spacing w:val="12"/>
              </w:rPr>
              <w:t xml:space="preserve"> </w:t>
            </w:r>
            <w:r w:rsidRPr="000A0467">
              <w:rPr>
                <w:rFonts w:asciiTheme="minorHAnsi" w:hAnsiTheme="minorHAnsi" w:cstheme="minorHAnsi"/>
                <w:color w:val="000000" w:themeColor="text1"/>
              </w:rPr>
              <w:t>amenajate</w:t>
            </w:r>
            <w:r w:rsidRPr="000A0467">
              <w:rPr>
                <w:rFonts w:asciiTheme="minorHAnsi" w:hAnsiTheme="minorHAnsi" w:cstheme="minorHAnsi"/>
                <w:color w:val="000000" w:themeColor="text1"/>
                <w:spacing w:val="12"/>
              </w:rPr>
              <w:t xml:space="preserve"> </w:t>
            </w:r>
            <w:r w:rsidRPr="000A0467">
              <w:rPr>
                <w:rFonts w:asciiTheme="minorHAnsi" w:hAnsiTheme="minorHAnsi" w:cstheme="minorHAnsi"/>
                <w:color w:val="000000" w:themeColor="text1"/>
              </w:rPr>
              <w:t>în</w:t>
            </w:r>
            <w:r w:rsidRPr="000A0467">
              <w:rPr>
                <w:rFonts w:asciiTheme="minorHAnsi" w:hAnsiTheme="minorHAnsi" w:cstheme="minorHAnsi"/>
                <w:color w:val="000000" w:themeColor="text1"/>
                <w:spacing w:val="13"/>
              </w:rPr>
              <w:t xml:space="preserve"> </w:t>
            </w:r>
            <w:r w:rsidRPr="000A0467">
              <w:rPr>
                <w:rFonts w:asciiTheme="minorHAnsi" w:hAnsiTheme="minorHAnsi" w:cstheme="minorHAnsi"/>
                <w:color w:val="000000" w:themeColor="text1"/>
              </w:rPr>
              <w:t>clădire.</w:t>
            </w:r>
          </w:p>
          <w:p w14:paraId="57A768A1" w14:textId="77777777" w:rsidR="007E39C9" w:rsidRPr="000A0467" w:rsidRDefault="007E39C9" w:rsidP="007E39C9">
            <w:pPr>
              <w:pStyle w:val="BodyText"/>
              <w:spacing w:before="7"/>
              <w:jc w:val="both"/>
              <w:rPr>
                <w:rFonts w:asciiTheme="minorHAnsi" w:hAnsiTheme="minorHAnsi" w:cstheme="minorHAnsi"/>
                <w:color w:val="000000" w:themeColor="text1"/>
              </w:rPr>
            </w:pPr>
          </w:p>
          <w:p w14:paraId="4C65D13D" w14:textId="77777777" w:rsidR="007E39C9" w:rsidRPr="000A0467" w:rsidRDefault="007E39C9" w:rsidP="007E39C9">
            <w:pPr>
              <w:pStyle w:val="BodyText"/>
              <w:spacing w:line="256" w:lineRule="auto"/>
              <w:ind w:left="152" w:right="167"/>
              <w:jc w:val="both"/>
              <w:rPr>
                <w:rFonts w:asciiTheme="minorHAnsi" w:hAnsiTheme="minorHAnsi" w:cstheme="minorHAnsi"/>
                <w:color w:val="000000" w:themeColor="text1"/>
              </w:rPr>
            </w:pPr>
            <w:r w:rsidRPr="000A0467">
              <w:rPr>
                <w:rFonts w:asciiTheme="minorHAnsi" w:hAnsiTheme="minorHAnsi" w:cstheme="minorHAnsi"/>
                <w:color w:val="000000" w:themeColor="text1"/>
                <w:w w:val="105"/>
              </w:rPr>
              <w:t>Spațiul</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se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autorizează</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ca</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punct</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lucru</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nou</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pentru</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activitățile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servicii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ale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companiei,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circumscrise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atât</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CAEN</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mai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sus,</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cât</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și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CAEN</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4941.</w:t>
            </w:r>
          </w:p>
          <w:p w14:paraId="7918E873" w14:textId="77777777" w:rsidR="007E39C9" w:rsidRPr="000A0467" w:rsidRDefault="007E39C9" w:rsidP="007E39C9">
            <w:pPr>
              <w:pStyle w:val="BodyText"/>
              <w:spacing w:before="10"/>
              <w:jc w:val="both"/>
              <w:rPr>
                <w:rFonts w:asciiTheme="minorHAnsi" w:hAnsiTheme="minorHAnsi" w:cstheme="minorHAnsi"/>
                <w:color w:val="000000" w:themeColor="text1"/>
              </w:rPr>
            </w:pPr>
          </w:p>
          <w:p w14:paraId="4B9A7512" w14:textId="77777777" w:rsidR="007E39C9" w:rsidRPr="000A0467" w:rsidRDefault="007E39C9" w:rsidP="007E39C9">
            <w:pPr>
              <w:pStyle w:val="BodyText"/>
              <w:spacing w:line="254" w:lineRule="auto"/>
              <w:ind w:left="152" w:right="167"/>
              <w:jc w:val="both"/>
              <w:rPr>
                <w:rFonts w:asciiTheme="minorHAnsi" w:hAnsiTheme="minorHAnsi" w:cstheme="minorHAnsi"/>
                <w:color w:val="000000" w:themeColor="text1"/>
              </w:rPr>
            </w:pPr>
            <w:r w:rsidRPr="000A0467">
              <w:rPr>
                <w:rFonts w:asciiTheme="minorHAnsi" w:hAnsiTheme="minorHAnsi" w:cstheme="minorHAnsi"/>
                <w:color w:val="000000" w:themeColor="text1"/>
                <w:w w:val="105"/>
              </w:rPr>
              <w:t>Investițiile</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finanțate</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sunt</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asociate</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unei</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activități</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economice,</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respectiv</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unui</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sau</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mai</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multor</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domenii</w:t>
            </w:r>
            <w:r w:rsidRPr="000A0467">
              <w:rPr>
                <w:rFonts w:asciiTheme="minorHAnsi" w:hAnsiTheme="minorHAnsi" w:cstheme="minorHAnsi"/>
                <w:color w:val="000000" w:themeColor="text1"/>
                <w:spacing w:val="-48"/>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9"/>
                <w:w w:val="105"/>
              </w:rPr>
              <w:t xml:space="preserve"> </w:t>
            </w:r>
            <w:r w:rsidRPr="000A0467">
              <w:rPr>
                <w:rFonts w:asciiTheme="minorHAnsi" w:hAnsiTheme="minorHAnsi" w:cstheme="minorHAnsi"/>
                <w:color w:val="000000" w:themeColor="text1"/>
                <w:w w:val="105"/>
              </w:rPr>
              <w:t>activitate</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(clase</w:t>
            </w:r>
            <w:r w:rsidRPr="000A0467">
              <w:rPr>
                <w:rFonts w:asciiTheme="minorHAnsi" w:hAnsiTheme="minorHAnsi" w:cstheme="minorHAnsi"/>
                <w:color w:val="000000" w:themeColor="text1"/>
                <w:spacing w:val="-11"/>
                <w:w w:val="105"/>
              </w:rPr>
              <w:t xml:space="preserve"> </w:t>
            </w:r>
            <w:r w:rsidRPr="000A0467">
              <w:rPr>
                <w:rFonts w:asciiTheme="minorHAnsi" w:hAnsiTheme="minorHAnsi" w:cstheme="minorHAnsi"/>
                <w:color w:val="000000" w:themeColor="text1"/>
                <w:w w:val="105"/>
              </w:rPr>
              <w:t>CAEN)</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autorizate</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la</w:t>
            </w:r>
            <w:r w:rsidRPr="000A0467">
              <w:rPr>
                <w:rFonts w:asciiTheme="minorHAnsi" w:hAnsiTheme="minorHAnsi" w:cstheme="minorHAnsi"/>
                <w:color w:val="000000" w:themeColor="text1"/>
                <w:spacing w:val="-10"/>
                <w:w w:val="105"/>
              </w:rPr>
              <w:t xml:space="preserve"> </w:t>
            </w:r>
            <w:r w:rsidRPr="000A0467">
              <w:rPr>
                <w:rFonts w:asciiTheme="minorHAnsi" w:hAnsiTheme="minorHAnsi" w:cstheme="minorHAnsi"/>
                <w:color w:val="000000" w:themeColor="text1"/>
                <w:w w:val="105"/>
              </w:rPr>
              <w:t>sediul</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social/punctul</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lucru</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identificat</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la</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loc</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implementare</w:t>
            </w:r>
            <w:r w:rsidRPr="000A0467">
              <w:rPr>
                <w:rFonts w:asciiTheme="minorHAnsi" w:hAnsiTheme="minorHAnsi" w:cstheme="minorHAnsi"/>
                <w:color w:val="000000" w:themeColor="text1"/>
                <w:spacing w:val="-47"/>
                <w:w w:val="105"/>
              </w:rPr>
              <w:t xml:space="preserve"> </w:t>
            </w:r>
            <w:r w:rsidRPr="000A0467">
              <w:rPr>
                <w:rFonts w:asciiTheme="minorHAnsi" w:hAnsiTheme="minorHAnsi" w:cstheme="minorHAnsi"/>
                <w:color w:val="000000" w:themeColor="text1"/>
                <w:w w:val="105"/>
              </w:rPr>
              <w:t>al</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proiectului.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asemenea,</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având</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vedere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codurile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CAEN</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menționate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mai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sus,</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activitatea</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 xml:space="preserve">economică identificată NU se referă la activitățile/sectoarele excluse conform art. 6, alin. (1) </w:t>
            </w:r>
            <w:r w:rsidRPr="000A0467">
              <w:rPr>
                <w:rFonts w:asciiTheme="minorHAnsi" w:hAnsiTheme="minorHAnsi" w:cstheme="minorHAnsi"/>
                <w:color w:val="000000" w:themeColor="text1"/>
                <w:w w:val="155"/>
              </w:rPr>
              <w:t xml:space="preserve">– </w:t>
            </w:r>
            <w:r w:rsidRPr="000A0467">
              <w:rPr>
                <w:rFonts w:asciiTheme="minorHAnsi" w:hAnsiTheme="minorHAnsi" w:cstheme="minorHAnsi"/>
                <w:color w:val="000000" w:themeColor="text1"/>
                <w:w w:val="105"/>
              </w:rPr>
              <w:t>(4) din</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cadrul</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schemei</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ajutor de</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stat</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aplicabile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apelului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de proiecte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instituit</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prin</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OUG</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112/2022.</w:t>
            </w:r>
          </w:p>
          <w:p w14:paraId="7F89FF96" w14:textId="77777777" w:rsidR="007E39C9" w:rsidRPr="000A0467" w:rsidRDefault="007E39C9" w:rsidP="007E39C9">
            <w:pPr>
              <w:pStyle w:val="BodyText"/>
              <w:spacing w:before="4"/>
              <w:jc w:val="both"/>
              <w:rPr>
                <w:rFonts w:asciiTheme="minorHAnsi" w:hAnsiTheme="minorHAnsi" w:cstheme="minorHAnsi"/>
                <w:color w:val="000000" w:themeColor="text1"/>
              </w:rPr>
            </w:pPr>
          </w:p>
          <w:p w14:paraId="6C1F2BB4" w14:textId="77777777" w:rsidR="007E39C9" w:rsidRPr="000A0467" w:rsidRDefault="007E39C9" w:rsidP="007E39C9">
            <w:pPr>
              <w:pStyle w:val="BodyText"/>
              <w:spacing w:line="254" w:lineRule="auto"/>
              <w:ind w:left="152" w:right="163"/>
              <w:jc w:val="both"/>
              <w:rPr>
                <w:rFonts w:asciiTheme="minorHAnsi" w:hAnsiTheme="minorHAnsi" w:cstheme="minorHAnsi"/>
                <w:i/>
                <w:color w:val="000000" w:themeColor="text1"/>
              </w:rPr>
            </w:pPr>
            <w:r w:rsidRPr="000A0467">
              <w:rPr>
                <w:rFonts w:asciiTheme="minorHAnsi" w:hAnsiTheme="minorHAnsi" w:cstheme="minorHAnsi"/>
                <w:color w:val="000000" w:themeColor="text1"/>
                <w:w w:val="105"/>
              </w:rPr>
              <w:t>Având</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vedere</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prevederile</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din</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ORDONANȚĂ</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URGENȚĂ</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nr.</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112</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din</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15</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iulie</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2022</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privind</w:t>
            </w:r>
            <w:r w:rsidRPr="000A0467">
              <w:rPr>
                <w:rFonts w:asciiTheme="minorHAnsi" w:hAnsiTheme="minorHAnsi" w:cstheme="minorHAnsi"/>
                <w:color w:val="000000" w:themeColor="text1"/>
                <w:spacing w:val="-48"/>
                <w:w w:val="105"/>
              </w:rPr>
              <w:t xml:space="preserve"> </w:t>
            </w:r>
            <w:r w:rsidRPr="000A0467">
              <w:rPr>
                <w:rFonts w:asciiTheme="minorHAnsi" w:hAnsiTheme="minorHAnsi" w:cstheme="minorHAnsi"/>
                <w:color w:val="000000" w:themeColor="text1"/>
                <w:w w:val="105"/>
              </w:rPr>
              <w:t>instituirea</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unor</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măsuri</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pentru</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stimularea</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lastRenderedPageBreak/>
              <w:t>investițiilor</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cu</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finanțare</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din</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fonduri</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externe</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nerambursabile</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47"/>
                <w:w w:val="105"/>
              </w:rPr>
              <w:t xml:space="preserve"> </w:t>
            </w:r>
            <w:r w:rsidRPr="000A0467">
              <w:rPr>
                <w:rFonts w:asciiTheme="minorHAnsi" w:hAnsiTheme="minorHAnsi" w:cstheme="minorHAnsi"/>
                <w:color w:val="000000" w:themeColor="text1"/>
                <w:w w:val="105"/>
              </w:rPr>
              <w:t>domeniul</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eficienței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energetice,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resurselor</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regenerabile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energie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pentru</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întreprinderi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mari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și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întreprinderi mici și mijlocii, energiei verzi din surse regenerabile destinate autorităților publice locale,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precum</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și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unele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măsuri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domeniul</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specializării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inteligente,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precum</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și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pentru</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modificarea</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și</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completarea</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unor</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acte</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normative,</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publicată</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MONITORUL</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OFICIAL</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nr.</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721</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din</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18</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iulie</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2022,</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mod</w:t>
            </w:r>
            <w:r w:rsidRPr="000A0467">
              <w:rPr>
                <w:rFonts w:asciiTheme="minorHAnsi" w:hAnsiTheme="minorHAnsi" w:cstheme="minorHAnsi"/>
                <w:color w:val="000000" w:themeColor="text1"/>
                <w:spacing w:val="-48"/>
                <w:w w:val="105"/>
              </w:rPr>
              <w:t xml:space="preserve"> </w:t>
            </w:r>
            <w:r w:rsidRPr="000A0467">
              <w:rPr>
                <w:rFonts w:asciiTheme="minorHAnsi" w:hAnsiTheme="minorHAnsi" w:cstheme="minorHAnsi"/>
                <w:color w:val="000000" w:themeColor="text1"/>
                <w:w w:val="105"/>
              </w:rPr>
              <w:t>explicit</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articolul</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2,</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considerăm</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că</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spațiul</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de</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care</w:t>
            </w:r>
            <w:r w:rsidRPr="000A0467">
              <w:rPr>
                <w:rFonts w:asciiTheme="minorHAnsi" w:hAnsiTheme="minorHAnsi" w:cstheme="minorHAnsi"/>
                <w:color w:val="000000" w:themeColor="text1"/>
                <w:spacing w:val="-5"/>
                <w:w w:val="105"/>
              </w:rPr>
              <w:t xml:space="preserve"> </w:t>
            </w:r>
            <w:r w:rsidRPr="000A0467">
              <w:rPr>
                <w:rFonts w:asciiTheme="minorHAnsi" w:hAnsiTheme="minorHAnsi" w:cstheme="minorHAnsi"/>
                <w:color w:val="000000" w:themeColor="text1"/>
                <w:w w:val="105"/>
              </w:rPr>
              <w:t>vorbim</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se</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încadrează</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definiția</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prevăzută</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la</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i/>
                <w:color w:val="000000" w:themeColor="text1"/>
                <w:w w:val="105"/>
              </w:rPr>
              <w:t>litera</w:t>
            </w:r>
            <w:r w:rsidRPr="000A0467">
              <w:rPr>
                <w:rFonts w:asciiTheme="minorHAnsi" w:hAnsiTheme="minorHAnsi" w:cstheme="minorHAnsi"/>
                <w:i/>
                <w:color w:val="000000" w:themeColor="text1"/>
                <w:spacing w:val="-3"/>
                <w:w w:val="105"/>
              </w:rPr>
              <w:t xml:space="preserve"> </w:t>
            </w:r>
            <w:r w:rsidRPr="000A0467">
              <w:rPr>
                <w:rFonts w:asciiTheme="minorHAnsi" w:hAnsiTheme="minorHAnsi" w:cstheme="minorHAnsi"/>
                <w:i/>
                <w:color w:val="000000" w:themeColor="text1"/>
                <w:w w:val="105"/>
              </w:rPr>
              <w:t>l)</w:t>
            </w:r>
            <w:r w:rsidRPr="000A0467">
              <w:rPr>
                <w:rFonts w:asciiTheme="minorHAnsi" w:hAnsiTheme="minorHAnsi" w:cstheme="minorHAnsi"/>
                <w:i/>
                <w:color w:val="000000" w:themeColor="text1"/>
                <w:spacing w:val="-50"/>
                <w:w w:val="105"/>
              </w:rPr>
              <w:t xml:space="preserve"> </w:t>
            </w:r>
            <w:r w:rsidRPr="000A0467">
              <w:rPr>
                <w:rFonts w:asciiTheme="minorHAnsi" w:hAnsiTheme="minorHAnsi" w:cstheme="minorHAnsi"/>
                <w:i/>
                <w:color w:val="000000" w:themeColor="text1"/>
                <w:w w:val="105"/>
              </w:rPr>
              <w:t xml:space="preserve">clădire pentru prestare servicii </w:t>
            </w:r>
            <w:proofErr w:type="spellStart"/>
            <w:r w:rsidRPr="000A0467">
              <w:rPr>
                <w:rFonts w:asciiTheme="minorHAnsi" w:hAnsiTheme="minorHAnsi" w:cstheme="minorHAnsi"/>
                <w:i/>
                <w:color w:val="000000" w:themeColor="text1"/>
                <w:w w:val="105"/>
              </w:rPr>
              <w:t>çi</w:t>
            </w:r>
            <w:proofErr w:type="spellEnd"/>
            <w:r w:rsidRPr="000A0467">
              <w:rPr>
                <w:rFonts w:asciiTheme="minorHAnsi" w:hAnsiTheme="minorHAnsi" w:cstheme="minorHAnsi"/>
                <w:i/>
                <w:color w:val="000000" w:themeColor="text1"/>
                <w:w w:val="105"/>
              </w:rPr>
              <w:t xml:space="preserve"> construcție anexă - spațiu funcțional necesar pentru prestarea</w:t>
            </w:r>
            <w:r w:rsidRPr="000A0467">
              <w:rPr>
                <w:rFonts w:asciiTheme="minorHAnsi" w:hAnsiTheme="minorHAnsi" w:cstheme="minorHAnsi"/>
                <w:i/>
                <w:color w:val="000000" w:themeColor="text1"/>
                <w:spacing w:val="1"/>
                <w:w w:val="105"/>
              </w:rPr>
              <w:t xml:space="preserve"> </w:t>
            </w:r>
            <w:r w:rsidRPr="000A0467">
              <w:rPr>
                <w:rFonts w:asciiTheme="minorHAnsi" w:hAnsiTheme="minorHAnsi" w:cstheme="minorHAnsi"/>
                <w:i/>
                <w:color w:val="000000" w:themeColor="text1"/>
                <w:w w:val="105"/>
              </w:rPr>
              <w:t>serviciilor .</w:t>
            </w:r>
          </w:p>
          <w:p w14:paraId="02DC8F4E" w14:textId="77777777" w:rsidR="007E39C9" w:rsidRPr="000A0467" w:rsidRDefault="007E39C9" w:rsidP="007E39C9">
            <w:pPr>
              <w:pStyle w:val="BodyText"/>
              <w:spacing w:before="10"/>
              <w:jc w:val="both"/>
              <w:rPr>
                <w:rFonts w:asciiTheme="minorHAnsi" w:hAnsiTheme="minorHAnsi" w:cstheme="minorHAnsi"/>
                <w:i/>
                <w:color w:val="000000" w:themeColor="text1"/>
              </w:rPr>
            </w:pPr>
          </w:p>
          <w:p w14:paraId="62726100" w14:textId="77777777" w:rsidR="007E39C9" w:rsidRPr="000A0467" w:rsidRDefault="007E39C9" w:rsidP="007E39C9">
            <w:pPr>
              <w:pStyle w:val="BodyText"/>
              <w:spacing w:before="1" w:line="254" w:lineRule="auto"/>
              <w:ind w:left="152" w:right="165"/>
              <w:jc w:val="both"/>
              <w:rPr>
                <w:rFonts w:asciiTheme="minorHAnsi" w:hAnsiTheme="minorHAnsi" w:cstheme="minorHAnsi"/>
                <w:color w:val="000000" w:themeColor="text1"/>
              </w:rPr>
            </w:pPr>
            <w:r w:rsidRPr="000A0467">
              <w:rPr>
                <w:rFonts w:asciiTheme="minorHAnsi" w:hAnsiTheme="minorHAnsi" w:cstheme="minorHAnsi"/>
                <w:color w:val="000000" w:themeColor="text1"/>
                <w:w w:val="105"/>
              </w:rPr>
              <w:t>Vă rugăm să ne precizați dacă investițiile în echipamente/utilaje/dotări specifice necesare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rPr>
              <w:t>pentru obținerea de energie din surse regenerabile (cu excepția</w:t>
            </w:r>
            <w:r w:rsidRPr="000A0467">
              <w:rPr>
                <w:rFonts w:asciiTheme="minorHAnsi" w:hAnsiTheme="minorHAnsi" w:cstheme="minorHAnsi"/>
                <w:color w:val="000000" w:themeColor="text1"/>
                <w:spacing w:val="47"/>
              </w:rPr>
              <w:t xml:space="preserve"> </w:t>
            </w:r>
            <w:r w:rsidRPr="000A0467">
              <w:rPr>
                <w:rFonts w:asciiTheme="minorHAnsi" w:hAnsiTheme="minorHAnsi" w:cstheme="minorHAnsi"/>
                <w:color w:val="000000" w:themeColor="text1"/>
              </w:rPr>
              <w:t>biomasei) destinate consumului propriu</w:t>
            </w:r>
            <w:r w:rsidRPr="000A0467">
              <w:rPr>
                <w:rFonts w:asciiTheme="minorHAnsi" w:hAnsiTheme="minorHAnsi" w:cstheme="minorHAnsi"/>
                <w:color w:val="000000" w:themeColor="text1"/>
                <w:spacing w:val="1"/>
              </w:rPr>
              <w:t xml:space="preserve"> </w:t>
            </w:r>
            <w:r w:rsidRPr="000A0467">
              <w:rPr>
                <w:rFonts w:asciiTheme="minorHAnsi" w:hAnsiTheme="minorHAnsi" w:cstheme="minorHAnsi"/>
                <w:color w:val="000000" w:themeColor="text1"/>
                <w:w w:val="105"/>
              </w:rPr>
              <w:t xml:space="preserve">de energie, care se încadrează în capacitatea de producție specifică </w:t>
            </w:r>
            <w:proofErr w:type="spellStart"/>
            <w:r w:rsidRPr="000A0467">
              <w:rPr>
                <w:rFonts w:asciiTheme="minorHAnsi" w:hAnsiTheme="minorHAnsi" w:cstheme="minorHAnsi"/>
                <w:color w:val="000000" w:themeColor="text1"/>
                <w:w w:val="105"/>
              </w:rPr>
              <w:t>prosumatorului</w:t>
            </w:r>
            <w:proofErr w:type="spellEnd"/>
            <w:r w:rsidRPr="000A0467">
              <w:rPr>
                <w:rFonts w:asciiTheme="minorHAnsi" w:hAnsiTheme="minorHAnsi" w:cstheme="minorHAnsi"/>
                <w:color w:val="000000" w:themeColor="text1"/>
                <w:w w:val="105"/>
              </w:rPr>
              <w:t xml:space="preserve"> definit potrivit art.</w:t>
            </w:r>
            <w:r w:rsidRPr="000A0467">
              <w:rPr>
                <w:rFonts w:asciiTheme="minorHAnsi" w:hAnsiTheme="minorHAnsi" w:cstheme="minorHAnsi"/>
                <w:color w:val="000000" w:themeColor="text1"/>
                <w:spacing w:val="-48"/>
                <w:w w:val="105"/>
              </w:rPr>
              <w:t xml:space="preserve"> </w:t>
            </w:r>
            <w:r w:rsidRPr="000A0467">
              <w:rPr>
                <w:rFonts w:asciiTheme="minorHAnsi" w:hAnsiTheme="minorHAnsi" w:cstheme="minorHAnsi"/>
                <w:color w:val="000000" w:themeColor="text1"/>
                <w:w w:val="105"/>
              </w:rPr>
              <w:t>3</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pct.</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95,</w:t>
            </w:r>
            <w:r w:rsidRPr="000A0467">
              <w:rPr>
                <w:rFonts w:asciiTheme="minorHAnsi" w:hAnsiTheme="minorHAnsi" w:cstheme="minorHAnsi"/>
                <w:color w:val="000000" w:themeColor="text1"/>
                <w:spacing w:val="-9"/>
                <w:w w:val="105"/>
              </w:rPr>
              <w:t xml:space="preserve"> </w:t>
            </w:r>
            <w:r w:rsidRPr="000A0467">
              <w:rPr>
                <w:rFonts w:asciiTheme="minorHAnsi" w:hAnsiTheme="minorHAnsi" w:cstheme="minorHAnsi"/>
                <w:color w:val="000000" w:themeColor="text1"/>
                <w:w w:val="105"/>
              </w:rPr>
              <w:t>din</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Legea</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nr.</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123/2012</w:t>
            </w:r>
            <w:r w:rsidRPr="000A0467">
              <w:rPr>
                <w:rFonts w:asciiTheme="minorHAnsi" w:hAnsiTheme="minorHAnsi" w:cstheme="minorHAnsi"/>
                <w:color w:val="000000" w:themeColor="text1"/>
                <w:spacing w:val="-6"/>
                <w:w w:val="105"/>
              </w:rPr>
              <w:t xml:space="preserve"> </w:t>
            </w:r>
            <w:r w:rsidRPr="000A0467">
              <w:rPr>
                <w:rFonts w:asciiTheme="minorHAnsi" w:hAnsiTheme="minorHAnsi" w:cstheme="minorHAnsi"/>
                <w:color w:val="000000" w:themeColor="text1"/>
                <w:w w:val="105"/>
              </w:rPr>
              <w:t>energiei</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electrice</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și</w:t>
            </w:r>
            <w:r w:rsidRPr="000A0467">
              <w:rPr>
                <w:rFonts w:asciiTheme="minorHAnsi" w:hAnsiTheme="minorHAnsi" w:cstheme="minorHAnsi"/>
                <w:color w:val="000000" w:themeColor="text1"/>
                <w:spacing w:val="-9"/>
                <w:w w:val="105"/>
              </w:rPr>
              <w:t xml:space="preserve"> </w:t>
            </w:r>
            <w:r w:rsidRPr="000A0467">
              <w:rPr>
                <w:rFonts w:asciiTheme="minorHAnsi" w:hAnsiTheme="minorHAnsi" w:cstheme="minorHAnsi"/>
                <w:color w:val="000000" w:themeColor="text1"/>
                <w:w w:val="105"/>
              </w:rPr>
              <w:t>a</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gazelor</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naturale,</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cu</w:t>
            </w:r>
            <w:r w:rsidRPr="000A0467">
              <w:rPr>
                <w:rFonts w:asciiTheme="minorHAnsi" w:hAnsiTheme="minorHAnsi" w:cstheme="minorHAnsi"/>
                <w:color w:val="000000" w:themeColor="text1"/>
                <w:spacing w:val="-8"/>
                <w:w w:val="105"/>
              </w:rPr>
              <w:t xml:space="preserve"> </w:t>
            </w:r>
            <w:r w:rsidRPr="000A0467">
              <w:rPr>
                <w:rFonts w:asciiTheme="minorHAnsi" w:hAnsiTheme="minorHAnsi" w:cstheme="minorHAnsi"/>
                <w:color w:val="000000" w:themeColor="text1"/>
                <w:w w:val="105"/>
              </w:rPr>
              <w:t>modificările</w:t>
            </w:r>
            <w:r w:rsidRPr="000A0467">
              <w:rPr>
                <w:rFonts w:asciiTheme="minorHAnsi" w:hAnsiTheme="minorHAnsi" w:cstheme="minorHAnsi"/>
                <w:color w:val="000000" w:themeColor="text1"/>
                <w:spacing w:val="-7"/>
                <w:w w:val="105"/>
              </w:rPr>
              <w:t xml:space="preserve"> </w:t>
            </w:r>
            <w:r w:rsidRPr="000A0467">
              <w:rPr>
                <w:rFonts w:asciiTheme="minorHAnsi" w:hAnsiTheme="minorHAnsi" w:cstheme="minorHAnsi"/>
                <w:color w:val="000000" w:themeColor="text1"/>
                <w:w w:val="105"/>
              </w:rPr>
              <w:t>și</w:t>
            </w:r>
            <w:r w:rsidRPr="000A0467">
              <w:rPr>
                <w:rFonts w:asciiTheme="minorHAnsi" w:hAnsiTheme="minorHAnsi" w:cstheme="minorHAnsi"/>
                <w:color w:val="000000" w:themeColor="text1"/>
                <w:spacing w:val="-11"/>
                <w:w w:val="105"/>
              </w:rPr>
              <w:t xml:space="preserve"> </w:t>
            </w:r>
            <w:r w:rsidRPr="000A0467">
              <w:rPr>
                <w:rFonts w:asciiTheme="minorHAnsi" w:hAnsiTheme="minorHAnsi" w:cstheme="minorHAnsi"/>
                <w:color w:val="000000" w:themeColor="text1"/>
                <w:w w:val="105"/>
              </w:rPr>
              <w:t>completările</w:t>
            </w:r>
            <w:r w:rsidRPr="000A0467">
              <w:rPr>
                <w:rFonts w:asciiTheme="minorHAnsi" w:hAnsiTheme="minorHAnsi" w:cstheme="minorHAnsi"/>
                <w:color w:val="000000" w:themeColor="text1"/>
                <w:spacing w:val="-48"/>
                <w:w w:val="105"/>
              </w:rPr>
              <w:t xml:space="preserve"> </w:t>
            </w:r>
            <w:r w:rsidRPr="000A0467">
              <w:rPr>
                <w:rFonts w:asciiTheme="minorHAnsi" w:hAnsiTheme="minorHAnsi" w:cstheme="minorHAnsi"/>
                <w:color w:val="000000" w:themeColor="text1"/>
                <w:w w:val="105"/>
              </w:rPr>
              <w:t>ulterioare SUNT sau NU eligibile pentru clădiri cu destinația de prestare de servicii din categoria celor</w:t>
            </w:r>
            <w:r w:rsidRPr="000A0467">
              <w:rPr>
                <w:rFonts w:asciiTheme="minorHAnsi" w:hAnsiTheme="minorHAnsi" w:cstheme="minorHAnsi"/>
                <w:color w:val="000000" w:themeColor="text1"/>
                <w:spacing w:val="-48"/>
                <w:w w:val="105"/>
              </w:rPr>
              <w:t xml:space="preserve"> </w:t>
            </w:r>
            <w:r w:rsidRPr="000A0467">
              <w:rPr>
                <w:rFonts w:asciiTheme="minorHAnsi" w:hAnsiTheme="minorHAnsi" w:cstheme="minorHAnsi"/>
                <w:color w:val="000000" w:themeColor="text1"/>
                <w:w w:val="105"/>
              </w:rPr>
              <w:t>autorizate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și</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precizate</w:t>
            </w:r>
            <w:r w:rsidRPr="000A0467">
              <w:rPr>
                <w:rFonts w:asciiTheme="minorHAnsi" w:hAnsiTheme="minorHAnsi" w:cstheme="minorHAnsi"/>
                <w:color w:val="000000" w:themeColor="text1"/>
                <w:spacing w:val="1"/>
                <w:w w:val="105"/>
              </w:rPr>
              <w:t xml:space="preserve"> </w:t>
            </w:r>
            <w:r w:rsidRPr="000A0467">
              <w:rPr>
                <w:rFonts w:asciiTheme="minorHAnsi" w:hAnsiTheme="minorHAnsi" w:cstheme="minorHAnsi"/>
                <w:color w:val="000000" w:themeColor="text1"/>
                <w:w w:val="105"/>
              </w:rPr>
              <w:t>mai</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sus</w:t>
            </w:r>
            <w:r w:rsidRPr="000A0467">
              <w:rPr>
                <w:rFonts w:asciiTheme="minorHAnsi" w:hAnsiTheme="minorHAnsi" w:cstheme="minorHAnsi"/>
                <w:color w:val="000000" w:themeColor="text1"/>
                <w:spacing w:val="3"/>
                <w:w w:val="105"/>
              </w:rPr>
              <w:t xml:space="preserve"> </w:t>
            </w:r>
            <w:r w:rsidRPr="000A0467">
              <w:rPr>
                <w:rFonts w:asciiTheme="minorHAnsi" w:hAnsiTheme="minorHAnsi" w:cstheme="minorHAnsi"/>
                <w:color w:val="000000" w:themeColor="text1"/>
                <w:w w:val="105"/>
              </w:rPr>
              <w:t>în</w:t>
            </w:r>
            <w:r w:rsidRPr="000A0467">
              <w:rPr>
                <w:rFonts w:asciiTheme="minorHAnsi" w:hAnsiTheme="minorHAnsi" w:cstheme="minorHAnsi"/>
                <w:color w:val="000000" w:themeColor="text1"/>
                <w:spacing w:val="2"/>
                <w:w w:val="105"/>
              </w:rPr>
              <w:t xml:space="preserve"> </w:t>
            </w:r>
            <w:r w:rsidRPr="000A0467">
              <w:rPr>
                <w:rFonts w:asciiTheme="minorHAnsi" w:hAnsiTheme="minorHAnsi" w:cstheme="minorHAnsi"/>
                <w:color w:val="000000" w:themeColor="text1"/>
                <w:w w:val="105"/>
              </w:rPr>
              <w:t>această</w:t>
            </w:r>
            <w:r w:rsidRPr="000A0467">
              <w:rPr>
                <w:rFonts w:asciiTheme="minorHAnsi" w:hAnsiTheme="minorHAnsi" w:cstheme="minorHAnsi"/>
                <w:color w:val="000000" w:themeColor="text1"/>
                <w:spacing w:val="4"/>
                <w:w w:val="105"/>
              </w:rPr>
              <w:t xml:space="preserve"> </w:t>
            </w:r>
            <w:r w:rsidRPr="000A0467">
              <w:rPr>
                <w:rFonts w:asciiTheme="minorHAnsi" w:hAnsiTheme="minorHAnsi" w:cstheme="minorHAnsi"/>
                <w:color w:val="000000" w:themeColor="text1"/>
                <w:w w:val="105"/>
              </w:rPr>
              <w:t>adresă.</w:t>
            </w:r>
          </w:p>
          <w:p w14:paraId="590029A6" w14:textId="77777777" w:rsidR="007E39C9" w:rsidRPr="000A0467" w:rsidRDefault="007E39C9" w:rsidP="007E39C9">
            <w:pPr>
              <w:pStyle w:val="NormalWeb"/>
              <w:jc w:val="both"/>
              <w:rPr>
                <w:rFonts w:asciiTheme="minorHAnsi" w:hAnsiTheme="minorHAnsi" w:cstheme="minorHAnsi"/>
                <w:color w:val="000000" w:themeColor="text1"/>
                <w:sz w:val="18"/>
                <w:szCs w:val="18"/>
              </w:rPr>
            </w:pPr>
          </w:p>
        </w:tc>
        <w:tc>
          <w:tcPr>
            <w:tcW w:w="1219" w:type="dxa"/>
          </w:tcPr>
          <w:p w14:paraId="764A9E51"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lastRenderedPageBreak/>
              <w:t>Minimis</w:t>
            </w:r>
          </w:p>
        </w:tc>
        <w:tc>
          <w:tcPr>
            <w:tcW w:w="6904" w:type="dxa"/>
          </w:tcPr>
          <w:p w14:paraId="27A8818A" w14:textId="77777777" w:rsidR="007E39C9" w:rsidRPr="000A0467" w:rsidRDefault="007E39C9" w:rsidP="007E39C9">
            <w:pPr>
              <w:jc w:val="both"/>
              <w:rPr>
                <w:rFonts w:eastAsiaTheme="minorEastAsia" w:cstheme="minorHAnsi"/>
                <w:color w:val="000000" w:themeColor="text1"/>
                <w:sz w:val="18"/>
                <w:szCs w:val="18"/>
              </w:rPr>
            </w:pPr>
            <w:proofErr w:type="spellStart"/>
            <w:r w:rsidRPr="000A0467">
              <w:rPr>
                <w:rFonts w:eastAsiaTheme="minorEastAsia" w:cstheme="minorHAnsi"/>
                <w:color w:val="000000" w:themeColor="text1"/>
                <w:sz w:val="18"/>
                <w:szCs w:val="18"/>
              </w:rPr>
              <w:t>Având</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vedere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faptul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că</w:t>
            </w:r>
            <w:proofErr w:type="spellEnd"/>
            <w:r w:rsidRPr="000A0467">
              <w:rPr>
                <w:rFonts w:eastAsiaTheme="minorEastAsia" w:cstheme="minorHAnsi"/>
                <w:color w:val="000000" w:themeColor="text1"/>
                <w:sz w:val="18"/>
                <w:szCs w:val="18"/>
              </w:rPr>
              <w:t xml:space="preserve"> nu se </w:t>
            </w:r>
            <w:proofErr w:type="spellStart"/>
            <w:r w:rsidRPr="000A0467">
              <w:rPr>
                <w:rFonts w:eastAsiaTheme="minorEastAsia" w:cstheme="minorHAnsi"/>
                <w:color w:val="000000" w:themeColor="text1"/>
                <w:sz w:val="18"/>
                <w:szCs w:val="18"/>
              </w:rPr>
              <w:t>specifică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ghidul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solicitantului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care se </w:t>
            </w:r>
            <w:proofErr w:type="spellStart"/>
            <w:r w:rsidRPr="000A0467">
              <w:rPr>
                <w:rFonts w:eastAsiaTheme="minorEastAsia" w:cstheme="minorHAnsi"/>
                <w:color w:val="000000" w:themeColor="text1"/>
                <w:sz w:val="18"/>
                <w:szCs w:val="18"/>
              </w:rPr>
              <w:t>dorește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clarificarea</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suntem</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măsură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vă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comunicăm</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următoarele</w:t>
            </w:r>
            <w:proofErr w:type="spellEnd"/>
            <w:r w:rsidRPr="000A0467">
              <w:rPr>
                <w:rFonts w:eastAsiaTheme="minorEastAsia" w:cstheme="minorHAnsi"/>
                <w:color w:val="000000" w:themeColor="text1"/>
                <w:sz w:val="18"/>
                <w:szCs w:val="18"/>
              </w:rPr>
              <w:t>:</w:t>
            </w:r>
          </w:p>
          <w:p w14:paraId="067E4535" w14:textId="77777777" w:rsidR="007E39C9" w:rsidRPr="000A0467" w:rsidRDefault="007E39C9" w:rsidP="007E39C9">
            <w:pPr>
              <w:jc w:val="both"/>
              <w:rPr>
                <w:rFonts w:eastAsiaTheme="minorEastAsia" w:cstheme="minorHAnsi"/>
                <w:color w:val="000000" w:themeColor="text1"/>
                <w:sz w:val="18"/>
                <w:szCs w:val="18"/>
              </w:rPr>
            </w:pPr>
          </w:p>
          <w:p w14:paraId="3531ACF7" w14:textId="77777777" w:rsidR="007E39C9" w:rsidRPr="000A0467" w:rsidRDefault="007E39C9" w:rsidP="007E39C9">
            <w:pPr>
              <w:pStyle w:val="ListParagraph"/>
              <w:numPr>
                <w:ilvl w:val="0"/>
                <w:numId w:val="24"/>
              </w:numPr>
              <w:spacing w:after="0" w:line="240" w:lineRule="auto"/>
              <w:ind w:left="317" w:hanging="283"/>
              <w:jc w:val="both"/>
              <w:rPr>
                <w:rFonts w:eastAsiaTheme="minorEastAsia" w:cstheme="minorHAnsi"/>
                <w:color w:val="000000" w:themeColor="text1"/>
                <w:sz w:val="18"/>
                <w:szCs w:val="18"/>
              </w:rPr>
            </w:pPr>
            <w:r w:rsidRPr="000A0467">
              <w:rPr>
                <w:rFonts w:eastAsiaTheme="minorEastAsia" w:cstheme="minorHAnsi"/>
                <w:color w:val="000000" w:themeColor="text1"/>
                <w:sz w:val="18"/>
                <w:szCs w:val="18"/>
              </w:rPr>
              <w:t xml:space="preserve">In </w:t>
            </w:r>
            <w:proofErr w:type="spellStart"/>
            <w:r w:rsidRPr="000A0467">
              <w:rPr>
                <w:rFonts w:eastAsiaTheme="minorEastAsia" w:cstheme="minorHAnsi"/>
                <w:color w:val="000000" w:themeColor="text1"/>
                <w:sz w:val="18"/>
                <w:szCs w:val="18"/>
              </w:rPr>
              <w:t>cadrul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ghidului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care se </w:t>
            </w:r>
            <w:proofErr w:type="spellStart"/>
            <w:r w:rsidRPr="000A0467">
              <w:rPr>
                <w:rFonts w:eastAsiaTheme="minorEastAsia" w:cstheme="minorHAnsi"/>
                <w:color w:val="000000" w:themeColor="text1"/>
                <w:sz w:val="18"/>
                <w:szCs w:val="18"/>
              </w:rPr>
              <w:t>aplica</w:t>
            </w:r>
            <w:proofErr w:type="spellEnd"/>
            <w:r w:rsidRPr="000A0467">
              <w:rPr>
                <w:rFonts w:eastAsiaTheme="minorEastAsia" w:cstheme="minorHAnsi"/>
                <w:color w:val="000000" w:themeColor="text1"/>
                <w:sz w:val="18"/>
                <w:szCs w:val="18"/>
              </w:rPr>
              <w:t xml:space="preserve"> schema de minimis sunt </w:t>
            </w:r>
            <w:proofErr w:type="spellStart"/>
            <w:r w:rsidRPr="000A0467">
              <w:rPr>
                <w:rFonts w:eastAsiaTheme="minorEastAsia" w:cstheme="minorHAnsi"/>
                <w:color w:val="000000" w:themeColor="text1"/>
                <w:sz w:val="18"/>
                <w:szCs w:val="18"/>
              </w:rPr>
              <w:t>prevazute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urmatoarele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aspecte</w:t>
            </w:r>
            <w:proofErr w:type="spellEnd"/>
            <w:r w:rsidRPr="000A0467">
              <w:rPr>
                <w:rFonts w:eastAsiaTheme="minorEastAsia" w:cstheme="minorHAnsi"/>
                <w:color w:val="000000" w:themeColor="text1"/>
                <w:sz w:val="18"/>
                <w:szCs w:val="18"/>
              </w:rPr>
              <w:t xml:space="preserve"> legate de </w:t>
            </w:r>
            <w:proofErr w:type="spellStart"/>
            <w:r w:rsidRPr="000A0467">
              <w:rPr>
                <w:rFonts w:eastAsiaTheme="minorEastAsia" w:cstheme="minorHAnsi"/>
                <w:color w:val="000000" w:themeColor="text1"/>
                <w:sz w:val="18"/>
                <w:szCs w:val="18"/>
              </w:rPr>
              <w:t>domeniul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transporturilor</w:t>
            </w:r>
            <w:proofErr w:type="spellEnd"/>
            <w:r w:rsidRPr="000A0467">
              <w:rPr>
                <w:rFonts w:eastAsiaTheme="minorEastAsia" w:cstheme="minorHAnsi"/>
                <w:color w:val="000000" w:themeColor="text1"/>
                <w:sz w:val="18"/>
                <w:szCs w:val="18"/>
              </w:rPr>
              <w:t xml:space="preserve">: </w:t>
            </w:r>
          </w:p>
          <w:p w14:paraId="4DC547BC" w14:textId="77777777" w:rsidR="007E39C9" w:rsidRPr="000A0467" w:rsidRDefault="007E39C9" w:rsidP="007E39C9">
            <w:pPr>
              <w:jc w:val="both"/>
              <w:rPr>
                <w:rFonts w:eastAsiaTheme="minorEastAsia" w:cstheme="minorHAnsi"/>
                <w:color w:val="000000" w:themeColor="text1"/>
                <w:sz w:val="18"/>
                <w:szCs w:val="18"/>
              </w:rPr>
            </w:pPr>
            <w:r w:rsidRPr="000A0467">
              <w:rPr>
                <w:rFonts w:eastAsiaTheme="minorEastAsia" w:cstheme="minorHAnsi"/>
                <w:color w:val="000000" w:themeColor="text1"/>
                <w:sz w:val="18"/>
                <w:szCs w:val="18"/>
              </w:rPr>
              <w:t xml:space="preserve"> </w:t>
            </w:r>
          </w:p>
          <w:p w14:paraId="245DE67E" w14:textId="77777777" w:rsidR="007E39C9" w:rsidRPr="000A0467" w:rsidRDefault="007E39C9" w:rsidP="007E39C9">
            <w:pPr>
              <w:jc w:val="both"/>
              <w:rPr>
                <w:rFonts w:eastAsiaTheme="minorEastAsia" w:cstheme="minorHAnsi"/>
                <w:color w:val="000000" w:themeColor="text1"/>
                <w:sz w:val="18"/>
                <w:szCs w:val="18"/>
              </w:rPr>
            </w:pPr>
            <w:proofErr w:type="spellStart"/>
            <w:r w:rsidRPr="000A0467">
              <w:rPr>
                <w:rFonts w:eastAsiaTheme="minorEastAsia" w:cstheme="minorHAnsi"/>
                <w:color w:val="000000" w:themeColor="text1"/>
                <w:sz w:val="18"/>
                <w:szCs w:val="18"/>
              </w:rPr>
              <w:t>Valoarea</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maximă</w:t>
            </w:r>
            <w:proofErr w:type="spellEnd"/>
            <w:r w:rsidRPr="000A0467">
              <w:rPr>
                <w:rFonts w:eastAsiaTheme="minorEastAsia" w:cstheme="minorHAnsi"/>
                <w:color w:val="000000" w:themeColor="text1"/>
                <w:sz w:val="18"/>
                <w:szCs w:val="18"/>
              </w:rPr>
              <w:t xml:space="preserve"> a </w:t>
            </w:r>
            <w:proofErr w:type="spellStart"/>
            <w:r w:rsidRPr="000A0467">
              <w:rPr>
                <w:rFonts w:eastAsiaTheme="minorEastAsia" w:cstheme="minorHAnsi"/>
                <w:color w:val="000000" w:themeColor="text1"/>
                <w:sz w:val="18"/>
                <w:szCs w:val="18"/>
              </w:rPr>
              <w:t>ajutorului</w:t>
            </w:r>
            <w:proofErr w:type="spellEnd"/>
            <w:r w:rsidRPr="000A0467">
              <w:rPr>
                <w:rFonts w:eastAsiaTheme="minorEastAsia" w:cstheme="minorHAnsi"/>
                <w:color w:val="000000" w:themeColor="text1"/>
                <w:sz w:val="18"/>
                <w:szCs w:val="18"/>
              </w:rPr>
              <w:t xml:space="preserve"> de minimis </w:t>
            </w:r>
            <w:proofErr w:type="spellStart"/>
            <w:r w:rsidRPr="000A0467">
              <w:rPr>
                <w:rFonts w:eastAsiaTheme="minorEastAsia" w:cstheme="minorHAnsi"/>
                <w:color w:val="000000" w:themeColor="text1"/>
                <w:sz w:val="18"/>
                <w:szCs w:val="18"/>
              </w:rPr>
              <w:t>ce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poate</w:t>
            </w:r>
            <w:proofErr w:type="spellEnd"/>
            <w:r w:rsidRPr="000A0467">
              <w:rPr>
                <w:rFonts w:eastAsiaTheme="minorEastAsia" w:cstheme="minorHAnsi"/>
                <w:color w:val="000000" w:themeColor="text1"/>
                <w:sz w:val="18"/>
                <w:szCs w:val="18"/>
              </w:rPr>
              <w:t xml:space="preserve"> fi </w:t>
            </w:r>
            <w:proofErr w:type="spellStart"/>
            <w:r w:rsidRPr="000A0467">
              <w:rPr>
                <w:rFonts w:eastAsiaTheme="minorEastAsia" w:cstheme="minorHAnsi"/>
                <w:color w:val="000000" w:themeColor="text1"/>
                <w:sz w:val="18"/>
                <w:szCs w:val="18"/>
              </w:rPr>
              <w:t>acordată</w:t>
            </w:r>
            <w:proofErr w:type="spellEnd"/>
            <w:r w:rsidRPr="000A0467">
              <w:rPr>
                <w:rFonts w:eastAsiaTheme="minorEastAsia" w:cstheme="minorHAnsi"/>
                <w:color w:val="000000" w:themeColor="text1"/>
                <w:sz w:val="18"/>
                <w:szCs w:val="18"/>
              </w:rPr>
              <w:t xml:space="preserve"> </w:t>
            </w:r>
            <w:proofErr w:type="spellStart"/>
            <w:proofErr w:type="gramStart"/>
            <w:r w:rsidRPr="000A0467">
              <w:rPr>
                <w:rFonts w:eastAsiaTheme="minorEastAsia" w:cstheme="minorHAnsi"/>
                <w:color w:val="000000" w:themeColor="text1"/>
                <w:sz w:val="18"/>
                <w:szCs w:val="18"/>
              </w:rPr>
              <w:t>solicitantului</w:t>
            </w:r>
            <w:proofErr w:type="spellEnd"/>
            <w:r w:rsidRPr="000A0467">
              <w:rPr>
                <w:rFonts w:eastAsiaTheme="minorEastAsia" w:cstheme="minorHAnsi"/>
                <w:color w:val="000000" w:themeColor="text1"/>
                <w:sz w:val="18"/>
                <w:szCs w:val="18"/>
              </w:rPr>
              <w:t xml:space="preserve">  nu</w:t>
            </w:r>
            <w:proofErr w:type="gram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poate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depăși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echivalentul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lei a 200.000 euro, pe o </w:t>
            </w:r>
            <w:proofErr w:type="spellStart"/>
            <w:r w:rsidRPr="000A0467">
              <w:rPr>
                <w:rFonts w:eastAsiaTheme="minorEastAsia" w:cstheme="minorHAnsi"/>
                <w:color w:val="000000" w:themeColor="text1"/>
                <w:sz w:val="18"/>
                <w:szCs w:val="18"/>
              </w:rPr>
              <w:t>perioadă</w:t>
            </w:r>
            <w:proofErr w:type="spellEnd"/>
            <w:r w:rsidRPr="000A0467">
              <w:rPr>
                <w:rFonts w:eastAsiaTheme="minorEastAsia" w:cstheme="minorHAnsi"/>
                <w:color w:val="000000" w:themeColor="text1"/>
                <w:sz w:val="18"/>
                <w:szCs w:val="18"/>
              </w:rPr>
              <w:t xml:space="preserve"> de 3 ani </w:t>
            </w:r>
            <w:proofErr w:type="spellStart"/>
            <w:r w:rsidRPr="000A0467">
              <w:rPr>
                <w:rFonts w:eastAsiaTheme="minorEastAsia" w:cstheme="minorHAnsi"/>
                <w:color w:val="000000" w:themeColor="text1"/>
                <w:sz w:val="18"/>
                <w:szCs w:val="18"/>
              </w:rPr>
              <w:t>fiscali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consecutivi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doi</w:t>
            </w:r>
            <w:proofErr w:type="spellEnd"/>
            <w:r w:rsidRPr="000A0467">
              <w:rPr>
                <w:rFonts w:eastAsiaTheme="minorEastAsia" w:cstheme="minorHAnsi"/>
                <w:color w:val="000000" w:themeColor="text1"/>
                <w:sz w:val="18"/>
                <w:szCs w:val="18"/>
              </w:rPr>
              <w:t xml:space="preserve"> ani </w:t>
            </w:r>
            <w:proofErr w:type="spellStart"/>
            <w:r w:rsidRPr="000A0467">
              <w:rPr>
                <w:rFonts w:eastAsiaTheme="minorEastAsia" w:cstheme="minorHAnsi"/>
                <w:color w:val="000000" w:themeColor="text1"/>
                <w:sz w:val="18"/>
                <w:szCs w:val="18"/>
              </w:rPr>
              <w:t>fiscali</w:t>
            </w:r>
            <w:proofErr w:type="spellEnd"/>
            <w:r w:rsidRPr="000A0467">
              <w:rPr>
                <w:rFonts w:eastAsiaTheme="minorEastAsia" w:cstheme="minorHAnsi"/>
                <w:color w:val="000000" w:themeColor="text1"/>
                <w:sz w:val="18"/>
                <w:szCs w:val="18"/>
              </w:rPr>
              <w:t xml:space="preserve"> anterior </w:t>
            </w:r>
            <w:proofErr w:type="spellStart"/>
            <w:r w:rsidRPr="000A0467">
              <w:rPr>
                <w:rFonts w:eastAsiaTheme="minorEastAsia" w:cstheme="minorHAnsi"/>
                <w:color w:val="000000" w:themeColor="text1"/>
                <w:sz w:val="18"/>
                <w:szCs w:val="18"/>
              </w:rPr>
              <w:t>încheiați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și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anul</w:t>
            </w:r>
            <w:proofErr w:type="spellEnd"/>
            <w:r w:rsidRPr="000A0467">
              <w:rPr>
                <w:rFonts w:eastAsiaTheme="minorEastAsia" w:cstheme="minorHAnsi"/>
                <w:color w:val="000000" w:themeColor="text1"/>
                <w:sz w:val="18"/>
                <w:szCs w:val="18"/>
              </w:rPr>
              <w:t xml:space="preserve"> fiscal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curs), </w:t>
            </w:r>
            <w:proofErr w:type="spellStart"/>
            <w:r w:rsidRPr="000A0467">
              <w:rPr>
                <w:rFonts w:eastAsiaTheme="minorEastAsia" w:cstheme="minorHAnsi"/>
                <w:color w:val="000000" w:themeColor="text1"/>
                <w:sz w:val="18"/>
                <w:szCs w:val="18"/>
              </w:rPr>
              <w:t>indiferent</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dacă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ajutorul</w:t>
            </w:r>
            <w:proofErr w:type="spellEnd"/>
            <w:r w:rsidRPr="000A0467">
              <w:rPr>
                <w:rFonts w:eastAsiaTheme="minorEastAsia" w:cstheme="minorHAnsi"/>
                <w:color w:val="000000" w:themeColor="text1"/>
                <w:sz w:val="18"/>
                <w:szCs w:val="18"/>
              </w:rPr>
              <w:t xml:space="preserve"> a </w:t>
            </w:r>
            <w:proofErr w:type="spellStart"/>
            <w:r w:rsidRPr="000A0467">
              <w:rPr>
                <w:rFonts w:eastAsiaTheme="minorEastAsia" w:cstheme="minorHAnsi"/>
                <w:color w:val="000000" w:themeColor="text1"/>
                <w:sz w:val="18"/>
                <w:szCs w:val="18"/>
              </w:rPr>
              <w:t>fost</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acordat</w:t>
            </w:r>
            <w:proofErr w:type="spellEnd"/>
            <w:r w:rsidRPr="000A0467">
              <w:rPr>
                <w:rFonts w:eastAsiaTheme="minorEastAsia" w:cstheme="minorHAnsi"/>
                <w:color w:val="000000" w:themeColor="text1"/>
                <w:sz w:val="18"/>
                <w:szCs w:val="18"/>
              </w:rPr>
              <w:t xml:space="preserve"> din </w:t>
            </w:r>
            <w:proofErr w:type="spellStart"/>
            <w:r w:rsidRPr="000A0467">
              <w:rPr>
                <w:rFonts w:eastAsiaTheme="minorEastAsia" w:cstheme="minorHAnsi"/>
                <w:color w:val="000000" w:themeColor="text1"/>
                <w:sz w:val="18"/>
                <w:szCs w:val="18"/>
              </w:rPr>
              <w:t>surse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naționale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sau</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europene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Valoarea</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totală</w:t>
            </w:r>
            <w:proofErr w:type="spellEnd"/>
            <w:r w:rsidRPr="000A0467">
              <w:rPr>
                <w:rFonts w:eastAsiaTheme="minorEastAsia" w:cstheme="minorHAnsi"/>
                <w:color w:val="000000" w:themeColor="text1"/>
                <w:sz w:val="18"/>
                <w:szCs w:val="18"/>
              </w:rPr>
              <w:t xml:space="preserve"> a </w:t>
            </w:r>
            <w:proofErr w:type="spellStart"/>
            <w:r w:rsidRPr="000A0467">
              <w:rPr>
                <w:rFonts w:eastAsiaTheme="minorEastAsia" w:cstheme="minorHAnsi"/>
                <w:color w:val="000000" w:themeColor="text1"/>
                <w:sz w:val="18"/>
                <w:szCs w:val="18"/>
              </w:rPr>
              <w:t>ajutoarelor</w:t>
            </w:r>
            <w:proofErr w:type="spellEnd"/>
            <w:r w:rsidRPr="000A0467">
              <w:rPr>
                <w:rFonts w:eastAsiaTheme="minorEastAsia" w:cstheme="minorHAnsi"/>
                <w:color w:val="000000" w:themeColor="text1"/>
                <w:sz w:val="18"/>
                <w:szCs w:val="18"/>
              </w:rPr>
              <w:t xml:space="preserve"> de minimis </w:t>
            </w:r>
            <w:proofErr w:type="spellStart"/>
            <w:r w:rsidRPr="000A0467">
              <w:rPr>
                <w:rFonts w:eastAsiaTheme="minorEastAsia" w:cstheme="minorHAnsi"/>
                <w:color w:val="000000" w:themeColor="text1"/>
                <w:sz w:val="18"/>
                <w:szCs w:val="18"/>
              </w:rPr>
              <w:t>acordate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solicitantului</w:t>
            </w:r>
            <w:proofErr w:type="spellEnd"/>
            <w:r w:rsidRPr="000A0467">
              <w:rPr>
                <w:rFonts w:eastAsiaTheme="minorEastAsia" w:cstheme="minorHAnsi"/>
                <w:color w:val="000000" w:themeColor="text1"/>
                <w:sz w:val="18"/>
                <w:szCs w:val="18"/>
              </w:rPr>
              <w:t xml:space="preserve"> care </w:t>
            </w:r>
            <w:proofErr w:type="spellStart"/>
            <w:r w:rsidRPr="000A0467">
              <w:rPr>
                <w:rFonts w:eastAsiaTheme="minorEastAsia" w:cstheme="minorHAnsi"/>
                <w:color w:val="000000" w:themeColor="text1"/>
                <w:sz w:val="18"/>
                <w:szCs w:val="18"/>
              </w:rPr>
              <w:t>efectuează</w:t>
            </w:r>
            <w:proofErr w:type="spellEnd"/>
            <w:r w:rsidRPr="000A0467">
              <w:rPr>
                <w:rFonts w:eastAsiaTheme="minorEastAsia" w:cstheme="minorHAnsi"/>
                <w:color w:val="000000" w:themeColor="text1"/>
                <w:sz w:val="18"/>
                <w:szCs w:val="18"/>
              </w:rPr>
              <w:t xml:space="preserve"> transport </w:t>
            </w:r>
            <w:proofErr w:type="spellStart"/>
            <w:r w:rsidRPr="000A0467">
              <w:rPr>
                <w:rFonts w:eastAsiaTheme="minorEastAsia" w:cstheme="minorHAnsi"/>
                <w:color w:val="000000" w:themeColor="text1"/>
                <w:sz w:val="18"/>
                <w:szCs w:val="18"/>
              </w:rPr>
              <w:t>rutier</w:t>
            </w:r>
            <w:proofErr w:type="spellEnd"/>
            <w:r w:rsidRPr="000A0467">
              <w:rPr>
                <w:rFonts w:eastAsiaTheme="minorEastAsia" w:cstheme="minorHAnsi"/>
                <w:color w:val="000000" w:themeColor="text1"/>
                <w:sz w:val="18"/>
                <w:szCs w:val="18"/>
              </w:rPr>
              <w:t xml:space="preserve"> de </w:t>
            </w:r>
            <w:proofErr w:type="spellStart"/>
            <w:r w:rsidRPr="000A0467">
              <w:rPr>
                <w:rFonts w:eastAsiaTheme="minorEastAsia" w:cstheme="minorHAnsi"/>
                <w:color w:val="000000" w:themeColor="text1"/>
                <w:sz w:val="18"/>
                <w:szCs w:val="18"/>
              </w:rPr>
              <w:t>mărfuri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contul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terților</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sau</w:t>
            </w:r>
            <w:proofErr w:type="spellEnd"/>
            <w:r w:rsidRPr="000A0467">
              <w:rPr>
                <w:rFonts w:eastAsiaTheme="minorEastAsia" w:cstheme="minorHAnsi"/>
                <w:color w:val="000000" w:themeColor="text1"/>
                <w:sz w:val="18"/>
                <w:szCs w:val="18"/>
              </w:rPr>
              <w:t xml:space="preserve"> contra cost nu </w:t>
            </w:r>
            <w:proofErr w:type="spellStart"/>
            <w:r w:rsidRPr="000A0467">
              <w:rPr>
                <w:rFonts w:eastAsiaTheme="minorEastAsia" w:cstheme="minorHAnsi"/>
                <w:color w:val="000000" w:themeColor="text1"/>
                <w:sz w:val="18"/>
                <w:szCs w:val="18"/>
              </w:rPr>
              <w:t>poate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depăși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echivalentul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lei a 100.000 euro pe o </w:t>
            </w:r>
            <w:proofErr w:type="spellStart"/>
            <w:r w:rsidRPr="000A0467">
              <w:rPr>
                <w:rFonts w:eastAsiaTheme="minorEastAsia" w:cstheme="minorHAnsi"/>
                <w:color w:val="000000" w:themeColor="text1"/>
                <w:sz w:val="18"/>
                <w:szCs w:val="18"/>
              </w:rPr>
              <w:t>perioadă</w:t>
            </w:r>
            <w:proofErr w:type="spellEnd"/>
            <w:r w:rsidRPr="000A0467">
              <w:rPr>
                <w:rFonts w:eastAsiaTheme="minorEastAsia" w:cstheme="minorHAnsi"/>
                <w:color w:val="000000" w:themeColor="text1"/>
                <w:sz w:val="18"/>
                <w:szCs w:val="18"/>
              </w:rPr>
              <w:t xml:space="preserve"> de 3 ani </w:t>
            </w:r>
            <w:proofErr w:type="spellStart"/>
            <w:r w:rsidRPr="000A0467">
              <w:rPr>
                <w:rFonts w:eastAsiaTheme="minorEastAsia" w:cstheme="minorHAnsi"/>
                <w:color w:val="000000" w:themeColor="text1"/>
                <w:sz w:val="18"/>
                <w:szCs w:val="18"/>
              </w:rPr>
              <w:t>fiscali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consecutivi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Aceste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ajutoare</w:t>
            </w:r>
            <w:proofErr w:type="spellEnd"/>
            <w:r w:rsidRPr="000A0467">
              <w:rPr>
                <w:rFonts w:eastAsiaTheme="minorEastAsia" w:cstheme="minorHAnsi"/>
                <w:color w:val="000000" w:themeColor="text1"/>
                <w:sz w:val="18"/>
                <w:szCs w:val="18"/>
              </w:rPr>
              <w:t xml:space="preserve"> de minimis nu pot fi </w:t>
            </w:r>
            <w:proofErr w:type="spellStart"/>
            <w:r w:rsidRPr="000A0467">
              <w:rPr>
                <w:rFonts w:eastAsiaTheme="minorEastAsia" w:cstheme="minorHAnsi"/>
                <w:color w:val="000000" w:themeColor="text1"/>
                <w:sz w:val="18"/>
                <w:szCs w:val="18"/>
              </w:rPr>
              <w:t>utilizate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achiziționarea</w:t>
            </w:r>
            <w:proofErr w:type="spellEnd"/>
            <w:r w:rsidRPr="000A0467">
              <w:rPr>
                <w:rFonts w:eastAsiaTheme="minorEastAsia" w:cstheme="minorHAnsi"/>
                <w:color w:val="000000" w:themeColor="text1"/>
                <w:sz w:val="18"/>
                <w:szCs w:val="18"/>
              </w:rPr>
              <w:t xml:space="preserve"> de </w:t>
            </w:r>
            <w:proofErr w:type="spellStart"/>
            <w:r w:rsidRPr="000A0467">
              <w:rPr>
                <w:rFonts w:eastAsiaTheme="minorEastAsia" w:cstheme="minorHAnsi"/>
                <w:color w:val="000000" w:themeColor="text1"/>
                <w:sz w:val="18"/>
                <w:szCs w:val="18"/>
              </w:rPr>
              <w:t>vehicule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transport </w:t>
            </w:r>
            <w:proofErr w:type="spellStart"/>
            <w:r w:rsidRPr="000A0467">
              <w:rPr>
                <w:rFonts w:eastAsiaTheme="minorEastAsia" w:cstheme="minorHAnsi"/>
                <w:color w:val="000000" w:themeColor="text1"/>
                <w:sz w:val="18"/>
                <w:szCs w:val="18"/>
              </w:rPr>
              <w:t>rutier</w:t>
            </w:r>
            <w:proofErr w:type="spellEnd"/>
            <w:r w:rsidRPr="000A0467">
              <w:rPr>
                <w:rFonts w:eastAsiaTheme="minorEastAsia" w:cstheme="minorHAnsi"/>
                <w:color w:val="000000" w:themeColor="text1"/>
                <w:sz w:val="18"/>
                <w:szCs w:val="18"/>
              </w:rPr>
              <w:t xml:space="preserve"> de </w:t>
            </w:r>
            <w:proofErr w:type="spellStart"/>
            <w:r w:rsidRPr="000A0467">
              <w:rPr>
                <w:rFonts w:eastAsiaTheme="minorEastAsia" w:cstheme="minorHAnsi"/>
                <w:color w:val="000000" w:themeColor="text1"/>
                <w:sz w:val="18"/>
                <w:szCs w:val="18"/>
              </w:rPr>
              <w:t>mărfuri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cazul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care </w:t>
            </w:r>
            <w:proofErr w:type="spellStart"/>
            <w:r w:rsidRPr="000A0467">
              <w:rPr>
                <w:rFonts w:eastAsiaTheme="minorEastAsia" w:cstheme="minorHAnsi"/>
                <w:color w:val="000000" w:themeColor="text1"/>
                <w:sz w:val="18"/>
                <w:szCs w:val="18"/>
              </w:rPr>
              <w:t>solicitantul</w:t>
            </w:r>
            <w:proofErr w:type="spellEnd"/>
            <w:r w:rsidRPr="000A0467">
              <w:rPr>
                <w:rFonts w:eastAsiaTheme="minorEastAsia" w:cstheme="minorHAnsi"/>
                <w:color w:val="000000" w:themeColor="text1"/>
                <w:sz w:val="18"/>
                <w:szCs w:val="18"/>
              </w:rPr>
              <w:t xml:space="preserve"> face </w:t>
            </w:r>
            <w:proofErr w:type="spellStart"/>
            <w:r w:rsidRPr="000A0467">
              <w:rPr>
                <w:rFonts w:eastAsiaTheme="minorEastAsia" w:cstheme="minorHAnsi"/>
                <w:color w:val="000000" w:themeColor="text1"/>
                <w:sz w:val="18"/>
                <w:szCs w:val="18"/>
              </w:rPr>
              <w:t>parte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dintr</w:t>
            </w:r>
            <w:proofErr w:type="spellEnd"/>
            <w:r w:rsidRPr="000A0467">
              <w:rPr>
                <w:rFonts w:eastAsiaTheme="minorEastAsia" w:cstheme="minorHAnsi"/>
                <w:color w:val="000000" w:themeColor="text1"/>
                <w:sz w:val="18"/>
                <w:szCs w:val="18"/>
              </w:rPr>
              <w:t xml:space="preserve">-o </w:t>
            </w:r>
            <w:proofErr w:type="spellStart"/>
            <w:r w:rsidRPr="000A0467">
              <w:rPr>
                <w:rFonts w:eastAsiaTheme="minorEastAsia" w:cstheme="minorHAnsi"/>
                <w:color w:val="000000" w:themeColor="text1"/>
                <w:sz w:val="18"/>
                <w:szCs w:val="18"/>
              </w:rPr>
              <w:t>întreprindere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unică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sensul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definiției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prevăzute</w:t>
            </w:r>
            <w:proofErr w:type="spellEnd"/>
            <w:r w:rsidRPr="000A0467">
              <w:rPr>
                <w:rFonts w:eastAsiaTheme="minorEastAsia" w:cstheme="minorHAnsi"/>
                <w:color w:val="000000" w:themeColor="text1"/>
                <w:sz w:val="18"/>
                <w:szCs w:val="18"/>
              </w:rPr>
              <w:t xml:space="preserve"> la art. 3 lit. f),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verificarea</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îndeplinirii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acestui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criteriu</w:t>
            </w:r>
            <w:proofErr w:type="spellEnd"/>
            <w:r w:rsidRPr="000A0467">
              <w:rPr>
                <w:rFonts w:eastAsiaTheme="minorEastAsia" w:cstheme="minorHAnsi"/>
                <w:color w:val="000000" w:themeColor="text1"/>
                <w:sz w:val="18"/>
                <w:szCs w:val="18"/>
              </w:rPr>
              <w:t xml:space="preserve"> se </w:t>
            </w:r>
            <w:proofErr w:type="spellStart"/>
            <w:r w:rsidRPr="000A0467">
              <w:rPr>
                <w:rFonts w:eastAsiaTheme="minorEastAsia" w:cstheme="minorHAnsi"/>
                <w:color w:val="000000" w:themeColor="text1"/>
                <w:sz w:val="18"/>
                <w:szCs w:val="18"/>
              </w:rPr>
              <w:t>vor</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lua</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considerare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ajutoarele</w:t>
            </w:r>
            <w:proofErr w:type="spellEnd"/>
            <w:r w:rsidRPr="000A0467">
              <w:rPr>
                <w:rFonts w:eastAsiaTheme="minorEastAsia" w:cstheme="minorHAnsi"/>
                <w:color w:val="000000" w:themeColor="text1"/>
                <w:sz w:val="18"/>
                <w:szCs w:val="18"/>
              </w:rPr>
              <w:t xml:space="preserve"> de minimis </w:t>
            </w:r>
            <w:proofErr w:type="spellStart"/>
            <w:r w:rsidRPr="000A0467">
              <w:rPr>
                <w:rFonts w:eastAsiaTheme="minorEastAsia" w:cstheme="minorHAnsi"/>
                <w:color w:val="000000" w:themeColor="text1"/>
                <w:sz w:val="18"/>
                <w:szCs w:val="18"/>
              </w:rPr>
              <w:t>acordate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întreprinderii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unice</w:t>
            </w:r>
            <w:proofErr w:type="spellEnd"/>
            <w:r w:rsidRPr="000A0467">
              <w:rPr>
                <w:rFonts w:eastAsiaTheme="minorEastAsia" w:cstheme="minorHAnsi"/>
                <w:color w:val="000000" w:themeColor="text1"/>
                <w:sz w:val="18"/>
                <w:szCs w:val="18"/>
              </w:rPr>
              <w:t>;</w:t>
            </w:r>
          </w:p>
          <w:p w14:paraId="41603887" w14:textId="77777777" w:rsidR="007E39C9" w:rsidRPr="000A0467" w:rsidRDefault="007E39C9" w:rsidP="007E39C9">
            <w:pPr>
              <w:jc w:val="both"/>
              <w:rPr>
                <w:rFonts w:eastAsiaTheme="minorEastAsia" w:cstheme="minorHAnsi"/>
                <w:color w:val="000000" w:themeColor="text1"/>
                <w:sz w:val="18"/>
                <w:szCs w:val="18"/>
              </w:rPr>
            </w:pPr>
          </w:p>
          <w:p w14:paraId="23657B32" w14:textId="77777777" w:rsidR="007E39C9" w:rsidRPr="000A0467" w:rsidRDefault="007E39C9" w:rsidP="007E39C9">
            <w:pPr>
              <w:jc w:val="both"/>
              <w:rPr>
                <w:rFonts w:eastAsiaTheme="minorEastAsia" w:cstheme="minorHAnsi"/>
                <w:color w:val="000000" w:themeColor="text1"/>
                <w:sz w:val="18"/>
                <w:szCs w:val="18"/>
              </w:rPr>
            </w:pPr>
            <w:proofErr w:type="spellStart"/>
            <w:r w:rsidRPr="000A0467">
              <w:rPr>
                <w:rFonts w:eastAsiaTheme="minorEastAsia" w:cstheme="minorHAnsi"/>
                <w:color w:val="000000" w:themeColor="text1"/>
                <w:sz w:val="18"/>
                <w:szCs w:val="18"/>
              </w:rPr>
              <w:t>Atunci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când</w:t>
            </w:r>
            <w:proofErr w:type="spellEnd"/>
            <w:r w:rsidRPr="000A0467">
              <w:rPr>
                <w:rFonts w:eastAsiaTheme="minorEastAsia" w:cstheme="minorHAnsi"/>
                <w:color w:val="000000" w:themeColor="text1"/>
                <w:sz w:val="18"/>
                <w:szCs w:val="18"/>
              </w:rPr>
              <w:t xml:space="preserve"> o </w:t>
            </w:r>
            <w:proofErr w:type="spellStart"/>
            <w:r w:rsidRPr="000A0467">
              <w:rPr>
                <w:rFonts w:eastAsiaTheme="minorEastAsia" w:cstheme="minorHAnsi"/>
                <w:color w:val="000000" w:themeColor="text1"/>
                <w:sz w:val="18"/>
                <w:szCs w:val="18"/>
              </w:rPr>
              <w:t>întreprindere</w:t>
            </w:r>
            <w:proofErr w:type="spellEnd"/>
            <w:r w:rsidRPr="000A0467">
              <w:rPr>
                <w:rFonts w:eastAsiaTheme="minorEastAsia" w:cstheme="minorHAnsi"/>
                <w:color w:val="000000" w:themeColor="text1"/>
                <w:sz w:val="18"/>
                <w:szCs w:val="18"/>
              </w:rPr>
              <w:t xml:space="preserve"> care </w:t>
            </w:r>
            <w:proofErr w:type="spellStart"/>
            <w:r w:rsidRPr="000A0467">
              <w:rPr>
                <w:rFonts w:eastAsiaTheme="minorEastAsia" w:cstheme="minorHAnsi"/>
                <w:color w:val="000000" w:themeColor="text1"/>
                <w:sz w:val="18"/>
                <w:szCs w:val="18"/>
              </w:rPr>
              <w:t>efectuează</w:t>
            </w:r>
            <w:proofErr w:type="spellEnd"/>
            <w:r w:rsidRPr="000A0467">
              <w:rPr>
                <w:rFonts w:eastAsiaTheme="minorEastAsia" w:cstheme="minorHAnsi"/>
                <w:color w:val="000000" w:themeColor="text1"/>
                <w:sz w:val="18"/>
                <w:szCs w:val="18"/>
              </w:rPr>
              <w:t xml:space="preserve"> transport </w:t>
            </w:r>
            <w:proofErr w:type="spellStart"/>
            <w:r w:rsidRPr="000A0467">
              <w:rPr>
                <w:rFonts w:eastAsiaTheme="minorEastAsia" w:cstheme="minorHAnsi"/>
                <w:color w:val="000000" w:themeColor="text1"/>
                <w:sz w:val="18"/>
                <w:szCs w:val="18"/>
              </w:rPr>
              <w:t>rutier</w:t>
            </w:r>
            <w:proofErr w:type="spellEnd"/>
            <w:r w:rsidRPr="000A0467">
              <w:rPr>
                <w:rFonts w:eastAsiaTheme="minorEastAsia" w:cstheme="minorHAnsi"/>
                <w:color w:val="000000" w:themeColor="text1"/>
                <w:sz w:val="18"/>
                <w:szCs w:val="18"/>
              </w:rPr>
              <w:t xml:space="preserve"> de </w:t>
            </w:r>
            <w:proofErr w:type="spellStart"/>
            <w:r w:rsidRPr="000A0467">
              <w:rPr>
                <w:rFonts w:eastAsiaTheme="minorEastAsia" w:cstheme="minorHAnsi"/>
                <w:color w:val="000000" w:themeColor="text1"/>
                <w:sz w:val="18"/>
                <w:szCs w:val="18"/>
              </w:rPr>
              <w:t>mărfuri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numele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unor</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terți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sau</w:t>
            </w:r>
            <w:proofErr w:type="spellEnd"/>
            <w:r w:rsidRPr="000A0467">
              <w:rPr>
                <w:rFonts w:eastAsiaTheme="minorEastAsia" w:cstheme="minorHAnsi"/>
                <w:color w:val="000000" w:themeColor="text1"/>
                <w:sz w:val="18"/>
                <w:szCs w:val="18"/>
              </w:rPr>
              <w:t xml:space="preserve"> contra cost </w:t>
            </w:r>
            <w:proofErr w:type="spellStart"/>
            <w:r w:rsidRPr="000A0467">
              <w:rPr>
                <w:rFonts w:eastAsiaTheme="minorEastAsia" w:cstheme="minorHAnsi"/>
                <w:color w:val="000000" w:themeColor="text1"/>
                <w:sz w:val="18"/>
                <w:szCs w:val="18"/>
              </w:rPr>
              <w:t>desfășoară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și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alte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activități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care se </w:t>
            </w:r>
            <w:proofErr w:type="spellStart"/>
            <w:r w:rsidRPr="000A0467">
              <w:rPr>
                <w:rFonts w:eastAsiaTheme="minorEastAsia" w:cstheme="minorHAnsi"/>
                <w:color w:val="000000" w:themeColor="text1"/>
                <w:sz w:val="18"/>
                <w:szCs w:val="18"/>
              </w:rPr>
              <w:t>aplică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plafonul</w:t>
            </w:r>
            <w:proofErr w:type="spellEnd"/>
            <w:r w:rsidRPr="000A0467">
              <w:rPr>
                <w:rFonts w:eastAsiaTheme="minorEastAsia" w:cstheme="minorHAnsi"/>
                <w:color w:val="000000" w:themeColor="text1"/>
                <w:sz w:val="18"/>
                <w:szCs w:val="18"/>
              </w:rPr>
              <w:t xml:space="preserve"> de 200.000 euro,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cazul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întreprinderii</w:t>
            </w:r>
            <w:proofErr w:type="spellEnd"/>
            <w:r w:rsidRPr="000A0467">
              <w:rPr>
                <w:rFonts w:eastAsiaTheme="minorEastAsia" w:cstheme="minorHAnsi"/>
                <w:color w:val="000000" w:themeColor="text1"/>
                <w:sz w:val="18"/>
                <w:szCs w:val="18"/>
              </w:rPr>
              <w:t xml:space="preserve"> respective se </w:t>
            </w:r>
            <w:proofErr w:type="spellStart"/>
            <w:r w:rsidRPr="000A0467">
              <w:rPr>
                <w:rFonts w:eastAsiaTheme="minorEastAsia" w:cstheme="minorHAnsi"/>
                <w:color w:val="000000" w:themeColor="text1"/>
                <w:sz w:val="18"/>
                <w:szCs w:val="18"/>
              </w:rPr>
              <w:t>aplică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plafonul</w:t>
            </w:r>
            <w:proofErr w:type="spellEnd"/>
            <w:r w:rsidRPr="000A0467">
              <w:rPr>
                <w:rFonts w:eastAsiaTheme="minorEastAsia" w:cstheme="minorHAnsi"/>
                <w:color w:val="000000" w:themeColor="text1"/>
                <w:sz w:val="18"/>
                <w:szCs w:val="18"/>
              </w:rPr>
              <w:t xml:space="preserve"> de 200.000 euro, </w:t>
            </w:r>
            <w:proofErr w:type="spellStart"/>
            <w:r w:rsidRPr="000A0467">
              <w:rPr>
                <w:rFonts w:eastAsiaTheme="minorEastAsia" w:cstheme="minorHAnsi"/>
                <w:color w:val="000000" w:themeColor="text1"/>
                <w:sz w:val="18"/>
                <w:szCs w:val="18"/>
              </w:rPr>
              <w:t>echivalent</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lei, cu </w:t>
            </w:r>
            <w:proofErr w:type="spellStart"/>
            <w:r w:rsidRPr="000A0467">
              <w:rPr>
                <w:rFonts w:eastAsiaTheme="minorEastAsia" w:cstheme="minorHAnsi"/>
                <w:color w:val="000000" w:themeColor="text1"/>
                <w:sz w:val="18"/>
                <w:szCs w:val="18"/>
              </w:rPr>
              <w:t>condiția</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prezentării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documentelor</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contabile</w:t>
            </w:r>
            <w:proofErr w:type="spellEnd"/>
            <w:r w:rsidRPr="000A0467">
              <w:rPr>
                <w:rFonts w:eastAsiaTheme="minorEastAsia" w:cstheme="minorHAnsi"/>
                <w:color w:val="000000" w:themeColor="text1"/>
                <w:sz w:val="18"/>
                <w:szCs w:val="18"/>
              </w:rPr>
              <w:t xml:space="preserve"> care </w:t>
            </w:r>
            <w:proofErr w:type="spellStart"/>
            <w:r w:rsidRPr="000A0467">
              <w:rPr>
                <w:rFonts w:eastAsiaTheme="minorEastAsia" w:cstheme="minorHAnsi"/>
                <w:color w:val="000000" w:themeColor="text1"/>
                <w:sz w:val="18"/>
                <w:szCs w:val="18"/>
              </w:rPr>
              <w:t>atestă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separarea</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evidenței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acestor</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activități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sau</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distincția</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între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costuri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a </w:t>
            </w:r>
            <w:proofErr w:type="spellStart"/>
            <w:r w:rsidRPr="000A0467">
              <w:rPr>
                <w:rFonts w:eastAsiaTheme="minorEastAsia" w:cstheme="minorHAnsi"/>
                <w:color w:val="000000" w:themeColor="text1"/>
                <w:sz w:val="18"/>
                <w:szCs w:val="18"/>
              </w:rPr>
              <w:t>dovedi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suma</w:t>
            </w:r>
            <w:proofErr w:type="spellEnd"/>
            <w:r w:rsidRPr="000A0467">
              <w:rPr>
                <w:rFonts w:eastAsiaTheme="minorEastAsia" w:cstheme="minorHAnsi"/>
                <w:color w:val="000000" w:themeColor="text1"/>
                <w:sz w:val="18"/>
                <w:szCs w:val="18"/>
              </w:rPr>
              <w:t xml:space="preserve"> de care </w:t>
            </w:r>
            <w:proofErr w:type="spellStart"/>
            <w:r w:rsidRPr="000A0467">
              <w:rPr>
                <w:rFonts w:eastAsiaTheme="minorEastAsia" w:cstheme="minorHAnsi"/>
                <w:color w:val="000000" w:themeColor="text1"/>
                <w:sz w:val="18"/>
                <w:szCs w:val="18"/>
              </w:rPr>
              <w:t>beneficiază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activitatea</w:t>
            </w:r>
            <w:proofErr w:type="spellEnd"/>
            <w:r w:rsidRPr="000A0467">
              <w:rPr>
                <w:rFonts w:eastAsiaTheme="minorEastAsia" w:cstheme="minorHAnsi"/>
                <w:color w:val="000000" w:themeColor="text1"/>
                <w:sz w:val="18"/>
                <w:szCs w:val="18"/>
              </w:rPr>
              <w:t xml:space="preserve"> de transport </w:t>
            </w:r>
            <w:proofErr w:type="spellStart"/>
            <w:r w:rsidRPr="000A0467">
              <w:rPr>
                <w:rFonts w:eastAsiaTheme="minorEastAsia" w:cstheme="minorHAnsi"/>
                <w:color w:val="000000" w:themeColor="text1"/>
                <w:sz w:val="18"/>
                <w:szCs w:val="18"/>
              </w:rPr>
              <w:t>rutier</w:t>
            </w:r>
            <w:proofErr w:type="spellEnd"/>
            <w:r w:rsidRPr="000A0467">
              <w:rPr>
                <w:rFonts w:eastAsiaTheme="minorEastAsia" w:cstheme="minorHAnsi"/>
                <w:color w:val="000000" w:themeColor="text1"/>
                <w:sz w:val="18"/>
                <w:szCs w:val="18"/>
              </w:rPr>
              <w:t xml:space="preserve"> de </w:t>
            </w:r>
            <w:proofErr w:type="spellStart"/>
            <w:r w:rsidRPr="000A0467">
              <w:rPr>
                <w:rFonts w:eastAsiaTheme="minorEastAsia" w:cstheme="minorHAnsi"/>
                <w:color w:val="000000" w:themeColor="text1"/>
                <w:sz w:val="18"/>
                <w:szCs w:val="18"/>
              </w:rPr>
              <w:t>mărfuri</w:t>
            </w:r>
            <w:proofErr w:type="spellEnd"/>
            <w:r w:rsidRPr="000A0467">
              <w:rPr>
                <w:rFonts w:eastAsiaTheme="minorEastAsia" w:cstheme="minorHAnsi"/>
                <w:color w:val="000000" w:themeColor="text1"/>
                <w:sz w:val="18"/>
                <w:szCs w:val="18"/>
              </w:rPr>
              <w:t xml:space="preserve"> nu </w:t>
            </w:r>
            <w:proofErr w:type="spellStart"/>
            <w:r w:rsidRPr="000A0467">
              <w:rPr>
                <w:rFonts w:eastAsiaTheme="minorEastAsia" w:cstheme="minorHAnsi"/>
                <w:color w:val="000000" w:themeColor="text1"/>
                <w:sz w:val="18"/>
                <w:szCs w:val="18"/>
              </w:rPr>
              <w:t>depășește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echivalentul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în</w:t>
            </w:r>
            <w:proofErr w:type="spellEnd"/>
            <w:r w:rsidRPr="000A0467">
              <w:rPr>
                <w:rFonts w:eastAsiaTheme="minorEastAsia" w:cstheme="minorHAnsi"/>
                <w:color w:val="000000" w:themeColor="text1"/>
                <w:sz w:val="18"/>
                <w:szCs w:val="18"/>
              </w:rPr>
              <w:t xml:space="preserve"> lei a 100.000 euro </w:t>
            </w:r>
            <w:proofErr w:type="spellStart"/>
            <w:r w:rsidRPr="000A0467">
              <w:rPr>
                <w:rFonts w:eastAsiaTheme="minorEastAsia" w:cstheme="minorHAnsi"/>
                <w:color w:val="000000" w:themeColor="text1"/>
                <w:sz w:val="18"/>
                <w:szCs w:val="18"/>
              </w:rPr>
              <w:t>și</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că</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ajutoarele</w:t>
            </w:r>
            <w:proofErr w:type="spellEnd"/>
            <w:r w:rsidRPr="000A0467">
              <w:rPr>
                <w:rFonts w:eastAsiaTheme="minorEastAsia" w:cstheme="minorHAnsi"/>
                <w:color w:val="000000" w:themeColor="text1"/>
                <w:sz w:val="18"/>
                <w:szCs w:val="18"/>
              </w:rPr>
              <w:t xml:space="preserve"> de minimis nu se </w:t>
            </w:r>
            <w:proofErr w:type="spellStart"/>
            <w:r w:rsidRPr="000A0467">
              <w:rPr>
                <w:rFonts w:eastAsiaTheme="minorEastAsia" w:cstheme="minorHAnsi"/>
                <w:color w:val="000000" w:themeColor="text1"/>
                <w:sz w:val="18"/>
                <w:szCs w:val="18"/>
              </w:rPr>
              <w:t>folosesc</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achiziționarea</w:t>
            </w:r>
            <w:proofErr w:type="spellEnd"/>
            <w:r w:rsidRPr="000A0467">
              <w:rPr>
                <w:rFonts w:eastAsiaTheme="minorEastAsia" w:cstheme="minorHAnsi"/>
                <w:color w:val="000000" w:themeColor="text1"/>
                <w:sz w:val="18"/>
                <w:szCs w:val="18"/>
              </w:rPr>
              <w:t xml:space="preserve"> de </w:t>
            </w:r>
            <w:proofErr w:type="spellStart"/>
            <w:r w:rsidRPr="000A0467">
              <w:rPr>
                <w:rFonts w:eastAsiaTheme="minorEastAsia" w:cstheme="minorHAnsi"/>
                <w:color w:val="000000" w:themeColor="text1"/>
                <w:sz w:val="18"/>
                <w:szCs w:val="18"/>
              </w:rPr>
              <w:t>vehicule</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pentru</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transportul</w:t>
            </w:r>
            <w:proofErr w:type="spellEnd"/>
            <w:r w:rsidRPr="000A0467">
              <w:rPr>
                <w:rFonts w:eastAsiaTheme="minorEastAsia" w:cstheme="minorHAnsi"/>
                <w:color w:val="000000" w:themeColor="text1"/>
                <w:sz w:val="18"/>
                <w:szCs w:val="18"/>
              </w:rPr>
              <w:t xml:space="preserve"> </w:t>
            </w:r>
            <w:proofErr w:type="spellStart"/>
            <w:r w:rsidRPr="000A0467">
              <w:rPr>
                <w:rFonts w:eastAsiaTheme="minorEastAsia" w:cstheme="minorHAnsi"/>
                <w:color w:val="000000" w:themeColor="text1"/>
                <w:sz w:val="18"/>
                <w:szCs w:val="18"/>
              </w:rPr>
              <w:t>rutier</w:t>
            </w:r>
            <w:proofErr w:type="spellEnd"/>
            <w:r w:rsidRPr="000A0467">
              <w:rPr>
                <w:rFonts w:eastAsiaTheme="minorEastAsia" w:cstheme="minorHAnsi"/>
                <w:color w:val="000000" w:themeColor="text1"/>
                <w:sz w:val="18"/>
                <w:szCs w:val="18"/>
              </w:rPr>
              <w:t xml:space="preserve"> de </w:t>
            </w:r>
            <w:proofErr w:type="spellStart"/>
            <w:r w:rsidRPr="000A0467">
              <w:rPr>
                <w:rFonts w:eastAsiaTheme="minorEastAsia" w:cstheme="minorHAnsi"/>
                <w:color w:val="000000" w:themeColor="text1"/>
                <w:sz w:val="18"/>
                <w:szCs w:val="18"/>
              </w:rPr>
              <w:t>mărfuri</w:t>
            </w:r>
            <w:proofErr w:type="spellEnd"/>
            <w:r w:rsidRPr="000A0467">
              <w:rPr>
                <w:rFonts w:eastAsiaTheme="minorEastAsia" w:cstheme="minorHAnsi"/>
                <w:color w:val="000000" w:themeColor="text1"/>
                <w:sz w:val="18"/>
                <w:szCs w:val="18"/>
              </w:rPr>
              <w:t>;</w:t>
            </w:r>
          </w:p>
          <w:p w14:paraId="0733F313" w14:textId="77777777" w:rsidR="007E39C9" w:rsidRPr="000A0467" w:rsidRDefault="007E39C9" w:rsidP="007E39C9">
            <w:pPr>
              <w:jc w:val="both"/>
              <w:rPr>
                <w:rFonts w:eastAsiaTheme="minorEastAsia" w:cstheme="minorHAnsi"/>
                <w:color w:val="000000" w:themeColor="text1"/>
                <w:sz w:val="18"/>
                <w:szCs w:val="18"/>
              </w:rPr>
            </w:pPr>
          </w:p>
          <w:p w14:paraId="6F00E56F"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cazul în care o întreprindere </w:t>
            </w:r>
            <w:proofErr w:type="spellStart"/>
            <w:r w:rsidRPr="000A0467">
              <w:rPr>
                <w:rFonts w:cstheme="minorHAnsi"/>
                <w:color w:val="000000" w:themeColor="text1"/>
                <w:sz w:val="18"/>
                <w:szCs w:val="18"/>
                <w:lang w:val="ro-RO"/>
              </w:rPr>
              <w:t>îşi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desfăşoară</w:t>
            </w:r>
            <w:proofErr w:type="spellEnd"/>
            <w:r w:rsidRPr="000A0467">
              <w:rPr>
                <w:rFonts w:cstheme="minorHAnsi"/>
                <w:color w:val="000000" w:themeColor="text1"/>
                <w:sz w:val="18"/>
                <w:szCs w:val="18"/>
                <w:lang w:val="ro-RO"/>
              </w:rPr>
              <w:t xml:space="preserve"> activitatea atât în unul dintre sectoarele exceptate, cât </w:t>
            </w:r>
            <w:proofErr w:type="spellStart"/>
            <w:r w:rsidRPr="000A0467">
              <w:rPr>
                <w:rFonts w:cstheme="minorHAnsi"/>
                <w:color w:val="000000" w:themeColor="text1"/>
                <w:sz w:val="18"/>
                <w:szCs w:val="18"/>
                <w:lang w:val="ro-RO"/>
              </w:rPr>
              <w:t>şi</w:t>
            </w:r>
            <w:proofErr w:type="spellEnd"/>
            <w:r w:rsidRPr="000A0467">
              <w:rPr>
                <w:rFonts w:cstheme="minorHAnsi"/>
                <w:color w:val="000000" w:themeColor="text1"/>
                <w:sz w:val="18"/>
                <w:szCs w:val="18"/>
                <w:lang w:val="ro-RO"/>
              </w:rPr>
              <w:t xml:space="preserve"> în unul sau mai multe sectoare sau domenii de activitate care pot fi finanțate în cadrul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aplicabile, prevederile acesteia se aplică ajutoarelor acordate pentru sectoarele neexceptate.</w:t>
            </w:r>
          </w:p>
          <w:p w14:paraId="106EC2BF" w14:textId="77777777" w:rsidR="007E39C9" w:rsidRPr="000A0467" w:rsidRDefault="007E39C9" w:rsidP="007E39C9">
            <w:pPr>
              <w:jc w:val="both"/>
              <w:rPr>
                <w:rFonts w:cstheme="minorHAnsi"/>
                <w:color w:val="000000" w:themeColor="text1"/>
                <w:sz w:val="18"/>
                <w:szCs w:val="18"/>
                <w:lang w:val="ro-RO"/>
              </w:rPr>
            </w:pPr>
          </w:p>
          <w:p w14:paraId="0431D0C3"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Pentru a beneficia de prevederile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aplicabile în cadrul prezentului apel, beneficiarul de ajutor trebuie să se asigure, prin mijloace corespunzătoare, precum separarea </w:t>
            </w:r>
            <w:proofErr w:type="spellStart"/>
            <w:r w:rsidRPr="000A0467">
              <w:rPr>
                <w:rFonts w:cstheme="minorHAnsi"/>
                <w:color w:val="000000" w:themeColor="text1"/>
                <w:sz w:val="18"/>
                <w:szCs w:val="18"/>
                <w:lang w:val="ro-RO"/>
              </w:rPr>
              <w:t>activităţilor</w:t>
            </w:r>
            <w:proofErr w:type="spellEnd"/>
            <w:r w:rsidRPr="000A0467">
              <w:rPr>
                <w:rFonts w:cstheme="minorHAnsi"/>
                <w:color w:val="000000" w:themeColor="text1"/>
                <w:sz w:val="18"/>
                <w:szCs w:val="18"/>
                <w:lang w:val="ro-RO"/>
              </w:rPr>
              <w:t xml:space="preserve"> sau o </w:t>
            </w:r>
            <w:proofErr w:type="spellStart"/>
            <w:r w:rsidRPr="000A0467">
              <w:rPr>
                <w:rFonts w:cstheme="minorHAnsi"/>
                <w:color w:val="000000" w:themeColor="text1"/>
                <w:sz w:val="18"/>
                <w:szCs w:val="18"/>
                <w:lang w:val="ro-RO"/>
              </w:rPr>
              <w:t>distincţie</w:t>
            </w:r>
            <w:proofErr w:type="spellEnd"/>
            <w:r w:rsidRPr="000A0467">
              <w:rPr>
                <w:rFonts w:cstheme="minorHAnsi"/>
                <w:color w:val="000000" w:themeColor="text1"/>
                <w:sz w:val="18"/>
                <w:szCs w:val="18"/>
                <w:lang w:val="ro-RO"/>
              </w:rPr>
              <w:t xml:space="preserve"> între costuri, că </w:t>
            </w:r>
            <w:proofErr w:type="spellStart"/>
            <w:r w:rsidRPr="000A0467">
              <w:rPr>
                <w:rFonts w:cstheme="minorHAnsi"/>
                <w:color w:val="000000" w:themeColor="text1"/>
                <w:sz w:val="18"/>
                <w:szCs w:val="18"/>
                <w:lang w:val="ro-RO"/>
              </w:rPr>
              <w:t>activităţile</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desfăşurate</w:t>
            </w:r>
            <w:proofErr w:type="spellEnd"/>
            <w:r w:rsidRPr="000A0467">
              <w:rPr>
                <w:rFonts w:cstheme="minorHAnsi"/>
                <w:color w:val="000000" w:themeColor="text1"/>
                <w:sz w:val="18"/>
                <w:szCs w:val="18"/>
                <w:lang w:val="ro-RO"/>
              </w:rPr>
              <w:t xml:space="preserve"> în sectoarele excluse din domeniul de aplicare nu beneficiază de ajutoare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acordate în conformitate prezentul ghid.</w:t>
            </w:r>
          </w:p>
          <w:p w14:paraId="0622853C" w14:textId="77777777" w:rsidR="007E39C9" w:rsidRPr="000A0467" w:rsidRDefault="007E39C9" w:rsidP="007E39C9">
            <w:pPr>
              <w:jc w:val="both"/>
              <w:rPr>
                <w:rFonts w:cstheme="minorHAnsi"/>
                <w:color w:val="000000" w:themeColor="text1"/>
                <w:sz w:val="18"/>
                <w:szCs w:val="18"/>
                <w:lang w:val="ro-RO"/>
              </w:rPr>
            </w:pPr>
          </w:p>
          <w:p w14:paraId="755E11B4"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lastRenderedPageBreak/>
              <w:t xml:space="preserve">Referitor la </w:t>
            </w:r>
            <w:proofErr w:type="spellStart"/>
            <w:r w:rsidRPr="000A0467">
              <w:rPr>
                <w:rFonts w:cstheme="minorHAnsi"/>
                <w:color w:val="000000" w:themeColor="text1"/>
                <w:sz w:val="18"/>
                <w:szCs w:val="18"/>
                <w:lang w:val="ro-RO"/>
              </w:rPr>
              <w:t>cladirea</w:t>
            </w:r>
            <w:proofErr w:type="spellEnd"/>
            <w:r w:rsidRPr="000A0467">
              <w:rPr>
                <w:rFonts w:cstheme="minorHAnsi"/>
                <w:color w:val="000000" w:themeColor="text1"/>
                <w:sz w:val="18"/>
                <w:szCs w:val="18"/>
                <w:lang w:val="ro-RO"/>
              </w:rPr>
              <w:t xml:space="preserve"> de </w:t>
            </w:r>
            <w:proofErr w:type="spellStart"/>
            <w:r w:rsidRPr="000A0467">
              <w:rPr>
                <w:rFonts w:cstheme="minorHAnsi"/>
                <w:color w:val="000000" w:themeColor="text1"/>
                <w:sz w:val="18"/>
                <w:szCs w:val="18"/>
                <w:lang w:val="ro-RO"/>
              </w:rPr>
              <w:t>call-center</w:t>
            </w:r>
            <w:proofErr w:type="spellEnd"/>
            <w:r w:rsidRPr="000A0467">
              <w:rPr>
                <w:rFonts w:cstheme="minorHAnsi"/>
                <w:color w:val="000000" w:themeColor="text1"/>
                <w:sz w:val="18"/>
                <w:szCs w:val="18"/>
                <w:lang w:val="ro-RO"/>
              </w:rPr>
              <w:t xml:space="preserve"> precizam că aceasta poate fi asimilată serviciilor de transport, în funcție de codul CAEN autorizat la nivelul acesteia, </w:t>
            </w:r>
            <w:proofErr w:type="spellStart"/>
            <w:r w:rsidRPr="000A0467">
              <w:rPr>
                <w:rFonts w:cstheme="minorHAnsi"/>
                <w:color w:val="000000" w:themeColor="text1"/>
                <w:sz w:val="18"/>
                <w:szCs w:val="18"/>
                <w:lang w:val="ro-RO"/>
              </w:rPr>
              <w:t>insă</w:t>
            </w:r>
            <w:proofErr w:type="spellEnd"/>
            <w:r w:rsidRPr="000A0467">
              <w:rPr>
                <w:rFonts w:cstheme="minorHAnsi"/>
                <w:color w:val="000000" w:themeColor="text1"/>
                <w:sz w:val="18"/>
                <w:szCs w:val="18"/>
                <w:lang w:val="ro-RO"/>
              </w:rPr>
              <w:t xml:space="preserve"> indiferent de măsura de eficiență propusă, plafonul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aplicabil este de maxim 100 000 euro. De asemenea atragem atenția că din descrierea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rezultă că mai sunt și alte activități economice care se derulează în cadrul acesteia (activități ale agenților vamali). În ceea ce privește achiziția echipamente/utilaje/dotări specifice necesare pentru obținerea de energie din surse regenerabile pentru imobilul aferent </w:t>
            </w:r>
            <w:proofErr w:type="spellStart"/>
            <w:r w:rsidRPr="000A0467">
              <w:rPr>
                <w:rFonts w:cstheme="minorHAnsi"/>
                <w:color w:val="000000" w:themeColor="text1"/>
                <w:sz w:val="18"/>
                <w:szCs w:val="18"/>
                <w:lang w:val="ro-RO"/>
              </w:rPr>
              <w:t>call</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center</w:t>
            </w:r>
            <w:proofErr w:type="spellEnd"/>
            <w:r w:rsidRPr="000A0467">
              <w:rPr>
                <w:rFonts w:cstheme="minorHAnsi"/>
                <w:color w:val="000000" w:themeColor="text1"/>
                <w:sz w:val="18"/>
                <w:szCs w:val="18"/>
                <w:lang w:val="ro-RO"/>
              </w:rPr>
              <w:t xml:space="preserve"> precizăm că în cadrul ghidului pe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clădirile </w:t>
            </w:r>
            <w:proofErr w:type="spellStart"/>
            <w:r w:rsidRPr="000A0467">
              <w:rPr>
                <w:rFonts w:cstheme="minorHAnsi"/>
                <w:color w:val="000000" w:themeColor="text1"/>
                <w:sz w:val="18"/>
                <w:szCs w:val="18"/>
                <w:lang w:val="ro-RO"/>
              </w:rPr>
              <w:t>administartive</w:t>
            </w:r>
            <w:proofErr w:type="spellEnd"/>
            <w:r w:rsidRPr="000A0467">
              <w:rPr>
                <w:rFonts w:cstheme="minorHAnsi"/>
                <w:color w:val="000000" w:themeColor="text1"/>
                <w:sz w:val="18"/>
                <w:szCs w:val="18"/>
                <w:lang w:val="ro-RO"/>
              </w:rPr>
              <w:t xml:space="preserve"> sunt excluse pentru măsurile de eficiență energetică menționate la categoria I și III. Pentru situația clădirilor cu destinație mixta, administrativă și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acestea pot fi considerate eligibile pentru măsuri de eficienta energetică dacă </w:t>
            </w:r>
            <w:proofErr w:type="spellStart"/>
            <w:r w:rsidRPr="000A0467">
              <w:rPr>
                <w:rFonts w:cstheme="minorHAnsi"/>
                <w:color w:val="000000" w:themeColor="text1"/>
                <w:sz w:val="18"/>
                <w:szCs w:val="18"/>
                <w:lang w:val="ro-RO"/>
              </w:rPr>
              <w:t>spatiul</w:t>
            </w:r>
            <w:proofErr w:type="spellEnd"/>
            <w:r w:rsidRPr="000A0467">
              <w:rPr>
                <w:rFonts w:cstheme="minorHAnsi"/>
                <w:color w:val="000000" w:themeColor="text1"/>
                <w:sz w:val="18"/>
                <w:szCs w:val="18"/>
                <w:lang w:val="ro-RO"/>
              </w:rPr>
              <w:t xml:space="preserve"> destinat </w:t>
            </w:r>
            <w:proofErr w:type="spellStart"/>
            <w:r w:rsidRPr="000A0467">
              <w:rPr>
                <w:rFonts w:cstheme="minorHAnsi"/>
                <w:color w:val="000000" w:themeColor="text1"/>
                <w:sz w:val="18"/>
                <w:szCs w:val="18"/>
                <w:lang w:val="ro-RO"/>
              </w:rPr>
              <w:t>activitatii</w:t>
            </w:r>
            <w:proofErr w:type="spellEnd"/>
            <w:r w:rsidRPr="000A0467">
              <w:rPr>
                <w:rFonts w:cstheme="minorHAnsi"/>
                <w:color w:val="000000" w:themeColor="text1"/>
                <w:sz w:val="18"/>
                <w:szCs w:val="18"/>
                <w:lang w:val="ro-RO"/>
              </w:rPr>
              <w:t xml:space="preserve">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este mai mare </w:t>
            </w:r>
            <w:proofErr w:type="spellStart"/>
            <w:r w:rsidRPr="000A0467">
              <w:rPr>
                <w:rFonts w:cstheme="minorHAnsi"/>
                <w:color w:val="000000" w:themeColor="text1"/>
                <w:sz w:val="18"/>
                <w:szCs w:val="18"/>
                <w:lang w:val="ro-RO"/>
              </w:rPr>
              <w:t>decat</w:t>
            </w:r>
            <w:proofErr w:type="spellEnd"/>
            <w:r w:rsidRPr="000A0467">
              <w:rPr>
                <w:rFonts w:cstheme="minorHAnsi"/>
                <w:color w:val="000000" w:themeColor="text1"/>
                <w:sz w:val="18"/>
                <w:szCs w:val="18"/>
                <w:lang w:val="ro-RO"/>
              </w:rPr>
              <w:t xml:space="preserve"> cel destinat </w:t>
            </w:r>
            <w:proofErr w:type="spellStart"/>
            <w:r w:rsidRPr="000A0467">
              <w:rPr>
                <w:rFonts w:cstheme="minorHAnsi"/>
                <w:color w:val="000000" w:themeColor="text1"/>
                <w:sz w:val="18"/>
                <w:szCs w:val="18"/>
                <w:lang w:val="ro-RO"/>
              </w:rPr>
              <w:t>activitatii</w:t>
            </w:r>
            <w:proofErr w:type="spellEnd"/>
            <w:r w:rsidRPr="000A0467">
              <w:rPr>
                <w:rFonts w:cstheme="minorHAnsi"/>
                <w:color w:val="000000" w:themeColor="text1"/>
                <w:sz w:val="18"/>
                <w:szCs w:val="18"/>
                <w:lang w:val="ro-RO"/>
              </w:rPr>
              <w:t xml:space="preserve"> administrative și dacă sunt </w:t>
            </w:r>
            <w:proofErr w:type="spellStart"/>
            <w:r w:rsidRPr="000A0467">
              <w:rPr>
                <w:rFonts w:cstheme="minorHAnsi"/>
                <w:color w:val="000000" w:themeColor="text1"/>
                <w:sz w:val="18"/>
                <w:szCs w:val="18"/>
                <w:lang w:val="ro-RO"/>
              </w:rPr>
              <w:t>îndeplite</w:t>
            </w:r>
            <w:proofErr w:type="spellEnd"/>
            <w:r w:rsidRPr="000A0467">
              <w:rPr>
                <w:rFonts w:cstheme="minorHAnsi"/>
                <w:color w:val="000000" w:themeColor="text1"/>
                <w:sz w:val="18"/>
                <w:szCs w:val="18"/>
                <w:lang w:val="ro-RO"/>
              </w:rPr>
              <w:t xml:space="preserve"> toate </w:t>
            </w:r>
            <w:proofErr w:type="spellStart"/>
            <w:r w:rsidRPr="000A0467">
              <w:rPr>
                <w:rFonts w:cstheme="minorHAnsi"/>
                <w:color w:val="000000" w:themeColor="text1"/>
                <w:sz w:val="18"/>
                <w:szCs w:val="18"/>
                <w:lang w:val="ro-RO"/>
              </w:rPr>
              <w:t>celelate</w:t>
            </w:r>
            <w:proofErr w:type="spellEnd"/>
            <w:r w:rsidRPr="000A0467">
              <w:rPr>
                <w:rFonts w:cstheme="minorHAnsi"/>
                <w:color w:val="000000" w:themeColor="text1"/>
                <w:sz w:val="18"/>
                <w:szCs w:val="18"/>
                <w:lang w:val="ro-RO"/>
              </w:rPr>
              <w:t xml:space="preserve"> condiții de eligibilitate pentru solicitant și/sau proiect.</w:t>
            </w:r>
          </w:p>
          <w:p w14:paraId="34DA2E76" w14:textId="77777777" w:rsidR="007E39C9" w:rsidRPr="000A0467" w:rsidRDefault="007E39C9" w:rsidP="007E39C9">
            <w:pPr>
              <w:jc w:val="both"/>
              <w:rPr>
                <w:rFonts w:cstheme="minorHAnsi"/>
                <w:color w:val="000000" w:themeColor="text1"/>
                <w:sz w:val="18"/>
                <w:szCs w:val="18"/>
                <w:lang w:val="ro-RO"/>
              </w:rPr>
            </w:pPr>
          </w:p>
          <w:p w14:paraId="31353950" w14:textId="77777777" w:rsidR="007E39C9" w:rsidRPr="000A0467" w:rsidRDefault="007E39C9" w:rsidP="007E39C9">
            <w:pPr>
              <w:pStyle w:val="ListParagraph"/>
              <w:numPr>
                <w:ilvl w:val="0"/>
                <w:numId w:val="24"/>
              </w:numPr>
              <w:spacing w:after="0" w:line="240" w:lineRule="auto"/>
              <w:ind w:left="317" w:hanging="283"/>
              <w:jc w:val="both"/>
              <w:rPr>
                <w:rFonts w:cstheme="minorHAnsi"/>
                <w:color w:val="000000" w:themeColor="text1"/>
                <w:sz w:val="18"/>
                <w:szCs w:val="18"/>
              </w:rPr>
            </w:pPr>
            <w:r w:rsidRPr="000A0467">
              <w:rPr>
                <w:rFonts w:cstheme="minorHAnsi"/>
                <w:color w:val="000000" w:themeColor="text1"/>
                <w:sz w:val="18"/>
                <w:szCs w:val="18"/>
                <w:lang w:val="ro-RO"/>
              </w:rPr>
              <w:t xml:space="preserve">Pentru ghidul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de energie din surse regenerabile precizăm că ajutorul de stat nu se acordă, printre altele, activităților din sectorul siderurgic, din sectorul cărbunelui, din sectorul construcțiilor navale, din sectorul fibrelor sintetice, din sectorul transporturilor și al infrastructurii conexe, din sectorul producerii și distribuției de energie și al infrastructurii pentru aceasta, in conformitate cu prevederile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1, alin (3) coroborat cu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13 din Regulamentul 651/2014, cu modificările și completările ulterioare</w:t>
            </w:r>
          </w:p>
        </w:tc>
      </w:tr>
      <w:tr w:rsidR="007E39C9" w:rsidRPr="000A0467" w14:paraId="10EE6847" w14:textId="77777777" w:rsidTr="00E5687A">
        <w:tc>
          <w:tcPr>
            <w:tcW w:w="959" w:type="dxa"/>
          </w:tcPr>
          <w:p w14:paraId="22ED4E8A"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04EAC0E7"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08 </w:t>
            </w:r>
            <w:proofErr w:type="spellStart"/>
            <w:r w:rsidRPr="000A0467">
              <w:rPr>
                <w:rFonts w:cstheme="minorHAnsi"/>
                <w:color w:val="000000" w:themeColor="text1"/>
                <w:sz w:val="18"/>
                <w:szCs w:val="18"/>
              </w:rPr>
              <w:t>sep</w:t>
            </w:r>
            <w:proofErr w:type="spellEnd"/>
          </w:p>
        </w:tc>
        <w:tc>
          <w:tcPr>
            <w:tcW w:w="850" w:type="dxa"/>
          </w:tcPr>
          <w:p w14:paraId="6F2C2CCC" w14:textId="6DF102ED"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0CBF8ACB"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cate 1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componente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aceeasi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2. Sunt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cei</w:t>
            </w:r>
            <w:proofErr w:type="spellEnd"/>
            <w:r w:rsidRPr="000A0467">
              <w:rPr>
                <w:rFonts w:eastAsia="Times New Roman" w:cstheme="minorHAnsi"/>
                <w:color w:val="000000" w:themeColor="text1"/>
                <w:sz w:val="18"/>
                <w:szCs w:val="18"/>
              </w:rPr>
              <w:t xml:space="preserve"> care au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situate in </w:t>
            </w:r>
            <w:proofErr w:type="spellStart"/>
            <w:r w:rsidRPr="000A0467">
              <w:rPr>
                <w:rFonts w:eastAsia="Times New Roman" w:cstheme="minorHAnsi"/>
                <w:color w:val="000000" w:themeColor="text1"/>
                <w:sz w:val="18"/>
                <w:szCs w:val="18"/>
              </w:rPr>
              <w:t>incinta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platformelor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industriale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au </w:t>
            </w:r>
            <w:proofErr w:type="spellStart"/>
            <w:r w:rsidRPr="000A0467">
              <w:rPr>
                <w:rFonts w:eastAsia="Times New Roman" w:cstheme="minorHAnsi"/>
                <w:color w:val="000000" w:themeColor="text1"/>
                <w:sz w:val="18"/>
                <w:szCs w:val="18"/>
              </w:rPr>
              <w:t>contoare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ambasate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proprietarul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platformei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industriale</w:t>
            </w:r>
            <w:proofErr w:type="spellEnd"/>
            <w:proofErr w:type="gramStart"/>
            <w:r w:rsidRPr="000A0467">
              <w:rPr>
                <w:rFonts w:eastAsia="Times New Roman" w:cstheme="minorHAnsi"/>
                <w:color w:val="000000" w:themeColor="text1"/>
                <w:sz w:val="18"/>
                <w:szCs w:val="18"/>
              </w:rPr>
              <w:t>) ,</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proprietarul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platformei</w:t>
            </w:r>
            <w:proofErr w:type="spellEnd"/>
            <w:r w:rsidRPr="000A0467">
              <w:rPr>
                <w:rFonts w:eastAsia="Times New Roman" w:cstheme="minorHAnsi"/>
                <w:color w:val="000000" w:themeColor="text1"/>
                <w:sz w:val="18"/>
                <w:szCs w:val="18"/>
              </w:rPr>
              <w:t xml:space="preserve"> ? Daca da, in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3. Sunt </w:t>
            </w:r>
            <w:proofErr w:type="spellStart"/>
            <w:r w:rsidRPr="000A0467">
              <w:rPr>
                <w:rFonts w:eastAsia="Times New Roman" w:cstheme="minorHAnsi"/>
                <w:color w:val="000000" w:themeColor="text1"/>
                <w:sz w:val="18"/>
                <w:szCs w:val="18"/>
              </w:rPr>
              <w:t>eligibili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cei</w:t>
            </w:r>
            <w:proofErr w:type="spellEnd"/>
            <w:r w:rsidRPr="000A0467">
              <w:rPr>
                <w:rFonts w:eastAsia="Times New Roman" w:cstheme="minorHAnsi"/>
                <w:color w:val="000000" w:themeColor="text1"/>
                <w:sz w:val="18"/>
                <w:szCs w:val="18"/>
              </w:rPr>
              <w:t xml:space="preserve"> care au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persoana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fizica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societatea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afla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comodat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4. Cum se </w:t>
            </w:r>
            <w:proofErr w:type="spellStart"/>
            <w:r w:rsidRPr="000A0467">
              <w:rPr>
                <w:rFonts w:eastAsia="Times New Roman" w:cstheme="minorHAnsi"/>
                <w:color w:val="000000" w:themeColor="text1"/>
                <w:sz w:val="18"/>
                <w:szCs w:val="18"/>
              </w:rPr>
              <w:t>procedeaza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beneficiarul</w:t>
            </w:r>
            <w:proofErr w:type="spellEnd"/>
            <w:r w:rsidRPr="000A0467">
              <w:rPr>
                <w:rFonts w:eastAsia="Times New Roman" w:cstheme="minorHAnsi"/>
                <w:color w:val="000000" w:themeColor="text1"/>
                <w:sz w:val="18"/>
                <w:szCs w:val="18"/>
              </w:rPr>
              <w:t xml:space="preserve"> are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cateva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luni</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5.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propun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acoperisurile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halelor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6.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propun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instalarea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w:t>
            </w:r>
            <w:r w:rsidRPr="000A0467">
              <w:rPr>
                <w:rFonts w:eastAsia="Times New Roman" w:cstheme="minorHAnsi"/>
                <w:color w:val="000000" w:themeColor="text1"/>
                <w:sz w:val="18"/>
                <w:szCs w:val="18"/>
              </w:rPr>
              <w:br/>
              <w:t xml:space="preserve">7. Daca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detine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titlu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proprietate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w:t>
            </w:r>
            <w:proofErr w:type="spellEnd"/>
            <w:r w:rsidRPr="000A0467">
              <w:rPr>
                <w:rFonts w:eastAsia="Times New Roman" w:cstheme="minorHAnsi"/>
                <w:color w:val="000000" w:themeColor="text1"/>
                <w:sz w:val="18"/>
                <w:szCs w:val="18"/>
              </w:rPr>
              <w:t xml:space="preserve"> in care se face </w:t>
            </w:r>
            <w:proofErr w:type="spellStart"/>
            <w:r w:rsidRPr="000A0467">
              <w:rPr>
                <w:rFonts w:eastAsia="Times New Roman" w:cstheme="minorHAnsi"/>
                <w:color w:val="000000" w:themeColor="text1"/>
                <w:sz w:val="18"/>
                <w:szCs w:val="18"/>
              </w:rPr>
              <w:t>investitia</w:t>
            </w:r>
            <w:proofErr w:type="spellEnd"/>
            <w:r w:rsidRPr="000A0467">
              <w:rPr>
                <w:rFonts w:eastAsia="Times New Roman" w:cstheme="minorHAnsi"/>
                <w:color w:val="000000" w:themeColor="text1"/>
                <w:sz w:val="18"/>
                <w:szCs w:val="18"/>
              </w:rPr>
              <w:t xml:space="preserve"> are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program?</w:t>
            </w:r>
          </w:p>
          <w:p w14:paraId="2B3C4AD0"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8. Daca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nu are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gazelor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naturale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contract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achizitia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obtinerea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w:t>
            </w:r>
          </w:p>
          <w:p w14:paraId="430EE8D3" w14:textId="77777777" w:rsidR="007E39C9" w:rsidRPr="000A0467" w:rsidRDefault="007E39C9" w:rsidP="007E39C9">
            <w:pPr>
              <w:pStyle w:val="NormalWeb"/>
              <w:jc w:val="both"/>
              <w:rPr>
                <w:rFonts w:asciiTheme="minorHAnsi" w:hAnsiTheme="minorHAnsi" w:cstheme="minorHAnsi"/>
                <w:color w:val="000000" w:themeColor="text1"/>
                <w:sz w:val="18"/>
                <w:szCs w:val="18"/>
              </w:rPr>
            </w:pPr>
          </w:p>
        </w:tc>
        <w:tc>
          <w:tcPr>
            <w:tcW w:w="1219" w:type="dxa"/>
          </w:tcPr>
          <w:p w14:paraId="2E06C9A2" w14:textId="77777777" w:rsidR="007E39C9" w:rsidRPr="000A0467" w:rsidRDefault="007E39C9" w:rsidP="007E39C9">
            <w:pPr>
              <w:jc w:val="both"/>
              <w:rPr>
                <w:rFonts w:cstheme="minorHAnsi"/>
                <w:color w:val="000000" w:themeColor="text1"/>
                <w:sz w:val="18"/>
                <w:szCs w:val="18"/>
              </w:rPr>
            </w:pPr>
          </w:p>
        </w:tc>
        <w:tc>
          <w:tcPr>
            <w:tcW w:w="6904" w:type="dxa"/>
          </w:tcPr>
          <w:p w14:paraId="557223AB" w14:textId="77777777" w:rsidR="007E39C9" w:rsidRPr="000A0467" w:rsidRDefault="007E39C9" w:rsidP="007E39C9">
            <w:pPr>
              <w:pStyle w:val="ListParagraph"/>
              <w:numPr>
                <w:ilvl w:val="0"/>
                <w:numId w:val="23"/>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Nu este clar la care ghid va </w:t>
            </w:r>
            <w:proofErr w:type="spellStart"/>
            <w:r w:rsidRPr="000A0467">
              <w:rPr>
                <w:rFonts w:cstheme="minorHAnsi"/>
                <w:color w:val="000000" w:themeColor="text1"/>
                <w:sz w:val="18"/>
                <w:szCs w:val="18"/>
                <w:lang w:val="ro-RO"/>
              </w:rPr>
              <w:t>referiti</w:t>
            </w:r>
            <w:proofErr w:type="spellEnd"/>
            <w:r w:rsidRPr="000A0467">
              <w:rPr>
                <w:rFonts w:cstheme="minorHAnsi"/>
                <w:color w:val="000000" w:themeColor="text1"/>
                <w:sz w:val="18"/>
                <w:szCs w:val="18"/>
                <w:lang w:val="ro-RO"/>
              </w:rPr>
              <w:t>. Cu toate acestea ca si regula generala aplicabila tuturor ghidurilor, o entitate juridică nu poate depune decât un singur proiect/apel.</w:t>
            </w:r>
          </w:p>
          <w:p w14:paraId="16CF2C78" w14:textId="77777777" w:rsidR="007E39C9" w:rsidRPr="000A0467" w:rsidRDefault="007E39C9" w:rsidP="007E39C9">
            <w:pPr>
              <w:pStyle w:val="ListParagraph"/>
              <w:numPr>
                <w:ilvl w:val="0"/>
                <w:numId w:val="23"/>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In </w:t>
            </w:r>
            <w:proofErr w:type="spellStart"/>
            <w:r w:rsidRPr="000A0467">
              <w:rPr>
                <w:rFonts w:cstheme="minorHAnsi"/>
                <w:color w:val="000000" w:themeColor="text1"/>
                <w:sz w:val="18"/>
                <w:szCs w:val="18"/>
                <w:lang w:val="ro-RO"/>
              </w:rPr>
              <w:t>masura</w:t>
            </w:r>
            <w:proofErr w:type="spellEnd"/>
            <w:r w:rsidRPr="000A0467">
              <w:rPr>
                <w:rFonts w:cstheme="minorHAnsi"/>
                <w:color w:val="000000" w:themeColor="text1"/>
                <w:sz w:val="18"/>
                <w:szCs w:val="18"/>
                <w:lang w:val="ro-RO"/>
              </w:rPr>
              <w:t xml:space="preserve"> in care solicitantul </w:t>
            </w:r>
            <w:proofErr w:type="spellStart"/>
            <w:r w:rsidRPr="000A0467">
              <w:rPr>
                <w:rFonts w:cstheme="minorHAnsi"/>
                <w:color w:val="000000" w:themeColor="text1"/>
                <w:sz w:val="18"/>
                <w:szCs w:val="18"/>
                <w:lang w:val="ro-RO"/>
              </w:rPr>
              <w:t>demonstreaza</w:t>
            </w:r>
            <w:proofErr w:type="spellEnd"/>
            <w:r w:rsidRPr="000A0467">
              <w:rPr>
                <w:rFonts w:cstheme="minorHAnsi"/>
                <w:color w:val="000000" w:themeColor="text1"/>
                <w:sz w:val="18"/>
                <w:szCs w:val="18"/>
                <w:lang w:val="ro-RO"/>
              </w:rPr>
              <w:t xml:space="preserve"> drepturile reale/de </w:t>
            </w:r>
            <w:proofErr w:type="spellStart"/>
            <w:r w:rsidRPr="000A0467">
              <w:rPr>
                <w:rFonts w:cstheme="minorHAnsi"/>
                <w:color w:val="000000" w:themeColor="text1"/>
                <w:sz w:val="18"/>
                <w:szCs w:val="18"/>
                <w:lang w:val="ro-RO"/>
              </w:rPr>
              <w:t>creanta</w:t>
            </w:r>
            <w:proofErr w:type="spellEnd"/>
            <w:r w:rsidRPr="000A0467">
              <w:rPr>
                <w:rFonts w:cstheme="minorHAnsi"/>
                <w:color w:val="000000" w:themeColor="text1"/>
                <w:sz w:val="18"/>
                <w:szCs w:val="18"/>
                <w:lang w:val="ro-RO"/>
              </w:rPr>
              <w:t xml:space="preserve"> solicitate prin ghidul specific pentru imobilul aferent proiectului, acesta poate depune o </w:t>
            </w:r>
            <w:proofErr w:type="spellStart"/>
            <w:r w:rsidRPr="000A0467">
              <w:rPr>
                <w:rFonts w:cstheme="minorHAnsi"/>
                <w:color w:val="000000" w:themeColor="text1"/>
                <w:sz w:val="18"/>
                <w:szCs w:val="18"/>
                <w:lang w:val="ro-RO"/>
              </w:rPr>
              <w:t>aplicatie</w:t>
            </w:r>
            <w:proofErr w:type="spellEnd"/>
            <w:r w:rsidRPr="000A0467">
              <w:rPr>
                <w:rFonts w:cstheme="minorHAnsi"/>
                <w:color w:val="000000" w:themeColor="text1"/>
                <w:sz w:val="18"/>
                <w:szCs w:val="18"/>
                <w:lang w:val="ro-RO"/>
              </w:rPr>
              <w:t xml:space="preserve"> in cadrul apelurilor aferente </w:t>
            </w:r>
            <w:proofErr w:type="spellStart"/>
            <w:r w:rsidRPr="000A0467">
              <w:rPr>
                <w:rFonts w:cstheme="minorHAnsi"/>
                <w:color w:val="000000" w:themeColor="text1"/>
                <w:sz w:val="18"/>
                <w:szCs w:val="18"/>
                <w:lang w:val="ro-RO"/>
              </w:rPr>
              <w:t>prioritatii</w:t>
            </w:r>
            <w:proofErr w:type="spellEnd"/>
            <w:r w:rsidRPr="000A0467">
              <w:rPr>
                <w:rFonts w:cstheme="minorHAnsi"/>
                <w:color w:val="000000" w:themeColor="text1"/>
                <w:sz w:val="18"/>
                <w:szCs w:val="18"/>
                <w:lang w:val="ro-RO"/>
              </w:rPr>
              <w:t xml:space="preserve"> 11.1 POIM. Cu toate acestea, solicitantul trebuie sa demonstreze, print-un act juridic </w:t>
            </w:r>
            <w:proofErr w:type="spellStart"/>
            <w:r w:rsidRPr="000A0467">
              <w:rPr>
                <w:rFonts w:cstheme="minorHAnsi"/>
                <w:color w:val="000000" w:themeColor="text1"/>
                <w:sz w:val="18"/>
                <w:szCs w:val="18"/>
                <w:lang w:val="ro-RO"/>
              </w:rPr>
              <w:t>incheiat</w:t>
            </w:r>
            <w:proofErr w:type="spellEnd"/>
            <w:r w:rsidRPr="000A0467">
              <w:rPr>
                <w:rFonts w:cstheme="minorHAnsi"/>
                <w:color w:val="000000" w:themeColor="text1"/>
                <w:sz w:val="18"/>
                <w:szCs w:val="18"/>
                <w:lang w:val="ro-RO"/>
              </w:rPr>
              <w:t xml:space="preserve"> cu proprietarul platformei, din care sa </w:t>
            </w:r>
            <w:proofErr w:type="spellStart"/>
            <w:r w:rsidRPr="000A0467">
              <w:rPr>
                <w:rFonts w:cstheme="minorHAnsi"/>
                <w:color w:val="000000" w:themeColor="text1"/>
                <w:sz w:val="18"/>
                <w:szCs w:val="18"/>
                <w:lang w:val="ro-RO"/>
              </w:rPr>
              <w:t>reiasa</w:t>
            </w:r>
            <w:proofErr w:type="spellEnd"/>
            <w:r w:rsidRPr="000A0467">
              <w:rPr>
                <w:rFonts w:cstheme="minorHAnsi"/>
                <w:color w:val="000000" w:themeColor="text1"/>
                <w:sz w:val="18"/>
                <w:szCs w:val="18"/>
                <w:lang w:val="ro-RO"/>
              </w:rPr>
              <w:t xml:space="preserve"> consumul si cota parte. De asemenea, acestea vor sta la baza analizei energetice care se va realiza exclusiv pe imobilul pe care solicitantul </w:t>
            </w:r>
            <w:proofErr w:type="spellStart"/>
            <w:r w:rsidRPr="000A0467">
              <w:rPr>
                <w:rFonts w:cstheme="minorHAnsi"/>
                <w:color w:val="000000" w:themeColor="text1"/>
                <w:sz w:val="18"/>
                <w:szCs w:val="18"/>
                <w:lang w:val="ro-RO"/>
              </w:rPr>
              <w:t>demonstreaza</w:t>
            </w:r>
            <w:proofErr w:type="spellEnd"/>
            <w:r w:rsidRPr="000A0467">
              <w:rPr>
                <w:rFonts w:cstheme="minorHAnsi"/>
                <w:color w:val="000000" w:themeColor="text1"/>
                <w:sz w:val="18"/>
                <w:szCs w:val="18"/>
                <w:lang w:val="ro-RO"/>
              </w:rPr>
              <w:t xml:space="preserve">  drepturile reale/de creanță solicitate prin ghidul specific. </w:t>
            </w:r>
          </w:p>
          <w:p w14:paraId="32B0CA95" w14:textId="28619587" w:rsidR="007E39C9" w:rsidRPr="000A0467" w:rsidRDefault="007E39C9" w:rsidP="007E39C9">
            <w:pPr>
              <w:pStyle w:val="ListParagraph"/>
              <w:numPr>
                <w:ilvl w:val="0"/>
                <w:numId w:val="23"/>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A se vedea </w:t>
            </w:r>
            <w:proofErr w:type="spellStart"/>
            <w:r w:rsidRPr="000A0467">
              <w:rPr>
                <w:rFonts w:cstheme="minorHAnsi"/>
                <w:color w:val="000000" w:themeColor="text1"/>
                <w:sz w:val="18"/>
                <w:szCs w:val="18"/>
                <w:lang w:val="ro-RO"/>
              </w:rPr>
              <w:t>raspunsul</w:t>
            </w:r>
            <w:proofErr w:type="spellEnd"/>
            <w:r w:rsidRPr="000A0467">
              <w:rPr>
                <w:rFonts w:cstheme="minorHAnsi"/>
                <w:color w:val="000000" w:themeColor="text1"/>
                <w:sz w:val="18"/>
                <w:szCs w:val="18"/>
                <w:lang w:val="ro-RO"/>
              </w:rPr>
              <w:t xml:space="preserve"> de mai sus.</w:t>
            </w:r>
          </w:p>
          <w:p w14:paraId="4358943D" w14:textId="77777777" w:rsidR="007E39C9" w:rsidRPr="000A0467" w:rsidRDefault="007E39C9" w:rsidP="007E39C9">
            <w:pPr>
              <w:pStyle w:val="ListParagraph"/>
              <w:numPr>
                <w:ilvl w:val="0"/>
                <w:numId w:val="23"/>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Pot exista situații în care activitatea productivă a întreprinderii pentru imobilul analizat nu acoperă o perioadă de 12 luni calendaristice anterioare realizării analizei energetice. În această situație analiza se va ajusta, prin extrapolare la acoperirea analizei pentru unitatea de timp menționată (an calendaristic) luându-se în considerare următorii factori de ajustare: lunile de consum vara/iarna, </w:t>
            </w:r>
            <w:proofErr w:type="spellStart"/>
            <w:r w:rsidRPr="000A0467">
              <w:rPr>
                <w:rFonts w:cstheme="minorHAnsi"/>
                <w:color w:val="000000" w:themeColor="text1"/>
                <w:sz w:val="18"/>
                <w:szCs w:val="18"/>
                <w:lang w:val="ro-RO"/>
              </w:rPr>
              <w:t>evolutia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activitatii</w:t>
            </w:r>
            <w:proofErr w:type="spellEnd"/>
            <w:r w:rsidRPr="000A0467">
              <w:rPr>
                <w:rFonts w:cstheme="minorHAnsi"/>
                <w:color w:val="000000" w:themeColor="text1"/>
                <w:sz w:val="18"/>
                <w:szCs w:val="18"/>
                <w:lang w:val="ro-RO"/>
              </w:rPr>
              <w:t xml:space="preserve"> productive, etc. Astfel, sunt luate in considerare ipoteze de calcul in analiza pentru a stabili care ar fi consumul pe un an </w:t>
            </w:r>
            <w:proofErr w:type="spellStart"/>
            <w:r w:rsidRPr="000A0467">
              <w:rPr>
                <w:rFonts w:cstheme="minorHAnsi"/>
                <w:color w:val="000000" w:themeColor="text1"/>
                <w:sz w:val="18"/>
                <w:szCs w:val="18"/>
                <w:lang w:val="ro-RO"/>
              </w:rPr>
              <w:t>inainte</w:t>
            </w:r>
            <w:proofErr w:type="spellEnd"/>
            <w:r w:rsidRPr="000A0467">
              <w:rPr>
                <w:rFonts w:cstheme="minorHAnsi"/>
                <w:color w:val="000000" w:themeColor="text1"/>
                <w:sz w:val="18"/>
                <w:szCs w:val="18"/>
                <w:lang w:val="ro-RO"/>
              </w:rPr>
              <w:t xml:space="preserve"> de depunerea cererii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pentru ca ulterior, prin masurile de eficienta energetica, sa se </w:t>
            </w:r>
            <w:proofErr w:type="spellStart"/>
            <w:r w:rsidRPr="000A0467">
              <w:rPr>
                <w:rFonts w:cstheme="minorHAnsi"/>
                <w:color w:val="000000" w:themeColor="text1"/>
                <w:sz w:val="18"/>
                <w:szCs w:val="18"/>
                <w:lang w:val="ro-RO"/>
              </w:rPr>
              <w:t>propuna</w:t>
            </w:r>
            <w:proofErr w:type="spellEnd"/>
            <w:r w:rsidRPr="000A0467">
              <w:rPr>
                <w:rFonts w:cstheme="minorHAnsi"/>
                <w:color w:val="000000" w:themeColor="text1"/>
                <w:sz w:val="18"/>
                <w:szCs w:val="18"/>
                <w:lang w:val="ro-RO"/>
              </w:rPr>
              <w:t xml:space="preserve"> o reducere a consumului cu minim 10%. Astfel, analiza energetică se va baza pe date previzionate conform consumurilor înregistrate după data de achiziționare a imobilului, dar nu mai vechi de </w:t>
            </w:r>
            <w:proofErr w:type="spellStart"/>
            <w:r w:rsidRPr="000A0467">
              <w:rPr>
                <w:rFonts w:cstheme="minorHAnsi"/>
                <w:color w:val="000000" w:themeColor="text1"/>
                <w:sz w:val="18"/>
                <w:szCs w:val="18"/>
                <w:lang w:val="ro-RO"/>
              </w:rPr>
              <w:t>ultimile</w:t>
            </w:r>
            <w:proofErr w:type="spellEnd"/>
            <w:r w:rsidRPr="000A0467">
              <w:rPr>
                <w:rFonts w:cstheme="minorHAnsi"/>
                <w:color w:val="000000" w:themeColor="text1"/>
                <w:sz w:val="18"/>
                <w:szCs w:val="18"/>
                <w:lang w:val="ro-RO"/>
              </w:rPr>
              <w:t xml:space="preserve"> 12 luni anterioare </w:t>
            </w:r>
            <w:proofErr w:type="spellStart"/>
            <w:r w:rsidRPr="000A0467">
              <w:rPr>
                <w:rFonts w:cstheme="minorHAnsi"/>
                <w:color w:val="000000" w:themeColor="text1"/>
                <w:sz w:val="18"/>
                <w:szCs w:val="18"/>
                <w:lang w:val="ro-RO"/>
              </w:rPr>
              <w:t>lunei</w:t>
            </w:r>
            <w:proofErr w:type="spellEnd"/>
            <w:r w:rsidRPr="000A0467">
              <w:rPr>
                <w:rFonts w:cstheme="minorHAnsi"/>
                <w:color w:val="000000" w:themeColor="text1"/>
                <w:sz w:val="18"/>
                <w:szCs w:val="18"/>
                <w:lang w:val="ro-RO"/>
              </w:rPr>
              <w:t xml:space="preserve"> depunerii cererii de finanțare. Cu toate acestea consumul pentru anul de referință trebuie demonstrat.</w:t>
            </w:r>
          </w:p>
          <w:p w14:paraId="383BC765" w14:textId="77777777" w:rsidR="007E39C9" w:rsidRPr="000A0467" w:rsidRDefault="007E39C9" w:rsidP="007E39C9">
            <w:pPr>
              <w:pStyle w:val="ListParagraph"/>
              <w:numPr>
                <w:ilvl w:val="0"/>
                <w:numId w:val="23"/>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In conformitate cu prevederile Legii 50/1991, republicata cu </w:t>
            </w:r>
            <w:proofErr w:type="spellStart"/>
            <w:r w:rsidRPr="000A0467">
              <w:rPr>
                <w:rFonts w:cstheme="minorHAnsi"/>
                <w:color w:val="000000" w:themeColor="text1"/>
                <w:sz w:val="18"/>
                <w:szCs w:val="18"/>
                <w:lang w:val="ro-RO"/>
              </w:rPr>
              <w:t>modificarile</w:t>
            </w:r>
            <w:proofErr w:type="spellEnd"/>
            <w:r w:rsidRPr="000A0467">
              <w:rPr>
                <w:rFonts w:cstheme="minorHAnsi"/>
                <w:color w:val="000000" w:themeColor="text1"/>
                <w:sz w:val="18"/>
                <w:szCs w:val="18"/>
                <w:lang w:val="ro-RO"/>
              </w:rPr>
              <w:t xml:space="preserve"> si </w:t>
            </w:r>
            <w:proofErr w:type="spellStart"/>
            <w:r w:rsidRPr="000A0467">
              <w:rPr>
                <w:rFonts w:cstheme="minorHAnsi"/>
                <w:color w:val="000000" w:themeColor="text1"/>
                <w:sz w:val="18"/>
                <w:szCs w:val="18"/>
                <w:lang w:val="ro-RO"/>
              </w:rPr>
              <w:t>completarile</w:t>
            </w:r>
            <w:proofErr w:type="spellEnd"/>
            <w:r w:rsidRPr="000A0467">
              <w:rPr>
                <w:rFonts w:cstheme="minorHAnsi"/>
                <w:color w:val="000000" w:themeColor="text1"/>
                <w:sz w:val="18"/>
                <w:szCs w:val="18"/>
                <w:lang w:val="ro-RO"/>
              </w:rPr>
              <w:t xml:space="preserve"> ulterioare,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11, alin, (7), litera f: montarea pe clădiri, anexe gospodărești și pe sol a sistemelor fotovoltaice pentru producerea energiei electrice de către </w:t>
            </w:r>
            <w:proofErr w:type="spellStart"/>
            <w:r w:rsidRPr="000A0467">
              <w:rPr>
                <w:rFonts w:cstheme="minorHAnsi"/>
                <w:color w:val="000000" w:themeColor="text1"/>
                <w:sz w:val="18"/>
                <w:szCs w:val="18"/>
                <w:lang w:val="ro-RO"/>
              </w:rPr>
              <w:t>prosumatori</w:t>
            </w:r>
            <w:proofErr w:type="spellEnd"/>
            <w:r w:rsidRPr="000A0467">
              <w:rPr>
                <w:rFonts w:cstheme="minorHAnsi"/>
                <w:color w:val="000000" w:themeColor="text1"/>
                <w:sz w:val="18"/>
                <w:szCs w:val="18"/>
                <w:lang w:val="ro-RO"/>
              </w:rPr>
              <w:t xml:space="preserve"> așa cum sunt ei definiți la </w:t>
            </w:r>
            <w:hyperlink r:id="rId21" w:history="1">
              <w:r w:rsidRPr="000A0467">
                <w:rPr>
                  <w:rFonts w:cstheme="minorHAnsi"/>
                  <w:color w:val="000000" w:themeColor="text1"/>
                  <w:sz w:val="18"/>
                  <w:szCs w:val="18"/>
                  <w:lang w:val="ro-RO"/>
                </w:rPr>
                <w:t>art. 2 lit. x^1) din Legea nr. 220/2008</w:t>
              </w:r>
            </w:hyperlink>
            <w:r w:rsidRPr="000A0467">
              <w:rPr>
                <w:rFonts w:cstheme="minorHAnsi"/>
                <w:color w:val="000000" w:themeColor="text1"/>
                <w:sz w:val="18"/>
                <w:szCs w:val="18"/>
                <w:lang w:val="ro-RO"/>
              </w:rPr>
              <w:t xml:space="preserve"> pentru stabilirea sistemului de promovare a producerii energiei din surse regenerabile de energie, republicată, cu modificările și completările ulterioare, și/sau a panourilor solare pentru încălzirea sau prepararea apei calde pentru consumul casnic, cu înștiințarea prealabilă a autorităților administrației publice locale și cu respectarea legislației în vigoare, se pot </w:t>
            </w:r>
            <w:proofErr w:type="spellStart"/>
            <w:r w:rsidRPr="000A0467">
              <w:rPr>
                <w:rFonts w:cstheme="minorHAnsi"/>
                <w:color w:val="000000" w:themeColor="text1"/>
                <w:sz w:val="18"/>
                <w:szCs w:val="18"/>
                <w:lang w:val="ro-RO"/>
              </w:rPr>
              <w:t>realzia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fara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autorizatie</w:t>
            </w:r>
            <w:proofErr w:type="spellEnd"/>
            <w:r w:rsidRPr="000A0467">
              <w:rPr>
                <w:rFonts w:cstheme="minorHAnsi"/>
                <w:color w:val="000000" w:themeColor="text1"/>
                <w:sz w:val="18"/>
                <w:szCs w:val="18"/>
                <w:lang w:val="ro-RO"/>
              </w:rPr>
              <w:t xml:space="preserve"> de construire. Sistemele fotovoltaice și/sau panourile solare vor fi susținute de o structură formată din elemente constructive capabile să asigure stabilitatea întregului ansamblu și să preia încărcările rezultate din greutatea proprie a acesteia și a panourilor, precum și cele rezultate din acțiunea vântului și a depunerilor de zăpadă.  Cu toate acestea, AMPOIM nu este autoritatea de reglementare in domeniul </w:t>
            </w:r>
            <w:proofErr w:type="spellStart"/>
            <w:r w:rsidRPr="000A0467">
              <w:rPr>
                <w:rFonts w:cstheme="minorHAnsi"/>
                <w:color w:val="000000" w:themeColor="text1"/>
                <w:sz w:val="18"/>
                <w:szCs w:val="18"/>
                <w:lang w:val="ro-RO"/>
              </w:rPr>
              <w:t>constructiilor</w:t>
            </w:r>
            <w:proofErr w:type="spellEnd"/>
            <w:r w:rsidRPr="000A0467">
              <w:rPr>
                <w:rFonts w:cstheme="minorHAnsi"/>
                <w:color w:val="000000" w:themeColor="text1"/>
                <w:sz w:val="18"/>
                <w:szCs w:val="18"/>
                <w:lang w:val="ro-RO"/>
              </w:rPr>
              <w:t xml:space="preserve"> și nici nu este responsabila pentru </w:t>
            </w:r>
            <w:proofErr w:type="spellStart"/>
            <w:r w:rsidRPr="000A0467">
              <w:rPr>
                <w:rFonts w:cstheme="minorHAnsi"/>
                <w:color w:val="000000" w:themeColor="text1"/>
                <w:sz w:val="18"/>
                <w:szCs w:val="18"/>
                <w:lang w:val="ro-RO"/>
              </w:rPr>
              <w:t>aplciarea</w:t>
            </w:r>
            <w:proofErr w:type="spellEnd"/>
            <w:r w:rsidRPr="000A0467">
              <w:rPr>
                <w:rFonts w:cstheme="minorHAnsi"/>
                <w:color w:val="000000" w:themeColor="text1"/>
                <w:sz w:val="18"/>
                <w:szCs w:val="18"/>
                <w:lang w:val="ro-RO"/>
              </w:rPr>
              <w:t xml:space="preserve"> prevederilor legale in vigoare legate de emiterea </w:t>
            </w:r>
            <w:proofErr w:type="spellStart"/>
            <w:r w:rsidRPr="000A0467">
              <w:rPr>
                <w:rFonts w:cstheme="minorHAnsi"/>
                <w:color w:val="000000" w:themeColor="text1"/>
                <w:sz w:val="18"/>
                <w:szCs w:val="18"/>
                <w:lang w:val="ro-RO"/>
              </w:rPr>
              <w:t>autorizariei</w:t>
            </w:r>
            <w:proofErr w:type="spellEnd"/>
            <w:r w:rsidRPr="000A0467">
              <w:rPr>
                <w:rFonts w:cstheme="minorHAnsi"/>
                <w:color w:val="000000" w:themeColor="text1"/>
                <w:sz w:val="18"/>
                <w:szCs w:val="18"/>
                <w:lang w:val="ro-RO"/>
              </w:rPr>
              <w:t xml:space="preserve"> de construire, care ia in considerare inclusiv elemente constructive si de rezistenta ale </w:t>
            </w:r>
            <w:proofErr w:type="spellStart"/>
            <w:r w:rsidRPr="000A0467">
              <w:rPr>
                <w:rFonts w:cstheme="minorHAnsi"/>
                <w:color w:val="000000" w:themeColor="text1"/>
                <w:sz w:val="18"/>
                <w:szCs w:val="18"/>
                <w:lang w:val="ro-RO"/>
              </w:rPr>
              <w:lastRenderedPageBreak/>
              <w:t>cladirii</w:t>
            </w:r>
            <w:proofErr w:type="spellEnd"/>
            <w:r w:rsidRPr="000A0467">
              <w:rPr>
                <w:rFonts w:cstheme="minorHAnsi"/>
                <w:color w:val="000000" w:themeColor="text1"/>
                <w:sz w:val="18"/>
                <w:szCs w:val="18"/>
                <w:lang w:val="ro-RO"/>
              </w:rPr>
              <w:t xml:space="preserve">. Prin urmare, va rugam sa va </w:t>
            </w:r>
            <w:proofErr w:type="spellStart"/>
            <w:r w:rsidRPr="000A0467">
              <w:rPr>
                <w:rFonts w:cstheme="minorHAnsi"/>
                <w:color w:val="000000" w:themeColor="text1"/>
                <w:sz w:val="18"/>
                <w:szCs w:val="18"/>
                <w:lang w:val="ro-RO"/>
              </w:rPr>
              <w:t>adresati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institutiilor</w:t>
            </w:r>
            <w:proofErr w:type="spellEnd"/>
            <w:r w:rsidRPr="000A0467">
              <w:rPr>
                <w:rFonts w:cstheme="minorHAnsi"/>
                <w:color w:val="000000" w:themeColor="text1"/>
                <w:sz w:val="18"/>
                <w:szCs w:val="18"/>
                <w:lang w:val="ro-RO"/>
              </w:rPr>
              <w:t xml:space="preserve"> abilitate pentru o opinie cu privire la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concreta.</w:t>
            </w:r>
          </w:p>
          <w:p w14:paraId="685D425C" w14:textId="77777777" w:rsidR="007E39C9" w:rsidRPr="000A0467" w:rsidRDefault="007E39C9" w:rsidP="007E39C9">
            <w:pPr>
              <w:pStyle w:val="ListParagraph"/>
              <w:numPr>
                <w:ilvl w:val="0"/>
                <w:numId w:val="23"/>
              </w:numPr>
              <w:tabs>
                <w:tab w:val="left" w:pos="1490"/>
              </w:tabs>
              <w:spacing w:after="0" w:line="240" w:lineRule="auto"/>
              <w:jc w:val="both"/>
              <w:rPr>
                <w:rFonts w:cstheme="minorHAnsi"/>
                <w:color w:val="000000" w:themeColor="text1"/>
                <w:sz w:val="18"/>
                <w:szCs w:val="18"/>
                <w:lang w:val="ro-RO"/>
              </w:rPr>
            </w:pPr>
            <w:proofErr w:type="spellStart"/>
            <w:r w:rsidRPr="000A0467">
              <w:rPr>
                <w:rFonts w:cstheme="minorHAnsi"/>
                <w:color w:val="000000" w:themeColor="text1"/>
                <w:sz w:val="18"/>
                <w:szCs w:val="18"/>
                <w:lang w:val="ro-RO"/>
              </w:rPr>
              <w:t>Incadrarea</w:t>
            </w:r>
            <w:proofErr w:type="spellEnd"/>
            <w:r w:rsidRPr="000A0467">
              <w:rPr>
                <w:rFonts w:cstheme="minorHAnsi"/>
                <w:color w:val="000000" w:themeColor="text1"/>
                <w:sz w:val="18"/>
                <w:szCs w:val="18"/>
                <w:lang w:val="ro-RO"/>
              </w:rPr>
              <w:t xml:space="preserve"> proiectului </w:t>
            </w:r>
            <w:proofErr w:type="spellStart"/>
            <w:r w:rsidRPr="000A0467">
              <w:rPr>
                <w:rFonts w:cstheme="minorHAnsi"/>
                <w:color w:val="000000" w:themeColor="text1"/>
                <w:sz w:val="18"/>
                <w:szCs w:val="18"/>
                <w:lang w:val="ro-RO"/>
              </w:rPr>
              <w:t>dumneavoastra</w:t>
            </w:r>
            <w:proofErr w:type="spellEnd"/>
            <w:r w:rsidRPr="000A0467">
              <w:rPr>
                <w:rFonts w:cstheme="minorHAnsi"/>
                <w:color w:val="000000" w:themeColor="text1"/>
                <w:sz w:val="18"/>
                <w:szCs w:val="18"/>
                <w:lang w:val="ro-RO"/>
              </w:rPr>
              <w:t xml:space="preserve"> in categoria </w:t>
            </w:r>
            <w:proofErr w:type="spellStart"/>
            <w:r w:rsidRPr="000A0467">
              <w:rPr>
                <w:rFonts w:cstheme="minorHAnsi"/>
                <w:color w:val="000000" w:themeColor="text1"/>
                <w:sz w:val="18"/>
                <w:szCs w:val="18"/>
                <w:lang w:val="ro-RO"/>
              </w:rPr>
              <w:t>constructiilor</w:t>
            </w:r>
            <w:proofErr w:type="spellEnd"/>
            <w:r w:rsidRPr="000A0467">
              <w:rPr>
                <w:rFonts w:cstheme="minorHAnsi"/>
                <w:color w:val="000000" w:themeColor="text1"/>
                <w:sz w:val="18"/>
                <w:szCs w:val="18"/>
                <w:lang w:val="ro-RO"/>
              </w:rPr>
              <w:t xml:space="preserve"> provizorii si/sau definitive nu poate fi realizata </w:t>
            </w:r>
            <w:proofErr w:type="spellStart"/>
            <w:r w:rsidRPr="000A0467">
              <w:rPr>
                <w:rFonts w:cstheme="minorHAnsi"/>
                <w:color w:val="000000" w:themeColor="text1"/>
                <w:sz w:val="18"/>
                <w:szCs w:val="18"/>
                <w:lang w:val="ro-RO"/>
              </w:rPr>
              <w:t>decat</w:t>
            </w:r>
            <w:proofErr w:type="spellEnd"/>
            <w:r w:rsidRPr="000A0467">
              <w:rPr>
                <w:rFonts w:cstheme="minorHAnsi"/>
                <w:color w:val="000000" w:themeColor="text1"/>
                <w:sz w:val="18"/>
                <w:szCs w:val="18"/>
                <w:lang w:val="ro-RO"/>
              </w:rPr>
              <w:t xml:space="preserve"> de </w:t>
            </w:r>
            <w:proofErr w:type="spellStart"/>
            <w:r w:rsidRPr="000A0467">
              <w:rPr>
                <w:rFonts w:cstheme="minorHAnsi"/>
                <w:color w:val="000000" w:themeColor="text1"/>
                <w:sz w:val="18"/>
                <w:szCs w:val="18"/>
                <w:lang w:val="ro-RO"/>
              </w:rPr>
              <w:t>institutiile</w:t>
            </w:r>
            <w:proofErr w:type="spellEnd"/>
            <w:r w:rsidRPr="000A0467">
              <w:rPr>
                <w:rFonts w:cstheme="minorHAnsi"/>
                <w:color w:val="000000" w:themeColor="text1"/>
                <w:sz w:val="18"/>
                <w:szCs w:val="18"/>
                <w:lang w:val="ro-RO"/>
              </w:rPr>
              <w:t xml:space="preserve"> abilitate pentru autorizarea lucrărilor de construire. Pentru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concreta a proiectului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recomandam sa va </w:t>
            </w:r>
            <w:proofErr w:type="spellStart"/>
            <w:r w:rsidRPr="000A0467">
              <w:rPr>
                <w:rFonts w:cstheme="minorHAnsi"/>
                <w:color w:val="000000" w:themeColor="text1"/>
                <w:sz w:val="18"/>
                <w:szCs w:val="18"/>
                <w:lang w:val="ro-RO"/>
              </w:rPr>
              <w:t>adresati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autoritatii</w:t>
            </w:r>
            <w:proofErr w:type="spellEnd"/>
            <w:r w:rsidRPr="000A0467">
              <w:rPr>
                <w:rFonts w:cstheme="minorHAnsi"/>
                <w:color w:val="000000" w:themeColor="text1"/>
                <w:sz w:val="18"/>
                <w:szCs w:val="18"/>
                <w:lang w:val="ro-RO"/>
              </w:rPr>
              <w:t xml:space="preserve"> competente si sa </w:t>
            </w:r>
            <w:proofErr w:type="spellStart"/>
            <w:r w:rsidRPr="000A0467">
              <w:rPr>
                <w:rFonts w:cstheme="minorHAnsi"/>
                <w:color w:val="000000" w:themeColor="text1"/>
                <w:sz w:val="18"/>
                <w:szCs w:val="18"/>
                <w:lang w:val="ro-RO"/>
              </w:rPr>
              <w:t>obtineti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pozitia</w:t>
            </w:r>
            <w:proofErr w:type="spellEnd"/>
            <w:r w:rsidRPr="000A0467">
              <w:rPr>
                <w:rFonts w:cstheme="minorHAnsi"/>
                <w:color w:val="000000" w:themeColor="text1"/>
                <w:sz w:val="18"/>
                <w:szCs w:val="18"/>
                <w:lang w:val="ro-RO"/>
              </w:rPr>
              <w:t xml:space="preserve"> acesteia, </w:t>
            </w:r>
            <w:proofErr w:type="spellStart"/>
            <w:r w:rsidRPr="000A0467">
              <w:rPr>
                <w:rFonts w:cstheme="minorHAnsi"/>
                <w:color w:val="000000" w:themeColor="text1"/>
                <w:sz w:val="18"/>
                <w:szCs w:val="18"/>
                <w:lang w:val="ro-RO"/>
              </w:rPr>
              <w:t>putand</w:t>
            </w:r>
            <w:proofErr w:type="spellEnd"/>
            <w:r w:rsidRPr="000A0467">
              <w:rPr>
                <w:rFonts w:cstheme="minorHAnsi"/>
                <w:color w:val="000000" w:themeColor="text1"/>
                <w:sz w:val="18"/>
                <w:szCs w:val="18"/>
                <w:lang w:val="ro-RO"/>
              </w:rPr>
              <w:t xml:space="preserve"> exista </w:t>
            </w:r>
            <w:proofErr w:type="spellStart"/>
            <w:r w:rsidRPr="000A0467">
              <w:rPr>
                <w:rFonts w:cstheme="minorHAnsi"/>
                <w:color w:val="000000" w:themeColor="text1"/>
                <w:sz w:val="18"/>
                <w:szCs w:val="18"/>
                <w:lang w:val="ro-RO"/>
              </w:rPr>
              <w:t>situatii</w:t>
            </w:r>
            <w:proofErr w:type="spellEnd"/>
            <w:r w:rsidRPr="000A0467">
              <w:rPr>
                <w:rFonts w:cstheme="minorHAnsi"/>
                <w:color w:val="000000" w:themeColor="text1"/>
                <w:sz w:val="18"/>
                <w:szCs w:val="18"/>
                <w:lang w:val="ro-RO"/>
              </w:rPr>
              <w:t xml:space="preserve"> in care sunt necesare o serie de aviza/acorduri care sunt in </w:t>
            </w:r>
            <w:proofErr w:type="spellStart"/>
            <w:r w:rsidRPr="000A0467">
              <w:rPr>
                <w:rFonts w:cstheme="minorHAnsi"/>
                <w:color w:val="000000" w:themeColor="text1"/>
                <w:sz w:val="18"/>
                <w:szCs w:val="18"/>
                <w:lang w:val="ro-RO"/>
              </w:rPr>
              <w:t>legatura</w:t>
            </w:r>
            <w:proofErr w:type="spellEnd"/>
            <w:r w:rsidRPr="000A0467">
              <w:rPr>
                <w:rFonts w:cstheme="minorHAnsi"/>
                <w:color w:val="000000" w:themeColor="text1"/>
                <w:sz w:val="18"/>
                <w:szCs w:val="18"/>
                <w:lang w:val="ro-RO"/>
              </w:rPr>
              <w:t xml:space="preserve"> directă cu amplasamentul imobilului dvs. </w:t>
            </w:r>
          </w:p>
          <w:p w14:paraId="725E9432" w14:textId="77777777" w:rsidR="007E39C9" w:rsidRPr="000A0467" w:rsidRDefault="007E39C9" w:rsidP="007E39C9">
            <w:pPr>
              <w:pStyle w:val="ListParagraph"/>
              <w:numPr>
                <w:ilvl w:val="0"/>
                <w:numId w:val="23"/>
              </w:numPr>
              <w:tabs>
                <w:tab w:val="left" w:pos="1490"/>
              </w:tabs>
              <w:spacing w:after="0" w:line="240" w:lineRule="auto"/>
              <w:jc w:val="both"/>
              <w:rPr>
                <w:rFonts w:cstheme="minorHAnsi"/>
                <w:color w:val="000000" w:themeColor="text1"/>
                <w:sz w:val="18"/>
                <w:szCs w:val="18"/>
                <w:lang w:val="ro-RO"/>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conf.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r w:rsidRPr="000A0467">
              <w:rPr>
                <w:rFonts w:eastAsia="Calibri" w:cstheme="minorHAnsi"/>
                <w:iCs/>
                <w:color w:val="000000" w:themeColor="text1"/>
                <w:sz w:val="18"/>
                <w:szCs w:val="18"/>
                <w:lang w:val="ro-RO"/>
              </w:rPr>
              <w:t xml:space="preserve">implementarea proiectului și menținerii activității productive a solicitantului pentru care se solicită  finanțarea pe </w:t>
            </w:r>
            <w:proofErr w:type="spellStart"/>
            <w:r w:rsidRPr="000A0467">
              <w:rPr>
                <w:rFonts w:eastAsia="Calibri" w:cstheme="minorHAnsi"/>
                <w:iCs/>
                <w:color w:val="000000" w:themeColor="text1"/>
                <w:sz w:val="18"/>
                <w:szCs w:val="18"/>
                <w:lang w:val="ro-RO"/>
              </w:rPr>
              <w:t>întrega</w:t>
            </w:r>
            <w:proofErr w:type="spellEnd"/>
            <w:r w:rsidRPr="000A0467">
              <w:rPr>
                <w:rFonts w:eastAsia="Calibri" w:cstheme="minorHAnsi"/>
                <w:iCs/>
                <w:color w:val="000000" w:themeColor="text1"/>
                <w:sz w:val="18"/>
                <w:szCs w:val="18"/>
                <w:lang w:val="ro-RO"/>
              </w:rPr>
              <w:t xml:space="preserve"> perioadă de durabilitate a investiției, respectiv în termen de 5 ani de la efectuarea plății finale în cadrul contractului de finanțare. În caz contrar, solicitantul se angajează să </w:t>
            </w:r>
            <w:proofErr w:type="spellStart"/>
            <w:r w:rsidRPr="000A0467">
              <w:rPr>
                <w:rFonts w:eastAsia="Calibri" w:cstheme="minorHAnsi"/>
                <w:iCs/>
                <w:color w:val="000000" w:themeColor="text1"/>
                <w:sz w:val="18"/>
                <w:szCs w:val="18"/>
                <w:lang w:val="ro-RO"/>
              </w:rPr>
              <w:t>restuituie</w:t>
            </w:r>
            <w:proofErr w:type="spellEnd"/>
            <w:r w:rsidRPr="000A0467">
              <w:rPr>
                <w:rFonts w:eastAsia="Calibri" w:cstheme="minorHAnsi"/>
                <w:iCs/>
                <w:color w:val="000000" w:themeColor="text1"/>
                <w:sz w:val="18"/>
                <w:szCs w:val="18"/>
                <w:lang w:val="ro-RO"/>
              </w:rPr>
              <w:t xml:space="preserve"> </w:t>
            </w:r>
            <w:proofErr w:type="spellStart"/>
            <w:r w:rsidRPr="000A0467">
              <w:rPr>
                <w:rFonts w:eastAsia="Calibri" w:cstheme="minorHAnsi"/>
                <w:iCs/>
                <w:color w:val="000000" w:themeColor="text1"/>
                <w:sz w:val="18"/>
                <w:szCs w:val="18"/>
                <w:lang w:val="ro-RO"/>
              </w:rPr>
              <w:t>proportional</w:t>
            </w:r>
            <w:proofErr w:type="spellEnd"/>
            <w:r w:rsidRPr="000A0467">
              <w:rPr>
                <w:rFonts w:eastAsia="Calibri" w:cstheme="minorHAnsi"/>
                <w:iCs/>
                <w:color w:val="000000" w:themeColor="text1"/>
                <w:sz w:val="18"/>
                <w:szCs w:val="18"/>
                <w:lang w:val="ro-RO"/>
              </w:rPr>
              <w:t>/integral, după caz finanțarea nerambursabilă acordată pentru perioada rămasă neacoperită din perioada de durabilitate, cu aplicarea dobânzilor/penalităților corespunzătoare legislației în vigoare.</w:t>
            </w:r>
          </w:p>
          <w:p w14:paraId="31684344" w14:textId="77777777" w:rsidR="007E39C9" w:rsidRPr="000A0467" w:rsidRDefault="007E39C9" w:rsidP="007E39C9">
            <w:pPr>
              <w:pStyle w:val="ListParagraph"/>
              <w:tabs>
                <w:tab w:val="left" w:pos="1490"/>
              </w:tabs>
              <w:spacing w:after="0" w:line="240" w:lineRule="auto"/>
              <w:ind w:left="393"/>
              <w:jc w:val="both"/>
              <w:rPr>
                <w:rFonts w:cstheme="minorHAnsi"/>
                <w:color w:val="000000" w:themeColor="text1"/>
                <w:sz w:val="18"/>
                <w:szCs w:val="18"/>
                <w:lang w:val="ro-RO"/>
              </w:rPr>
            </w:pPr>
          </w:p>
          <w:p w14:paraId="07E96059" w14:textId="77777777" w:rsidR="007E39C9" w:rsidRPr="000A0467" w:rsidRDefault="007E39C9" w:rsidP="007E39C9">
            <w:pPr>
              <w:pStyle w:val="ListParagraph"/>
              <w:numPr>
                <w:ilvl w:val="0"/>
                <w:numId w:val="23"/>
              </w:numPr>
              <w:tabs>
                <w:tab w:val="left" w:pos="1490"/>
              </w:tabs>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Solicitantul trebuie sa </w:t>
            </w:r>
            <w:proofErr w:type="spellStart"/>
            <w:r w:rsidRPr="000A0467">
              <w:rPr>
                <w:rFonts w:cstheme="minorHAnsi"/>
                <w:color w:val="000000" w:themeColor="text1"/>
                <w:sz w:val="18"/>
                <w:szCs w:val="18"/>
                <w:lang w:val="ro-RO"/>
              </w:rPr>
              <w:t>faca</w:t>
            </w:r>
            <w:proofErr w:type="spellEnd"/>
            <w:r w:rsidRPr="000A0467">
              <w:rPr>
                <w:rFonts w:cstheme="minorHAnsi"/>
                <w:color w:val="000000" w:themeColor="text1"/>
                <w:sz w:val="18"/>
                <w:szCs w:val="18"/>
                <w:lang w:val="ro-RO"/>
              </w:rPr>
              <w:t xml:space="preserve"> dovada consumului de energie electrica, printr-un contract de furnizare. De asemenea, daca acesta are in vedere inclusiv masuri de eficienta pe gaz, acesta trebuie sa </w:t>
            </w:r>
            <w:proofErr w:type="spellStart"/>
            <w:r w:rsidRPr="000A0467">
              <w:rPr>
                <w:rFonts w:cstheme="minorHAnsi"/>
                <w:color w:val="000000" w:themeColor="text1"/>
                <w:sz w:val="18"/>
                <w:szCs w:val="18"/>
                <w:lang w:val="ro-RO"/>
              </w:rPr>
              <w:t>faca</w:t>
            </w:r>
            <w:proofErr w:type="spellEnd"/>
            <w:r w:rsidRPr="000A0467">
              <w:rPr>
                <w:rFonts w:cstheme="minorHAnsi"/>
                <w:color w:val="000000" w:themeColor="text1"/>
                <w:sz w:val="18"/>
                <w:szCs w:val="18"/>
                <w:lang w:val="ro-RO"/>
              </w:rPr>
              <w:t xml:space="preserve"> dovada si acestui tip de consum.</w:t>
            </w:r>
          </w:p>
        </w:tc>
      </w:tr>
      <w:tr w:rsidR="007E39C9" w:rsidRPr="000A0467" w14:paraId="7F66C786" w14:textId="77777777" w:rsidTr="00E5687A">
        <w:tc>
          <w:tcPr>
            <w:tcW w:w="959" w:type="dxa"/>
          </w:tcPr>
          <w:p w14:paraId="25232830"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50C97C59" w14:textId="77777777" w:rsidR="007E39C9" w:rsidRPr="000A0467" w:rsidRDefault="007E39C9" w:rsidP="007E39C9">
            <w:pPr>
              <w:jc w:val="both"/>
              <w:rPr>
                <w:rFonts w:cstheme="minorHAnsi"/>
                <w:color w:val="000000" w:themeColor="text1"/>
                <w:sz w:val="18"/>
                <w:szCs w:val="18"/>
              </w:rPr>
            </w:pPr>
          </w:p>
        </w:tc>
        <w:tc>
          <w:tcPr>
            <w:tcW w:w="850" w:type="dxa"/>
          </w:tcPr>
          <w:p w14:paraId="0AA30815" w14:textId="13E6F079"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B79B5F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In </w:t>
            </w:r>
            <w:proofErr w:type="spellStart"/>
            <w:r w:rsidRPr="000A0467">
              <w:rPr>
                <w:rFonts w:eastAsia="Times New Roman" w:cstheme="minorHAnsi"/>
                <w:color w:val="000000" w:themeColor="text1"/>
                <w:sz w:val="18"/>
                <w:szCs w:val="18"/>
              </w:rPr>
              <w:t>programului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Axa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Prioritară</w:t>
            </w:r>
            <w:proofErr w:type="spellEnd"/>
            <w:r w:rsidRPr="000A0467">
              <w:rPr>
                <w:rFonts w:eastAsia="Times New Roman" w:cstheme="minorHAnsi"/>
                <w:color w:val="000000" w:themeColor="text1"/>
                <w:sz w:val="18"/>
                <w:szCs w:val="18"/>
              </w:rPr>
              <w:t xml:space="preserve"> 11: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îmbunătățire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stimularea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w:t>
            </w:r>
            <w:proofErr w:type="spellEnd"/>
            <w:r w:rsidRPr="000A0467">
              <w:rPr>
                <w:rFonts w:eastAsia="Times New Roman" w:cstheme="minorHAnsi"/>
                <w:color w:val="000000" w:themeColor="text1"/>
                <w:sz w:val="18"/>
                <w:szCs w:val="18"/>
              </w:rPr>
              <w:t xml:space="preserve"> specific 11.1: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nivelul</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două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tipuri</w:t>
            </w:r>
            <w:proofErr w:type="spellEnd"/>
            <w:r w:rsidRPr="000A0467">
              <w:rPr>
                <w:rFonts w:eastAsia="Times New Roman" w:cstheme="minorHAnsi"/>
                <w:color w:val="000000" w:themeColor="text1"/>
                <w:sz w:val="18"/>
                <w:szCs w:val="18"/>
              </w:rPr>
              <w:t xml:space="preserve"> de audit energetic.</w:t>
            </w:r>
          </w:p>
          <w:p w14:paraId="7745ADBF" w14:textId="77777777" w:rsidR="007E39C9" w:rsidRPr="000A0467" w:rsidRDefault="007E39C9" w:rsidP="007E39C9">
            <w:pPr>
              <w:jc w:val="both"/>
              <w:rPr>
                <w:rFonts w:eastAsia="Times New Roman" w:cstheme="minorHAnsi"/>
                <w:color w:val="000000" w:themeColor="text1"/>
                <w:sz w:val="18"/>
                <w:szCs w:val="18"/>
              </w:rPr>
            </w:pPr>
          </w:p>
          <w:p w14:paraId="4727785D"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 Cand se </w:t>
            </w:r>
            <w:proofErr w:type="spellStart"/>
            <w:r w:rsidRPr="000A0467">
              <w:rPr>
                <w:rFonts w:eastAsia="Times New Roman" w:cstheme="minorHAnsi"/>
                <w:color w:val="000000" w:themeColor="text1"/>
                <w:sz w:val="18"/>
                <w:szCs w:val="18"/>
              </w:rPr>
              <w:t>aduc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modernizari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inbunatatiri</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cladirii</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reducerea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incalzire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iluminat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ventilare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climatizare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w:t>
            </w:r>
            <w:proofErr w:type="spellEnd"/>
            <w:r w:rsidRPr="000A0467">
              <w:rPr>
                <w:rFonts w:eastAsia="Times New Roman" w:cstheme="minorHAnsi"/>
                <w:color w:val="000000" w:themeColor="text1"/>
                <w:sz w:val="18"/>
                <w:szCs w:val="18"/>
              </w:rPr>
              <w:t xml:space="preserve"> audit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elaborat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auditorul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w:t>
            </w:r>
          </w:p>
          <w:p w14:paraId="50416AEA"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Cand se </w:t>
            </w:r>
            <w:proofErr w:type="spellStart"/>
            <w:r w:rsidRPr="000A0467">
              <w:rPr>
                <w:rFonts w:eastAsia="Times New Roman" w:cstheme="minorHAnsi"/>
                <w:color w:val="000000" w:themeColor="text1"/>
                <w:sz w:val="18"/>
                <w:szCs w:val="18"/>
              </w:rPr>
              <w:t>aduc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modernizări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mijloace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w:t>
            </w:r>
            <w:proofErr w:type="spellEnd"/>
            <w:r w:rsidRPr="000A0467">
              <w:rPr>
                <w:rFonts w:eastAsia="Times New Roman" w:cstheme="minorHAnsi"/>
                <w:color w:val="000000" w:themeColor="text1"/>
                <w:sz w:val="18"/>
                <w:szCs w:val="18"/>
              </w:rPr>
              <w:t xml:space="preserve"> audit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elaboratde</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auditorul</w:t>
            </w:r>
            <w:proofErr w:type="spellEnd"/>
            <w:r w:rsidRPr="000A0467">
              <w:rPr>
                <w:rFonts w:eastAsia="Times New Roman" w:cstheme="minorHAnsi"/>
                <w:color w:val="000000" w:themeColor="text1"/>
                <w:sz w:val="18"/>
                <w:szCs w:val="18"/>
              </w:rPr>
              <w:t xml:space="preserve"> ANRE.</w:t>
            </w:r>
          </w:p>
          <w:p w14:paraId="78AF78C2" w14:textId="77777777" w:rsidR="007E39C9" w:rsidRPr="000A0467" w:rsidRDefault="007E39C9" w:rsidP="007E39C9">
            <w:pPr>
              <w:jc w:val="both"/>
              <w:rPr>
                <w:rFonts w:eastAsia="Times New Roman" w:cstheme="minorHAnsi"/>
                <w:color w:val="000000" w:themeColor="text1"/>
                <w:sz w:val="18"/>
                <w:szCs w:val="18"/>
              </w:rPr>
            </w:pPr>
          </w:p>
          <w:p w14:paraId="7EB89DF0"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Cine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semna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atașat</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de </w:t>
            </w:r>
            <w:proofErr w:type="spellStart"/>
            <w:proofErr w:type="gram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w:t>
            </w:r>
            <w:proofErr w:type="gramEnd"/>
          </w:p>
          <w:p w14:paraId="0B8FFCF2"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cladire</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auditorul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w:t>
            </w:r>
            <w:proofErr w:type="gramEnd"/>
          </w:p>
          <w:p w14:paraId="2DE79406"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echipamente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industriale</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auditorul</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ANERE ?</w:t>
            </w:r>
            <w:proofErr w:type="gramEnd"/>
          </w:p>
          <w:p w14:paraId="2826884B"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Ambii</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auditori</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un audit </w:t>
            </w:r>
            <w:proofErr w:type="gramStart"/>
            <w:r w:rsidRPr="000A0467">
              <w:rPr>
                <w:rFonts w:eastAsia="Times New Roman" w:cstheme="minorHAnsi"/>
                <w:color w:val="000000" w:themeColor="text1"/>
                <w:sz w:val="18"/>
                <w:szCs w:val="18"/>
              </w:rPr>
              <w:t>mixt ?</w:t>
            </w:r>
            <w:proofErr w:type="gramEnd"/>
          </w:p>
          <w:p w14:paraId="69475E1D" w14:textId="77777777" w:rsidR="007E39C9" w:rsidRPr="000A0467" w:rsidRDefault="007E39C9" w:rsidP="007E39C9">
            <w:pPr>
              <w:jc w:val="both"/>
              <w:rPr>
                <w:rFonts w:eastAsia="Times New Roman" w:cstheme="minorHAnsi"/>
                <w:color w:val="000000" w:themeColor="text1"/>
                <w:sz w:val="18"/>
                <w:szCs w:val="18"/>
              </w:rPr>
            </w:pPr>
          </w:p>
        </w:tc>
        <w:tc>
          <w:tcPr>
            <w:tcW w:w="1219" w:type="dxa"/>
          </w:tcPr>
          <w:p w14:paraId="71F27991" w14:textId="77777777" w:rsidR="007E39C9" w:rsidRPr="000A0467" w:rsidRDefault="007E39C9" w:rsidP="007E39C9">
            <w:pPr>
              <w:jc w:val="both"/>
              <w:rPr>
                <w:rFonts w:cstheme="minorHAnsi"/>
                <w:color w:val="000000" w:themeColor="text1"/>
                <w:sz w:val="18"/>
                <w:szCs w:val="18"/>
              </w:rPr>
            </w:pPr>
          </w:p>
        </w:tc>
        <w:tc>
          <w:tcPr>
            <w:tcW w:w="6904" w:type="dxa"/>
          </w:tcPr>
          <w:p w14:paraId="7E2E9341" w14:textId="77777777" w:rsidR="007E39C9" w:rsidRPr="000A0467" w:rsidRDefault="007E39C9" w:rsidP="007E39C9">
            <w:pPr>
              <w:tabs>
                <w:tab w:val="left" w:pos="1490"/>
              </w:tabs>
              <w:jc w:val="both"/>
              <w:rPr>
                <w:rFonts w:cstheme="minorHAnsi"/>
                <w:color w:val="000000" w:themeColor="text1"/>
                <w:sz w:val="18"/>
                <w:szCs w:val="18"/>
                <w:lang w:val="ro-RO"/>
              </w:rPr>
            </w:pPr>
            <w:bookmarkStart w:id="8" w:name="_Hlk114040837"/>
            <w:r w:rsidRPr="000A0467">
              <w:rPr>
                <w:rFonts w:cstheme="minorHAnsi"/>
                <w:color w:val="000000" w:themeColor="text1"/>
                <w:sz w:val="18"/>
                <w:szCs w:val="18"/>
                <w:lang w:val="ro-RO"/>
              </w:rPr>
              <w:t xml:space="preserve">Referitor la punctul 1 si </w:t>
            </w:r>
            <w:proofErr w:type="spellStart"/>
            <w:r w:rsidRPr="000A0467">
              <w:rPr>
                <w:rFonts w:cstheme="minorHAnsi"/>
                <w:color w:val="000000" w:themeColor="text1"/>
                <w:sz w:val="18"/>
                <w:szCs w:val="18"/>
                <w:lang w:val="ro-RO"/>
              </w:rPr>
              <w:t>si</w:t>
            </w:r>
            <w:proofErr w:type="spellEnd"/>
            <w:r w:rsidRPr="000A0467">
              <w:rPr>
                <w:rFonts w:cstheme="minorHAnsi"/>
                <w:color w:val="000000" w:themeColor="text1"/>
                <w:sz w:val="18"/>
                <w:szCs w:val="18"/>
                <w:lang w:val="ro-RO"/>
              </w:rPr>
              <w:t xml:space="preserve"> 2 din clarificarea dvs. în situația in care proiectul este mixt cu masuri de eficienta energetica pe </w:t>
            </w:r>
            <w:proofErr w:type="spellStart"/>
            <w:r w:rsidRPr="000A0467">
              <w:rPr>
                <w:rFonts w:cstheme="minorHAnsi"/>
                <w:color w:val="000000" w:themeColor="text1"/>
                <w:sz w:val="18"/>
                <w:szCs w:val="18"/>
                <w:lang w:val="ro-RO"/>
              </w:rPr>
              <w:t>cladire</w:t>
            </w:r>
            <w:proofErr w:type="spellEnd"/>
            <w:r w:rsidRPr="000A0467">
              <w:rPr>
                <w:rFonts w:cstheme="minorHAnsi"/>
                <w:color w:val="000000" w:themeColor="text1"/>
                <w:sz w:val="18"/>
                <w:szCs w:val="18"/>
                <w:lang w:val="ro-RO"/>
              </w:rPr>
              <w:t xml:space="preserve"> precum si alte tipuri de masuri si/sau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de energie din surse regenerabile  se solicită o singura analiză energetica care să cuprindă toate masurile cumulat. In aceasta </w:t>
            </w:r>
            <w:proofErr w:type="spellStart"/>
            <w:r w:rsidRPr="000A0467">
              <w:rPr>
                <w:rFonts w:cstheme="minorHAnsi"/>
                <w:color w:val="000000" w:themeColor="text1"/>
                <w:sz w:val="18"/>
                <w:szCs w:val="18"/>
                <w:lang w:val="ro-RO"/>
              </w:rPr>
              <w:t>situatie</w:t>
            </w:r>
            <w:proofErr w:type="spellEnd"/>
            <w:r w:rsidRPr="000A0467">
              <w:rPr>
                <w:rFonts w:cstheme="minorHAnsi"/>
                <w:color w:val="000000" w:themeColor="text1"/>
                <w:sz w:val="18"/>
                <w:szCs w:val="18"/>
                <w:lang w:val="ro-RO"/>
              </w:rPr>
              <w:t xml:space="preserve"> analiza energetica va fi asumata de </w:t>
            </w:r>
            <w:proofErr w:type="spellStart"/>
            <w:r w:rsidRPr="000A0467">
              <w:rPr>
                <w:rFonts w:cstheme="minorHAnsi"/>
                <w:color w:val="000000" w:themeColor="text1"/>
                <w:sz w:val="18"/>
                <w:szCs w:val="18"/>
                <w:lang w:val="ro-RO"/>
              </w:rPr>
              <w:t>catre</w:t>
            </w:r>
            <w:proofErr w:type="spellEnd"/>
            <w:r w:rsidRPr="000A0467">
              <w:rPr>
                <w:rFonts w:cstheme="minorHAnsi"/>
                <w:color w:val="000000" w:themeColor="text1"/>
                <w:sz w:val="18"/>
                <w:szCs w:val="18"/>
                <w:lang w:val="ro-RO"/>
              </w:rPr>
              <w:t xml:space="preserve"> un auditor energetic autorizat si respectiv un manager energetic autorizat. Aplicarea prevederilor legale in materie de eficienta energetica este responsabilitatea solicitantului, iar auditul energetic se </w:t>
            </w:r>
            <w:proofErr w:type="spellStart"/>
            <w:r w:rsidRPr="000A0467">
              <w:rPr>
                <w:rFonts w:cstheme="minorHAnsi"/>
                <w:color w:val="000000" w:themeColor="text1"/>
                <w:sz w:val="18"/>
                <w:szCs w:val="18"/>
                <w:lang w:val="ro-RO"/>
              </w:rPr>
              <w:t>realizeaza</w:t>
            </w:r>
            <w:proofErr w:type="spellEnd"/>
            <w:r w:rsidRPr="000A0467">
              <w:rPr>
                <w:rFonts w:cstheme="minorHAnsi"/>
                <w:color w:val="000000" w:themeColor="text1"/>
                <w:sz w:val="18"/>
                <w:szCs w:val="18"/>
                <w:lang w:val="ro-RO"/>
              </w:rPr>
              <w:t xml:space="preserve"> conform normativelor aplicabile. Pentru uniformitate in cadrul modelului de analiză energetică furnizat se face referire la normativul de audit energetic pe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w:t>
            </w:r>
            <w:bookmarkEnd w:id="8"/>
          </w:p>
          <w:p w14:paraId="5BD40DE3" w14:textId="77777777" w:rsidR="007E39C9" w:rsidRPr="000A0467" w:rsidRDefault="007E39C9" w:rsidP="007E39C9">
            <w:pPr>
              <w:tabs>
                <w:tab w:val="left" w:pos="1490"/>
              </w:tabs>
              <w:jc w:val="both"/>
              <w:rPr>
                <w:rFonts w:cstheme="minorHAnsi"/>
                <w:color w:val="000000" w:themeColor="text1"/>
                <w:sz w:val="18"/>
                <w:szCs w:val="18"/>
                <w:lang w:val="ro-RO"/>
              </w:rPr>
            </w:pPr>
          </w:p>
          <w:p w14:paraId="71259F3E"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In </w:t>
            </w:r>
            <w:proofErr w:type="spellStart"/>
            <w:r w:rsidRPr="000A0467">
              <w:rPr>
                <w:rFonts w:cstheme="minorHAnsi"/>
                <w:color w:val="000000" w:themeColor="text1"/>
                <w:sz w:val="18"/>
                <w:szCs w:val="18"/>
                <w:lang w:val="ro-RO"/>
              </w:rPr>
              <w:t>functie</w:t>
            </w:r>
            <w:proofErr w:type="spellEnd"/>
            <w:r w:rsidRPr="000A0467">
              <w:rPr>
                <w:rFonts w:cstheme="minorHAnsi"/>
                <w:color w:val="000000" w:themeColor="text1"/>
                <w:sz w:val="18"/>
                <w:szCs w:val="18"/>
                <w:lang w:val="ro-RO"/>
              </w:rPr>
              <w:t xml:space="preserve"> de masurile propuse, auditorul energetic sau managerul energetic </w:t>
            </w:r>
            <w:proofErr w:type="spellStart"/>
            <w:r w:rsidRPr="000A0467">
              <w:rPr>
                <w:rFonts w:cstheme="minorHAnsi"/>
                <w:color w:val="000000" w:themeColor="text1"/>
                <w:sz w:val="18"/>
                <w:szCs w:val="18"/>
                <w:lang w:val="ro-RO"/>
              </w:rPr>
              <w:t>isi</w:t>
            </w:r>
            <w:proofErr w:type="spellEnd"/>
            <w:r w:rsidRPr="000A0467">
              <w:rPr>
                <w:rFonts w:cstheme="minorHAnsi"/>
                <w:color w:val="000000" w:themeColor="text1"/>
                <w:sz w:val="18"/>
                <w:szCs w:val="18"/>
                <w:lang w:val="ro-RO"/>
              </w:rPr>
              <w:t xml:space="preserve"> va asuma partea pentru care </w:t>
            </w:r>
            <w:proofErr w:type="spellStart"/>
            <w:r w:rsidRPr="000A0467">
              <w:rPr>
                <w:rFonts w:cstheme="minorHAnsi"/>
                <w:color w:val="000000" w:themeColor="text1"/>
                <w:sz w:val="18"/>
                <w:szCs w:val="18"/>
                <w:lang w:val="ro-RO"/>
              </w:rPr>
              <w:t>detine</w:t>
            </w:r>
            <w:proofErr w:type="spellEnd"/>
            <w:r w:rsidRPr="000A0467">
              <w:rPr>
                <w:rFonts w:cstheme="minorHAnsi"/>
                <w:color w:val="000000" w:themeColor="text1"/>
                <w:sz w:val="18"/>
                <w:szCs w:val="18"/>
                <w:lang w:val="ro-RO"/>
              </w:rPr>
              <w:t xml:space="preserve"> autorizare.</w:t>
            </w:r>
          </w:p>
        </w:tc>
      </w:tr>
      <w:tr w:rsidR="007E39C9" w:rsidRPr="000A0467" w14:paraId="5A645EF4" w14:textId="77777777" w:rsidTr="00E5687A">
        <w:tc>
          <w:tcPr>
            <w:tcW w:w="959" w:type="dxa"/>
          </w:tcPr>
          <w:p w14:paraId="2501559E"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3F3E64A4" w14:textId="77777777" w:rsidR="007E39C9" w:rsidRPr="000A0467" w:rsidRDefault="007E39C9" w:rsidP="007E39C9">
            <w:pPr>
              <w:jc w:val="both"/>
              <w:rPr>
                <w:rFonts w:cstheme="minorHAnsi"/>
                <w:color w:val="000000" w:themeColor="text1"/>
                <w:sz w:val="18"/>
                <w:szCs w:val="18"/>
              </w:rPr>
            </w:pPr>
          </w:p>
        </w:tc>
        <w:tc>
          <w:tcPr>
            <w:tcW w:w="850" w:type="dxa"/>
          </w:tcPr>
          <w:p w14:paraId="7BCCE30E" w14:textId="3F32FA61"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7E2F91C9" w14:textId="77777777" w:rsidR="007E39C9" w:rsidRPr="000A0467" w:rsidRDefault="007E39C9" w:rsidP="007E39C9">
            <w:pPr>
              <w:jc w:val="both"/>
              <w:rPr>
                <w:rFonts w:eastAsia="Times New Roman" w:cstheme="minorHAnsi"/>
                <w:color w:val="000000" w:themeColor="text1"/>
                <w:sz w:val="18"/>
                <w:szCs w:val="18"/>
              </w:rPr>
            </w:pPr>
          </w:p>
          <w:p w14:paraId="01F8B60C"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evenimentul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desfasurat</w:t>
            </w:r>
            <w:proofErr w:type="spellEnd"/>
            <w:r w:rsidRPr="000A0467">
              <w:rPr>
                <w:rFonts w:eastAsia="Times New Roman" w:cstheme="minorHAnsi"/>
                <w:color w:val="000000" w:themeColor="text1"/>
                <w:sz w:val="18"/>
                <w:szCs w:val="18"/>
              </w:rPr>
              <w:t xml:space="preserve"> in data de 08.09.20222 la </w:t>
            </w:r>
            <w:proofErr w:type="spellStart"/>
            <w:r w:rsidRPr="000A0467">
              <w:rPr>
                <w:rFonts w:eastAsia="Times New Roman" w:cstheme="minorHAnsi"/>
                <w:color w:val="000000" w:themeColor="text1"/>
                <w:sz w:val="18"/>
                <w:szCs w:val="18"/>
              </w:rPr>
              <w:t>Consiliul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Judetean</w:t>
            </w:r>
            <w:proofErr w:type="spellEnd"/>
            <w:r w:rsidRPr="000A0467">
              <w:rPr>
                <w:rFonts w:eastAsia="Times New Roman" w:cstheme="minorHAnsi"/>
                <w:color w:val="000000" w:themeColor="text1"/>
                <w:sz w:val="18"/>
                <w:szCs w:val="18"/>
              </w:rPr>
              <w:t xml:space="preserve"> Prahova, in </w:t>
            </w:r>
            <w:proofErr w:type="spellStart"/>
            <w:r w:rsidRPr="000A0467">
              <w:rPr>
                <w:rFonts w:eastAsia="Times New Roman" w:cstheme="minorHAnsi"/>
                <w:color w:val="000000" w:themeColor="text1"/>
                <w:sz w:val="18"/>
                <w:szCs w:val="18"/>
              </w:rPr>
              <w:t>primul</w:t>
            </w:r>
            <w:proofErr w:type="spellEnd"/>
            <w:r w:rsidRPr="000A0467">
              <w:rPr>
                <w:rFonts w:eastAsia="Times New Roman" w:cstheme="minorHAnsi"/>
                <w:color w:val="000000" w:themeColor="text1"/>
                <w:sz w:val="18"/>
                <w:szCs w:val="18"/>
              </w:rPr>
              <w:t xml:space="preserve"> rand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multumesc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sprijinul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oferit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sens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rog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transmiteti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opinia</w:t>
            </w:r>
            <w:proofErr w:type="spellEnd"/>
            <w:r w:rsidRPr="000A0467">
              <w:rPr>
                <w:rFonts w:eastAsia="Times New Roman" w:cstheme="minorHAnsi"/>
                <w:color w:val="000000" w:themeColor="text1"/>
                <w:sz w:val="18"/>
                <w:szCs w:val="18"/>
              </w:rPr>
              <w:t xml:space="preserve"> dv. </w:t>
            </w: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neclaritatile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schemei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Prioritatea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investiţii</w:t>
            </w:r>
            <w:proofErr w:type="spellEnd"/>
            <w:r w:rsidRPr="000A0467">
              <w:rPr>
                <w:rFonts w:eastAsia="Times New Roman" w:cstheme="minorHAnsi"/>
                <w:color w:val="000000" w:themeColor="text1"/>
                <w:sz w:val="18"/>
                <w:szCs w:val="18"/>
              </w:rPr>
              <w:t xml:space="preserve"> 4b. </w:t>
            </w:r>
            <w:proofErr w:type="spellStart"/>
            <w:r w:rsidRPr="000A0467">
              <w:rPr>
                <w:rFonts w:eastAsia="Times New Roman" w:cstheme="minorHAnsi"/>
                <w:color w:val="000000" w:themeColor="text1"/>
                <w:sz w:val="18"/>
                <w:szCs w:val="18"/>
              </w:rPr>
              <w:t>Promovarea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eficienţei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şi</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utilizării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energiei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w:t>
            </w:r>
            <w:proofErr w:type="spellEnd"/>
            <w:r w:rsidRPr="000A0467">
              <w:rPr>
                <w:rFonts w:eastAsia="Times New Roman" w:cstheme="minorHAnsi"/>
                <w:color w:val="000000" w:themeColor="text1"/>
                <w:sz w:val="18"/>
                <w:szCs w:val="18"/>
              </w:rPr>
              <w:t>:</w:t>
            </w:r>
          </w:p>
          <w:p w14:paraId="3D6C9EBC" w14:textId="77777777" w:rsidR="007E39C9" w:rsidRPr="000A0467" w:rsidRDefault="007E39C9" w:rsidP="007E39C9">
            <w:pPr>
              <w:jc w:val="both"/>
              <w:rPr>
                <w:rFonts w:eastAsia="Times New Roman" w:cstheme="minorHAnsi"/>
                <w:color w:val="000000" w:themeColor="text1"/>
                <w:sz w:val="18"/>
                <w:szCs w:val="18"/>
              </w:rPr>
            </w:pPr>
          </w:p>
          <w:p w14:paraId="0B126ADE"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Punctului</w:t>
            </w:r>
            <w:proofErr w:type="spellEnd"/>
            <w:r w:rsidRPr="000A0467">
              <w:rPr>
                <w:rFonts w:eastAsia="Times New Roman" w:cstheme="minorHAnsi"/>
                <w:color w:val="000000" w:themeColor="text1"/>
                <w:sz w:val="18"/>
                <w:szCs w:val="18"/>
              </w:rPr>
              <w:t xml:space="preserve"> 2.2.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 </w:t>
            </w:r>
            <w:proofErr w:type="spellStart"/>
            <w:r w:rsidRPr="000A0467">
              <w:rPr>
                <w:rFonts w:eastAsia="Times New Roman" w:cstheme="minorHAnsi"/>
                <w:color w:val="000000" w:themeColor="text1"/>
                <w:sz w:val="18"/>
                <w:szCs w:val="18"/>
              </w:rPr>
              <w:t>litera</w:t>
            </w:r>
            <w:proofErr w:type="spellEnd"/>
            <w:r w:rsidRPr="000A0467">
              <w:rPr>
                <w:rFonts w:eastAsia="Times New Roman" w:cstheme="minorHAnsi"/>
                <w:color w:val="000000" w:themeColor="text1"/>
                <w:sz w:val="18"/>
                <w:szCs w:val="18"/>
              </w:rPr>
              <w:t xml:space="preserve"> k, </w:t>
            </w:r>
            <w:proofErr w:type="spellStart"/>
            <w:r w:rsidRPr="000A0467">
              <w:rPr>
                <w:rFonts w:eastAsia="Times New Roman" w:cstheme="minorHAnsi"/>
                <w:color w:val="000000" w:themeColor="text1"/>
                <w:sz w:val="18"/>
                <w:szCs w:val="18"/>
              </w:rPr>
              <w:t>conditia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afectate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limitări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convenţionale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judiciare</w:t>
            </w:r>
            <w:proofErr w:type="spellEnd"/>
            <w:r w:rsidRPr="000A0467">
              <w:rPr>
                <w:rFonts w:eastAsia="Times New Roman" w:cstheme="minorHAnsi"/>
                <w:color w:val="000000" w:themeColor="text1"/>
                <w:sz w:val="18"/>
                <w:szCs w:val="18"/>
              </w:rPr>
              <w:t xml:space="preserve"> ale </w:t>
            </w:r>
            <w:proofErr w:type="spellStart"/>
            <w:r w:rsidRPr="000A0467">
              <w:rPr>
                <w:rFonts w:eastAsia="Times New Roman" w:cstheme="minorHAnsi"/>
                <w:color w:val="000000" w:themeColor="text1"/>
                <w:sz w:val="18"/>
                <w:szCs w:val="18"/>
              </w:rPr>
              <w:t>dreptului</w:t>
            </w:r>
            <w:proofErr w:type="spellEnd"/>
            <w:r w:rsidRPr="000A0467">
              <w:rPr>
                <w:rFonts w:eastAsia="Times New Roman" w:cstheme="minorHAnsi"/>
                <w:color w:val="000000" w:themeColor="text1"/>
                <w:sz w:val="18"/>
                <w:szCs w:val="18"/>
              </w:rPr>
              <w:t xml:space="preserve"> real </w:t>
            </w:r>
            <w:proofErr w:type="spellStart"/>
            <w:r w:rsidRPr="000A0467">
              <w:rPr>
                <w:rFonts w:eastAsia="Times New Roman" w:cstheme="minorHAnsi"/>
                <w:color w:val="000000" w:themeColor="text1"/>
                <w:sz w:val="18"/>
                <w:szCs w:val="18"/>
              </w:rPr>
              <w:t>invocat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cum sunt definite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Codul</w:t>
            </w:r>
            <w:proofErr w:type="spellEnd"/>
            <w:r w:rsidRPr="000A0467">
              <w:rPr>
                <w:rFonts w:eastAsia="Times New Roman" w:cstheme="minorHAnsi"/>
                <w:color w:val="000000" w:themeColor="text1"/>
                <w:sz w:val="18"/>
                <w:szCs w:val="18"/>
              </w:rPr>
              <w:t xml:space="preserve"> civil, </w:t>
            </w:r>
            <w:proofErr w:type="spellStart"/>
            <w:r w:rsidRPr="000A0467">
              <w:rPr>
                <w:rFonts w:eastAsia="Times New Roman" w:cstheme="minorHAnsi"/>
                <w:color w:val="000000" w:themeColor="text1"/>
                <w:sz w:val="18"/>
                <w:szCs w:val="18"/>
              </w:rPr>
              <w:t>incompatibile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activităţilor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5C9A8596"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Tinand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w:t>
            </w:r>
            <w:proofErr w:type="spellEnd"/>
            <w:r w:rsidRPr="000A0467">
              <w:rPr>
                <w:rFonts w:eastAsia="Times New Roman" w:cstheme="minorHAnsi"/>
                <w:color w:val="000000" w:themeColor="text1"/>
                <w:sz w:val="18"/>
                <w:szCs w:val="18"/>
              </w:rPr>
              <w:t xml:space="preserve">-o </w:t>
            </w:r>
            <w:proofErr w:type="spellStart"/>
            <w:r w:rsidRPr="000A0467">
              <w:rPr>
                <w:rFonts w:eastAsia="Times New Roman" w:cstheme="minorHAnsi"/>
                <w:color w:val="000000" w:themeColor="text1"/>
                <w:sz w:val="18"/>
                <w:szCs w:val="18"/>
              </w:rPr>
              <w:t>locatie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are </w:t>
            </w:r>
            <w:proofErr w:type="spellStart"/>
            <w:r w:rsidRPr="000A0467">
              <w:rPr>
                <w:rFonts w:eastAsia="Times New Roman" w:cstheme="minorHAnsi"/>
                <w:color w:val="000000" w:themeColor="text1"/>
                <w:sz w:val="18"/>
                <w:szCs w:val="18"/>
              </w:rPr>
              <w:t>calitatea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proprietar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superficiar</w:t>
            </w:r>
            <w:proofErr w:type="spellEnd"/>
            <w:r w:rsidRPr="000A0467">
              <w:rPr>
                <w:rFonts w:eastAsia="Times New Roman" w:cstheme="minorHAnsi"/>
                <w:color w:val="000000" w:themeColor="text1"/>
                <w:sz w:val="18"/>
                <w:szCs w:val="18"/>
              </w:rPr>
              <w:t xml:space="preserve">/ administrator/ / </w:t>
            </w:r>
            <w:proofErr w:type="spellStart"/>
            <w:r w:rsidRPr="000A0467">
              <w:rPr>
                <w:rFonts w:eastAsia="Times New Roman" w:cstheme="minorHAnsi"/>
                <w:color w:val="000000" w:themeColor="text1"/>
                <w:sz w:val="18"/>
                <w:szCs w:val="18"/>
              </w:rPr>
              <w:t>concesionar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locatar</w:t>
            </w:r>
            <w:proofErr w:type="spellEnd"/>
            <w:r w:rsidRPr="000A0467">
              <w:rPr>
                <w:rFonts w:eastAsia="Times New Roman" w:cstheme="minorHAnsi"/>
                <w:color w:val="000000" w:themeColor="text1"/>
                <w:sz w:val="18"/>
                <w:szCs w:val="18"/>
              </w:rPr>
              <w:t xml:space="preserve">/etc.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garantie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un </w:t>
            </w:r>
            <w:proofErr w:type="spellStart"/>
            <w:r w:rsidRPr="000A0467">
              <w:rPr>
                <w:rFonts w:eastAsia="Times New Roman" w:cstheme="minorHAnsi"/>
                <w:color w:val="000000" w:themeColor="text1"/>
                <w:sz w:val="18"/>
                <w:szCs w:val="18"/>
              </w:rPr>
              <w:t>imprumut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considerandu</w:t>
            </w:r>
            <w:proofErr w:type="spellEnd"/>
            <w:r w:rsidRPr="000A0467">
              <w:rPr>
                <w:rFonts w:eastAsia="Times New Roman" w:cstheme="minorHAnsi"/>
                <w:color w:val="000000" w:themeColor="text1"/>
                <w:sz w:val="18"/>
                <w:szCs w:val="18"/>
              </w:rPr>
              <w:t xml:space="preserve">-se ca </w:t>
            </w:r>
            <w:proofErr w:type="spellStart"/>
            <w:r w:rsidRPr="000A0467">
              <w:rPr>
                <w:rFonts w:eastAsia="Times New Roman" w:cstheme="minorHAnsi"/>
                <w:color w:val="000000" w:themeColor="text1"/>
                <w:sz w:val="18"/>
                <w:szCs w:val="18"/>
              </w:rPr>
              <w:t>fiind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compatibila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finantate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w:t>
            </w:r>
          </w:p>
          <w:p w14:paraId="2F03BB83"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Apelul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renovare</w:t>
            </w:r>
            <w:proofErr w:type="spellEnd"/>
            <w:proofErr w:type="gramEnd"/>
            <w:r w:rsidRPr="000A0467">
              <w:rPr>
                <w:rFonts w:eastAsia="Times New Roman" w:cstheme="minorHAnsi"/>
                <w:color w:val="000000" w:themeColor="text1"/>
                <w:sz w:val="18"/>
                <w:szCs w:val="18"/>
              </w:rPr>
              <w:t xml:space="preserve"> ) cu termen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15.10.2022 </w:t>
            </w:r>
            <w:proofErr w:type="spellStart"/>
            <w:r w:rsidRPr="000A0467">
              <w:rPr>
                <w:rFonts w:eastAsia="Times New Roman" w:cstheme="minorHAnsi"/>
                <w:color w:val="000000" w:themeColor="text1"/>
                <w:sz w:val="18"/>
                <w:szCs w:val="18"/>
              </w:rPr>
              <w:t>mentioneaza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2.1. </w:t>
            </w:r>
            <w:proofErr w:type="spellStart"/>
            <w:r w:rsidRPr="000A0467">
              <w:rPr>
                <w:rFonts w:eastAsia="Times New Roman" w:cstheme="minorHAnsi"/>
                <w:color w:val="000000" w:themeColor="text1"/>
                <w:sz w:val="18"/>
                <w:szCs w:val="18"/>
              </w:rPr>
              <w:t>Eligibilitatea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ca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codul</w:t>
            </w:r>
            <w:proofErr w:type="spellEnd"/>
            <w:r w:rsidRPr="000A0467">
              <w:rPr>
                <w:rFonts w:eastAsia="Times New Roman" w:cstheme="minorHAnsi"/>
                <w:color w:val="000000" w:themeColor="text1"/>
                <w:sz w:val="18"/>
                <w:szCs w:val="18"/>
              </w:rPr>
              <w:t xml:space="preserve"> CAEN al </w:t>
            </w:r>
            <w:proofErr w:type="spellStart"/>
            <w:r w:rsidRPr="000A0467">
              <w:rPr>
                <w:rFonts w:eastAsia="Times New Roman" w:cstheme="minorHAnsi"/>
                <w:color w:val="000000" w:themeColor="text1"/>
                <w:sz w:val="18"/>
                <w:szCs w:val="18"/>
              </w:rPr>
              <w:t>activităţii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intenţionează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acceseze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fonduri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Obiectivului</w:t>
            </w:r>
            <w:proofErr w:type="spellEnd"/>
            <w:r w:rsidRPr="000A0467">
              <w:rPr>
                <w:rFonts w:eastAsia="Times New Roman" w:cstheme="minorHAnsi"/>
                <w:color w:val="000000" w:themeColor="text1"/>
                <w:sz w:val="18"/>
                <w:szCs w:val="18"/>
              </w:rPr>
              <w:t xml:space="preserve"> Specific 11.1, conform </w:t>
            </w:r>
            <w:proofErr w:type="spellStart"/>
            <w:r w:rsidRPr="000A0467">
              <w:rPr>
                <w:rFonts w:eastAsia="Times New Roman" w:cstheme="minorHAnsi"/>
                <w:color w:val="000000" w:themeColor="text1"/>
                <w:sz w:val="18"/>
                <w:szCs w:val="18"/>
              </w:rPr>
              <w:t>Anexei</w:t>
            </w:r>
            <w:proofErr w:type="spellEnd"/>
            <w:r w:rsidRPr="000A0467">
              <w:rPr>
                <w:rFonts w:eastAsia="Times New Roman" w:cstheme="minorHAnsi"/>
                <w:color w:val="000000" w:themeColor="text1"/>
                <w:sz w:val="18"/>
                <w:szCs w:val="18"/>
              </w:rPr>
              <w:t xml:space="preserve"> 9 la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codurile</w:t>
            </w:r>
            <w:proofErr w:type="spellEnd"/>
            <w:r w:rsidRPr="000A0467">
              <w:rPr>
                <w:rFonts w:eastAsia="Times New Roman" w:cstheme="minorHAnsi"/>
                <w:color w:val="000000" w:themeColor="text1"/>
                <w:sz w:val="18"/>
                <w:szCs w:val="18"/>
              </w:rPr>
              <w:t xml:space="preserve"> CAEN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w:t>
            </w:r>
          </w:p>
          <w:p w14:paraId="3D3D5945"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rog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transmiteti</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9</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deoarece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publicata</w:t>
            </w:r>
            <w:proofErr w:type="spellEnd"/>
            <w:r w:rsidRPr="000A0467">
              <w:rPr>
                <w:rFonts w:eastAsia="Times New Roman" w:cstheme="minorHAnsi"/>
                <w:color w:val="000000" w:themeColor="text1"/>
                <w:sz w:val="18"/>
                <w:szCs w:val="18"/>
              </w:rPr>
              <w:t>.</w:t>
            </w:r>
          </w:p>
          <w:p w14:paraId="75968D3F"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lastRenderedPageBreak/>
              <w:t>Definitia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Ordonantei</w:t>
            </w:r>
            <w:proofErr w:type="spellEnd"/>
            <w:r w:rsidRPr="000A0467">
              <w:rPr>
                <w:rFonts w:eastAsia="Times New Roman" w:cstheme="minorHAnsi"/>
                <w:color w:val="000000" w:themeColor="text1"/>
                <w:sz w:val="18"/>
                <w:szCs w:val="18"/>
              </w:rPr>
              <w:t xml:space="preserve"> 112/2022, </w:t>
            </w:r>
            <w:proofErr w:type="spellStart"/>
            <w:r w:rsidRPr="000A0467">
              <w:rPr>
                <w:rFonts w:eastAsia="Times New Roman" w:cstheme="minorHAnsi"/>
                <w:color w:val="000000" w:themeColor="text1"/>
                <w:sz w:val="18"/>
                <w:szCs w:val="18"/>
              </w:rPr>
              <w:t>articolul</w:t>
            </w:r>
            <w:proofErr w:type="spellEnd"/>
            <w:r w:rsidRPr="000A0467">
              <w:rPr>
                <w:rFonts w:eastAsia="Times New Roman" w:cstheme="minorHAnsi"/>
                <w:color w:val="000000" w:themeColor="text1"/>
                <w:sz w:val="18"/>
                <w:szCs w:val="18"/>
              </w:rPr>
              <w:t xml:space="preserve"> 2 </w:t>
            </w:r>
            <w:proofErr w:type="spellStart"/>
            <w:r w:rsidRPr="000A0467">
              <w:rPr>
                <w:rFonts w:eastAsia="Times New Roman" w:cstheme="minorHAnsi"/>
                <w:color w:val="000000" w:themeColor="text1"/>
                <w:sz w:val="18"/>
                <w:szCs w:val="18"/>
              </w:rPr>
              <w:t>litera</w:t>
            </w:r>
            <w:proofErr w:type="spellEnd"/>
            <w:r w:rsidRPr="000A0467">
              <w:rPr>
                <w:rFonts w:eastAsia="Times New Roman" w:cstheme="minorHAnsi"/>
                <w:color w:val="000000" w:themeColor="text1"/>
                <w:sz w:val="18"/>
                <w:szCs w:val="18"/>
              </w:rPr>
              <w:t xml:space="preserve"> j) se </w:t>
            </w:r>
            <w:proofErr w:type="spellStart"/>
            <w:r w:rsidRPr="000A0467">
              <w:rPr>
                <w:rFonts w:eastAsia="Times New Roman" w:cstheme="minorHAnsi"/>
                <w:color w:val="000000" w:themeColor="text1"/>
                <w:sz w:val="18"/>
                <w:szCs w:val="18"/>
              </w:rPr>
              <w:t>refera</w:t>
            </w:r>
            <w:proofErr w:type="spellEnd"/>
            <w:r w:rsidRPr="000A0467">
              <w:rPr>
                <w:rFonts w:eastAsia="Times New Roman" w:cstheme="minorHAnsi"/>
                <w:color w:val="000000" w:themeColor="text1"/>
                <w:sz w:val="18"/>
                <w:szCs w:val="18"/>
              </w:rPr>
              <w:t xml:space="preserve"> la un </w:t>
            </w:r>
            <w:proofErr w:type="spellStart"/>
            <w:r w:rsidRPr="000A0467">
              <w:rPr>
                <w:rFonts w:eastAsia="Times New Roman" w:cstheme="minorHAnsi"/>
                <w:color w:val="000000" w:themeColor="text1"/>
                <w:sz w:val="18"/>
                <w:szCs w:val="18"/>
              </w:rPr>
              <w:t>numar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mare de 250 </w:t>
            </w:r>
            <w:proofErr w:type="spellStart"/>
            <w:r w:rsidRPr="000A0467">
              <w:rPr>
                <w:rFonts w:eastAsia="Times New Roman" w:cstheme="minorHAnsi"/>
                <w:color w:val="000000" w:themeColor="text1"/>
                <w:sz w:val="18"/>
                <w:szCs w:val="18"/>
              </w:rPr>
              <w:t>salariati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cifra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afaceri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mare de 43 </w:t>
            </w:r>
            <w:proofErr w:type="spellStart"/>
            <w:r w:rsidRPr="000A0467">
              <w:rPr>
                <w:rFonts w:eastAsia="Times New Roman" w:cstheme="minorHAnsi"/>
                <w:color w:val="000000" w:themeColor="text1"/>
                <w:sz w:val="18"/>
                <w:szCs w:val="18"/>
              </w:rPr>
              <w:t>milioane</w:t>
            </w:r>
            <w:proofErr w:type="spellEnd"/>
            <w:r w:rsidRPr="000A0467">
              <w:rPr>
                <w:rFonts w:eastAsia="Times New Roman" w:cstheme="minorHAnsi"/>
                <w:color w:val="000000" w:themeColor="text1"/>
                <w:sz w:val="18"/>
                <w:szCs w:val="18"/>
              </w:rPr>
              <w:t xml:space="preserve"> de EUR, </w:t>
            </w:r>
            <w:proofErr w:type="spellStart"/>
            <w:r w:rsidRPr="000A0467">
              <w:rPr>
                <w:rFonts w:eastAsia="Times New Roman" w:cstheme="minorHAnsi"/>
                <w:color w:val="000000" w:themeColor="text1"/>
                <w:sz w:val="18"/>
                <w:szCs w:val="18"/>
              </w:rPr>
              <w:t>fara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activele</w:t>
            </w:r>
            <w:proofErr w:type="spellEnd"/>
            <w:r w:rsidRPr="000A0467">
              <w:rPr>
                <w:rFonts w:eastAsia="Times New Roman" w:cstheme="minorHAnsi"/>
                <w:color w:val="000000" w:themeColor="text1"/>
                <w:sz w:val="18"/>
                <w:szCs w:val="18"/>
              </w:rPr>
              <w:t>.</w:t>
            </w:r>
          </w:p>
          <w:p w14:paraId="2BB59A48"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Incadrarea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categoriei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tine </w:t>
            </w:r>
            <w:proofErr w:type="spellStart"/>
            <w:r w:rsidRPr="000A0467">
              <w:rPr>
                <w:rFonts w:eastAsia="Times New Roman" w:cstheme="minorHAnsi"/>
                <w:color w:val="000000" w:themeColor="text1"/>
                <w:sz w:val="18"/>
                <w:szCs w:val="18"/>
              </w:rPr>
              <w:t>cont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ordonanta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nr</w:t>
            </w:r>
            <w:proofErr w:type="gramEnd"/>
            <w:r w:rsidRPr="000A0467">
              <w:rPr>
                <w:rFonts w:eastAsia="Times New Roman" w:cstheme="minorHAnsi"/>
                <w:color w:val="000000" w:themeColor="text1"/>
                <w:sz w:val="18"/>
                <w:szCs w:val="18"/>
              </w:rPr>
              <w:t xml:space="preserve">. 346/2004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stimularea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înființării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dezvoltarii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mijlocii</w:t>
            </w:r>
            <w:proofErr w:type="spellEnd"/>
            <w:r w:rsidRPr="000A0467">
              <w:rPr>
                <w:rFonts w:eastAsia="Times New Roman" w:cstheme="minorHAnsi"/>
                <w:color w:val="000000" w:themeColor="text1"/>
                <w:sz w:val="18"/>
                <w:szCs w:val="18"/>
              </w:rPr>
              <w:t>?</w:t>
            </w:r>
          </w:p>
          <w:p w14:paraId="70EC8150"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Ulterior </w:t>
            </w:r>
            <w:proofErr w:type="spellStart"/>
            <w:proofErr w:type="gramStart"/>
            <w:r w:rsidRPr="000A0467">
              <w:rPr>
                <w:rFonts w:eastAsia="Times New Roman" w:cstheme="minorHAnsi"/>
                <w:color w:val="000000" w:themeColor="text1"/>
                <w:sz w:val="18"/>
                <w:szCs w:val="18"/>
              </w:rPr>
              <w:t>semnarii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acordului</w:t>
            </w:r>
            <w:proofErr w:type="spellEnd"/>
            <w:proofErr w:type="gram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exista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procedura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achizitii</w:t>
            </w:r>
            <w:proofErr w:type="spellEnd"/>
            <w:r w:rsidRPr="000A0467">
              <w:rPr>
                <w:rFonts w:eastAsia="Times New Roman" w:cstheme="minorHAnsi"/>
                <w:color w:val="000000" w:themeColor="text1"/>
                <w:sz w:val="18"/>
                <w:szCs w:val="18"/>
              </w:rPr>
              <w:t xml:space="preserve"> competitive conform </w:t>
            </w:r>
            <w:proofErr w:type="spellStart"/>
            <w:r w:rsidRPr="000A0467">
              <w:rPr>
                <w:rFonts w:eastAsia="Times New Roman" w:cstheme="minorHAnsi"/>
                <w:color w:val="000000" w:themeColor="text1"/>
                <w:sz w:val="18"/>
                <w:szCs w:val="18"/>
              </w:rPr>
              <w:t>Ordin</w:t>
            </w:r>
            <w:proofErr w:type="spellEnd"/>
            <w:r w:rsidRPr="000A0467">
              <w:rPr>
                <w:rFonts w:eastAsia="Times New Roman" w:cstheme="minorHAnsi"/>
                <w:color w:val="000000" w:themeColor="text1"/>
                <w:sz w:val="18"/>
                <w:szCs w:val="18"/>
              </w:rPr>
              <w:t xml:space="preserve"> 1284/2016 ?</w:t>
            </w:r>
          </w:p>
          <w:p w14:paraId="3C29CD01"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Referitor</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scrisoarea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emisa</w:t>
            </w:r>
            <w:proofErr w:type="spellEnd"/>
            <w:r w:rsidRPr="000A0467">
              <w:rPr>
                <w:rFonts w:eastAsia="Times New Roman" w:cstheme="minorHAnsi"/>
                <w:color w:val="000000" w:themeColor="text1"/>
                <w:sz w:val="18"/>
                <w:szCs w:val="18"/>
              </w:rPr>
              <w:t xml:space="preserve"> de o </w:t>
            </w:r>
            <w:proofErr w:type="spellStart"/>
            <w:r w:rsidRPr="000A0467">
              <w:rPr>
                <w:rFonts w:eastAsia="Times New Roman" w:cstheme="minorHAnsi"/>
                <w:color w:val="000000" w:themeColor="text1"/>
                <w:sz w:val="18"/>
                <w:szCs w:val="18"/>
              </w:rPr>
              <w:t>institutie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bancara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durata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implementare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dovedeasca</w:t>
            </w:r>
            <w:proofErr w:type="spellEnd"/>
            <w:r w:rsidRPr="000A0467">
              <w:rPr>
                <w:rFonts w:eastAsia="Times New Roman" w:cstheme="minorHAnsi"/>
                <w:color w:val="000000" w:themeColor="text1"/>
                <w:sz w:val="18"/>
                <w:szCs w:val="18"/>
              </w:rPr>
              <w:t xml:space="preserve"> capacitate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acceptabila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derularea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activitatilor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solicitantilor</w:t>
            </w:r>
            <w:proofErr w:type="spellEnd"/>
            <w:r w:rsidRPr="000A0467">
              <w:rPr>
                <w:rFonts w:eastAsia="Times New Roman" w:cstheme="minorHAnsi"/>
                <w:color w:val="000000" w:themeColor="text1"/>
                <w:sz w:val="18"/>
                <w:szCs w:val="18"/>
              </w:rPr>
              <w:t xml:space="preserve"> care nu pot face </w:t>
            </w:r>
            <w:proofErr w:type="spellStart"/>
            <w:r w:rsidRPr="000A0467">
              <w:rPr>
                <w:rFonts w:eastAsia="Times New Roman" w:cstheme="minorHAnsi"/>
                <w:color w:val="000000" w:themeColor="text1"/>
                <w:sz w:val="18"/>
                <w:szCs w:val="18"/>
              </w:rPr>
              <w:t>dovada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cifrei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afaceri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unul</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ultimii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trei</w:t>
            </w:r>
            <w:proofErr w:type="spellEnd"/>
            <w:r w:rsidRPr="000A0467">
              <w:rPr>
                <w:rFonts w:eastAsia="Times New Roman" w:cstheme="minorHAnsi"/>
                <w:color w:val="000000" w:themeColor="text1"/>
                <w:sz w:val="18"/>
                <w:szCs w:val="18"/>
              </w:rPr>
              <w:t xml:space="preserve"> ani </w:t>
            </w:r>
            <w:proofErr w:type="spellStart"/>
            <w:r w:rsidRPr="000A0467">
              <w:rPr>
                <w:rFonts w:eastAsia="Times New Roman" w:cstheme="minorHAnsi"/>
                <w:color w:val="000000" w:themeColor="text1"/>
                <w:sz w:val="18"/>
                <w:szCs w:val="18"/>
              </w:rPr>
              <w:t>fiscali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valoare</w:t>
            </w:r>
            <w:proofErr w:type="spellEnd"/>
            <w:r w:rsidRPr="000A0467">
              <w:rPr>
                <w:rFonts w:eastAsia="Times New Roman" w:cstheme="minorHAnsi"/>
                <w:color w:val="000000" w:themeColor="text1"/>
                <w:sz w:val="18"/>
                <w:szCs w:val="18"/>
              </w:rPr>
              <w:t xml:space="preserve"> minim </w:t>
            </w:r>
            <w:proofErr w:type="spellStart"/>
            <w:r w:rsidRPr="000A0467">
              <w:rPr>
                <w:rFonts w:eastAsia="Times New Roman" w:cstheme="minorHAnsi"/>
                <w:color w:val="000000" w:themeColor="text1"/>
                <w:sz w:val="18"/>
                <w:szCs w:val="18"/>
              </w:rPr>
              <w:t>egala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solicitat</w:t>
            </w:r>
            <w:proofErr w:type="spellEnd"/>
            <w:r w:rsidRPr="000A0467">
              <w:rPr>
                <w:rFonts w:eastAsia="Times New Roman" w:cstheme="minorHAnsi"/>
                <w:color w:val="000000" w:themeColor="text1"/>
                <w:sz w:val="18"/>
                <w:szCs w:val="18"/>
              </w:rPr>
              <w:t>).</w:t>
            </w:r>
          </w:p>
          <w:p w14:paraId="2AAA6B6B"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Valoarea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mentionata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scrisoarea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intentie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aferenta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contributiei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eligibile</w:t>
            </w:r>
            <w:proofErr w:type="spellEnd"/>
            <w:r w:rsidRPr="000A0467">
              <w:rPr>
                <w:rFonts w:eastAsia="Times New Roman" w:cstheme="minorHAnsi"/>
                <w:color w:val="000000" w:themeColor="text1"/>
                <w:sz w:val="18"/>
                <w:szCs w:val="18"/>
              </w:rPr>
              <w:t xml:space="preserve"> a </w:t>
            </w:r>
            <w:proofErr w:type="spellStart"/>
            <w:proofErr w:type="gram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gramEnd"/>
          </w:p>
          <w:p w14:paraId="66E7A95B"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reabilitare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termica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1.3.1. </w:t>
            </w:r>
            <w:proofErr w:type="spellStart"/>
            <w:r w:rsidRPr="000A0467">
              <w:rPr>
                <w:rFonts w:eastAsia="Times New Roman" w:cstheme="minorHAnsi"/>
                <w:color w:val="000000" w:themeColor="text1"/>
                <w:sz w:val="18"/>
                <w:szCs w:val="18"/>
              </w:rPr>
              <w:t>Actiunile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finantabile</w:t>
            </w:r>
            <w:proofErr w:type="spellEnd"/>
            <w:r w:rsidRPr="000A0467">
              <w:rPr>
                <w:rFonts w:eastAsia="Times New Roman" w:cstheme="minorHAnsi"/>
                <w:color w:val="000000" w:themeColor="text1"/>
                <w:sz w:val="18"/>
                <w:szCs w:val="18"/>
              </w:rPr>
              <w:t xml:space="preserve"> conform POIM se </w:t>
            </w:r>
            <w:proofErr w:type="spellStart"/>
            <w:r w:rsidRPr="000A0467">
              <w:rPr>
                <w:rFonts w:eastAsia="Times New Roman" w:cstheme="minorHAnsi"/>
                <w:color w:val="000000" w:themeColor="text1"/>
                <w:sz w:val="18"/>
                <w:szCs w:val="18"/>
              </w:rPr>
              <w:t>refera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montarea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panourilor</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pompa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caldura</w:t>
            </w:r>
            <w:proofErr w:type="spellEnd"/>
            <w:r w:rsidRPr="000A0467">
              <w:rPr>
                <w:rFonts w:eastAsia="Times New Roman" w:cstheme="minorHAnsi"/>
                <w:color w:val="000000" w:themeColor="text1"/>
                <w:sz w:val="18"/>
                <w:szCs w:val="18"/>
              </w:rPr>
              <w:t>, etc.?</w:t>
            </w:r>
          </w:p>
          <w:p w14:paraId="6058FED1" w14:textId="77777777" w:rsidR="007E39C9" w:rsidRPr="000A0467" w:rsidRDefault="007E39C9" w:rsidP="007E39C9">
            <w:pPr>
              <w:jc w:val="both"/>
              <w:rPr>
                <w:rFonts w:eastAsia="Times New Roman" w:cstheme="minorHAnsi"/>
                <w:color w:val="000000" w:themeColor="text1"/>
                <w:sz w:val="18"/>
                <w:szCs w:val="18"/>
              </w:rPr>
            </w:pPr>
          </w:p>
          <w:p w14:paraId="5134944E"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Astept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interes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clarificarile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partea</w:t>
            </w:r>
            <w:proofErr w:type="spellEnd"/>
            <w:r w:rsidRPr="000A0467">
              <w:rPr>
                <w:rFonts w:eastAsia="Times New Roman" w:cstheme="minorHAnsi"/>
                <w:color w:val="000000" w:themeColor="text1"/>
                <w:sz w:val="18"/>
                <w:szCs w:val="18"/>
              </w:rPr>
              <w:t xml:space="preserve"> dv.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multumesc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anticipat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suportul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oferit</w:t>
            </w:r>
            <w:proofErr w:type="spellEnd"/>
            <w:r w:rsidRPr="000A0467">
              <w:rPr>
                <w:rFonts w:eastAsia="Times New Roman" w:cstheme="minorHAnsi"/>
                <w:color w:val="000000" w:themeColor="text1"/>
                <w:sz w:val="18"/>
                <w:szCs w:val="18"/>
              </w:rPr>
              <w:t>!</w:t>
            </w:r>
          </w:p>
          <w:p w14:paraId="692A6241" w14:textId="77777777" w:rsidR="007E39C9" w:rsidRPr="000A0467" w:rsidRDefault="007E39C9" w:rsidP="007E39C9">
            <w:pPr>
              <w:pStyle w:val="NormalWeb"/>
              <w:jc w:val="both"/>
              <w:rPr>
                <w:rFonts w:asciiTheme="minorHAnsi" w:eastAsia="Times New Roman" w:hAnsiTheme="minorHAnsi" w:cstheme="minorHAnsi"/>
                <w:color w:val="000000" w:themeColor="text1"/>
                <w:sz w:val="18"/>
                <w:szCs w:val="18"/>
              </w:rPr>
            </w:pPr>
          </w:p>
        </w:tc>
        <w:tc>
          <w:tcPr>
            <w:tcW w:w="1219" w:type="dxa"/>
          </w:tcPr>
          <w:p w14:paraId="1A08435D" w14:textId="753419D5" w:rsidR="007E39C9" w:rsidRPr="000A0467" w:rsidRDefault="00B82582" w:rsidP="007E39C9">
            <w:pPr>
              <w:jc w:val="both"/>
              <w:rPr>
                <w:rFonts w:cstheme="minorHAnsi"/>
                <w:color w:val="000000" w:themeColor="text1"/>
                <w:sz w:val="18"/>
                <w:szCs w:val="18"/>
              </w:rPr>
            </w:pPr>
            <w:proofErr w:type="spellStart"/>
            <w:r w:rsidRPr="000A0467">
              <w:rPr>
                <w:rFonts w:eastAsia="Times New Roman" w:cstheme="minorHAnsi"/>
                <w:color w:val="000000" w:themeColor="text1"/>
                <w:sz w:val="18"/>
                <w:szCs w:val="18"/>
              </w:rPr>
              <w:lastRenderedPageBreak/>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p>
        </w:tc>
        <w:tc>
          <w:tcPr>
            <w:tcW w:w="6904" w:type="dxa"/>
          </w:tcPr>
          <w:p w14:paraId="4A0D01E7"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ceea ce privește investițiile </w:t>
            </w:r>
            <w:proofErr w:type="spellStart"/>
            <w:r w:rsidRPr="000A0467">
              <w:rPr>
                <w:rFonts w:cstheme="minorHAnsi"/>
                <w:color w:val="000000" w:themeColor="text1"/>
                <w:sz w:val="18"/>
                <w:szCs w:val="18"/>
                <w:lang w:val="ro-RO"/>
              </w:rPr>
              <w:t>finanţate</w:t>
            </w:r>
            <w:proofErr w:type="spellEnd"/>
            <w:r w:rsidRPr="000A0467">
              <w:rPr>
                <w:rFonts w:cstheme="minorHAnsi"/>
                <w:color w:val="000000" w:themeColor="text1"/>
                <w:sz w:val="18"/>
                <w:szCs w:val="18"/>
                <w:lang w:val="ro-RO"/>
              </w:rPr>
              <w:t xml:space="preserve"> în cadrul ghidului solicitantului menționăm că acestea sunt asociate unei activități economice, respectiv unuia sau mai multor domenii de activitate (clase CAEN) autorizate la sediul social/punctul de lucru identificat la locul de implementare al proiectului. Codul CAEN asociat proiectului nu trebuie să presupună realizarea activităților enumerate în anexa nr. 1 la Hotărârea Guvernului nr. 780/2006 privind stabilirea schemei de comercializare a certificatelor de emisii de gaze cu efect de seră, cu modificările și completările ulterioare, precum și activitățile excluse din domeniul de aplicare a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/ajutor aplicabilă apelului de proiecte.</w:t>
            </w:r>
          </w:p>
          <w:p w14:paraId="700EE0D1" w14:textId="77777777" w:rsidR="007E39C9" w:rsidRPr="000A0467" w:rsidRDefault="007E39C9" w:rsidP="007E39C9">
            <w:pPr>
              <w:jc w:val="both"/>
              <w:rPr>
                <w:rFonts w:cstheme="minorHAnsi"/>
                <w:color w:val="000000" w:themeColor="text1"/>
                <w:sz w:val="18"/>
                <w:szCs w:val="18"/>
                <w:lang w:val="ro-RO"/>
              </w:rPr>
            </w:pPr>
          </w:p>
          <w:p w14:paraId="05D3B355"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AM POIM nu a definit o listă de CAEN-uri eligibile, solicitantul de finanțare va trebui să declare ca nu desfășoară activități </w:t>
            </w:r>
            <w:proofErr w:type="spellStart"/>
            <w:r w:rsidRPr="000A0467">
              <w:rPr>
                <w:rFonts w:cstheme="minorHAnsi"/>
                <w:color w:val="000000" w:themeColor="text1"/>
                <w:sz w:val="18"/>
                <w:szCs w:val="18"/>
                <w:lang w:val="ro-RO"/>
              </w:rPr>
              <w:t>într</w:t>
            </w:r>
            <w:proofErr w:type="spellEnd"/>
            <w:r w:rsidRPr="000A0467">
              <w:rPr>
                <w:rFonts w:cstheme="minorHAnsi"/>
                <w:color w:val="000000" w:themeColor="text1"/>
                <w:sz w:val="18"/>
                <w:szCs w:val="18"/>
                <w:lang w:val="ro-RO"/>
              </w:rPr>
              <w:t>-unul din domeniile excluse prevăzute în cadrul schemei de ajutor de stat. In forma finală a ghidului va exista o lista cu coduri CAEN doar pentru apelul dedicat industriei alimentare.</w:t>
            </w:r>
          </w:p>
          <w:p w14:paraId="25936BAB" w14:textId="77777777" w:rsidR="007E39C9" w:rsidRPr="000A0467" w:rsidRDefault="007E39C9" w:rsidP="007E39C9">
            <w:pPr>
              <w:jc w:val="both"/>
              <w:rPr>
                <w:rFonts w:cstheme="minorHAnsi"/>
                <w:color w:val="000000" w:themeColor="text1"/>
                <w:sz w:val="18"/>
                <w:szCs w:val="18"/>
                <w:lang w:val="ro-RO"/>
              </w:rPr>
            </w:pPr>
          </w:p>
          <w:p w14:paraId="239643E8"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De asemenea, nu se acordă sprijin financiar pentru sectoarele </w:t>
            </w:r>
            <w:proofErr w:type="spellStart"/>
            <w:r w:rsidRPr="000A0467">
              <w:rPr>
                <w:rFonts w:cstheme="minorHAnsi"/>
                <w:color w:val="000000" w:themeColor="text1"/>
                <w:sz w:val="18"/>
                <w:szCs w:val="18"/>
                <w:lang w:val="ro-RO"/>
              </w:rPr>
              <w:t>şi</w:t>
            </w:r>
            <w:proofErr w:type="spellEnd"/>
            <w:r w:rsidRPr="000A0467">
              <w:rPr>
                <w:rFonts w:cstheme="minorHAnsi"/>
                <w:color w:val="000000" w:themeColor="text1"/>
                <w:sz w:val="18"/>
                <w:szCs w:val="18"/>
                <w:lang w:val="ro-RO"/>
              </w:rPr>
              <w:t xml:space="preserve"> domeniile prevăzute la art. 1 alin. (3) din Regulamentul (UE) nr. 651/2014 al Comisiei din 17 iunie 2014 de declarare a anumitor categorii de ajutoare compatibile cu piața internă în aplicarea art. 107 </w:t>
            </w:r>
            <w:proofErr w:type="spellStart"/>
            <w:r w:rsidRPr="000A0467">
              <w:rPr>
                <w:rFonts w:cstheme="minorHAnsi"/>
                <w:color w:val="000000" w:themeColor="text1"/>
                <w:sz w:val="18"/>
                <w:szCs w:val="18"/>
                <w:lang w:val="ro-RO"/>
              </w:rPr>
              <w:t>şi</w:t>
            </w:r>
            <w:proofErr w:type="spellEnd"/>
            <w:r w:rsidRPr="000A0467">
              <w:rPr>
                <w:rFonts w:cstheme="minorHAnsi"/>
                <w:color w:val="000000" w:themeColor="text1"/>
                <w:sz w:val="18"/>
                <w:szCs w:val="18"/>
                <w:lang w:val="ro-RO"/>
              </w:rPr>
              <w:t xml:space="preserve"> 108 din tratat.</w:t>
            </w:r>
          </w:p>
          <w:p w14:paraId="56B7EB61" w14:textId="77777777" w:rsidR="007E39C9" w:rsidRPr="000A0467" w:rsidRDefault="007E39C9" w:rsidP="007E39C9">
            <w:pPr>
              <w:jc w:val="both"/>
              <w:rPr>
                <w:rFonts w:cstheme="minorHAnsi"/>
                <w:color w:val="000000" w:themeColor="text1"/>
                <w:sz w:val="18"/>
                <w:szCs w:val="18"/>
                <w:lang w:val="ro-RO"/>
              </w:rPr>
            </w:pPr>
          </w:p>
          <w:p w14:paraId="68CDC8BE"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Referitor la încadrarea în categoria de întreprindere precizăm că aceasta se va realiza în conformitate cu prevederile Ordonanței nr. 112/2022, luându-se în calcul numărul de </w:t>
            </w:r>
            <w:proofErr w:type="spellStart"/>
            <w:r w:rsidRPr="000A0467">
              <w:rPr>
                <w:rFonts w:cstheme="minorHAnsi"/>
                <w:color w:val="000000" w:themeColor="text1"/>
                <w:sz w:val="18"/>
                <w:szCs w:val="18"/>
                <w:lang w:val="ro-RO"/>
              </w:rPr>
              <w:t>salariaţi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şi</w:t>
            </w:r>
            <w:proofErr w:type="spellEnd"/>
            <w:r w:rsidRPr="000A0467">
              <w:rPr>
                <w:rFonts w:cstheme="minorHAnsi"/>
                <w:color w:val="000000" w:themeColor="text1"/>
                <w:sz w:val="18"/>
                <w:szCs w:val="18"/>
                <w:lang w:val="ro-RO"/>
              </w:rPr>
              <w:t xml:space="preserve"> cifra de afaceri anuală netă.</w:t>
            </w:r>
          </w:p>
          <w:p w14:paraId="399B1F6E" w14:textId="77777777" w:rsidR="007E39C9" w:rsidRPr="000A0467" w:rsidRDefault="007E39C9" w:rsidP="007E39C9">
            <w:pPr>
              <w:jc w:val="both"/>
              <w:rPr>
                <w:rFonts w:cstheme="minorHAnsi"/>
                <w:color w:val="000000" w:themeColor="text1"/>
                <w:sz w:val="18"/>
                <w:szCs w:val="18"/>
                <w:lang w:val="ro-RO"/>
              </w:rPr>
            </w:pPr>
          </w:p>
          <w:p w14:paraId="0F1182D9"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lastRenderedPageBreak/>
              <w:t xml:space="preserve">Menționăm că achizițiile în cadrul proiectului se vor derula în conformitate cu prevederile legale în vigoare, în conformitate cu: Ordinul MIPE nr. 1284/2016 privind </w:t>
            </w:r>
            <w:proofErr w:type="spellStart"/>
            <w:r w:rsidRPr="000A0467">
              <w:rPr>
                <w:rFonts w:cstheme="minorHAnsi"/>
                <w:color w:val="000000" w:themeColor="text1"/>
                <w:sz w:val="18"/>
                <w:szCs w:val="18"/>
                <w:lang w:val="ro-RO"/>
              </w:rPr>
              <w:t>privind</w:t>
            </w:r>
            <w:proofErr w:type="spellEnd"/>
            <w:r w:rsidRPr="000A0467">
              <w:rPr>
                <w:rFonts w:cstheme="minorHAnsi"/>
                <w:color w:val="000000" w:themeColor="text1"/>
                <w:sz w:val="18"/>
                <w:szCs w:val="18"/>
                <w:lang w:val="ro-RO"/>
              </w:rPr>
              <w:t xml:space="preserve"> aprobarea Procedurii competitive aplicabile solicitanților/beneficiarilor privați pentru atribuirea contractelor de furnizare, servicii sau lucrări finanțate din fonduri europene și/sau Legea nr. 98/2016 privind achizițiile publice, cu modificările și completările ulterioare.</w:t>
            </w:r>
          </w:p>
          <w:p w14:paraId="2DD5880A" w14:textId="77777777" w:rsidR="007E39C9" w:rsidRPr="000A0467" w:rsidRDefault="007E39C9" w:rsidP="007E39C9">
            <w:pPr>
              <w:jc w:val="both"/>
              <w:rPr>
                <w:rFonts w:cstheme="minorHAnsi"/>
                <w:color w:val="000000" w:themeColor="text1"/>
                <w:sz w:val="18"/>
                <w:szCs w:val="18"/>
                <w:lang w:val="ro-RO"/>
              </w:rPr>
            </w:pPr>
          </w:p>
          <w:p w14:paraId="73D0ACDD"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Scrisoare de </w:t>
            </w:r>
            <w:proofErr w:type="spellStart"/>
            <w:r w:rsidRPr="000A0467">
              <w:rPr>
                <w:rFonts w:cstheme="minorHAnsi"/>
                <w:color w:val="000000" w:themeColor="text1"/>
                <w:sz w:val="18"/>
                <w:szCs w:val="18"/>
                <w:lang w:val="ro-RO"/>
              </w:rPr>
              <w:t>intentie</w:t>
            </w:r>
            <w:proofErr w:type="spellEnd"/>
            <w:r w:rsidRPr="000A0467">
              <w:rPr>
                <w:rFonts w:cstheme="minorHAnsi"/>
                <w:color w:val="000000" w:themeColor="text1"/>
                <w:sz w:val="18"/>
                <w:szCs w:val="18"/>
                <w:lang w:val="ro-RO"/>
              </w:rPr>
              <w:t xml:space="preserve"> emisa de o </w:t>
            </w:r>
            <w:proofErr w:type="spellStart"/>
            <w:r w:rsidRPr="000A0467">
              <w:rPr>
                <w:rFonts w:cstheme="minorHAnsi"/>
                <w:color w:val="000000" w:themeColor="text1"/>
                <w:sz w:val="18"/>
                <w:szCs w:val="18"/>
                <w:lang w:val="ro-RO"/>
              </w:rPr>
              <w:t>institutie</w:t>
            </w:r>
            <w:proofErr w:type="spellEnd"/>
            <w:r w:rsidRPr="000A0467">
              <w:rPr>
                <w:rFonts w:cstheme="minorHAnsi"/>
                <w:color w:val="000000" w:themeColor="text1"/>
                <w:sz w:val="18"/>
                <w:szCs w:val="18"/>
                <w:lang w:val="ro-RO"/>
              </w:rPr>
              <w:t xml:space="preserve"> bancara valabila pe durata de implementare a proiectului, care trebuie sa </w:t>
            </w:r>
            <w:proofErr w:type="spellStart"/>
            <w:r w:rsidRPr="000A0467">
              <w:rPr>
                <w:rFonts w:cstheme="minorHAnsi"/>
                <w:color w:val="000000" w:themeColor="text1"/>
                <w:sz w:val="18"/>
                <w:szCs w:val="18"/>
                <w:lang w:val="ro-RO"/>
              </w:rPr>
              <w:t>dovedeasca</w:t>
            </w:r>
            <w:proofErr w:type="spellEnd"/>
            <w:r w:rsidRPr="000A0467">
              <w:rPr>
                <w:rFonts w:cstheme="minorHAnsi"/>
                <w:color w:val="000000" w:themeColor="text1"/>
                <w:sz w:val="18"/>
                <w:szCs w:val="18"/>
                <w:lang w:val="ro-RO"/>
              </w:rPr>
              <w:t xml:space="preserve"> capacitate financiara acceptabila privind derularea </w:t>
            </w:r>
            <w:proofErr w:type="spellStart"/>
            <w:r w:rsidRPr="000A0467">
              <w:rPr>
                <w:rFonts w:cstheme="minorHAnsi"/>
                <w:color w:val="000000" w:themeColor="text1"/>
                <w:sz w:val="18"/>
                <w:szCs w:val="18"/>
                <w:lang w:val="ro-RO"/>
              </w:rPr>
              <w:t>activitatilor</w:t>
            </w:r>
            <w:proofErr w:type="spellEnd"/>
            <w:r w:rsidRPr="000A0467">
              <w:rPr>
                <w:rFonts w:cstheme="minorHAnsi"/>
                <w:color w:val="000000" w:themeColor="text1"/>
                <w:sz w:val="18"/>
                <w:szCs w:val="18"/>
                <w:lang w:val="ro-RO"/>
              </w:rPr>
              <w:t xml:space="preserve"> in cazul </w:t>
            </w:r>
            <w:proofErr w:type="spellStart"/>
            <w:r w:rsidRPr="000A0467">
              <w:rPr>
                <w:rFonts w:cstheme="minorHAnsi"/>
                <w:color w:val="000000" w:themeColor="text1"/>
                <w:sz w:val="18"/>
                <w:szCs w:val="18"/>
                <w:lang w:val="ro-RO"/>
              </w:rPr>
              <w:t>solicitantilor</w:t>
            </w:r>
            <w:proofErr w:type="spellEnd"/>
            <w:r w:rsidRPr="000A0467">
              <w:rPr>
                <w:rFonts w:cstheme="minorHAnsi"/>
                <w:color w:val="000000" w:themeColor="text1"/>
                <w:sz w:val="18"/>
                <w:szCs w:val="18"/>
                <w:lang w:val="ro-RO"/>
              </w:rPr>
              <w:t xml:space="preserve"> care nu pot face dovada cifrei de afaceri in cel </w:t>
            </w:r>
            <w:proofErr w:type="spellStart"/>
            <w:r w:rsidRPr="000A0467">
              <w:rPr>
                <w:rFonts w:cstheme="minorHAnsi"/>
                <w:color w:val="000000" w:themeColor="text1"/>
                <w:sz w:val="18"/>
                <w:szCs w:val="18"/>
                <w:lang w:val="ro-RO"/>
              </w:rPr>
              <w:t>putin</w:t>
            </w:r>
            <w:proofErr w:type="spellEnd"/>
            <w:r w:rsidRPr="000A0467">
              <w:rPr>
                <w:rFonts w:cstheme="minorHAnsi"/>
                <w:color w:val="000000" w:themeColor="text1"/>
                <w:sz w:val="18"/>
                <w:szCs w:val="18"/>
                <w:lang w:val="ro-RO"/>
              </w:rPr>
              <w:t xml:space="preserve"> unul din ultimii trei ani fiscali trebuie să aibă o valoare care să acopere </w:t>
            </w:r>
            <w:proofErr w:type="spellStart"/>
            <w:r w:rsidRPr="000A0467">
              <w:rPr>
                <w:rFonts w:cstheme="minorHAnsi"/>
                <w:color w:val="000000" w:themeColor="text1"/>
                <w:sz w:val="18"/>
                <w:szCs w:val="18"/>
                <w:lang w:val="ro-RO"/>
              </w:rPr>
              <w:t>contributia</w:t>
            </w:r>
            <w:proofErr w:type="spellEnd"/>
            <w:r w:rsidRPr="000A0467">
              <w:rPr>
                <w:rFonts w:cstheme="minorHAnsi"/>
                <w:color w:val="000000" w:themeColor="text1"/>
                <w:sz w:val="18"/>
                <w:szCs w:val="18"/>
                <w:lang w:val="ro-RO"/>
              </w:rPr>
              <w:t xml:space="preserve"> solicitantului la cheltuielile eligibile si cheltuielile neeligibile in cadrul proiectului pentru a putea proba capacitatea financiară de susținere a acestuia.</w:t>
            </w:r>
          </w:p>
          <w:p w14:paraId="27849432" w14:textId="77777777" w:rsidR="007E39C9" w:rsidRPr="000A0467" w:rsidRDefault="007E39C9" w:rsidP="007E39C9">
            <w:pPr>
              <w:jc w:val="both"/>
              <w:rPr>
                <w:rFonts w:cstheme="minorHAnsi"/>
                <w:color w:val="000000" w:themeColor="text1"/>
                <w:sz w:val="18"/>
                <w:szCs w:val="18"/>
                <w:lang w:val="ro-RO"/>
              </w:rPr>
            </w:pPr>
          </w:p>
          <w:p w14:paraId="24360A06"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ceea ce privește acțiunile finanțate în cadrul ghidului solicitantului, menționăm că activitățile de montare a panourilor fotovoltaice, pompelor de căldură, nu reprezintă activități eligibile pentru finanțare. </w:t>
            </w:r>
          </w:p>
          <w:p w14:paraId="482B4313" w14:textId="77777777" w:rsidR="007E39C9" w:rsidRPr="000A0467" w:rsidRDefault="007E39C9" w:rsidP="007E39C9">
            <w:pPr>
              <w:pStyle w:val="ListParagraph"/>
              <w:tabs>
                <w:tab w:val="left" w:pos="1490"/>
              </w:tabs>
              <w:spacing w:after="0" w:line="240" w:lineRule="auto"/>
              <w:ind w:left="393"/>
              <w:jc w:val="both"/>
              <w:rPr>
                <w:rFonts w:cstheme="minorHAnsi"/>
                <w:color w:val="000000" w:themeColor="text1"/>
                <w:sz w:val="18"/>
                <w:szCs w:val="18"/>
                <w:lang w:val="ro-RO"/>
              </w:rPr>
            </w:pPr>
          </w:p>
        </w:tc>
      </w:tr>
      <w:tr w:rsidR="007E39C9" w:rsidRPr="000A0467" w14:paraId="332B1BF8" w14:textId="77777777" w:rsidTr="00E5687A">
        <w:tc>
          <w:tcPr>
            <w:tcW w:w="959" w:type="dxa"/>
          </w:tcPr>
          <w:p w14:paraId="579BA9F4"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09D3E463" w14:textId="77777777" w:rsidR="007E39C9" w:rsidRPr="000A0467" w:rsidRDefault="007E39C9" w:rsidP="007E39C9">
            <w:pPr>
              <w:jc w:val="both"/>
              <w:rPr>
                <w:rFonts w:cstheme="minorHAnsi"/>
                <w:color w:val="000000" w:themeColor="text1"/>
                <w:sz w:val="18"/>
                <w:szCs w:val="18"/>
              </w:rPr>
            </w:pPr>
          </w:p>
        </w:tc>
        <w:tc>
          <w:tcPr>
            <w:tcW w:w="850" w:type="dxa"/>
          </w:tcPr>
          <w:p w14:paraId="5FF4C993" w14:textId="4C740A15"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4CE5E711"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proofErr w:type="spellStart"/>
            <w:r w:rsidRPr="000A0467">
              <w:rPr>
                <w:rFonts w:asciiTheme="minorHAnsi" w:hAnsiTheme="minorHAnsi" w:cstheme="minorHAnsi"/>
                <w:color w:val="000000" w:themeColor="text1"/>
                <w:sz w:val="18"/>
                <w:szCs w:val="18"/>
                <w:lang w:val="en-GB"/>
              </w:rPr>
              <w:t>Dorim</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depunem</w:t>
            </w:r>
            <w:proofErr w:type="spellEnd"/>
            <w:r w:rsidRPr="000A0467">
              <w:rPr>
                <w:rFonts w:asciiTheme="minorHAnsi" w:hAnsiTheme="minorHAnsi" w:cstheme="minorHAnsi"/>
                <w:color w:val="000000" w:themeColor="text1"/>
                <w:sz w:val="18"/>
                <w:szCs w:val="18"/>
                <w:lang w:val="en-GB"/>
              </w:rPr>
              <w:t xml:space="preserve"> un </w:t>
            </w:r>
            <w:proofErr w:type="spellStart"/>
            <w:r w:rsidRPr="000A0467">
              <w:rPr>
                <w:rFonts w:asciiTheme="minorHAnsi" w:hAnsiTheme="minorHAnsi" w:cstheme="minorHAnsi"/>
                <w:color w:val="000000" w:themeColor="text1"/>
                <w:sz w:val="18"/>
                <w:szCs w:val="18"/>
                <w:lang w:val="en-GB"/>
              </w:rPr>
              <w:t>proiect</w:t>
            </w:r>
            <w:proofErr w:type="spellEnd"/>
            <w:r w:rsidRPr="000A0467">
              <w:rPr>
                <w:rFonts w:asciiTheme="minorHAnsi" w:hAnsiTheme="minorHAnsi" w:cstheme="minorHAnsi"/>
                <w:color w:val="000000" w:themeColor="text1"/>
                <w:sz w:val="18"/>
                <w:szCs w:val="18"/>
                <w:lang w:val="en-GB"/>
              </w:rPr>
              <w:t xml:space="preserve"> in </w:t>
            </w:r>
            <w:proofErr w:type="spellStart"/>
            <w:r w:rsidRPr="000A0467">
              <w:rPr>
                <w:rFonts w:asciiTheme="minorHAnsi" w:hAnsiTheme="minorHAnsi" w:cstheme="minorHAnsi"/>
                <w:color w:val="000000" w:themeColor="text1"/>
                <w:sz w:val="18"/>
                <w:szCs w:val="18"/>
                <w:lang w:val="en-GB"/>
              </w:rPr>
              <w:t>baza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Schemei</w:t>
            </w:r>
            <w:proofErr w:type="spellEnd"/>
            <w:r w:rsidRPr="000A0467">
              <w:rPr>
                <w:rFonts w:asciiTheme="minorHAnsi" w:hAnsiTheme="minorHAnsi" w:cstheme="minorHAnsi"/>
                <w:b/>
                <w:bCs/>
                <w:color w:val="000000" w:themeColor="text1"/>
                <w:sz w:val="18"/>
                <w:szCs w:val="18"/>
                <w:lang w:val="en-GB"/>
              </w:rPr>
              <w:t xml:space="preserve"> de </w:t>
            </w:r>
            <w:proofErr w:type="spellStart"/>
            <w:r w:rsidRPr="000A0467">
              <w:rPr>
                <w:rFonts w:asciiTheme="minorHAnsi" w:hAnsiTheme="minorHAnsi" w:cstheme="minorHAnsi"/>
                <w:b/>
                <w:bCs/>
                <w:color w:val="000000" w:themeColor="text1"/>
                <w:sz w:val="18"/>
                <w:szCs w:val="18"/>
                <w:lang w:val="en-GB"/>
              </w:rPr>
              <w:t>ajutor</w:t>
            </w:r>
            <w:proofErr w:type="spellEnd"/>
            <w:r w:rsidRPr="000A0467">
              <w:rPr>
                <w:rFonts w:asciiTheme="minorHAnsi" w:hAnsiTheme="minorHAnsi" w:cstheme="minorHAnsi"/>
                <w:b/>
                <w:bCs/>
                <w:color w:val="000000" w:themeColor="text1"/>
                <w:sz w:val="18"/>
                <w:szCs w:val="18"/>
                <w:lang w:val="en-GB"/>
              </w:rPr>
              <w:t xml:space="preserve"> de stat </w:t>
            </w:r>
            <w:proofErr w:type="spellStart"/>
            <w:r w:rsidRPr="000A0467">
              <w:rPr>
                <w:rFonts w:asciiTheme="minorHAnsi" w:hAnsiTheme="minorHAnsi" w:cstheme="minorHAnsi"/>
                <w:b/>
                <w:bCs/>
                <w:color w:val="000000" w:themeColor="text1"/>
                <w:sz w:val="18"/>
                <w:szCs w:val="18"/>
                <w:lang w:val="en-GB"/>
              </w:rPr>
              <w:t>pentru</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sprijinirea</w:t>
            </w:r>
            <w:proofErr w:type="spellEnd"/>
            <w:r w:rsidRPr="000A0467">
              <w:rPr>
                <w:rFonts w:asciiTheme="minorHAnsi" w:hAnsiTheme="minorHAnsi" w:cstheme="minorHAnsi"/>
                <w:b/>
                <w:bCs/>
                <w:color w:val="000000" w:themeColor="text1"/>
                <w:sz w:val="18"/>
                <w:szCs w:val="18"/>
                <w:lang w:val="en-GB"/>
              </w:rPr>
              <w:t xml:space="preserve"> IMM-</w:t>
            </w:r>
            <w:proofErr w:type="spellStart"/>
            <w:r w:rsidRPr="000A0467">
              <w:rPr>
                <w:rFonts w:asciiTheme="minorHAnsi" w:hAnsiTheme="minorHAnsi" w:cstheme="minorHAnsi"/>
                <w:b/>
                <w:bCs/>
                <w:color w:val="000000" w:themeColor="text1"/>
                <w:sz w:val="18"/>
                <w:szCs w:val="18"/>
                <w:lang w:val="en-GB"/>
              </w:rPr>
              <w:t>urilor</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și</w:t>
            </w:r>
            <w:proofErr w:type="spellEnd"/>
            <w:r w:rsidRPr="000A0467">
              <w:rPr>
                <w:rFonts w:asciiTheme="minorHAnsi" w:hAnsiTheme="minorHAnsi" w:cstheme="minorHAnsi"/>
                <w:b/>
                <w:bCs/>
                <w:color w:val="000000" w:themeColor="text1"/>
                <w:sz w:val="18"/>
                <w:szCs w:val="18"/>
                <w:lang w:val="en-GB"/>
              </w:rPr>
              <w:t xml:space="preserve"> a </w:t>
            </w:r>
            <w:proofErr w:type="spellStart"/>
            <w:r w:rsidRPr="000A0467">
              <w:rPr>
                <w:rFonts w:asciiTheme="minorHAnsi" w:hAnsiTheme="minorHAnsi" w:cstheme="minorHAnsi"/>
                <w:b/>
                <w:bCs/>
                <w:color w:val="000000" w:themeColor="text1"/>
                <w:sz w:val="18"/>
                <w:szCs w:val="18"/>
                <w:lang w:val="en-GB"/>
              </w:rPr>
              <w:t>întreprinderilor</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mari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în</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implementarea</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unor</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măsuri</w:t>
            </w:r>
            <w:proofErr w:type="spellEnd"/>
            <w:r w:rsidRPr="000A0467">
              <w:rPr>
                <w:rFonts w:asciiTheme="minorHAnsi" w:hAnsiTheme="minorHAnsi" w:cstheme="minorHAnsi"/>
                <w:b/>
                <w:bCs/>
                <w:color w:val="000000" w:themeColor="text1"/>
                <w:sz w:val="18"/>
                <w:szCs w:val="18"/>
                <w:lang w:val="en-GB"/>
              </w:rPr>
              <w:t xml:space="preserve"> de </w:t>
            </w:r>
            <w:proofErr w:type="spellStart"/>
            <w:r w:rsidRPr="000A0467">
              <w:rPr>
                <w:rFonts w:asciiTheme="minorHAnsi" w:hAnsiTheme="minorHAnsi" w:cstheme="minorHAnsi"/>
                <w:b/>
                <w:bCs/>
                <w:color w:val="000000" w:themeColor="text1"/>
                <w:sz w:val="18"/>
                <w:szCs w:val="18"/>
                <w:lang w:val="en-GB"/>
              </w:rPr>
              <w:t>îmbunătățire</w:t>
            </w:r>
            <w:proofErr w:type="spellEnd"/>
            <w:r w:rsidRPr="000A0467">
              <w:rPr>
                <w:rFonts w:asciiTheme="minorHAnsi" w:hAnsiTheme="minorHAnsi" w:cstheme="minorHAnsi"/>
                <w:b/>
                <w:bCs/>
                <w:color w:val="000000" w:themeColor="text1"/>
                <w:sz w:val="18"/>
                <w:szCs w:val="18"/>
                <w:lang w:val="en-GB"/>
              </w:rPr>
              <w:t xml:space="preserve"> </w:t>
            </w:r>
            <w:proofErr w:type="gramStart"/>
            <w:r w:rsidRPr="000A0467">
              <w:rPr>
                <w:rFonts w:asciiTheme="minorHAnsi" w:hAnsiTheme="minorHAnsi" w:cstheme="minorHAnsi"/>
                <w:b/>
                <w:bCs/>
                <w:color w:val="000000" w:themeColor="text1"/>
                <w:sz w:val="18"/>
                <w:szCs w:val="18"/>
                <w:lang w:val="en-GB"/>
              </w:rPr>
              <w:t>a</w:t>
            </w:r>
            <w:proofErr w:type="gram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eficienței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energetice</w:t>
            </w:r>
            <w:proofErr w:type="spellEnd"/>
            <w:r w:rsidRPr="000A0467">
              <w:rPr>
                <w:rFonts w:asciiTheme="minorHAnsi" w:hAnsiTheme="minorHAnsi" w:cstheme="minorHAnsi"/>
                <w:b/>
                <w:bCs/>
                <w:color w:val="000000" w:themeColor="text1"/>
                <w:sz w:val="18"/>
                <w:szCs w:val="18"/>
                <w:lang w:val="en-GB"/>
              </w:rPr>
              <w:t xml:space="preserve"> a </w:t>
            </w:r>
            <w:proofErr w:type="spellStart"/>
            <w:r w:rsidRPr="000A0467">
              <w:rPr>
                <w:rFonts w:asciiTheme="minorHAnsi" w:hAnsiTheme="minorHAnsi" w:cstheme="minorHAnsi"/>
                <w:b/>
                <w:bCs/>
                <w:color w:val="000000" w:themeColor="text1"/>
                <w:sz w:val="18"/>
                <w:szCs w:val="18"/>
                <w:lang w:val="en-GB"/>
              </w:rPr>
              <w:t>clădirilor</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industriale</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și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construcțiilor</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anexe</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și</w:t>
            </w:r>
            <w:proofErr w:type="spellEnd"/>
            <w:r w:rsidRPr="000A0467">
              <w:rPr>
                <w:rFonts w:asciiTheme="minorHAnsi" w:hAnsiTheme="minorHAnsi" w:cstheme="minorHAnsi"/>
                <w:b/>
                <w:bCs/>
                <w:color w:val="000000" w:themeColor="text1"/>
                <w:sz w:val="18"/>
                <w:szCs w:val="18"/>
                <w:lang w:val="en-GB"/>
              </w:rPr>
              <w:t xml:space="preserve"> a </w:t>
            </w:r>
            <w:proofErr w:type="spellStart"/>
            <w:r w:rsidRPr="000A0467">
              <w:rPr>
                <w:rFonts w:asciiTheme="minorHAnsi" w:hAnsiTheme="minorHAnsi" w:cstheme="minorHAnsi"/>
                <w:b/>
                <w:bCs/>
                <w:color w:val="000000" w:themeColor="text1"/>
                <w:sz w:val="18"/>
                <w:szCs w:val="18"/>
                <w:lang w:val="en-GB"/>
              </w:rPr>
              <w:t>clădirilor</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pentru</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prestări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servicii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și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construcții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anexe</w:t>
            </w:r>
            <w:proofErr w:type="spellEnd"/>
            <w:r w:rsidRPr="000A0467">
              <w:rPr>
                <w:rFonts w:asciiTheme="minorHAnsi" w:hAnsiTheme="minorHAnsi" w:cstheme="minorHAnsi"/>
                <w:b/>
                <w:bCs/>
                <w:color w:val="000000" w:themeColor="text1"/>
                <w:sz w:val="18"/>
                <w:szCs w:val="18"/>
                <w:lang w:val="en-GB"/>
              </w:rPr>
              <w:t xml:space="preserve"> la </w:t>
            </w:r>
            <w:proofErr w:type="spellStart"/>
            <w:r w:rsidRPr="000A0467">
              <w:rPr>
                <w:rFonts w:asciiTheme="minorHAnsi" w:hAnsiTheme="minorHAnsi" w:cstheme="minorHAnsi"/>
                <w:b/>
                <w:bCs/>
                <w:color w:val="000000" w:themeColor="text1"/>
                <w:sz w:val="18"/>
                <w:szCs w:val="18"/>
                <w:lang w:val="en-GB"/>
              </w:rPr>
              <w:t>nivelul</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întreprinderilor</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în</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cadrul</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Programului</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Operațional</w:t>
            </w:r>
            <w:proofErr w:type="spellEnd"/>
            <w:r w:rsidRPr="000A0467">
              <w:rPr>
                <w:rFonts w:asciiTheme="minorHAnsi" w:hAnsiTheme="minorHAnsi" w:cstheme="minorHAnsi"/>
                <w:b/>
                <w:bCs/>
                <w:color w:val="000000" w:themeColor="text1"/>
                <w:sz w:val="18"/>
                <w:szCs w:val="18"/>
                <w:lang w:val="en-GB"/>
              </w:rPr>
              <w:t xml:space="preserve"> </w:t>
            </w:r>
            <w:proofErr w:type="spellStart"/>
            <w:r w:rsidRPr="000A0467">
              <w:rPr>
                <w:rFonts w:asciiTheme="minorHAnsi" w:hAnsiTheme="minorHAnsi" w:cstheme="minorHAnsi"/>
                <w:b/>
                <w:bCs/>
                <w:color w:val="000000" w:themeColor="text1"/>
                <w:sz w:val="18"/>
                <w:szCs w:val="18"/>
                <w:lang w:val="en-GB"/>
              </w:rPr>
              <w:t>Infrastructură</w:t>
            </w:r>
            <w:proofErr w:type="spellEnd"/>
            <w:r w:rsidRPr="000A0467">
              <w:rPr>
                <w:rFonts w:asciiTheme="minorHAnsi" w:hAnsiTheme="minorHAnsi" w:cstheme="minorHAnsi"/>
                <w:b/>
                <w:bCs/>
                <w:color w:val="000000" w:themeColor="text1"/>
                <w:sz w:val="18"/>
                <w:szCs w:val="18"/>
                <w:lang w:val="en-GB"/>
              </w:rPr>
              <w:t xml:space="preserve"> Mare 2014-2020</w:t>
            </w:r>
            <w:r w:rsidRPr="000A0467">
              <w:rPr>
                <w:rFonts w:asciiTheme="minorHAnsi" w:hAnsiTheme="minorHAnsi" w:cstheme="minorHAnsi"/>
                <w:color w:val="000000" w:themeColor="text1"/>
                <w:sz w:val="18"/>
                <w:szCs w:val="18"/>
                <w:lang w:val="en-GB"/>
              </w:rPr>
              <w:t xml:space="preserve">. In </w:t>
            </w:r>
            <w:proofErr w:type="spellStart"/>
            <w:r w:rsidRPr="000A0467">
              <w:rPr>
                <w:rFonts w:asciiTheme="minorHAnsi" w:hAnsiTheme="minorHAnsi" w:cstheme="minorHAnsi"/>
                <w:color w:val="000000" w:themeColor="text1"/>
                <w:sz w:val="18"/>
                <w:szCs w:val="18"/>
                <w:lang w:val="en-GB"/>
              </w:rPr>
              <w:t>acest</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sens</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dorim</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clarificati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urmatoarele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aspecte</w:t>
            </w:r>
            <w:proofErr w:type="spellEnd"/>
            <w:r w:rsidRPr="000A0467">
              <w:rPr>
                <w:rFonts w:asciiTheme="minorHAnsi" w:hAnsiTheme="minorHAnsi" w:cstheme="minorHAnsi"/>
                <w:color w:val="000000" w:themeColor="text1"/>
                <w:sz w:val="18"/>
                <w:szCs w:val="18"/>
                <w:lang w:val="en-GB"/>
              </w:rPr>
              <w:t>:</w:t>
            </w:r>
          </w:p>
          <w:p w14:paraId="2ADE48C6" w14:textId="77777777" w:rsidR="007E39C9" w:rsidRPr="000A0467" w:rsidRDefault="007E39C9" w:rsidP="007E39C9">
            <w:pPr>
              <w:numPr>
                <w:ilvl w:val="0"/>
                <w:numId w:val="38"/>
              </w:numPr>
              <w:spacing w:before="100" w:beforeAutospacing="1" w:after="100" w:afterAutospacing="1"/>
              <w:jc w:val="both"/>
              <w:rPr>
                <w:rFonts w:eastAsia="Times New Roman" w:cstheme="minorHAnsi"/>
                <w:color w:val="000000" w:themeColor="text1"/>
                <w:sz w:val="18"/>
                <w:szCs w:val="18"/>
                <w:lang w:val="en-GB"/>
              </w:rPr>
            </w:pPr>
            <w:proofErr w:type="spellStart"/>
            <w:r w:rsidRPr="000A0467">
              <w:rPr>
                <w:rFonts w:eastAsia="Times New Roman" w:cstheme="minorHAnsi"/>
                <w:color w:val="000000" w:themeColor="text1"/>
                <w:sz w:val="18"/>
                <w:szCs w:val="18"/>
                <w:lang w:val="en-GB"/>
              </w:rPr>
              <w:t>Prin</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proiect</w:t>
            </w:r>
            <w:proofErr w:type="spellEnd"/>
            <w:r w:rsidRPr="000A0467">
              <w:rPr>
                <w:rFonts w:eastAsia="Times New Roman" w:cstheme="minorHAnsi"/>
                <w:color w:val="000000" w:themeColor="text1"/>
                <w:sz w:val="18"/>
                <w:szCs w:val="18"/>
                <w:lang w:val="en-GB"/>
              </w:rPr>
              <w:t xml:space="preserve"> se </w:t>
            </w:r>
            <w:proofErr w:type="spellStart"/>
            <w:r w:rsidRPr="000A0467">
              <w:rPr>
                <w:rFonts w:eastAsia="Times New Roman" w:cstheme="minorHAnsi"/>
                <w:color w:val="000000" w:themeColor="text1"/>
                <w:sz w:val="18"/>
                <w:szCs w:val="18"/>
                <w:lang w:val="en-GB"/>
              </w:rPr>
              <w:t>doreste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inlocuirea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tamplariei</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exterioare</w:t>
            </w:r>
            <w:proofErr w:type="spellEnd"/>
            <w:r w:rsidRPr="000A0467">
              <w:rPr>
                <w:rFonts w:eastAsia="Times New Roman" w:cstheme="minorHAnsi"/>
                <w:color w:val="000000" w:themeColor="text1"/>
                <w:sz w:val="18"/>
                <w:szCs w:val="18"/>
                <w:lang w:val="en-GB"/>
              </w:rPr>
              <w:t>(</w:t>
            </w:r>
            <w:proofErr w:type="spellStart"/>
            <w:r w:rsidRPr="000A0467">
              <w:rPr>
                <w:rFonts w:eastAsia="Times New Roman" w:cstheme="minorHAnsi"/>
                <w:color w:val="000000" w:themeColor="text1"/>
                <w:sz w:val="18"/>
                <w:szCs w:val="18"/>
                <w:lang w:val="en-GB"/>
              </w:rPr>
              <w:t>ferestrelor</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pentru</w:t>
            </w:r>
            <w:proofErr w:type="spellEnd"/>
            <w:r w:rsidRPr="000A0467">
              <w:rPr>
                <w:rFonts w:eastAsia="Times New Roman" w:cstheme="minorHAnsi"/>
                <w:color w:val="000000" w:themeColor="text1"/>
                <w:sz w:val="18"/>
                <w:szCs w:val="18"/>
                <w:lang w:val="en-GB"/>
              </w:rPr>
              <w:t xml:space="preserve"> care </w:t>
            </w:r>
            <w:r w:rsidRPr="000A0467">
              <w:rPr>
                <w:rFonts w:eastAsia="Times New Roman" w:cstheme="minorHAnsi"/>
                <w:b/>
                <w:bCs/>
                <w:color w:val="000000" w:themeColor="text1"/>
                <w:sz w:val="18"/>
                <w:szCs w:val="18"/>
                <w:lang w:val="en-GB"/>
              </w:rPr>
              <w:t xml:space="preserve">nu </w:t>
            </w:r>
            <w:proofErr w:type="spellStart"/>
            <w:r w:rsidRPr="000A0467">
              <w:rPr>
                <w:rFonts w:eastAsia="Times New Roman" w:cstheme="minorHAnsi"/>
                <w:b/>
                <w:bCs/>
                <w:color w:val="000000" w:themeColor="text1"/>
                <w:sz w:val="18"/>
                <w:szCs w:val="18"/>
                <w:lang w:val="en-GB"/>
              </w:rPr>
              <w:t>este</w:t>
            </w:r>
            <w:proofErr w:type="spellEnd"/>
            <w:r w:rsidRPr="000A0467">
              <w:rPr>
                <w:rFonts w:eastAsia="Times New Roman" w:cstheme="minorHAnsi"/>
                <w:b/>
                <w:bCs/>
                <w:color w:val="000000" w:themeColor="text1"/>
                <w:sz w:val="18"/>
                <w:szCs w:val="18"/>
                <w:lang w:val="en-GB"/>
              </w:rPr>
              <w:t xml:space="preserve"> </w:t>
            </w:r>
            <w:proofErr w:type="spellStart"/>
            <w:r w:rsidRPr="000A0467">
              <w:rPr>
                <w:rFonts w:eastAsia="Times New Roman" w:cstheme="minorHAnsi"/>
                <w:b/>
                <w:bCs/>
                <w:color w:val="000000" w:themeColor="text1"/>
                <w:sz w:val="18"/>
                <w:szCs w:val="18"/>
                <w:lang w:val="en-GB"/>
              </w:rPr>
              <w:t>necesara</w:t>
            </w:r>
            <w:proofErr w:type="spellEnd"/>
            <w:r w:rsidRPr="000A0467">
              <w:rPr>
                <w:rFonts w:eastAsia="Times New Roman" w:cstheme="minorHAnsi"/>
                <w:b/>
                <w:bCs/>
                <w:color w:val="000000" w:themeColor="text1"/>
                <w:sz w:val="18"/>
                <w:szCs w:val="18"/>
                <w:lang w:val="en-GB"/>
              </w:rPr>
              <w:t xml:space="preserve"> </w:t>
            </w:r>
            <w:proofErr w:type="spellStart"/>
            <w:r w:rsidRPr="000A0467">
              <w:rPr>
                <w:rFonts w:eastAsia="Times New Roman" w:cstheme="minorHAnsi"/>
                <w:b/>
                <w:bCs/>
                <w:color w:val="000000" w:themeColor="text1"/>
                <w:sz w:val="18"/>
                <w:szCs w:val="18"/>
                <w:lang w:val="en-GB"/>
              </w:rPr>
              <w:t>obtinerea</w:t>
            </w:r>
            <w:proofErr w:type="spellEnd"/>
            <w:r w:rsidRPr="000A0467">
              <w:rPr>
                <w:rFonts w:eastAsia="Times New Roman" w:cstheme="minorHAnsi"/>
                <w:b/>
                <w:bCs/>
                <w:color w:val="000000" w:themeColor="text1"/>
                <w:sz w:val="18"/>
                <w:szCs w:val="18"/>
                <w:lang w:val="en-GB"/>
              </w:rPr>
              <w:t xml:space="preserve"> </w:t>
            </w:r>
            <w:proofErr w:type="spellStart"/>
            <w:r w:rsidRPr="000A0467">
              <w:rPr>
                <w:rFonts w:eastAsia="Times New Roman" w:cstheme="minorHAnsi"/>
                <w:b/>
                <w:bCs/>
                <w:color w:val="000000" w:themeColor="text1"/>
                <w:sz w:val="18"/>
                <w:szCs w:val="18"/>
                <w:lang w:val="en-GB"/>
              </w:rPr>
              <w:t>autorizatiei</w:t>
            </w:r>
            <w:proofErr w:type="spellEnd"/>
            <w:r w:rsidRPr="000A0467">
              <w:rPr>
                <w:rFonts w:eastAsia="Times New Roman" w:cstheme="minorHAnsi"/>
                <w:b/>
                <w:bCs/>
                <w:color w:val="000000" w:themeColor="text1"/>
                <w:sz w:val="18"/>
                <w:szCs w:val="18"/>
                <w:lang w:val="en-GB"/>
              </w:rPr>
              <w:t xml:space="preserve"> de </w:t>
            </w:r>
            <w:proofErr w:type="spellStart"/>
            <w:r w:rsidRPr="000A0467">
              <w:rPr>
                <w:rFonts w:eastAsia="Times New Roman" w:cstheme="minorHAnsi"/>
                <w:b/>
                <w:bCs/>
                <w:color w:val="000000" w:themeColor="text1"/>
                <w:sz w:val="18"/>
                <w:szCs w:val="18"/>
                <w:lang w:val="en-GB"/>
              </w:rPr>
              <w:t>construire</w:t>
            </w:r>
            <w:proofErr w:type="spellEnd"/>
            <w:r w:rsidRPr="000A0467">
              <w:rPr>
                <w:rFonts w:eastAsia="Times New Roman" w:cstheme="minorHAnsi"/>
                <w:b/>
                <w:bCs/>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insa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cladirea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este</w:t>
            </w:r>
            <w:proofErr w:type="spellEnd"/>
            <w:r w:rsidRPr="000A0467">
              <w:rPr>
                <w:rFonts w:eastAsia="Times New Roman" w:cstheme="minorHAnsi"/>
                <w:color w:val="000000" w:themeColor="text1"/>
                <w:sz w:val="18"/>
                <w:szCs w:val="18"/>
                <w:lang w:val="en-GB"/>
              </w:rPr>
              <w:t xml:space="preserve"> cu </w:t>
            </w:r>
            <w:proofErr w:type="spellStart"/>
            <w:r w:rsidRPr="000A0467">
              <w:rPr>
                <w:rFonts w:eastAsia="Times New Roman" w:cstheme="minorHAnsi"/>
                <w:color w:val="000000" w:themeColor="text1"/>
                <w:sz w:val="18"/>
                <w:szCs w:val="18"/>
                <w:lang w:val="en-GB"/>
              </w:rPr>
              <w:t>sarcini</w:t>
            </w:r>
            <w:proofErr w:type="spellEnd"/>
            <w:r w:rsidRPr="000A0467">
              <w:rPr>
                <w:rFonts w:eastAsia="Times New Roman" w:cstheme="minorHAnsi"/>
                <w:color w:val="000000" w:themeColor="text1"/>
                <w:sz w:val="18"/>
                <w:szCs w:val="18"/>
                <w:lang w:val="en-GB"/>
              </w:rPr>
              <w:t xml:space="preserve">, in </w:t>
            </w:r>
            <w:proofErr w:type="spellStart"/>
            <w:r w:rsidRPr="000A0467">
              <w:rPr>
                <w:rFonts w:eastAsia="Times New Roman" w:cstheme="minorHAnsi"/>
                <w:color w:val="000000" w:themeColor="text1"/>
                <w:sz w:val="18"/>
                <w:szCs w:val="18"/>
                <w:lang w:val="en-GB"/>
              </w:rPr>
              <w:t>sensul</w:t>
            </w:r>
            <w:proofErr w:type="spellEnd"/>
            <w:r w:rsidRPr="000A0467">
              <w:rPr>
                <w:rFonts w:eastAsia="Times New Roman" w:cstheme="minorHAnsi"/>
                <w:color w:val="000000" w:themeColor="text1"/>
                <w:sz w:val="18"/>
                <w:szCs w:val="18"/>
                <w:lang w:val="en-GB"/>
              </w:rPr>
              <w:t xml:space="preserve"> in care </w:t>
            </w:r>
            <w:r w:rsidRPr="000A0467">
              <w:rPr>
                <w:rFonts w:eastAsia="Times New Roman" w:cstheme="minorHAnsi"/>
                <w:b/>
                <w:bCs/>
                <w:color w:val="000000" w:themeColor="text1"/>
                <w:sz w:val="18"/>
                <w:szCs w:val="18"/>
                <w:lang w:val="en-GB"/>
              </w:rPr>
              <w:t xml:space="preserve">sunt notate </w:t>
            </w:r>
            <w:proofErr w:type="spellStart"/>
            <w:r w:rsidRPr="000A0467">
              <w:rPr>
                <w:rFonts w:eastAsia="Times New Roman" w:cstheme="minorHAnsi"/>
                <w:b/>
                <w:bCs/>
                <w:color w:val="000000" w:themeColor="text1"/>
                <w:sz w:val="18"/>
                <w:szCs w:val="18"/>
                <w:lang w:val="en-GB"/>
              </w:rPr>
              <w:t>interdictiile</w:t>
            </w:r>
            <w:proofErr w:type="spellEnd"/>
            <w:r w:rsidRPr="000A0467">
              <w:rPr>
                <w:rFonts w:eastAsia="Times New Roman" w:cstheme="minorHAnsi"/>
                <w:color w:val="000000" w:themeColor="text1"/>
                <w:sz w:val="18"/>
                <w:szCs w:val="18"/>
                <w:lang w:val="en-GB"/>
              </w:rPr>
              <w:t xml:space="preserve"> de </w:t>
            </w:r>
            <w:proofErr w:type="spellStart"/>
            <w:r w:rsidRPr="000A0467">
              <w:rPr>
                <w:rFonts w:eastAsia="Times New Roman" w:cstheme="minorHAnsi"/>
                <w:color w:val="000000" w:themeColor="text1"/>
                <w:sz w:val="18"/>
                <w:szCs w:val="18"/>
                <w:lang w:val="en-GB"/>
              </w:rPr>
              <w:t>instrainare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grevare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comasare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inchiriere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construire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demolare</w:t>
            </w:r>
            <w:proofErr w:type="spellEnd"/>
            <w:r w:rsidRPr="000A0467">
              <w:rPr>
                <w:rFonts w:eastAsia="Times New Roman" w:cstheme="minorHAnsi"/>
                <w:color w:val="000000" w:themeColor="text1"/>
                <w:sz w:val="18"/>
                <w:szCs w:val="18"/>
                <w:lang w:val="en-GB"/>
              </w:rPr>
              <w:t xml:space="preserve">. In </w:t>
            </w:r>
            <w:proofErr w:type="spellStart"/>
            <w:r w:rsidRPr="000A0467">
              <w:rPr>
                <w:rFonts w:eastAsia="Times New Roman" w:cstheme="minorHAnsi"/>
                <w:color w:val="000000" w:themeColor="text1"/>
                <w:sz w:val="18"/>
                <w:szCs w:val="18"/>
                <w:lang w:val="en-GB"/>
              </w:rPr>
              <w:t>acest</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sens</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avand</w:t>
            </w:r>
            <w:proofErr w:type="spellEnd"/>
            <w:r w:rsidRPr="000A0467">
              <w:rPr>
                <w:rFonts w:eastAsia="Times New Roman" w:cstheme="minorHAnsi"/>
                <w:color w:val="000000" w:themeColor="text1"/>
                <w:sz w:val="18"/>
                <w:szCs w:val="18"/>
                <w:lang w:val="en-GB"/>
              </w:rPr>
              <w:t xml:space="preserve"> in </w:t>
            </w:r>
            <w:proofErr w:type="spellStart"/>
            <w:r w:rsidRPr="000A0467">
              <w:rPr>
                <w:rFonts w:eastAsia="Times New Roman" w:cstheme="minorHAnsi"/>
                <w:color w:val="000000" w:themeColor="text1"/>
                <w:sz w:val="18"/>
                <w:szCs w:val="18"/>
                <w:lang w:val="en-GB"/>
              </w:rPr>
              <w:t>vedere</w:t>
            </w:r>
            <w:proofErr w:type="spellEnd"/>
            <w:r w:rsidRPr="000A0467">
              <w:rPr>
                <w:rFonts w:eastAsia="Times New Roman" w:cstheme="minorHAnsi"/>
                <w:color w:val="000000" w:themeColor="text1"/>
                <w:sz w:val="18"/>
                <w:szCs w:val="18"/>
                <w:lang w:val="en-GB"/>
              </w:rPr>
              <w:t xml:space="preserve"> ca </w:t>
            </w:r>
            <w:r w:rsidRPr="000A0467">
              <w:rPr>
                <w:rFonts w:eastAsia="Times New Roman" w:cstheme="minorHAnsi"/>
                <w:b/>
                <w:bCs/>
                <w:color w:val="000000" w:themeColor="text1"/>
                <w:sz w:val="18"/>
                <w:szCs w:val="18"/>
                <w:lang w:val="en-GB"/>
              </w:rPr>
              <w:t xml:space="preserve">nu </w:t>
            </w:r>
            <w:proofErr w:type="spellStart"/>
            <w:r w:rsidRPr="000A0467">
              <w:rPr>
                <w:rFonts w:eastAsia="Times New Roman" w:cstheme="minorHAnsi"/>
                <w:b/>
                <w:bCs/>
                <w:color w:val="000000" w:themeColor="text1"/>
                <w:sz w:val="18"/>
                <w:szCs w:val="18"/>
                <w:lang w:val="en-GB"/>
              </w:rPr>
              <w:t>este</w:t>
            </w:r>
            <w:proofErr w:type="spellEnd"/>
            <w:r w:rsidRPr="000A0467">
              <w:rPr>
                <w:rFonts w:eastAsia="Times New Roman" w:cstheme="minorHAnsi"/>
                <w:b/>
                <w:bCs/>
                <w:color w:val="000000" w:themeColor="text1"/>
                <w:sz w:val="18"/>
                <w:szCs w:val="18"/>
                <w:lang w:val="en-GB"/>
              </w:rPr>
              <w:t xml:space="preserve"> </w:t>
            </w:r>
            <w:proofErr w:type="spellStart"/>
            <w:r w:rsidRPr="000A0467">
              <w:rPr>
                <w:rFonts w:eastAsia="Times New Roman" w:cstheme="minorHAnsi"/>
                <w:b/>
                <w:bCs/>
                <w:color w:val="000000" w:themeColor="text1"/>
                <w:sz w:val="18"/>
                <w:szCs w:val="18"/>
                <w:lang w:val="en-GB"/>
              </w:rPr>
              <w:t>notata</w:t>
            </w:r>
            <w:proofErr w:type="spellEnd"/>
            <w:r w:rsidRPr="000A0467">
              <w:rPr>
                <w:rFonts w:eastAsia="Times New Roman" w:cstheme="minorHAnsi"/>
                <w:b/>
                <w:bCs/>
                <w:color w:val="000000" w:themeColor="text1"/>
                <w:sz w:val="18"/>
                <w:szCs w:val="18"/>
                <w:lang w:val="en-GB"/>
              </w:rPr>
              <w:t xml:space="preserve"> </w:t>
            </w:r>
            <w:proofErr w:type="spellStart"/>
            <w:r w:rsidRPr="000A0467">
              <w:rPr>
                <w:rFonts w:eastAsia="Times New Roman" w:cstheme="minorHAnsi"/>
                <w:b/>
                <w:bCs/>
                <w:color w:val="000000" w:themeColor="text1"/>
                <w:sz w:val="18"/>
                <w:szCs w:val="18"/>
                <w:lang w:val="en-GB"/>
              </w:rPr>
              <w:t>interdictia</w:t>
            </w:r>
            <w:proofErr w:type="spellEnd"/>
            <w:r w:rsidRPr="000A0467">
              <w:rPr>
                <w:rFonts w:eastAsia="Times New Roman" w:cstheme="minorHAnsi"/>
                <w:b/>
                <w:bCs/>
                <w:color w:val="000000" w:themeColor="text1"/>
                <w:sz w:val="18"/>
                <w:szCs w:val="18"/>
                <w:lang w:val="en-GB"/>
              </w:rPr>
              <w:t xml:space="preserve"> de </w:t>
            </w:r>
            <w:proofErr w:type="spellStart"/>
            <w:r w:rsidRPr="000A0467">
              <w:rPr>
                <w:rFonts w:eastAsia="Times New Roman" w:cstheme="minorHAnsi"/>
                <w:b/>
                <w:bCs/>
                <w:color w:val="000000" w:themeColor="text1"/>
                <w:sz w:val="18"/>
                <w:szCs w:val="18"/>
                <w:lang w:val="en-GB"/>
              </w:rPr>
              <w:t>reabilitare</w:t>
            </w:r>
            <w:proofErr w:type="spellEnd"/>
            <w:r w:rsidRPr="000A0467">
              <w:rPr>
                <w:rFonts w:eastAsia="Times New Roman" w:cstheme="minorHAnsi"/>
                <w:b/>
                <w:bCs/>
                <w:color w:val="000000" w:themeColor="text1"/>
                <w:sz w:val="18"/>
                <w:szCs w:val="18"/>
                <w:lang w:val="en-GB"/>
              </w:rPr>
              <w:t>/</w:t>
            </w:r>
            <w:proofErr w:type="spellStart"/>
            <w:r w:rsidRPr="000A0467">
              <w:rPr>
                <w:rFonts w:eastAsia="Times New Roman" w:cstheme="minorHAnsi"/>
                <w:b/>
                <w:bCs/>
                <w:color w:val="000000" w:themeColor="text1"/>
                <w:sz w:val="18"/>
                <w:szCs w:val="18"/>
                <w:lang w:val="en-GB"/>
              </w:rPr>
              <w:t>renovare</w:t>
            </w:r>
            <w:proofErr w:type="spellEnd"/>
            <w:r w:rsidRPr="000A0467">
              <w:rPr>
                <w:rFonts w:eastAsia="Times New Roman" w:cstheme="minorHAnsi"/>
                <w:b/>
                <w:bCs/>
                <w:color w:val="000000" w:themeColor="text1"/>
                <w:sz w:val="18"/>
                <w:szCs w:val="18"/>
                <w:lang w:val="en-GB"/>
              </w:rPr>
              <w:t xml:space="preserve"> a </w:t>
            </w:r>
            <w:proofErr w:type="spellStart"/>
            <w:r w:rsidRPr="000A0467">
              <w:rPr>
                <w:rFonts w:eastAsia="Times New Roman" w:cstheme="minorHAnsi"/>
                <w:b/>
                <w:bCs/>
                <w:color w:val="000000" w:themeColor="text1"/>
                <w:sz w:val="18"/>
                <w:szCs w:val="18"/>
                <w:lang w:val="en-GB"/>
              </w:rPr>
              <w:t>imobilului</w:t>
            </w:r>
            <w:proofErr w:type="spellEnd"/>
            <w:r w:rsidRPr="000A0467">
              <w:rPr>
                <w:rFonts w:eastAsia="Times New Roman" w:cstheme="minorHAnsi"/>
                <w:color w:val="000000" w:themeColor="text1"/>
                <w:sz w:val="18"/>
                <w:szCs w:val="18"/>
                <w:lang w:val="en-GB"/>
              </w:rPr>
              <w:t>,  </w:t>
            </w:r>
            <w:proofErr w:type="spellStart"/>
            <w:r w:rsidRPr="000A0467">
              <w:rPr>
                <w:rFonts w:eastAsia="Times New Roman" w:cstheme="minorHAnsi"/>
                <w:color w:val="000000" w:themeColor="text1"/>
                <w:sz w:val="18"/>
                <w:szCs w:val="18"/>
                <w:lang w:val="en-GB"/>
              </w:rPr>
              <w:t>va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rugam</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sa</w:t>
            </w:r>
            <w:proofErr w:type="spellEnd"/>
            <w:r w:rsidRPr="000A0467">
              <w:rPr>
                <w:rFonts w:eastAsia="Times New Roman" w:cstheme="minorHAnsi"/>
                <w:color w:val="000000" w:themeColor="text1"/>
                <w:sz w:val="18"/>
                <w:szCs w:val="18"/>
                <w:lang w:val="en-GB"/>
              </w:rPr>
              <w:t xml:space="preserve"> ne </w:t>
            </w:r>
            <w:proofErr w:type="spellStart"/>
            <w:r w:rsidRPr="000A0467">
              <w:rPr>
                <w:rFonts w:eastAsia="Times New Roman" w:cstheme="minorHAnsi"/>
                <w:color w:val="000000" w:themeColor="text1"/>
                <w:sz w:val="18"/>
                <w:szCs w:val="18"/>
                <w:lang w:val="en-GB"/>
              </w:rPr>
              <w:t>confirmati</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daca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este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indeplinita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cerinta</w:t>
            </w:r>
            <w:proofErr w:type="spellEnd"/>
            <w:r w:rsidRPr="000A0467">
              <w:rPr>
                <w:rFonts w:eastAsia="Times New Roman" w:cstheme="minorHAnsi"/>
                <w:color w:val="000000" w:themeColor="text1"/>
                <w:sz w:val="18"/>
                <w:szCs w:val="18"/>
                <w:lang w:val="en-GB"/>
              </w:rPr>
              <w:t xml:space="preserve"> de la pct. 3, lit b) din </w:t>
            </w:r>
            <w:r w:rsidRPr="000A0467">
              <w:rPr>
                <w:rFonts w:eastAsia="Times New Roman" w:cstheme="minorHAnsi"/>
                <w:b/>
                <w:bCs/>
                <w:color w:val="000000" w:themeColor="text1"/>
                <w:sz w:val="18"/>
                <w:szCs w:val="18"/>
                <w:lang w:val="gsw-FR"/>
              </w:rPr>
              <w:t xml:space="preserve">DECLARAŢIA DE ELIGIBILITATE A SOLICITANTULUI: </w:t>
            </w:r>
          </w:p>
          <w:p w14:paraId="2C9AA65A" w14:textId="77777777" w:rsidR="007E39C9" w:rsidRPr="000A0467" w:rsidRDefault="007E39C9" w:rsidP="007E39C9">
            <w:pPr>
              <w:pStyle w:val="NormalWeb"/>
              <w:autoSpaceDE w:val="0"/>
              <w:autoSpaceDN w:val="0"/>
              <w:ind w:left="720"/>
              <w:jc w:val="both"/>
              <w:rPr>
                <w:rFonts w:asciiTheme="minorHAnsi" w:hAnsiTheme="minorHAnsi" w:cstheme="minorHAnsi"/>
                <w:color w:val="000000" w:themeColor="text1"/>
                <w:sz w:val="18"/>
                <w:szCs w:val="18"/>
                <w:lang w:val="en-GB"/>
              </w:rPr>
            </w:pPr>
            <w:r w:rsidRPr="000A0467">
              <w:rPr>
                <w:rFonts w:asciiTheme="minorHAnsi" w:hAnsiTheme="minorHAnsi" w:cstheme="minorHAnsi"/>
                <w:b/>
                <w:bCs/>
                <w:color w:val="000000" w:themeColor="text1"/>
                <w:sz w:val="18"/>
                <w:szCs w:val="18"/>
                <w:lang w:val="ro-RO"/>
              </w:rPr>
              <w:t xml:space="preserve">„imobilele supuse </w:t>
            </w:r>
            <w:proofErr w:type="spellStart"/>
            <w:r w:rsidRPr="000A0467">
              <w:rPr>
                <w:rFonts w:asciiTheme="minorHAnsi" w:hAnsiTheme="minorHAnsi" w:cstheme="minorHAnsi"/>
                <w:b/>
                <w:bCs/>
                <w:color w:val="000000" w:themeColor="text1"/>
                <w:sz w:val="18"/>
                <w:szCs w:val="18"/>
                <w:lang w:val="ro-RO"/>
              </w:rPr>
              <w:t>investiţiei</w:t>
            </w:r>
            <w:proofErr w:type="spellEnd"/>
            <w:r w:rsidRPr="000A0467">
              <w:rPr>
                <w:rFonts w:asciiTheme="minorHAnsi" w:hAnsiTheme="minorHAnsi" w:cstheme="minorHAnsi"/>
                <w:b/>
                <w:bCs/>
                <w:color w:val="000000" w:themeColor="text1"/>
                <w:sz w:val="18"/>
                <w:szCs w:val="18"/>
                <w:lang w:val="ro-RO"/>
              </w:rPr>
              <w:t xml:space="preserve"> </w:t>
            </w:r>
            <w:r w:rsidRPr="000A0467">
              <w:rPr>
                <w:rFonts w:asciiTheme="minorHAnsi" w:hAnsiTheme="minorHAnsi" w:cstheme="minorHAnsi"/>
                <w:color w:val="000000" w:themeColor="text1"/>
                <w:sz w:val="18"/>
                <w:szCs w:val="18"/>
                <w:lang w:val="ro-RO"/>
              </w:rPr>
              <w:t>îndeplinesc cumulativ</w:t>
            </w:r>
            <w:r w:rsidRPr="000A0467">
              <w:rPr>
                <w:rFonts w:asciiTheme="minorHAnsi" w:hAnsiTheme="minorHAnsi" w:cstheme="minorHAnsi"/>
                <w:b/>
                <w:bCs/>
                <w:color w:val="000000" w:themeColor="text1"/>
                <w:sz w:val="18"/>
                <w:szCs w:val="18"/>
                <w:lang w:val="ro-RO"/>
              </w:rPr>
              <w:t xml:space="preserve"> </w:t>
            </w:r>
            <w:r w:rsidRPr="000A0467">
              <w:rPr>
                <w:rFonts w:asciiTheme="minorHAnsi" w:hAnsiTheme="minorHAnsi" w:cstheme="minorHAnsi"/>
                <w:color w:val="000000" w:themeColor="text1"/>
                <w:sz w:val="18"/>
                <w:szCs w:val="18"/>
                <w:lang w:val="ro-RO"/>
              </w:rPr>
              <w:t>următoarele condiții la data depunerii cererii de finanțare:</w:t>
            </w:r>
          </w:p>
          <w:p w14:paraId="43EC9D0B" w14:textId="77777777" w:rsidR="007E39C9" w:rsidRPr="000A0467" w:rsidRDefault="007E39C9" w:rsidP="007E39C9">
            <w:pPr>
              <w:numPr>
                <w:ilvl w:val="1"/>
                <w:numId w:val="39"/>
              </w:numPr>
              <w:autoSpaceDE w:val="0"/>
              <w:autoSpaceDN w:val="0"/>
              <w:spacing w:before="100" w:beforeAutospacing="1" w:after="100" w:afterAutospacing="1"/>
              <w:jc w:val="both"/>
              <w:rPr>
                <w:rFonts w:eastAsia="Times New Roman" w:cstheme="minorHAnsi"/>
                <w:color w:val="000000" w:themeColor="text1"/>
                <w:sz w:val="18"/>
                <w:szCs w:val="18"/>
                <w:lang w:val="ro-RO"/>
              </w:rPr>
            </w:pPr>
            <w:r w:rsidRPr="000A0467">
              <w:rPr>
                <w:rFonts w:eastAsia="Times New Roman" w:cstheme="minorHAnsi"/>
                <w:b/>
                <w:bCs/>
                <w:color w:val="000000" w:themeColor="text1"/>
                <w:sz w:val="18"/>
                <w:szCs w:val="18"/>
                <w:lang w:val="ro-RO"/>
              </w:rPr>
              <w:t xml:space="preserve">sunt disponibile pentru investiții </w:t>
            </w:r>
          </w:p>
          <w:p w14:paraId="67517A5F" w14:textId="77777777" w:rsidR="007E39C9" w:rsidRPr="000A0467" w:rsidRDefault="007E39C9" w:rsidP="007E39C9">
            <w:pPr>
              <w:numPr>
                <w:ilvl w:val="1"/>
                <w:numId w:val="39"/>
              </w:numPr>
              <w:autoSpaceDE w:val="0"/>
              <w:autoSpaceDN w:val="0"/>
              <w:spacing w:before="100" w:beforeAutospacing="1" w:after="100" w:afterAutospacing="1"/>
              <w:jc w:val="both"/>
              <w:rPr>
                <w:rFonts w:eastAsia="Times New Roman" w:cstheme="minorHAnsi"/>
                <w:color w:val="000000" w:themeColor="text1"/>
                <w:sz w:val="18"/>
                <w:szCs w:val="18"/>
                <w:lang w:val="ro-RO"/>
              </w:rPr>
            </w:pPr>
            <w:r w:rsidRPr="000A0467">
              <w:rPr>
                <w:rFonts w:eastAsia="Times New Roman" w:cstheme="minorHAnsi"/>
                <w:b/>
                <w:bCs/>
                <w:color w:val="000000" w:themeColor="text1"/>
                <w:sz w:val="18"/>
                <w:szCs w:val="18"/>
                <w:lang w:val="ro-RO"/>
              </w:rPr>
              <w:t>sunt libere de orice sarcini</w:t>
            </w:r>
            <w:r w:rsidRPr="000A0467">
              <w:rPr>
                <w:rFonts w:eastAsia="Times New Roman" w:cstheme="minorHAnsi"/>
                <w:color w:val="000000" w:themeColor="text1"/>
                <w:sz w:val="18"/>
                <w:szCs w:val="18"/>
                <w:lang w:val="ro-RO"/>
              </w:rPr>
              <w:t>, în sensul că nu este afectat de limitări legale, convenționale, judiciare ale dreptului real invocat, astfel cum sunt definite prin Codul civil, incompatibile cu realizarea activităților proiectului</w:t>
            </w:r>
          </w:p>
          <w:p w14:paraId="3BD08460" w14:textId="77777777" w:rsidR="007E39C9" w:rsidRPr="000A0467" w:rsidRDefault="007E39C9" w:rsidP="007E39C9">
            <w:pPr>
              <w:numPr>
                <w:ilvl w:val="1"/>
                <w:numId w:val="39"/>
              </w:numPr>
              <w:autoSpaceDE w:val="0"/>
              <w:autoSpaceDN w:val="0"/>
              <w:spacing w:before="100" w:beforeAutospacing="1" w:after="100" w:afterAutospacing="1"/>
              <w:jc w:val="both"/>
              <w:rPr>
                <w:rFonts w:eastAsia="Times New Roman" w:cstheme="minorHAnsi"/>
                <w:color w:val="000000" w:themeColor="text1"/>
                <w:sz w:val="18"/>
                <w:szCs w:val="18"/>
                <w:lang w:val="ro-RO"/>
              </w:rPr>
            </w:pPr>
            <w:r w:rsidRPr="000A0467">
              <w:rPr>
                <w:rFonts w:eastAsia="Times New Roman" w:cstheme="minorHAnsi"/>
                <w:b/>
                <w:bCs/>
                <w:color w:val="000000" w:themeColor="text1"/>
                <w:sz w:val="18"/>
                <w:szCs w:val="18"/>
                <w:lang w:val="ro-RO"/>
              </w:rPr>
              <w:t>nu fac obiectul unor litigii</w:t>
            </w:r>
            <w:r w:rsidRPr="000A0467">
              <w:rPr>
                <w:rFonts w:eastAsia="Times New Roman" w:cstheme="minorHAnsi"/>
                <w:color w:val="000000" w:themeColor="text1"/>
                <w:sz w:val="18"/>
                <w:szCs w:val="18"/>
                <w:lang w:val="ro-RO"/>
              </w:rPr>
              <w:t xml:space="preserve"> în curs de </w:t>
            </w:r>
            <w:proofErr w:type="spellStart"/>
            <w:r w:rsidRPr="000A0467">
              <w:rPr>
                <w:rFonts w:eastAsia="Times New Roman" w:cstheme="minorHAnsi"/>
                <w:color w:val="000000" w:themeColor="text1"/>
                <w:sz w:val="18"/>
                <w:szCs w:val="18"/>
                <w:lang w:val="ro-RO"/>
              </w:rPr>
              <w:t>soluţionare</w:t>
            </w:r>
            <w:proofErr w:type="spellEnd"/>
            <w:r w:rsidRPr="000A0467">
              <w:rPr>
                <w:rFonts w:eastAsia="Times New Roman" w:cstheme="minorHAnsi"/>
                <w:color w:val="000000" w:themeColor="text1"/>
                <w:sz w:val="18"/>
                <w:szCs w:val="18"/>
                <w:lang w:val="ro-RO"/>
              </w:rPr>
              <w:t xml:space="preserve"> la </w:t>
            </w:r>
            <w:proofErr w:type="spellStart"/>
            <w:r w:rsidRPr="000A0467">
              <w:rPr>
                <w:rFonts w:eastAsia="Times New Roman" w:cstheme="minorHAnsi"/>
                <w:color w:val="000000" w:themeColor="text1"/>
                <w:sz w:val="18"/>
                <w:szCs w:val="18"/>
                <w:lang w:val="ro-RO"/>
              </w:rPr>
              <w:t>instanţele</w:t>
            </w:r>
            <w:proofErr w:type="spellEnd"/>
            <w:r w:rsidRPr="000A0467">
              <w:rPr>
                <w:rFonts w:eastAsia="Times New Roman" w:cstheme="minorHAnsi"/>
                <w:color w:val="000000" w:themeColor="text1"/>
                <w:sz w:val="18"/>
                <w:szCs w:val="18"/>
                <w:lang w:val="ro-RO"/>
              </w:rPr>
              <w:t xml:space="preserve"> </w:t>
            </w:r>
            <w:proofErr w:type="spellStart"/>
            <w:r w:rsidRPr="000A0467">
              <w:rPr>
                <w:rFonts w:eastAsia="Times New Roman" w:cstheme="minorHAnsi"/>
                <w:color w:val="000000" w:themeColor="text1"/>
                <w:sz w:val="18"/>
                <w:szCs w:val="18"/>
                <w:lang w:val="ro-RO"/>
              </w:rPr>
              <w:t>judecătoreşti</w:t>
            </w:r>
            <w:proofErr w:type="spellEnd"/>
            <w:r w:rsidRPr="000A0467">
              <w:rPr>
                <w:rFonts w:eastAsia="Times New Roman" w:cstheme="minorHAnsi"/>
                <w:color w:val="000000" w:themeColor="text1"/>
                <w:sz w:val="18"/>
                <w:szCs w:val="18"/>
                <w:lang w:val="ro-RO"/>
              </w:rPr>
              <w:t xml:space="preserve"> cu privire la </w:t>
            </w:r>
            <w:proofErr w:type="spellStart"/>
            <w:r w:rsidRPr="000A0467">
              <w:rPr>
                <w:rFonts w:eastAsia="Times New Roman" w:cstheme="minorHAnsi"/>
                <w:color w:val="000000" w:themeColor="text1"/>
                <w:sz w:val="18"/>
                <w:szCs w:val="18"/>
                <w:lang w:val="ro-RO"/>
              </w:rPr>
              <w:t>situaţia</w:t>
            </w:r>
            <w:proofErr w:type="spellEnd"/>
            <w:r w:rsidRPr="000A0467">
              <w:rPr>
                <w:rFonts w:eastAsia="Times New Roman" w:cstheme="minorHAnsi"/>
                <w:color w:val="000000" w:themeColor="text1"/>
                <w:sz w:val="18"/>
                <w:szCs w:val="18"/>
                <w:lang w:val="ro-RO"/>
              </w:rPr>
              <w:t xml:space="preserve"> juridică</w:t>
            </w:r>
          </w:p>
          <w:p w14:paraId="49732600" w14:textId="77777777" w:rsidR="007E39C9" w:rsidRPr="000A0467" w:rsidRDefault="007E39C9" w:rsidP="007E39C9">
            <w:pPr>
              <w:numPr>
                <w:ilvl w:val="1"/>
                <w:numId w:val="39"/>
              </w:numPr>
              <w:autoSpaceDE w:val="0"/>
              <w:autoSpaceDN w:val="0"/>
              <w:spacing w:before="100" w:beforeAutospacing="1" w:after="100" w:afterAutospacing="1"/>
              <w:jc w:val="both"/>
              <w:rPr>
                <w:rFonts w:eastAsia="Times New Roman" w:cstheme="minorHAnsi"/>
                <w:color w:val="000000" w:themeColor="text1"/>
                <w:sz w:val="18"/>
                <w:szCs w:val="18"/>
                <w:lang w:val="ro-RO"/>
              </w:rPr>
            </w:pPr>
            <w:r w:rsidRPr="000A0467">
              <w:rPr>
                <w:rFonts w:eastAsia="Times New Roman" w:cstheme="minorHAnsi"/>
                <w:b/>
                <w:bCs/>
                <w:color w:val="000000" w:themeColor="text1"/>
                <w:sz w:val="18"/>
                <w:szCs w:val="18"/>
                <w:lang w:val="ro-RO"/>
              </w:rPr>
              <w:t>nu fac obiectul revendicărilor</w:t>
            </w:r>
            <w:r w:rsidRPr="000A0467">
              <w:rPr>
                <w:rFonts w:eastAsia="Times New Roman" w:cstheme="minorHAnsi"/>
                <w:color w:val="000000" w:themeColor="text1"/>
                <w:sz w:val="18"/>
                <w:szCs w:val="18"/>
                <w:lang w:val="ro-RO"/>
              </w:rPr>
              <w:t xml:space="preserve"> potrivit unor legi speciale în materie sau dreptului comun”</w:t>
            </w:r>
          </w:p>
          <w:p w14:paraId="6185A0A5"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r w:rsidRPr="000A0467">
              <w:rPr>
                <w:rFonts w:asciiTheme="minorHAnsi" w:hAnsiTheme="minorHAnsi" w:cstheme="minorHAnsi"/>
                <w:color w:val="000000" w:themeColor="text1"/>
                <w:sz w:val="18"/>
                <w:szCs w:val="18"/>
                <w:lang w:val="en-GB"/>
              </w:rPr>
              <w:t xml:space="preserve">In </w:t>
            </w:r>
            <w:proofErr w:type="spellStart"/>
            <w:r w:rsidRPr="000A0467">
              <w:rPr>
                <w:rFonts w:asciiTheme="minorHAnsi" w:hAnsiTheme="minorHAnsi" w:cstheme="minorHAnsi"/>
                <w:color w:val="000000" w:themeColor="text1"/>
                <w:sz w:val="18"/>
                <w:szCs w:val="18"/>
                <w:lang w:val="en-GB"/>
              </w:rPr>
              <w:t>cazul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unui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raspuns</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negativ</w:t>
            </w:r>
            <w:proofErr w:type="spellEnd"/>
            <w:r w:rsidRPr="000A0467">
              <w:rPr>
                <w:rFonts w:asciiTheme="minorHAnsi" w:hAnsiTheme="minorHAnsi" w:cstheme="minorHAnsi"/>
                <w:color w:val="000000" w:themeColor="text1"/>
                <w:sz w:val="18"/>
                <w:szCs w:val="18"/>
                <w:lang w:val="en-GB"/>
              </w:rPr>
              <w:t xml:space="preserve"> la </w:t>
            </w:r>
            <w:proofErr w:type="spellStart"/>
            <w:r w:rsidRPr="000A0467">
              <w:rPr>
                <w:rFonts w:asciiTheme="minorHAnsi" w:hAnsiTheme="minorHAnsi" w:cstheme="minorHAnsi"/>
                <w:color w:val="000000" w:themeColor="text1"/>
                <w:sz w:val="18"/>
                <w:szCs w:val="18"/>
                <w:lang w:val="en-GB"/>
              </w:rPr>
              <w:t>punctul</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mai</w:t>
            </w:r>
            <w:proofErr w:type="spellEnd"/>
            <w:r w:rsidRPr="000A0467">
              <w:rPr>
                <w:rFonts w:asciiTheme="minorHAnsi" w:hAnsiTheme="minorHAnsi" w:cstheme="minorHAnsi"/>
                <w:color w:val="000000" w:themeColor="text1"/>
                <w:sz w:val="18"/>
                <w:szCs w:val="18"/>
                <w:lang w:val="en-GB"/>
              </w:rPr>
              <w:t xml:space="preserve"> sus, </w:t>
            </w:r>
            <w:proofErr w:type="spellStart"/>
            <w:r w:rsidRPr="000A0467">
              <w:rPr>
                <w:rFonts w:asciiTheme="minorHAnsi" w:hAnsiTheme="minorHAnsi" w:cstheme="minorHAnsi"/>
                <w:color w:val="000000" w:themeColor="text1"/>
                <w:sz w:val="18"/>
                <w:szCs w:val="18"/>
                <w:lang w:val="en-GB"/>
              </w:rPr>
              <w:t>va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rugam</w:t>
            </w:r>
            <w:proofErr w:type="spellEnd"/>
            <w:r w:rsidRPr="000A0467">
              <w:rPr>
                <w:rFonts w:asciiTheme="minorHAnsi" w:hAnsiTheme="minorHAnsi" w:cstheme="minorHAnsi"/>
                <w:color w:val="000000" w:themeColor="text1"/>
                <w:sz w:val="18"/>
                <w:szCs w:val="18"/>
                <w:lang w:val="en-GB"/>
              </w:rPr>
              <w:t xml:space="preserve"> a </w:t>
            </w:r>
            <w:proofErr w:type="spellStart"/>
            <w:r w:rsidRPr="000A0467">
              <w:rPr>
                <w:rFonts w:asciiTheme="minorHAnsi" w:hAnsiTheme="minorHAnsi" w:cstheme="minorHAnsi"/>
                <w:color w:val="000000" w:themeColor="text1"/>
                <w:sz w:val="18"/>
                <w:szCs w:val="18"/>
                <w:lang w:val="en-GB"/>
              </w:rPr>
              <w:t>accepta</w:t>
            </w:r>
            <w:proofErr w:type="spellEnd"/>
            <w:r w:rsidRPr="000A0467">
              <w:rPr>
                <w:rFonts w:asciiTheme="minorHAnsi" w:hAnsiTheme="minorHAnsi" w:cstheme="minorHAnsi"/>
                <w:color w:val="000000" w:themeColor="text1"/>
                <w:sz w:val="18"/>
                <w:szCs w:val="18"/>
                <w:lang w:val="en-GB"/>
              </w:rPr>
              <w:t xml:space="preserve"> un </w:t>
            </w:r>
            <w:proofErr w:type="spellStart"/>
            <w:r w:rsidRPr="000A0467">
              <w:rPr>
                <w:rFonts w:asciiTheme="minorHAnsi" w:hAnsiTheme="minorHAnsi" w:cstheme="minorHAnsi"/>
                <w:color w:val="000000" w:themeColor="text1"/>
                <w:sz w:val="18"/>
                <w:szCs w:val="18"/>
                <w:lang w:val="en-GB"/>
              </w:rPr>
              <w:t>acord</w:t>
            </w:r>
            <w:proofErr w:type="spellEnd"/>
            <w:r w:rsidRPr="000A0467">
              <w:rPr>
                <w:rFonts w:asciiTheme="minorHAnsi" w:hAnsiTheme="minorHAnsi" w:cstheme="minorHAnsi"/>
                <w:color w:val="000000" w:themeColor="text1"/>
                <w:sz w:val="18"/>
                <w:szCs w:val="18"/>
                <w:lang w:val="en-GB"/>
              </w:rPr>
              <w:t>/</w:t>
            </w:r>
            <w:proofErr w:type="spellStart"/>
            <w:r w:rsidRPr="000A0467">
              <w:rPr>
                <w:rFonts w:asciiTheme="minorHAnsi" w:hAnsiTheme="minorHAnsi" w:cstheme="minorHAnsi"/>
                <w:color w:val="000000" w:themeColor="text1"/>
                <w:sz w:val="18"/>
                <w:szCs w:val="18"/>
                <w:lang w:val="en-GB"/>
              </w:rPr>
              <w:t>angajament</w:t>
            </w:r>
            <w:proofErr w:type="spellEnd"/>
            <w:r w:rsidRPr="000A0467">
              <w:rPr>
                <w:rFonts w:asciiTheme="minorHAnsi" w:hAnsiTheme="minorHAnsi" w:cstheme="minorHAnsi"/>
                <w:color w:val="000000" w:themeColor="text1"/>
                <w:sz w:val="18"/>
                <w:szCs w:val="18"/>
                <w:lang w:val="en-GB"/>
              </w:rPr>
              <w:t xml:space="preserve"> din </w:t>
            </w:r>
            <w:proofErr w:type="spellStart"/>
            <w:r w:rsidRPr="000A0467">
              <w:rPr>
                <w:rFonts w:asciiTheme="minorHAnsi" w:hAnsiTheme="minorHAnsi" w:cstheme="minorHAnsi"/>
                <w:color w:val="000000" w:themeColor="text1"/>
                <w:sz w:val="18"/>
                <w:szCs w:val="18"/>
                <w:lang w:val="en-GB"/>
              </w:rPr>
              <w:t>partea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bancii</w:t>
            </w:r>
            <w:proofErr w:type="spellEnd"/>
            <w:r w:rsidRPr="000A0467">
              <w:rPr>
                <w:rFonts w:asciiTheme="minorHAnsi" w:hAnsiTheme="minorHAnsi" w:cstheme="minorHAnsi"/>
                <w:color w:val="000000" w:themeColor="text1"/>
                <w:sz w:val="18"/>
                <w:szCs w:val="18"/>
                <w:lang w:val="en-GB"/>
              </w:rPr>
              <w:t xml:space="preserve"> ca nu </w:t>
            </w:r>
            <w:proofErr w:type="spellStart"/>
            <w:r w:rsidRPr="000A0467">
              <w:rPr>
                <w:rFonts w:asciiTheme="minorHAnsi" w:hAnsiTheme="minorHAnsi" w:cstheme="minorHAnsi"/>
                <w:color w:val="000000" w:themeColor="text1"/>
                <w:sz w:val="18"/>
                <w:szCs w:val="18"/>
                <w:lang w:val="en-GB"/>
              </w:rPr>
              <w:t>va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executa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Imobilul</w:t>
            </w:r>
            <w:proofErr w:type="spellEnd"/>
            <w:r w:rsidRPr="000A0467">
              <w:rPr>
                <w:rFonts w:asciiTheme="minorHAnsi" w:hAnsiTheme="minorHAnsi" w:cstheme="minorHAnsi"/>
                <w:color w:val="000000" w:themeColor="text1"/>
                <w:sz w:val="18"/>
                <w:szCs w:val="18"/>
                <w:lang w:val="en-GB"/>
              </w:rPr>
              <w:t>/</w:t>
            </w:r>
            <w:proofErr w:type="spellStart"/>
            <w:r w:rsidRPr="000A0467">
              <w:rPr>
                <w:rFonts w:asciiTheme="minorHAnsi" w:hAnsiTheme="minorHAnsi" w:cstheme="minorHAnsi"/>
                <w:color w:val="000000" w:themeColor="text1"/>
                <w:sz w:val="18"/>
                <w:szCs w:val="18"/>
                <w:lang w:val="en-GB"/>
              </w:rPr>
              <w:t>terenul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și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investiția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finanțată</w:t>
            </w:r>
            <w:proofErr w:type="spellEnd"/>
            <w:r w:rsidRPr="000A0467">
              <w:rPr>
                <w:rFonts w:asciiTheme="minorHAnsi" w:hAnsiTheme="minorHAnsi" w:cstheme="minorHAnsi"/>
                <w:color w:val="000000" w:themeColor="text1"/>
                <w:sz w:val="18"/>
                <w:szCs w:val="18"/>
                <w:lang w:val="en-GB"/>
              </w:rPr>
              <w:t xml:space="preserve"> din POIM pe o </w:t>
            </w:r>
            <w:proofErr w:type="spellStart"/>
            <w:r w:rsidRPr="000A0467">
              <w:rPr>
                <w:rFonts w:asciiTheme="minorHAnsi" w:hAnsiTheme="minorHAnsi" w:cstheme="minorHAnsi"/>
                <w:color w:val="000000" w:themeColor="text1"/>
                <w:sz w:val="18"/>
                <w:szCs w:val="18"/>
                <w:lang w:val="en-GB"/>
              </w:rPr>
              <w:t>perioadă</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cel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puțin</w:t>
            </w:r>
            <w:proofErr w:type="spellEnd"/>
            <w:r w:rsidRPr="000A0467">
              <w:rPr>
                <w:rFonts w:asciiTheme="minorHAnsi" w:hAnsiTheme="minorHAnsi" w:cstheme="minorHAnsi"/>
                <w:color w:val="000000" w:themeColor="text1"/>
                <w:sz w:val="18"/>
                <w:szCs w:val="18"/>
                <w:lang w:val="en-GB"/>
              </w:rPr>
              <w:t xml:space="preserve"> 3/5 ani de la data </w:t>
            </w:r>
            <w:proofErr w:type="spellStart"/>
            <w:r w:rsidRPr="000A0467">
              <w:rPr>
                <w:rFonts w:asciiTheme="minorHAnsi" w:hAnsiTheme="minorHAnsi" w:cstheme="minorHAnsi"/>
                <w:color w:val="000000" w:themeColor="text1"/>
                <w:sz w:val="18"/>
                <w:szCs w:val="18"/>
                <w:lang w:val="en-GB"/>
              </w:rPr>
              <w:t>finalizarii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implementarii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proiectului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în</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baza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procesului</w:t>
            </w:r>
            <w:proofErr w:type="spellEnd"/>
            <w:r w:rsidRPr="000A0467">
              <w:rPr>
                <w:rFonts w:asciiTheme="minorHAnsi" w:hAnsiTheme="minorHAnsi" w:cstheme="minorHAnsi"/>
                <w:color w:val="000000" w:themeColor="text1"/>
                <w:sz w:val="18"/>
                <w:szCs w:val="18"/>
                <w:lang w:val="en-GB"/>
              </w:rPr>
              <w:t xml:space="preserve"> verbal de receptive </w:t>
            </w:r>
            <w:proofErr w:type="spellStart"/>
            <w:r w:rsidRPr="000A0467">
              <w:rPr>
                <w:rFonts w:asciiTheme="minorHAnsi" w:hAnsiTheme="minorHAnsi" w:cstheme="minorHAnsi"/>
                <w:color w:val="000000" w:themeColor="text1"/>
                <w:sz w:val="18"/>
                <w:szCs w:val="18"/>
                <w:lang w:val="en-GB"/>
              </w:rPr>
              <w:t>depus</w:t>
            </w:r>
            <w:proofErr w:type="spellEnd"/>
            <w:r w:rsidRPr="000A0467">
              <w:rPr>
                <w:rFonts w:asciiTheme="minorHAnsi" w:hAnsiTheme="minorHAnsi" w:cstheme="minorHAnsi"/>
                <w:color w:val="000000" w:themeColor="text1"/>
                <w:sz w:val="18"/>
                <w:szCs w:val="18"/>
                <w:lang w:val="en-GB"/>
              </w:rPr>
              <w:t xml:space="preserve"> la AM POIM;</w:t>
            </w:r>
          </w:p>
          <w:p w14:paraId="5E70C131" w14:textId="77777777" w:rsidR="007E39C9" w:rsidRPr="000A0467" w:rsidRDefault="007E39C9" w:rsidP="007E39C9">
            <w:pPr>
              <w:numPr>
                <w:ilvl w:val="0"/>
                <w:numId w:val="40"/>
              </w:numPr>
              <w:spacing w:before="100" w:beforeAutospacing="1" w:after="100" w:afterAutospacing="1"/>
              <w:jc w:val="both"/>
              <w:rPr>
                <w:rFonts w:eastAsia="Times New Roman" w:cstheme="minorHAnsi"/>
                <w:color w:val="000000" w:themeColor="text1"/>
                <w:sz w:val="18"/>
                <w:szCs w:val="18"/>
                <w:lang w:val="en-GB"/>
              </w:rPr>
            </w:pPr>
            <w:proofErr w:type="spellStart"/>
            <w:r w:rsidRPr="000A0467">
              <w:rPr>
                <w:rFonts w:eastAsia="Times New Roman" w:cstheme="minorHAnsi"/>
                <w:color w:val="000000" w:themeColor="text1"/>
                <w:sz w:val="18"/>
                <w:szCs w:val="18"/>
                <w:lang w:val="en-GB"/>
              </w:rPr>
              <w:t>Va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rugam</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sa</w:t>
            </w:r>
            <w:proofErr w:type="spellEnd"/>
            <w:r w:rsidRPr="000A0467">
              <w:rPr>
                <w:rFonts w:eastAsia="Times New Roman" w:cstheme="minorHAnsi"/>
                <w:color w:val="000000" w:themeColor="text1"/>
                <w:sz w:val="18"/>
                <w:szCs w:val="18"/>
                <w:lang w:val="en-GB"/>
              </w:rPr>
              <w:t xml:space="preserve"> ne </w:t>
            </w:r>
            <w:proofErr w:type="spellStart"/>
            <w:r w:rsidRPr="000A0467">
              <w:rPr>
                <w:rFonts w:eastAsia="Times New Roman" w:cstheme="minorHAnsi"/>
                <w:color w:val="000000" w:themeColor="text1"/>
                <w:sz w:val="18"/>
                <w:szCs w:val="18"/>
                <w:lang w:val="en-GB"/>
              </w:rPr>
              <w:t>clarificati</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daca</w:t>
            </w:r>
            <w:proofErr w:type="spellEnd"/>
            <w:r w:rsidRPr="000A0467">
              <w:rPr>
                <w:rFonts w:eastAsia="Times New Roman" w:cstheme="minorHAnsi"/>
                <w:color w:val="000000" w:themeColor="text1"/>
                <w:sz w:val="18"/>
                <w:szCs w:val="18"/>
                <w:lang w:val="en-GB"/>
              </w:rPr>
              <w:t xml:space="preserve"> sunt </w:t>
            </w:r>
            <w:proofErr w:type="spellStart"/>
            <w:r w:rsidRPr="000A0467">
              <w:rPr>
                <w:rFonts w:eastAsia="Times New Roman" w:cstheme="minorHAnsi"/>
                <w:color w:val="000000" w:themeColor="text1"/>
                <w:sz w:val="18"/>
                <w:szCs w:val="18"/>
                <w:lang w:val="en-GB"/>
              </w:rPr>
              <w:t>eligibile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echipamentele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tehnice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pentru</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încălzirea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spațiului</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răcirea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spațiului</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ventilare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apă</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caldă</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lastRenderedPageBreak/>
              <w:t>menajeră</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iluminat</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încorporat</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automatizarea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și</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controlul</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clădirii</w:t>
            </w:r>
            <w:proofErr w:type="spellEnd"/>
            <w:r w:rsidRPr="000A0467">
              <w:rPr>
                <w:rFonts w:eastAsia="Times New Roman" w:cstheme="minorHAnsi"/>
                <w:color w:val="000000" w:themeColor="text1"/>
                <w:sz w:val="18"/>
                <w:szCs w:val="18"/>
                <w:lang w:val="en-GB"/>
              </w:rPr>
              <w:t xml:space="preserve"> (BMS)</w:t>
            </w:r>
          </w:p>
          <w:p w14:paraId="26B05A2E" w14:textId="77777777" w:rsidR="007E39C9" w:rsidRPr="000A0467" w:rsidRDefault="007E39C9" w:rsidP="007E39C9">
            <w:pPr>
              <w:numPr>
                <w:ilvl w:val="0"/>
                <w:numId w:val="40"/>
              </w:numPr>
              <w:spacing w:before="100" w:beforeAutospacing="1" w:after="100" w:afterAutospacing="1"/>
              <w:jc w:val="both"/>
              <w:rPr>
                <w:rFonts w:eastAsia="Times New Roman" w:cstheme="minorHAnsi"/>
                <w:color w:val="000000" w:themeColor="text1"/>
                <w:sz w:val="18"/>
                <w:szCs w:val="18"/>
                <w:lang w:val="en-GB"/>
              </w:rPr>
            </w:pPr>
            <w:r w:rsidRPr="000A0467">
              <w:rPr>
                <w:rFonts w:eastAsia="Times New Roman" w:cstheme="minorHAnsi"/>
                <w:color w:val="000000" w:themeColor="text1"/>
                <w:sz w:val="18"/>
                <w:szCs w:val="18"/>
                <w:lang w:val="en-GB"/>
              </w:rPr>
              <w:t xml:space="preserve">Se </w:t>
            </w:r>
            <w:proofErr w:type="spellStart"/>
            <w:r w:rsidRPr="000A0467">
              <w:rPr>
                <w:rFonts w:eastAsia="Times New Roman" w:cstheme="minorHAnsi"/>
                <w:color w:val="000000" w:themeColor="text1"/>
                <w:sz w:val="18"/>
                <w:szCs w:val="18"/>
                <w:lang w:val="en-GB"/>
              </w:rPr>
              <w:t>accepta</w:t>
            </w:r>
            <w:proofErr w:type="spellEnd"/>
            <w:r w:rsidRPr="000A0467">
              <w:rPr>
                <w:rFonts w:eastAsia="Times New Roman" w:cstheme="minorHAnsi"/>
                <w:color w:val="000000" w:themeColor="text1"/>
                <w:sz w:val="18"/>
                <w:szCs w:val="18"/>
                <w:lang w:val="en-GB"/>
              </w:rPr>
              <w:t xml:space="preserve"> </w:t>
            </w:r>
            <w:r w:rsidRPr="000A0467">
              <w:rPr>
                <w:rFonts w:eastAsia="Times New Roman" w:cstheme="minorHAnsi"/>
                <w:color w:val="000000" w:themeColor="text1"/>
                <w:sz w:val="18"/>
                <w:szCs w:val="18"/>
                <w:lang w:val="gsw-FR"/>
              </w:rPr>
              <w:t xml:space="preserve">Declaraţia de consum total de energie </w:t>
            </w:r>
            <w:proofErr w:type="spellStart"/>
            <w:r w:rsidRPr="000A0467">
              <w:rPr>
                <w:rFonts w:eastAsia="Times New Roman" w:cstheme="minorHAnsi"/>
                <w:color w:val="000000" w:themeColor="text1"/>
                <w:sz w:val="18"/>
                <w:szCs w:val="18"/>
                <w:lang w:val="en-GB"/>
              </w:rPr>
              <w:t>daca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este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depusa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dupa</w:t>
            </w:r>
            <w:proofErr w:type="spellEnd"/>
            <w:r w:rsidRPr="000A0467">
              <w:rPr>
                <w:rFonts w:eastAsia="Times New Roman" w:cstheme="minorHAnsi"/>
                <w:color w:val="000000" w:themeColor="text1"/>
                <w:sz w:val="18"/>
                <w:szCs w:val="18"/>
                <w:lang w:val="en-GB"/>
              </w:rPr>
              <w:t xml:space="preserve"> data </w:t>
            </w:r>
            <w:proofErr w:type="spellStart"/>
            <w:r w:rsidRPr="000A0467">
              <w:rPr>
                <w:rFonts w:eastAsia="Times New Roman" w:cstheme="minorHAnsi"/>
                <w:color w:val="000000" w:themeColor="text1"/>
                <w:sz w:val="18"/>
                <w:szCs w:val="18"/>
                <w:lang w:val="en-GB"/>
              </w:rPr>
              <w:t>limita</w:t>
            </w:r>
            <w:proofErr w:type="spellEnd"/>
            <w:r w:rsidRPr="000A0467">
              <w:rPr>
                <w:rFonts w:eastAsia="Times New Roman" w:cstheme="minorHAnsi"/>
                <w:color w:val="000000" w:themeColor="text1"/>
                <w:sz w:val="18"/>
                <w:szCs w:val="18"/>
                <w:lang w:val="en-GB"/>
              </w:rPr>
              <w:t xml:space="preserve"> de </w:t>
            </w:r>
            <w:proofErr w:type="spellStart"/>
            <w:r w:rsidRPr="000A0467">
              <w:rPr>
                <w:rFonts w:eastAsia="Times New Roman" w:cstheme="minorHAnsi"/>
                <w:color w:val="000000" w:themeColor="text1"/>
                <w:sz w:val="18"/>
                <w:szCs w:val="18"/>
                <w:lang w:val="en-GB"/>
              </w:rPr>
              <w:t>depunere</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respectiv</w:t>
            </w:r>
            <w:proofErr w:type="spellEnd"/>
            <w:r w:rsidRPr="000A0467">
              <w:rPr>
                <w:rFonts w:eastAsia="Times New Roman" w:cstheme="minorHAnsi"/>
                <w:color w:val="000000" w:themeColor="text1"/>
                <w:sz w:val="18"/>
                <w:szCs w:val="18"/>
                <w:lang w:val="en-GB"/>
              </w:rPr>
              <w:t xml:space="preserve"> a </w:t>
            </w:r>
            <w:proofErr w:type="spellStart"/>
            <w:r w:rsidRPr="000A0467">
              <w:rPr>
                <w:rFonts w:eastAsia="Times New Roman" w:cstheme="minorHAnsi"/>
                <w:color w:val="000000" w:themeColor="text1"/>
                <w:sz w:val="18"/>
                <w:szCs w:val="18"/>
                <w:lang w:val="en-GB"/>
              </w:rPr>
              <w:t>fost</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depusa</w:t>
            </w:r>
            <w:proofErr w:type="spellEnd"/>
            <w:r w:rsidRPr="000A0467">
              <w:rPr>
                <w:rFonts w:eastAsia="Times New Roman" w:cstheme="minorHAnsi"/>
                <w:color w:val="000000" w:themeColor="text1"/>
                <w:sz w:val="18"/>
                <w:szCs w:val="18"/>
                <w:lang w:val="en-GB"/>
              </w:rPr>
              <w:t xml:space="preserve"> in </w:t>
            </w:r>
            <w:proofErr w:type="spellStart"/>
            <w:r w:rsidRPr="000A0467">
              <w:rPr>
                <w:rFonts w:eastAsia="Times New Roman" w:cstheme="minorHAnsi"/>
                <w:color w:val="000000" w:themeColor="text1"/>
                <w:sz w:val="18"/>
                <w:szCs w:val="18"/>
                <w:lang w:val="en-GB"/>
              </w:rPr>
              <w:t>luna</w:t>
            </w:r>
            <w:proofErr w:type="spellEnd"/>
            <w:r w:rsidRPr="000A0467">
              <w:rPr>
                <w:rFonts w:eastAsia="Times New Roman" w:cstheme="minorHAnsi"/>
                <w:color w:val="000000" w:themeColor="text1"/>
                <w:sz w:val="18"/>
                <w:szCs w:val="18"/>
                <w:lang w:val="en-GB"/>
              </w:rPr>
              <w:t xml:space="preserve"> </w:t>
            </w:r>
            <w:proofErr w:type="spellStart"/>
            <w:r w:rsidRPr="000A0467">
              <w:rPr>
                <w:rFonts w:eastAsia="Times New Roman" w:cstheme="minorHAnsi"/>
                <w:color w:val="000000" w:themeColor="text1"/>
                <w:sz w:val="18"/>
                <w:szCs w:val="18"/>
                <w:lang w:val="en-GB"/>
              </w:rPr>
              <w:t>septembrie</w:t>
            </w:r>
            <w:proofErr w:type="spellEnd"/>
            <w:r w:rsidRPr="000A0467">
              <w:rPr>
                <w:rFonts w:eastAsia="Times New Roman" w:cstheme="minorHAnsi"/>
                <w:color w:val="000000" w:themeColor="text1"/>
                <w:sz w:val="18"/>
                <w:szCs w:val="18"/>
                <w:lang w:val="en-GB"/>
              </w:rPr>
              <w:t xml:space="preserve"> in </w:t>
            </w:r>
            <w:proofErr w:type="spellStart"/>
            <w:r w:rsidRPr="000A0467">
              <w:rPr>
                <w:rFonts w:eastAsia="Times New Roman" w:cstheme="minorHAnsi"/>
                <w:color w:val="000000" w:themeColor="text1"/>
                <w:sz w:val="18"/>
                <w:szCs w:val="18"/>
                <w:lang w:val="en-GB"/>
              </w:rPr>
              <w:t>conditiile</w:t>
            </w:r>
            <w:proofErr w:type="spellEnd"/>
            <w:r w:rsidRPr="000A0467">
              <w:rPr>
                <w:rFonts w:eastAsia="Times New Roman" w:cstheme="minorHAnsi"/>
                <w:color w:val="000000" w:themeColor="text1"/>
                <w:sz w:val="18"/>
                <w:szCs w:val="18"/>
                <w:lang w:val="en-GB"/>
              </w:rPr>
              <w:t xml:space="preserve"> in care </w:t>
            </w:r>
            <w:proofErr w:type="spellStart"/>
            <w:r w:rsidRPr="000A0467">
              <w:rPr>
                <w:rFonts w:eastAsia="Times New Roman" w:cstheme="minorHAnsi"/>
                <w:color w:val="000000" w:themeColor="text1"/>
                <w:sz w:val="18"/>
                <w:szCs w:val="18"/>
                <w:lang w:val="en-GB"/>
              </w:rPr>
              <w:t>termenul</w:t>
            </w:r>
            <w:proofErr w:type="spellEnd"/>
            <w:r w:rsidRPr="000A0467">
              <w:rPr>
                <w:rFonts w:eastAsia="Times New Roman" w:cstheme="minorHAnsi"/>
                <w:color w:val="000000" w:themeColor="text1"/>
                <w:sz w:val="18"/>
                <w:szCs w:val="18"/>
                <w:lang w:val="en-GB"/>
              </w:rPr>
              <w:t xml:space="preserve"> legal era de 30 </w:t>
            </w:r>
            <w:proofErr w:type="spellStart"/>
            <w:r w:rsidRPr="000A0467">
              <w:rPr>
                <w:rFonts w:eastAsia="Times New Roman" w:cstheme="minorHAnsi"/>
                <w:color w:val="000000" w:themeColor="text1"/>
                <w:sz w:val="18"/>
                <w:szCs w:val="18"/>
                <w:lang w:val="en-GB"/>
              </w:rPr>
              <w:t>iunie</w:t>
            </w:r>
            <w:proofErr w:type="spellEnd"/>
            <w:r w:rsidRPr="000A0467">
              <w:rPr>
                <w:rFonts w:eastAsia="Times New Roman" w:cstheme="minorHAnsi"/>
                <w:color w:val="000000" w:themeColor="text1"/>
                <w:sz w:val="18"/>
                <w:szCs w:val="18"/>
                <w:lang w:val="en-GB"/>
              </w:rPr>
              <w:t xml:space="preserve"> 2022?</w:t>
            </w:r>
          </w:p>
        </w:tc>
        <w:tc>
          <w:tcPr>
            <w:tcW w:w="1219" w:type="dxa"/>
          </w:tcPr>
          <w:p w14:paraId="56806755" w14:textId="77777777" w:rsidR="007E39C9" w:rsidRPr="000A0467" w:rsidRDefault="007E39C9" w:rsidP="007E39C9">
            <w:pPr>
              <w:jc w:val="both"/>
              <w:rPr>
                <w:rFonts w:cstheme="minorHAnsi"/>
                <w:color w:val="000000" w:themeColor="text1"/>
                <w:sz w:val="18"/>
                <w:szCs w:val="18"/>
              </w:rPr>
            </w:pPr>
          </w:p>
        </w:tc>
        <w:tc>
          <w:tcPr>
            <w:tcW w:w="6904" w:type="dxa"/>
          </w:tcPr>
          <w:p w14:paraId="170912CE" w14:textId="77777777" w:rsidR="007E39C9" w:rsidRPr="000A0467" w:rsidRDefault="007E39C9" w:rsidP="007E39C9">
            <w:pPr>
              <w:pStyle w:val="ListParagraph"/>
              <w:spacing w:after="0" w:line="240" w:lineRule="auto"/>
              <w:ind w:left="317"/>
              <w:jc w:val="both"/>
              <w:rPr>
                <w:rFonts w:cstheme="minorHAnsi"/>
                <w:color w:val="000000" w:themeColor="text1"/>
                <w:sz w:val="18"/>
                <w:szCs w:val="18"/>
                <w:highlight w:val="red"/>
                <w:lang w:val="ro-RO"/>
              </w:rPr>
            </w:pPr>
          </w:p>
          <w:p w14:paraId="292A0D6A" w14:textId="77777777" w:rsidR="007E39C9" w:rsidRPr="000A0467" w:rsidRDefault="007E39C9" w:rsidP="007E39C9">
            <w:pPr>
              <w:pStyle w:val="ListParagraph"/>
              <w:numPr>
                <w:ilvl w:val="0"/>
                <w:numId w:val="41"/>
              </w:numPr>
              <w:tabs>
                <w:tab w:val="left" w:pos="1490"/>
              </w:tabs>
              <w:spacing w:after="0" w:line="240" w:lineRule="auto"/>
              <w:jc w:val="both"/>
              <w:rPr>
                <w:rFonts w:cstheme="minorHAnsi"/>
                <w:color w:val="000000" w:themeColor="text1"/>
                <w:sz w:val="18"/>
                <w:szCs w:val="18"/>
                <w:lang w:val="ro-RO"/>
              </w:rPr>
            </w:pP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conf.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modificarile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ipoteca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gajul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asupra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echipamentelor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obiectul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prezentării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acordului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creditorului</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privire</w:t>
            </w:r>
            <w:proofErr w:type="spellEnd"/>
            <w:r w:rsidRPr="000A0467">
              <w:rPr>
                <w:rFonts w:eastAsia="Times New Roman" w:cstheme="minorHAnsi"/>
                <w:color w:val="000000" w:themeColor="text1"/>
                <w:sz w:val="18"/>
                <w:szCs w:val="18"/>
              </w:rPr>
              <w:t xml:space="preserve"> la </w:t>
            </w:r>
            <w:r w:rsidRPr="000A0467">
              <w:rPr>
                <w:rFonts w:eastAsia="Calibri" w:cstheme="minorHAnsi"/>
                <w:iCs/>
                <w:color w:val="000000" w:themeColor="text1"/>
                <w:sz w:val="18"/>
                <w:szCs w:val="18"/>
                <w:lang w:val="ro-RO"/>
              </w:rPr>
              <w:t xml:space="preserve">implementarea proiectului și menținerii activității productive a solicitantului pentru care se solicită  finanțarea pe </w:t>
            </w:r>
            <w:proofErr w:type="spellStart"/>
            <w:r w:rsidRPr="000A0467">
              <w:rPr>
                <w:rFonts w:eastAsia="Calibri" w:cstheme="minorHAnsi"/>
                <w:iCs/>
                <w:color w:val="000000" w:themeColor="text1"/>
                <w:sz w:val="18"/>
                <w:szCs w:val="18"/>
                <w:lang w:val="ro-RO"/>
              </w:rPr>
              <w:t>întrega</w:t>
            </w:r>
            <w:proofErr w:type="spellEnd"/>
            <w:r w:rsidRPr="000A0467">
              <w:rPr>
                <w:rFonts w:eastAsia="Calibri" w:cstheme="minorHAnsi"/>
                <w:iCs/>
                <w:color w:val="000000" w:themeColor="text1"/>
                <w:sz w:val="18"/>
                <w:szCs w:val="18"/>
                <w:lang w:val="ro-RO"/>
              </w:rPr>
              <w:t xml:space="preserve"> perioadă de durabilitate a investiției, respectiv în termen de 5 ani de la efectuarea plății finale în cadrul contractului de finanțare. În caz contrar, solicitantul se angajează să </w:t>
            </w:r>
            <w:proofErr w:type="spellStart"/>
            <w:r w:rsidRPr="000A0467">
              <w:rPr>
                <w:rFonts w:eastAsia="Calibri" w:cstheme="minorHAnsi"/>
                <w:iCs/>
                <w:color w:val="000000" w:themeColor="text1"/>
                <w:sz w:val="18"/>
                <w:szCs w:val="18"/>
                <w:lang w:val="ro-RO"/>
              </w:rPr>
              <w:t>restuituie</w:t>
            </w:r>
            <w:proofErr w:type="spellEnd"/>
            <w:r w:rsidRPr="000A0467">
              <w:rPr>
                <w:rFonts w:eastAsia="Calibri" w:cstheme="minorHAnsi"/>
                <w:iCs/>
                <w:color w:val="000000" w:themeColor="text1"/>
                <w:sz w:val="18"/>
                <w:szCs w:val="18"/>
                <w:lang w:val="ro-RO"/>
              </w:rPr>
              <w:t xml:space="preserve"> </w:t>
            </w:r>
            <w:proofErr w:type="spellStart"/>
            <w:r w:rsidRPr="000A0467">
              <w:rPr>
                <w:rFonts w:eastAsia="Calibri" w:cstheme="minorHAnsi"/>
                <w:iCs/>
                <w:color w:val="000000" w:themeColor="text1"/>
                <w:sz w:val="18"/>
                <w:szCs w:val="18"/>
                <w:lang w:val="ro-RO"/>
              </w:rPr>
              <w:t>proportional</w:t>
            </w:r>
            <w:proofErr w:type="spellEnd"/>
            <w:r w:rsidRPr="000A0467">
              <w:rPr>
                <w:rFonts w:eastAsia="Calibri" w:cstheme="minorHAnsi"/>
                <w:iCs/>
                <w:color w:val="000000" w:themeColor="text1"/>
                <w:sz w:val="18"/>
                <w:szCs w:val="18"/>
                <w:lang w:val="ro-RO"/>
              </w:rPr>
              <w:t>/integral, după caz finanțarea nerambursabilă acordată pentru perioada rămasă neacoperită din perioada de durabilitate, cu aplicarea dobânzilor/penalităților corespunzătoare legislației în vigoare.</w:t>
            </w:r>
          </w:p>
          <w:p w14:paraId="4D51726D" w14:textId="77777777" w:rsidR="007E39C9" w:rsidRPr="000A0467" w:rsidRDefault="007E39C9" w:rsidP="007E39C9">
            <w:pPr>
              <w:pStyle w:val="ListParagraph"/>
              <w:spacing w:after="0" w:line="240" w:lineRule="auto"/>
              <w:ind w:left="317"/>
              <w:jc w:val="both"/>
              <w:rPr>
                <w:rFonts w:cstheme="minorHAnsi"/>
                <w:color w:val="000000" w:themeColor="text1"/>
                <w:sz w:val="18"/>
                <w:szCs w:val="18"/>
                <w:highlight w:val="red"/>
                <w:lang w:val="ro-RO"/>
              </w:rPr>
            </w:pPr>
          </w:p>
          <w:p w14:paraId="489F8E0C" w14:textId="77777777" w:rsidR="007E39C9" w:rsidRPr="000A0467" w:rsidRDefault="007E39C9" w:rsidP="007E39C9">
            <w:pPr>
              <w:pStyle w:val="ListParagraph"/>
              <w:numPr>
                <w:ilvl w:val="0"/>
                <w:numId w:val="41"/>
              </w:numPr>
              <w:spacing w:after="0" w:line="240" w:lineRule="auto"/>
              <w:ind w:left="317" w:hanging="283"/>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Masurile de eficienta energetica pentru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 xml:space="preserve"> rezulta din analiza energetica si din nivelul de economie a energiei primare pe care proiectantul/solicitantul </w:t>
            </w:r>
            <w:proofErr w:type="spellStart"/>
            <w:r w:rsidRPr="000A0467">
              <w:rPr>
                <w:rFonts w:cstheme="minorHAnsi"/>
                <w:color w:val="000000" w:themeColor="text1"/>
                <w:sz w:val="18"/>
                <w:szCs w:val="18"/>
                <w:lang w:val="ro-RO"/>
              </w:rPr>
              <w:t>il</w:t>
            </w:r>
            <w:proofErr w:type="spellEnd"/>
            <w:r w:rsidRPr="000A0467">
              <w:rPr>
                <w:rFonts w:cstheme="minorHAnsi"/>
                <w:color w:val="000000" w:themeColor="text1"/>
                <w:sz w:val="18"/>
                <w:szCs w:val="18"/>
                <w:lang w:val="ro-RO"/>
              </w:rPr>
              <w:t xml:space="preserve"> are in vedere.</w:t>
            </w:r>
          </w:p>
          <w:p w14:paraId="2C194305" w14:textId="77777777" w:rsidR="007E39C9" w:rsidRPr="000A0467" w:rsidRDefault="007E39C9" w:rsidP="007E39C9">
            <w:pPr>
              <w:pStyle w:val="ListParagraph"/>
              <w:numPr>
                <w:ilvl w:val="0"/>
                <w:numId w:val="41"/>
              </w:numPr>
              <w:spacing w:after="0" w:line="240" w:lineRule="auto"/>
              <w:ind w:left="317" w:hanging="283"/>
              <w:jc w:val="both"/>
              <w:rPr>
                <w:rFonts w:eastAsia="Times New Roman" w:cstheme="minorHAnsi"/>
                <w:color w:val="000000" w:themeColor="text1"/>
                <w:sz w:val="18"/>
                <w:szCs w:val="18"/>
              </w:rPr>
            </w:pPr>
            <w:r w:rsidRPr="000A0467">
              <w:rPr>
                <w:rFonts w:cstheme="minorHAnsi"/>
                <w:color w:val="000000" w:themeColor="text1"/>
                <w:sz w:val="18"/>
                <w:szCs w:val="18"/>
                <w:lang w:val="ro-RO"/>
              </w:rPr>
              <w:t>Se va respecta prevederea legală în vigoare, cu privire la termenul de depunere. Cu toate acestea, pentru solicitanții care nu și-au respectat obligația legală la termenul prevăzut de legislația aplicabilă, se poate accepta și o declarație depusă ulterior, cu confirmare de primire la entitatea abilitată. Verificarea și analiza documentului respectiv este în responsabilitatea entității cu competențe în domeniu, precum și a managerului energetic care o va utiliza în analiza realizată pentru locația proiectului.</w:t>
            </w:r>
          </w:p>
        </w:tc>
      </w:tr>
      <w:tr w:rsidR="007E39C9" w:rsidRPr="000A0467" w14:paraId="62D0F68F" w14:textId="77777777" w:rsidTr="00E5687A">
        <w:tc>
          <w:tcPr>
            <w:tcW w:w="959" w:type="dxa"/>
          </w:tcPr>
          <w:p w14:paraId="17DCC30D"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0B3387EB" w14:textId="77777777" w:rsidR="007E39C9" w:rsidRPr="000A0467" w:rsidRDefault="007E39C9" w:rsidP="007E39C9">
            <w:pPr>
              <w:jc w:val="both"/>
              <w:rPr>
                <w:rFonts w:cstheme="minorHAnsi"/>
                <w:color w:val="000000" w:themeColor="text1"/>
                <w:sz w:val="18"/>
                <w:szCs w:val="18"/>
              </w:rPr>
            </w:pPr>
          </w:p>
        </w:tc>
        <w:tc>
          <w:tcPr>
            <w:tcW w:w="850" w:type="dxa"/>
          </w:tcPr>
          <w:p w14:paraId="2612A749" w14:textId="18BE24EE"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4A85298" w14:textId="77777777" w:rsidR="007E39C9" w:rsidRPr="000A0467" w:rsidRDefault="007E39C9" w:rsidP="007E39C9">
            <w:pPr>
              <w:pStyle w:val="NormalWeb"/>
              <w:jc w:val="both"/>
              <w:rPr>
                <w:rFonts w:asciiTheme="minorHAnsi" w:hAnsiTheme="minorHAnsi" w:cstheme="minorHAnsi"/>
                <w:color w:val="000000" w:themeColor="text1"/>
                <w:sz w:val="18"/>
                <w:szCs w:val="18"/>
                <w:lang w:val="en-GB"/>
              </w:rPr>
            </w:pPr>
            <w:r w:rsidRPr="000A0467">
              <w:rPr>
                <w:rFonts w:asciiTheme="minorHAnsi" w:hAnsiTheme="minorHAnsi" w:cstheme="minorHAnsi"/>
                <w:color w:val="000000" w:themeColor="text1"/>
                <w:sz w:val="18"/>
                <w:szCs w:val="18"/>
                <w:lang w:val="en-GB"/>
              </w:rPr>
              <w:t xml:space="preserve">Care </w:t>
            </w:r>
            <w:proofErr w:type="spellStart"/>
            <w:r w:rsidRPr="000A0467">
              <w:rPr>
                <w:rFonts w:asciiTheme="minorHAnsi" w:hAnsiTheme="minorHAnsi" w:cstheme="minorHAnsi"/>
                <w:color w:val="000000" w:themeColor="text1"/>
                <w:sz w:val="18"/>
                <w:szCs w:val="18"/>
                <w:lang w:val="en-GB"/>
              </w:rPr>
              <w:t>este</w:t>
            </w:r>
            <w:proofErr w:type="spellEnd"/>
            <w:r w:rsidRPr="000A0467">
              <w:rPr>
                <w:rFonts w:asciiTheme="minorHAnsi" w:hAnsiTheme="minorHAnsi" w:cstheme="minorHAnsi"/>
                <w:color w:val="000000" w:themeColor="text1"/>
                <w:sz w:val="18"/>
                <w:szCs w:val="18"/>
                <w:lang w:val="en-GB"/>
              </w:rPr>
              <w:t xml:space="preserve">  Data de  </w:t>
            </w:r>
            <w:proofErr w:type="spellStart"/>
            <w:r w:rsidRPr="000A0467">
              <w:rPr>
                <w:rFonts w:asciiTheme="minorHAnsi" w:hAnsiTheme="minorHAnsi" w:cstheme="minorHAnsi"/>
                <w:color w:val="000000" w:themeColor="text1"/>
                <w:sz w:val="18"/>
                <w:szCs w:val="18"/>
                <w:lang w:val="en-GB"/>
              </w:rPr>
              <w:t>deschidere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termenul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limită</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depunere</w:t>
            </w:r>
            <w:proofErr w:type="spellEnd"/>
            <w:r w:rsidRPr="000A0467">
              <w:rPr>
                <w:rFonts w:asciiTheme="minorHAnsi" w:hAnsiTheme="minorHAnsi" w:cstheme="minorHAnsi"/>
                <w:color w:val="000000" w:themeColor="text1"/>
                <w:sz w:val="18"/>
                <w:szCs w:val="18"/>
                <w:lang w:val="en-GB"/>
              </w:rPr>
              <w:t xml:space="preserve"> a </w:t>
            </w:r>
            <w:proofErr w:type="spellStart"/>
            <w:r w:rsidRPr="000A0467">
              <w:rPr>
                <w:rFonts w:asciiTheme="minorHAnsi" w:hAnsiTheme="minorHAnsi" w:cstheme="minorHAnsi"/>
                <w:color w:val="000000" w:themeColor="text1"/>
                <w:sz w:val="18"/>
                <w:szCs w:val="18"/>
                <w:lang w:val="en-GB"/>
              </w:rPr>
              <w:t>proiectelor</w:t>
            </w:r>
            <w:proofErr w:type="spellEnd"/>
            <w:r w:rsidRPr="000A0467">
              <w:rPr>
                <w:rFonts w:asciiTheme="minorHAnsi" w:hAnsiTheme="minorHAnsi" w:cstheme="minorHAnsi"/>
                <w:color w:val="000000" w:themeColor="text1"/>
                <w:sz w:val="18"/>
                <w:szCs w:val="18"/>
                <w:lang w:val="en-GB"/>
              </w:rPr>
              <w:t xml:space="preserve"> in </w:t>
            </w:r>
            <w:proofErr w:type="spellStart"/>
            <w:r w:rsidRPr="000A0467">
              <w:rPr>
                <w:rFonts w:asciiTheme="minorHAnsi" w:hAnsiTheme="minorHAnsi" w:cstheme="minorHAnsi"/>
                <w:color w:val="000000" w:themeColor="text1"/>
                <w:sz w:val="18"/>
                <w:szCs w:val="18"/>
                <w:lang w:val="en-GB"/>
              </w:rPr>
              <w:t>cadrul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programului</w:t>
            </w:r>
            <w:proofErr w:type="spellEnd"/>
            <w:r w:rsidRPr="000A0467">
              <w:rPr>
                <w:rFonts w:asciiTheme="minorHAnsi" w:hAnsiTheme="minorHAnsi" w:cstheme="minorHAnsi"/>
                <w:color w:val="000000" w:themeColor="text1"/>
                <w:sz w:val="18"/>
                <w:szCs w:val="18"/>
                <w:lang w:val="en-GB"/>
              </w:rPr>
              <w:t xml:space="preserve">  - </w:t>
            </w:r>
            <w:proofErr w:type="spellStart"/>
            <w:r w:rsidRPr="000A0467">
              <w:rPr>
                <w:rFonts w:asciiTheme="minorHAnsi" w:hAnsiTheme="minorHAnsi" w:cstheme="minorHAnsi"/>
                <w:color w:val="000000" w:themeColor="text1"/>
                <w:sz w:val="18"/>
                <w:szCs w:val="18"/>
                <w:lang w:val="en-GB"/>
              </w:rPr>
              <w:t>Eficiență</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energetică</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și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stimularea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utilizării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energiei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regenerabile</w:t>
            </w:r>
            <w:proofErr w:type="spellEnd"/>
            <w:r w:rsidRPr="000A0467">
              <w:rPr>
                <w:rFonts w:asciiTheme="minorHAnsi" w:hAnsiTheme="minorHAnsi" w:cstheme="minorHAnsi"/>
                <w:color w:val="000000" w:themeColor="text1"/>
                <w:sz w:val="18"/>
                <w:szCs w:val="18"/>
                <w:lang w:val="en-GB"/>
              </w:rPr>
              <w:t xml:space="preserve"> la </w:t>
            </w:r>
            <w:proofErr w:type="spellStart"/>
            <w:r w:rsidRPr="000A0467">
              <w:rPr>
                <w:rFonts w:asciiTheme="minorHAnsi" w:hAnsiTheme="minorHAnsi" w:cstheme="minorHAnsi"/>
                <w:color w:val="000000" w:themeColor="text1"/>
                <w:sz w:val="18"/>
                <w:szCs w:val="18"/>
                <w:lang w:val="en-GB"/>
              </w:rPr>
              <w:t>nivelul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întreprinderilor</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Programul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Operațional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Infrastructură</w:t>
            </w:r>
            <w:proofErr w:type="spellEnd"/>
            <w:r w:rsidRPr="000A0467">
              <w:rPr>
                <w:rFonts w:asciiTheme="minorHAnsi" w:hAnsiTheme="minorHAnsi" w:cstheme="minorHAnsi"/>
                <w:color w:val="000000" w:themeColor="text1"/>
                <w:sz w:val="18"/>
                <w:szCs w:val="18"/>
                <w:lang w:val="en-GB"/>
              </w:rPr>
              <w:t xml:space="preserve"> Mare – </w:t>
            </w:r>
            <w:proofErr w:type="spellStart"/>
            <w:r w:rsidRPr="000A0467">
              <w:rPr>
                <w:rFonts w:asciiTheme="minorHAnsi" w:hAnsiTheme="minorHAnsi" w:cstheme="minorHAnsi"/>
                <w:color w:val="000000" w:themeColor="text1"/>
                <w:sz w:val="18"/>
                <w:szCs w:val="18"/>
                <w:lang w:val="en-GB"/>
              </w:rPr>
              <w:t>Ajutor</w:t>
            </w:r>
            <w:proofErr w:type="spellEnd"/>
            <w:r w:rsidRPr="000A0467">
              <w:rPr>
                <w:rFonts w:asciiTheme="minorHAnsi" w:hAnsiTheme="minorHAnsi" w:cstheme="minorHAnsi"/>
                <w:color w:val="000000" w:themeColor="text1"/>
                <w:sz w:val="18"/>
                <w:szCs w:val="18"/>
                <w:lang w:val="en-GB"/>
              </w:rPr>
              <w:t xml:space="preserve"> de stat  - </w:t>
            </w:r>
            <w:proofErr w:type="spellStart"/>
            <w:r w:rsidRPr="000A0467">
              <w:rPr>
                <w:rFonts w:asciiTheme="minorHAnsi" w:hAnsiTheme="minorHAnsi" w:cstheme="minorHAnsi"/>
                <w:color w:val="000000" w:themeColor="text1"/>
                <w:sz w:val="18"/>
                <w:szCs w:val="18"/>
                <w:lang w:val="en-GB"/>
              </w:rPr>
              <w:t>Axa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Prioritară</w:t>
            </w:r>
            <w:proofErr w:type="spellEnd"/>
            <w:r w:rsidRPr="000A0467">
              <w:rPr>
                <w:rFonts w:asciiTheme="minorHAnsi" w:hAnsiTheme="minorHAnsi" w:cstheme="minorHAnsi"/>
                <w:color w:val="000000" w:themeColor="text1"/>
                <w:sz w:val="18"/>
                <w:szCs w:val="18"/>
                <w:lang w:val="en-GB"/>
              </w:rPr>
              <w:t xml:space="preserve"> 11: </w:t>
            </w:r>
            <w:proofErr w:type="spellStart"/>
            <w:r w:rsidRPr="000A0467">
              <w:rPr>
                <w:rFonts w:asciiTheme="minorHAnsi" w:hAnsiTheme="minorHAnsi" w:cstheme="minorHAnsi"/>
                <w:color w:val="000000" w:themeColor="text1"/>
                <w:sz w:val="18"/>
                <w:szCs w:val="18"/>
                <w:lang w:val="en-GB"/>
              </w:rPr>
              <w:t>Măsuri</w:t>
            </w:r>
            <w:proofErr w:type="spellEnd"/>
            <w:r w:rsidRPr="000A0467">
              <w:rPr>
                <w:rFonts w:asciiTheme="minorHAnsi" w:hAnsiTheme="minorHAnsi" w:cstheme="minorHAnsi"/>
                <w:color w:val="000000" w:themeColor="text1"/>
                <w:sz w:val="18"/>
                <w:szCs w:val="18"/>
                <w:lang w:val="en-GB"/>
              </w:rPr>
              <w:t xml:space="preserve"> de </w:t>
            </w:r>
            <w:proofErr w:type="spellStart"/>
            <w:r w:rsidRPr="000A0467">
              <w:rPr>
                <w:rFonts w:asciiTheme="minorHAnsi" w:hAnsiTheme="minorHAnsi" w:cstheme="minorHAnsi"/>
                <w:color w:val="000000" w:themeColor="text1"/>
                <w:sz w:val="18"/>
                <w:szCs w:val="18"/>
                <w:lang w:val="en-GB"/>
              </w:rPr>
              <w:t>îmbunătățire</w:t>
            </w:r>
            <w:proofErr w:type="spellEnd"/>
            <w:r w:rsidRPr="000A0467">
              <w:rPr>
                <w:rFonts w:asciiTheme="minorHAnsi" w:hAnsiTheme="minorHAnsi" w:cstheme="minorHAnsi"/>
                <w:color w:val="000000" w:themeColor="text1"/>
                <w:sz w:val="18"/>
                <w:szCs w:val="18"/>
                <w:lang w:val="en-GB"/>
              </w:rPr>
              <w:t xml:space="preserve"> a </w:t>
            </w:r>
            <w:proofErr w:type="spellStart"/>
            <w:r w:rsidRPr="000A0467">
              <w:rPr>
                <w:rFonts w:asciiTheme="minorHAnsi" w:hAnsiTheme="minorHAnsi" w:cstheme="minorHAnsi"/>
                <w:color w:val="000000" w:themeColor="text1"/>
                <w:sz w:val="18"/>
                <w:szCs w:val="18"/>
                <w:lang w:val="en-GB"/>
              </w:rPr>
              <w:t>eficienței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energetice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și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stimularea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utilizării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energiei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regenerabile</w:t>
            </w:r>
            <w:proofErr w:type="spellEnd"/>
            <w:r w:rsidRPr="000A0467">
              <w:rPr>
                <w:rFonts w:asciiTheme="minorHAnsi" w:hAnsiTheme="minorHAnsi" w:cstheme="minorHAnsi"/>
                <w:color w:val="000000" w:themeColor="text1"/>
                <w:sz w:val="18"/>
                <w:szCs w:val="18"/>
                <w:lang w:val="en-GB"/>
              </w:rPr>
              <w:t xml:space="preserve"> la </w:t>
            </w:r>
            <w:proofErr w:type="spellStart"/>
            <w:r w:rsidRPr="000A0467">
              <w:rPr>
                <w:rFonts w:asciiTheme="minorHAnsi" w:hAnsiTheme="minorHAnsi" w:cstheme="minorHAnsi"/>
                <w:color w:val="000000" w:themeColor="text1"/>
                <w:sz w:val="18"/>
                <w:szCs w:val="18"/>
                <w:lang w:val="en-GB"/>
              </w:rPr>
              <w:t>nivelul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întreprinderilor</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Obiectivul</w:t>
            </w:r>
            <w:proofErr w:type="spellEnd"/>
            <w:r w:rsidRPr="000A0467">
              <w:rPr>
                <w:rFonts w:asciiTheme="minorHAnsi" w:hAnsiTheme="minorHAnsi" w:cstheme="minorHAnsi"/>
                <w:color w:val="000000" w:themeColor="text1"/>
                <w:sz w:val="18"/>
                <w:szCs w:val="18"/>
                <w:lang w:val="en-GB"/>
              </w:rPr>
              <w:t xml:space="preserve"> specific 11.1: </w:t>
            </w:r>
            <w:proofErr w:type="spellStart"/>
            <w:r w:rsidRPr="000A0467">
              <w:rPr>
                <w:rFonts w:asciiTheme="minorHAnsi" w:hAnsiTheme="minorHAnsi" w:cstheme="minorHAnsi"/>
                <w:color w:val="000000" w:themeColor="text1"/>
                <w:sz w:val="18"/>
                <w:szCs w:val="18"/>
                <w:lang w:val="en-GB"/>
              </w:rPr>
              <w:t>Eficiență</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energetică</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și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utilizarea</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energiei</w:t>
            </w:r>
            <w:proofErr w:type="spellEnd"/>
            <w:r w:rsidRPr="000A0467">
              <w:rPr>
                <w:rFonts w:asciiTheme="minorHAnsi" w:hAnsiTheme="minorHAnsi" w:cstheme="minorHAnsi"/>
                <w:color w:val="000000" w:themeColor="text1"/>
                <w:sz w:val="18"/>
                <w:szCs w:val="18"/>
                <w:lang w:val="en-GB"/>
              </w:rPr>
              <w:t xml:space="preserve"> din </w:t>
            </w:r>
            <w:proofErr w:type="spellStart"/>
            <w:r w:rsidRPr="000A0467">
              <w:rPr>
                <w:rFonts w:asciiTheme="minorHAnsi" w:hAnsiTheme="minorHAnsi" w:cstheme="minorHAnsi"/>
                <w:color w:val="000000" w:themeColor="text1"/>
                <w:sz w:val="18"/>
                <w:szCs w:val="18"/>
                <w:lang w:val="en-GB"/>
              </w:rPr>
              <w:t>surse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regenerabile</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pentru</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consumul</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propriu</w:t>
            </w:r>
            <w:proofErr w:type="spellEnd"/>
            <w:r w:rsidRPr="000A0467">
              <w:rPr>
                <w:rFonts w:asciiTheme="minorHAnsi" w:hAnsiTheme="minorHAnsi" w:cstheme="minorHAnsi"/>
                <w:color w:val="000000" w:themeColor="text1"/>
                <w:sz w:val="18"/>
                <w:szCs w:val="18"/>
                <w:lang w:val="en-GB"/>
              </w:rPr>
              <w:t xml:space="preserve"> la </w:t>
            </w:r>
            <w:proofErr w:type="spellStart"/>
            <w:r w:rsidRPr="000A0467">
              <w:rPr>
                <w:rFonts w:asciiTheme="minorHAnsi" w:hAnsiTheme="minorHAnsi" w:cstheme="minorHAnsi"/>
                <w:color w:val="000000" w:themeColor="text1"/>
                <w:sz w:val="18"/>
                <w:szCs w:val="18"/>
                <w:lang w:val="en-GB"/>
              </w:rPr>
              <w:t>nivelul</w:t>
            </w:r>
            <w:proofErr w:type="spellEnd"/>
            <w:r w:rsidRPr="000A0467">
              <w:rPr>
                <w:rFonts w:asciiTheme="minorHAnsi" w:hAnsiTheme="minorHAnsi" w:cstheme="minorHAnsi"/>
                <w:color w:val="000000" w:themeColor="text1"/>
                <w:sz w:val="18"/>
                <w:szCs w:val="18"/>
                <w:lang w:val="en-GB"/>
              </w:rPr>
              <w:t xml:space="preserve"> IMM-</w:t>
            </w:r>
            <w:proofErr w:type="spellStart"/>
            <w:r w:rsidRPr="000A0467">
              <w:rPr>
                <w:rFonts w:asciiTheme="minorHAnsi" w:hAnsiTheme="minorHAnsi" w:cstheme="minorHAnsi"/>
                <w:color w:val="000000" w:themeColor="text1"/>
                <w:sz w:val="18"/>
                <w:szCs w:val="18"/>
                <w:lang w:val="en-GB"/>
              </w:rPr>
              <w:t>urilor</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și</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întreprinderilor</w:t>
            </w:r>
            <w:proofErr w:type="spellEnd"/>
            <w:r w:rsidRPr="000A0467">
              <w:rPr>
                <w:rFonts w:asciiTheme="minorHAnsi" w:hAnsiTheme="minorHAnsi" w:cstheme="minorHAnsi"/>
                <w:color w:val="000000" w:themeColor="text1"/>
                <w:sz w:val="18"/>
                <w:szCs w:val="18"/>
                <w:lang w:val="en-GB"/>
              </w:rPr>
              <w:t xml:space="preserve"> </w:t>
            </w:r>
            <w:proofErr w:type="spellStart"/>
            <w:r w:rsidRPr="000A0467">
              <w:rPr>
                <w:rFonts w:asciiTheme="minorHAnsi" w:hAnsiTheme="minorHAnsi" w:cstheme="minorHAnsi"/>
                <w:color w:val="000000" w:themeColor="text1"/>
                <w:sz w:val="18"/>
                <w:szCs w:val="18"/>
                <w:lang w:val="en-GB"/>
              </w:rPr>
              <w:t>mari</w:t>
            </w:r>
            <w:proofErr w:type="spellEnd"/>
            <w:r w:rsidRPr="000A0467">
              <w:rPr>
                <w:rFonts w:asciiTheme="minorHAnsi" w:hAnsiTheme="minorHAnsi" w:cstheme="minorHAnsi"/>
                <w:color w:val="000000" w:themeColor="text1"/>
                <w:sz w:val="18"/>
                <w:szCs w:val="18"/>
                <w:lang w:val="en-GB"/>
              </w:rPr>
              <w:t xml:space="preserve"> </w:t>
            </w:r>
          </w:p>
          <w:p w14:paraId="3875581A" w14:textId="77777777" w:rsidR="007E39C9" w:rsidRPr="000A0467" w:rsidRDefault="007E39C9" w:rsidP="007E39C9">
            <w:pPr>
              <w:pStyle w:val="NormalWeb"/>
              <w:jc w:val="both"/>
              <w:rPr>
                <w:rFonts w:asciiTheme="minorHAnsi" w:hAnsiTheme="minorHAnsi" w:cstheme="minorHAnsi"/>
                <w:color w:val="000000" w:themeColor="text1"/>
                <w:sz w:val="18"/>
                <w:szCs w:val="18"/>
              </w:rPr>
            </w:pPr>
          </w:p>
        </w:tc>
        <w:tc>
          <w:tcPr>
            <w:tcW w:w="1219" w:type="dxa"/>
          </w:tcPr>
          <w:p w14:paraId="08C1B0D8" w14:textId="6ACFFF01" w:rsidR="007E39C9" w:rsidRPr="000A0467" w:rsidRDefault="00B82582" w:rsidP="007E39C9">
            <w:pPr>
              <w:jc w:val="both"/>
              <w:rPr>
                <w:rFonts w:cstheme="minorHAnsi"/>
                <w:color w:val="000000" w:themeColor="text1"/>
                <w:sz w:val="18"/>
                <w:szCs w:val="18"/>
              </w:rPr>
            </w:pPr>
            <w:proofErr w:type="spellStart"/>
            <w:r>
              <w:rPr>
                <w:rFonts w:cstheme="minorHAnsi"/>
                <w:color w:val="000000" w:themeColor="text1"/>
                <w:sz w:val="18"/>
                <w:szCs w:val="18"/>
              </w:rPr>
              <w:t>Ghid</w:t>
            </w:r>
            <w:proofErr w:type="spellEnd"/>
            <w:r>
              <w:rPr>
                <w:rFonts w:cstheme="minorHAnsi"/>
                <w:color w:val="000000" w:themeColor="text1"/>
                <w:sz w:val="18"/>
                <w:szCs w:val="18"/>
              </w:rPr>
              <w:t xml:space="preserve"> </w:t>
            </w:r>
            <w:r w:rsidR="007E39C9" w:rsidRPr="000A0467">
              <w:rPr>
                <w:rFonts w:cstheme="minorHAnsi"/>
                <w:color w:val="000000" w:themeColor="text1"/>
                <w:sz w:val="18"/>
                <w:szCs w:val="18"/>
              </w:rPr>
              <w:t>RES</w:t>
            </w:r>
          </w:p>
        </w:tc>
        <w:tc>
          <w:tcPr>
            <w:tcW w:w="6904" w:type="dxa"/>
          </w:tcPr>
          <w:p w14:paraId="09AA0851"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Va rugam </w:t>
            </w:r>
            <w:proofErr w:type="spellStart"/>
            <w:r w:rsidRPr="000A0467">
              <w:rPr>
                <w:rFonts w:cstheme="minorHAnsi"/>
                <w:color w:val="000000" w:themeColor="text1"/>
                <w:sz w:val="18"/>
                <w:szCs w:val="18"/>
                <w:lang w:val="ro-RO"/>
              </w:rPr>
              <w:t>consultati</w:t>
            </w:r>
            <w:proofErr w:type="spellEnd"/>
            <w:r w:rsidRPr="000A0467">
              <w:rPr>
                <w:rFonts w:cstheme="minorHAnsi"/>
                <w:color w:val="000000" w:themeColor="text1"/>
                <w:sz w:val="18"/>
                <w:szCs w:val="18"/>
                <w:lang w:val="ro-RO"/>
              </w:rPr>
              <w:t xml:space="preserve"> frecvent pagina de internet a MIPE pentru datele actualizate cu privire la lansarea acestor apeluri. Perioada de depunere a proiectelor se va comunica pe </w:t>
            </w:r>
            <w:proofErr w:type="spellStart"/>
            <w:r w:rsidRPr="000A0467">
              <w:rPr>
                <w:rFonts w:cstheme="minorHAnsi"/>
                <w:color w:val="000000" w:themeColor="text1"/>
                <w:sz w:val="18"/>
                <w:szCs w:val="18"/>
                <w:lang w:val="ro-RO"/>
              </w:rPr>
              <w:t>siteul</w:t>
            </w:r>
            <w:proofErr w:type="spellEnd"/>
            <w:r w:rsidRPr="000A0467">
              <w:rPr>
                <w:rFonts w:cstheme="minorHAnsi"/>
                <w:color w:val="000000" w:themeColor="text1"/>
                <w:sz w:val="18"/>
                <w:szCs w:val="18"/>
                <w:lang w:val="ro-RO"/>
              </w:rPr>
              <w:t xml:space="preserve"> MIPE. Aceasta va fi corelată cu termenul maxim de acordare a ajutorului de stat conform schemelor aplicabile, precum si cu perioada maxima de implementare a proiectelor, respectiv 31 decembrie 2023.</w:t>
            </w:r>
          </w:p>
          <w:p w14:paraId="5B0DC798" w14:textId="77777777" w:rsidR="007E39C9" w:rsidRPr="000A0467" w:rsidRDefault="007E39C9" w:rsidP="007E39C9">
            <w:pPr>
              <w:jc w:val="both"/>
              <w:rPr>
                <w:rFonts w:cstheme="minorHAnsi"/>
                <w:color w:val="000000" w:themeColor="text1"/>
                <w:sz w:val="18"/>
                <w:szCs w:val="18"/>
                <w:lang w:val="ro-RO"/>
              </w:rPr>
            </w:pPr>
          </w:p>
        </w:tc>
      </w:tr>
      <w:tr w:rsidR="007E39C9" w:rsidRPr="000A0467" w14:paraId="712D95E0" w14:textId="77777777" w:rsidTr="00E5687A">
        <w:tc>
          <w:tcPr>
            <w:tcW w:w="959" w:type="dxa"/>
          </w:tcPr>
          <w:p w14:paraId="058FC5A3"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779DB117" w14:textId="77777777" w:rsidR="007E39C9" w:rsidRPr="000A0467" w:rsidRDefault="007E39C9" w:rsidP="007E39C9">
            <w:pPr>
              <w:jc w:val="both"/>
              <w:rPr>
                <w:rFonts w:cstheme="minorHAnsi"/>
                <w:color w:val="000000" w:themeColor="text1"/>
                <w:sz w:val="18"/>
                <w:szCs w:val="18"/>
              </w:rPr>
            </w:pPr>
          </w:p>
        </w:tc>
        <w:tc>
          <w:tcPr>
            <w:tcW w:w="850" w:type="dxa"/>
          </w:tcPr>
          <w:p w14:paraId="059A3A41" w14:textId="1B2675B6"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08B98FE8" w14:textId="77777777" w:rsidR="007E39C9" w:rsidRPr="000A0467" w:rsidRDefault="007E39C9" w:rsidP="007E39C9">
            <w:pPr>
              <w:jc w:val="both"/>
              <w:rPr>
                <w:rFonts w:eastAsia="Times New Roman" w:cstheme="minorHAnsi"/>
                <w:color w:val="000000" w:themeColor="text1"/>
                <w:sz w:val="18"/>
                <w:szCs w:val="18"/>
              </w:rPr>
            </w:pPr>
          </w:p>
          <w:p w14:paraId="51D264E9"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w:t>
            </w:r>
            <w:proofErr w:type="spellStart"/>
            <w:r w:rsidRPr="000A0467">
              <w:rPr>
                <w:rFonts w:eastAsia="Times New Roman" w:cstheme="minorHAnsi"/>
                <w:color w:val="000000" w:themeColor="text1"/>
                <w:sz w:val="18"/>
                <w:szCs w:val="18"/>
              </w:rPr>
              <w:t>legatura</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sprijinul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deschis</w:t>
            </w:r>
            <w:proofErr w:type="spellEnd"/>
            <w:r w:rsidRPr="000A0467">
              <w:rPr>
                <w:rFonts w:eastAsia="Times New Roman" w:cstheme="minorHAnsi"/>
                <w:color w:val="000000" w:themeColor="text1"/>
                <w:sz w:val="18"/>
                <w:szCs w:val="18"/>
              </w:rPr>
              <w:t xml:space="preserve"> IMM-</w:t>
            </w:r>
            <w:proofErr w:type="spellStart"/>
            <w:r w:rsidRPr="000A0467">
              <w:rPr>
                <w:rFonts w:eastAsia="Times New Roman" w:cstheme="minorHAnsi"/>
                <w:color w:val="000000" w:themeColor="text1"/>
                <w:sz w:val="18"/>
                <w:szCs w:val="18"/>
              </w:rPr>
              <w:t>urilor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POIM,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confirmati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masura</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calendarul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w:t>
            </w:r>
            <w:proofErr w:type="spellEnd"/>
            <w:r w:rsidRPr="000A0467">
              <w:rPr>
                <w:rFonts w:eastAsia="Times New Roman" w:cstheme="minorHAnsi"/>
                <w:color w:val="000000" w:themeColor="text1"/>
                <w:sz w:val="18"/>
                <w:szCs w:val="18"/>
              </w:rPr>
              <w:t> </w:t>
            </w:r>
            <w:hyperlink r:id="rId22" w:tgtFrame="_blank" w:history="1">
              <w:r w:rsidRPr="000A0467">
                <w:rPr>
                  <w:rStyle w:val="Hyperlink"/>
                  <w:rFonts w:eastAsia="Times New Roman" w:cstheme="minorHAnsi"/>
                  <w:color w:val="000000" w:themeColor="text1"/>
                  <w:sz w:val="18"/>
                  <w:szCs w:val="18"/>
                </w:rPr>
                <w:t>pe site-</w:t>
              </w:r>
              <w:proofErr w:type="spellStart"/>
              <w:r w:rsidRPr="000A0467">
                <w:rPr>
                  <w:rStyle w:val="Hyperlink"/>
                  <w:rFonts w:eastAsia="Times New Roman" w:cstheme="minorHAnsi"/>
                  <w:color w:val="000000" w:themeColor="text1"/>
                  <w:sz w:val="18"/>
                  <w:szCs w:val="18"/>
                </w:rPr>
                <w:t>ul</w:t>
              </w:r>
              <w:proofErr w:type="spellEnd"/>
              <w:r w:rsidRPr="000A0467">
                <w:rPr>
                  <w:rStyle w:val="Hyperlink"/>
                  <w:rFonts w:eastAsia="Times New Roman" w:cstheme="minorHAnsi"/>
                  <w:color w:val="000000" w:themeColor="text1"/>
                  <w:sz w:val="18"/>
                  <w:szCs w:val="18"/>
                </w:rPr>
                <w:t xml:space="preserve"> </w:t>
              </w:r>
              <w:proofErr w:type="spellStart"/>
              <w:r w:rsidRPr="000A0467">
                <w:rPr>
                  <w:rStyle w:val="Hyperlink"/>
                  <w:rFonts w:eastAsia="Times New Roman" w:cstheme="minorHAnsi"/>
                  <w:color w:val="000000" w:themeColor="text1"/>
                  <w:sz w:val="18"/>
                  <w:szCs w:val="18"/>
                </w:rPr>
                <w:t>ministerului</w:t>
              </w:r>
              <w:proofErr w:type="spellEnd"/>
            </w:hyperlink>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precizat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jos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ramane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valabil</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conditiile</w:t>
            </w:r>
            <w:proofErr w:type="spellEnd"/>
            <w:r w:rsidRPr="000A0467">
              <w:rPr>
                <w:rFonts w:eastAsia="Times New Roman" w:cstheme="minorHAnsi"/>
                <w:color w:val="000000" w:themeColor="text1"/>
                <w:sz w:val="18"/>
                <w:szCs w:val="18"/>
              </w:rPr>
              <w:t xml:space="preserve"> in care nu au </w:t>
            </w:r>
            <w:proofErr w:type="spellStart"/>
            <w:r w:rsidRPr="000A0467">
              <w:rPr>
                <w:rFonts w:eastAsia="Times New Roman" w:cstheme="minorHAnsi"/>
                <w:color w:val="000000" w:themeColor="text1"/>
                <w:sz w:val="18"/>
                <w:szCs w:val="18"/>
              </w:rPr>
              <w:t>fost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aprobate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moment </w:t>
            </w:r>
            <w:proofErr w:type="spellStart"/>
            <w:r w:rsidRPr="000A0467">
              <w:rPr>
                <w:rFonts w:eastAsia="Times New Roman" w:cstheme="minorHAnsi"/>
                <w:color w:val="000000" w:themeColor="text1"/>
                <w:sz w:val="18"/>
                <w:szCs w:val="18"/>
              </w:rPr>
              <w:t>schemele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ghidurile</w:t>
            </w:r>
            <w:proofErr w:type="spellEnd"/>
            <w:r w:rsidRPr="000A0467">
              <w:rPr>
                <w:rFonts w:eastAsia="Times New Roman" w:cstheme="minorHAnsi"/>
                <w:color w:val="000000" w:themeColor="text1"/>
                <w:sz w:val="18"/>
                <w:szCs w:val="18"/>
              </w:rPr>
              <w:t xml:space="preserve"> finale </w:t>
            </w:r>
            <w:proofErr w:type="spellStart"/>
            <w:r w:rsidRPr="000A0467">
              <w:rPr>
                <w:rFonts w:eastAsia="Times New Roman" w:cstheme="minorHAnsi"/>
                <w:color w:val="000000" w:themeColor="text1"/>
                <w:sz w:val="18"/>
                <w:szCs w:val="18"/>
              </w:rPr>
              <w:t>aferente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prevazute</w:t>
            </w:r>
            <w:proofErr w:type="spellEnd"/>
            <w:r w:rsidRPr="000A0467">
              <w:rPr>
                <w:rFonts w:eastAsia="Times New Roman" w:cstheme="minorHAnsi"/>
                <w:color w:val="000000" w:themeColor="text1"/>
                <w:sz w:val="18"/>
                <w:szCs w:val="18"/>
              </w:rPr>
              <w:t xml:space="preserve"> in OUG 112/2022.</w:t>
            </w:r>
          </w:p>
          <w:p w14:paraId="0F76303D" w14:textId="77777777" w:rsidR="007E39C9" w:rsidRPr="000A0467" w:rsidRDefault="007E39C9" w:rsidP="007E39C9">
            <w:pPr>
              <w:jc w:val="both"/>
              <w:rPr>
                <w:rFonts w:eastAsia="Times New Roman" w:cstheme="minorHAnsi"/>
                <w:color w:val="000000" w:themeColor="text1"/>
                <w:sz w:val="18"/>
                <w:szCs w:val="18"/>
              </w:rPr>
            </w:pPr>
          </w:p>
          <w:tbl>
            <w:tblPr>
              <w:tblW w:w="0" w:type="auto"/>
              <w:tblLayout w:type="fixed"/>
              <w:tblLook w:val="04A0" w:firstRow="1" w:lastRow="0" w:firstColumn="1" w:lastColumn="0" w:noHBand="0" w:noVBand="1"/>
            </w:tblPr>
            <w:tblGrid>
              <w:gridCol w:w="4560"/>
              <w:gridCol w:w="2490"/>
            </w:tblGrid>
            <w:tr w:rsidR="007E39C9" w:rsidRPr="000A0467" w14:paraId="7A4FE64C" w14:textId="77777777" w:rsidTr="009D7975">
              <w:tc>
                <w:tcPr>
                  <w:tcW w:w="4560" w:type="dxa"/>
                  <w:tcMar>
                    <w:top w:w="15" w:type="dxa"/>
                    <w:left w:w="15" w:type="dxa"/>
                    <w:bottom w:w="15" w:type="dxa"/>
                    <w:right w:w="15" w:type="dxa"/>
                  </w:tcMar>
                  <w:vAlign w:val="center"/>
                  <w:hideMark/>
                </w:tcPr>
                <w:p w14:paraId="442555B9"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b/>
                      <w:bCs/>
                      <w:color w:val="000000" w:themeColor="text1"/>
                      <w:sz w:val="18"/>
                      <w:szCs w:val="18"/>
                    </w:rPr>
                    <w:t>Măsura</w:t>
                  </w:r>
                  <w:proofErr w:type="spellEnd"/>
                  <w:r w:rsidRPr="000A0467">
                    <w:rPr>
                      <w:rFonts w:eastAsia="Times New Roman" w:cstheme="minorHAnsi"/>
                      <w:b/>
                      <w:bCs/>
                      <w:color w:val="000000" w:themeColor="text1"/>
                      <w:sz w:val="18"/>
                      <w:szCs w:val="18"/>
                    </w:rPr>
                    <w:t xml:space="preserve"> de </w:t>
                  </w:r>
                  <w:proofErr w:type="spellStart"/>
                  <w:r w:rsidRPr="000A0467">
                    <w:rPr>
                      <w:rFonts w:eastAsia="Times New Roman" w:cstheme="minorHAnsi"/>
                      <w:b/>
                      <w:bCs/>
                      <w:color w:val="000000" w:themeColor="text1"/>
                      <w:sz w:val="18"/>
                      <w:szCs w:val="18"/>
                    </w:rPr>
                    <w:t>întreprins</w:t>
                  </w:r>
                  <w:proofErr w:type="spellEnd"/>
                </w:p>
              </w:tc>
              <w:tc>
                <w:tcPr>
                  <w:tcW w:w="2490" w:type="dxa"/>
                  <w:tcMar>
                    <w:top w:w="15" w:type="dxa"/>
                    <w:left w:w="15" w:type="dxa"/>
                    <w:bottom w:w="15" w:type="dxa"/>
                    <w:right w:w="15" w:type="dxa"/>
                  </w:tcMar>
                  <w:vAlign w:val="center"/>
                  <w:hideMark/>
                </w:tcPr>
                <w:p w14:paraId="67567192"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b/>
                      <w:bCs/>
                      <w:color w:val="000000" w:themeColor="text1"/>
                      <w:sz w:val="18"/>
                      <w:szCs w:val="18"/>
                    </w:rPr>
                    <w:t>Termen</w:t>
                  </w:r>
                </w:p>
              </w:tc>
            </w:tr>
            <w:tr w:rsidR="007E39C9" w:rsidRPr="000A0467" w14:paraId="135E1D52" w14:textId="77777777" w:rsidTr="009D7975">
              <w:tc>
                <w:tcPr>
                  <w:tcW w:w="4560" w:type="dxa"/>
                  <w:tcMar>
                    <w:top w:w="15" w:type="dxa"/>
                    <w:left w:w="15" w:type="dxa"/>
                    <w:bottom w:w="15" w:type="dxa"/>
                    <w:right w:w="15" w:type="dxa"/>
                  </w:tcMar>
                  <w:vAlign w:val="center"/>
                  <w:hideMark/>
                </w:tcPr>
                <w:p w14:paraId="6642DFE7"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Lansarea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p>
              </w:tc>
              <w:tc>
                <w:tcPr>
                  <w:tcW w:w="2490" w:type="dxa"/>
                  <w:tcMar>
                    <w:top w:w="15" w:type="dxa"/>
                    <w:left w:w="15" w:type="dxa"/>
                    <w:bottom w:w="15" w:type="dxa"/>
                    <w:right w:w="15" w:type="dxa"/>
                  </w:tcMar>
                  <w:vAlign w:val="center"/>
                  <w:hideMark/>
                </w:tcPr>
                <w:p w14:paraId="2E948925"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23.09.2022</w:t>
                  </w:r>
                </w:p>
              </w:tc>
            </w:tr>
            <w:tr w:rsidR="007E39C9" w:rsidRPr="000A0467" w14:paraId="46D21BED" w14:textId="77777777" w:rsidTr="009D7975">
              <w:tc>
                <w:tcPr>
                  <w:tcW w:w="4560" w:type="dxa"/>
                  <w:tcMar>
                    <w:top w:w="15" w:type="dxa"/>
                    <w:left w:w="15" w:type="dxa"/>
                    <w:bottom w:w="15" w:type="dxa"/>
                    <w:right w:w="15" w:type="dxa"/>
                  </w:tcMar>
                  <w:vAlign w:val="center"/>
                  <w:hideMark/>
                </w:tcPr>
                <w:p w14:paraId="1C979434"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Evaluarea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apelului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proiecte</w:t>
                  </w:r>
                  <w:proofErr w:type="spellEnd"/>
                </w:p>
              </w:tc>
              <w:tc>
                <w:tcPr>
                  <w:tcW w:w="2490" w:type="dxa"/>
                  <w:tcMar>
                    <w:top w:w="15" w:type="dxa"/>
                    <w:left w:w="15" w:type="dxa"/>
                    <w:bottom w:w="15" w:type="dxa"/>
                    <w:right w:w="15" w:type="dxa"/>
                  </w:tcMar>
                  <w:vAlign w:val="center"/>
                  <w:hideMark/>
                </w:tcPr>
                <w:p w14:paraId="7E1D585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04.10.2022</w:t>
                  </w:r>
                </w:p>
              </w:tc>
            </w:tr>
            <w:tr w:rsidR="007E39C9" w:rsidRPr="000A0467" w14:paraId="2B083873" w14:textId="77777777" w:rsidTr="009D7975">
              <w:tc>
                <w:tcPr>
                  <w:tcW w:w="4560" w:type="dxa"/>
                  <w:tcMar>
                    <w:top w:w="15" w:type="dxa"/>
                    <w:left w:w="15" w:type="dxa"/>
                    <w:bottom w:w="15" w:type="dxa"/>
                    <w:right w:w="15" w:type="dxa"/>
                  </w:tcMar>
                  <w:vAlign w:val="center"/>
                  <w:hideMark/>
                </w:tcPr>
                <w:p w14:paraId="058640B9"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Contractare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w:t>
                  </w:r>
                  <w:proofErr w:type="spellEnd"/>
                </w:p>
              </w:tc>
              <w:tc>
                <w:tcPr>
                  <w:tcW w:w="2490" w:type="dxa"/>
                  <w:tcMar>
                    <w:top w:w="15" w:type="dxa"/>
                    <w:left w:w="15" w:type="dxa"/>
                    <w:bottom w:w="15" w:type="dxa"/>
                    <w:right w:w="15" w:type="dxa"/>
                  </w:tcMar>
                  <w:vAlign w:val="center"/>
                  <w:hideMark/>
                </w:tcPr>
                <w:p w14:paraId="0A6DA2B9"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15.10.2022</w:t>
                  </w:r>
                </w:p>
              </w:tc>
            </w:tr>
          </w:tbl>
          <w:p w14:paraId="756A51D1"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rugam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comunicati</w:t>
            </w:r>
            <w:proofErr w:type="spellEnd"/>
            <w:r w:rsidRPr="000A0467">
              <w:rPr>
                <w:rFonts w:eastAsia="Times New Roman" w:cstheme="minorHAnsi"/>
                <w:color w:val="000000" w:themeColor="text1"/>
                <w:sz w:val="18"/>
                <w:szCs w:val="18"/>
              </w:rPr>
              <w:t xml:space="preserve"> data </w:t>
            </w:r>
            <w:proofErr w:type="spellStart"/>
            <w:r w:rsidRPr="000A0467">
              <w:rPr>
                <w:rFonts w:eastAsia="Times New Roman" w:cstheme="minorHAnsi"/>
                <w:color w:val="000000" w:themeColor="text1"/>
                <w:sz w:val="18"/>
                <w:szCs w:val="18"/>
              </w:rPr>
              <w:t>aproximativa</w:t>
            </w:r>
            <w:proofErr w:type="spellEnd"/>
            <w:r w:rsidRPr="000A0467">
              <w:rPr>
                <w:rFonts w:eastAsia="Times New Roman" w:cstheme="minorHAnsi"/>
                <w:color w:val="000000" w:themeColor="text1"/>
                <w:sz w:val="18"/>
                <w:szCs w:val="18"/>
              </w:rPr>
              <w:t xml:space="preserve"> la care </w:t>
            </w:r>
            <w:proofErr w:type="spellStart"/>
            <w:r w:rsidRPr="000A0467">
              <w:rPr>
                <w:rFonts w:eastAsia="Times New Roman" w:cstheme="minorHAnsi"/>
                <w:color w:val="000000" w:themeColor="text1"/>
                <w:sz w:val="18"/>
                <w:szCs w:val="18"/>
              </w:rPr>
              <w:t>urmeaza</w:t>
            </w:r>
            <w:proofErr w:type="spellEnd"/>
            <w:r w:rsidRPr="000A0467">
              <w:rPr>
                <w:rFonts w:eastAsia="Times New Roman" w:cstheme="minorHAnsi"/>
                <w:color w:val="000000" w:themeColor="text1"/>
                <w:sz w:val="18"/>
                <w:szCs w:val="18"/>
              </w:rPr>
              <w:t xml:space="preserve"> a fi </w:t>
            </w:r>
            <w:proofErr w:type="spellStart"/>
            <w:r w:rsidRPr="000A0467">
              <w:rPr>
                <w:rFonts w:eastAsia="Times New Roman" w:cstheme="minorHAnsi"/>
                <w:color w:val="000000" w:themeColor="text1"/>
                <w:sz w:val="18"/>
                <w:szCs w:val="18"/>
              </w:rPr>
              <w:t>publicata</w:t>
            </w:r>
            <w:proofErr w:type="spellEnd"/>
            <w:r w:rsidRPr="000A0467">
              <w:rPr>
                <w:rFonts w:eastAsia="Times New Roman" w:cstheme="minorHAnsi"/>
                <w:color w:val="000000" w:themeColor="text1"/>
                <w:sz w:val="18"/>
                <w:szCs w:val="18"/>
              </w:rPr>
              <w:t xml:space="preserve"> forma </w:t>
            </w:r>
            <w:proofErr w:type="spellStart"/>
            <w:r w:rsidRPr="000A0467">
              <w:rPr>
                <w:rFonts w:eastAsia="Times New Roman" w:cstheme="minorHAnsi"/>
                <w:color w:val="000000" w:themeColor="text1"/>
                <w:sz w:val="18"/>
                <w:szCs w:val="18"/>
              </w:rPr>
              <w:t>finala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documentatiei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vizand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masura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precizata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sus.</w:t>
            </w:r>
          </w:p>
          <w:p w14:paraId="0AD1A80E" w14:textId="77777777" w:rsidR="007E39C9" w:rsidRPr="000A0467" w:rsidRDefault="007E39C9" w:rsidP="007E39C9">
            <w:pPr>
              <w:jc w:val="both"/>
              <w:rPr>
                <w:rFonts w:cstheme="minorHAnsi"/>
                <w:color w:val="000000" w:themeColor="text1"/>
                <w:sz w:val="18"/>
                <w:szCs w:val="18"/>
              </w:rPr>
            </w:pPr>
          </w:p>
        </w:tc>
        <w:tc>
          <w:tcPr>
            <w:tcW w:w="1219" w:type="dxa"/>
          </w:tcPr>
          <w:p w14:paraId="2828CE92" w14:textId="77777777" w:rsidR="007E39C9" w:rsidRPr="000A0467" w:rsidRDefault="007E39C9" w:rsidP="007E39C9">
            <w:pPr>
              <w:jc w:val="both"/>
              <w:rPr>
                <w:rFonts w:cstheme="minorHAnsi"/>
                <w:color w:val="000000" w:themeColor="text1"/>
                <w:sz w:val="18"/>
                <w:szCs w:val="18"/>
              </w:rPr>
            </w:pP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ghidurile</w:t>
            </w:r>
            <w:proofErr w:type="spellEnd"/>
          </w:p>
        </w:tc>
        <w:tc>
          <w:tcPr>
            <w:tcW w:w="6904" w:type="dxa"/>
          </w:tcPr>
          <w:p w14:paraId="40897455"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Va rugam </w:t>
            </w:r>
            <w:proofErr w:type="spellStart"/>
            <w:r w:rsidRPr="000A0467">
              <w:rPr>
                <w:rFonts w:cstheme="minorHAnsi"/>
                <w:color w:val="000000" w:themeColor="text1"/>
                <w:sz w:val="18"/>
                <w:szCs w:val="18"/>
                <w:lang w:val="ro-RO"/>
              </w:rPr>
              <w:t>consultati</w:t>
            </w:r>
            <w:proofErr w:type="spellEnd"/>
            <w:r w:rsidRPr="000A0467">
              <w:rPr>
                <w:rFonts w:cstheme="minorHAnsi"/>
                <w:color w:val="000000" w:themeColor="text1"/>
                <w:sz w:val="18"/>
                <w:szCs w:val="18"/>
                <w:lang w:val="ro-RO"/>
              </w:rPr>
              <w:t xml:space="preserve"> frecvent pagina de internet a MIPE pentru datele actualizate cu privire la lansarea acestor apeluri. Perioada de depunere a proiectelor se va comunica pe </w:t>
            </w:r>
            <w:proofErr w:type="spellStart"/>
            <w:r w:rsidRPr="000A0467">
              <w:rPr>
                <w:rFonts w:cstheme="minorHAnsi"/>
                <w:color w:val="000000" w:themeColor="text1"/>
                <w:sz w:val="18"/>
                <w:szCs w:val="18"/>
                <w:lang w:val="ro-RO"/>
              </w:rPr>
              <w:t>sitetul</w:t>
            </w:r>
            <w:proofErr w:type="spellEnd"/>
            <w:r w:rsidRPr="000A0467">
              <w:rPr>
                <w:rFonts w:cstheme="minorHAnsi"/>
                <w:color w:val="000000" w:themeColor="text1"/>
                <w:sz w:val="18"/>
                <w:szCs w:val="18"/>
                <w:lang w:val="ro-RO"/>
              </w:rPr>
              <w:t xml:space="preserve"> MIPE. Aceasta va fi corelată cu termenul maxim de acordare a ajutorului de stat conform schemelor aplicabile, precum si perioada maxima de implementare a proiectele, respectiv 31 decembrie 2023.</w:t>
            </w:r>
          </w:p>
          <w:p w14:paraId="7440AAAE" w14:textId="77777777" w:rsidR="007E39C9" w:rsidRPr="000A0467" w:rsidRDefault="007E39C9" w:rsidP="007E39C9">
            <w:pPr>
              <w:tabs>
                <w:tab w:val="left" w:pos="1490"/>
              </w:tabs>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Forma finala de ghid se </w:t>
            </w:r>
            <w:proofErr w:type="spellStart"/>
            <w:r w:rsidRPr="000A0467">
              <w:rPr>
                <w:rFonts w:cstheme="minorHAnsi"/>
                <w:color w:val="000000" w:themeColor="text1"/>
                <w:sz w:val="18"/>
                <w:szCs w:val="18"/>
                <w:lang w:val="ro-RO"/>
              </w:rPr>
              <w:t>estimeaza</w:t>
            </w:r>
            <w:proofErr w:type="spellEnd"/>
            <w:r w:rsidRPr="000A0467">
              <w:rPr>
                <w:rFonts w:cstheme="minorHAnsi"/>
                <w:color w:val="000000" w:themeColor="text1"/>
                <w:sz w:val="18"/>
                <w:szCs w:val="18"/>
                <w:lang w:val="ro-RO"/>
              </w:rPr>
              <w:t xml:space="preserve"> a fi publica la </w:t>
            </w:r>
            <w:proofErr w:type="spellStart"/>
            <w:r w:rsidRPr="000A0467">
              <w:rPr>
                <w:rFonts w:cstheme="minorHAnsi"/>
                <w:color w:val="000000" w:themeColor="text1"/>
                <w:sz w:val="18"/>
                <w:szCs w:val="18"/>
                <w:lang w:val="ro-RO"/>
              </w:rPr>
              <w:t>inceputul</w:t>
            </w:r>
            <w:proofErr w:type="spellEnd"/>
            <w:r w:rsidRPr="000A0467">
              <w:rPr>
                <w:rFonts w:cstheme="minorHAnsi"/>
                <w:color w:val="000000" w:themeColor="text1"/>
                <w:sz w:val="18"/>
                <w:szCs w:val="18"/>
                <w:lang w:val="ro-RO"/>
              </w:rPr>
              <w:t xml:space="preserve"> lunii octombrie 2022.</w:t>
            </w:r>
          </w:p>
          <w:p w14:paraId="6FE0D230" w14:textId="77777777" w:rsidR="007E39C9" w:rsidRPr="000A0467" w:rsidRDefault="007E39C9" w:rsidP="007E39C9">
            <w:pPr>
              <w:jc w:val="both"/>
              <w:rPr>
                <w:rFonts w:cstheme="minorHAnsi"/>
                <w:color w:val="000000" w:themeColor="text1"/>
                <w:sz w:val="18"/>
                <w:szCs w:val="18"/>
                <w:lang w:val="ro-RO"/>
              </w:rPr>
            </w:pPr>
          </w:p>
        </w:tc>
      </w:tr>
      <w:tr w:rsidR="007E39C9" w:rsidRPr="000A0467" w14:paraId="795BDD89" w14:textId="77777777" w:rsidTr="00E5687A">
        <w:tc>
          <w:tcPr>
            <w:tcW w:w="959" w:type="dxa"/>
          </w:tcPr>
          <w:p w14:paraId="7CDB9DD2"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10426D6A" w14:textId="77777777" w:rsidR="007E39C9" w:rsidRPr="000A0467" w:rsidRDefault="007E39C9" w:rsidP="007E39C9">
            <w:pPr>
              <w:jc w:val="both"/>
              <w:rPr>
                <w:rFonts w:cstheme="minorHAnsi"/>
                <w:color w:val="000000" w:themeColor="text1"/>
                <w:sz w:val="18"/>
                <w:szCs w:val="18"/>
              </w:rPr>
            </w:pPr>
          </w:p>
        </w:tc>
        <w:tc>
          <w:tcPr>
            <w:tcW w:w="850" w:type="dxa"/>
          </w:tcPr>
          <w:p w14:paraId="54F443FA" w14:textId="0BA414F0"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39E0A69C" w14:textId="77777777" w:rsidR="007E39C9" w:rsidRPr="000A0467" w:rsidRDefault="007E39C9" w:rsidP="007E39C9">
            <w:pPr>
              <w:pStyle w:val="NormalWeb"/>
              <w:jc w:val="both"/>
              <w:rPr>
                <w:rFonts w:asciiTheme="minorHAnsi" w:hAnsiTheme="minorHAnsi" w:cstheme="minorHAnsi"/>
                <w:color w:val="000000" w:themeColor="text1"/>
                <w:sz w:val="18"/>
                <w:szCs w:val="18"/>
              </w:rPr>
            </w:pPr>
            <w:proofErr w:type="gramStart"/>
            <w:r w:rsidRPr="000A0467">
              <w:rPr>
                <w:rFonts w:asciiTheme="minorHAnsi" w:hAnsiTheme="minorHAnsi" w:cstheme="minorHAnsi"/>
                <w:color w:val="000000" w:themeColor="text1"/>
                <w:sz w:val="18"/>
                <w:szCs w:val="18"/>
              </w:rPr>
              <w:t>In  </w:t>
            </w:r>
            <w:proofErr w:type="spellStart"/>
            <w:r w:rsidRPr="000A0467">
              <w:rPr>
                <w:rFonts w:asciiTheme="minorHAnsi" w:hAnsiTheme="minorHAnsi" w:cstheme="minorHAnsi"/>
                <w:color w:val="000000" w:themeColor="text1"/>
                <w:sz w:val="18"/>
                <w:szCs w:val="18"/>
              </w:rPr>
              <w:t>urma</w:t>
            </w:r>
            <w:proofErr w:type="spellEnd"/>
            <w:proofErr w:type="gram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intalnirii</w:t>
            </w:r>
            <w:proofErr w:type="spellEnd"/>
            <w:r w:rsidRPr="000A0467">
              <w:rPr>
                <w:rFonts w:asciiTheme="minorHAnsi" w:hAnsiTheme="minorHAnsi" w:cstheme="minorHAnsi"/>
                <w:color w:val="000000" w:themeColor="text1"/>
                <w:sz w:val="18"/>
                <w:szCs w:val="18"/>
              </w:rPr>
              <w:t xml:space="preserve"> de la Ploiesti, la </w:t>
            </w:r>
            <w:proofErr w:type="spellStart"/>
            <w:r w:rsidRPr="000A0467">
              <w:rPr>
                <w:rFonts w:asciiTheme="minorHAnsi" w:hAnsiTheme="minorHAnsi" w:cstheme="minorHAnsi"/>
                <w:color w:val="000000" w:themeColor="text1"/>
                <w:sz w:val="18"/>
                <w:szCs w:val="18"/>
              </w:rPr>
              <w:t>Consiliul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Judetean</w:t>
            </w:r>
            <w:proofErr w:type="spellEnd"/>
            <w:r w:rsidRPr="000A0467">
              <w:rPr>
                <w:rFonts w:asciiTheme="minorHAnsi" w:hAnsiTheme="minorHAnsi" w:cstheme="minorHAnsi"/>
                <w:color w:val="000000" w:themeColor="text1"/>
                <w:sz w:val="18"/>
                <w:szCs w:val="18"/>
              </w:rPr>
              <w:t xml:space="preserve"> Prahova, ne-</w:t>
            </w:r>
            <w:proofErr w:type="spellStart"/>
            <w:r w:rsidRPr="000A0467">
              <w:rPr>
                <w:rFonts w:asciiTheme="minorHAnsi" w:hAnsiTheme="minorHAnsi" w:cstheme="minorHAnsi"/>
                <w:color w:val="000000" w:themeColor="text1"/>
                <w:sz w:val="18"/>
                <w:szCs w:val="18"/>
              </w:rPr>
              <w:t>ati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recomandat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adresam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nelamuririle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noastre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referitoare</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programul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eficienta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energetica</w:t>
            </w:r>
            <w:proofErr w:type="spellEnd"/>
            <w:r w:rsidRPr="000A0467">
              <w:rPr>
                <w:rFonts w:asciiTheme="minorHAnsi" w:hAnsiTheme="minorHAnsi" w:cstheme="minorHAnsi"/>
                <w:color w:val="000000" w:themeColor="text1"/>
                <w:sz w:val="18"/>
                <w:szCs w:val="18"/>
              </w:rPr>
              <w:t xml:space="preserve">, precum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fata de </w:t>
            </w:r>
            <w:proofErr w:type="spellStart"/>
            <w:r w:rsidRPr="000A0467">
              <w:rPr>
                <w:rFonts w:asciiTheme="minorHAnsi" w:hAnsiTheme="minorHAnsi" w:cstheme="minorHAnsi"/>
                <w:color w:val="000000" w:themeColor="text1"/>
                <w:sz w:val="18"/>
                <w:szCs w:val="18"/>
              </w:rPr>
              <w:t>proiectele</w:t>
            </w:r>
            <w:proofErr w:type="spellEnd"/>
            <w:r w:rsidRPr="000A0467">
              <w:rPr>
                <w:rFonts w:asciiTheme="minorHAnsi" w:hAnsiTheme="minorHAnsi" w:cstheme="minorHAnsi"/>
                <w:color w:val="000000" w:themeColor="text1"/>
                <w:sz w:val="18"/>
                <w:szCs w:val="18"/>
              </w:rPr>
              <w:t xml:space="preserve"> la care am </w:t>
            </w:r>
            <w:proofErr w:type="spellStart"/>
            <w:r w:rsidRPr="000A0467">
              <w:rPr>
                <w:rFonts w:asciiTheme="minorHAnsi" w:hAnsiTheme="minorHAnsi" w:cstheme="minorHAnsi"/>
                <w:color w:val="000000" w:themeColor="text1"/>
                <w:sz w:val="18"/>
                <w:szCs w:val="18"/>
              </w:rPr>
              <w:t>aplicat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in final nu am </w:t>
            </w:r>
            <w:proofErr w:type="spellStart"/>
            <w:r w:rsidRPr="000A0467">
              <w:rPr>
                <w:rFonts w:asciiTheme="minorHAnsi" w:hAnsiTheme="minorHAnsi" w:cstheme="minorHAnsi"/>
                <w:color w:val="000000" w:themeColor="text1"/>
                <w:sz w:val="18"/>
                <w:szCs w:val="18"/>
              </w:rPr>
              <w:t>avut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acces</w:t>
            </w:r>
            <w:proofErr w:type="spellEnd"/>
            <w:r w:rsidRPr="000A0467">
              <w:rPr>
                <w:rFonts w:asciiTheme="minorHAnsi" w:hAnsiTheme="minorHAnsi" w:cstheme="minorHAnsi"/>
                <w:color w:val="000000" w:themeColor="text1"/>
                <w:sz w:val="18"/>
                <w:szCs w:val="18"/>
              </w:rPr>
              <w:t>.</w:t>
            </w:r>
          </w:p>
          <w:p w14:paraId="7A6491E0"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w:t>
            </w:r>
            <w:proofErr w:type="spellStart"/>
            <w:r w:rsidRPr="000A0467">
              <w:rPr>
                <w:rFonts w:asciiTheme="minorHAnsi" w:hAnsiTheme="minorHAnsi" w:cstheme="minorHAnsi"/>
                <w:color w:val="000000" w:themeColor="text1"/>
                <w:sz w:val="18"/>
                <w:szCs w:val="18"/>
              </w:rPr>
              <w:t>Referitor</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programul</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eficienta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adresez</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urmatoarele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puncte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considerand</w:t>
            </w:r>
            <w:proofErr w:type="spellEnd"/>
            <w:r w:rsidRPr="000A0467">
              <w:rPr>
                <w:rFonts w:asciiTheme="minorHAnsi" w:hAnsiTheme="minorHAnsi" w:cstheme="minorHAnsi"/>
                <w:color w:val="000000" w:themeColor="text1"/>
                <w:sz w:val="18"/>
                <w:szCs w:val="18"/>
              </w:rPr>
              <w:t xml:space="preserve"> ca </w:t>
            </w:r>
            <w:proofErr w:type="spellStart"/>
            <w:r w:rsidRPr="000A0467">
              <w:rPr>
                <w:rFonts w:asciiTheme="minorHAnsi" w:hAnsiTheme="minorHAnsi" w:cstheme="minorHAnsi"/>
                <w:color w:val="000000" w:themeColor="text1"/>
                <w:sz w:val="18"/>
                <w:szCs w:val="18"/>
              </w:rPr>
              <w:t>acestea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fi </w:t>
            </w:r>
            <w:proofErr w:type="spellStart"/>
            <w:r w:rsidRPr="000A0467">
              <w:rPr>
                <w:rFonts w:asciiTheme="minorHAnsi" w:hAnsiTheme="minorHAnsi" w:cstheme="minorHAnsi"/>
                <w:color w:val="000000" w:themeColor="text1"/>
                <w:sz w:val="18"/>
                <w:szCs w:val="18"/>
              </w:rPr>
              <w:t>urgentele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momentului</w:t>
            </w:r>
            <w:proofErr w:type="spellEnd"/>
            <w:r w:rsidRPr="000A0467">
              <w:rPr>
                <w:rFonts w:asciiTheme="minorHAnsi" w:hAnsiTheme="minorHAnsi" w:cstheme="minorHAnsi"/>
                <w:color w:val="000000" w:themeColor="text1"/>
                <w:sz w:val="18"/>
                <w:szCs w:val="18"/>
              </w:rPr>
              <w:t>:</w:t>
            </w:r>
          </w:p>
          <w:p w14:paraId="7F3D2B18" w14:textId="77777777" w:rsidR="007E39C9" w:rsidRPr="000A0467" w:rsidRDefault="007E39C9" w:rsidP="007E39C9">
            <w:pPr>
              <w:numPr>
                <w:ilvl w:val="0"/>
                <w:numId w:val="35"/>
              </w:numPr>
              <w:spacing w:before="100" w:beforeAutospacing="1" w:after="100" w:afterAutospacing="1"/>
              <w:jc w:val="both"/>
              <w:rPr>
                <w:rFonts w:eastAsia="Times New Roman" w:cstheme="minorHAnsi"/>
                <w:color w:val="000000" w:themeColor="text1"/>
                <w:sz w:val="18"/>
                <w:szCs w:val="18"/>
              </w:rPr>
            </w:pPr>
            <w:r w:rsidRPr="000A0467">
              <w:rPr>
                <w:rFonts w:cstheme="minorHAnsi"/>
                <w:color w:val="000000" w:themeColor="text1"/>
                <w:sz w:val="18"/>
                <w:szCs w:val="18"/>
              </w:rPr>
              <w:t>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dorim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achizitionam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w:t>
            </w:r>
            <w:proofErr w:type="spellEnd"/>
            <w:r w:rsidRPr="000A0467">
              <w:rPr>
                <w:rFonts w:eastAsia="Times New Roman" w:cstheme="minorHAnsi"/>
                <w:color w:val="000000" w:themeColor="text1"/>
                <w:sz w:val="18"/>
                <w:szCs w:val="18"/>
              </w:rPr>
              <w:t xml:space="preserve"> program </w:t>
            </w:r>
            <w:proofErr w:type="spellStart"/>
            <w:r w:rsidRPr="000A0467">
              <w:rPr>
                <w:rFonts w:eastAsia="Times New Roman" w:cstheme="minorHAnsi"/>
                <w:color w:val="000000" w:themeColor="text1"/>
                <w:sz w:val="18"/>
                <w:szCs w:val="18"/>
              </w:rPr>
              <w:t>panouri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fotovoltaice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solare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pompe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caldura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eficientizam</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cladirea</w:t>
            </w:r>
            <w:proofErr w:type="spellEnd"/>
            <w:r w:rsidRPr="000A0467">
              <w:rPr>
                <w:rFonts w:eastAsia="Times New Roman" w:cstheme="minorHAnsi"/>
                <w:color w:val="000000" w:themeColor="text1"/>
                <w:sz w:val="18"/>
                <w:szCs w:val="18"/>
              </w:rPr>
              <w:t xml:space="preserve"> in care </w:t>
            </w:r>
            <w:proofErr w:type="spellStart"/>
            <w:r w:rsidRPr="000A0467">
              <w:rPr>
                <w:rFonts w:eastAsia="Times New Roman" w:cstheme="minorHAnsi"/>
                <w:color w:val="000000" w:themeColor="text1"/>
                <w:sz w:val="18"/>
                <w:szCs w:val="18"/>
              </w:rPr>
              <w:t>functionam</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dorim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cumparam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utilaje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w:t>
            </w:r>
          </w:p>
          <w:p w14:paraId="68AB2723"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In </w:t>
            </w:r>
            <w:proofErr w:type="spellStart"/>
            <w:r w:rsidRPr="000A0467">
              <w:rPr>
                <w:rFonts w:asciiTheme="minorHAnsi" w:hAnsiTheme="minorHAnsi" w:cstheme="minorHAnsi"/>
                <w:color w:val="000000" w:themeColor="text1"/>
                <w:sz w:val="18"/>
                <w:szCs w:val="18"/>
              </w:rPr>
              <w:t>acest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caz</w:t>
            </w:r>
            <w:proofErr w:type="spellEnd"/>
            <w:r w:rsidRPr="000A0467">
              <w:rPr>
                <w:rFonts w:asciiTheme="minorHAnsi" w:hAnsiTheme="minorHAnsi" w:cstheme="minorHAnsi"/>
                <w:color w:val="000000" w:themeColor="text1"/>
                <w:sz w:val="18"/>
                <w:szCs w:val="18"/>
              </w:rPr>
              <w:t>,  </w:t>
            </w:r>
            <w:proofErr w:type="spellStart"/>
            <w:r w:rsidRPr="000A0467">
              <w:rPr>
                <w:rFonts w:asciiTheme="minorHAnsi" w:hAnsiTheme="minorHAnsi" w:cstheme="minorHAnsi"/>
                <w:color w:val="000000" w:themeColor="text1"/>
                <w:sz w:val="18"/>
                <w:szCs w:val="18"/>
              </w:rPr>
              <w:t>intelegem</w:t>
            </w:r>
            <w:proofErr w:type="spellEnd"/>
            <w:r w:rsidRPr="000A0467">
              <w:rPr>
                <w:rFonts w:asciiTheme="minorHAnsi" w:hAnsiTheme="minorHAnsi" w:cstheme="minorHAnsi"/>
                <w:color w:val="000000" w:themeColor="text1"/>
                <w:sz w:val="18"/>
                <w:szCs w:val="18"/>
              </w:rPr>
              <w:t xml:space="preserve">  ca </w:t>
            </w:r>
            <w:proofErr w:type="spellStart"/>
            <w:r w:rsidRPr="000A0467">
              <w:rPr>
                <w:rFonts w:asciiTheme="minorHAnsi" w:hAnsiTheme="minorHAnsi" w:cstheme="minorHAnsi"/>
                <w:color w:val="000000" w:themeColor="text1"/>
                <w:sz w:val="18"/>
                <w:szCs w:val="18"/>
              </w:rPr>
              <w:t>auditul</w:t>
            </w:r>
            <w:proofErr w:type="spellEnd"/>
            <w:r w:rsidRPr="000A0467">
              <w:rPr>
                <w:rFonts w:asciiTheme="minorHAnsi" w:hAnsiTheme="minorHAnsi" w:cstheme="minorHAnsi"/>
                <w:color w:val="000000" w:themeColor="text1"/>
                <w:sz w:val="18"/>
                <w:szCs w:val="18"/>
              </w:rPr>
              <w:t xml:space="preserve"> energetic </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trebui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facut</w:t>
            </w:r>
            <w:proofErr w:type="spellEnd"/>
            <w:r w:rsidRPr="000A0467">
              <w:rPr>
                <w:rFonts w:asciiTheme="minorHAnsi" w:hAnsiTheme="minorHAnsi" w:cstheme="minorHAnsi"/>
                <w:color w:val="000000" w:themeColor="text1"/>
                <w:sz w:val="18"/>
                <w:szCs w:val="18"/>
              </w:rPr>
              <w:t xml:space="preserve"> de un auditor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cladiri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nu un auditor “de </w:t>
            </w:r>
            <w:proofErr w:type="spellStart"/>
            <w:r w:rsidRPr="000A0467">
              <w:rPr>
                <w:rFonts w:asciiTheme="minorHAnsi" w:hAnsiTheme="minorHAnsi" w:cstheme="minorHAnsi"/>
                <w:color w:val="000000" w:themeColor="text1"/>
                <w:sz w:val="18"/>
                <w:szCs w:val="18"/>
              </w:rPr>
              <w:t>contur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adica</w:t>
            </w:r>
            <w:proofErr w:type="spellEnd"/>
            <w:r w:rsidRPr="000A0467">
              <w:rPr>
                <w:rFonts w:asciiTheme="minorHAnsi" w:hAnsiTheme="minorHAnsi" w:cstheme="minorHAnsi"/>
                <w:color w:val="000000" w:themeColor="text1"/>
                <w:sz w:val="18"/>
                <w:szCs w:val="18"/>
              </w:rPr>
              <w:t xml:space="preserve"> industrial, </w:t>
            </w:r>
            <w:proofErr w:type="spellStart"/>
            <w:r w:rsidRPr="000A0467">
              <w:rPr>
                <w:rFonts w:asciiTheme="minorHAnsi" w:hAnsiTheme="minorHAnsi" w:cstheme="minorHAnsi"/>
                <w:color w:val="000000" w:themeColor="text1"/>
                <w:sz w:val="18"/>
                <w:szCs w:val="18"/>
              </w:rPr>
              <w:t>insa</w:t>
            </w:r>
            <w:proofErr w:type="spellEnd"/>
            <w:r w:rsidRPr="000A0467">
              <w:rPr>
                <w:rFonts w:asciiTheme="minorHAnsi" w:hAnsiTheme="minorHAnsi" w:cstheme="minorHAnsi"/>
                <w:color w:val="000000" w:themeColor="text1"/>
                <w:sz w:val="18"/>
                <w:szCs w:val="18"/>
              </w:rPr>
              <w:t xml:space="preserve"> nu se face </w:t>
            </w:r>
            <w:proofErr w:type="spellStart"/>
            <w:r w:rsidRPr="000A0467">
              <w:rPr>
                <w:rFonts w:asciiTheme="minorHAnsi" w:hAnsiTheme="minorHAnsi" w:cstheme="minorHAnsi"/>
                <w:color w:val="000000" w:themeColor="text1"/>
                <w:sz w:val="18"/>
                <w:szCs w:val="18"/>
              </w:rPr>
              <w:t>aceasta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diferenta</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ghid</w:t>
            </w:r>
            <w:proofErr w:type="spellEnd"/>
            <w:r w:rsidRPr="000A0467">
              <w:rPr>
                <w:rFonts w:asciiTheme="minorHAnsi" w:hAnsiTheme="minorHAnsi" w:cstheme="minorHAnsi"/>
                <w:color w:val="000000" w:themeColor="text1"/>
                <w:sz w:val="18"/>
                <w:szCs w:val="18"/>
              </w:rPr>
              <w:t xml:space="preserve">. Am </w:t>
            </w:r>
            <w:proofErr w:type="spellStart"/>
            <w:r w:rsidRPr="000A0467">
              <w:rPr>
                <w:rFonts w:asciiTheme="minorHAnsi" w:hAnsiTheme="minorHAnsi" w:cstheme="minorHAnsi"/>
                <w:color w:val="000000" w:themeColor="text1"/>
                <w:sz w:val="18"/>
                <w:szCs w:val="18"/>
              </w:rPr>
              <w:t>luat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legatura</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diversi</w:t>
            </w:r>
            <w:proofErr w:type="spellEnd"/>
            <w:r w:rsidRPr="000A0467">
              <w:rPr>
                <w:rFonts w:asciiTheme="minorHAnsi" w:hAnsiTheme="minorHAnsi" w:cstheme="minorHAnsi"/>
                <w:color w:val="000000" w:themeColor="text1"/>
                <w:sz w:val="18"/>
                <w:szCs w:val="18"/>
              </w:rPr>
              <w:t xml:space="preserve"> </w:t>
            </w:r>
            <w:proofErr w:type="spellStart"/>
            <w:proofErr w:type="gramStart"/>
            <w:r w:rsidRPr="000A0467">
              <w:rPr>
                <w:rFonts w:asciiTheme="minorHAnsi" w:hAnsiTheme="minorHAnsi" w:cstheme="minorHAnsi"/>
                <w:color w:val="000000" w:themeColor="text1"/>
                <w:sz w:val="18"/>
                <w:szCs w:val="18"/>
              </w:rPr>
              <w:t>auditori</w:t>
            </w:r>
            <w:proofErr w:type="spellEnd"/>
            <w:r w:rsidRPr="000A0467">
              <w:rPr>
                <w:rFonts w:asciiTheme="minorHAnsi" w:hAnsiTheme="minorHAnsi" w:cstheme="minorHAnsi"/>
                <w:color w:val="000000" w:themeColor="text1"/>
                <w:sz w:val="18"/>
                <w:szCs w:val="18"/>
              </w:rPr>
              <w:t>,  </w:t>
            </w:r>
            <w:proofErr w:type="spellStart"/>
            <w:r w:rsidRPr="000A0467">
              <w:rPr>
                <w:rFonts w:asciiTheme="minorHAnsi" w:hAnsiTheme="minorHAnsi" w:cstheme="minorHAnsi"/>
                <w:color w:val="000000" w:themeColor="text1"/>
                <w:sz w:val="18"/>
                <w:szCs w:val="18"/>
              </w:rPr>
              <w:t>si</w:t>
            </w:r>
            <w:proofErr w:type="spellEnd"/>
            <w:proofErr w:type="gram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cladiri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industriali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ei</w:t>
            </w:r>
            <w:proofErr w:type="spellEnd"/>
            <w:r w:rsidRPr="000A0467">
              <w:rPr>
                <w:rFonts w:asciiTheme="minorHAnsi" w:hAnsiTheme="minorHAnsi" w:cstheme="minorHAnsi"/>
                <w:color w:val="000000" w:themeColor="text1"/>
                <w:sz w:val="18"/>
                <w:szCs w:val="18"/>
              </w:rPr>
              <w:t xml:space="preserve"> nu </w:t>
            </w:r>
            <w:proofErr w:type="spellStart"/>
            <w:r w:rsidRPr="000A0467">
              <w:rPr>
                <w:rFonts w:asciiTheme="minorHAnsi" w:hAnsiTheme="minorHAnsi" w:cstheme="minorHAnsi"/>
                <w:color w:val="000000" w:themeColor="text1"/>
                <w:sz w:val="18"/>
                <w:szCs w:val="18"/>
              </w:rPr>
              <w:t>stiu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daca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trebui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se </w:t>
            </w:r>
            <w:proofErr w:type="spellStart"/>
            <w:r w:rsidRPr="000A0467">
              <w:rPr>
                <w:rFonts w:asciiTheme="minorHAnsi" w:hAnsiTheme="minorHAnsi" w:cstheme="minorHAnsi"/>
                <w:color w:val="000000" w:themeColor="text1"/>
                <w:sz w:val="18"/>
                <w:szCs w:val="18"/>
              </w:rPr>
              <w:t>faca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audituri</w:t>
            </w:r>
            <w:proofErr w:type="spellEnd"/>
            <w:r w:rsidRPr="000A0467">
              <w:rPr>
                <w:rFonts w:asciiTheme="minorHAnsi" w:hAnsiTheme="minorHAnsi" w:cstheme="minorHAnsi"/>
                <w:color w:val="000000" w:themeColor="text1"/>
                <w:sz w:val="18"/>
                <w:szCs w:val="18"/>
              </w:rPr>
              <w:t xml:space="preserve"> separate </w:t>
            </w:r>
            <w:proofErr w:type="spellStart"/>
            <w:r w:rsidRPr="000A0467">
              <w:rPr>
                <w:rFonts w:asciiTheme="minorHAnsi" w:hAnsiTheme="minorHAnsi" w:cstheme="minorHAnsi"/>
                <w:color w:val="000000" w:themeColor="text1"/>
                <w:sz w:val="18"/>
                <w:szCs w:val="18"/>
              </w:rPr>
              <w:t>sau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daca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trebui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se </w:t>
            </w:r>
            <w:proofErr w:type="spellStart"/>
            <w:r w:rsidRPr="000A0467">
              <w:rPr>
                <w:rFonts w:asciiTheme="minorHAnsi" w:hAnsiTheme="minorHAnsi" w:cstheme="minorHAnsi"/>
                <w:color w:val="000000" w:themeColor="text1"/>
                <w:sz w:val="18"/>
                <w:szCs w:val="18"/>
              </w:rPr>
              <w:t>faca</w:t>
            </w:r>
            <w:proofErr w:type="spellEnd"/>
            <w:r w:rsidRPr="000A0467">
              <w:rPr>
                <w:rFonts w:asciiTheme="minorHAnsi" w:hAnsiTheme="minorHAnsi" w:cstheme="minorHAnsi"/>
                <w:color w:val="000000" w:themeColor="text1"/>
                <w:sz w:val="18"/>
                <w:szCs w:val="18"/>
              </w:rPr>
              <w:t xml:space="preserve">  o </w:t>
            </w:r>
            <w:proofErr w:type="spellStart"/>
            <w:r w:rsidRPr="000A0467">
              <w:rPr>
                <w:rFonts w:asciiTheme="minorHAnsi" w:hAnsiTheme="minorHAnsi" w:cstheme="minorHAnsi"/>
                <w:color w:val="000000" w:themeColor="text1"/>
                <w:sz w:val="18"/>
                <w:szCs w:val="18"/>
              </w:rPr>
              <w:t>sinteza</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acestor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doua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audituri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nici</w:t>
            </w:r>
            <w:proofErr w:type="spellEnd"/>
            <w:r w:rsidRPr="000A0467">
              <w:rPr>
                <w:rFonts w:asciiTheme="minorHAnsi" w:hAnsiTheme="minorHAnsi" w:cstheme="minorHAnsi"/>
                <w:color w:val="000000" w:themeColor="text1"/>
                <w:sz w:val="18"/>
                <w:szCs w:val="18"/>
              </w:rPr>
              <w:t xml:space="preserve"> cine </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trebui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semneze</w:t>
            </w:r>
            <w:proofErr w:type="spellEnd"/>
            <w:r w:rsidRPr="000A0467">
              <w:rPr>
                <w:rFonts w:asciiTheme="minorHAnsi" w:hAnsiTheme="minorHAnsi" w:cstheme="minorHAnsi"/>
                <w:color w:val="000000" w:themeColor="text1"/>
                <w:sz w:val="18"/>
                <w:szCs w:val="18"/>
              </w:rPr>
              <w:t xml:space="preserve"> in final . Cu </w:t>
            </w:r>
            <w:proofErr w:type="spellStart"/>
            <w:r w:rsidRPr="000A0467">
              <w:rPr>
                <w:rFonts w:asciiTheme="minorHAnsi" w:hAnsiTheme="minorHAnsi" w:cstheme="minorHAnsi"/>
                <w:color w:val="000000" w:themeColor="text1"/>
                <w:sz w:val="18"/>
                <w:szCs w:val="18"/>
              </w:rPr>
              <w:t>siguranta</w:t>
            </w:r>
            <w:proofErr w:type="spellEnd"/>
            <w:r w:rsidRPr="000A0467">
              <w:rPr>
                <w:rFonts w:asciiTheme="minorHAnsi" w:hAnsiTheme="minorHAnsi" w:cstheme="minorHAnsi"/>
                <w:color w:val="000000" w:themeColor="text1"/>
                <w:sz w:val="18"/>
                <w:szCs w:val="18"/>
              </w:rPr>
              <w:t xml:space="preserve"> ca sunt </w:t>
            </w:r>
            <w:proofErr w:type="spellStart"/>
            <w:r w:rsidRPr="000A0467">
              <w:rPr>
                <w:rFonts w:asciiTheme="minorHAnsi" w:hAnsiTheme="minorHAnsi" w:cstheme="minorHAnsi"/>
                <w:color w:val="000000" w:themeColor="text1"/>
                <w:sz w:val="18"/>
                <w:szCs w:val="18"/>
              </w:rPr>
              <w:t>auditori</w:t>
            </w:r>
            <w:proofErr w:type="spellEnd"/>
            <w:r w:rsidRPr="000A0467">
              <w:rPr>
                <w:rFonts w:asciiTheme="minorHAnsi" w:hAnsiTheme="minorHAnsi" w:cstheme="minorHAnsi"/>
                <w:color w:val="000000" w:themeColor="text1"/>
                <w:sz w:val="18"/>
                <w:szCs w:val="18"/>
              </w:rPr>
              <w:t xml:space="preserve"> care </w:t>
            </w:r>
            <w:proofErr w:type="spellStart"/>
            <w:r w:rsidRPr="000A0467">
              <w:rPr>
                <w:rFonts w:asciiTheme="minorHAnsi" w:hAnsiTheme="minorHAnsi" w:cstheme="minorHAnsi"/>
                <w:color w:val="000000" w:themeColor="text1"/>
                <w:sz w:val="18"/>
                <w:szCs w:val="18"/>
              </w:rPr>
              <w:t>probabil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sti</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acest</w:t>
            </w:r>
            <w:proofErr w:type="spellEnd"/>
            <w:r w:rsidRPr="000A0467">
              <w:rPr>
                <w:rFonts w:asciiTheme="minorHAnsi" w:hAnsiTheme="minorHAnsi" w:cstheme="minorHAnsi"/>
                <w:color w:val="000000" w:themeColor="text1"/>
                <w:sz w:val="18"/>
                <w:szCs w:val="18"/>
              </w:rPr>
              <w:t xml:space="preserve"> moment </w:t>
            </w:r>
            <w:proofErr w:type="spellStart"/>
            <w:r w:rsidRPr="000A0467">
              <w:rPr>
                <w:rFonts w:asciiTheme="minorHAnsi" w:hAnsiTheme="minorHAnsi" w:cstheme="minorHAnsi"/>
                <w:color w:val="000000" w:themeColor="text1"/>
                <w:sz w:val="18"/>
                <w:szCs w:val="18"/>
              </w:rPr>
              <w:t>ce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este</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facut</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schimb</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cei</w:t>
            </w:r>
            <w:proofErr w:type="spellEnd"/>
            <w:r w:rsidRPr="000A0467">
              <w:rPr>
                <w:rFonts w:asciiTheme="minorHAnsi" w:hAnsiTheme="minorHAnsi" w:cstheme="minorHAnsi"/>
                <w:color w:val="000000" w:themeColor="text1"/>
                <w:sz w:val="18"/>
                <w:szCs w:val="18"/>
              </w:rPr>
              <w:t xml:space="preserve"> pe care </w:t>
            </w:r>
            <w:proofErr w:type="spellStart"/>
            <w:r w:rsidRPr="000A0467">
              <w:rPr>
                <w:rFonts w:asciiTheme="minorHAnsi" w:hAnsiTheme="minorHAnsi" w:cstheme="minorHAnsi"/>
                <w:color w:val="000000" w:themeColor="text1"/>
                <w:sz w:val="18"/>
                <w:szCs w:val="18"/>
              </w:rPr>
              <w:t>i</w:t>
            </w:r>
            <w:proofErr w:type="spellEnd"/>
            <w:r w:rsidRPr="000A0467">
              <w:rPr>
                <w:rFonts w:asciiTheme="minorHAnsi" w:hAnsiTheme="minorHAnsi" w:cstheme="minorHAnsi"/>
                <w:color w:val="000000" w:themeColor="text1"/>
                <w:sz w:val="18"/>
                <w:szCs w:val="18"/>
              </w:rPr>
              <w:t xml:space="preserve">-am </w:t>
            </w:r>
            <w:proofErr w:type="spellStart"/>
            <w:r w:rsidRPr="000A0467">
              <w:rPr>
                <w:rFonts w:asciiTheme="minorHAnsi" w:hAnsiTheme="minorHAnsi" w:cstheme="minorHAnsi"/>
                <w:color w:val="000000" w:themeColor="text1"/>
                <w:sz w:val="18"/>
                <w:szCs w:val="18"/>
              </w:rPr>
              <w:t>intalnit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noi</w:t>
            </w:r>
            <w:proofErr w:type="spellEnd"/>
            <w:r w:rsidRPr="000A0467">
              <w:rPr>
                <w:rFonts w:asciiTheme="minorHAnsi" w:hAnsiTheme="minorHAnsi" w:cstheme="minorHAnsi"/>
                <w:color w:val="000000" w:themeColor="text1"/>
                <w:sz w:val="18"/>
                <w:szCs w:val="18"/>
              </w:rPr>
              <w:t xml:space="preserve"> au </w:t>
            </w:r>
            <w:proofErr w:type="spellStart"/>
            <w:r w:rsidRPr="000A0467">
              <w:rPr>
                <w:rFonts w:asciiTheme="minorHAnsi" w:hAnsiTheme="minorHAnsi" w:cstheme="minorHAnsi"/>
                <w:color w:val="000000" w:themeColor="text1"/>
                <w:sz w:val="18"/>
                <w:szCs w:val="18"/>
              </w:rPr>
              <w:t>aceste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nelamuriri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nu sunt </w:t>
            </w:r>
            <w:proofErr w:type="spellStart"/>
            <w:r w:rsidRPr="000A0467">
              <w:rPr>
                <w:rFonts w:asciiTheme="minorHAnsi" w:hAnsiTheme="minorHAnsi" w:cstheme="minorHAnsi"/>
                <w:color w:val="000000" w:themeColor="text1"/>
                <w:sz w:val="18"/>
                <w:szCs w:val="18"/>
              </w:rPr>
              <w:t>convinsi</w:t>
            </w:r>
            <w:proofErr w:type="spellEnd"/>
            <w:r w:rsidRPr="000A0467">
              <w:rPr>
                <w:rFonts w:asciiTheme="minorHAnsi" w:hAnsiTheme="minorHAnsi" w:cstheme="minorHAnsi"/>
                <w:color w:val="000000" w:themeColor="text1"/>
                <w:sz w:val="18"/>
                <w:szCs w:val="18"/>
              </w:rPr>
              <w:t xml:space="preserve"> ca </w:t>
            </w:r>
            <w:proofErr w:type="spellStart"/>
            <w:r w:rsidRPr="000A0467">
              <w:rPr>
                <w:rFonts w:asciiTheme="minorHAnsi" w:hAnsiTheme="minorHAnsi" w:cstheme="minorHAnsi"/>
                <w:color w:val="000000" w:themeColor="text1"/>
                <w:sz w:val="18"/>
                <w:szCs w:val="18"/>
              </w:rPr>
              <w:t>vor</w:t>
            </w:r>
            <w:proofErr w:type="spellEnd"/>
            <w:r w:rsidRPr="000A0467">
              <w:rPr>
                <w:rFonts w:asciiTheme="minorHAnsi" w:hAnsiTheme="minorHAnsi" w:cstheme="minorHAnsi"/>
                <w:color w:val="000000" w:themeColor="text1"/>
                <w:sz w:val="18"/>
                <w:szCs w:val="18"/>
              </w:rPr>
              <w:t xml:space="preserve"> face </w:t>
            </w:r>
            <w:proofErr w:type="spellStart"/>
            <w:r w:rsidRPr="000A0467">
              <w:rPr>
                <w:rFonts w:asciiTheme="minorHAnsi" w:hAnsiTheme="minorHAnsi" w:cstheme="minorHAnsi"/>
                <w:color w:val="000000" w:themeColor="text1"/>
                <w:sz w:val="18"/>
                <w:szCs w:val="18"/>
              </w:rPr>
              <w:t>ceea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trebuie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noi</w:t>
            </w:r>
            <w:proofErr w:type="spellEnd"/>
            <w:r w:rsidRPr="000A0467">
              <w:rPr>
                <w:rFonts w:asciiTheme="minorHAnsi" w:hAnsiTheme="minorHAnsi" w:cstheme="minorHAnsi"/>
                <w:color w:val="000000" w:themeColor="text1"/>
                <w:sz w:val="18"/>
                <w:szCs w:val="18"/>
              </w:rPr>
              <w:t xml:space="preserve"> nu </w:t>
            </w:r>
            <w:proofErr w:type="spellStart"/>
            <w:r w:rsidRPr="000A0467">
              <w:rPr>
                <w:rFonts w:asciiTheme="minorHAnsi" w:hAnsiTheme="minorHAnsi" w:cstheme="minorHAnsi"/>
                <w:color w:val="000000" w:themeColor="text1"/>
                <w:sz w:val="18"/>
                <w:szCs w:val="18"/>
              </w:rPr>
              <w:t>avem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curaj</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platim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cateva</w:t>
            </w:r>
            <w:proofErr w:type="spellEnd"/>
            <w:r w:rsidRPr="000A0467">
              <w:rPr>
                <w:rFonts w:asciiTheme="minorHAnsi" w:hAnsiTheme="minorHAnsi" w:cstheme="minorHAnsi"/>
                <w:color w:val="000000" w:themeColor="text1"/>
                <w:sz w:val="18"/>
                <w:szCs w:val="18"/>
              </w:rPr>
              <w:t xml:space="preserve"> mii de euro, </w:t>
            </w:r>
            <w:proofErr w:type="spellStart"/>
            <w:r w:rsidRPr="000A0467">
              <w:rPr>
                <w:rFonts w:asciiTheme="minorHAnsi" w:hAnsiTheme="minorHAnsi" w:cstheme="minorHAnsi"/>
                <w:color w:val="000000" w:themeColor="text1"/>
                <w:sz w:val="18"/>
                <w:szCs w:val="18"/>
              </w:rPr>
              <w:t>cel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putin</w:t>
            </w:r>
            <w:proofErr w:type="spellEnd"/>
            <w:r w:rsidRPr="000A0467">
              <w:rPr>
                <w:rFonts w:asciiTheme="minorHAnsi" w:hAnsiTheme="minorHAnsi" w:cstheme="minorHAnsi"/>
                <w:color w:val="000000" w:themeColor="text1"/>
                <w:sz w:val="18"/>
                <w:szCs w:val="18"/>
              </w:rPr>
              <w:t xml:space="preserve"> 3000 euro </w:t>
            </w:r>
            <w:proofErr w:type="spellStart"/>
            <w:r w:rsidRPr="000A0467">
              <w:rPr>
                <w:rFonts w:asciiTheme="minorHAnsi" w:hAnsiTheme="minorHAnsi" w:cstheme="minorHAnsi"/>
                <w:color w:val="000000" w:themeColor="text1"/>
                <w:sz w:val="18"/>
                <w:szCs w:val="18"/>
              </w:rPr>
              <w:t>fara</w:t>
            </w:r>
            <w:proofErr w:type="spellEnd"/>
            <w:r w:rsidRPr="000A0467">
              <w:rPr>
                <w:rFonts w:asciiTheme="minorHAnsi" w:hAnsiTheme="minorHAnsi" w:cstheme="minorHAnsi"/>
                <w:color w:val="000000" w:themeColor="text1"/>
                <w:sz w:val="18"/>
                <w:szCs w:val="18"/>
              </w:rPr>
              <w:t xml:space="preserve"> TVA in </w:t>
            </w:r>
            <w:proofErr w:type="spellStart"/>
            <w:r w:rsidRPr="000A0467">
              <w:rPr>
                <w:rFonts w:asciiTheme="minorHAnsi" w:hAnsiTheme="minorHAnsi" w:cstheme="minorHAnsi"/>
                <w:color w:val="000000" w:themeColor="text1"/>
                <w:sz w:val="18"/>
                <w:szCs w:val="18"/>
              </w:rPr>
              <w:t>cazul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nostru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fara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stim </w:t>
            </w:r>
            <w:proofErr w:type="spellStart"/>
            <w:r w:rsidRPr="000A0467">
              <w:rPr>
                <w:rFonts w:asciiTheme="minorHAnsi" w:hAnsiTheme="minorHAnsi" w:cstheme="minorHAnsi"/>
                <w:color w:val="000000" w:themeColor="text1"/>
                <w:sz w:val="18"/>
                <w:szCs w:val="18"/>
              </w:rPr>
              <w:t>daca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facem</w:t>
            </w:r>
            <w:proofErr w:type="spellEnd"/>
            <w:r w:rsidRPr="000A0467">
              <w:rPr>
                <w:rFonts w:asciiTheme="minorHAnsi" w:hAnsiTheme="minorHAnsi" w:cstheme="minorHAnsi"/>
                <w:color w:val="000000" w:themeColor="text1"/>
                <w:sz w:val="18"/>
                <w:szCs w:val="18"/>
              </w:rPr>
              <w:t xml:space="preserve"> bine </w:t>
            </w:r>
            <w:proofErr w:type="spellStart"/>
            <w:r w:rsidRPr="000A0467">
              <w:rPr>
                <w:rFonts w:asciiTheme="minorHAnsi" w:hAnsiTheme="minorHAnsi" w:cstheme="minorHAnsi"/>
                <w:color w:val="000000" w:themeColor="text1"/>
                <w:sz w:val="18"/>
                <w:szCs w:val="18"/>
              </w:rPr>
              <w:t>sau</w:t>
            </w:r>
            <w:proofErr w:type="spellEnd"/>
            <w:r w:rsidRPr="000A0467">
              <w:rPr>
                <w:rFonts w:asciiTheme="minorHAnsi" w:hAnsiTheme="minorHAnsi" w:cstheme="minorHAnsi"/>
                <w:color w:val="000000" w:themeColor="text1"/>
                <w:sz w:val="18"/>
                <w:szCs w:val="18"/>
              </w:rPr>
              <w:t xml:space="preserve"> nu. </w:t>
            </w:r>
          </w:p>
          <w:p w14:paraId="09094774" w14:textId="77777777" w:rsidR="007E39C9" w:rsidRPr="000A0467" w:rsidRDefault="007E39C9" w:rsidP="007E39C9">
            <w:pPr>
              <w:numPr>
                <w:ilvl w:val="0"/>
                <w:numId w:val="35"/>
              </w:numPr>
              <w:spacing w:before="100" w:beforeAutospacing="1" w:after="100" w:afterAutospacing="1"/>
              <w:jc w:val="both"/>
              <w:rPr>
                <w:rFonts w:cstheme="minorHAnsi"/>
                <w:color w:val="000000" w:themeColor="text1"/>
                <w:sz w:val="18"/>
                <w:szCs w:val="18"/>
              </w:rPr>
            </w:pPr>
            <w:r w:rsidRPr="000A0467">
              <w:rPr>
                <w:rFonts w:eastAsia="Times New Roman" w:cstheme="minorHAnsi"/>
                <w:color w:val="000000" w:themeColor="text1"/>
                <w:sz w:val="18"/>
                <w:szCs w:val="18"/>
              </w:rPr>
              <w:t xml:space="preserve">In </w:t>
            </w:r>
            <w:proofErr w:type="spellStart"/>
            <w:r w:rsidRPr="000A0467">
              <w:rPr>
                <w:rFonts w:eastAsia="Times New Roman" w:cstheme="minorHAnsi"/>
                <w:color w:val="000000" w:themeColor="text1"/>
                <w:sz w:val="18"/>
                <w:szCs w:val="18"/>
              </w:rPr>
              <w:t>alta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ordine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idei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asa</w:t>
            </w:r>
            <w:proofErr w:type="spellEnd"/>
            <w:r w:rsidRPr="000A0467">
              <w:rPr>
                <w:rFonts w:eastAsia="Times New Roman" w:cstheme="minorHAnsi"/>
                <w:color w:val="000000" w:themeColor="text1"/>
                <w:sz w:val="18"/>
                <w:szCs w:val="18"/>
              </w:rPr>
              <w:t xml:space="preserve"> cum v-am </w:t>
            </w:r>
            <w:proofErr w:type="spellStart"/>
            <w:r w:rsidRPr="000A0467">
              <w:rPr>
                <w:rFonts w:eastAsia="Times New Roman" w:cstheme="minorHAnsi"/>
                <w:color w:val="000000" w:themeColor="text1"/>
                <w:sz w:val="18"/>
                <w:szCs w:val="18"/>
              </w:rPr>
              <w:t>spus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intalnire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auditorii</w:t>
            </w:r>
            <w:proofErr w:type="spellEnd"/>
            <w:r w:rsidRPr="000A0467">
              <w:rPr>
                <w:rFonts w:eastAsia="Times New Roman" w:cstheme="minorHAnsi"/>
                <w:color w:val="000000" w:themeColor="text1"/>
                <w:sz w:val="18"/>
                <w:szCs w:val="18"/>
              </w:rPr>
              <w:t xml:space="preserve"> pe care </w:t>
            </w:r>
            <w:proofErr w:type="spellStart"/>
            <w:r w:rsidRPr="000A0467">
              <w:rPr>
                <w:rFonts w:eastAsia="Times New Roman" w:cstheme="minorHAnsi"/>
                <w:color w:val="000000" w:themeColor="text1"/>
                <w:sz w:val="18"/>
                <w:szCs w:val="18"/>
              </w:rPr>
              <w:t>i</w:t>
            </w:r>
            <w:proofErr w:type="spellEnd"/>
            <w:r w:rsidRPr="000A0467">
              <w:rPr>
                <w:rFonts w:eastAsia="Times New Roman" w:cstheme="minorHAnsi"/>
                <w:color w:val="000000" w:themeColor="text1"/>
                <w:sz w:val="18"/>
                <w:szCs w:val="18"/>
              </w:rPr>
              <w:t xml:space="preserve">-am </w:t>
            </w:r>
            <w:proofErr w:type="spellStart"/>
            <w:r w:rsidRPr="000A0467">
              <w:rPr>
                <w:rFonts w:eastAsia="Times New Roman" w:cstheme="minorHAnsi"/>
                <w:color w:val="000000" w:themeColor="text1"/>
                <w:sz w:val="18"/>
                <w:szCs w:val="18"/>
              </w:rPr>
              <w:t>consultat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noi</w:t>
            </w:r>
            <w:proofErr w:type="spellEnd"/>
            <w:r w:rsidRPr="000A0467">
              <w:rPr>
                <w:rFonts w:eastAsia="Times New Roman" w:cstheme="minorHAnsi"/>
                <w:color w:val="000000" w:themeColor="text1"/>
                <w:sz w:val="18"/>
                <w:szCs w:val="18"/>
              </w:rPr>
              <w:t xml:space="preserve"> ne-au </w:t>
            </w:r>
            <w:proofErr w:type="spellStart"/>
            <w:r w:rsidRPr="000A0467">
              <w:rPr>
                <w:rFonts w:eastAsia="Times New Roman" w:cstheme="minorHAnsi"/>
                <w:color w:val="000000" w:themeColor="text1"/>
                <w:sz w:val="18"/>
                <w:szCs w:val="18"/>
              </w:rPr>
              <w:t>cerut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curbele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orare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lastRenderedPageBreak/>
              <w:t xml:space="preserve">date se </w:t>
            </w:r>
            <w:proofErr w:type="spellStart"/>
            <w:r w:rsidRPr="000A0467">
              <w:rPr>
                <w:rFonts w:eastAsia="Times New Roman" w:cstheme="minorHAnsi"/>
                <w:color w:val="000000" w:themeColor="text1"/>
                <w:sz w:val="18"/>
                <w:szCs w:val="18"/>
              </w:rPr>
              <w:t>obtin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am </w:t>
            </w:r>
            <w:proofErr w:type="spellStart"/>
            <w:r w:rsidRPr="000A0467">
              <w:rPr>
                <w:rFonts w:eastAsia="Times New Roman" w:cstheme="minorHAnsi"/>
                <w:color w:val="000000" w:themeColor="text1"/>
                <w:sz w:val="18"/>
                <w:szCs w:val="18"/>
              </w:rPr>
              <w:t>avea</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instalate</w:t>
            </w:r>
            <w:proofErr w:type="spellEnd"/>
            <w:r w:rsidRPr="000A0467">
              <w:rPr>
                <w:rFonts w:eastAsia="Times New Roman" w:cstheme="minorHAnsi"/>
                <w:color w:val="000000" w:themeColor="text1"/>
                <w:sz w:val="18"/>
                <w:szCs w:val="18"/>
              </w:rPr>
              <w:t xml:space="preserve">  “</w:t>
            </w:r>
            <w:proofErr w:type="spellStart"/>
            <w:proofErr w:type="gramEnd"/>
            <w:r w:rsidRPr="000A0467">
              <w:rPr>
                <w:rFonts w:eastAsia="Times New Roman" w:cstheme="minorHAnsi"/>
                <w:color w:val="000000" w:themeColor="text1"/>
                <w:sz w:val="18"/>
                <w:szCs w:val="18"/>
              </w:rPr>
              <w:t>contoare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inteligente</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avem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Electrica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spus</w:t>
            </w:r>
            <w:proofErr w:type="spellEnd"/>
            <w:r w:rsidRPr="000A0467">
              <w:rPr>
                <w:rFonts w:eastAsia="Times New Roman" w:cstheme="minorHAnsi"/>
                <w:color w:val="000000" w:themeColor="text1"/>
                <w:sz w:val="18"/>
                <w:szCs w:val="18"/>
              </w:rPr>
              <w:t xml:space="preserve"> ca nu are de </w:t>
            </w:r>
            <w:proofErr w:type="spellStart"/>
            <w:r w:rsidRPr="000A0467">
              <w:rPr>
                <w:rFonts w:eastAsia="Times New Roman" w:cstheme="minorHAnsi"/>
                <w:color w:val="000000" w:themeColor="text1"/>
                <w:sz w:val="18"/>
                <w:szCs w:val="18"/>
              </w:rPr>
              <w:t>unde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puna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dispozitie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curbele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consumurile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anterioare</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Probabil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bine de </w:t>
            </w:r>
            <w:proofErr w:type="spellStart"/>
            <w:r w:rsidRPr="000A0467">
              <w:rPr>
                <w:rFonts w:eastAsia="Times New Roman" w:cstheme="minorHAnsi"/>
                <w:color w:val="000000" w:themeColor="text1"/>
                <w:sz w:val="18"/>
                <w:szCs w:val="18"/>
              </w:rPr>
              <w:t>trei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sferturi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tara</w:t>
            </w:r>
            <w:proofErr w:type="spellEnd"/>
            <w:r w:rsidRPr="000A0467">
              <w:rPr>
                <w:rFonts w:eastAsia="Times New Roman" w:cstheme="minorHAnsi"/>
                <w:color w:val="000000" w:themeColor="text1"/>
                <w:sz w:val="18"/>
                <w:szCs w:val="18"/>
              </w:rPr>
              <w:t xml:space="preserve"> nu are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contoare</w:t>
            </w:r>
            <w:proofErr w:type="spellEnd"/>
            <w:r w:rsidRPr="000A0467">
              <w:rPr>
                <w:rFonts w:eastAsia="Times New Roman" w:cstheme="minorHAnsi"/>
                <w:color w:val="000000" w:themeColor="text1"/>
                <w:sz w:val="18"/>
                <w:szCs w:val="18"/>
              </w:rPr>
              <w:t xml:space="preserve">. Daca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curbe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orare</w:t>
            </w:r>
            <w:proofErr w:type="spellEnd"/>
            <w:r w:rsidRPr="000A0467">
              <w:rPr>
                <w:rFonts w:eastAsia="Times New Roman" w:cstheme="minorHAnsi"/>
                <w:color w:val="000000" w:themeColor="text1"/>
                <w:sz w:val="18"/>
                <w:szCs w:val="18"/>
              </w:rPr>
              <w:t xml:space="preserve"> nu sunt </w:t>
            </w:r>
            <w:proofErr w:type="spellStart"/>
            <w:r w:rsidRPr="000A0467">
              <w:rPr>
                <w:rFonts w:eastAsia="Times New Roman" w:cstheme="minorHAnsi"/>
                <w:color w:val="000000" w:themeColor="text1"/>
                <w:sz w:val="18"/>
                <w:szCs w:val="18"/>
              </w:rPr>
              <w:t>usor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obtinut</w:t>
            </w:r>
            <w:proofErr w:type="spellEnd"/>
            <w:r w:rsidRPr="000A0467">
              <w:rPr>
                <w:rFonts w:eastAsia="Times New Roman" w:cstheme="minorHAnsi"/>
                <w:color w:val="000000" w:themeColor="text1"/>
                <w:sz w:val="18"/>
                <w:szCs w:val="18"/>
              </w:rPr>
              <w:t xml:space="preserve">, in mod cert </w:t>
            </w:r>
            <w:proofErr w:type="spellStart"/>
            <w:r w:rsidRPr="000A0467">
              <w:rPr>
                <w:rFonts w:eastAsia="Times New Roman" w:cstheme="minorHAnsi"/>
                <w:color w:val="000000" w:themeColor="text1"/>
                <w:sz w:val="18"/>
                <w:szCs w:val="18"/>
              </w:rPr>
              <w:t>auditurile</w:t>
            </w:r>
            <w:proofErr w:type="spellEnd"/>
            <w:r w:rsidRPr="000A0467">
              <w:rPr>
                <w:rFonts w:eastAsia="Times New Roman" w:cstheme="minorHAnsi"/>
                <w:color w:val="000000" w:themeColor="text1"/>
                <w:sz w:val="18"/>
                <w:szCs w:val="18"/>
              </w:rPr>
              <w:t xml:space="preserve"> nu pot fi </w:t>
            </w:r>
            <w:proofErr w:type="spellStart"/>
            <w:r w:rsidRPr="000A0467">
              <w:rPr>
                <w:rFonts w:eastAsia="Times New Roman" w:cstheme="minorHAnsi"/>
                <w:color w:val="000000" w:themeColor="text1"/>
                <w:sz w:val="18"/>
                <w:szCs w:val="18"/>
              </w:rPr>
              <w:t>facute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probabil</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foarte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greu</w:t>
            </w:r>
            <w:proofErr w:type="spellEnd"/>
            <w:r w:rsidRPr="000A0467">
              <w:rPr>
                <w:rFonts w:eastAsia="Times New Roman" w:cstheme="minorHAnsi"/>
                <w:color w:val="000000" w:themeColor="text1"/>
                <w:sz w:val="18"/>
                <w:szCs w:val="18"/>
              </w:rPr>
              <w:t xml:space="preserve">. Am </w:t>
            </w:r>
            <w:proofErr w:type="spellStart"/>
            <w:r w:rsidRPr="000A0467">
              <w:rPr>
                <w:rFonts w:eastAsia="Times New Roman" w:cstheme="minorHAnsi"/>
                <w:color w:val="000000" w:themeColor="text1"/>
                <w:sz w:val="18"/>
                <w:szCs w:val="18"/>
              </w:rPr>
              <w:t>inteles</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curbe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orare</w:t>
            </w:r>
            <w:proofErr w:type="spellEnd"/>
            <w:r w:rsidRPr="000A0467">
              <w:rPr>
                <w:rFonts w:eastAsia="Times New Roman" w:cstheme="minorHAnsi"/>
                <w:color w:val="000000" w:themeColor="text1"/>
                <w:sz w:val="18"/>
                <w:szCs w:val="18"/>
              </w:rPr>
              <w:t xml:space="preserve"> s-</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putea</w:t>
            </w:r>
            <w:proofErr w:type="spellEnd"/>
            <w:r w:rsidRPr="000A0467">
              <w:rPr>
                <w:rFonts w:eastAsia="Times New Roman" w:cstheme="minorHAnsi"/>
                <w:color w:val="000000" w:themeColor="text1"/>
                <w:sz w:val="18"/>
                <w:szCs w:val="18"/>
              </w:rPr>
              <w:t xml:space="preserve"> face </w:t>
            </w:r>
            <w:proofErr w:type="spellStart"/>
            <w:r w:rsidRPr="000A0467">
              <w:rPr>
                <w:rFonts w:eastAsia="Times New Roman" w:cstheme="minorHAnsi"/>
                <w:color w:val="000000" w:themeColor="text1"/>
                <w:sz w:val="18"/>
                <w:szCs w:val="18"/>
              </w:rPr>
              <w:t>analizand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facturile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anii</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foarte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corecta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munca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scumpa</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realizeze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Consultantii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energetici</w:t>
            </w:r>
            <w:proofErr w:type="spellEnd"/>
            <w:r w:rsidRPr="000A0467">
              <w:rPr>
                <w:rFonts w:eastAsia="Times New Roman" w:cstheme="minorHAnsi"/>
                <w:color w:val="000000" w:themeColor="text1"/>
                <w:sz w:val="18"/>
                <w:szCs w:val="18"/>
              </w:rPr>
              <w:t xml:space="preserve"> sunt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foarte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putini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intocmirea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depinde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primul</w:t>
            </w:r>
            <w:proofErr w:type="spellEnd"/>
            <w:r w:rsidRPr="000A0467">
              <w:rPr>
                <w:rFonts w:eastAsia="Times New Roman" w:cstheme="minorHAnsi"/>
                <w:color w:val="000000" w:themeColor="text1"/>
                <w:sz w:val="18"/>
                <w:szCs w:val="18"/>
              </w:rPr>
              <w:t xml:space="preserve"> rand, </w:t>
            </w:r>
            <w:proofErr w:type="spellStart"/>
            <w:r w:rsidRPr="000A0467">
              <w:rPr>
                <w:rFonts w:eastAsia="Times New Roman" w:cstheme="minorHAnsi"/>
                <w:color w:val="000000" w:themeColor="text1"/>
                <w:sz w:val="18"/>
                <w:szCs w:val="18"/>
              </w:rPr>
              <w:t>deci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sigur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imposibil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incadram</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totii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termenul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depunere</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w:t>
            </w:r>
          </w:p>
          <w:p w14:paraId="4406E988" w14:textId="77777777" w:rsidR="007E39C9" w:rsidRPr="000A0467" w:rsidRDefault="007E39C9" w:rsidP="007E39C9">
            <w:pPr>
              <w:numPr>
                <w:ilvl w:val="0"/>
                <w:numId w:val="36"/>
              </w:numPr>
              <w:spacing w:before="100" w:beforeAutospacing="1" w:after="100" w:afterAutospacing="1"/>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Pe de </w:t>
            </w:r>
            <w:proofErr w:type="spellStart"/>
            <w:r w:rsidRPr="000A0467">
              <w:rPr>
                <w:rFonts w:eastAsia="Times New Roman" w:cstheme="minorHAnsi"/>
                <w:color w:val="000000" w:themeColor="text1"/>
                <w:sz w:val="18"/>
                <w:szCs w:val="18"/>
              </w:rPr>
              <w:t>alta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simplu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ne </w:t>
            </w:r>
            <w:proofErr w:type="spellStart"/>
            <w:r w:rsidRPr="000A0467">
              <w:rPr>
                <w:rFonts w:eastAsia="Times New Roman" w:cstheme="minorHAnsi"/>
                <w:color w:val="000000" w:themeColor="text1"/>
                <w:sz w:val="18"/>
                <w:szCs w:val="18"/>
              </w:rPr>
              <w:t>lasati</w:t>
            </w:r>
            <w:proofErr w:type="spellEnd"/>
            <w:r w:rsidRPr="000A0467">
              <w:rPr>
                <w:rFonts w:eastAsia="Times New Roman" w:cstheme="minorHAnsi"/>
                <w:color w:val="000000" w:themeColor="text1"/>
                <w:sz w:val="18"/>
                <w:szCs w:val="18"/>
              </w:rPr>
              <w:t xml:space="preserve"> in prima </w:t>
            </w:r>
            <w:proofErr w:type="spellStart"/>
            <w:r w:rsidRPr="000A0467">
              <w:rPr>
                <w:rFonts w:eastAsia="Times New Roman" w:cstheme="minorHAnsi"/>
                <w:color w:val="000000" w:themeColor="text1"/>
                <w:sz w:val="18"/>
                <w:szCs w:val="18"/>
              </w:rPr>
              <w:t>faza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aplicam</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totii</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conditiilor</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bonitate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pe care le-</w:t>
            </w:r>
            <w:proofErr w:type="spellStart"/>
            <w:r w:rsidRPr="000A0467">
              <w:rPr>
                <w:rFonts w:eastAsia="Times New Roman" w:cstheme="minorHAnsi"/>
                <w:color w:val="000000" w:themeColor="text1"/>
                <w:sz w:val="18"/>
                <w:szCs w:val="18"/>
              </w:rPr>
              <w: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impus</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suntem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acceptati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atunci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conditionati</w:t>
            </w:r>
            <w:proofErr w:type="spellEnd"/>
            <w:r w:rsidRPr="000A0467">
              <w:rPr>
                <w:rFonts w:eastAsia="Times New Roman" w:cstheme="minorHAnsi"/>
                <w:color w:val="000000" w:themeColor="text1"/>
                <w:sz w:val="18"/>
                <w:szCs w:val="18"/>
              </w:rPr>
              <w:t xml:space="preserve"> ca  in </w:t>
            </w:r>
            <w:proofErr w:type="spellStart"/>
            <w:r w:rsidRPr="000A0467">
              <w:rPr>
                <w:rFonts w:eastAsia="Times New Roman" w:cstheme="minorHAnsi"/>
                <w:color w:val="000000" w:themeColor="text1"/>
                <w:sz w:val="18"/>
                <w:szCs w:val="18"/>
              </w:rPr>
              <w:t>etapa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urmatoare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eventual </w:t>
            </w:r>
            <w:proofErr w:type="spellStart"/>
            <w:r w:rsidRPr="000A0467">
              <w:rPr>
                <w:rFonts w:eastAsia="Times New Roman" w:cstheme="minorHAnsi"/>
                <w:color w:val="000000" w:themeColor="text1"/>
                <w:sz w:val="18"/>
                <w:szCs w:val="18"/>
              </w:rPr>
              <w:t>calculat</w:t>
            </w:r>
            <w:proofErr w:type="spellEnd"/>
            <w:r w:rsidRPr="000A0467">
              <w:rPr>
                <w:rFonts w:eastAsia="Times New Roman" w:cstheme="minorHAnsi"/>
                <w:color w:val="000000" w:themeColor="text1"/>
                <w:sz w:val="18"/>
                <w:szCs w:val="18"/>
              </w:rPr>
              <w:t xml:space="preserve"> in alt mod.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in care nu l-am  face, </w:t>
            </w:r>
            <w:proofErr w:type="spellStart"/>
            <w:r w:rsidRPr="000A0467">
              <w:rPr>
                <w:rFonts w:eastAsia="Times New Roman" w:cstheme="minorHAnsi"/>
                <w:color w:val="000000" w:themeColor="text1"/>
                <w:sz w:val="18"/>
                <w:szCs w:val="18"/>
              </w:rPr>
              <w:t>vom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elibera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locul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primit</w:t>
            </w:r>
            <w:proofErr w:type="spellEnd"/>
            <w:r w:rsidRPr="000A0467">
              <w:rPr>
                <w:rFonts w:eastAsia="Times New Roman" w:cstheme="minorHAnsi"/>
                <w:color w:val="000000" w:themeColor="text1"/>
                <w:sz w:val="18"/>
                <w:szCs w:val="18"/>
              </w:rPr>
              <w:t xml:space="preserve"> in program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intra </w:t>
            </w:r>
            <w:proofErr w:type="spellStart"/>
            <w:r w:rsidRPr="000A0467">
              <w:rPr>
                <w:rFonts w:eastAsia="Times New Roman" w:cstheme="minorHAnsi"/>
                <w:color w:val="000000" w:themeColor="text1"/>
                <w:sz w:val="18"/>
                <w:szCs w:val="18"/>
              </w:rPr>
              <w:t>urmatorii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aplicanti</w:t>
            </w:r>
            <w:proofErr w:type="spellEnd"/>
            <w:r w:rsidRPr="000A0467">
              <w:rPr>
                <w:rFonts w:eastAsia="Times New Roman" w:cstheme="minorHAnsi"/>
                <w:color w:val="000000" w:themeColor="text1"/>
                <w:sz w:val="18"/>
                <w:szCs w:val="18"/>
              </w:rPr>
              <w:t>,  </w:t>
            </w:r>
            <w:proofErr w:type="spellStart"/>
            <w:r w:rsidRPr="000A0467">
              <w:rPr>
                <w:rFonts w:eastAsia="Times New Roman" w:cstheme="minorHAnsi"/>
                <w:color w:val="000000" w:themeColor="text1"/>
                <w:sz w:val="18"/>
                <w:szCs w:val="18"/>
              </w:rPr>
              <w:t>ramasi</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dinafara</w:t>
            </w:r>
            <w:proofErr w:type="spellEnd"/>
            <w:r w:rsidRPr="000A0467">
              <w:rPr>
                <w:rFonts w:eastAsia="Times New Roman" w:cstheme="minorHAnsi"/>
                <w:color w:val="000000" w:themeColor="text1"/>
                <w:sz w:val="18"/>
                <w:szCs w:val="18"/>
              </w:rPr>
              <w:t xml:space="preserve"> in prima </w:t>
            </w:r>
            <w:proofErr w:type="spellStart"/>
            <w:r w:rsidRPr="000A0467">
              <w:rPr>
                <w:rFonts w:eastAsia="Times New Roman" w:cstheme="minorHAnsi"/>
                <w:color w:val="000000" w:themeColor="text1"/>
                <w:sz w:val="18"/>
                <w:szCs w:val="18"/>
              </w:rPr>
              <w:t>faza</w:t>
            </w:r>
            <w:proofErr w:type="spellEnd"/>
            <w:r w:rsidRPr="000A0467">
              <w:rPr>
                <w:rFonts w:eastAsia="Times New Roman" w:cstheme="minorHAnsi"/>
                <w:color w:val="000000" w:themeColor="text1"/>
                <w:sz w:val="18"/>
                <w:szCs w:val="18"/>
              </w:rPr>
              <w:t xml:space="preserve">, desi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de </w:t>
            </w:r>
            <w:proofErr w:type="spellStart"/>
            <w:r w:rsidRPr="000A0467">
              <w:rPr>
                <w:rFonts w:eastAsia="Times New Roman" w:cstheme="minorHAnsi"/>
                <w:color w:val="000000" w:themeColor="text1"/>
                <w:sz w:val="18"/>
                <w:szCs w:val="18"/>
              </w:rPr>
              <w:t>necrezut</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cineva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odata</w:t>
            </w:r>
            <w:proofErr w:type="spellEnd"/>
            <w:r w:rsidRPr="000A0467">
              <w:rPr>
                <w:rFonts w:eastAsia="Times New Roman" w:cstheme="minorHAnsi"/>
                <w:color w:val="000000" w:themeColor="text1"/>
                <w:sz w:val="18"/>
                <w:szCs w:val="18"/>
              </w:rPr>
              <w:t xml:space="preserve"> admis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nu-</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Asa cum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conceput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programul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proofErr w:type="gram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platim</w:t>
            </w:r>
            <w:proofErr w:type="spellEnd"/>
            <w:proofErr w:type="gram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totii</w:t>
            </w:r>
            <w:proofErr w:type="spellEnd"/>
            <w:r w:rsidRPr="000A0467">
              <w:rPr>
                <w:rFonts w:eastAsia="Times New Roman" w:cstheme="minorHAnsi"/>
                <w:color w:val="000000" w:themeColor="text1"/>
                <w:sz w:val="18"/>
                <w:szCs w:val="18"/>
              </w:rPr>
              <w:t xml:space="preserve"> mii de euro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consultantii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platim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alte</w:t>
            </w:r>
            <w:proofErr w:type="spellEnd"/>
            <w:r w:rsidRPr="000A0467">
              <w:rPr>
                <w:rFonts w:eastAsia="Times New Roman" w:cstheme="minorHAnsi"/>
                <w:color w:val="000000" w:themeColor="text1"/>
                <w:sz w:val="18"/>
                <w:szCs w:val="18"/>
              </w:rPr>
              <w:t xml:space="preserve"> mii de euro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auditul</w:t>
            </w:r>
            <w:proofErr w:type="spellEnd"/>
            <w:r w:rsidRPr="000A0467">
              <w:rPr>
                <w:rFonts w:eastAsia="Times New Roman" w:cstheme="minorHAnsi"/>
                <w:color w:val="000000" w:themeColor="text1"/>
                <w:sz w:val="18"/>
                <w:szCs w:val="18"/>
              </w:rPr>
              <w:t xml:space="preserve"> energetic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nici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macar</w:t>
            </w:r>
            <w:proofErr w:type="spellEnd"/>
            <w:r w:rsidRPr="000A0467">
              <w:rPr>
                <w:rFonts w:eastAsia="Times New Roman" w:cstheme="minorHAnsi"/>
                <w:color w:val="000000" w:themeColor="text1"/>
                <w:sz w:val="18"/>
                <w:szCs w:val="18"/>
              </w:rPr>
              <w:t xml:space="preserve"> nu stim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vom</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admisi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w:t>
            </w:r>
          </w:p>
          <w:p w14:paraId="5839EFAE" w14:textId="77777777" w:rsidR="007E39C9" w:rsidRPr="000A0467" w:rsidRDefault="007E39C9" w:rsidP="007E39C9">
            <w:pPr>
              <w:numPr>
                <w:ilvl w:val="0"/>
                <w:numId w:val="37"/>
              </w:numPr>
              <w:spacing w:before="100" w:beforeAutospacing="1" w:after="100" w:afterAutospacing="1"/>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In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publicat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consultare</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scrie</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procentul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cofinantare</w:t>
            </w:r>
            <w:proofErr w:type="spellEnd"/>
            <w:r w:rsidRPr="000A0467">
              <w:rPr>
                <w:rFonts w:eastAsia="Times New Roman" w:cstheme="minorHAnsi"/>
                <w:color w:val="000000" w:themeColor="text1"/>
                <w:sz w:val="18"/>
                <w:szCs w:val="18"/>
              </w:rPr>
              <w:t xml:space="preserve"> al </w:t>
            </w:r>
            <w:proofErr w:type="spellStart"/>
            <w:r w:rsidRPr="000A0467">
              <w:rPr>
                <w:rFonts w:eastAsia="Times New Roman" w:cstheme="minorHAnsi"/>
                <w:color w:val="000000" w:themeColor="text1"/>
                <w:sz w:val="18"/>
                <w:szCs w:val="18"/>
              </w:rPr>
              <w:t>beneficiarului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Scrie</w:t>
            </w:r>
            <w:proofErr w:type="spellEnd"/>
            <w:r w:rsidRPr="000A0467">
              <w:rPr>
                <w:rFonts w:eastAsia="Times New Roman" w:cstheme="minorHAnsi"/>
                <w:color w:val="000000" w:themeColor="text1"/>
                <w:sz w:val="18"/>
                <w:szCs w:val="18"/>
              </w:rPr>
              <w:t xml:space="preserve"> ca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suta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suta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ca </w:t>
            </w:r>
            <w:proofErr w:type="spellStart"/>
            <w:r w:rsidRPr="000A0467">
              <w:rPr>
                <w:rFonts w:eastAsia="Times New Roman" w:cstheme="minorHAnsi"/>
                <w:color w:val="000000" w:themeColor="text1"/>
                <w:sz w:val="18"/>
                <w:szCs w:val="18"/>
              </w:rPr>
              <w:t>beneficiarul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obliga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cofinantarea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dispozitie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scrie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conditiile</w:t>
            </w:r>
            <w:proofErr w:type="spellEnd"/>
            <w:r w:rsidRPr="000A0467">
              <w:rPr>
                <w:rFonts w:eastAsia="Times New Roman" w:cstheme="minorHAnsi"/>
                <w:color w:val="000000" w:themeColor="text1"/>
                <w:sz w:val="18"/>
                <w:szCs w:val="18"/>
              </w:rPr>
              <w:t xml:space="preserve"> in care s-</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pana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suta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suta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nici</w:t>
            </w:r>
            <w:proofErr w:type="spellEnd"/>
            <w:r w:rsidRPr="000A0467">
              <w:rPr>
                <w:rFonts w:eastAsia="Times New Roman" w:cstheme="minorHAnsi"/>
                <w:color w:val="000000" w:themeColor="text1"/>
                <w:sz w:val="18"/>
                <w:szCs w:val="18"/>
              </w:rPr>
              <w:t xml:space="preserve"> care </w:t>
            </w:r>
            <w:proofErr w:type="spellStart"/>
            <w:r w:rsidRPr="000A0467">
              <w:rPr>
                <w:rFonts w:eastAsia="Times New Roman" w:cstheme="minorHAnsi"/>
                <w:color w:val="000000" w:themeColor="text1"/>
                <w:sz w:val="18"/>
                <w:szCs w:val="18"/>
              </w:rPr>
              <w:t>ar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procentul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cofinatare</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cazul</w:t>
            </w:r>
            <w:proofErr w:type="spellEnd"/>
            <w:r w:rsidRPr="000A0467">
              <w:rPr>
                <w:rFonts w:eastAsia="Times New Roman" w:cstheme="minorHAnsi"/>
                <w:color w:val="000000" w:themeColor="text1"/>
                <w:sz w:val="18"/>
                <w:szCs w:val="18"/>
              </w:rPr>
              <w:t xml:space="preserve"> in care nu se </w:t>
            </w:r>
            <w:proofErr w:type="spellStart"/>
            <w:r w:rsidRPr="000A0467">
              <w:rPr>
                <w:rFonts w:eastAsia="Times New Roman" w:cstheme="minorHAnsi"/>
                <w:color w:val="000000" w:themeColor="text1"/>
                <w:sz w:val="18"/>
                <w:szCs w:val="18"/>
              </w:rPr>
              <w:t>finanteaza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suta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suta</w:t>
            </w:r>
            <w:proofErr w:type="spellEnd"/>
            <w:r w:rsidRPr="000A0467">
              <w:rPr>
                <w:rFonts w:eastAsia="Times New Roman" w:cstheme="minorHAnsi"/>
                <w:color w:val="000000" w:themeColor="text1"/>
                <w:sz w:val="18"/>
                <w:szCs w:val="18"/>
              </w:rPr>
              <w:t>.</w:t>
            </w:r>
          </w:p>
          <w:p w14:paraId="41ACC7EB" w14:textId="77777777" w:rsidR="007E39C9" w:rsidRPr="000A0467" w:rsidRDefault="007E39C9" w:rsidP="007E39C9">
            <w:pPr>
              <w:numPr>
                <w:ilvl w:val="0"/>
                <w:numId w:val="37"/>
              </w:numPr>
              <w:spacing w:before="100" w:beforeAutospacing="1" w:after="100" w:afterAutospacing="1"/>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in </w:t>
            </w:r>
            <w:proofErr w:type="spellStart"/>
            <w:r w:rsidRPr="000A0467">
              <w:rPr>
                <w:rFonts w:eastAsia="Times New Roman" w:cstheme="minorHAnsi"/>
                <w:color w:val="000000" w:themeColor="text1"/>
                <w:sz w:val="18"/>
                <w:szCs w:val="18"/>
              </w:rPr>
              <w:t>ultimul</w:t>
            </w:r>
            <w:proofErr w:type="spellEnd"/>
            <w:r w:rsidRPr="000A0467">
              <w:rPr>
                <w:rFonts w:eastAsia="Times New Roman" w:cstheme="minorHAnsi"/>
                <w:color w:val="000000" w:themeColor="text1"/>
                <w:sz w:val="18"/>
                <w:szCs w:val="18"/>
              </w:rPr>
              <w:t xml:space="preserve"> rand, </w:t>
            </w:r>
            <w:proofErr w:type="spellStart"/>
            <w:r w:rsidRPr="000A0467">
              <w:rPr>
                <w:rFonts w:eastAsia="Times New Roman" w:cstheme="minorHAnsi"/>
                <w:color w:val="000000" w:themeColor="text1"/>
                <w:sz w:val="18"/>
                <w:szCs w:val="18"/>
              </w:rPr>
              <w:t>daca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reusi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construiti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pasii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ai </w:t>
            </w:r>
            <w:proofErr w:type="spellStart"/>
            <w:r w:rsidRPr="000A0467">
              <w:rPr>
                <w:rFonts w:eastAsia="Times New Roman" w:cstheme="minorHAnsi"/>
                <w:color w:val="000000" w:themeColor="text1"/>
                <w:sz w:val="18"/>
                <w:szCs w:val="18"/>
              </w:rPr>
              <w:t>proiectelor</w:t>
            </w:r>
            <w:proofErr w:type="spellEnd"/>
            <w:r w:rsidRPr="000A0467">
              <w:rPr>
                <w:rFonts w:eastAsia="Times New Roman" w:cstheme="minorHAnsi"/>
                <w:color w:val="000000" w:themeColor="text1"/>
                <w:sz w:val="18"/>
                <w:szCs w:val="18"/>
              </w:rPr>
              <w:t xml:space="preserve"> in general) </w:t>
            </w:r>
            <w:proofErr w:type="spellStart"/>
            <w:r w:rsidRPr="000A0467">
              <w:rPr>
                <w:rFonts w:eastAsia="Times New Roman" w:cstheme="minorHAnsi"/>
                <w:color w:val="000000" w:themeColor="text1"/>
                <w:sz w:val="18"/>
                <w:szCs w:val="18"/>
              </w:rPr>
              <w:t>astfel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w:t>
            </w:r>
            <w:proofErr w:type="spellEnd"/>
            <w:r w:rsidRPr="000A0467">
              <w:rPr>
                <w:rFonts w:eastAsia="Times New Roman" w:cstheme="minorHAnsi"/>
                <w:color w:val="000000" w:themeColor="text1"/>
                <w:sz w:val="18"/>
                <w:szCs w:val="18"/>
              </w:rPr>
              <w:t xml:space="preserve">-I </w:t>
            </w:r>
            <w:proofErr w:type="spellStart"/>
            <w:r w:rsidRPr="000A0467">
              <w:rPr>
                <w:rFonts w:eastAsia="Times New Roman" w:cstheme="minorHAnsi"/>
                <w:color w:val="000000" w:themeColor="text1"/>
                <w:sz w:val="18"/>
                <w:szCs w:val="18"/>
              </w:rPr>
              <w:t>putem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parcurge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fara</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plati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consultanti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audituri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complicate, am </w:t>
            </w:r>
            <w:proofErr w:type="spellStart"/>
            <w:r w:rsidRPr="000A0467">
              <w:rPr>
                <w:rFonts w:eastAsia="Times New Roman" w:cstheme="minorHAnsi"/>
                <w:color w:val="000000" w:themeColor="text1"/>
                <w:sz w:val="18"/>
                <w:szCs w:val="18"/>
              </w:rPr>
              <w:t>salva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multime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bani</w:t>
            </w:r>
            <w:proofErr w:type="spellEnd"/>
            <w:r w:rsidRPr="000A0467">
              <w:rPr>
                <w:rFonts w:eastAsia="Times New Roman" w:cstheme="minorHAnsi"/>
                <w:color w:val="000000" w:themeColor="text1"/>
                <w:sz w:val="18"/>
                <w:szCs w:val="18"/>
              </w:rPr>
              <w:t xml:space="preserve">, pe care cu </w:t>
            </w:r>
            <w:proofErr w:type="spellStart"/>
            <w:r w:rsidRPr="000A0467">
              <w:rPr>
                <w:rFonts w:eastAsia="Times New Roman" w:cstheme="minorHAnsi"/>
                <w:color w:val="000000" w:themeColor="text1"/>
                <w:sz w:val="18"/>
                <w:szCs w:val="18"/>
              </w:rPr>
              <w:t>siguranta</w:t>
            </w:r>
            <w:proofErr w:type="spellEnd"/>
            <w:r w:rsidRPr="000A0467">
              <w:rPr>
                <w:rFonts w:eastAsia="Times New Roman" w:cstheme="minorHAnsi"/>
                <w:color w:val="000000" w:themeColor="text1"/>
                <w:sz w:val="18"/>
                <w:szCs w:val="18"/>
              </w:rPr>
              <w:t xml:space="preserve"> ii </w:t>
            </w:r>
            <w:proofErr w:type="spellStart"/>
            <w:r w:rsidRPr="000A0467">
              <w:rPr>
                <w:rFonts w:eastAsia="Times New Roman" w:cstheme="minorHAnsi"/>
                <w:color w:val="000000" w:themeColor="text1"/>
                <w:sz w:val="18"/>
                <w:szCs w:val="18"/>
              </w:rPr>
              <w:t>putem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folosi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util.</w:t>
            </w:r>
          </w:p>
          <w:p w14:paraId="1C7E56D1"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noi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fiecare</w:t>
            </w:r>
            <w:proofErr w:type="spellEnd"/>
            <w:r w:rsidRPr="000A0467">
              <w:rPr>
                <w:rFonts w:asciiTheme="minorHAnsi" w:hAnsiTheme="minorHAnsi" w:cstheme="minorHAnsi"/>
                <w:color w:val="000000" w:themeColor="text1"/>
                <w:sz w:val="18"/>
                <w:szCs w:val="18"/>
              </w:rPr>
              <w:t xml:space="preserve"> leu </w:t>
            </w:r>
            <w:proofErr w:type="spellStart"/>
            <w:r w:rsidRPr="000A0467">
              <w:rPr>
                <w:rFonts w:asciiTheme="minorHAnsi" w:hAnsiTheme="minorHAnsi" w:cstheme="minorHAnsi"/>
                <w:color w:val="000000" w:themeColor="text1"/>
                <w:sz w:val="18"/>
                <w:szCs w:val="18"/>
              </w:rPr>
              <w:t>conteaza</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atat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mult</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aceste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vremuri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rog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gasiti</w:t>
            </w:r>
            <w:proofErr w:type="spellEnd"/>
            <w:r w:rsidRPr="000A0467">
              <w:rPr>
                <w:rFonts w:asciiTheme="minorHAnsi" w:hAnsiTheme="minorHAnsi" w:cstheme="minorHAnsi"/>
                <w:color w:val="000000" w:themeColor="text1"/>
                <w:sz w:val="18"/>
                <w:szCs w:val="18"/>
              </w:rPr>
              <w:t xml:space="preserve"> o </w:t>
            </w:r>
            <w:proofErr w:type="spellStart"/>
            <w:r w:rsidRPr="000A0467">
              <w:rPr>
                <w:rFonts w:asciiTheme="minorHAnsi" w:hAnsiTheme="minorHAnsi" w:cstheme="minorHAnsi"/>
                <w:color w:val="000000" w:themeColor="text1"/>
                <w:sz w:val="18"/>
                <w:szCs w:val="18"/>
              </w:rPr>
              <w:t>solutie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astfel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incat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ne </w:t>
            </w:r>
            <w:proofErr w:type="spellStart"/>
            <w:r w:rsidRPr="000A0467">
              <w:rPr>
                <w:rFonts w:asciiTheme="minorHAnsi" w:hAnsiTheme="minorHAnsi" w:cstheme="minorHAnsi"/>
                <w:color w:val="000000" w:themeColor="text1"/>
                <w:sz w:val="18"/>
                <w:szCs w:val="18"/>
              </w:rPr>
              <w:t>usurati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accesul</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acest</w:t>
            </w:r>
            <w:proofErr w:type="spellEnd"/>
            <w:r w:rsidRPr="000A0467">
              <w:rPr>
                <w:rFonts w:asciiTheme="minorHAnsi" w:hAnsiTheme="minorHAnsi" w:cstheme="minorHAnsi"/>
                <w:color w:val="000000" w:themeColor="text1"/>
                <w:sz w:val="18"/>
                <w:szCs w:val="18"/>
              </w:rPr>
              <w:t xml:space="preserve"> program care, </w:t>
            </w:r>
            <w:proofErr w:type="spellStart"/>
            <w:r w:rsidRPr="000A0467">
              <w:rPr>
                <w:rFonts w:asciiTheme="minorHAnsi" w:hAnsiTheme="minorHAnsi" w:cstheme="minorHAnsi"/>
                <w:color w:val="000000" w:themeColor="text1"/>
                <w:sz w:val="18"/>
                <w:szCs w:val="18"/>
              </w:rPr>
              <w:t>spre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deosebire</w:t>
            </w:r>
            <w:proofErr w:type="spellEnd"/>
            <w:r w:rsidRPr="000A0467">
              <w:rPr>
                <w:rFonts w:asciiTheme="minorHAnsi" w:hAnsiTheme="minorHAnsi" w:cstheme="minorHAnsi"/>
                <w:color w:val="000000" w:themeColor="text1"/>
                <w:sz w:val="18"/>
                <w:szCs w:val="18"/>
              </w:rPr>
              <w:t xml:space="preserve"> de tot </w:t>
            </w:r>
            <w:proofErr w:type="spellStart"/>
            <w:r w:rsidRPr="000A0467">
              <w:rPr>
                <w:rFonts w:asciiTheme="minorHAnsi" w:hAnsiTheme="minorHAnsi" w:cstheme="minorHAnsi"/>
                <w:color w:val="000000" w:themeColor="text1"/>
                <w:sz w:val="18"/>
                <w:szCs w:val="18"/>
              </w:rPr>
              <w:t>ce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fost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pana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acum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fi vital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existenta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multora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dintre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noi</w:t>
            </w:r>
            <w:proofErr w:type="spellEnd"/>
            <w:r w:rsidRPr="000A0467">
              <w:rPr>
                <w:rFonts w:asciiTheme="minorHAnsi" w:hAnsiTheme="minorHAnsi" w:cstheme="minorHAnsi"/>
                <w:color w:val="000000" w:themeColor="text1"/>
                <w:sz w:val="18"/>
                <w:szCs w:val="18"/>
              </w:rPr>
              <w:t xml:space="preserve">, IMM -urile. </w:t>
            </w:r>
          </w:p>
          <w:p w14:paraId="35D55E9A"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rog de </w:t>
            </w:r>
            <w:proofErr w:type="spellStart"/>
            <w:r w:rsidRPr="000A0467">
              <w:rPr>
                <w:rFonts w:asciiTheme="minorHAnsi" w:hAnsiTheme="minorHAnsi" w:cstheme="minorHAnsi"/>
                <w:color w:val="000000" w:themeColor="text1"/>
                <w:sz w:val="18"/>
                <w:szCs w:val="18"/>
              </w:rPr>
              <w:t>asemenea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incercati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intelegeti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situatia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absolut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critica</w:t>
            </w:r>
            <w:proofErr w:type="spellEnd"/>
            <w:r w:rsidRPr="000A0467">
              <w:rPr>
                <w:rFonts w:asciiTheme="minorHAnsi" w:hAnsiTheme="minorHAnsi" w:cstheme="minorHAnsi"/>
                <w:color w:val="000000" w:themeColor="text1"/>
                <w:sz w:val="18"/>
                <w:szCs w:val="18"/>
              </w:rPr>
              <w:t xml:space="preserve"> in care ne </w:t>
            </w:r>
            <w:proofErr w:type="spellStart"/>
            <w:r w:rsidRPr="000A0467">
              <w:rPr>
                <w:rFonts w:asciiTheme="minorHAnsi" w:hAnsiTheme="minorHAnsi" w:cstheme="minorHAnsi"/>
                <w:color w:val="000000" w:themeColor="text1"/>
                <w:sz w:val="18"/>
                <w:szCs w:val="18"/>
              </w:rPr>
              <w:t>aflam</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totii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daca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cumva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veti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admite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aplicam</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acest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fel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adica</w:t>
            </w:r>
            <w:proofErr w:type="spellEnd"/>
            <w:r w:rsidRPr="000A0467">
              <w:rPr>
                <w:rFonts w:asciiTheme="minorHAnsi" w:hAnsiTheme="minorHAnsi" w:cstheme="minorHAnsi"/>
                <w:color w:val="000000" w:themeColor="text1"/>
                <w:sz w:val="18"/>
                <w:szCs w:val="18"/>
              </w:rPr>
              <w:t xml:space="preserve"> initial </w:t>
            </w:r>
            <w:proofErr w:type="spellStart"/>
            <w:r w:rsidRPr="000A0467">
              <w:rPr>
                <w:rFonts w:asciiTheme="minorHAnsi" w:hAnsiTheme="minorHAnsi" w:cstheme="minorHAnsi"/>
                <w:color w:val="000000" w:themeColor="text1"/>
                <w:sz w:val="18"/>
                <w:szCs w:val="18"/>
              </w:rPr>
              <w:t>fara</w:t>
            </w:r>
            <w:proofErr w:type="spellEnd"/>
            <w:r w:rsidRPr="000A0467">
              <w:rPr>
                <w:rFonts w:asciiTheme="minorHAnsi" w:hAnsiTheme="minorHAnsi" w:cstheme="minorHAnsi"/>
                <w:color w:val="000000" w:themeColor="text1"/>
                <w:sz w:val="18"/>
                <w:szCs w:val="18"/>
              </w:rPr>
              <w:t xml:space="preserve"> audit, </w:t>
            </w:r>
            <w:proofErr w:type="spellStart"/>
            <w:r w:rsidRPr="000A0467">
              <w:rPr>
                <w:rFonts w:asciiTheme="minorHAnsi" w:hAnsiTheme="minorHAnsi" w:cstheme="minorHAnsi"/>
                <w:color w:val="000000" w:themeColor="text1"/>
                <w:sz w:val="18"/>
                <w:szCs w:val="18"/>
              </w:rPr>
              <w:t>dar</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conditia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eliminatorie</w:t>
            </w:r>
            <w:proofErr w:type="spellEnd"/>
            <w:r w:rsidRPr="000A0467">
              <w:rPr>
                <w:rFonts w:asciiTheme="minorHAnsi" w:hAnsiTheme="minorHAnsi" w:cstheme="minorHAnsi"/>
                <w:color w:val="000000" w:themeColor="text1"/>
                <w:sz w:val="18"/>
                <w:szCs w:val="18"/>
              </w:rPr>
              <w:t xml:space="preserve"> de a-l </w:t>
            </w:r>
            <w:proofErr w:type="spellStart"/>
            <w:r w:rsidRPr="000A0467">
              <w:rPr>
                <w:rFonts w:asciiTheme="minorHAnsi" w:hAnsiTheme="minorHAnsi" w:cstheme="minorHAnsi"/>
                <w:color w:val="000000" w:themeColor="text1"/>
                <w:sz w:val="18"/>
                <w:szCs w:val="18"/>
              </w:rPr>
              <w:t>depune</w:t>
            </w:r>
            <w:proofErr w:type="spellEnd"/>
            <w:r w:rsidRPr="000A0467">
              <w:rPr>
                <w:rFonts w:asciiTheme="minorHAnsi" w:hAnsiTheme="minorHAnsi" w:cstheme="minorHAnsi"/>
                <w:color w:val="000000" w:themeColor="text1"/>
                <w:sz w:val="18"/>
                <w:szCs w:val="18"/>
              </w:rPr>
              <w:t xml:space="preserve"> ulterior </w:t>
            </w:r>
            <w:proofErr w:type="spellStart"/>
            <w:r w:rsidRPr="000A0467">
              <w:rPr>
                <w:rFonts w:asciiTheme="minorHAnsi" w:hAnsiTheme="minorHAnsi" w:cstheme="minorHAnsi"/>
                <w:color w:val="000000" w:themeColor="text1"/>
                <w:sz w:val="18"/>
                <w:szCs w:val="18"/>
              </w:rPr>
              <w:t>admiterii</w:t>
            </w:r>
            <w:proofErr w:type="spellEnd"/>
            <w:r w:rsidRPr="000A0467">
              <w:rPr>
                <w:rFonts w:asciiTheme="minorHAnsi" w:hAnsiTheme="minorHAnsi" w:cstheme="minorHAnsi"/>
                <w:color w:val="000000" w:themeColor="text1"/>
                <w:sz w:val="18"/>
                <w:szCs w:val="18"/>
              </w:rPr>
              <w:t>) nu s-</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supara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nimeni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daca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ati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amana</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cateva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zile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publicarea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ghidului</w:t>
            </w:r>
            <w:proofErr w:type="spellEnd"/>
            <w:r w:rsidRPr="000A0467">
              <w:rPr>
                <w:rFonts w:asciiTheme="minorHAnsi" w:hAnsiTheme="minorHAnsi" w:cstheme="minorHAnsi"/>
                <w:color w:val="000000" w:themeColor="text1"/>
                <w:sz w:val="18"/>
                <w:szCs w:val="18"/>
              </w:rPr>
              <w:t xml:space="preserve"> final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a-</w:t>
            </w:r>
            <w:proofErr w:type="spellStart"/>
            <w:r w:rsidRPr="000A0467">
              <w:rPr>
                <w:rFonts w:asciiTheme="minorHAnsi" w:hAnsiTheme="minorHAnsi" w:cstheme="minorHAnsi"/>
                <w:color w:val="000000" w:themeColor="text1"/>
                <w:sz w:val="18"/>
                <w:szCs w:val="18"/>
              </w:rPr>
              <w:t>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aduce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cateva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imbunatatiri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binevenite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Avand</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vedere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toate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incertitudinile</w:t>
            </w:r>
            <w:proofErr w:type="spellEnd"/>
            <w:r w:rsidRPr="000A0467">
              <w:rPr>
                <w:rFonts w:asciiTheme="minorHAnsi" w:hAnsiTheme="minorHAnsi" w:cstheme="minorHAnsi"/>
                <w:color w:val="000000" w:themeColor="text1"/>
                <w:sz w:val="18"/>
                <w:szCs w:val="18"/>
              </w:rPr>
              <w:t xml:space="preserve"> de la </w:t>
            </w:r>
            <w:proofErr w:type="spellStart"/>
            <w:r w:rsidRPr="000A0467">
              <w:rPr>
                <w:rFonts w:asciiTheme="minorHAnsi" w:hAnsiTheme="minorHAnsi" w:cstheme="minorHAnsi"/>
                <w:color w:val="000000" w:themeColor="text1"/>
                <w:sz w:val="18"/>
                <w:szCs w:val="18"/>
              </w:rPr>
              <w:t>acest</w:t>
            </w:r>
            <w:proofErr w:type="spellEnd"/>
            <w:r w:rsidRPr="000A0467">
              <w:rPr>
                <w:rFonts w:asciiTheme="minorHAnsi" w:hAnsiTheme="minorHAnsi" w:cstheme="minorHAnsi"/>
                <w:color w:val="000000" w:themeColor="text1"/>
                <w:sz w:val="18"/>
                <w:szCs w:val="18"/>
              </w:rPr>
              <w:t xml:space="preserve"> </w:t>
            </w:r>
            <w:proofErr w:type="gramStart"/>
            <w:r w:rsidRPr="000A0467">
              <w:rPr>
                <w:rFonts w:asciiTheme="minorHAnsi" w:hAnsiTheme="minorHAnsi" w:cstheme="minorHAnsi"/>
                <w:color w:val="000000" w:themeColor="text1"/>
                <w:sz w:val="18"/>
                <w:szCs w:val="18"/>
              </w:rPr>
              <w:t>moment  din</w:t>
            </w:r>
            <w:proofErr w:type="gram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ghid</w:t>
            </w:r>
            <w:proofErr w:type="spellEnd"/>
            <w:r w:rsidRPr="000A0467">
              <w:rPr>
                <w:rFonts w:asciiTheme="minorHAnsi" w:hAnsiTheme="minorHAnsi" w:cstheme="minorHAnsi"/>
                <w:color w:val="000000" w:themeColor="text1"/>
                <w:sz w:val="18"/>
                <w:szCs w:val="18"/>
              </w:rPr>
              <w:t>,  </w:t>
            </w:r>
            <w:proofErr w:type="spellStart"/>
            <w:r w:rsidRPr="000A0467">
              <w:rPr>
                <w:rFonts w:asciiTheme="minorHAnsi" w:hAnsiTheme="minorHAnsi" w:cstheme="minorHAnsi"/>
                <w:color w:val="000000" w:themeColor="text1"/>
                <w:sz w:val="18"/>
                <w:szCs w:val="18"/>
              </w:rPr>
              <w:t>iar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varianta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finala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fi </w:t>
            </w:r>
            <w:proofErr w:type="spellStart"/>
            <w:r w:rsidRPr="000A0467">
              <w:rPr>
                <w:rFonts w:asciiTheme="minorHAnsi" w:hAnsiTheme="minorHAnsi" w:cstheme="minorHAnsi"/>
                <w:color w:val="000000" w:themeColor="text1"/>
                <w:sz w:val="18"/>
                <w:szCs w:val="18"/>
              </w:rPr>
              <w:t>publicata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doar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peste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cateva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zile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dati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seama</w:t>
            </w:r>
            <w:proofErr w:type="spellEnd"/>
            <w:r w:rsidRPr="000A0467">
              <w:rPr>
                <w:rFonts w:asciiTheme="minorHAnsi" w:hAnsiTheme="minorHAnsi" w:cstheme="minorHAnsi"/>
                <w:color w:val="000000" w:themeColor="text1"/>
                <w:sz w:val="18"/>
                <w:szCs w:val="18"/>
              </w:rPr>
              <w:t xml:space="preserve"> ca </w:t>
            </w:r>
            <w:proofErr w:type="spellStart"/>
            <w:r w:rsidRPr="000A0467">
              <w:rPr>
                <w:rFonts w:asciiTheme="minorHAnsi" w:hAnsiTheme="minorHAnsi" w:cstheme="minorHAnsi"/>
                <w:color w:val="000000" w:themeColor="text1"/>
                <w:sz w:val="18"/>
                <w:szCs w:val="18"/>
              </w:rPr>
              <w:t>este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aproape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imposibil</w:t>
            </w:r>
            <w:proofErr w:type="spellEnd"/>
            <w:r w:rsidRPr="000A0467">
              <w:rPr>
                <w:rFonts w:asciiTheme="minorHAnsi" w:hAnsiTheme="minorHAnsi" w:cstheme="minorHAnsi"/>
                <w:color w:val="000000" w:themeColor="text1"/>
                <w:sz w:val="18"/>
                <w:szCs w:val="18"/>
              </w:rPr>
              <w:t xml:space="preserve"> ca </w:t>
            </w:r>
            <w:proofErr w:type="spellStart"/>
            <w:r w:rsidRPr="000A0467">
              <w:rPr>
                <w:rFonts w:asciiTheme="minorHAnsi" w:hAnsiTheme="minorHAnsi" w:cstheme="minorHAnsi"/>
                <w:color w:val="000000" w:themeColor="text1"/>
                <w:sz w:val="18"/>
                <w:szCs w:val="18"/>
              </w:rPr>
              <w:t>intr</w:t>
            </w:r>
            <w:proofErr w:type="spellEnd"/>
            <w:r w:rsidRPr="000A0467">
              <w:rPr>
                <w:rFonts w:asciiTheme="minorHAnsi" w:hAnsiTheme="minorHAnsi" w:cstheme="minorHAnsi"/>
                <w:color w:val="000000" w:themeColor="text1"/>
                <w:sz w:val="18"/>
                <w:szCs w:val="18"/>
              </w:rPr>
              <w:t xml:space="preserve">-o </w:t>
            </w:r>
            <w:proofErr w:type="spellStart"/>
            <w:r w:rsidRPr="000A0467">
              <w:rPr>
                <w:rFonts w:asciiTheme="minorHAnsi" w:hAnsiTheme="minorHAnsi" w:cstheme="minorHAnsi"/>
                <w:color w:val="000000" w:themeColor="text1"/>
                <w:sz w:val="18"/>
                <w:szCs w:val="18"/>
              </w:rPr>
              <w:t>saptamana</w:t>
            </w:r>
            <w:proofErr w:type="spellEnd"/>
            <w:r w:rsidRPr="000A0467">
              <w:rPr>
                <w:rFonts w:asciiTheme="minorHAnsi" w:hAnsiTheme="minorHAnsi" w:cstheme="minorHAnsi"/>
                <w:color w:val="000000" w:themeColor="text1"/>
                <w:sz w:val="18"/>
                <w:szCs w:val="18"/>
              </w:rPr>
              <w:t xml:space="preserve"> de la </w:t>
            </w:r>
            <w:proofErr w:type="spellStart"/>
            <w:r w:rsidRPr="000A0467">
              <w:rPr>
                <w:rFonts w:asciiTheme="minorHAnsi" w:hAnsiTheme="minorHAnsi" w:cstheme="minorHAnsi"/>
                <w:color w:val="000000" w:themeColor="text1"/>
                <w:sz w:val="18"/>
                <w:szCs w:val="18"/>
              </w:rPr>
              <w:t>publicare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variantei</w:t>
            </w:r>
            <w:proofErr w:type="spellEnd"/>
            <w:r w:rsidRPr="000A0467">
              <w:rPr>
                <w:rFonts w:asciiTheme="minorHAnsi" w:hAnsiTheme="minorHAnsi" w:cstheme="minorHAnsi"/>
                <w:color w:val="000000" w:themeColor="text1"/>
                <w:sz w:val="18"/>
                <w:szCs w:val="18"/>
              </w:rPr>
              <w:t xml:space="preserve"> finale,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putem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intocmi</w:t>
            </w:r>
            <w:proofErr w:type="spellEnd"/>
            <w:r w:rsidRPr="000A0467">
              <w:rPr>
                <w:rFonts w:asciiTheme="minorHAnsi" w:hAnsiTheme="minorHAnsi" w:cstheme="minorHAnsi"/>
                <w:color w:val="000000" w:themeColor="text1"/>
                <w:sz w:val="18"/>
                <w:szCs w:val="18"/>
              </w:rPr>
              <w:t xml:space="preserve"> un </w:t>
            </w:r>
            <w:proofErr w:type="spellStart"/>
            <w:r w:rsidRPr="000A0467">
              <w:rPr>
                <w:rFonts w:asciiTheme="minorHAnsi" w:hAnsiTheme="minorHAnsi" w:cstheme="minorHAnsi"/>
                <w:color w:val="000000" w:themeColor="text1"/>
                <w:sz w:val="18"/>
                <w:szCs w:val="18"/>
              </w:rPr>
              <w:t>proiect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admisibil</w:t>
            </w:r>
            <w:proofErr w:type="spellEnd"/>
            <w:r w:rsidRPr="000A0467">
              <w:rPr>
                <w:rFonts w:asciiTheme="minorHAnsi" w:hAnsiTheme="minorHAnsi" w:cstheme="minorHAnsi"/>
                <w:color w:val="000000" w:themeColor="text1"/>
                <w:sz w:val="18"/>
                <w:szCs w:val="18"/>
              </w:rPr>
              <w:t>.</w:t>
            </w:r>
          </w:p>
          <w:p w14:paraId="559B0925"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w:t>
            </w:r>
          </w:p>
          <w:p w14:paraId="37BAAA0E" w14:textId="77777777" w:rsidR="007E39C9" w:rsidRPr="000A0467" w:rsidRDefault="007E39C9" w:rsidP="007E39C9">
            <w:pPr>
              <w:pStyle w:val="NormalWeb"/>
              <w:jc w:val="both"/>
              <w:rPr>
                <w:rFonts w:asciiTheme="minorHAnsi" w:hAnsiTheme="minorHAnsi" w:cstheme="minorHAnsi"/>
                <w:color w:val="000000" w:themeColor="text1"/>
                <w:sz w:val="18"/>
                <w:szCs w:val="18"/>
              </w:rPr>
            </w:pPr>
            <w:proofErr w:type="spellStart"/>
            <w:r w:rsidRPr="000A0467">
              <w:rPr>
                <w:rFonts w:asciiTheme="minorHAnsi" w:hAnsiTheme="minorHAnsi" w:cstheme="minorHAnsi"/>
                <w:color w:val="000000" w:themeColor="text1"/>
                <w:sz w:val="18"/>
                <w:szCs w:val="18"/>
              </w:rPr>
              <w:t>Acestea</w:t>
            </w:r>
            <w:proofErr w:type="spellEnd"/>
            <w:r w:rsidRPr="000A0467">
              <w:rPr>
                <w:rFonts w:asciiTheme="minorHAnsi" w:hAnsiTheme="minorHAnsi" w:cstheme="minorHAnsi"/>
                <w:color w:val="000000" w:themeColor="text1"/>
                <w:sz w:val="18"/>
                <w:szCs w:val="18"/>
              </w:rPr>
              <w:t xml:space="preserve"> sunt </w:t>
            </w:r>
            <w:proofErr w:type="spellStart"/>
            <w:r w:rsidRPr="000A0467">
              <w:rPr>
                <w:rFonts w:asciiTheme="minorHAnsi" w:hAnsiTheme="minorHAnsi" w:cstheme="minorHAnsi"/>
                <w:color w:val="000000" w:themeColor="text1"/>
                <w:sz w:val="18"/>
                <w:szCs w:val="18"/>
              </w:rPr>
              <w:t>incertitudinile</w:t>
            </w:r>
            <w:proofErr w:type="spellEnd"/>
            <w:r w:rsidRPr="000A0467">
              <w:rPr>
                <w:rFonts w:asciiTheme="minorHAnsi" w:hAnsiTheme="minorHAnsi" w:cstheme="minorHAnsi"/>
                <w:color w:val="000000" w:themeColor="text1"/>
                <w:sz w:val="18"/>
                <w:szCs w:val="18"/>
              </w:rPr>
              <w:t xml:space="preserve"> de la </w:t>
            </w:r>
            <w:proofErr w:type="spellStart"/>
            <w:r w:rsidRPr="000A0467">
              <w:rPr>
                <w:rFonts w:asciiTheme="minorHAnsi" w:hAnsiTheme="minorHAnsi" w:cstheme="minorHAnsi"/>
                <w:color w:val="000000" w:themeColor="text1"/>
                <w:sz w:val="18"/>
                <w:szCs w:val="18"/>
              </w:rPr>
              <w:t>acest</w:t>
            </w:r>
            <w:proofErr w:type="spellEnd"/>
            <w:r w:rsidRPr="000A0467">
              <w:rPr>
                <w:rFonts w:asciiTheme="minorHAnsi" w:hAnsiTheme="minorHAnsi" w:cstheme="minorHAnsi"/>
                <w:color w:val="000000" w:themeColor="text1"/>
                <w:sz w:val="18"/>
                <w:szCs w:val="18"/>
              </w:rPr>
              <w:t xml:space="preserve"> moment, legate de </w:t>
            </w:r>
            <w:proofErr w:type="spellStart"/>
            <w:r w:rsidRPr="000A0467">
              <w:rPr>
                <w:rFonts w:asciiTheme="minorHAnsi" w:hAnsiTheme="minorHAnsi" w:cstheme="minorHAnsi"/>
                <w:color w:val="000000" w:themeColor="text1"/>
                <w:sz w:val="18"/>
                <w:szCs w:val="18"/>
              </w:rPr>
              <w:t>programul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eficienta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energetica</w:t>
            </w:r>
            <w:proofErr w:type="spellEnd"/>
            <w:r w:rsidRPr="000A0467">
              <w:rPr>
                <w:rFonts w:asciiTheme="minorHAnsi" w:hAnsiTheme="minorHAnsi" w:cstheme="minorHAnsi"/>
                <w:color w:val="000000" w:themeColor="text1"/>
                <w:sz w:val="18"/>
                <w:szCs w:val="18"/>
              </w:rPr>
              <w:t xml:space="preserve"> – </w:t>
            </w:r>
            <w:proofErr w:type="spellStart"/>
            <w:r w:rsidRPr="000A0467">
              <w:rPr>
                <w:rFonts w:asciiTheme="minorHAnsi" w:hAnsiTheme="minorHAnsi" w:cstheme="minorHAnsi"/>
                <w:color w:val="000000" w:themeColor="text1"/>
                <w:sz w:val="18"/>
                <w:szCs w:val="18"/>
              </w:rPr>
              <w:t>productie</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energie</w:t>
            </w:r>
            <w:proofErr w:type="spellEnd"/>
            <w:r w:rsidRPr="000A0467">
              <w:rPr>
                <w:rFonts w:asciiTheme="minorHAnsi" w:hAnsiTheme="minorHAnsi" w:cstheme="minorHAnsi"/>
                <w:color w:val="000000" w:themeColor="text1"/>
                <w:sz w:val="18"/>
                <w:szCs w:val="18"/>
              </w:rPr>
              <w:t xml:space="preserve"> din </w:t>
            </w:r>
            <w:proofErr w:type="spellStart"/>
            <w:r w:rsidRPr="000A0467">
              <w:rPr>
                <w:rFonts w:asciiTheme="minorHAnsi" w:hAnsiTheme="minorHAnsi" w:cstheme="minorHAnsi"/>
                <w:color w:val="000000" w:themeColor="text1"/>
                <w:sz w:val="18"/>
                <w:szCs w:val="18"/>
              </w:rPr>
              <w:t>surse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regenerabile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rog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le </w:t>
            </w:r>
            <w:proofErr w:type="spellStart"/>
            <w:r w:rsidRPr="000A0467">
              <w:rPr>
                <w:rFonts w:asciiTheme="minorHAnsi" w:hAnsiTheme="minorHAnsi" w:cstheme="minorHAnsi"/>
                <w:color w:val="000000" w:themeColor="text1"/>
                <w:sz w:val="18"/>
                <w:szCs w:val="18"/>
              </w:rPr>
              <w:t>luati</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considerare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gasiti</w:t>
            </w:r>
            <w:proofErr w:type="spellEnd"/>
            <w:r w:rsidRPr="000A0467">
              <w:rPr>
                <w:rFonts w:asciiTheme="minorHAnsi" w:hAnsiTheme="minorHAnsi" w:cstheme="minorHAnsi"/>
                <w:color w:val="000000" w:themeColor="text1"/>
                <w:sz w:val="18"/>
                <w:szCs w:val="18"/>
              </w:rPr>
              <w:t xml:space="preserve"> o </w:t>
            </w:r>
            <w:proofErr w:type="spellStart"/>
            <w:r w:rsidRPr="000A0467">
              <w:rPr>
                <w:rFonts w:asciiTheme="minorHAnsi" w:hAnsiTheme="minorHAnsi" w:cstheme="minorHAnsi"/>
                <w:color w:val="000000" w:themeColor="text1"/>
                <w:sz w:val="18"/>
                <w:szCs w:val="18"/>
              </w:rPr>
              <w:t>solutie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astfel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incat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ne </w:t>
            </w:r>
            <w:proofErr w:type="spellStart"/>
            <w:r w:rsidRPr="000A0467">
              <w:rPr>
                <w:rFonts w:asciiTheme="minorHAnsi" w:hAnsiTheme="minorHAnsi" w:cstheme="minorHAnsi"/>
                <w:color w:val="000000" w:themeColor="text1"/>
                <w:sz w:val="18"/>
                <w:szCs w:val="18"/>
              </w:rPr>
              <w:t>putem</w:t>
            </w:r>
            <w:proofErr w:type="spellEnd"/>
            <w:r w:rsidRPr="000A0467">
              <w:rPr>
                <w:rFonts w:asciiTheme="minorHAnsi" w:hAnsiTheme="minorHAnsi" w:cstheme="minorHAnsi"/>
                <w:color w:val="000000" w:themeColor="text1"/>
                <w:sz w:val="18"/>
                <w:szCs w:val="18"/>
              </w:rPr>
              <w:t xml:space="preserve"> </w:t>
            </w:r>
            <w:proofErr w:type="spellStart"/>
            <w:proofErr w:type="gramStart"/>
            <w:r w:rsidRPr="000A0467">
              <w:rPr>
                <w:rFonts w:asciiTheme="minorHAnsi" w:hAnsiTheme="minorHAnsi" w:cstheme="minorHAnsi"/>
                <w:color w:val="000000" w:themeColor="text1"/>
                <w:sz w:val="18"/>
                <w:szCs w:val="18"/>
              </w:rPr>
              <w:t>incadra</w:t>
            </w:r>
            <w:proofErr w:type="spellEnd"/>
            <w:r w:rsidRPr="000A0467">
              <w:rPr>
                <w:rFonts w:asciiTheme="minorHAnsi" w:hAnsiTheme="minorHAnsi" w:cstheme="minorHAnsi"/>
                <w:color w:val="000000" w:themeColor="text1"/>
                <w:sz w:val="18"/>
                <w:szCs w:val="18"/>
              </w:rPr>
              <w:t xml:space="preserve">  cat</w:t>
            </w:r>
            <w:proofErr w:type="gram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mai</w:t>
            </w:r>
            <w:proofErr w:type="spellEnd"/>
            <w:r w:rsidRPr="000A0467">
              <w:rPr>
                <w:rFonts w:asciiTheme="minorHAnsi" w:hAnsiTheme="minorHAnsi" w:cstheme="minorHAnsi"/>
                <w:color w:val="000000" w:themeColor="text1"/>
                <w:sz w:val="18"/>
                <w:szCs w:val="18"/>
              </w:rPr>
              <w:t xml:space="preserve"> multi. </w:t>
            </w:r>
            <w:proofErr w:type="spellStart"/>
            <w:r w:rsidRPr="000A0467">
              <w:rPr>
                <w:rFonts w:asciiTheme="minorHAnsi" w:hAnsiTheme="minorHAnsi" w:cstheme="minorHAnsi"/>
                <w:color w:val="000000" w:themeColor="text1"/>
                <w:sz w:val="18"/>
                <w:szCs w:val="18"/>
              </w:rPr>
              <w:t>Speram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putem</w:t>
            </w:r>
            <w:proofErr w:type="spellEnd"/>
            <w:r w:rsidRPr="000A0467">
              <w:rPr>
                <w:rFonts w:asciiTheme="minorHAnsi" w:hAnsiTheme="minorHAnsi" w:cstheme="minorHAnsi"/>
                <w:color w:val="000000" w:themeColor="text1"/>
                <w:sz w:val="18"/>
                <w:szCs w:val="18"/>
              </w:rPr>
              <w:t xml:space="preserve"> intra </w:t>
            </w:r>
            <w:proofErr w:type="spell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noi</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acest</w:t>
            </w:r>
            <w:proofErr w:type="spellEnd"/>
            <w:r w:rsidRPr="000A0467">
              <w:rPr>
                <w:rFonts w:asciiTheme="minorHAnsi" w:hAnsiTheme="minorHAnsi" w:cstheme="minorHAnsi"/>
                <w:color w:val="000000" w:themeColor="text1"/>
                <w:sz w:val="18"/>
                <w:szCs w:val="18"/>
              </w:rPr>
              <w:t xml:space="preserve"> program </w:t>
            </w:r>
            <w:proofErr w:type="spellStart"/>
            <w:proofErr w:type="gramStart"/>
            <w:r w:rsidRPr="000A0467">
              <w:rPr>
                <w:rFonts w:asciiTheme="minorHAnsi" w:hAnsiTheme="minorHAnsi" w:cstheme="minorHAnsi"/>
                <w:color w:val="000000" w:themeColor="text1"/>
                <w:sz w:val="18"/>
                <w:szCs w:val="18"/>
              </w:rPr>
              <w:t>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proofErr w:type="gramEnd"/>
            <w:r w:rsidRPr="000A0467">
              <w:rPr>
                <w:rFonts w:asciiTheme="minorHAnsi" w:hAnsiTheme="minorHAnsi" w:cstheme="minorHAnsi"/>
                <w:color w:val="000000" w:themeColor="text1"/>
                <w:sz w:val="18"/>
                <w:szCs w:val="18"/>
              </w:rPr>
              <w:t xml:space="preserve"> ne </w:t>
            </w:r>
            <w:proofErr w:type="spellStart"/>
            <w:r w:rsidRPr="000A0467">
              <w:rPr>
                <w:rFonts w:asciiTheme="minorHAnsi" w:hAnsiTheme="minorHAnsi" w:cstheme="minorHAnsi"/>
                <w:color w:val="000000" w:themeColor="text1"/>
                <w:sz w:val="18"/>
                <w:szCs w:val="18"/>
              </w:rPr>
              <w:t>putem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salva</w:t>
            </w:r>
            <w:proofErr w:type="spellEnd"/>
            <w:r w:rsidRPr="000A0467">
              <w:rPr>
                <w:rFonts w:asciiTheme="minorHAnsi" w:hAnsiTheme="minorHAnsi" w:cstheme="minorHAnsi"/>
                <w:color w:val="000000" w:themeColor="text1"/>
                <w:sz w:val="18"/>
                <w:szCs w:val="18"/>
              </w:rPr>
              <w:t xml:space="preserve">  in fata </w:t>
            </w:r>
            <w:proofErr w:type="spellStart"/>
            <w:r w:rsidRPr="000A0467">
              <w:rPr>
                <w:rFonts w:asciiTheme="minorHAnsi" w:hAnsiTheme="minorHAnsi" w:cstheme="minorHAnsi"/>
                <w:color w:val="000000" w:themeColor="text1"/>
                <w:sz w:val="18"/>
                <w:szCs w:val="18"/>
              </w:rPr>
              <w:t>valului</w:t>
            </w:r>
            <w:proofErr w:type="spellEnd"/>
            <w:r w:rsidRPr="000A0467">
              <w:rPr>
                <w:rFonts w:asciiTheme="minorHAnsi" w:hAnsiTheme="minorHAnsi" w:cstheme="minorHAnsi"/>
                <w:color w:val="000000" w:themeColor="text1"/>
                <w:sz w:val="18"/>
                <w:szCs w:val="18"/>
              </w:rPr>
              <w:t xml:space="preserve"> care </w:t>
            </w:r>
            <w:proofErr w:type="spellStart"/>
            <w:r w:rsidRPr="000A0467">
              <w:rPr>
                <w:rFonts w:asciiTheme="minorHAnsi" w:hAnsiTheme="minorHAnsi" w:cstheme="minorHAnsi"/>
                <w:color w:val="000000" w:themeColor="text1"/>
                <w:sz w:val="18"/>
                <w:szCs w:val="18"/>
              </w:rPr>
              <w:t>urmeaza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loveasca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toata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economia</w:t>
            </w:r>
            <w:proofErr w:type="spellEnd"/>
            <w:r w:rsidRPr="000A0467">
              <w:rPr>
                <w:rFonts w:asciiTheme="minorHAnsi" w:hAnsiTheme="minorHAnsi" w:cstheme="minorHAnsi"/>
                <w:color w:val="000000" w:themeColor="text1"/>
                <w:sz w:val="18"/>
                <w:szCs w:val="18"/>
              </w:rPr>
              <w:t xml:space="preserve">. Consider ca </w:t>
            </w:r>
            <w:r w:rsidRPr="000A0467">
              <w:rPr>
                <w:rFonts w:asciiTheme="minorHAnsi" w:hAnsiTheme="minorHAnsi" w:cstheme="minorHAnsi"/>
                <w:color w:val="000000" w:themeColor="text1"/>
                <w:sz w:val="18"/>
                <w:szCs w:val="18"/>
              </w:rPr>
              <w:lastRenderedPageBreak/>
              <w:t xml:space="preserve">ne-am </w:t>
            </w:r>
            <w:proofErr w:type="spellStart"/>
            <w:r w:rsidRPr="000A0467">
              <w:rPr>
                <w:rFonts w:asciiTheme="minorHAnsi" w:hAnsiTheme="minorHAnsi" w:cstheme="minorHAnsi"/>
                <w:color w:val="000000" w:themeColor="text1"/>
                <w:sz w:val="18"/>
                <w:szCs w:val="18"/>
              </w:rPr>
              <w:t>castigat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acest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drept</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urma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unei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conduite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mult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decat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oneste</w:t>
            </w:r>
            <w:proofErr w:type="spellEnd"/>
            <w:r w:rsidRPr="000A0467">
              <w:rPr>
                <w:rFonts w:asciiTheme="minorHAnsi" w:hAnsiTheme="minorHAnsi" w:cstheme="minorHAnsi"/>
                <w:color w:val="000000" w:themeColor="text1"/>
                <w:sz w:val="18"/>
                <w:szCs w:val="18"/>
              </w:rPr>
              <w:t xml:space="preserve"> fata de </w:t>
            </w:r>
            <w:proofErr w:type="spellStart"/>
            <w:r w:rsidRPr="000A0467">
              <w:rPr>
                <w:rFonts w:asciiTheme="minorHAnsi" w:hAnsiTheme="minorHAnsi" w:cstheme="minorHAnsi"/>
                <w:color w:val="000000" w:themeColor="text1"/>
                <w:sz w:val="18"/>
                <w:szCs w:val="18"/>
              </w:rPr>
              <w:t>statul</w:t>
            </w:r>
            <w:proofErr w:type="spellEnd"/>
            <w:r w:rsidRPr="000A0467">
              <w:rPr>
                <w:rFonts w:asciiTheme="minorHAnsi" w:hAnsiTheme="minorHAnsi" w:cstheme="minorHAnsi"/>
                <w:color w:val="000000" w:themeColor="text1"/>
                <w:sz w:val="18"/>
                <w:szCs w:val="18"/>
              </w:rPr>
              <w:t xml:space="preserve"> roman, </w:t>
            </w:r>
            <w:proofErr w:type="spellStart"/>
            <w:r w:rsidRPr="000A0467">
              <w:rPr>
                <w:rFonts w:asciiTheme="minorHAnsi" w:hAnsiTheme="minorHAnsi" w:cstheme="minorHAnsi"/>
                <w:color w:val="000000" w:themeColor="text1"/>
                <w:sz w:val="18"/>
                <w:szCs w:val="18"/>
              </w:rPr>
              <w:t>mentinuta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fara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abatere</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cel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putin</w:t>
            </w:r>
            <w:proofErr w:type="spellEnd"/>
            <w:r w:rsidRPr="000A0467">
              <w:rPr>
                <w:rFonts w:asciiTheme="minorHAnsi" w:hAnsiTheme="minorHAnsi" w:cstheme="minorHAnsi"/>
                <w:color w:val="000000" w:themeColor="text1"/>
                <w:sz w:val="18"/>
                <w:szCs w:val="18"/>
              </w:rPr>
              <w:t xml:space="preserve"> 30 de ani. </w:t>
            </w:r>
          </w:p>
          <w:p w14:paraId="0F1ABE38" w14:textId="77777777" w:rsidR="007E39C9" w:rsidRPr="000A0467" w:rsidRDefault="007E39C9" w:rsidP="007E39C9">
            <w:pPr>
              <w:jc w:val="both"/>
              <w:rPr>
                <w:rFonts w:eastAsia="Times New Roman" w:cstheme="minorHAnsi"/>
                <w:color w:val="000000" w:themeColor="text1"/>
                <w:sz w:val="18"/>
                <w:szCs w:val="18"/>
              </w:rPr>
            </w:pPr>
          </w:p>
        </w:tc>
        <w:tc>
          <w:tcPr>
            <w:tcW w:w="1219" w:type="dxa"/>
          </w:tcPr>
          <w:p w14:paraId="100029BD" w14:textId="77777777" w:rsidR="007E39C9" w:rsidRPr="000A0467" w:rsidRDefault="007E39C9" w:rsidP="007E39C9">
            <w:pPr>
              <w:jc w:val="both"/>
              <w:rPr>
                <w:rFonts w:cstheme="minorHAnsi"/>
                <w:color w:val="000000" w:themeColor="text1"/>
                <w:sz w:val="18"/>
                <w:szCs w:val="18"/>
              </w:rPr>
            </w:pPr>
          </w:p>
        </w:tc>
        <w:tc>
          <w:tcPr>
            <w:tcW w:w="6904" w:type="dxa"/>
          </w:tcPr>
          <w:p w14:paraId="714DDE65" w14:textId="77777777" w:rsidR="007E39C9" w:rsidRPr="000A0467" w:rsidRDefault="007E39C9" w:rsidP="007E39C9">
            <w:pPr>
              <w:jc w:val="both"/>
              <w:rPr>
                <w:rFonts w:cstheme="minorHAnsi"/>
                <w:color w:val="000000" w:themeColor="text1"/>
                <w:sz w:val="18"/>
                <w:szCs w:val="18"/>
              </w:rPr>
            </w:pPr>
          </w:p>
          <w:p w14:paraId="5359C55F" w14:textId="77777777" w:rsidR="007E39C9" w:rsidRPr="000A0467" w:rsidRDefault="007E39C9" w:rsidP="007E39C9">
            <w:pPr>
              <w:pStyle w:val="ListParagraph"/>
              <w:numPr>
                <w:ilvl w:val="0"/>
                <w:numId w:val="42"/>
              </w:numPr>
              <w:spacing w:after="160" w:line="256" w:lineRule="auto"/>
              <w:ind w:left="317" w:hanging="283"/>
              <w:jc w:val="both"/>
              <w:rPr>
                <w:rFonts w:cstheme="minorHAnsi"/>
                <w:color w:val="000000" w:themeColor="text1"/>
                <w:sz w:val="18"/>
                <w:szCs w:val="18"/>
              </w:rPr>
            </w:pPr>
            <w:proofErr w:type="spellStart"/>
            <w:r w:rsidRPr="000A0467">
              <w:rPr>
                <w:rFonts w:cstheme="minorHAnsi"/>
                <w:color w:val="000000" w:themeColor="text1"/>
                <w:sz w:val="18"/>
                <w:szCs w:val="18"/>
              </w:rPr>
              <w:t>achiziția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panouri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solare</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pompe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caldura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reprezintă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vizează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producție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regenrabile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w:t>
            </w:r>
          </w:p>
          <w:p w14:paraId="35F5B0F1" w14:textId="77777777" w:rsidR="007E39C9" w:rsidRPr="000A0467" w:rsidRDefault="007E39C9" w:rsidP="007E39C9">
            <w:pPr>
              <w:pStyle w:val="ListParagraph"/>
              <w:numPr>
                <w:ilvl w:val="0"/>
                <w:numId w:val="42"/>
              </w:numPr>
              <w:spacing w:after="160" w:line="256" w:lineRule="auto"/>
              <w:ind w:left="317" w:hanging="283"/>
              <w:jc w:val="both"/>
              <w:rPr>
                <w:rFonts w:cstheme="minorHAnsi"/>
                <w:color w:val="000000" w:themeColor="text1"/>
                <w:sz w:val="18"/>
                <w:szCs w:val="18"/>
              </w:rPr>
            </w:pP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w:t>
            </w:r>
            <w:proofErr w:type="spellEnd"/>
            <w:r w:rsidRPr="000A0467">
              <w:rPr>
                <w:rFonts w:cstheme="minorHAnsi"/>
                <w:color w:val="000000" w:themeColor="text1"/>
                <w:sz w:val="18"/>
                <w:szCs w:val="18"/>
              </w:rPr>
              <w:t xml:space="preserve"> tip de </w:t>
            </w:r>
            <w:proofErr w:type="spellStart"/>
            <w:r w:rsidRPr="000A0467">
              <w:rPr>
                <w:rFonts w:cstheme="minorHAnsi"/>
                <w:color w:val="000000" w:themeColor="text1"/>
                <w:sz w:val="18"/>
                <w:szCs w:val="18"/>
              </w:rPr>
              <w:t>investiții</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solicita</w:t>
            </w:r>
            <w:proofErr w:type="spellEnd"/>
            <w:r w:rsidRPr="000A0467">
              <w:rPr>
                <w:rFonts w:cstheme="minorHAnsi"/>
                <w:color w:val="000000" w:themeColor="text1"/>
                <w:sz w:val="18"/>
                <w:szCs w:val="18"/>
              </w:rPr>
              <w:t xml:space="preserve"> audit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cladirea</w:t>
            </w:r>
            <w:proofErr w:type="spellEnd"/>
            <w:r w:rsidRPr="000A0467">
              <w:rPr>
                <w:rFonts w:cstheme="minorHAnsi"/>
                <w:color w:val="000000" w:themeColor="text1"/>
                <w:sz w:val="18"/>
                <w:szCs w:val="18"/>
              </w:rPr>
              <w:t xml:space="preserve"> pe care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montate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panourile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respective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investiția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vizează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panouri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pompe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căldura</w:t>
            </w:r>
            <w:proofErr w:type="spellEnd"/>
            <w:r w:rsidRPr="000A0467">
              <w:rPr>
                <w:rFonts w:cstheme="minorHAnsi"/>
                <w:color w:val="000000" w:themeColor="text1"/>
                <w:sz w:val="18"/>
                <w:szCs w:val="18"/>
              </w:rPr>
              <w:t>.</w:t>
            </w:r>
          </w:p>
          <w:p w14:paraId="2D91E8D1" w14:textId="77777777" w:rsidR="007E39C9" w:rsidRPr="000A0467" w:rsidRDefault="007E39C9" w:rsidP="007E39C9">
            <w:pPr>
              <w:pStyle w:val="ListParagraph"/>
              <w:numPr>
                <w:ilvl w:val="0"/>
                <w:numId w:val="42"/>
              </w:numPr>
              <w:spacing w:after="160" w:line="256" w:lineRule="auto"/>
              <w:ind w:left="317" w:hanging="283"/>
              <w:jc w:val="both"/>
              <w:rPr>
                <w:rFonts w:cstheme="minorHAnsi"/>
                <w:color w:val="000000" w:themeColor="text1"/>
                <w:sz w:val="18"/>
                <w:szCs w:val="18"/>
              </w:rPr>
            </w:pP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își</w:t>
            </w:r>
            <w:proofErr w:type="spellEnd"/>
            <w:r w:rsidRPr="000A0467">
              <w:rPr>
                <w:rFonts w:cstheme="minorHAnsi"/>
                <w:color w:val="000000" w:themeColor="text1"/>
                <w:sz w:val="18"/>
                <w:szCs w:val="18"/>
              </w:rPr>
              <w:t xml:space="preserve"> </w:t>
            </w:r>
            <w:proofErr w:type="spellStart"/>
            <w:proofErr w:type="gramStart"/>
            <w:r w:rsidRPr="000A0467">
              <w:rPr>
                <w:rFonts w:cstheme="minorHAnsi"/>
                <w:color w:val="000000" w:themeColor="text1"/>
                <w:sz w:val="18"/>
                <w:szCs w:val="18"/>
              </w:rPr>
              <w:t>asumă</w:t>
            </w:r>
            <w:proofErr w:type="spellEnd"/>
            <w:r w:rsidRPr="000A0467">
              <w:rPr>
                <w:rFonts w:cstheme="minorHAnsi"/>
                <w:color w:val="000000" w:themeColor="text1"/>
                <w:sz w:val="18"/>
                <w:szCs w:val="18"/>
              </w:rPr>
              <w:t xml:space="preserve">  o</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serie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parametri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tehnici</w:t>
            </w:r>
            <w:proofErr w:type="spellEnd"/>
            <w:r w:rsidRPr="000A0467">
              <w:rPr>
                <w:rFonts w:cstheme="minorHAnsi"/>
                <w:color w:val="000000" w:themeColor="text1"/>
                <w:sz w:val="18"/>
                <w:szCs w:val="18"/>
              </w:rPr>
              <w:t xml:space="preserve"> pe care </w:t>
            </w:r>
            <w:proofErr w:type="spellStart"/>
            <w:r w:rsidRPr="000A0467">
              <w:rPr>
                <w:rFonts w:cstheme="minorHAnsi"/>
                <w:color w:val="000000" w:themeColor="text1"/>
                <w:sz w:val="18"/>
                <w:szCs w:val="18"/>
              </w:rPr>
              <w:t>îi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exemplu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anual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emisiilor</w:t>
            </w:r>
            <w:proofErr w:type="spellEnd"/>
            <w:r w:rsidRPr="000A0467">
              <w:rPr>
                <w:rFonts w:cstheme="minorHAnsi"/>
                <w:color w:val="000000" w:themeColor="text1"/>
                <w:sz w:val="18"/>
                <w:szCs w:val="18"/>
              </w:rPr>
              <w:t xml:space="preserve"> de CO</w:t>
            </w:r>
            <w:r w:rsidRPr="000A0467">
              <w:rPr>
                <w:rFonts w:cstheme="minorHAnsi"/>
                <w:color w:val="000000" w:themeColor="text1"/>
                <w:sz w:val="18"/>
                <w:szCs w:val="18"/>
                <w:vertAlign w:val="subscript"/>
              </w:rPr>
              <w:t>2</w:t>
            </w:r>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echivalentă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etc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stabilește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Atingerea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acestor</w:t>
            </w:r>
            <w:proofErr w:type="spellEnd"/>
            <w:r w:rsidRPr="000A0467">
              <w:rPr>
                <w:rFonts w:cstheme="minorHAnsi"/>
                <w:color w:val="000000" w:themeColor="text1"/>
                <w:sz w:val="18"/>
                <w:szCs w:val="18"/>
              </w:rPr>
              <w:t xml:space="preserve"> parametric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îndeplinirea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indicatorilor</w:t>
            </w:r>
            <w:proofErr w:type="spellEnd"/>
            <w:r w:rsidRPr="000A0467">
              <w:rPr>
                <w:rFonts w:cstheme="minorHAnsi"/>
                <w:color w:val="000000" w:themeColor="text1"/>
                <w:sz w:val="18"/>
                <w:szCs w:val="18"/>
              </w:rPr>
              <w:t xml:space="preserve"> se face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realizată</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sfârșitul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primului</w:t>
            </w:r>
            <w:proofErr w:type="spellEnd"/>
            <w:r w:rsidRPr="000A0467">
              <w:rPr>
                <w:rFonts w:cstheme="minorHAnsi"/>
                <w:color w:val="000000" w:themeColor="text1"/>
                <w:sz w:val="18"/>
                <w:szCs w:val="18"/>
              </w:rPr>
              <w:t xml:space="preserve"> an de </w:t>
            </w:r>
            <w:proofErr w:type="spellStart"/>
            <w:r w:rsidRPr="000A0467">
              <w:rPr>
                <w:rFonts w:cstheme="minorHAnsi"/>
                <w:color w:val="000000" w:themeColor="text1"/>
                <w:sz w:val="18"/>
                <w:szCs w:val="18"/>
              </w:rPr>
              <w:t>după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implementării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Costul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analize</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eligibil</w:t>
            </w:r>
            <w:proofErr w:type="spellEnd"/>
            <w:r w:rsidRPr="000A0467">
              <w:rPr>
                <w:rFonts w:cstheme="minorHAnsi"/>
                <w:color w:val="000000" w:themeColor="text1"/>
                <w:sz w:val="18"/>
                <w:szCs w:val="18"/>
              </w:rPr>
              <w:t>.</w:t>
            </w:r>
          </w:p>
          <w:p w14:paraId="519D568B" w14:textId="77777777" w:rsidR="007E39C9" w:rsidRPr="000A0467" w:rsidRDefault="007E39C9" w:rsidP="007E39C9">
            <w:pPr>
              <w:pStyle w:val="ListParagraph"/>
              <w:numPr>
                <w:ilvl w:val="0"/>
                <w:numId w:val="42"/>
              </w:numPr>
              <w:spacing w:after="160" w:line="256" w:lineRule="auto"/>
              <w:ind w:left="317" w:hanging="283"/>
              <w:jc w:val="both"/>
              <w:rPr>
                <w:rFonts w:cstheme="minorHAnsi"/>
                <w:bCs/>
                <w:color w:val="000000" w:themeColor="text1"/>
                <w:sz w:val="18"/>
                <w:szCs w:val="18"/>
                <w:lang w:val="ro-RO"/>
              </w:rPr>
            </w:pP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conformitate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prevederile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w:t>
            </w:r>
          </w:p>
          <w:p w14:paraId="1C0DEA51" w14:textId="77777777" w:rsidR="007E39C9" w:rsidRPr="000A0467" w:rsidRDefault="007E39C9" w:rsidP="007E39C9">
            <w:pPr>
              <w:pStyle w:val="ListParagraph"/>
              <w:numPr>
                <w:ilvl w:val="1"/>
                <w:numId w:val="42"/>
              </w:numPr>
              <w:spacing w:after="160" w:line="256" w:lineRule="auto"/>
              <w:ind w:left="884" w:hanging="283"/>
              <w:jc w:val="both"/>
              <w:rPr>
                <w:rFonts w:cstheme="minorHAnsi"/>
                <w:bCs/>
                <w:color w:val="000000" w:themeColor="text1"/>
                <w:sz w:val="18"/>
                <w:szCs w:val="18"/>
                <w:lang w:val="ro-RO"/>
              </w:rPr>
            </w:pPr>
            <w:r w:rsidRPr="000A0467">
              <w:rPr>
                <w:rFonts w:cstheme="minorHAnsi"/>
                <w:bCs/>
                <w:color w:val="000000" w:themeColor="text1"/>
                <w:sz w:val="18"/>
                <w:szCs w:val="18"/>
                <w:lang w:val="ro-RO"/>
              </w:rPr>
              <w:t xml:space="preserve">Finanțarea nerambursabilă maximă acordată pentru un proiect de investiții este  30% din costurile eligibile, pentru proiecte de </w:t>
            </w:r>
            <w:proofErr w:type="spellStart"/>
            <w:r w:rsidRPr="000A0467">
              <w:rPr>
                <w:rFonts w:cstheme="minorHAnsi"/>
                <w:bCs/>
                <w:color w:val="000000" w:themeColor="text1"/>
                <w:sz w:val="18"/>
                <w:szCs w:val="18"/>
                <w:lang w:val="ro-RO"/>
              </w:rPr>
              <w:t>investiţii</w:t>
            </w:r>
            <w:proofErr w:type="spellEnd"/>
            <w:r w:rsidRPr="000A0467">
              <w:rPr>
                <w:rFonts w:cstheme="minorHAnsi"/>
                <w:bCs/>
                <w:color w:val="000000" w:themeColor="text1"/>
                <w:sz w:val="18"/>
                <w:szCs w:val="18"/>
                <w:lang w:val="ro-RO"/>
              </w:rPr>
              <w:t xml:space="preserve"> în </w:t>
            </w:r>
            <w:proofErr w:type="spellStart"/>
            <w:r w:rsidRPr="000A0467">
              <w:rPr>
                <w:rFonts w:cstheme="minorHAnsi"/>
                <w:bCs/>
                <w:color w:val="000000" w:themeColor="text1"/>
                <w:sz w:val="18"/>
                <w:szCs w:val="18"/>
                <w:lang w:val="ro-RO"/>
              </w:rPr>
              <w:t>capacităţi</w:t>
            </w:r>
            <w:proofErr w:type="spellEnd"/>
            <w:r w:rsidRPr="000A0467">
              <w:rPr>
                <w:rFonts w:cstheme="minorHAnsi"/>
                <w:bCs/>
                <w:color w:val="000000" w:themeColor="text1"/>
                <w:sz w:val="18"/>
                <w:szCs w:val="18"/>
                <w:lang w:val="ro-RO"/>
              </w:rPr>
              <w:t xml:space="preserve"> de producere de energie din SRE cu excepția biomasei, în cazul în care costurile eligibile sunt calculate pe baza art. 41 alin. (6) lit. (c) din Regulament.</w:t>
            </w:r>
          </w:p>
          <w:p w14:paraId="5CE2D468" w14:textId="77777777" w:rsidR="007E39C9" w:rsidRPr="000A0467" w:rsidRDefault="007E39C9" w:rsidP="007E39C9">
            <w:pPr>
              <w:pStyle w:val="ListParagraph"/>
              <w:numPr>
                <w:ilvl w:val="1"/>
                <w:numId w:val="42"/>
              </w:numPr>
              <w:spacing w:after="160" w:line="256" w:lineRule="auto"/>
              <w:ind w:left="884" w:hanging="283"/>
              <w:jc w:val="both"/>
              <w:rPr>
                <w:rFonts w:cstheme="minorHAnsi"/>
                <w:bCs/>
                <w:color w:val="000000" w:themeColor="text1"/>
                <w:sz w:val="18"/>
                <w:szCs w:val="18"/>
                <w:lang w:val="ro-RO"/>
              </w:rPr>
            </w:pPr>
            <w:r w:rsidRPr="000A0467">
              <w:rPr>
                <w:rFonts w:cstheme="minorHAnsi"/>
                <w:bCs/>
                <w:color w:val="000000" w:themeColor="text1"/>
                <w:sz w:val="18"/>
                <w:szCs w:val="18"/>
                <w:lang w:val="ro-RO"/>
              </w:rPr>
              <w:t xml:space="preserve">Finanțarea nerambursabilă maximă acordată va fi majorată cu 15% pentru </w:t>
            </w:r>
            <w:proofErr w:type="spellStart"/>
            <w:r w:rsidRPr="000A0467">
              <w:rPr>
                <w:rFonts w:cstheme="minorHAnsi"/>
                <w:bCs/>
                <w:color w:val="000000" w:themeColor="text1"/>
                <w:sz w:val="18"/>
                <w:szCs w:val="18"/>
                <w:lang w:val="ro-RO"/>
              </w:rPr>
              <w:t>investiţiile</w:t>
            </w:r>
            <w:proofErr w:type="spellEnd"/>
            <w:r w:rsidRPr="000A0467">
              <w:rPr>
                <w:rFonts w:cstheme="minorHAnsi"/>
                <w:bCs/>
                <w:color w:val="000000" w:themeColor="text1"/>
                <w:sz w:val="18"/>
                <w:szCs w:val="18"/>
                <w:lang w:val="ro-RO"/>
              </w:rPr>
              <w:t xml:space="preserve"> situate în zone asistate care îndeplinesc </w:t>
            </w:r>
            <w:proofErr w:type="spellStart"/>
            <w:r w:rsidRPr="000A0467">
              <w:rPr>
                <w:rFonts w:cstheme="minorHAnsi"/>
                <w:bCs/>
                <w:color w:val="000000" w:themeColor="text1"/>
                <w:sz w:val="18"/>
                <w:szCs w:val="18"/>
                <w:lang w:val="ro-RO"/>
              </w:rPr>
              <w:t>condiţiile</w:t>
            </w:r>
            <w:proofErr w:type="spellEnd"/>
            <w:r w:rsidRPr="000A0467">
              <w:rPr>
                <w:rFonts w:cstheme="minorHAnsi"/>
                <w:bCs/>
                <w:color w:val="000000" w:themeColor="text1"/>
                <w:sz w:val="18"/>
                <w:szCs w:val="18"/>
                <w:lang w:val="ro-RO"/>
              </w:rPr>
              <w:t xml:space="preserve"> prevăzute la art. 107 alin. (3) lit. (a) din TFUE respectiv zonele a) individualizate în ANEXA la decizia Comisiei Europene C(2021) 9750 final din 20.12.2021, privind cazul SA.100199 (2021/N) Harta ajutoarelor regionale pentru România (1 ianuarie 2022 - 31 decembrie 2027) și cu 5 procentuale pentru investițiile situate în zone asistate care îndeplinesc condițiile prevăzute la articolul 107 alineatul (3) litera (c) din TFUE, respectiv zonele „c” care nu sunt predefinite din ANEXĂ.</w:t>
            </w:r>
          </w:p>
          <w:p w14:paraId="04FB6F5A" w14:textId="77777777" w:rsidR="007E39C9" w:rsidRPr="000A0467" w:rsidRDefault="007E39C9" w:rsidP="007E39C9">
            <w:pPr>
              <w:pStyle w:val="ListParagraph"/>
              <w:numPr>
                <w:ilvl w:val="1"/>
                <w:numId w:val="42"/>
              </w:numPr>
              <w:spacing w:after="160" w:line="256" w:lineRule="auto"/>
              <w:ind w:left="884" w:hanging="283"/>
              <w:jc w:val="both"/>
              <w:rPr>
                <w:rFonts w:cstheme="minorHAnsi"/>
                <w:color w:val="000000" w:themeColor="text1"/>
                <w:sz w:val="18"/>
                <w:szCs w:val="18"/>
              </w:rPr>
            </w:pPr>
            <w:r w:rsidRPr="000A0467">
              <w:rPr>
                <w:rFonts w:cstheme="minorHAnsi"/>
                <w:bCs/>
                <w:color w:val="000000" w:themeColor="text1"/>
                <w:sz w:val="18"/>
                <w:szCs w:val="18"/>
                <w:lang w:val="ro-RO"/>
              </w:rPr>
              <w:lastRenderedPageBreak/>
              <w:t xml:space="preserve">Finanțarea nerambursabilă maximă acordată se majorează cu 20 de puncte procentuale, în cazul ajutoarelor acordate întreprinderilor mici, inclusiv microîntreprinderilor, </w:t>
            </w:r>
            <w:proofErr w:type="spellStart"/>
            <w:r w:rsidRPr="000A0467">
              <w:rPr>
                <w:rFonts w:cstheme="minorHAnsi"/>
                <w:bCs/>
                <w:color w:val="000000" w:themeColor="text1"/>
                <w:sz w:val="18"/>
                <w:szCs w:val="18"/>
                <w:lang w:val="ro-RO"/>
              </w:rPr>
              <w:t>şi</w:t>
            </w:r>
            <w:proofErr w:type="spellEnd"/>
            <w:r w:rsidRPr="000A0467">
              <w:rPr>
                <w:rFonts w:cstheme="minorHAnsi"/>
                <w:bCs/>
                <w:color w:val="000000" w:themeColor="text1"/>
                <w:sz w:val="18"/>
                <w:szCs w:val="18"/>
                <w:lang w:val="ro-RO"/>
              </w:rPr>
              <w:t xml:space="preserve"> cu 10 puncte procentuale, în cazul ajutoarelor acordate întreprinderilor mijlocii.</w:t>
            </w:r>
          </w:p>
          <w:p w14:paraId="3CEB93CE" w14:textId="77777777" w:rsidR="007E39C9" w:rsidRPr="000A0467" w:rsidRDefault="007E39C9" w:rsidP="007E39C9">
            <w:pPr>
              <w:pStyle w:val="ListParagraph"/>
              <w:numPr>
                <w:ilvl w:val="0"/>
                <w:numId w:val="42"/>
              </w:numPr>
              <w:spacing w:after="160" w:line="256" w:lineRule="auto"/>
              <w:ind w:left="317" w:hanging="283"/>
              <w:jc w:val="both"/>
              <w:rPr>
                <w:rFonts w:cstheme="minorHAnsi"/>
                <w:color w:val="000000" w:themeColor="text1"/>
                <w:sz w:val="18"/>
                <w:szCs w:val="18"/>
              </w:rPr>
            </w:pPr>
            <w:r w:rsidRPr="000A0467">
              <w:rPr>
                <w:rFonts w:cstheme="minorHAnsi"/>
                <w:bCs/>
                <w:color w:val="000000" w:themeColor="text1"/>
                <w:sz w:val="18"/>
                <w:szCs w:val="18"/>
                <w:lang w:val="ro-RO"/>
              </w:rPr>
              <w:t>rata de cofinanțare a beneficiarului depinde de tipul întreprinderii și de localizarea în zone asistate. In funcție de acest lucru rata de cofinanțare poate fi între 35% și 65 %.</w:t>
            </w:r>
          </w:p>
          <w:p w14:paraId="349223F2"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w:t>
            </w:r>
          </w:p>
          <w:p w14:paraId="6579DA25" w14:textId="77777777" w:rsidR="007E39C9" w:rsidRPr="000A0467" w:rsidRDefault="007E39C9" w:rsidP="007E39C9">
            <w:pPr>
              <w:jc w:val="both"/>
              <w:rPr>
                <w:rFonts w:cstheme="minorHAnsi"/>
                <w:color w:val="000000" w:themeColor="text1"/>
                <w:sz w:val="18"/>
                <w:szCs w:val="18"/>
                <w:lang w:val="ro-RO"/>
              </w:rPr>
            </w:pPr>
          </w:p>
        </w:tc>
      </w:tr>
      <w:tr w:rsidR="007E39C9" w:rsidRPr="000A0467" w14:paraId="4E054D50" w14:textId="77777777" w:rsidTr="00E5687A">
        <w:tc>
          <w:tcPr>
            <w:tcW w:w="959" w:type="dxa"/>
          </w:tcPr>
          <w:p w14:paraId="544EB9F8"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6B4139D4" w14:textId="77777777" w:rsidR="007E39C9" w:rsidRPr="000A0467" w:rsidRDefault="007E39C9" w:rsidP="007E39C9">
            <w:pPr>
              <w:jc w:val="both"/>
              <w:rPr>
                <w:rFonts w:cstheme="minorHAnsi"/>
                <w:color w:val="000000" w:themeColor="text1"/>
                <w:sz w:val="18"/>
                <w:szCs w:val="18"/>
              </w:rPr>
            </w:pPr>
          </w:p>
        </w:tc>
        <w:tc>
          <w:tcPr>
            <w:tcW w:w="850" w:type="dxa"/>
          </w:tcPr>
          <w:p w14:paraId="03B0AA5E" w14:textId="2517685A"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B849272"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O </w:t>
            </w:r>
            <w:proofErr w:type="spellStart"/>
            <w:r w:rsidRPr="000A0467">
              <w:rPr>
                <w:rFonts w:asciiTheme="minorHAnsi" w:hAnsiTheme="minorHAnsi" w:cstheme="minorHAnsi"/>
                <w:color w:val="000000" w:themeColor="text1"/>
                <w:sz w:val="18"/>
                <w:szCs w:val="18"/>
              </w:rPr>
              <w:t>entitate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societate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comercială</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poate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solicita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simultan</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finanțare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aaplicând</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ambele</w:t>
            </w:r>
            <w:proofErr w:type="spellEnd"/>
            <w:r w:rsidRPr="000A0467">
              <w:rPr>
                <w:rFonts w:asciiTheme="minorHAnsi" w:hAnsiTheme="minorHAnsi" w:cstheme="minorHAnsi"/>
                <w:color w:val="000000" w:themeColor="text1"/>
                <w:sz w:val="18"/>
                <w:szCs w:val="18"/>
              </w:rPr>
              <w:t xml:space="preserve"> scheme de </w:t>
            </w:r>
            <w:proofErr w:type="spellStart"/>
            <w:r w:rsidRPr="000A0467">
              <w:rPr>
                <w:rFonts w:asciiTheme="minorHAnsi" w:hAnsiTheme="minorHAnsi" w:cstheme="minorHAnsi"/>
                <w:color w:val="000000" w:themeColor="text1"/>
                <w:sz w:val="18"/>
                <w:szCs w:val="18"/>
              </w:rPr>
              <w:t>ajutor</w:t>
            </w:r>
            <w:proofErr w:type="spellEnd"/>
            <w:r w:rsidRPr="000A0467">
              <w:rPr>
                <w:rFonts w:asciiTheme="minorHAnsi" w:hAnsiTheme="minorHAnsi" w:cstheme="minorHAnsi"/>
                <w:color w:val="000000" w:themeColor="text1"/>
                <w:sz w:val="18"/>
                <w:szCs w:val="18"/>
              </w:rPr>
              <w:t xml:space="preserve"> de stat?</w:t>
            </w:r>
          </w:p>
          <w:p w14:paraId="17F2DF08" w14:textId="77777777" w:rsidR="007E39C9" w:rsidRPr="000A0467" w:rsidRDefault="007E39C9" w:rsidP="007E39C9">
            <w:pPr>
              <w:pStyle w:val="NormalWeb"/>
              <w:numPr>
                <w:ilvl w:val="0"/>
                <w:numId w:val="53"/>
              </w:numPr>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w:t>
            </w:r>
            <w:proofErr w:type="spellStart"/>
            <w:r w:rsidRPr="000A0467">
              <w:rPr>
                <w:rFonts w:asciiTheme="minorHAnsi" w:hAnsiTheme="minorHAnsi" w:cstheme="minorHAnsi"/>
                <w:color w:val="000000" w:themeColor="text1"/>
                <w:sz w:val="18"/>
                <w:szCs w:val="18"/>
              </w:rPr>
              <w:t>Sprijinirea</w:t>
            </w:r>
            <w:proofErr w:type="spellEnd"/>
            <w:r w:rsidRPr="000A0467">
              <w:rPr>
                <w:rFonts w:asciiTheme="minorHAnsi" w:hAnsiTheme="minorHAnsi" w:cstheme="minorHAnsi"/>
                <w:color w:val="000000" w:themeColor="text1"/>
                <w:sz w:val="18"/>
                <w:szCs w:val="18"/>
              </w:rPr>
              <w:t xml:space="preserve"> IMM-</w:t>
            </w:r>
            <w:proofErr w:type="spellStart"/>
            <w:r w:rsidRPr="000A0467">
              <w:rPr>
                <w:rFonts w:asciiTheme="minorHAnsi" w:hAnsiTheme="minorHAnsi" w:cstheme="minorHAnsi"/>
                <w:color w:val="000000" w:themeColor="text1"/>
                <w:sz w:val="18"/>
                <w:szCs w:val="18"/>
              </w:rPr>
              <w:t>urilor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întreprinderilor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în</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implementarea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unor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măsuri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îmbunătățire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eficienței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clădirilor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industriale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construcțiilor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anexe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clădirilor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prestări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servicii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construcții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anexe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Schemă</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reabilitare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clădiri</w:t>
            </w:r>
            <w:proofErr w:type="spellEnd"/>
          </w:p>
          <w:p w14:paraId="5B62F18C" w14:textId="77777777" w:rsidR="007E39C9" w:rsidRPr="000A0467" w:rsidRDefault="007E39C9" w:rsidP="007E39C9">
            <w:pPr>
              <w:pStyle w:val="NormalWeb"/>
              <w:numPr>
                <w:ilvl w:val="0"/>
                <w:numId w:val="53"/>
              </w:numPr>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w:t>
            </w:r>
            <w:proofErr w:type="spellStart"/>
            <w:r w:rsidRPr="000A0467">
              <w:rPr>
                <w:rFonts w:asciiTheme="minorHAnsi" w:hAnsiTheme="minorHAnsi" w:cstheme="minorHAnsi"/>
                <w:color w:val="000000" w:themeColor="text1"/>
                <w:sz w:val="18"/>
                <w:szCs w:val="18"/>
              </w:rPr>
              <w:t>Sprijinirea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investițiilor</w:t>
            </w:r>
            <w:proofErr w:type="spellEnd"/>
            <w:r w:rsidRPr="000A0467">
              <w:rPr>
                <w:rFonts w:asciiTheme="minorHAnsi" w:hAnsiTheme="minorHAnsi" w:cstheme="minorHAnsi"/>
                <w:color w:val="000000" w:themeColor="text1"/>
                <w:sz w:val="18"/>
                <w:szCs w:val="18"/>
              </w:rPr>
              <w:t xml:space="preserve"> destinate </w:t>
            </w:r>
            <w:proofErr w:type="spellStart"/>
            <w:r w:rsidRPr="000A0467">
              <w:rPr>
                <w:rFonts w:asciiTheme="minorHAnsi" w:hAnsiTheme="minorHAnsi" w:cstheme="minorHAnsi"/>
                <w:color w:val="000000" w:themeColor="text1"/>
                <w:sz w:val="18"/>
                <w:szCs w:val="18"/>
              </w:rPr>
              <w:t>promovării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producției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energie</w:t>
            </w:r>
            <w:proofErr w:type="spellEnd"/>
            <w:r w:rsidRPr="000A0467">
              <w:rPr>
                <w:rFonts w:asciiTheme="minorHAnsi" w:hAnsiTheme="minorHAnsi" w:cstheme="minorHAnsi"/>
                <w:color w:val="000000" w:themeColor="text1"/>
                <w:sz w:val="18"/>
                <w:szCs w:val="18"/>
              </w:rPr>
              <w:t xml:space="preserve"> din </w:t>
            </w:r>
            <w:proofErr w:type="spellStart"/>
            <w:r w:rsidRPr="000A0467">
              <w:rPr>
                <w:rFonts w:asciiTheme="minorHAnsi" w:hAnsiTheme="minorHAnsi" w:cstheme="minorHAnsi"/>
                <w:color w:val="000000" w:themeColor="text1"/>
                <w:sz w:val="18"/>
                <w:szCs w:val="18"/>
              </w:rPr>
              <w:t>surse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regenerabile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consum</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propriu</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nivelul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întreprinderilor</w:t>
            </w:r>
            <w:proofErr w:type="spellEnd"/>
            <w:r w:rsidRPr="000A0467">
              <w:rPr>
                <w:rFonts w:asciiTheme="minorHAnsi" w:hAnsiTheme="minorHAnsi" w:cstheme="minorHAnsi"/>
                <w:color w:val="000000" w:themeColor="text1"/>
                <w:sz w:val="18"/>
                <w:szCs w:val="18"/>
              </w:rPr>
              <w:t>”</w:t>
            </w:r>
          </w:p>
          <w:p w14:paraId="7DD9782C" w14:textId="77777777" w:rsidR="007E39C9" w:rsidRPr="000A0467" w:rsidRDefault="007E39C9" w:rsidP="007E39C9">
            <w:pPr>
              <w:pStyle w:val="NormalWeb"/>
              <w:jc w:val="both"/>
              <w:rPr>
                <w:rFonts w:asciiTheme="minorHAnsi" w:hAnsiTheme="minorHAnsi" w:cstheme="minorHAnsi"/>
                <w:color w:val="000000" w:themeColor="text1"/>
                <w:sz w:val="18"/>
                <w:szCs w:val="18"/>
              </w:rPr>
            </w:pPr>
          </w:p>
        </w:tc>
        <w:tc>
          <w:tcPr>
            <w:tcW w:w="1219" w:type="dxa"/>
          </w:tcPr>
          <w:p w14:paraId="1AE43AE7" w14:textId="77777777" w:rsidR="007E39C9" w:rsidRPr="000A0467" w:rsidRDefault="007E39C9" w:rsidP="007E39C9">
            <w:pPr>
              <w:jc w:val="both"/>
              <w:rPr>
                <w:rFonts w:cstheme="minorHAnsi"/>
                <w:color w:val="000000" w:themeColor="text1"/>
                <w:sz w:val="18"/>
                <w:szCs w:val="18"/>
              </w:rPr>
            </w:pPr>
          </w:p>
        </w:tc>
        <w:tc>
          <w:tcPr>
            <w:tcW w:w="6904" w:type="dxa"/>
          </w:tcPr>
          <w:p w14:paraId="40B480C4"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Un solicitant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depune</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singur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apel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w:t>
            </w:r>
            <w:proofErr w:type="spellEnd"/>
            <w:r w:rsidRPr="000A0467">
              <w:rPr>
                <w:rFonts w:cstheme="minorHAnsi"/>
                <w:color w:val="000000" w:themeColor="text1"/>
                <w:sz w:val="18"/>
                <w:szCs w:val="18"/>
              </w:rPr>
              <w:t xml:space="preserve"> care se </w:t>
            </w:r>
            <w:proofErr w:type="spellStart"/>
            <w:r w:rsidRPr="000A0467">
              <w:rPr>
                <w:rFonts w:cstheme="minorHAnsi"/>
                <w:color w:val="000000" w:themeColor="text1"/>
                <w:sz w:val="18"/>
                <w:szCs w:val="18"/>
              </w:rPr>
              <w:t>dorește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ambelor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măsuri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a se </w:t>
            </w:r>
            <w:proofErr w:type="spellStart"/>
            <w:r w:rsidRPr="000A0467">
              <w:rPr>
                <w:rFonts w:cstheme="minorHAnsi"/>
                <w:color w:val="000000" w:themeColor="text1"/>
                <w:sz w:val="18"/>
                <w:szCs w:val="18"/>
              </w:rPr>
              <w:t>transmite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ambele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apeluri</w:t>
            </w:r>
            <w:proofErr w:type="spellEnd"/>
            <w:r w:rsidRPr="000A0467">
              <w:rPr>
                <w:rFonts w:cstheme="minorHAnsi"/>
                <w:color w:val="000000" w:themeColor="text1"/>
                <w:sz w:val="18"/>
                <w:szCs w:val="18"/>
              </w:rPr>
              <w:t>.</w:t>
            </w:r>
          </w:p>
        </w:tc>
      </w:tr>
      <w:tr w:rsidR="007E39C9" w:rsidRPr="000A0467" w14:paraId="2483C224" w14:textId="77777777" w:rsidTr="00E5687A">
        <w:tc>
          <w:tcPr>
            <w:tcW w:w="959" w:type="dxa"/>
          </w:tcPr>
          <w:p w14:paraId="3C73E40F"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4500DFCD" w14:textId="77777777" w:rsidR="007E39C9" w:rsidRPr="000A0467" w:rsidRDefault="007E39C9" w:rsidP="007E39C9">
            <w:pPr>
              <w:jc w:val="both"/>
              <w:rPr>
                <w:rFonts w:cstheme="minorHAnsi"/>
                <w:color w:val="000000" w:themeColor="text1"/>
                <w:sz w:val="18"/>
                <w:szCs w:val="18"/>
              </w:rPr>
            </w:pPr>
          </w:p>
        </w:tc>
        <w:tc>
          <w:tcPr>
            <w:tcW w:w="850" w:type="dxa"/>
          </w:tcPr>
          <w:p w14:paraId="257209A8" w14:textId="42A9C93A" w:rsidR="007E39C9" w:rsidRPr="000A0467" w:rsidRDefault="007E39C9" w:rsidP="007E39C9">
            <w:pPr>
              <w:jc w:val="both"/>
              <w:rPr>
                <w:rFonts w:cstheme="minorHAnsi"/>
                <w:color w:val="000000" w:themeColor="text1"/>
                <w:sz w:val="18"/>
                <w:szCs w:val="18"/>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22E9498D"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1. </w:t>
            </w:r>
            <w:proofErr w:type="spellStart"/>
            <w:r w:rsidRPr="000A0467">
              <w:rPr>
                <w:rFonts w:asciiTheme="minorHAnsi" w:hAnsiTheme="minorHAnsi" w:cstheme="minorHAnsi"/>
                <w:color w:val="000000" w:themeColor="text1"/>
                <w:sz w:val="18"/>
                <w:szCs w:val="18"/>
              </w:rPr>
              <w:t>tichet</w:t>
            </w:r>
            <w:proofErr w:type="spellEnd"/>
            <w:r w:rsidRPr="000A0467">
              <w:rPr>
                <w:rFonts w:asciiTheme="minorHAnsi" w:hAnsiTheme="minorHAnsi" w:cstheme="minorHAnsi"/>
                <w:color w:val="000000" w:themeColor="text1"/>
                <w:sz w:val="18"/>
                <w:szCs w:val="18"/>
              </w:rPr>
              <w:t xml:space="preserve"> 017181 </w:t>
            </w:r>
          </w:p>
          <w:p w14:paraId="6AB75FB1"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rog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imi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raspundeti</w:t>
            </w:r>
            <w:proofErr w:type="spellEnd"/>
            <w:r w:rsidRPr="000A0467">
              <w:rPr>
                <w:rFonts w:asciiTheme="minorHAnsi" w:hAnsiTheme="minorHAnsi" w:cstheme="minorHAnsi"/>
                <w:color w:val="000000" w:themeColor="text1"/>
                <w:sz w:val="18"/>
                <w:szCs w:val="18"/>
              </w:rPr>
              <w:t xml:space="preserve"> la o </w:t>
            </w:r>
            <w:proofErr w:type="spellStart"/>
            <w:r w:rsidRPr="000A0467">
              <w:rPr>
                <w:rFonts w:asciiTheme="minorHAnsi" w:hAnsiTheme="minorHAnsi" w:cstheme="minorHAnsi"/>
                <w:color w:val="000000" w:themeColor="text1"/>
                <w:sz w:val="18"/>
                <w:szCs w:val="18"/>
              </w:rPr>
              <w:t>intrebare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referitoare</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Ghidul</w:t>
            </w:r>
            <w:proofErr w:type="spellEnd"/>
            <w:r w:rsidRPr="000A0467">
              <w:rPr>
                <w:rFonts w:asciiTheme="minorHAnsi" w:hAnsiTheme="minorHAnsi" w:cstheme="minorHAnsi"/>
                <w:color w:val="000000" w:themeColor="text1"/>
                <w:sz w:val="18"/>
                <w:szCs w:val="18"/>
              </w:rPr>
              <w:t xml:space="preserve"> POIM </w:t>
            </w:r>
            <w:proofErr w:type="spellStart"/>
            <w:r w:rsidRPr="000A0467">
              <w:rPr>
                <w:rFonts w:asciiTheme="minorHAnsi" w:hAnsiTheme="minorHAnsi" w:cstheme="minorHAnsi"/>
                <w:color w:val="000000" w:themeColor="text1"/>
                <w:sz w:val="18"/>
                <w:szCs w:val="18"/>
              </w:rPr>
              <w:t>axa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prioritara</w:t>
            </w:r>
            <w:proofErr w:type="spellEnd"/>
            <w:r w:rsidRPr="000A0467">
              <w:rPr>
                <w:rFonts w:asciiTheme="minorHAnsi" w:hAnsiTheme="minorHAnsi" w:cstheme="minorHAnsi"/>
                <w:color w:val="000000" w:themeColor="text1"/>
                <w:sz w:val="18"/>
                <w:szCs w:val="18"/>
              </w:rPr>
              <w:t xml:space="preserve"> 11. Daca se </w:t>
            </w:r>
            <w:proofErr w:type="spellStart"/>
            <w:r w:rsidRPr="000A0467">
              <w:rPr>
                <w:rFonts w:asciiTheme="minorHAnsi" w:hAnsiTheme="minorHAnsi" w:cstheme="minorHAnsi"/>
                <w:color w:val="000000" w:themeColor="text1"/>
                <w:sz w:val="18"/>
                <w:szCs w:val="18"/>
              </w:rPr>
              <w:t>monteaza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prin</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proiect</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surse</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energie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regenerabile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panouri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fotovoltaice</w:t>
            </w:r>
            <w:proofErr w:type="spellEnd"/>
            <w:r w:rsidRPr="000A0467">
              <w:rPr>
                <w:rFonts w:asciiTheme="minorHAnsi" w:hAnsiTheme="minorHAnsi" w:cstheme="minorHAnsi"/>
                <w:color w:val="000000" w:themeColor="text1"/>
                <w:sz w:val="18"/>
                <w:szCs w:val="18"/>
              </w:rPr>
              <w:t xml:space="preserve">) pe o </w:t>
            </w:r>
            <w:proofErr w:type="spellStart"/>
            <w:r w:rsidRPr="000A0467">
              <w:rPr>
                <w:rFonts w:asciiTheme="minorHAnsi" w:hAnsiTheme="minorHAnsi" w:cstheme="minorHAnsi"/>
                <w:color w:val="000000" w:themeColor="text1"/>
                <w:sz w:val="18"/>
                <w:szCs w:val="18"/>
              </w:rPr>
              <w:t>cladire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fara</w:t>
            </w:r>
            <w:proofErr w:type="spellEnd"/>
            <w:r w:rsidRPr="000A0467">
              <w:rPr>
                <w:rFonts w:asciiTheme="minorHAnsi" w:hAnsiTheme="minorHAnsi" w:cstheme="minorHAnsi"/>
                <w:color w:val="000000" w:themeColor="text1"/>
                <w:sz w:val="18"/>
                <w:szCs w:val="18"/>
              </w:rPr>
              <w:t xml:space="preserve"> a se </w:t>
            </w:r>
            <w:proofErr w:type="spellStart"/>
            <w:r w:rsidRPr="000A0467">
              <w:rPr>
                <w:rFonts w:asciiTheme="minorHAnsi" w:hAnsiTheme="minorHAnsi" w:cstheme="minorHAnsi"/>
                <w:color w:val="000000" w:themeColor="text1"/>
                <w:sz w:val="18"/>
                <w:szCs w:val="18"/>
              </w:rPr>
              <w:t>efectua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alte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lucrari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eficienta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energetica</w:t>
            </w:r>
            <w:proofErr w:type="spellEnd"/>
            <w:r w:rsidRPr="000A0467">
              <w:rPr>
                <w:rFonts w:asciiTheme="minorHAnsi" w:hAnsiTheme="minorHAnsi" w:cstheme="minorHAnsi"/>
                <w:color w:val="000000" w:themeColor="text1"/>
                <w:sz w:val="18"/>
                <w:szCs w:val="18"/>
              </w:rPr>
              <w:t xml:space="preserve">, se pot </w:t>
            </w:r>
            <w:proofErr w:type="spellStart"/>
            <w:r w:rsidRPr="000A0467">
              <w:rPr>
                <w:rFonts w:asciiTheme="minorHAnsi" w:hAnsiTheme="minorHAnsi" w:cstheme="minorHAnsi"/>
                <w:color w:val="000000" w:themeColor="text1"/>
                <w:sz w:val="18"/>
                <w:szCs w:val="18"/>
              </w:rPr>
              <w:t>scadea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gazele</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efect</w:t>
            </w:r>
            <w:proofErr w:type="spellEnd"/>
            <w:r w:rsidRPr="000A0467">
              <w:rPr>
                <w:rFonts w:asciiTheme="minorHAnsi" w:hAnsiTheme="minorHAnsi" w:cstheme="minorHAnsi"/>
                <w:color w:val="000000" w:themeColor="text1"/>
                <w:sz w:val="18"/>
                <w:szCs w:val="18"/>
              </w:rPr>
              <w:t xml:space="preserve"> de sera cu </w:t>
            </w:r>
            <w:proofErr w:type="spellStart"/>
            <w:r w:rsidRPr="000A0467">
              <w:rPr>
                <w:rFonts w:asciiTheme="minorHAnsi" w:hAnsiTheme="minorHAnsi" w:cstheme="minorHAnsi"/>
                <w:color w:val="000000" w:themeColor="text1"/>
                <w:sz w:val="18"/>
                <w:szCs w:val="18"/>
              </w:rPr>
              <w:t>mai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mult</w:t>
            </w:r>
            <w:proofErr w:type="spellEnd"/>
            <w:r w:rsidRPr="000A0467">
              <w:rPr>
                <w:rFonts w:asciiTheme="minorHAnsi" w:hAnsiTheme="minorHAnsi" w:cstheme="minorHAnsi"/>
                <w:color w:val="000000" w:themeColor="text1"/>
                <w:sz w:val="18"/>
                <w:szCs w:val="18"/>
              </w:rPr>
              <w:t xml:space="preserve"> de 50%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gramStart"/>
            <w:r w:rsidRPr="000A0467">
              <w:rPr>
                <w:rFonts w:asciiTheme="minorHAnsi" w:hAnsiTheme="minorHAnsi" w:cstheme="minorHAnsi"/>
                <w:color w:val="000000" w:themeColor="text1"/>
                <w:sz w:val="18"/>
                <w:szCs w:val="18"/>
              </w:rPr>
              <w:t>a</w:t>
            </w:r>
            <w:proofErr w:type="gram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indeplini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punctajul</w:t>
            </w:r>
            <w:proofErr w:type="spellEnd"/>
            <w:r w:rsidRPr="000A0467">
              <w:rPr>
                <w:rFonts w:asciiTheme="minorHAnsi" w:hAnsiTheme="minorHAnsi" w:cstheme="minorHAnsi"/>
                <w:color w:val="000000" w:themeColor="text1"/>
                <w:sz w:val="18"/>
                <w:szCs w:val="18"/>
              </w:rPr>
              <w:t xml:space="preserve"> maxim al </w:t>
            </w:r>
            <w:proofErr w:type="spellStart"/>
            <w:r w:rsidRPr="000A0467">
              <w:rPr>
                <w:rFonts w:asciiTheme="minorHAnsi" w:hAnsiTheme="minorHAnsi" w:cstheme="minorHAnsi"/>
                <w:color w:val="000000" w:themeColor="text1"/>
                <w:sz w:val="18"/>
                <w:szCs w:val="18"/>
              </w:rPr>
              <w:t>criteriulii</w:t>
            </w:r>
            <w:proofErr w:type="spellEnd"/>
            <w:r w:rsidRPr="000A0467">
              <w:rPr>
                <w:rFonts w:asciiTheme="minorHAnsi" w:hAnsiTheme="minorHAnsi" w:cstheme="minorHAnsi"/>
                <w:color w:val="000000" w:themeColor="text1"/>
                <w:sz w:val="18"/>
                <w:szCs w:val="18"/>
              </w:rPr>
              <w:t xml:space="preserve"> 2 din </w:t>
            </w:r>
            <w:proofErr w:type="spellStart"/>
            <w:r w:rsidRPr="000A0467">
              <w:rPr>
                <w:rFonts w:asciiTheme="minorHAnsi" w:hAnsiTheme="minorHAnsi" w:cstheme="minorHAnsi"/>
                <w:color w:val="000000" w:themeColor="text1"/>
                <w:sz w:val="18"/>
                <w:szCs w:val="18"/>
              </w:rPr>
              <w:t>punctaj</w:t>
            </w:r>
            <w:proofErr w:type="spellEnd"/>
            <w:r w:rsidRPr="000A0467">
              <w:rPr>
                <w:rFonts w:asciiTheme="minorHAnsi" w:hAnsiTheme="minorHAnsi" w:cstheme="minorHAnsi"/>
                <w:color w:val="000000" w:themeColor="text1"/>
                <w:sz w:val="18"/>
                <w:szCs w:val="18"/>
              </w:rPr>
              <w:t xml:space="preserve">? </w:t>
            </w:r>
          </w:p>
          <w:p w14:paraId="17DEEF5B"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 2. </w:t>
            </w:r>
            <w:proofErr w:type="spellStart"/>
            <w:r w:rsidRPr="000A0467">
              <w:rPr>
                <w:rFonts w:asciiTheme="minorHAnsi" w:hAnsiTheme="minorHAnsi" w:cstheme="minorHAnsi"/>
                <w:color w:val="000000" w:themeColor="text1"/>
                <w:sz w:val="18"/>
                <w:szCs w:val="18"/>
              </w:rPr>
              <w:t>tichet</w:t>
            </w:r>
            <w:proofErr w:type="spellEnd"/>
            <w:r w:rsidRPr="000A0467">
              <w:rPr>
                <w:rFonts w:asciiTheme="minorHAnsi" w:hAnsiTheme="minorHAnsi" w:cstheme="minorHAnsi"/>
                <w:color w:val="000000" w:themeColor="text1"/>
                <w:sz w:val="18"/>
                <w:szCs w:val="18"/>
              </w:rPr>
              <w:t xml:space="preserve"> 0171814</w:t>
            </w:r>
          </w:p>
          <w:p w14:paraId="5E9138AB"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rugam</w:t>
            </w:r>
            <w:proofErr w:type="spellEnd"/>
            <w:r w:rsidRPr="000A0467">
              <w:rPr>
                <w:rFonts w:asciiTheme="minorHAnsi" w:hAnsiTheme="minorHAnsi" w:cstheme="minorHAnsi"/>
                <w:color w:val="000000" w:themeColor="text1"/>
                <w:sz w:val="18"/>
                <w:szCs w:val="18"/>
              </w:rPr>
              <w:t xml:space="preserve"> se ne </w:t>
            </w:r>
            <w:proofErr w:type="spellStart"/>
            <w:r w:rsidRPr="000A0467">
              <w:rPr>
                <w:rFonts w:asciiTheme="minorHAnsi" w:hAnsiTheme="minorHAnsi" w:cstheme="minorHAnsi"/>
                <w:color w:val="000000" w:themeColor="text1"/>
                <w:sz w:val="18"/>
                <w:szCs w:val="18"/>
              </w:rPr>
              <w:t>ajutati</w:t>
            </w:r>
            <w:proofErr w:type="spellEnd"/>
            <w:r w:rsidRPr="000A0467">
              <w:rPr>
                <w:rFonts w:asciiTheme="minorHAnsi" w:hAnsiTheme="minorHAnsi" w:cstheme="minorHAnsi"/>
                <w:color w:val="000000" w:themeColor="text1"/>
                <w:sz w:val="18"/>
                <w:szCs w:val="18"/>
              </w:rPr>
              <w:t xml:space="preserve"> cu un </w:t>
            </w:r>
            <w:proofErr w:type="spellStart"/>
            <w:r w:rsidRPr="000A0467">
              <w:rPr>
                <w:rFonts w:asciiTheme="minorHAnsi" w:hAnsiTheme="minorHAnsi" w:cstheme="minorHAnsi"/>
                <w:color w:val="000000" w:themeColor="text1"/>
                <w:sz w:val="18"/>
                <w:szCs w:val="18"/>
              </w:rPr>
              <w:t>raspuns</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urmatoarea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intrebare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referitoare</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depunerea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proiectelor</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cadrul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Axei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Prioritare</w:t>
            </w:r>
            <w:proofErr w:type="spellEnd"/>
            <w:r w:rsidRPr="000A0467">
              <w:rPr>
                <w:rFonts w:asciiTheme="minorHAnsi" w:hAnsiTheme="minorHAnsi" w:cstheme="minorHAnsi"/>
                <w:color w:val="000000" w:themeColor="text1"/>
                <w:sz w:val="18"/>
                <w:szCs w:val="18"/>
              </w:rPr>
              <w:t xml:space="preserve"> 11 </w:t>
            </w:r>
            <w:proofErr w:type="spellStart"/>
            <w:r w:rsidRPr="000A0467">
              <w:rPr>
                <w:rFonts w:asciiTheme="minorHAnsi" w:hAnsiTheme="minorHAnsi" w:cstheme="minorHAnsi"/>
                <w:color w:val="000000" w:themeColor="text1"/>
                <w:sz w:val="18"/>
                <w:szCs w:val="18"/>
              </w:rPr>
              <w:t>Măsuri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îmbunătățire</w:t>
            </w:r>
            <w:proofErr w:type="spellEnd"/>
            <w:r w:rsidRPr="000A0467">
              <w:rPr>
                <w:rFonts w:asciiTheme="minorHAnsi" w:hAnsiTheme="minorHAnsi" w:cstheme="minorHAnsi"/>
                <w:color w:val="000000" w:themeColor="text1"/>
                <w:sz w:val="18"/>
                <w:szCs w:val="18"/>
              </w:rPr>
              <w:t xml:space="preserve"> a </w:t>
            </w:r>
            <w:proofErr w:type="spellStart"/>
            <w:r w:rsidRPr="000A0467">
              <w:rPr>
                <w:rFonts w:asciiTheme="minorHAnsi" w:hAnsiTheme="minorHAnsi" w:cstheme="minorHAnsi"/>
                <w:color w:val="000000" w:themeColor="text1"/>
                <w:sz w:val="18"/>
                <w:szCs w:val="18"/>
              </w:rPr>
              <w:t>eficienței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stimularea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utilizării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energiei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regenerabile</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nivelul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întreprinderilor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Obiectivul</w:t>
            </w:r>
            <w:proofErr w:type="spellEnd"/>
            <w:r w:rsidRPr="000A0467">
              <w:rPr>
                <w:rFonts w:asciiTheme="minorHAnsi" w:hAnsiTheme="minorHAnsi" w:cstheme="minorHAnsi"/>
                <w:color w:val="000000" w:themeColor="text1"/>
                <w:sz w:val="18"/>
                <w:szCs w:val="18"/>
              </w:rPr>
              <w:t xml:space="preserve"> Specific 11.1 </w:t>
            </w:r>
            <w:proofErr w:type="spellStart"/>
            <w:r w:rsidRPr="000A0467">
              <w:rPr>
                <w:rFonts w:asciiTheme="minorHAnsi" w:hAnsiTheme="minorHAnsi" w:cstheme="minorHAnsi"/>
                <w:color w:val="000000" w:themeColor="text1"/>
                <w:sz w:val="18"/>
                <w:szCs w:val="18"/>
              </w:rPr>
              <w:t>Eficiență</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energetică</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utilizarea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energiei</w:t>
            </w:r>
            <w:proofErr w:type="spellEnd"/>
            <w:r w:rsidRPr="000A0467">
              <w:rPr>
                <w:rFonts w:asciiTheme="minorHAnsi" w:hAnsiTheme="minorHAnsi" w:cstheme="minorHAnsi"/>
                <w:color w:val="000000" w:themeColor="text1"/>
                <w:sz w:val="18"/>
                <w:szCs w:val="18"/>
              </w:rPr>
              <w:t xml:space="preserve"> din </w:t>
            </w:r>
            <w:proofErr w:type="spellStart"/>
            <w:r w:rsidRPr="000A0467">
              <w:rPr>
                <w:rFonts w:asciiTheme="minorHAnsi" w:hAnsiTheme="minorHAnsi" w:cstheme="minorHAnsi"/>
                <w:color w:val="000000" w:themeColor="text1"/>
                <w:sz w:val="18"/>
                <w:szCs w:val="18"/>
              </w:rPr>
              <w:t>surse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regenerabile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consumul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propriu</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nivelul</w:t>
            </w:r>
            <w:proofErr w:type="spellEnd"/>
            <w:r w:rsidRPr="000A0467">
              <w:rPr>
                <w:rFonts w:asciiTheme="minorHAnsi" w:hAnsiTheme="minorHAnsi" w:cstheme="minorHAnsi"/>
                <w:color w:val="000000" w:themeColor="text1"/>
                <w:sz w:val="18"/>
                <w:szCs w:val="18"/>
              </w:rPr>
              <w:t xml:space="preserve"> IMM-</w:t>
            </w:r>
            <w:proofErr w:type="spellStart"/>
            <w:r w:rsidRPr="000A0467">
              <w:rPr>
                <w:rFonts w:asciiTheme="minorHAnsi" w:hAnsiTheme="minorHAnsi" w:cstheme="minorHAnsi"/>
                <w:color w:val="000000" w:themeColor="text1"/>
                <w:sz w:val="18"/>
                <w:szCs w:val="18"/>
              </w:rPr>
              <w:t>urilor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și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întreprinderilor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mari</w:t>
            </w:r>
            <w:proofErr w:type="spellEnd"/>
            <w:r w:rsidRPr="000A0467">
              <w:rPr>
                <w:rFonts w:asciiTheme="minorHAnsi" w:hAnsiTheme="minorHAnsi" w:cstheme="minorHAnsi"/>
                <w:color w:val="000000" w:themeColor="text1"/>
                <w:sz w:val="18"/>
                <w:szCs w:val="18"/>
              </w:rPr>
              <w:t xml:space="preserve"> - Schema de </w:t>
            </w:r>
            <w:proofErr w:type="spellStart"/>
            <w:r w:rsidRPr="000A0467">
              <w:rPr>
                <w:rFonts w:asciiTheme="minorHAnsi" w:hAnsiTheme="minorHAnsi" w:cstheme="minorHAnsi"/>
                <w:color w:val="000000" w:themeColor="text1"/>
                <w:sz w:val="18"/>
                <w:szCs w:val="18"/>
              </w:rPr>
              <w:t>ajutor</w:t>
            </w:r>
            <w:proofErr w:type="spellEnd"/>
            <w:r w:rsidRPr="000A0467">
              <w:rPr>
                <w:rFonts w:asciiTheme="minorHAnsi" w:hAnsiTheme="minorHAnsi" w:cstheme="minorHAnsi"/>
                <w:color w:val="000000" w:themeColor="text1"/>
                <w:sz w:val="18"/>
                <w:szCs w:val="18"/>
              </w:rPr>
              <w:t xml:space="preserve"> de minimis: Un solicitant </w:t>
            </w:r>
            <w:proofErr w:type="spellStart"/>
            <w:r w:rsidRPr="000A0467">
              <w:rPr>
                <w:rFonts w:asciiTheme="minorHAnsi" w:hAnsiTheme="minorHAnsi" w:cstheme="minorHAnsi"/>
                <w:color w:val="000000" w:themeColor="text1"/>
                <w:sz w:val="18"/>
                <w:szCs w:val="18"/>
              </w:rPr>
              <w:t>doreste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realizeze</w:t>
            </w:r>
            <w:proofErr w:type="spellEnd"/>
            <w:r w:rsidRPr="000A0467">
              <w:rPr>
                <w:rFonts w:asciiTheme="minorHAnsi" w:hAnsiTheme="minorHAnsi" w:cstheme="minorHAnsi"/>
                <w:color w:val="000000" w:themeColor="text1"/>
                <w:sz w:val="18"/>
                <w:szCs w:val="18"/>
              </w:rPr>
              <w:t xml:space="preserve"> o </w:t>
            </w:r>
            <w:proofErr w:type="spellStart"/>
            <w:r w:rsidRPr="000A0467">
              <w:rPr>
                <w:rFonts w:asciiTheme="minorHAnsi" w:hAnsiTheme="minorHAnsi" w:cstheme="minorHAnsi"/>
                <w:color w:val="000000" w:themeColor="text1"/>
                <w:sz w:val="18"/>
                <w:szCs w:val="18"/>
              </w:rPr>
              <w:t>investitie</w:t>
            </w:r>
            <w:proofErr w:type="spellEnd"/>
            <w:r w:rsidRPr="000A0467">
              <w:rPr>
                <w:rFonts w:asciiTheme="minorHAnsi" w:hAnsiTheme="minorHAnsi" w:cstheme="minorHAnsi"/>
                <w:color w:val="000000" w:themeColor="text1"/>
                <w:sz w:val="18"/>
                <w:szCs w:val="18"/>
              </w:rPr>
              <w:t xml:space="preserve"> in </w:t>
            </w:r>
            <w:proofErr w:type="spellStart"/>
            <w:r w:rsidRPr="000A0467">
              <w:rPr>
                <w:rFonts w:asciiTheme="minorHAnsi" w:hAnsiTheme="minorHAnsi" w:cstheme="minorHAnsi"/>
                <w:color w:val="000000" w:themeColor="text1"/>
                <w:sz w:val="18"/>
                <w:szCs w:val="18"/>
              </w:rPr>
              <w:t>panouri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fotovoltaice</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ajutorul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carora</w:t>
            </w:r>
            <w:proofErr w:type="spellEnd"/>
            <w:r w:rsidRPr="000A0467">
              <w:rPr>
                <w:rFonts w:asciiTheme="minorHAnsi" w:hAnsiTheme="minorHAnsi" w:cstheme="minorHAnsi"/>
                <w:color w:val="000000" w:themeColor="text1"/>
                <w:sz w:val="18"/>
                <w:szCs w:val="18"/>
              </w:rPr>
              <w:t xml:space="preserve"> se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obtine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energie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electrica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necesara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desfasurarii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activitatii</w:t>
            </w:r>
            <w:proofErr w:type="spellEnd"/>
            <w:r w:rsidRPr="000A0467">
              <w:rPr>
                <w:rFonts w:asciiTheme="minorHAnsi" w:hAnsiTheme="minorHAnsi" w:cstheme="minorHAnsi"/>
                <w:color w:val="000000" w:themeColor="text1"/>
                <w:sz w:val="18"/>
                <w:szCs w:val="18"/>
              </w:rPr>
              <w:t xml:space="preserve"> productive. </w:t>
            </w:r>
            <w:proofErr w:type="spellStart"/>
            <w:r w:rsidRPr="000A0467">
              <w:rPr>
                <w:rFonts w:asciiTheme="minorHAnsi" w:hAnsiTheme="minorHAnsi" w:cstheme="minorHAnsi"/>
                <w:color w:val="000000" w:themeColor="text1"/>
                <w:sz w:val="18"/>
                <w:szCs w:val="18"/>
              </w:rPr>
              <w:t>Solicitantul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consuma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aceeasi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cantitate</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energie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electrica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totala</w:t>
            </w:r>
            <w:proofErr w:type="spellEnd"/>
            <w:r w:rsidRPr="000A0467">
              <w:rPr>
                <w:rFonts w:asciiTheme="minorHAnsi" w:hAnsiTheme="minorHAnsi" w:cstheme="minorHAnsi"/>
                <w:color w:val="000000" w:themeColor="text1"/>
                <w:sz w:val="18"/>
                <w:szCs w:val="18"/>
              </w:rPr>
              <w:t xml:space="preserve"> cu </w:t>
            </w:r>
            <w:proofErr w:type="spellStart"/>
            <w:r w:rsidRPr="000A0467">
              <w:rPr>
                <w:rFonts w:asciiTheme="minorHAnsi" w:hAnsiTheme="minorHAnsi" w:cstheme="minorHAnsi"/>
                <w:color w:val="000000" w:themeColor="text1"/>
                <w:sz w:val="18"/>
                <w:szCs w:val="18"/>
              </w:rPr>
              <w:t>mentiunea</w:t>
            </w:r>
            <w:proofErr w:type="spellEnd"/>
            <w:r w:rsidRPr="000A0467">
              <w:rPr>
                <w:rFonts w:asciiTheme="minorHAnsi" w:hAnsiTheme="minorHAnsi" w:cstheme="minorHAnsi"/>
                <w:color w:val="000000" w:themeColor="text1"/>
                <w:sz w:val="18"/>
                <w:szCs w:val="18"/>
              </w:rPr>
              <w:t xml:space="preserve"> ca </w:t>
            </w:r>
            <w:proofErr w:type="spellStart"/>
            <w:r w:rsidRPr="000A0467">
              <w:rPr>
                <w:rFonts w:asciiTheme="minorHAnsi" w:hAnsiTheme="minorHAnsi" w:cstheme="minorHAnsi"/>
                <w:color w:val="000000" w:themeColor="text1"/>
                <w:sz w:val="18"/>
                <w:szCs w:val="18"/>
              </w:rPr>
              <w:t>aceasta</w:t>
            </w:r>
            <w:proofErr w:type="spellEnd"/>
            <w:r w:rsidRPr="000A0467">
              <w:rPr>
                <w:rFonts w:asciiTheme="minorHAnsi" w:hAnsiTheme="minorHAnsi" w:cstheme="minorHAnsi"/>
                <w:color w:val="000000" w:themeColor="text1"/>
                <w:sz w:val="18"/>
                <w:szCs w:val="18"/>
              </w:rPr>
              <w:t xml:space="preserve"> nu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mai</w:t>
            </w:r>
            <w:proofErr w:type="spellEnd"/>
            <w:r w:rsidRPr="000A0467">
              <w:rPr>
                <w:rFonts w:asciiTheme="minorHAnsi" w:hAnsiTheme="minorHAnsi" w:cstheme="minorHAnsi"/>
                <w:color w:val="000000" w:themeColor="text1"/>
                <w:sz w:val="18"/>
                <w:szCs w:val="18"/>
              </w:rPr>
              <w:t xml:space="preserve"> fi </w:t>
            </w:r>
            <w:proofErr w:type="spellStart"/>
            <w:r w:rsidRPr="000A0467">
              <w:rPr>
                <w:rFonts w:asciiTheme="minorHAnsi" w:hAnsiTheme="minorHAnsi" w:cstheme="minorHAnsi"/>
                <w:color w:val="000000" w:themeColor="text1"/>
                <w:sz w:val="18"/>
                <w:szCs w:val="18"/>
              </w:rPr>
              <w:t>consumata</w:t>
            </w:r>
            <w:proofErr w:type="spellEnd"/>
            <w:r w:rsidRPr="000A0467">
              <w:rPr>
                <w:rFonts w:asciiTheme="minorHAnsi" w:hAnsiTheme="minorHAnsi" w:cstheme="minorHAnsi"/>
                <w:color w:val="000000" w:themeColor="text1"/>
                <w:sz w:val="18"/>
                <w:szCs w:val="18"/>
              </w:rPr>
              <w:t xml:space="preserve"> din </w:t>
            </w:r>
            <w:proofErr w:type="spellStart"/>
            <w:r w:rsidRPr="000A0467">
              <w:rPr>
                <w:rFonts w:asciiTheme="minorHAnsi" w:hAnsiTheme="minorHAnsi" w:cstheme="minorHAnsi"/>
                <w:color w:val="000000" w:themeColor="text1"/>
                <w:sz w:val="18"/>
                <w:szCs w:val="18"/>
              </w:rPr>
              <w:t>retea</w:t>
            </w:r>
            <w:proofErr w:type="spellEnd"/>
            <w:r w:rsidRPr="000A0467">
              <w:rPr>
                <w:rFonts w:asciiTheme="minorHAnsi" w:hAnsiTheme="minorHAnsi" w:cstheme="minorHAnsi"/>
                <w:color w:val="000000" w:themeColor="text1"/>
                <w:sz w:val="18"/>
                <w:szCs w:val="18"/>
              </w:rPr>
              <w:t xml:space="preserve"> ci </w:t>
            </w:r>
            <w:proofErr w:type="spellStart"/>
            <w:r w:rsidRPr="000A0467">
              <w:rPr>
                <w:rFonts w:asciiTheme="minorHAnsi" w:hAnsiTheme="minorHAnsi" w:cstheme="minorHAnsi"/>
                <w:color w:val="000000" w:themeColor="text1"/>
                <w:sz w:val="18"/>
                <w:szCs w:val="18"/>
              </w:rPr>
              <w:t>va</w:t>
            </w:r>
            <w:proofErr w:type="spellEnd"/>
            <w:r w:rsidRPr="000A0467">
              <w:rPr>
                <w:rFonts w:asciiTheme="minorHAnsi" w:hAnsiTheme="minorHAnsi" w:cstheme="minorHAnsi"/>
                <w:color w:val="000000" w:themeColor="text1"/>
                <w:sz w:val="18"/>
                <w:szCs w:val="18"/>
              </w:rPr>
              <w:t xml:space="preserve"> fi </w:t>
            </w:r>
            <w:proofErr w:type="spellStart"/>
            <w:r w:rsidRPr="000A0467">
              <w:rPr>
                <w:rFonts w:asciiTheme="minorHAnsi" w:hAnsiTheme="minorHAnsi" w:cstheme="minorHAnsi"/>
                <w:color w:val="000000" w:themeColor="text1"/>
                <w:sz w:val="18"/>
                <w:szCs w:val="18"/>
              </w:rPr>
              <w:t>produsa</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sistemul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fotovoltaic</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propriu</w:t>
            </w:r>
            <w:proofErr w:type="spellEnd"/>
            <w:r w:rsidRPr="000A0467">
              <w:rPr>
                <w:rFonts w:asciiTheme="minorHAnsi" w:hAnsiTheme="minorHAnsi" w:cstheme="minorHAnsi"/>
                <w:color w:val="000000" w:themeColor="text1"/>
                <w:sz w:val="18"/>
                <w:szCs w:val="18"/>
              </w:rPr>
              <w:t xml:space="preserve">. Se </w:t>
            </w:r>
            <w:proofErr w:type="spellStart"/>
            <w:r w:rsidRPr="000A0467">
              <w:rPr>
                <w:rFonts w:asciiTheme="minorHAnsi" w:hAnsiTheme="minorHAnsi" w:cstheme="minorHAnsi"/>
                <w:color w:val="000000" w:themeColor="text1"/>
                <w:sz w:val="18"/>
                <w:szCs w:val="18"/>
              </w:rPr>
              <w:t>poate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obtine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punctaj</w:t>
            </w:r>
            <w:proofErr w:type="spellEnd"/>
            <w:r w:rsidRPr="000A0467">
              <w:rPr>
                <w:rFonts w:asciiTheme="minorHAnsi" w:hAnsiTheme="minorHAnsi" w:cstheme="minorHAnsi"/>
                <w:color w:val="000000" w:themeColor="text1"/>
                <w:sz w:val="18"/>
                <w:szCs w:val="18"/>
              </w:rPr>
              <w:t xml:space="preserve"> la </w:t>
            </w:r>
            <w:proofErr w:type="spellStart"/>
            <w:r w:rsidRPr="000A0467">
              <w:rPr>
                <w:rFonts w:asciiTheme="minorHAnsi" w:hAnsiTheme="minorHAnsi" w:cstheme="minorHAnsi"/>
                <w:color w:val="000000" w:themeColor="text1"/>
                <w:sz w:val="18"/>
                <w:szCs w:val="18"/>
              </w:rPr>
              <w:t>Criteriul</w:t>
            </w:r>
            <w:proofErr w:type="spellEnd"/>
            <w:r w:rsidRPr="000A0467">
              <w:rPr>
                <w:rFonts w:asciiTheme="minorHAnsi" w:hAnsiTheme="minorHAnsi" w:cstheme="minorHAnsi"/>
                <w:color w:val="000000" w:themeColor="text1"/>
                <w:sz w:val="18"/>
                <w:szCs w:val="18"/>
              </w:rPr>
              <w:t xml:space="preserve"> C1): </w:t>
            </w:r>
            <w:proofErr w:type="spellStart"/>
            <w:r w:rsidRPr="000A0467">
              <w:rPr>
                <w:rFonts w:asciiTheme="minorHAnsi" w:hAnsiTheme="minorHAnsi" w:cstheme="minorHAnsi"/>
                <w:color w:val="000000" w:themeColor="text1"/>
                <w:sz w:val="18"/>
                <w:szCs w:val="18"/>
              </w:rPr>
              <w:t>Reducerea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consumului</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energie</w:t>
            </w:r>
            <w:proofErr w:type="spellEnd"/>
            <w:r w:rsidRPr="000A0467">
              <w:rPr>
                <w:rFonts w:asciiTheme="minorHAnsi" w:hAnsiTheme="minorHAnsi" w:cstheme="minorHAnsi"/>
                <w:color w:val="000000" w:themeColor="text1"/>
                <w:sz w:val="18"/>
                <w:szCs w:val="18"/>
              </w:rPr>
              <w:t xml:space="preserve"> (RCE) - 40 p in </w:t>
            </w:r>
            <w:proofErr w:type="spellStart"/>
            <w:r w:rsidRPr="000A0467">
              <w:rPr>
                <w:rFonts w:asciiTheme="minorHAnsi" w:hAnsiTheme="minorHAnsi" w:cstheme="minorHAnsi"/>
                <w:color w:val="000000" w:themeColor="text1"/>
                <w:sz w:val="18"/>
                <w:szCs w:val="18"/>
              </w:rPr>
              <w:t>aceasta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situatie</w:t>
            </w:r>
            <w:proofErr w:type="spellEnd"/>
            <w:r w:rsidRPr="000A0467">
              <w:rPr>
                <w:rFonts w:asciiTheme="minorHAnsi" w:hAnsiTheme="minorHAnsi" w:cstheme="minorHAnsi"/>
                <w:color w:val="000000" w:themeColor="text1"/>
                <w:sz w:val="18"/>
                <w:szCs w:val="18"/>
              </w:rPr>
              <w:t xml:space="preserve">? </w:t>
            </w:r>
          </w:p>
          <w:p w14:paraId="0437E452"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 3. </w:t>
            </w:r>
            <w:proofErr w:type="spellStart"/>
            <w:r w:rsidRPr="000A0467">
              <w:rPr>
                <w:rFonts w:asciiTheme="minorHAnsi" w:hAnsiTheme="minorHAnsi" w:cstheme="minorHAnsi"/>
                <w:color w:val="000000" w:themeColor="text1"/>
                <w:sz w:val="18"/>
                <w:szCs w:val="18"/>
              </w:rPr>
              <w:t>tichet</w:t>
            </w:r>
            <w:proofErr w:type="spellEnd"/>
            <w:r w:rsidRPr="000A0467">
              <w:rPr>
                <w:rFonts w:asciiTheme="minorHAnsi" w:hAnsiTheme="minorHAnsi" w:cstheme="minorHAnsi"/>
                <w:color w:val="000000" w:themeColor="text1"/>
                <w:sz w:val="18"/>
                <w:szCs w:val="18"/>
              </w:rPr>
              <w:t xml:space="preserve"> 017171</w:t>
            </w:r>
          </w:p>
          <w:p w14:paraId="6F3EDC5A"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xml:space="preserve"> M-</w:t>
            </w:r>
            <w:proofErr w:type="spellStart"/>
            <w:r w:rsidRPr="000A0467">
              <w:rPr>
                <w:rFonts w:asciiTheme="minorHAnsi" w:hAnsiTheme="minorHAnsi" w:cstheme="minorHAnsi"/>
                <w:color w:val="000000" w:themeColor="text1"/>
                <w:sz w:val="18"/>
                <w:szCs w:val="18"/>
              </w:rPr>
              <w:t>ar</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interesa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daca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pentru</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optinerea</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unui</w:t>
            </w:r>
            <w:proofErr w:type="spellEnd"/>
            <w:r w:rsidRPr="000A0467">
              <w:rPr>
                <w:rFonts w:asciiTheme="minorHAnsi" w:hAnsiTheme="minorHAnsi" w:cstheme="minorHAnsi"/>
                <w:color w:val="000000" w:themeColor="text1"/>
                <w:sz w:val="18"/>
                <w:szCs w:val="18"/>
              </w:rPr>
              <w:t xml:space="preserve"> Audit Energetic </w:t>
            </w:r>
            <w:proofErr w:type="spellStart"/>
            <w:r w:rsidRPr="000A0467">
              <w:rPr>
                <w:rFonts w:asciiTheme="minorHAnsi" w:hAnsiTheme="minorHAnsi" w:cstheme="minorHAnsi"/>
                <w:color w:val="000000" w:themeColor="text1"/>
                <w:sz w:val="18"/>
                <w:szCs w:val="18"/>
              </w:rPr>
              <w:t>este</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nevoie</w:t>
            </w:r>
            <w:proofErr w:type="spellEnd"/>
            <w:r w:rsidRPr="000A0467">
              <w:rPr>
                <w:rFonts w:asciiTheme="minorHAnsi" w:hAnsiTheme="minorHAnsi" w:cstheme="minorHAnsi"/>
                <w:color w:val="000000" w:themeColor="text1"/>
                <w:sz w:val="18"/>
                <w:szCs w:val="18"/>
              </w:rPr>
              <w:t xml:space="preserve"> ca </w:t>
            </w:r>
            <w:proofErr w:type="spellStart"/>
            <w:r w:rsidRPr="000A0467">
              <w:rPr>
                <w:rFonts w:asciiTheme="minorHAnsi" w:hAnsiTheme="minorHAnsi" w:cstheme="minorHAnsi"/>
                <w:color w:val="000000" w:themeColor="text1"/>
                <w:sz w:val="18"/>
                <w:szCs w:val="18"/>
              </w:rPr>
              <w:t>auditorul</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sa</w:t>
            </w:r>
            <w:proofErr w:type="spellEnd"/>
            <w:r w:rsidRPr="000A0467">
              <w:rPr>
                <w:rFonts w:asciiTheme="minorHAnsi" w:hAnsiTheme="minorHAnsi" w:cstheme="minorHAnsi"/>
                <w:color w:val="000000" w:themeColor="text1"/>
                <w:sz w:val="18"/>
                <w:szCs w:val="18"/>
              </w:rPr>
              <w:t xml:space="preserve"> fie </w:t>
            </w:r>
            <w:proofErr w:type="spellStart"/>
            <w:r w:rsidRPr="000A0467">
              <w:rPr>
                <w:rFonts w:asciiTheme="minorHAnsi" w:hAnsiTheme="minorHAnsi" w:cstheme="minorHAnsi"/>
                <w:color w:val="000000" w:themeColor="text1"/>
                <w:sz w:val="18"/>
                <w:szCs w:val="18"/>
              </w:rPr>
              <w:t>agret</w:t>
            </w:r>
            <w:proofErr w:type="spellEnd"/>
            <w:r w:rsidRPr="000A0467">
              <w:rPr>
                <w:rFonts w:asciiTheme="minorHAnsi" w:hAnsiTheme="minorHAnsi" w:cstheme="minorHAnsi"/>
                <w:color w:val="000000" w:themeColor="text1"/>
                <w:sz w:val="18"/>
                <w:szCs w:val="18"/>
              </w:rPr>
              <w:t xml:space="preserve"> ANRE? </w:t>
            </w:r>
          </w:p>
          <w:p w14:paraId="59985C3C" w14:textId="77777777" w:rsidR="007E39C9" w:rsidRPr="000A0467" w:rsidRDefault="007E39C9" w:rsidP="007E39C9">
            <w:pPr>
              <w:pStyle w:val="NormalWeb"/>
              <w:jc w:val="both"/>
              <w:rPr>
                <w:rFonts w:asciiTheme="minorHAnsi" w:hAnsiTheme="minorHAnsi" w:cstheme="minorHAnsi"/>
                <w:color w:val="000000" w:themeColor="text1"/>
                <w:sz w:val="18"/>
                <w:szCs w:val="18"/>
              </w:rPr>
            </w:pPr>
          </w:p>
        </w:tc>
        <w:tc>
          <w:tcPr>
            <w:tcW w:w="1219" w:type="dxa"/>
          </w:tcPr>
          <w:p w14:paraId="4517473C" w14:textId="4876C8AB" w:rsidR="007E39C9" w:rsidRPr="000A0467" w:rsidRDefault="00B82582" w:rsidP="007E39C9">
            <w:pPr>
              <w:jc w:val="both"/>
              <w:rPr>
                <w:rFonts w:cstheme="minorHAnsi"/>
                <w:color w:val="000000" w:themeColor="text1"/>
                <w:sz w:val="18"/>
                <w:szCs w:val="18"/>
              </w:rPr>
            </w:pPr>
            <w:proofErr w:type="spellStart"/>
            <w:r>
              <w:rPr>
                <w:rFonts w:cstheme="minorHAnsi"/>
                <w:color w:val="000000" w:themeColor="text1"/>
                <w:sz w:val="18"/>
                <w:szCs w:val="18"/>
              </w:rPr>
              <w:t>Ghid</w:t>
            </w:r>
            <w:proofErr w:type="spellEnd"/>
            <w:r>
              <w:rPr>
                <w:rFonts w:cstheme="minorHAnsi"/>
                <w:color w:val="000000" w:themeColor="text1"/>
                <w:sz w:val="18"/>
                <w:szCs w:val="18"/>
              </w:rPr>
              <w:t xml:space="preserve"> </w:t>
            </w:r>
            <w:r w:rsidR="007E39C9" w:rsidRPr="000A0467">
              <w:rPr>
                <w:rFonts w:cstheme="minorHAnsi"/>
                <w:color w:val="000000" w:themeColor="text1"/>
                <w:sz w:val="18"/>
                <w:szCs w:val="18"/>
              </w:rPr>
              <w:t>Minimis</w:t>
            </w:r>
          </w:p>
        </w:tc>
        <w:tc>
          <w:tcPr>
            <w:tcW w:w="6904" w:type="dxa"/>
          </w:tcPr>
          <w:p w14:paraId="29148FAE" w14:textId="77777777" w:rsidR="007E39C9" w:rsidRPr="000A0467" w:rsidRDefault="007E39C9" w:rsidP="007E39C9">
            <w:pPr>
              <w:pStyle w:val="ListParagraph"/>
              <w:numPr>
                <w:ilvl w:val="1"/>
                <w:numId w:val="40"/>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tichet</w:t>
            </w:r>
            <w:proofErr w:type="spellEnd"/>
            <w:r w:rsidRPr="000A0467">
              <w:rPr>
                <w:rFonts w:cstheme="minorHAnsi"/>
                <w:color w:val="000000" w:themeColor="text1"/>
                <w:sz w:val="18"/>
                <w:szCs w:val="18"/>
              </w:rPr>
              <w:t xml:space="preserve"> 017181</w:t>
            </w:r>
          </w:p>
          <w:p w14:paraId="14D8D99C" w14:textId="77777777" w:rsidR="007E39C9" w:rsidRPr="000A0467" w:rsidRDefault="007E39C9" w:rsidP="007E39C9">
            <w:pPr>
              <w:jc w:val="both"/>
              <w:rPr>
                <w:rFonts w:cstheme="minorHAnsi"/>
                <w:color w:val="000000" w:themeColor="text1"/>
                <w:sz w:val="18"/>
                <w:szCs w:val="18"/>
              </w:rPr>
            </w:pPr>
            <w:bookmarkStart w:id="9" w:name="_Hlk114563495"/>
            <w:proofErr w:type="spellStart"/>
            <w:r w:rsidRPr="000A0467">
              <w:rPr>
                <w:rFonts w:cstheme="minorHAnsi"/>
                <w:color w:val="000000" w:themeColor="text1"/>
                <w:sz w:val="18"/>
                <w:szCs w:val="18"/>
              </w:rPr>
              <w:t>Raspunsul</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intrebarea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dvs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legata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AMPOIM nu se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pronunta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inainte</w:t>
            </w:r>
            <w:proofErr w:type="spellEnd"/>
            <w:r w:rsidRPr="000A0467">
              <w:rPr>
                <w:rFonts w:cstheme="minorHAnsi"/>
                <w:color w:val="000000" w:themeColor="text1"/>
                <w:sz w:val="18"/>
                <w:szCs w:val="18"/>
              </w:rPr>
              <w:t xml:space="preserve"> de a fi </w:t>
            </w:r>
            <w:proofErr w:type="spellStart"/>
            <w:r w:rsidRPr="000A0467">
              <w:rPr>
                <w:rFonts w:cstheme="minorHAnsi"/>
                <w:color w:val="000000" w:themeColor="text1"/>
                <w:sz w:val="18"/>
                <w:szCs w:val="18"/>
              </w:rPr>
              <w:t>analizat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w:t>
            </w:r>
          </w:p>
          <w:bookmarkEnd w:id="9"/>
          <w:p w14:paraId="5E20EF84" w14:textId="77777777" w:rsidR="007E39C9" w:rsidRPr="000A0467" w:rsidRDefault="007E39C9" w:rsidP="007E39C9">
            <w:pPr>
              <w:jc w:val="both"/>
              <w:rPr>
                <w:rFonts w:cstheme="minorHAnsi"/>
                <w:color w:val="000000" w:themeColor="text1"/>
                <w:sz w:val="18"/>
                <w:szCs w:val="18"/>
              </w:rPr>
            </w:pPr>
          </w:p>
          <w:p w14:paraId="30917D7C" w14:textId="77777777" w:rsidR="007E39C9" w:rsidRPr="000A0467" w:rsidRDefault="007E39C9" w:rsidP="007E39C9">
            <w:pPr>
              <w:pStyle w:val="ListParagraph"/>
              <w:numPr>
                <w:ilvl w:val="1"/>
                <w:numId w:val="40"/>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tichet</w:t>
            </w:r>
            <w:proofErr w:type="spellEnd"/>
            <w:r w:rsidRPr="000A0467">
              <w:rPr>
                <w:rFonts w:cstheme="minorHAnsi"/>
                <w:color w:val="000000" w:themeColor="text1"/>
                <w:sz w:val="18"/>
                <w:szCs w:val="18"/>
              </w:rPr>
              <w:t xml:space="preserve"> 0171814</w:t>
            </w:r>
          </w:p>
          <w:p w14:paraId="5887D26A" w14:textId="77777777" w:rsidR="007E39C9" w:rsidRPr="000A0467" w:rsidRDefault="007E39C9" w:rsidP="007E39C9">
            <w:pPr>
              <w:jc w:val="both"/>
              <w:rPr>
                <w:rFonts w:cstheme="minorHAnsi"/>
                <w:color w:val="000000" w:themeColor="text1"/>
                <w:sz w:val="18"/>
                <w:szCs w:val="18"/>
              </w:rPr>
            </w:pPr>
            <w:proofErr w:type="spellStart"/>
            <w:r w:rsidRPr="000A0467">
              <w:rPr>
                <w:rFonts w:cstheme="minorHAnsi"/>
                <w:color w:val="000000" w:themeColor="text1"/>
                <w:sz w:val="18"/>
                <w:szCs w:val="18"/>
              </w:rPr>
              <w:t>Panourile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fotovoltaice</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aferente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interventiei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exemplificate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dvs</w:t>
            </w:r>
            <w:proofErr w:type="spellEnd"/>
            <w:r w:rsidRPr="000A0467">
              <w:rPr>
                <w:rFonts w:cstheme="minorHAnsi"/>
                <w:color w:val="000000" w:themeColor="text1"/>
                <w:sz w:val="18"/>
                <w:szCs w:val="18"/>
              </w:rPr>
              <w:t xml:space="preserve"> nu se reduce </w:t>
            </w:r>
            <w:proofErr w:type="spellStart"/>
            <w:r w:rsidRPr="000A0467">
              <w:rPr>
                <w:rFonts w:cstheme="minorHAnsi"/>
                <w:color w:val="000000" w:themeColor="text1"/>
                <w:sz w:val="18"/>
                <w:szCs w:val="18"/>
              </w:rPr>
              <w:t>consumul</w:t>
            </w:r>
            <w:proofErr w:type="spellEnd"/>
            <w:r w:rsidRPr="000A0467">
              <w:rPr>
                <w:rFonts w:cstheme="minorHAnsi"/>
                <w:color w:val="000000" w:themeColor="text1"/>
                <w:sz w:val="18"/>
                <w:szCs w:val="18"/>
              </w:rPr>
              <w:t xml:space="preserve"> ci se </w:t>
            </w:r>
            <w:proofErr w:type="spellStart"/>
            <w:r w:rsidRPr="000A0467">
              <w:rPr>
                <w:rFonts w:cstheme="minorHAnsi"/>
                <w:color w:val="000000" w:themeColor="text1"/>
                <w:sz w:val="18"/>
                <w:szCs w:val="18"/>
              </w:rPr>
              <w:t>inlocuieste</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un</w:t>
            </w:r>
            <w:proofErr w:type="spellEnd"/>
            <w:r w:rsidRPr="000A0467">
              <w:rPr>
                <w:rFonts w:cstheme="minorHAnsi"/>
                <w:color w:val="000000" w:themeColor="text1"/>
                <w:sz w:val="18"/>
                <w:szCs w:val="18"/>
              </w:rPr>
              <w:t xml:space="preserve"> tip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alta.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grila</w:t>
            </w:r>
            <w:proofErr w:type="spellEnd"/>
            <w:r w:rsidRPr="000A0467">
              <w:rPr>
                <w:rFonts w:cstheme="minorHAnsi"/>
                <w:color w:val="000000" w:themeColor="text1"/>
                <w:sz w:val="18"/>
                <w:szCs w:val="18"/>
              </w:rPr>
              <w:t xml:space="preserve"> 2,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Valoarea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contribuţiei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fonduri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nerambursabile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raportat</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capacitatea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producţie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(VSER)”.</w:t>
            </w:r>
          </w:p>
          <w:p w14:paraId="6DA01A93" w14:textId="77777777" w:rsidR="007E39C9" w:rsidRPr="000A0467" w:rsidRDefault="007E39C9" w:rsidP="007E39C9">
            <w:pPr>
              <w:pStyle w:val="ListParagraph"/>
              <w:jc w:val="both"/>
              <w:rPr>
                <w:rFonts w:cstheme="minorHAnsi"/>
                <w:color w:val="000000" w:themeColor="text1"/>
                <w:sz w:val="18"/>
                <w:szCs w:val="18"/>
              </w:rPr>
            </w:pPr>
          </w:p>
          <w:p w14:paraId="32287316" w14:textId="77777777" w:rsidR="007E39C9" w:rsidRPr="000A0467" w:rsidRDefault="007E39C9" w:rsidP="007E39C9">
            <w:pPr>
              <w:pStyle w:val="ListParagraph"/>
              <w:numPr>
                <w:ilvl w:val="1"/>
                <w:numId w:val="40"/>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tichet</w:t>
            </w:r>
            <w:proofErr w:type="spellEnd"/>
            <w:r w:rsidRPr="000A0467">
              <w:rPr>
                <w:rFonts w:cstheme="minorHAnsi"/>
                <w:color w:val="000000" w:themeColor="text1"/>
                <w:sz w:val="18"/>
                <w:szCs w:val="18"/>
              </w:rPr>
              <w:t xml:space="preserve"> 017171</w:t>
            </w:r>
          </w:p>
          <w:p w14:paraId="54D3EC3B" w14:textId="77777777" w:rsidR="007E39C9" w:rsidRPr="000A0467" w:rsidRDefault="007E39C9" w:rsidP="007E39C9">
            <w:pPr>
              <w:jc w:val="both"/>
              <w:rPr>
                <w:rFonts w:eastAsia="Times New Roman" w:cstheme="minorHAnsi"/>
                <w:color w:val="000000" w:themeColor="text1"/>
                <w:sz w:val="18"/>
                <w:szCs w:val="18"/>
              </w:rPr>
            </w:pPr>
            <w:proofErr w:type="spellStart"/>
            <w:r w:rsidRPr="000A0467">
              <w:rPr>
                <w:rFonts w:cstheme="minorHAnsi"/>
                <w:color w:val="000000" w:themeColor="text1"/>
                <w:sz w:val="18"/>
                <w:szCs w:val="18"/>
              </w:rPr>
              <w:t>Expertul</w:t>
            </w:r>
            <w:proofErr w:type="spellEnd"/>
            <w:r w:rsidRPr="000A0467">
              <w:rPr>
                <w:rFonts w:cstheme="minorHAnsi"/>
                <w:color w:val="000000" w:themeColor="text1"/>
                <w:sz w:val="18"/>
                <w:szCs w:val="18"/>
              </w:rPr>
              <w:t xml:space="preserve"> independent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auditorul</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managerul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w:t>
            </w:r>
            <w:r w:rsidRPr="000A0467">
              <w:rPr>
                <w:rFonts w:cstheme="minorHAnsi"/>
                <w:color w:val="000000" w:themeColor="text1"/>
                <w:sz w:val="18"/>
                <w:szCs w:val="18"/>
                <w:lang w:val="ro-RO"/>
              </w:rPr>
              <w:t xml:space="preserve">In </w:t>
            </w:r>
            <w:proofErr w:type="spellStart"/>
            <w:r w:rsidRPr="000A0467">
              <w:rPr>
                <w:rFonts w:cstheme="minorHAnsi"/>
                <w:color w:val="000000" w:themeColor="text1"/>
                <w:sz w:val="18"/>
                <w:szCs w:val="18"/>
                <w:lang w:val="ro-RO"/>
              </w:rPr>
              <w:t>functie</w:t>
            </w:r>
            <w:proofErr w:type="spellEnd"/>
            <w:r w:rsidRPr="000A0467">
              <w:rPr>
                <w:rFonts w:cstheme="minorHAnsi"/>
                <w:color w:val="000000" w:themeColor="text1"/>
                <w:sz w:val="18"/>
                <w:szCs w:val="18"/>
                <w:lang w:val="ro-RO"/>
              </w:rPr>
              <w:t xml:space="preserve"> de masurile propuse, auditorul energetic sau managerul energetic </w:t>
            </w:r>
            <w:proofErr w:type="spellStart"/>
            <w:r w:rsidRPr="000A0467">
              <w:rPr>
                <w:rFonts w:cstheme="minorHAnsi"/>
                <w:color w:val="000000" w:themeColor="text1"/>
                <w:sz w:val="18"/>
                <w:szCs w:val="18"/>
                <w:lang w:val="ro-RO"/>
              </w:rPr>
              <w:t>isi</w:t>
            </w:r>
            <w:proofErr w:type="spellEnd"/>
            <w:r w:rsidRPr="000A0467">
              <w:rPr>
                <w:rFonts w:cstheme="minorHAnsi"/>
                <w:color w:val="000000" w:themeColor="text1"/>
                <w:sz w:val="18"/>
                <w:szCs w:val="18"/>
                <w:lang w:val="ro-RO"/>
              </w:rPr>
              <w:t xml:space="preserve"> va asuma partea pentru care </w:t>
            </w:r>
            <w:proofErr w:type="spellStart"/>
            <w:r w:rsidRPr="000A0467">
              <w:rPr>
                <w:rFonts w:cstheme="minorHAnsi"/>
                <w:color w:val="000000" w:themeColor="text1"/>
                <w:sz w:val="18"/>
                <w:szCs w:val="18"/>
                <w:lang w:val="ro-RO"/>
              </w:rPr>
              <w:t>detine</w:t>
            </w:r>
            <w:proofErr w:type="spellEnd"/>
            <w:r w:rsidRPr="000A0467">
              <w:rPr>
                <w:rFonts w:cstheme="minorHAnsi"/>
                <w:color w:val="000000" w:themeColor="text1"/>
                <w:sz w:val="18"/>
                <w:szCs w:val="18"/>
                <w:lang w:val="ro-RO"/>
              </w:rPr>
              <w:t xml:space="preserve"> autorizare.</w:t>
            </w:r>
            <w:r w:rsidRPr="000A0467">
              <w:rPr>
                <w:rFonts w:cstheme="minorHAnsi"/>
                <w:color w:val="000000" w:themeColor="text1"/>
                <w:sz w:val="18"/>
                <w:szCs w:val="18"/>
              </w:rPr>
              <w:t xml:space="preserve"> Î</w:t>
            </w:r>
            <w:r w:rsidRPr="000A0467">
              <w:rPr>
                <w:rFonts w:cstheme="minorHAnsi"/>
                <w:color w:val="000000" w:themeColor="text1"/>
                <w:sz w:val="18"/>
                <w:szCs w:val="18"/>
                <w:lang w:val="ro-RO"/>
              </w:rPr>
              <w:t xml:space="preserve">n situația in care proiectul este mixt cu masuri de eficienta energetica pe </w:t>
            </w:r>
            <w:proofErr w:type="spellStart"/>
            <w:r w:rsidRPr="000A0467">
              <w:rPr>
                <w:rFonts w:cstheme="minorHAnsi"/>
                <w:color w:val="000000" w:themeColor="text1"/>
                <w:sz w:val="18"/>
                <w:szCs w:val="18"/>
                <w:lang w:val="ro-RO"/>
              </w:rPr>
              <w:t>cladire</w:t>
            </w:r>
            <w:proofErr w:type="spellEnd"/>
            <w:r w:rsidRPr="000A0467">
              <w:rPr>
                <w:rFonts w:cstheme="minorHAnsi"/>
                <w:color w:val="000000" w:themeColor="text1"/>
                <w:sz w:val="18"/>
                <w:szCs w:val="18"/>
                <w:lang w:val="ro-RO"/>
              </w:rPr>
              <w:t xml:space="preserve"> precum si alte tipuri de masuri si/sau de </w:t>
            </w:r>
            <w:proofErr w:type="spellStart"/>
            <w:r w:rsidRPr="000A0467">
              <w:rPr>
                <w:rFonts w:cstheme="minorHAnsi"/>
                <w:color w:val="000000" w:themeColor="text1"/>
                <w:sz w:val="18"/>
                <w:szCs w:val="18"/>
                <w:lang w:val="ro-RO"/>
              </w:rPr>
              <w:t>productie</w:t>
            </w:r>
            <w:proofErr w:type="spellEnd"/>
            <w:r w:rsidRPr="000A0467">
              <w:rPr>
                <w:rFonts w:cstheme="minorHAnsi"/>
                <w:color w:val="000000" w:themeColor="text1"/>
                <w:sz w:val="18"/>
                <w:szCs w:val="18"/>
                <w:lang w:val="ro-RO"/>
              </w:rPr>
              <w:t xml:space="preserve"> de energie din surse regenerabile se solicită o singura analiză energetica care să cuprindă toate masurile cumulat. In aceasta </w:t>
            </w:r>
            <w:proofErr w:type="spellStart"/>
            <w:r w:rsidRPr="000A0467">
              <w:rPr>
                <w:rFonts w:cstheme="minorHAnsi"/>
                <w:color w:val="000000" w:themeColor="text1"/>
                <w:sz w:val="18"/>
                <w:szCs w:val="18"/>
                <w:lang w:val="ro-RO"/>
              </w:rPr>
              <w:t>situatie</w:t>
            </w:r>
            <w:proofErr w:type="spellEnd"/>
            <w:r w:rsidRPr="000A0467">
              <w:rPr>
                <w:rFonts w:cstheme="minorHAnsi"/>
                <w:color w:val="000000" w:themeColor="text1"/>
                <w:sz w:val="18"/>
                <w:szCs w:val="18"/>
                <w:lang w:val="ro-RO"/>
              </w:rPr>
              <w:t xml:space="preserve"> analiza energetica va fi asumata de </w:t>
            </w:r>
            <w:proofErr w:type="spellStart"/>
            <w:r w:rsidRPr="000A0467">
              <w:rPr>
                <w:rFonts w:cstheme="minorHAnsi"/>
                <w:color w:val="000000" w:themeColor="text1"/>
                <w:sz w:val="18"/>
                <w:szCs w:val="18"/>
                <w:lang w:val="ro-RO"/>
              </w:rPr>
              <w:t>catre</w:t>
            </w:r>
            <w:proofErr w:type="spellEnd"/>
            <w:r w:rsidRPr="000A0467">
              <w:rPr>
                <w:rFonts w:cstheme="minorHAnsi"/>
                <w:color w:val="000000" w:themeColor="text1"/>
                <w:sz w:val="18"/>
                <w:szCs w:val="18"/>
                <w:lang w:val="ro-RO"/>
              </w:rPr>
              <w:t xml:space="preserve"> un auditor energetic autorizat si respectiv un manager energetic autorizat. Aplicarea prevederilor legale in materie de eficienta energetica este responsabilitatea solicitantului, iar auditul energetic se </w:t>
            </w:r>
            <w:proofErr w:type="spellStart"/>
            <w:r w:rsidRPr="000A0467">
              <w:rPr>
                <w:rFonts w:cstheme="minorHAnsi"/>
                <w:color w:val="000000" w:themeColor="text1"/>
                <w:sz w:val="18"/>
                <w:szCs w:val="18"/>
                <w:lang w:val="ro-RO"/>
              </w:rPr>
              <w:t>realizeaza</w:t>
            </w:r>
            <w:proofErr w:type="spellEnd"/>
            <w:r w:rsidRPr="000A0467">
              <w:rPr>
                <w:rFonts w:cstheme="minorHAnsi"/>
                <w:color w:val="000000" w:themeColor="text1"/>
                <w:sz w:val="18"/>
                <w:szCs w:val="18"/>
                <w:lang w:val="ro-RO"/>
              </w:rPr>
              <w:t xml:space="preserve"> conform normativelor aplicabile. Pentru uniformitate in cadrul modelului de analiză energetică furnizat se face referire la normativul de audit energetic pe </w:t>
            </w:r>
            <w:proofErr w:type="spellStart"/>
            <w:r w:rsidRPr="000A0467">
              <w:rPr>
                <w:rFonts w:cstheme="minorHAnsi"/>
                <w:color w:val="000000" w:themeColor="text1"/>
                <w:sz w:val="18"/>
                <w:szCs w:val="18"/>
                <w:lang w:val="ro-RO"/>
              </w:rPr>
              <w:t>cladiri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rPr>
              <w:t>Expertul</w:t>
            </w:r>
            <w:proofErr w:type="spellEnd"/>
            <w:r w:rsidRPr="000A0467">
              <w:rPr>
                <w:rFonts w:cstheme="minorHAnsi"/>
                <w:color w:val="000000" w:themeColor="text1"/>
                <w:sz w:val="18"/>
                <w:szCs w:val="18"/>
              </w:rPr>
              <w:t xml:space="preserve"> independent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realizeaza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aferent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tipului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interventie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cladire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lucrari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reabilitare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temica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auditor energetic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industrie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interventiile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celelalte</w:t>
            </w:r>
            <w:proofErr w:type="spellEnd"/>
            <w:r w:rsidRPr="000A0467">
              <w:rPr>
                <w:rFonts w:cstheme="minorHAnsi"/>
                <w:color w:val="000000" w:themeColor="text1"/>
                <w:sz w:val="18"/>
                <w:szCs w:val="18"/>
              </w:rPr>
              <w:t>).</w:t>
            </w:r>
          </w:p>
          <w:p w14:paraId="611A7A15" w14:textId="77777777" w:rsidR="007E39C9" w:rsidRPr="000A0467" w:rsidRDefault="007E39C9" w:rsidP="007E39C9">
            <w:pPr>
              <w:jc w:val="both"/>
              <w:rPr>
                <w:rFonts w:cstheme="minorHAnsi"/>
                <w:b/>
                <w:bCs/>
                <w:color w:val="000000" w:themeColor="text1"/>
                <w:sz w:val="18"/>
                <w:szCs w:val="18"/>
              </w:rPr>
            </w:pPr>
          </w:p>
        </w:tc>
      </w:tr>
      <w:tr w:rsidR="007E39C9" w:rsidRPr="000A0467" w14:paraId="2D7F27A9" w14:textId="77777777" w:rsidTr="00E5687A">
        <w:tc>
          <w:tcPr>
            <w:tcW w:w="959" w:type="dxa"/>
          </w:tcPr>
          <w:p w14:paraId="6DBBA0A3"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520E8AF2" w14:textId="77777777" w:rsidR="007E39C9" w:rsidRPr="000A0467" w:rsidRDefault="007E39C9" w:rsidP="007E39C9">
            <w:pPr>
              <w:jc w:val="both"/>
              <w:rPr>
                <w:rFonts w:cstheme="minorHAnsi"/>
                <w:color w:val="000000" w:themeColor="text1"/>
                <w:sz w:val="18"/>
                <w:szCs w:val="18"/>
              </w:rPr>
            </w:pPr>
          </w:p>
        </w:tc>
        <w:tc>
          <w:tcPr>
            <w:tcW w:w="850" w:type="dxa"/>
          </w:tcPr>
          <w:p w14:paraId="51D913C7" w14:textId="1896654C" w:rsidR="007E39C9" w:rsidRPr="000A0467" w:rsidRDefault="007E39C9" w:rsidP="007E39C9">
            <w:pPr>
              <w:jc w:val="both"/>
              <w:rPr>
                <w:rFonts w:cstheme="minorHAnsi"/>
                <w:color w:val="000000" w:themeColor="text1"/>
                <w:sz w:val="18"/>
                <w:szCs w:val="18"/>
                <w:lang w:val="ro-RO"/>
              </w:rPr>
            </w:pPr>
            <w:r w:rsidRPr="000A0467">
              <w:rPr>
                <w:rFonts w:eastAsia="Times New Roman" w:cstheme="minorHAnsi"/>
                <w:color w:val="000000" w:themeColor="text1"/>
                <w:sz w:val="18"/>
                <w:szCs w:val="18"/>
              </w:rPr>
              <w:t>e</w:t>
            </w:r>
            <w:r>
              <w:rPr>
                <w:rFonts w:eastAsia="Times New Roman" w:cstheme="minorHAnsi"/>
                <w:color w:val="000000" w:themeColor="text1"/>
                <w:sz w:val="18"/>
                <w:szCs w:val="18"/>
              </w:rPr>
              <w:t>-</w:t>
            </w:r>
            <w:r w:rsidRPr="000A0467">
              <w:rPr>
                <w:rFonts w:eastAsia="Times New Roman" w:cstheme="minorHAnsi"/>
                <w:color w:val="000000" w:themeColor="text1"/>
                <w:sz w:val="18"/>
                <w:szCs w:val="18"/>
              </w:rPr>
              <w:t>mail</w:t>
            </w:r>
          </w:p>
        </w:tc>
        <w:tc>
          <w:tcPr>
            <w:tcW w:w="5840" w:type="dxa"/>
          </w:tcPr>
          <w:p w14:paraId="0FD8AD49" w14:textId="77777777" w:rsidR="007E39C9" w:rsidRPr="000A0467" w:rsidRDefault="007E39C9" w:rsidP="007E39C9">
            <w:pPr>
              <w:jc w:val="both"/>
              <w:rPr>
                <w:rFonts w:cstheme="minorHAnsi"/>
                <w:color w:val="000000" w:themeColor="text1"/>
                <w:sz w:val="18"/>
                <w:szCs w:val="18"/>
                <w:lang w:val="ro-RO"/>
              </w:rPr>
            </w:pPr>
          </w:p>
          <w:p w14:paraId="067C83E4"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Se </w:t>
            </w:r>
            <w:proofErr w:type="spellStart"/>
            <w:r w:rsidRPr="000A0467">
              <w:rPr>
                <w:rFonts w:cstheme="minorHAnsi"/>
                <w:color w:val="000000" w:themeColor="text1"/>
                <w:sz w:val="18"/>
                <w:szCs w:val="18"/>
                <w:lang w:val="ro-RO"/>
              </w:rPr>
              <w:t>mentioneaza</w:t>
            </w:r>
            <w:proofErr w:type="spellEnd"/>
            <w:r w:rsidRPr="000A0467">
              <w:rPr>
                <w:rFonts w:cstheme="minorHAnsi"/>
                <w:color w:val="000000" w:themeColor="text1"/>
                <w:sz w:val="18"/>
                <w:szCs w:val="18"/>
                <w:lang w:val="ro-RO"/>
              </w:rPr>
              <w:t xml:space="preserve"> Anexa 9- la Ghidul Solicitantului, aferenta codurilor CAEN, astfel ca </w:t>
            </w:r>
            <w:proofErr w:type="spellStart"/>
            <w:r w:rsidRPr="000A0467">
              <w:rPr>
                <w:rFonts w:cstheme="minorHAnsi"/>
                <w:color w:val="000000" w:themeColor="text1"/>
                <w:sz w:val="18"/>
                <w:szCs w:val="18"/>
                <w:lang w:val="ro-RO"/>
              </w:rPr>
              <w:t>neavand</w:t>
            </w:r>
            <w:proofErr w:type="spellEnd"/>
            <w:r w:rsidRPr="000A0467">
              <w:rPr>
                <w:rFonts w:cstheme="minorHAnsi"/>
                <w:color w:val="000000" w:themeColor="text1"/>
                <w:sz w:val="18"/>
                <w:szCs w:val="18"/>
                <w:lang w:val="ro-RO"/>
              </w:rPr>
              <w:t xml:space="preserve"> o lista clara, care sunt domeniile de activitate care pot beneficia in cadrul POIM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Pentru </w:t>
            </w:r>
            <w:proofErr w:type="spellStart"/>
            <w:r w:rsidRPr="000A0467">
              <w:rPr>
                <w:rFonts w:cstheme="minorHAnsi"/>
                <w:color w:val="000000" w:themeColor="text1"/>
                <w:sz w:val="18"/>
                <w:szCs w:val="18"/>
                <w:lang w:val="ro-RO"/>
              </w:rPr>
              <w:t>intrebarea</w:t>
            </w:r>
            <w:proofErr w:type="spellEnd"/>
            <w:r w:rsidRPr="000A0467">
              <w:rPr>
                <w:rFonts w:cstheme="minorHAnsi"/>
                <w:color w:val="000000" w:themeColor="text1"/>
                <w:sz w:val="18"/>
                <w:szCs w:val="18"/>
                <w:lang w:val="ro-RO"/>
              </w:rPr>
              <w:t xml:space="preserve"> 1, fac referire la IMM.</w:t>
            </w:r>
          </w:p>
          <w:p w14:paraId="71DC8868"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Conform criterii de punctaj, se </w:t>
            </w:r>
            <w:proofErr w:type="spellStart"/>
            <w:r w:rsidRPr="000A0467">
              <w:rPr>
                <w:rFonts w:cstheme="minorHAnsi"/>
                <w:color w:val="000000" w:themeColor="text1"/>
                <w:sz w:val="18"/>
                <w:szCs w:val="18"/>
                <w:lang w:val="ro-RO"/>
              </w:rPr>
              <w:t>mentioneaza</w:t>
            </w:r>
            <w:proofErr w:type="spellEnd"/>
            <w:r w:rsidRPr="000A0467">
              <w:rPr>
                <w:rFonts w:cstheme="minorHAnsi"/>
                <w:color w:val="000000" w:themeColor="text1"/>
                <w:sz w:val="18"/>
                <w:szCs w:val="18"/>
                <w:lang w:val="ro-RO"/>
              </w:rPr>
              <w:t xml:space="preserve"> utilizarea sumelor nerambursabile/ puterea instalata, </w:t>
            </w:r>
            <w:proofErr w:type="spellStart"/>
            <w:r w:rsidRPr="000A0467">
              <w:rPr>
                <w:rFonts w:cstheme="minorHAnsi"/>
                <w:color w:val="000000" w:themeColor="text1"/>
                <w:sz w:val="18"/>
                <w:szCs w:val="18"/>
                <w:lang w:val="ro-RO"/>
              </w:rPr>
              <w:t>intelegem</w:t>
            </w:r>
            <w:proofErr w:type="spellEnd"/>
            <w:r w:rsidRPr="000A0467">
              <w:rPr>
                <w:rFonts w:cstheme="minorHAnsi"/>
                <w:color w:val="000000" w:themeColor="text1"/>
                <w:sz w:val="18"/>
                <w:szCs w:val="18"/>
                <w:lang w:val="ro-RO"/>
              </w:rPr>
              <w:t xml:space="preserve"> astfel ca: cine solicita grant mai redus, va </w:t>
            </w:r>
            <w:proofErr w:type="spellStart"/>
            <w:r w:rsidRPr="000A0467">
              <w:rPr>
                <w:rFonts w:cstheme="minorHAnsi"/>
                <w:color w:val="000000" w:themeColor="text1"/>
                <w:sz w:val="18"/>
                <w:szCs w:val="18"/>
                <w:lang w:val="ro-RO"/>
              </w:rPr>
              <w:t>obtine</w:t>
            </w:r>
            <w:proofErr w:type="spellEnd"/>
            <w:r w:rsidRPr="000A0467">
              <w:rPr>
                <w:rFonts w:cstheme="minorHAnsi"/>
                <w:color w:val="000000" w:themeColor="text1"/>
                <w:sz w:val="18"/>
                <w:szCs w:val="18"/>
                <w:lang w:val="ro-RO"/>
              </w:rPr>
              <w:t xml:space="preserve"> maximul de puncta aferente acestui criteriu?</w:t>
            </w:r>
          </w:p>
          <w:p w14:paraId="346A0208"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Analiza energetica, fiind un model alocat pe site-ul MFE, la modul general, se solicita si Studiul de fezabilitate care de fapt </w:t>
            </w:r>
            <w:proofErr w:type="spellStart"/>
            <w:r w:rsidRPr="000A0467">
              <w:rPr>
                <w:rFonts w:cstheme="minorHAnsi"/>
                <w:color w:val="000000" w:themeColor="text1"/>
                <w:sz w:val="18"/>
                <w:szCs w:val="18"/>
                <w:lang w:val="ro-RO"/>
              </w:rPr>
              <w:t>fundamenteaza</w:t>
            </w:r>
            <w:proofErr w:type="spellEnd"/>
            <w:r w:rsidRPr="000A0467">
              <w:rPr>
                <w:rFonts w:cstheme="minorHAnsi"/>
                <w:color w:val="000000" w:themeColor="text1"/>
                <w:sz w:val="18"/>
                <w:szCs w:val="18"/>
                <w:lang w:val="ro-RO"/>
              </w:rPr>
              <w:t xml:space="preserve"> analiza energetica la </w:t>
            </w:r>
            <w:proofErr w:type="spellStart"/>
            <w:r w:rsidRPr="000A0467">
              <w:rPr>
                <w:rFonts w:cstheme="minorHAnsi"/>
                <w:color w:val="000000" w:themeColor="text1"/>
                <w:sz w:val="18"/>
                <w:szCs w:val="18"/>
                <w:lang w:val="ro-RO"/>
              </w:rPr>
              <w:t>locatia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implementarii</w:t>
            </w:r>
            <w:proofErr w:type="spellEnd"/>
            <w:r w:rsidRPr="000A0467">
              <w:rPr>
                <w:rFonts w:cstheme="minorHAnsi"/>
                <w:color w:val="000000" w:themeColor="text1"/>
                <w:sz w:val="18"/>
                <w:szCs w:val="18"/>
                <w:lang w:val="ro-RO"/>
              </w:rPr>
              <w:t xml:space="preserve"> proiectului?</w:t>
            </w:r>
          </w:p>
          <w:p w14:paraId="61DCB74F"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Sau se va </w:t>
            </w:r>
            <w:proofErr w:type="spellStart"/>
            <w:r w:rsidRPr="000A0467">
              <w:rPr>
                <w:rFonts w:cstheme="minorHAnsi"/>
                <w:color w:val="000000" w:themeColor="text1"/>
                <w:sz w:val="18"/>
                <w:szCs w:val="18"/>
                <w:lang w:val="ro-RO"/>
              </w:rPr>
              <w:t>atasa</w:t>
            </w:r>
            <w:proofErr w:type="spellEnd"/>
            <w:r w:rsidRPr="000A0467">
              <w:rPr>
                <w:rFonts w:cstheme="minorHAnsi"/>
                <w:color w:val="000000" w:themeColor="text1"/>
                <w:sz w:val="18"/>
                <w:szCs w:val="18"/>
                <w:lang w:val="ro-RO"/>
              </w:rPr>
              <w:t xml:space="preserve"> doar aceasta analiza publicata?</w:t>
            </w:r>
          </w:p>
          <w:p w14:paraId="6B7139B3"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lastRenderedPageBreak/>
              <w:t xml:space="preserve">In cadrul UAT-urilor, pentru cele care valorifica proiectele de energie regenerabila, dat fiind gradul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de 30% raportat la cheltuielile eligibile, pentru sursa de </w:t>
            </w:r>
            <w:proofErr w:type="spellStart"/>
            <w:r w:rsidRPr="000A0467">
              <w:rPr>
                <w:rFonts w:cstheme="minorHAnsi"/>
                <w:color w:val="000000" w:themeColor="text1"/>
                <w:sz w:val="18"/>
                <w:szCs w:val="18"/>
                <w:lang w:val="ro-RO"/>
              </w:rPr>
              <w:t>cofinantare</w:t>
            </w:r>
            <w:proofErr w:type="spellEnd"/>
            <w:r w:rsidRPr="000A0467">
              <w:rPr>
                <w:rFonts w:cstheme="minorHAnsi"/>
                <w:color w:val="000000" w:themeColor="text1"/>
                <w:sz w:val="18"/>
                <w:szCs w:val="18"/>
                <w:lang w:val="ro-RO"/>
              </w:rPr>
              <w:t xml:space="preserve">, se pot </w:t>
            </w:r>
            <w:proofErr w:type="spellStart"/>
            <w:r w:rsidRPr="000A0467">
              <w:rPr>
                <w:rFonts w:cstheme="minorHAnsi"/>
                <w:color w:val="000000" w:themeColor="text1"/>
                <w:sz w:val="18"/>
                <w:szCs w:val="18"/>
                <w:lang w:val="ro-RO"/>
              </w:rPr>
              <w:t>incheia</w:t>
            </w:r>
            <w:proofErr w:type="spellEnd"/>
            <w:r w:rsidRPr="000A0467">
              <w:rPr>
                <w:rFonts w:cstheme="minorHAnsi"/>
                <w:color w:val="000000" w:themeColor="text1"/>
                <w:sz w:val="18"/>
                <w:szCs w:val="18"/>
                <w:lang w:val="ro-RO"/>
              </w:rPr>
              <w:t xml:space="preserve"> parteneriate cu beneficiari </w:t>
            </w:r>
            <w:proofErr w:type="spellStart"/>
            <w:r w:rsidRPr="000A0467">
              <w:rPr>
                <w:rFonts w:cstheme="minorHAnsi"/>
                <w:color w:val="000000" w:themeColor="text1"/>
                <w:sz w:val="18"/>
                <w:szCs w:val="18"/>
                <w:lang w:val="ro-RO"/>
              </w:rPr>
              <w:t>privati</w:t>
            </w:r>
            <w:proofErr w:type="spellEnd"/>
            <w:r w:rsidRPr="000A0467">
              <w:rPr>
                <w:rFonts w:cstheme="minorHAnsi"/>
                <w:color w:val="000000" w:themeColor="text1"/>
                <w:sz w:val="18"/>
                <w:szCs w:val="18"/>
                <w:lang w:val="ro-RO"/>
              </w:rPr>
              <w:t xml:space="preserve">, astfel </w:t>
            </w:r>
            <w:proofErr w:type="spellStart"/>
            <w:r w:rsidRPr="000A0467">
              <w:rPr>
                <w:rFonts w:cstheme="minorHAnsi"/>
                <w:color w:val="000000" w:themeColor="text1"/>
                <w:sz w:val="18"/>
                <w:szCs w:val="18"/>
                <w:lang w:val="ro-RO"/>
              </w:rPr>
              <w:t>incat</w:t>
            </w:r>
            <w:proofErr w:type="spellEnd"/>
            <w:r w:rsidRPr="000A0467">
              <w:rPr>
                <w:rFonts w:cstheme="minorHAnsi"/>
                <w:color w:val="000000" w:themeColor="text1"/>
                <w:sz w:val="18"/>
                <w:szCs w:val="18"/>
                <w:lang w:val="ro-RO"/>
              </w:rPr>
              <w:t xml:space="preserve"> sa nu afecteze resursa bugetului local?</w:t>
            </w:r>
          </w:p>
          <w:p w14:paraId="71BF665C"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Daca se admit parteneriatele, care este forma juridica acceptata de Autoritatea de Management </w:t>
            </w:r>
            <w:proofErr w:type="spellStart"/>
            <w:r w:rsidRPr="000A0467">
              <w:rPr>
                <w:rFonts w:cstheme="minorHAnsi"/>
                <w:color w:val="000000" w:themeColor="text1"/>
                <w:sz w:val="18"/>
                <w:szCs w:val="18"/>
                <w:lang w:val="ro-RO"/>
              </w:rPr>
              <w:t>finantatoare</w:t>
            </w:r>
            <w:proofErr w:type="spellEnd"/>
            <w:r w:rsidRPr="000A0467">
              <w:rPr>
                <w:rFonts w:cstheme="minorHAnsi"/>
                <w:color w:val="000000" w:themeColor="text1"/>
                <w:sz w:val="18"/>
                <w:szCs w:val="18"/>
                <w:lang w:val="ro-RO"/>
              </w:rPr>
              <w:t xml:space="preserve">? </w:t>
            </w:r>
          </w:p>
          <w:p w14:paraId="56C6CBA2"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Pentru Schema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POIM- in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actuala, a celor care au semnat contractele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Electric-</w:t>
            </w:r>
            <w:proofErr w:type="spellStart"/>
            <w:r w:rsidRPr="000A0467">
              <w:rPr>
                <w:rFonts w:cstheme="minorHAnsi"/>
                <w:color w:val="000000" w:themeColor="text1"/>
                <w:sz w:val="18"/>
                <w:szCs w:val="18"/>
                <w:lang w:val="ro-RO"/>
              </w:rPr>
              <w:t>Up</w:t>
            </w:r>
            <w:proofErr w:type="spellEnd"/>
            <w:r w:rsidRPr="000A0467">
              <w:rPr>
                <w:rFonts w:cstheme="minorHAnsi"/>
                <w:color w:val="000000" w:themeColor="text1"/>
                <w:sz w:val="18"/>
                <w:szCs w:val="18"/>
                <w:lang w:val="ro-RO"/>
              </w:rPr>
              <w:t xml:space="preserve">, dar </w:t>
            </w:r>
            <w:proofErr w:type="spellStart"/>
            <w:r w:rsidRPr="000A0467">
              <w:rPr>
                <w:rFonts w:cstheme="minorHAnsi"/>
                <w:color w:val="000000" w:themeColor="text1"/>
                <w:sz w:val="18"/>
                <w:szCs w:val="18"/>
                <w:lang w:val="ro-RO"/>
              </w:rPr>
              <w:t>carora</w:t>
            </w:r>
            <w:proofErr w:type="spellEnd"/>
            <w:r w:rsidRPr="000A0467">
              <w:rPr>
                <w:rFonts w:cstheme="minorHAnsi"/>
                <w:color w:val="000000" w:themeColor="text1"/>
                <w:sz w:val="18"/>
                <w:szCs w:val="18"/>
                <w:lang w:val="ro-RO"/>
              </w:rPr>
              <w:t xml:space="preserve"> nu li s-au rambursat banii, se iau in calcul plafoanele din contractele aferente, sau se aplica regula de la Ajutor de Stat, cu intrarea in vigoare de la data </w:t>
            </w:r>
            <w:proofErr w:type="spellStart"/>
            <w:r w:rsidRPr="000A0467">
              <w:rPr>
                <w:rFonts w:cstheme="minorHAnsi"/>
                <w:color w:val="000000" w:themeColor="text1"/>
                <w:sz w:val="18"/>
                <w:szCs w:val="18"/>
                <w:lang w:val="ro-RO"/>
              </w:rPr>
              <w:t>semnarii</w:t>
            </w:r>
            <w:proofErr w:type="spellEnd"/>
            <w:r w:rsidRPr="000A0467">
              <w:rPr>
                <w:rFonts w:cstheme="minorHAnsi"/>
                <w:color w:val="000000" w:themeColor="text1"/>
                <w:sz w:val="18"/>
                <w:szCs w:val="18"/>
                <w:lang w:val="ro-RO"/>
              </w:rPr>
              <w:t xml:space="preserve"> contractelor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indifferent</w:t>
            </w:r>
            <w:proofErr w:type="spellEnd"/>
            <w:r w:rsidRPr="000A0467">
              <w:rPr>
                <w:rFonts w:cstheme="minorHAnsi"/>
                <w:color w:val="000000" w:themeColor="text1"/>
                <w:sz w:val="18"/>
                <w:szCs w:val="18"/>
                <w:lang w:val="ro-RO"/>
              </w:rPr>
              <w:t xml:space="preserve"> daca sumele s-au </w:t>
            </w:r>
            <w:proofErr w:type="spellStart"/>
            <w:r w:rsidRPr="000A0467">
              <w:rPr>
                <w:rFonts w:cstheme="minorHAnsi"/>
                <w:color w:val="000000" w:themeColor="text1"/>
                <w:sz w:val="18"/>
                <w:szCs w:val="18"/>
                <w:lang w:val="ro-RO"/>
              </w:rPr>
              <w:t>platit</w:t>
            </w:r>
            <w:proofErr w:type="spellEnd"/>
            <w:r w:rsidRPr="000A0467">
              <w:rPr>
                <w:rFonts w:cstheme="minorHAnsi"/>
                <w:color w:val="000000" w:themeColor="text1"/>
                <w:sz w:val="18"/>
                <w:szCs w:val="18"/>
                <w:lang w:val="ro-RO"/>
              </w:rPr>
              <w:t xml:space="preserve"> sau nu?</w:t>
            </w:r>
          </w:p>
          <w:p w14:paraId="237EFB91"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Dat fiind faptul ca: in cadrul Electric-</w:t>
            </w:r>
            <w:proofErr w:type="spellStart"/>
            <w:r w:rsidRPr="000A0467">
              <w:rPr>
                <w:rFonts w:cstheme="minorHAnsi"/>
                <w:color w:val="000000" w:themeColor="text1"/>
                <w:sz w:val="18"/>
                <w:szCs w:val="18"/>
                <w:lang w:val="ro-RO"/>
              </w:rPr>
              <w:t>Up</w:t>
            </w:r>
            <w:proofErr w:type="spellEnd"/>
            <w:r w:rsidRPr="000A0467">
              <w:rPr>
                <w:rFonts w:cstheme="minorHAnsi"/>
                <w:color w:val="000000" w:themeColor="text1"/>
                <w:sz w:val="18"/>
                <w:szCs w:val="18"/>
                <w:lang w:val="ro-RO"/>
              </w:rPr>
              <w:t xml:space="preserve">, se </w:t>
            </w:r>
            <w:proofErr w:type="spellStart"/>
            <w:r w:rsidRPr="000A0467">
              <w:rPr>
                <w:rFonts w:cstheme="minorHAnsi"/>
                <w:color w:val="000000" w:themeColor="text1"/>
                <w:sz w:val="18"/>
                <w:szCs w:val="18"/>
                <w:lang w:val="ro-RO"/>
              </w:rPr>
              <w:t>finantau</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instalatiile</w:t>
            </w:r>
            <w:proofErr w:type="spellEnd"/>
            <w:r w:rsidRPr="000A0467">
              <w:rPr>
                <w:rFonts w:cstheme="minorHAnsi"/>
                <w:color w:val="000000" w:themeColor="text1"/>
                <w:sz w:val="18"/>
                <w:szCs w:val="18"/>
                <w:lang w:val="ro-RO"/>
              </w:rPr>
              <w:t xml:space="preserve"> fotovoltaice, se considera dubla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in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in care se aplica in cadrul POIM- pentru </w:t>
            </w:r>
            <w:proofErr w:type="spellStart"/>
            <w:r w:rsidRPr="000A0467">
              <w:rPr>
                <w:rFonts w:cstheme="minorHAnsi"/>
                <w:color w:val="000000" w:themeColor="text1"/>
                <w:sz w:val="18"/>
                <w:szCs w:val="18"/>
                <w:lang w:val="ro-RO"/>
              </w:rPr>
              <w:t>instalatii</w:t>
            </w:r>
            <w:proofErr w:type="spellEnd"/>
            <w:r w:rsidRPr="000A0467">
              <w:rPr>
                <w:rFonts w:cstheme="minorHAnsi"/>
                <w:color w:val="000000" w:themeColor="text1"/>
                <w:sz w:val="18"/>
                <w:szCs w:val="18"/>
                <w:lang w:val="ro-RO"/>
              </w:rPr>
              <w:t xml:space="preserve"> de </w:t>
            </w:r>
            <w:proofErr w:type="spellStart"/>
            <w:r w:rsidRPr="000A0467">
              <w:rPr>
                <w:rFonts w:cstheme="minorHAnsi"/>
                <w:color w:val="000000" w:themeColor="text1"/>
                <w:sz w:val="18"/>
                <w:szCs w:val="18"/>
                <w:lang w:val="ro-RO"/>
              </w:rPr>
              <w:t>incalzire</w:t>
            </w:r>
            <w:proofErr w:type="spellEnd"/>
            <w:r w:rsidRPr="000A0467">
              <w:rPr>
                <w:rFonts w:cstheme="minorHAnsi"/>
                <w:color w:val="000000" w:themeColor="text1"/>
                <w:sz w:val="18"/>
                <w:szCs w:val="18"/>
                <w:lang w:val="ro-RO"/>
              </w:rPr>
              <w:t xml:space="preserve"> (pompe de </w:t>
            </w:r>
            <w:proofErr w:type="spellStart"/>
            <w:r w:rsidRPr="000A0467">
              <w:rPr>
                <w:rFonts w:cstheme="minorHAnsi"/>
                <w:color w:val="000000" w:themeColor="text1"/>
                <w:sz w:val="18"/>
                <w:szCs w:val="18"/>
                <w:lang w:val="ro-RO"/>
              </w:rPr>
              <w:t>caldura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inlocuire</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instalatii</w:t>
            </w:r>
            <w:proofErr w:type="spellEnd"/>
            <w:r w:rsidRPr="000A0467">
              <w:rPr>
                <w:rFonts w:cstheme="minorHAnsi"/>
                <w:color w:val="000000" w:themeColor="text1"/>
                <w:sz w:val="18"/>
                <w:szCs w:val="18"/>
                <w:lang w:val="ro-RO"/>
              </w:rPr>
              <w:t xml:space="preserve"> aferente), fiind tot o resursa regenerabila?</w:t>
            </w:r>
          </w:p>
          <w:p w14:paraId="5985AADD"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In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operationala</w:t>
            </w:r>
            <w:proofErr w:type="spellEnd"/>
            <w:r w:rsidRPr="000A0467">
              <w:rPr>
                <w:rFonts w:cstheme="minorHAnsi"/>
                <w:color w:val="000000" w:themeColor="text1"/>
                <w:sz w:val="18"/>
                <w:szCs w:val="18"/>
                <w:lang w:val="ro-RO"/>
              </w:rPr>
              <w:t xml:space="preserve">, a unui operator economic, care </w:t>
            </w:r>
            <w:proofErr w:type="spellStart"/>
            <w:r w:rsidRPr="000A0467">
              <w:rPr>
                <w:rFonts w:cstheme="minorHAnsi"/>
                <w:color w:val="000000" w:themeColor="text1"/>
                <w:sz w:val="18"/>
                <w:szCs w:val="18"/>
                <w:lang w:val="ro-RO"/>
              </w:rPr>
              <w:t>isi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desfasoara</w:t>
            </w:r>
            <w:proofErr w:type="spellEnd"/>
            <w:r w:rsidRPr="000A0467">
              <w:rPr>
                <w:rFonts w:cstheme="minorHAnsi"/>
                <w:color w:val="000000" w:themeColor="text1"/>
                <w:sz w:val="18"/>
                <w:szCs w:val="18"/>
                <w:lang w:val="ro-RO"/>
              </w:rPr>
              <w:t xml:space="preserve"> activitatea </w:t>
            </w:r>
            <w:proofErr w:type="spellStart"/>
            <w:r w:rsidRPr="000A0467">
              <w:rPr>
                <w:rFonts w:cstheme="minorHAnsi"/>
                <w:color w:val="000000" w:themeColor="text1"/>
                <w:sz w:val="18"/>
                <w:szCs w:val="18"/>
                <w:lang w:val="ro-RO"/>
              </w:rPr>
              <w:t>intr-o</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locatie</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inchiriata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intelegem</w:t>
            </w:r>
            <w:proofErr w:type="spellEnd"/>
            <w:r w:rsidRPr="000A0467">
              <w:rPr>
                <w:rFonts w:cstheme="minorHAnsi"/>
                <w:color w:val="000000" w:themeColor="text1"/>
                <w:sz w:val="18"/>
                <w:szCs w:val="18"/>
                <w:lang w:val="ro-RO"/>
              </w:rPr>
              <w:t xml:space="preserve"> ca se depune un audit energetic previzionat, dar pentru consumurile actuale- </w:t>
            </w:r>
            <w:proofErr w:type="spellStart"/>
            <w:r w:rsidRPr="000A0467">
              <w:rPr>
                <w:rFonts w:cstheme="minorHAnsi"/>
                <w:color w:val="000000" w:themeColor="text1"/>
                <w:sz w:val="18"/>
                <w:szCs w:val="18"/>
                <w:lang w:val="ro-RO"/>
              </w:rPr>
              <w:t>neavand</w:t>
            </w:r>
            <w:proofErr w:type="spellEnd"/>
            <w:r w:rsidRPr="000A0467">
              <w:rPr>
                <w:rFonts w:cstheme="minorHAnsi"/>
                <w:color w:val="000000" w:themeColor="text1"/>
                <w:sz w:val="18"/>
                <w:szCs w:val="18"/>
                <w:lang w:val="ro-RO"/>
              </w:rPr>
              <w:t xml:space="preserve"> un contract de furnizare </w:t>
            </w:r>
            <w:proofErr w:type="spellStart"/>
            <w:r w:rsidRPr="000A0467">
              <w:rPr>
                <w:rFonts w:cstheme="minorHAnsi"/>
                <w:color w:val="000000" w:themeColor="text1"/>
                <w:sz w:val="18"/>
                <w:szCs w:val="18"/>
                <w:lang w:val="ro-RO"/>
              </w:rPr>
              <w:t>incheiat</w:t>
            </w:r>
            <w:proofErr w:type="spellEnd"/>
            <w:r w:rsidRPr="000A0467">
              <w:rPr>
                <w:rFonts w:cstheme="minorHAnsi"/>
                <w:color w:val="000000" w:themeColor="text1"/>
                <w:sz w:val="18"/>
                <w:szCs w:val="18"/>
                <w:lang w:val="ro-RO"/>
              </w:rPr>
              <w:t xml:space="preserve"> cu un furnizor de </w:t>
            </w:r>
            <w:proofErr w:type="spellStart"/>
            <w:r w:rsidRPr="000A0467">
              <w:rPr>
                <w:rFonts w:cstheme="minorHAnsi"/>
                <w:color w:val="000000" w:themeColor="text1"/>
                <w:sz w:val="18"/>
                <w:szCs w:val="18"/>
                <w:lang w:val="ro-RO"/>
              </w:rPr>
              <w:t>utilitati</w:t>
            </w:r>
            <w:proofErr w:type="spellEnd"/>
            <w:r w:rsidRPr="000A0467">
              <w:rPr>
                <w:rFonts w:cstheme="minorHAnsi"/>
                <w:color w:val="000000" w:themeColor="text1"/>
                <w:sz w:val="18"/>
                <w:szCs w:val="18"/>
                <w:lang w:val="ro-RO"/>
              </w:rPr>
              <w:t>, care sunt documentele imperios necesare a fi depuse in cadrul apelului?</w:t>
            </w:r>
          </w:p>
          <w:p w14:paraId="77F8BB2C" w14:textId="77777777" w:rsidR="007E39C9" w:rsidRPr="000A0467" w:rsidRDefault="007E39C9" w:rsidP="007E39C9">
            <w:pPr>
              <w:pStyle w:val="ListParagraph"/>
              <w:numPr>
                <w:ilvl w:val="0"/>
                <w:numId w:val="55"/>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Cum se vor defalca sectoarele economice eligibile pentru Schema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-POIM, pentru ajutorul de 200.000 euro, in baza Anexei 9- unde se vor clasifica codurile CAEN?</w:t>
            </w:r>
          </w:p>
          <w:p w14:paraId="1C316D7D" w14:textId="77777777" w:rsidR="007E39C9" w:rsidRPr="000A0467" w:rsidRDefault="007E39C9" w:rsidP="007E39C9">
            <w:pPr>
              <w:jc w:val="both"/>
              <w:rPr>
                <w:rFonts w:cstheme="minorHAnsi"/>
                <w:color w:val="000000" w:themeColor="text1"/>
                <w:sz w:val="18"/>
                <w:szCs w:val="18"/>
                <w:lang w:val="ro-RO"/>
              </w:rPr>
            </w:pPr>
            <w:r w:rsidRPr="000A0467">
              <w:rPr>
                <w:rFonts w:cstheme="minorHAnsi"/>
                <w:color w:val="000000" w:themeColor="text1"/>
                <w:sz w:val="18"/>
                <w:szCs w:val="18"/>
                <w:lang w:val="ro-RO"/>
              </w:rPr>
              <w:t> </w:t>
            </w:r>
          </w:p>
          <w:p w14:paraId="2F421A78" w14:textId="77777777" w:rsidR="007E39C9" w:rsidRPr="000A0467" w:rsidRDefault="007E39C9" w:rsidP="007E39C9">
            <w:pPr>
              <w:jc w:val="both"/>
              <w:rPr>
                <w:rFonts w:cstheme="minorHAnsi"/>
                <w:color w:val="000000" w:themeColor="text1"/>
                <w:sz w:val="18"/>
                <w:szCs w:val="18"/>
                <w:lang w:val="ro-RO"/>
              </w:rPr>
            </w:pPr>
          </w:p>
        </w:tc>
        <w:tc>
          <w:tcPr>
            <w:tcW w:w="1219" w:type="dxa"/>
          </w:tcPr>
          <w:p w14:paraId="15FE4111" w14:textId="0FFD12FA" w:rsidR="007E39C9" w:rsidRPr="000A0467" w:rsidRDefault="00B82582" w:rsidP="007E39C9">
            <w:pPr>
              <w:jc w:val="both"/>
              <w:rPr>
                <w:rFonts w:cstheme="minorHAnsi"/>
                <w:color w:val="000000" w:themeColor="text1"/>
                <w:sz w:val="18"/>
                <w:szCs w:val="18"/>
                <w:lang w:val="ro-RO"/>
              </w:rPr>
            </w:pPr>
            <w:r>
              <w:rPr>
                <w:rFonts w:cstheme="minorHAnsi"/>
                <w:color w:val="000000" w:themeColor="text1"/>
                <w:sz w:val="18"/>
                <w:szCs w:val="18"/>
                <w:lang w:val="ro-RO"/>
              </w:rPr>
              <w:lastRenderedPageBreak/>
              <w:t xml:space="preserve">Ghid </w:t>
            </w:r>
            <w:proofErr w:type="spellStart"/>
            <w:r w:rsidR="007E39C9" w:rsidRPr="000A0467">
              <w:rPr>
                <w:rFonts w:cstheme="minorHAnsi"/>
                <w:color w:val="000000" w:themeColor="text1"/>
                <w:sz w:val="18"/>
                <w:szCs w:val="18"/>
                <w:lang w:val="ro-RO"/>
              </w:rPr>
              <w:t>Minimis</w:t>
            </w:r>
            <w:proofErr w:type="spellEnd"/>
          </w:p>
        </w:tc>
        <w:tc>
          <w:tcPr>
            <w:tcW w:w="6904" w:type="dxa"/>
          </w:tcPr>
          <w:p w14:paraId="5612E9FD" w14:textId="77777777" w:rsidR="007E39C9" w:rsidRPr="000A0467" w:rsidRDefault="007E39C9" w:rsidP="007E39C9">
            <w:pPr>
              <w:pStyle w:val="ListParagraph"/>
              <w:numPr>
                <w:ilvl w:val="0"/>
                <w:numId w:val="54"/>
              </w:numPr>
              <w:tabs>
                <w:tab w:val="clear" w:pos="720"/>
              </w:tabs>
              <w:spacing w:after="0" w:line="240" w:lineRule="auto"/>
              <w:ind w:left="317" w:hanging="283"/>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În ceea ce privește investițiile </w:t>
            </w:r>
            <w:proofErr w:type="spellStart"/>
            <w:r w:rsidRPr="000A0467">
              <w:rPr>
                <w:rFonts w:cstheme="minorHAnsi"/>
                <w:color w:val="000000" w:themeColor="text1"/>
                <w:sz w:val="18"/>
                <w:szCs w:val="18"/>
                <w:lang w:val="ro-RO"/>
              </w:rPr>
              <w:t>finanţate</w:t>
            </w:r>
            <w:proofErr w:type="spellEnd"/>
            <w:r w:rsidRPr="000A0467">
              <w:rPr>
                <w:rFonts w:cstheme="minorHAnsi"/>
                <w:color w:val="000000" w:themeColor="text1"/>
                <w:sz w:val="18"/>
                <w:szCs w:val="18"/>
                <w:lang w:val="ro-RO"/>
              </w:rPr>
              <w:t xml:space="preserve"> în cadrul ghidului solicitantului menționăm că acestea sunt asociate unei activități economice, respectiv unuia sau mai multor domenii de activitate (clase CAEN) autorizate la sediul social/punctul de lucru identificat la locul de implementare al proiectului. Codul CAEN asociat proiectului nu trebuie să presupună realizarea activităților enumerate în anexa nr. 1 la Hotărârea Guvernului nr. 780/2006 privind stabilirea schemei de comercializare a certificatelor de emisii de gaze cu efect de seră, cu modificările și completările ulterioare, precum și activitățile excluse din domeniul de aplicare a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/ajutor de stat aplicabilă apelului de proiecte. AM POIM nu a definit o listă de CAEN-uri eligibile, solicitantul de finanțare va trebui să declare ca nu desfășoară activități </w:t>
            </w:r>
            <w:proofErr w:type="spellStart"/>
            <w:r w:rsidRPr="000A0467">
              <w:rPr>
                <w:rFonts w:cstheme="minorHAnsi"/>
                <w:color w:val="000000" w:themeColor="text1"/>
                <w:sz w:val="18"/>
                <w:szCs w:val="18"/>
                <w:lang w:val="ro-RO"/>
              </w:rPr>
              <w:t>într</w:t>
            </w:r>
            <w:proofErr w:type="spellEnd"/>
            <w:r w:rsidRPr="000A0467">
              <w:rPr>
                <w:rFonts w:cstheme="minorHAnsi"/>
                <w:color w:val="000000" w:themeColor="text1"/>
                <w:sz w:val="18"/>
                <w:szCs w:val="18"/>
                <w:lang w:val="ro-RO"/>
              </w:rPr>
              <w:t>-unul din domeniile excluse prevăzute în cadrul schemei de ajutor de stat. De asemenea, pentru apelul cu alocare dedicată domeniului industriei alimentare  se va include o listă de coduri CAEN.</w:t>
            </w:r>
          </w:p>
          <w:p w14:paraId="2EA76D52" w14:textId="77777777" w:rsidR="007E39C9" w:rsidRPr="000A0467" w:rsidRDefault="007E39C9" w:rsidP="007E39C9">
            <w:pPr>
              <w:pStyle w:val="ListParagraph"/>
              <w:numPr>
                <w:ilvl w:val="0"/>
                <w:numId w:val="54"/>
              </w:numPr>
              <w:tabs>
                <w:tab w:val="clear" w:pos="720"/>
              </w:tabs>
              <w:spacing w:after="0" w:line="240" w:lineRule="auto"/>
              <w:ind w:left="317" w:hanging="283"/>
              <w:jc w:val="both"/>
              <w:rPr>
                <w:rFonts w:cstheme="minorHAnsi"/>
                <w:color w:val="000000" w:themeColor="text1"/>
                <w:sz w:val="18"/>
                <w:szCs w:val="18"/>
                <w:lang w:val="ro-RO"/>
              </w:rPr>
            </w:pPr>
            <w:proofErr w:type="spellStart"/>
            <w:r w:rsidRPr="000A0467">
              <w:rPr>
                <w:rFonts w:cstheme="minorHAnsi"/>
                <w:color w:val="000000" w:themeColor="text1"/>
                <w:sz w:val="18"/>
                <w:szCs w:val="18"/>
                <w:lang w:val="ro-RO"/>
              </w:rPr>
              <w:t>Rationamentul</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este corect.</w:t>
            </w:r>
          </w:p>
          <w:p w14:paraId="6819B788" w14:textId="77777777" w:rsidR="007E39C9" w:rsidRPr="000A0467" w:rsidRDefault="007E39C9" w:rsidP="007E39C9">
            <w:pPr>
              <w:pStyle w:val="ListParagraph"/>
              <w:numPr>
                <w:ilvl w:val="0"/>
                <w:numId w:val="54"/>
              </w:numPr>
              <w:tabs>
                <w:tab w:val="clear" w:pos="720"/>
              </w:tabs>
              <w:spacing w:after="0" w:line="240" w:lineRule="auto"/>
              <w:ind w:left="317" w:hanging="283"/>
              <w:jc w:val="both"/>
              <w:rPr>
                <w:rFonts w:cstheme="minorHAnsi"/>
                <w:color w:val="000000" w:themeColor="text1"/>
                <w:sz w:val="18"/>
                <w:szCs w:val="18"/>
                <w:lang w:val="ro-RO"/>
              </w:rPr>
            </w:pPr>
            <w:r w:rsidRPr="000A0467">
              <w:rPr>
                <w:rFonts w:cstheme="minorHAnsi"/>
                <w:color w:val="000000" w:themeColor="text1"/>
                <w:sz w:val="18"/>
                <w:szCs w:val="18"/>
                <w:lang w:val="ro-RO"/>
              </w:rPr>
              <w:t>Studiul de fezabilitate/</w:t>
            </w:r>
            <w:proofErr w:type="spellStart"/>
            <w:r w:rsidRPr="000A0467">
              <w:rPr>
                <w:rFonts w:cstheme="minorHAnsi"/>
                <w:color w:val="000000" w:themeColor="text1"/>
                <w:sz w:val="18"/>
                <w:szCs w:val="18"/>
                <w:lang w:val="ro-RO"/>
              </w:rPr>
              <w:t>documentatia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tehnico</w:t>
            </w:r>
            <w:proofErr w:type="spellEnd"/>
            <w:r w:rsidRPr="000A0467">
              <w:rPr>
                <w:rFonts w:cstheme="minorHAnsi"/>
                <w:color w:val="000000" w:themeColor="text1"/>
                <w:sz w:val="18"/>
                <w:szCs w:val="18"/>
                <w:lang w:val="ro-RO"/>
              </w:rPr>
              <w:t xml:space="preserve">-economica se solicita doar acolo unde proiectul presupune </w:t>
            </w:r>
            <w:proofErr w:type="spellStart"/>
            <w:r w:rsidRPr="000A0467">
              <w:rPr>
                <w:rFonts w:cstheme="minorHAnsi"/>
                <w:color w:val="000000" w:themeColor="text1"/>
                <w:sz w:val="18"/>
                <w:szCs w:val="18"/>
                <w:lang w:val="ro-RO"/>
              </w:rPr>
              <w:t>interventii</w:t>
            </w:r>
            <w:proofErr w:type="spellEnd"/>
            <w:r w:rsidRPr="000A0467">
              <w:rPr>
                <w:rFonts w:cstheme="minorHAnsi"/>
                <w:color w:val="000000" w:themeColor="text1"/>
                <w:sz w:val="18"/>
                <w:szCs w:val="18"/>
                <w:lang w:val="ro-RO"/>
              </w:rPr>
              <w:t xml:space="preserve"> pentru care este necesara </w:t>
            </w:r>
            <w:proofErr w:type="spellStart"/>
            <w:r w:rsidRPr="000A0467">
              <w:rPr>
                <w:rFonts w:cstheme="minorHAnsi"/>
                <w:color w:val="000000" w:themeColor="text1"/>
                <w:sz w:val="18"/>
                <w:szCs w:val="18"/>
                <w:lang w:val="ro-RO"/>
              </w:rPr>
              <w:t>autorizatia</w:t>
            </w:r>
            <w:proofErr w:type="spellEnd"/>
            <w:r w:rsidRPr="000A0467">
              <w:rPr>
                <w:rFonts w:cstheme="minorHAnsi"/>
                <w:color w:val="000000" w:themeColor="text1"/>
                <w:sz w:val="18"/>
                <w:szCs w:val="18"/>
                <w:lang w:val="ro-RO"/>
              </w:rPr>
              <w:t xml:space="preserve"> de construire. </w:t>
            </w:r>
            <w:r w:rsidRPr="000A0467">
              <w:rPr>
                <w:rFonts w:cstheme="minorHAnsi"/>
                <w:color w:val="000000" w:themeColor="text1"/>
                <w:sz w:val="18"/>
                <w:szCs w:val="18"/>
                <w:lang w:val="ro-RO"/>
              </w:rPr>
              <w:lastRenderedPageBreak/>
              <w:t xml:space="preserve">Pentru ghidul aferent schemei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acesta nu este un document obligatoriu, spre deosebire de celelalte ghiduri pentru întreprinderi. </w:t>
            </w:r>
          </w:p>
          <w:p w14:paraId="3DA2C6F4" w14:textId="77777777" w:rsidR="007E39C9" w:rsidRPr="000A0467" w:rsidRDefault="007E39C9" w:rsidP="007E39C9">
            <w:pPr>
              <w:pStyle w:val="ListParagraph"/>
              <w:numPr>
                <w:ilvl w:val="0"/>
                <w:numId w:val="54"/>
              </w:numPr>
              <w:tabs>
                <w:tab w:val="clear" w:pos="720"/>
              </w:tabs>
              <w:spacing w:after="0" w:line="240" w:lineRule="auto"/>
              <w:ind w:left="317" w:hanging="283"/>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Da, se va anexa doar analiza energetica. Cu toate acestea, acest aspect nu poate fi interpretat ca lipsa </w:t>
            </w:r>
            <w:proofErr w:type="spellStart"/>
            <w:r w:rsidRPr="000A0467">
              <w:rPr>
                <w:rFonts w:cstheme="minorHAnsi"/>
                <w:color w:val="000000" w:themeColor="text1"/>
                <w:sz w:val="18"/>
                <w:szCs w:val="18"/>
                <w:lang w:val="ro-RO"/>
              </w:rPr>
              <w:t>obligatiei</w:t>
            </w:r>
            <w:proofErr w:type="spellEnd"/>
            <w:r w:rsidRPr="000A0467">
              <w:rPr>
                <w:rFonts w:cstheme="minorHAnsi"/>
                <w:color w:val="000000" w:themeColor="text1"/>
                <w:sz w:val="18"/>
                <w:szCs w:val="18"/>
                <w:lang w:val="ro-RO"/>
              </w:rPr>
              <w:t xml:space="preserve"> legale a solicitantului de a realiza </w:t>
            </w:r>
            <w:proofErr w:type="spellStart"/>
            <w:r w:rsidRPr="000A0467">
              <w:rPr>
                <w:rFonts w:cstheme="minorHAnsi"/>
                <w:color w:val="000000" w:themeColor="text1"/>
                <w:sz w:val="18"/>
                <w:szCs w:val="18"/>
                <w:lang w:val="ro-RO"/>
              </w:rPr>
              <w:t>documentatia</w:t>
            </w:r>
            <w:proofErr w:type="spellEnd"/>
            <w:r w:rsidRPr="000A0467">
              <w:rPr>
                <w:rFonts w:cstheme="minorHAnsi"/>
                <w:color w:val="000000" w:themeColor="text1"/>
                <w:sz w:val="18"/>
                <w:szCs w:val="18"/>
                <w:lang w:val="ro-RO"/>
              </w:rPr>
              <w:t xml:space="preserve"> solicitata de </w:t>
            </w:r>
            <w:proofErr w:type="spellStart"/>
            <w:r w:rsidRPr="000A0467">
              <w:rPr>
                <w:rFonts w:cstheme="minorHAnsi"/>
                <w:color w:val="000000" w:themeColor="text1"/>
                <w:sz w:val="18"/>
                <w:szCs w:val="18"/>
                <w:lang w:val="ro-RO"/>
              </w:rPr>
              <w:t>legislatia</w:t>
            </w:r>
            <w:proofErr w:type="spellEnd"/>
            <w:r w:rsidRPr="000A0467">
              <w:rPr>
                <w:rFonts w:cstheme="minorHAnsi"/>
                <w:color w:val="000000" w:themeColor="text1"/>
                <w:sz w:val="18"/>
                <w:szCs w:val="18"/>
                <w:lang w:val="ro-RO"/>
              </w:rPr>
              <w:t xml:space="preserve"> in vigoare </w:t>
            </w:r>
            <w:proofErr w:type="spellStart"/>
            <w:r w:rsidRPr="000A0467">
              <w:rPr>
                <w:rFonts w:cstheme="minorHAnsi"/>
                <w:color w:val="000000" w:themeColor="text1"/>
                <w:sz w:val="18"/>
                <w:szCs w:val="18"/>
                <w:lang w:val="ro-RO"/>
              </w:rPr>
              <w:t>pentrufiecare</w:t>
            </w:r>
            <w:proofErr w:type="spellEnd"/>
            <w:r w:rsidRPr="000A0467">
              <w:rPr>
                <w:rFonts w:cstheme="minorHAnsi"/>
                <w:color w:val="000000" w:themeColor="text1"/>
                <w:sz w:val="18"/>
                <w:szCs w:val="18"/>
                <w:lang w:val="ro-RO"/>
              </w:rPr>
              <w:t xml:space="preserve"> tip de </w:t>
            </w:r>
            <w:proofErr w:type="spellStart"/>
            <w:r w:rsidRPr="000A0467">
              <w:rPr>
                <w:rFonts w:cstheme="minorHAnsi"/>
                <w:color w:val="000000" w:themeColor="text1"/>
                <w:sz w:val="18"/>
                <w:szCs w:val="18"/>
                <w:lang w:val="ro-RO"/>
              </w:rPr>
              <w:t>interventie</w:t>
            </w:r>
            <w:proofErr w:type="spellEnd"/>
            <w:r w:rsidRPr="000A0467">
              <w:rPr>
                <w:rFonts w:cstheme="minorHAnsi"/>
                <w:color w:val="000000" w:themeColor="text1"/>
                <w:sz w:val="18"/>
                <w:szCs w:val="18"/>
                <w:lang w:val="ro-RO"/>
              </w:rPr>
              <w:t xml:space="preserve"> in parte.</w:t>
            </w:r>
          </w:p>
          <w:p w14:paraId="28B763B8" w14:textId="77777777" w:rsidR="007E39C9" w:rsidRPr="000A0467" w:rsidRDefault="007E39C9" w:rsidP="007E39C9">
            <w:pPr>
              <w:pStyle w:val="ListParagraph"/>
              <w:numPr>
                <w:ilvl w:val="0"/>
                <w:numId w:val="54"/>
              </w:numPr>
              <w:tabs>
                <w:tab w:val="clear" w:pos="720"/>
              </w:tabs>
              <w:spacing w:after="0" w:line="240" w:lineRule="auto"/>
              <w:ind w:left="317" w:hanging="283"/>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Punctele 5 si 6 se refera la ghidurile aferente APL. Se va </w:t>
            </w:r>
            <w:proofErr w:type="spellStart"/>
            <w:r w:rsidRPr="000A0467">
              <w:rPr>
                <w:rFonts w:cstheme="minorHAnsi"/>
                <w:color w:val="000000" w:themeColor="text1"/>
                <w:sz w:val="18"/>
                <w:szCs w:val="18"/>
                <w:lang w:val="ro-RO"/>
              </w:rPr>
              <w:t>raspunde</w:t>
            </w:r>
            <w:proofErr w:type="spellEnd"/>
            <w:r w:rsidRPr="000A0467">
              <w:rPr>
                <w:rFonts w:cstheme="minorHAnsi"/>
                <w:color w:val="000000" w:themeColor="text1"/>
                <w:sz w:val="18"/>
                <w:szCs w:val="18"/>
                <w:lang w:val="ro-RO"/>
              </w:rPr>
              <w:t xml:space="preserve"> in centralizatorul aferent.</w:t>
            </w:r>
          </w:p>
          <w:p w14:paraId="1E7964F5" w14:textId="0822BCBD" w:rsidR="007E39C9" w:rsidRPr="000A0467" w:rsidRDefault="007E39C9" w:rsidP="007E39C9">
            <w:pPr>
              <w:pStyle w:val="ListParagraph"/>
              <w:numPr>
                <w:ilvl w:val="0"/>
                <w:numId w:val="21"/>
              </w:numPr>
              <w:spacing w:after="0" w:line="240" w:lineRule="auto"/>
              <w:ind w:left="317" w:hanging="283"/>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Programul Electric UP are la baza un  ajutor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conform OUG nr. 159/2020, iar acordarea se </w:t>
            </w:r>
            <w:proofErr w:type="spellStart"/>
            <w:r w:rsidRPr="000A0467">
              <w:rPr>
                <w:rFonts w:cstheme="minorHAnsi"/>
                <w:color w:val="000000" w:themeColor="text1"/>
                <w:sz w:val="18"/>
                <w:szCs w:val="18"/>
                <w:lang w:val="ro-RO"/>
              </w:rPr>
              <w:t>realizeaza</w:t>
            </w:r>
            <w:proofErr w:type="spellEnd"/>
            <w:r w:rsidRPr="000A0467">
              <w:rPr>
                <w:rFonts w:cstheme="minorHAnsi"/>
                <w:color w:val="000000" w:themeColor="text1"/>
                <w:sz w:val="18"/>
                <w:szCs w:val="18"/>
                <w:lang w:val="ro-RO"/>
              </w:rPr>
              <w:t xml:space="preserve"> la momentul </w:t>
            </w:r>
            <w:proofErr w:type="spellStart"/>
            <w:r w:rsidRPr="000A0467">
              <w:rPr>
                <w:rFonts w:cstheme="minorHAnsi"/>
                <w:color w:val="000000" w:themeColor="text1"/>
                <w:sz w:val="18"/>
                <w:szCs w:val="18"/>
                <w:lang w:val="ro-RO"/>
              </w:rPr>
              <w:t>intrarii</w:t>
            </w:r>
            <w:proofErr w:type="spellEnd"/>
            <w:r w:rsidRPr="000A0467">
              <w:rPr>
                <w:rFonts w:cstheme="minorHAnsi"/>
                <w:color w:val="000000" w:themeColor="text1"/>
                <w:sz w:val="18"/>
                <w:szCs w:val="18"/>
                <w:lang w:val="ro-RO"/>
              </w:rPr>
              <w:t xml:space="preserve"> în vigoare a contractului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Ajutorul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se cumulează în limita plafonului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w:t>
            </w:r>
            <w:proofErr w:type="spellStart"/>
            <w:r w:rsidRPr="000A0467">
              <w:rPr>
                <w:rFonts w:cstheme="minorHAnsi"/>
                <w:color w:val="000000" w:themeColor="text1"/>
                <w:sz w:val="18"/>
                <w:szCs w:val="18"/>
                <w:lang w:val="ro-RO"/>
              </w:rPr>
              <w:t>intreprindere</w:t>
            </w:r>
            <w:proofErr w:type="spellEnd"/>
            <w:r w:rsidRPr="000A0467">
              <w:rPr>
                <w:rFonts w:cstheme="minorHAnsi"/>
                <w:color w:val="000000" w:themeColor="text1"/>
                <w:sz w:val="18"/>
                <w:szCs w:val="18"/>
                <w:lang w:val="ro-RO"/>
              </w:rPr>
              <w:t xml:space="preserve"> unică/ultimii 3 ani consecutivi. Conform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3, alin 4 din Regulamentul 1407/2013, cu modificările și completările ulterioare, ajutoarele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se consideră acordate în momentul în care dreptul legal de a beneficia de aceste ajutoare este conferit întreprinderii în temeiul legislației naționale aplicabile, indiferent de data la care ajutoarele de </w:t>
            </w:r>
            <w:proofErr w:type="spellStart"/>
            <w:r w:rsidRPr="000A0467">
              <w:rPr>
                <w:rFonts w:cstheme="minorHAnsi"/>
                <w:color w:val="000000" w:themeColor="text1"/>
                <w:sz w:val="18"/>
                <w:szCs w:val="18"/>
                <w:lang w:val="ro-RO"/>
              </w:rPr>
              <w:t>minimis</w:t>
            </w:r>
            <w:proofErr w:type="spellEnd"/>
            <w:r w:rsidRPr="000A0467">
              <w:rPr>
                <w:rFonts w:cstheme="minorHAnsi"/>
                <w:color w:val="000000" w:themeColor="text1"/>
                <w:sz w:val="18"/>
                <w:szCs w:val="18"/>
                <w:lang w:val="ro-RO"/>
              </w:rPr>
              <w:t xml:space="preserve"> se plătesc întreprinderii respective.</w:t>
            </w:r>
          </w:p>
          <w:p w14:paraId="3222E00C" w14:textId="77777777" w:rsidR="007E39C9" w:rsidRPr="000A0467" w:rsidRDefault="007E39C9" w:rsidP="007E39C9">
            <w:pPr>
              <w:pStyle w:val="ListParagraph"/>
              <w:numPr>
                <w:ilvl w:val="0"/>
                <w:numId w:val="21"/>
              </w:numPr>
              <w:spacing w:after="0" w:line="240" w:lineRule="auto"/>
              <w:ind w:left="317" w:hanging="283"/>
              <w:jc w:val="both"/>
              <w:rPr>
                <w:rFonts w:eastAsia="Calibri" w:cstheme="minorHAnsi"/>
                <w:i/>
                <w:iCs/>
                <w:color w:val="000000" w:themeColor="text1"/>
                <w:sz w:val="18"/>
                <w:szCs w:val="18"/>
                <w:lang w:val="ro-RO"/>
              </w:rPr>
            </w:pPr>
            <w:r w:rsidRPr="000A0467">
              <w:rPr>
                <w:rFonts w:eastAsia="Calibri" w:cstheme="minorHAnsi"/>
                <w:i/>
                <w:iCs/>
                <w:color w:val="000000" w:themeColor="text1"/>
                <w:sz w:val="18"/>
                <w:szCs w:val="18"/>
                <w:lang w:val="ro-RO"/>
              </w:rPr>
              <w:t xml:space="preserve">Solicitantul nu trebuie să mai fi beneficiat de sprijin financiar din fonduri publice, inclusiv fonduri UE, în ultimii 5 ani pentru aceleași activități (costuri eligibile) sau nu derulează proiecte finanțate în prezent, parțial sau în totalitate, din alte surse publice, pentru aceleași activități. De asemenea, pentru același costuri eligibile, beneficiarul nu a mai solicitat finanțare din alte surse publice, inclusiv fonduri UE.  Criteriul de mai sus are rolul de a evita dubla finanțare pentru același obiectiv de investiții/costuri. In situația în care costurile pentru care se solicită finanțare sunt diferite de cele deja angajate pentru un alt proiect, atunci acestea pot fi eligibile în cadrul POIM, cu mențiunea că trebuie să fie evidențiat impactul </w:t>
            </w:r>
            <w:proofErr w:type="spellStart"/>
            <w:r w:rsidRPr="000A0467">
              <w:rPr>
                <w:rFonts w:eastAsia="Calibri" w:cstheme="minorHAnsi"/>
                <w:i/>
                <w:iCs/>
                <w:color w:val="000000" w:themeColor="text1"/>
                <w:sz w:val="18"/>
                <w:szCs w:val="18"/>
                <w:lang w:val="ro-RO"/>
              </w:rPr>
              <w:t>fiecarui</w:t>
            </w:r>
            <w:proofErr w:type="spellEnd"/>
            <w:r w:rsidRPr="000A0467">
              <w:rPr>
                <w:rFonts w:eastAsia="Calibri" w:cstheme="minorHAnsi"/>
                <w:i/>
                <w:iCs/>
                <w:color w:val="000000" w:themeColor="text1"/>
                <w:sz w:val="18"/>
                <w:szCs w:val="18"/>
                <w:lang w:val="ro-RO"/>
              </w:rPr>
              <w:t xml:space="preserve"> proiect în parte din perspectiva reducerii consumului de energie. De asemenea se aplică si cele menționate la punctul 7 de mai sus.</w:t>
            </w:r>
          </w:p>
          <w:p w14:paraId="7EFA0C6A" w14:textId="77777777" w:rsidR="007E39C9" w:rsidRPr="000A0467" w:rsidRDefault="007E39C9" w:rsidP="007E39C9">
            <w:pPr>
              <w:pStyle w:val="ListParagraph"/>
              <w:spacing w:after="0" w:line="240" w:lineRule="auto"/>
              <w:ind w:left="317" w:hanging="283"/>
              <w:jc w:val="both"/>
              <w:rPr>
                <w:rFonts w:cstheme="minorHAnsi"/>
                <w:color w:val="000000" w:themeColor="text1"/>
                <w:sz w:val="18"/>
                <w:szCs w:val="18"/>
                <w:lang w:val="ro-RO"/>
              </w:rPr>
            </w:pPr>
          </w:p>
          <w:p w14:paraId="59BB3977" w14:textId="6982F04F" w:rsidR="007E39C9" w:rsidRPr="000A0467" w:rsidRDefault="007E39C9" w:rsidP="007E39C9">
            <w:pPr>
              <w:pStyle w:val="ListParagraph"/>
              <w:numPr>
                <w:ilvl w:val="0"/>
                <w:numId w:val="21"/>
              </w:numPr>
              <w:spacing w:after="0" w:line="240" w:lineRule="auto"/>
              <w:ind w:left="317" w:hanging="283"/>
              <w:jc w:val="both"/>
              <w:rPr>
                <w:rFonts w:cstheme="minorHAnsi"/>
                <w:color w:val="000000" w:themeColor="text1"/>
                <w:sz w:val="18"/>
                <w:szCs w:val="18"/>
                <w:lang w:val="ro-RO"/>
              </w:rPr>
            </w:pPr>
            <w:r w:rsidRPr="000A0467">
              <w:rPr>
                <w:rFonts w:eastAsiaTheme="minorEastAsia" w:cstheme="minorHAnsi"/>
                <w:color w:val="000000" w:themeColor="text1"/>
                <w:sz w:val="18"/>
                <w:szCs w:val="18"/>
                <w:lang w:val="ro-RO"/>
              </w:rPr>
              <w:t xml:space="preserve">Conform ghidului solicitantului, solicitantul deține cel puțin un contract de furnizare a energiei electrice, a gazelor naturale sau a energiei termice după caz, în vigoare pentru punctul de consum unde solicită finanțarea. În cazul societăților nou înființate sau în cazul în care nu  există contracte de furnizare la locul de implementare,  se va furniza un audit energetic previzionat, care va stabili indicatorii energetici specifici potrivit prevederilor prezentei ordonanțe de urgență precum și datele estimative de consum. </w:t>
            </w:r>
            <w:r w:rsidRPr="000A0467">
              <w:rPr>
                <w:rFonts w:eastAsia="Calibri" w:cstheme="minorHAnsi"/>
                <w:i/>
                <w:iCs/>
                <w:color w:val="000000" w:themeColor="text1"/>
                <w:sz w:val="18"/>
                <w:szCs w:val="18"/>
                <w:lang w:val="ro-RO"/>
              </w:rPr>
              <w:t xml:space="preserve">Se probează prin contract de furnizare a energiei electrice și/sau a gazelor naturale,  sau a energiei termice după caz, în vigoare pentru punctul de consum unde solicită finanțarea, sau o analiză energetică previzionată. Dacă sunt avute în vedere inclusiv masuri de eficienta pe gaz, acesta trebuie sa </w:t>
            </w:r>
            <w:proofErr w:type="spellStart"/>
            <w:r w:rsidRPr="000A0467">
              <w:rPr>
                <w:rFonts w:eastAsia="Calibri" w:cstheme="minorHAnsi"/>
                <w:i/>
                <w:iCs/>
                <w:color w:val="000000" w:themeColor="text1"/>
                <w:sz w:val="18"/>
                <w:szCs w:val="18"/>
                <w:lang w:val="ro-RO"/>
              </w:rPr>
              <w:t>faca</w:t>
            </w:r>
            <w:proofErr w:type="spellEnd"/>
            <w:r w:rsidRPr="000A0467">
              <w:rPr>
                <w:rFonts w:eastAsia="Calibri" w:cstheme="minorHAnsi"/>
                <w:i/>
                <w:iCs/>
                <w:color w:val="000000" w:themeColor="text1"/>
                <w:sz w:val="18"/>
                <w:szCs w:val="18"/>
                <w:lang w:val="ro-RO"/>
              </w:rPr>
              <w:t xml:space="preserve"> dovada si acestui tip de consum. </w:t>
            </w:r>
            <w:r w:rsidRPr="000A0467">
              <w:rPr>
                <w:rFonts w:eastAsia="Calibri" w:cstheme="minorHAnsi"/>
                <w:color w:val="000000" w:themeColor="text1"/>
                <w:sz w:val="18"/>
                <w:szCs w:val="18"/>
                <w:lang w:val="ro-RO"/>
              </w:rPr>
              <w:t xml:space="preserve">Prin excepție, în situația în care solicitantul este deține un drept de locațiune asupra imobilului ce face obiectul proiectului, pentru proiectele </w:t>
            </w:r>
            <w:proofErr w:type="spellStart"/>
            <w:r w:rsidRPr="000A0467">
              <w:rPr>
                <w:rFonts w:eastAsia="Calibri" w:cstheme="minorHAnsi"/>
                <w:color w:val="000000" w:themeColor="text1"/>
                <w:sz w:val="18"/>
                <w:szCs w:val="18"/>
                <w:lang w:val="ro-RO"/>
              </w:rPr>
              <w:t>pentruc</w:t>
            </w:r>
            <w:proofErr w:type="spellEnd"/>
            <w:r w:rsidRPr="000A0467">
              <w:rPr>
                <w:rFonts w:eastAsia="Calibri" w:cstheme="minorHAnsi"/>
                <w:color w:val="000000" w:themeColor="text1"/>
                <w:sz w:val="18"/>
                <w:szCs w:val="18"/>
                <w:lang w:val="ro-RO"/>
              </w:rPr>
              <w:t xml:space="preserve"> are nu este necesară obținerea autorizației de construire, solicitantul poate să solicite finanțare în măsura în care demonstrează, print-un act juridic </w:t>
            </w:r>
            <w:proofErr w:type="spellStart"/>
            <w:r w:rsidRPr="000A0467">
              <w:rPr>
                <w:rFonts w:eastAsia="Calibri" w:cstheme="minorHAnsi"/>
                <w:color w:val="000000" w:themeColor="text1"/>
                <w:sz w:val="18"/>
                <w:szCs w:val="18"/>
                <w:lang w:val="ro-RO"/>
              </w:rPr>
              <w:t>incheiat</w:t>
            </w:r>
            <w:proofErr w:type="spellEnd"/>
            <w:r w:rsidRPr="000A0467">
              <w:rPr>
                <w:rFonts w:eastAsia="Calibri" w:cstheme="minorHAnsi"/>
                <w:color w:val="000000" w:themeColor="text1"/>
                <w:sz w:val="18"/>
                <w:szCs w:val="18"/>
                <w:lang w:val="ro-RO"/>
              </w:rPr>
              <w:t xml:space="preserve"> cu proprietarul imobilului, din care sa </w:t>
            </w:r>
            <w:proofErr w:type="spellStart"/>
            <w:r w:rsidRPr="000A0467">
              <w:rPr>
                <w:rFonts w:eastAsia="Calibri" w:cstheme="minorHAnsi"/>
                <w:color w:val="000000" w:themeColor="text1"/>
                <w:sz w:val="18"/>
                <w:szCs w:val="18"/>
                <w:lang w:val="ro-RO"/>
              </w:rPr>
              <w:t>reiasa</w:t>
            </w:r>
            <w:proofErr w:type="spellEnd"/>
            <w:r w:rsidRPr="000A0467">
              <w:rPr>
                <w:rFonts w:eastAsia="Calibri" w:cstheme="minorHAnsi"/>
                <w:color w:val="000000" w:themeColor="text1"/>
                <w:sz w:val="18"/>
                <w:szCs w:val="18"/>
                <w:lang w:val="ro-RO"/>
              </w:rPr>
              <w:t xml:space="preserve"> consumul si cota parte. Pentru masurile privind producerea de energie din SER si pentru masurile privind eficienta energetica in </w:t>
            </w:r>
            <w:proofErr w:type="spellStart"/>
            <w:r w:rsidRPr="000A0467">
              <w:rPr>
                <w:rFonts w:eastAsia="Calibri" w:cstheme="minorHAnsi"/>
                <w:color w:val="000000" w:themeColor="text1"/>
                <w:sz w:val="18"/>
                <w:szCs w:val="18"/>
                <w:lang w:val="ro-RO"/>
              </w:rPr>
              <w:t>cladiri</w:t>
            </w:r>
            <w:proofErr w:type="spellEnd"/>
            <w:r w:rsidRPr="000A0467">
              <w:rPr>
                <w:rFonts w:eastAsia="Calibri" w:cstheme="minorHAnsi"/>
                <w:color w:val="000000" w:themeColor="text1"/>
                <w:sz w:val="18"/>
                <w:szCs w:val="18"/>
                <w:lang w:val="ro-RO"/>
              </w:rPr>
              <w:t xml:space="preserve"> pentru care este necesara emiterea </w:t>
            </w:r>
            <w:proofErr w:type="spellStart"/>
            <w:r w:rsidRPr="000A0467">
              <w:rPr>
                <w:rFonts w:eastAsia="Calibri" w:cstheme="minorHAnsi"/>
                <w:color w:val="000000" w:themeColor="text1"/>
                <w:sz w:val="18"/>
                <w:szCs w:val="18"/>
                <w:lang w:val="ro-RO"/>
              </w:rPr>
              <w:t>autorizatiei</w:t>
            </w:r>
            <w:proofErr w:type="spellEnd"/>
            <w:r w:rsidRPr="000A0467">
              <w:rPr>
                <w:rFonts w:eastAsia="Calibri" w:cstheme="minorHAnsi"/>
                <w:color w:val="000000" w:themeColor="text1"/>
                <w:sz w:val="18"/>
                <w:szCs w:val="18"/>
                <w:lang w:val="ro-RO"/>
              </w:rPr>
              <w:t xml:space="preserve"> de construire, nu se accepta ca contractul de furnizare sa fie pe numele altei persoane </w:t>
            </w:r>
            <w:proofErr w:type="spellStart"/>
            <w:r w:rsidRPr="000A0467">
              <w:rPr>
                <w:rFonts w:eastAsia="Calibri" w:cstheme="minorHAnsi"/>
                <w:color w:val="000000" w:themeColor="text1"/>
                <w:sz w:val="18"/>
                <w:szCs w:val="18"/>
                <w:lang w:val="ro-RO"/>
              </w:rPr>
              <w:t>decat</w:t>
            </w:r>
            <w:proofErr w:type="spellEnd"/>
            <w:r w:rsidRPr="000A0467">
              <w:rPr>
                <w:rFonts w:eastAsia="Calibri" w:cstheme="minorHAnsi"/>
                <w:color w:val="000000" w:themeColor="text1"/>
                <w:sz w:val="18"/>
                <w:szCs w:val="18"/>
                <w:lang w:val="ro-RO"/>
              </w:rPr>
              <w:t xml:space="preserve"> </w:t>
            </w:r>
            <w:proofErr w:type="spellStart"/>
            <w:r w:rsidRPr="000A0467">
              <w:rPr>
                <w:rFonts w:eastAsia="Calibri" w:cstheme="minorHAnsi"/>
                <w:color w:val="000000" w:themeColor="text1"/>
                <w:sz w:val="18"/>
                <w:szCs w:val="18"/>
                <w:lang w:val="ro-RO"/>
              </w:rPr>
              <w:t>aplicantul</w:t>
            </w:r>
            <w:proofErr w:type="spellEnd"/>
            <w:r w:rsidRPr="000A0467">
              <w:rPr>
                <w:rFonts w:eastAsia="Calibri" w:cstheme="minorHAnsi"/>
                <w:color w:val="000000" w:themeColor="text1"/>
                <w:sz w:val="18"/>
                <w:szCs w:val="18"/>
                <w:lang w:val="ro-RO"/>
              </w:rPr>
              <w:t xml:space="preserve">.  De asemenea, acestea vor sta la baza analizei energetice care se va realiza exclusiv pe imobilul pe care solicitantul </w:t>
            </w:r>
            <w:proofErr w:type="spellStart"/>
            <w:r w:rsidRPr="000A0467">
              <w:rPr>
                <w:rFonts w:eastAsia="Calibri" w:cstheme="minorHAnsi"/>
                <w:color w:val="000000" w:themeColor="text1"/>
                <w:sz w:val="18"/>
                <w:szCs w:val="18"/>
                <w:lang w:val="ro-RO"/>
              </w:rPr>
              <w:t>demonstreaza</w:t>
            </w:r>
            <w:proofErr w:type="spellEnd"/>
            <w:r w:rsidRPr="000A0467">
              <w:rPr>
                <w:rFonts w:eastAsia="Calibri" w:cstheme="minorHAnsi"/>
                <w:color w:val="000000" w:themeColor="text1"/>
                <w:sz w:val="18"/>
                <w:szCs w:val="18"/>
                <w:lang w:val="ro-RO"/>
              </w:rPr>
              <w:t xml:space="preserve">  drepturile reale/de creanță solicitate prin ghidul specific. Atunci când proiectul necesită emiterea unei autorizații de construire, solicitantul trebuie să cel puțin un contract de </w:t>
            </w:r>
            <w:proofErr w:type="spellStart"/>
            <w:r w:rsidRPr="000A0467">
              <w:rPr>
                <w:rFonts w:eastAsia="Calibri" w:cstheme="minorHAnsi"/>
                <w:color w:val="000000" w:themeColor="text1"/>
                <w:sz w:val="18"/>
                <w:szCs w:val="18"/>
                <w:lang w:val="ro-RO"/>
              </w:rPr>
              <w:t>de</w:t>
            </w:r>
            <w:proofErr w:type="spellEnd"/>
            <w:r w:rsidRPr="000A0467">
              <w:rPr>
                <w:rFonts w:eastAsia="Calibri" w:cstheme="minorHAnsi"/>
                <w:color w:val="000000" w:themeColor="text1"/>
                <w:sz w:val="18"/>
                <w:szCs w:val="18"/>
                <w:lang w:val="ro-RO"/>
              </w:rPr>
              <w:t xml:space="preserve"> furnizare a energiei electrice și a gazelor naturale, obligatoriu,  sau a energiei termice după caz, în vigoare pentru punctul de consum unde solicită finanțarea.</w:t>
            </w:r>
          </w:p>
          <w:p w14:paraId="7E9866EA" w14:textId="77777777" w:rsidR="007E39C9" w:rsidRPr="000A0467" w:rsidRDefault="007E39C9" w:rsidP="007E39C9">
            <w:pPr>
              <w:pStyle w:val="ListParagraph"/>
              <w:numPr>
                <w:ilvl w:val="0"/>
                <w:numId w:val="21"/>
              </w:numPr>
              <w:spacing w:after="0" w:line="240" w:lineRule="auto"/>
              <w:ind w:left="317" w:hanging="283"/>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A se vedea </w:t>
            </w:r>
            <w:proofErr w:type="spellStart"/>
            <w:r w:rsidRPr="000A0467">
              <w:rPr>
                <w:rFonts w:cstheme="minorHAnsi"/>
                <w:color w:val="000000" w:themeColor="text1"/>
                <w:sz w:val="18"/>
                <w:szCs w:val="18"/>
                <w:lang w:val="ro-RO"/>
              </w:rPr>
              <w:t>raspunsul</w:t>
            </w:r>
            <w:proofErr w:type="spellEnd"/>
            <w:r w:rsidRPr="000A0467">
              <w:rPr>
                <w:rFonts w:cstheme="minorHAnsi"/>
                <w:color w:val="000000" w:themeColor="text1"/>
                <w:sz w:val="18"/>
                <w:szCs w:val="18"/>
                <w:lang w:val="ro-RO"/>
              </w:rPr>
              <w:t xml:space="preserve"> la punctul 1.</w:t>
            </w:r>
          </w:p>
          <w:p w14:paraId="37B1134C" w14:textId="77777777" w:rsidR="007E39C9" w:rsidRPr="000A0467" w:rsidRDefault="007E39C9" w:rsidP="007E39C9">
            <w:pPr>
              <w:pStyle w:val="ListParagraph"/>
              <w:spacing w:after="0" w:line="240" w:lineRule="auto"/>
              <w:ind w:left="317" w:hanging="283"/>
              <w:jc w:val="both"/>
              <w:rPr>
                <w:rFonts w:cstheme="minorHAnsi"/>
                <w:color w:val="000000" w:themeColor="text1"/>
                <w:sz w:val="18"/>
                <w:szCs w:val="18"/>
                <w:lang w:val="ro-RO"/>
              </w:rPr>
            </w:pPr>
          </w:p>
        </w:tc>
      </w:tr>
      <w:tr w:rsidR="007E39C9" w:rsidRPr="000A0467" w14:paraId="255BC548" w14:textId="77777777" w:rsidTr="00E5687A">
        <w:tc>
          <w:tcPr>
            <w:tcW w:w="959" w:type="dxa"/>
          </w:tcPr>
          <w:p w14:paraId="0221376B"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4F57C01D" w14:textId="77777777" w:rsidR="007E39C9" w:rsidRPr="000A0467" w:rsidRDefault="007E39C9" w:rsidP="007E39C9">
            <w:pPr>
              <w:jc w:val="both"/>
              <w:rPr>
                <w:rFonts w:cstheme="minorHAnsi"/>
                <w:color w:val="000000" w:themeColor="text1"/>
                <w:sz w:val="18"/>
                <w:szCs w:val="18"/>
              </w:rPr>
            </w:pPr>
          </w:p>
        </w:tc>
        <w:tc>
          <w:tcPr>
            <w:tcW w:w="850" w:type="dxa"/>
          </w:tcPr>
          <w:p w14:paraId="52A5B2F6" w14:textId="77777777" w:rsidR="007E39C9" w:rsidRPr="000A0467" w:rsidRDefault="007E39C9" w:rsidP="007E39C9">
            <w:pPr>
              <w:jc w:val="both"/>
              <w:rPr>
                <w:rFonts w:cstheme="minorHAnsi"/>
                <w:color w:val="000000" w:themeColor="text1"/>
                <w:sz w:val="18"/>
                <w:szCs w:val="18"/>
                <w:lang w:val="ro-RO"/>
              </w:rPr>
            </w:pPr>
          </w:p>
        </w:tc>
        <w:tc>
          <w:tcPr>
            <w:tcW w:w="5840" w:type="dxa"/>
          </w:tcPr>
          <w:p w14:paraId="39CF786F" w14:textId="77777777" w:rsidR="007E39C9" w:rsidRPr="000A0467" w:rsidRDefault="007E39C9" w:rsidP="007E39C9">
            <w:pPr>
              <w:jc w:val="both"/>
              <w:rPr>
                <w:rFonts w:cstheme="minorHAnsi"/>
                <w:color w:val="000000" w:themeColor="text1"/>
                <w:sz w:val="18"/>
                <w:szCs w:val="18"/>
              </w:rPr>
            </w:pPr>
            <w:proofErr w:type="spellStart"/>
            <w:r w:rsidRPr="000A0467">
              <w:rPr>
                <w:rFonts w:cstheme="minorHAnsi"/>
                <w:color w:val="000000" w:themeColor="text1"/>
                <w:sz w:val="18"/>
                <w:szCs w:val="18"/>
              </w:rPr>
              <w:t>Referitor</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Axa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Prioritară</w:t>
            </w:r>
            <w:proofErr w:type="spellEnd"/>
            <w:r w:rsidRPr="000A0467">
              <w:rPr>
                <w:rFonts w:cstheme="minorHAnsi"/>
                <w:color w:val="000000" w:themeColor="text1"/>
                <w:sz w:val="18"/>
                <w:szCs w:val="18"/>
              </w:rPr>
              <w:t xml:space="preserve"> 11: </w:t>
            </w:r>
            <w:proofErr w:type="spellStart"/>
            <w:r w:rsidRPr="000A0467">
              <w:rPr>
                <w:rFonts w:cstheme="minorHAnsi"/>
                <w:color w:val="000000" w:themeColor="text1"/>
                <w:sz w:val="18"/>
                <w:szCs w:val="18"/>
              </w:rPr>
              <w:t>Măsuri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îmbunătățire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eficienței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stimularea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utilizării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nivelul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întreprinderilor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Obiectivul</w:t>
            </w:r>
            <w:proofErr w:type="spellEnd"/>
            <w:r w:rsidRPr="000A0467">
              <w:rPr>
                <w:rFonts w:cstheme="minorHAnsi"/>
                <w:color w:val="000000" w:themeColor="text1"/>
                <w:sz w:val="18"/>
                <w:szCs w:val="18"/>
              </w:rPr>
              <w:t xml:space="preserve"> specific 11.1: </w:t>
            </w:r>
            <w:proofErr w:type="spellStart"/>
            <w:r w:rsidRPr="000A0467">
              <w:rPr>
                <w:rFonts w:cstheme="minorHAnsi"/>
                <w:color w:val="000000" w:themeColor="text1"/>
                <w:sz w:val="18"/>
                <w:szCs w:val="18"/>
              </w:rPr>
              <w:t>Eficiență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utilizarea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propriu</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nivelul</w:t>
            </w:r>
            <w:proofErr w:type="spellEnd"/>
            <w:r w:rsidRPr="000A0467">
              <w:rPr>
                <w:rFonts w:cstheme="minorHAnsi"/>
                <w:color w:val="000000" w:themeColor="text1"/>
                <w:sz w:val="18"/>
                <w:szCs w:val="18"/>
              </w:rPr>
              <w:t xml:space="preserve"> IMM-</w:t>
            </w:r>
            <w:proofErr w:type="spellStart"/>
            <w:r w:rsidRPr="000A0467">
              <w:rPr>
                <w:rFonts w:cstheme="minorHAnsi"/>
                <w:color w:val="000000" w:themeColor="text1"/>
                <w:sz w:val="18"/>
                <w:szCs w:val="18"/>
              </w:rPr>
              <w:t>urilor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întreprinderilor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rugam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ne </w:t>
            </w:r>
            <w:proofErr w:type="spellStart"/>
            <w:r w:rsidRPr="000A0467">
              <w:rPr>
                <w:rFonts w:cstheme="minorHAnsi"/>
                <w:color w:val="000000" w:themeColor="text1"/>
                <w:sz w:val="18"/>
                <w:szCs w:val="18"/>
              </w:rPr>
              <w:t>sprijiniti</w:t>
            </w:r>
            <w:proofErr w:type="spellEnd"/>
            <w:r w:rsidRPr="000A0467">
              <w:rPr>
                <w:rFonts w:cstheme="minorHAnsi"/>
                <w:color w:val="000000" w:themeColor="text1"/>
                <w:sz w:val="18"/>
                <w:szCs w:val="18"/>
              </w:rPr>
              <w:t xml:space="preserve"> cu un </w:t>
            </w:r>
            <w:proofErr w:type="spellStart"/>
            <w:r w:rsidRPr="000A0467">
              <w:rPr>
                <w:rFonts w:cstheme="minorHAnsi"/>
                <w:color w:val="000000" w:themeColor="text1"/>
                <w:sz w:val="18"/>
                <w:szCs w:val="18"/>
              </w:rPr>
              <w:t>raspuns</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urmatoarele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intrebari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luati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considerare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actualizarea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prevederilor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 </w:t>
            </w:r>
            <w:r w:rsidRPr="000A0467">
              <w:rPr>
                <w:rFonts w:cstheme="minorHAnsi"/>
                <w:color w:val="000000" w:themeColor="text1"/>
                <w:sz w:val="18"/>
                <w:szCs w:val="18"/>
              </w:rPr>
              <w:br/>
            </w:r>
            <w:r w:rsidRPr="000A0467">
              <w:rPr>
                <w:rFonts w:cstheme="minorHAnsi"/>
                <w:color w:val="000000" w:themeColor="text1"/>
                <w:sz w:val="18"/>
                <w:szCs w:val="18"/>
              </w:rPr>
              <w:br/>
              <w:t xml:space="preserve">1. 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schemei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RES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a se </w:t>
            </w:r>
            <w:proofErr w:type="spellStart"/>
            <w:r w:rsidRPr="000A0467">
              <w:rPr>
                <w:rFonts w:cstheme="minorHAnsi"/>
                <w:color w:val="000000" w:themeColor="text1"/>
                <w:sz w:val="18"/>
                <w:szCs w:val="18"/>
              </w:rPr>
              <w:t>calcula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multi </w:t>
            </w:r>
            <w:proofErr w:type="spellStart"/>
            <w:r w:rsidRPr="000A0467">
              <w:rPr>
                <w:rFonts w:cstheme="minorHAnsi"/>
                <w:color w:val="000000" w:themeColor="text1"/>
                <w:sz w:val="18"/>
                <w:szCs w:val="18"/>
              </w:rPr>
              <w:t>indicatori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printre</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RIR-</w:t>
            </w:r>
            <w:proofErr w:type="spellStart"/>
            <w:r w:rsidRPr="000A0467">
              <w:rPr>
                <w:rFonts w:cstheme="minorHAnsi"/>
                <w:color w:val="000000" w:themeColor="text1"/>
                <w:sz w:val="18"/>
                <w:szCs w:val="18"/>
              </w:rPr>
              <w:t>ul</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valoarea</w:t>
            </w:r>
            <w:proofErr w:type="spellEnd"/>
            <w:r w:rsidRPr="000A0467">
              <w:rPr>
                <w:rFonts w:cstheme="minorHAnsi"/>
                <w:color w:val="000000" w:themeColor="text1"/>
                <w:sz w:val="18"/>
                <w:szCs w:val="18"/>
              </w:rPr>
              <w:t xml:space="preserve"> in care </w:t>
            </w:r>
            <w:proofErr w:type="spellStart"/>
            <w:r w:rsidRPr="000A0467">
              <w:rPr>
                <w:rFonts w:cstheme="minorHAnsi"/>
                <w:color w:val="000000" w:themeColor="text1"/>
                <w:sz w:val="18"/>
                <w:szCs w:val="18"/>
              </w:rPr>
              <w:t>trebuie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incadreze</w:t>
            </w:r>
            <w:proofErr w:type="spellEnd"/>
            <w:r w:rsidRPr="000A0467">
              <w:rPr>
                <w:rFonts w:cstheme="minorHAnsi"/>
                <w:color w:val="000000" w:themeColor="text1"/>
                <w:sz w:val="18"/>
                <w:szCs w:val="18"/>
              </w:rPr>
              <w:t xml:space="preserve"> RIR-</w:t>
            </w:r>
            <w:proofErr w:type="spellStart"/>
            <w:r w:rsidRPr="000A0467">
              <w:rPr>
                <w:rFonts w:cstheme="minorHAnsi"/>
                <w:color w:val="000000" w:themeColor="text1"/>
                <w:sz w:val="18"/>
                <w:szCs w:val="18"/>
              </w:rPr>
              <w: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proiectul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proofErr w:type="gramStart"/>
            <w:r w:rsidRPr="000A0467">
              <w:rPr>
                <w:rFonts w:cstheme="minorHAnsi"/>
                <w:color w:val="000000" w:themeColor="text1"/>
                <w:sz w:val="18"/>
                <w:szCs w:val="18"/>
              </w:rPr>
              <w:t>eligibil</w:t>
            </w:r>
            <w:proofErr w:type="spellEnd"/>
            <w:r w:rsidRPr="000A0467">
              <w:rPr>
                <w:rFonts w:cstheme="minorHAnsi"/>
                <w:color w:val="000000" w:themeColor="text1"/>
                <w:sz w:val="18"/>
                <w:szCs w:val="18"/>
              </w:rPr>
              <w:t xml:space="preserve"> ?</w:t>
            </w:r>
            <w:proofErr w:type="gramEnd"/>
            <w:r w:rsidRPr="000A0467">
              <w:rPr>
                <w:rFonts w:cstheme="minorHAnsi"/>
                <w:color w:val="000000" w:themeColor="text1"/>
                <w:sz w:val="18"/>
                <w:szCs w:val="18"/>
              </w:rPr>
              <w:t xml:space="preserve"> </w:t>
            </w:r>
            <w:r w:rsidRPr="000A0467">
              <w:rPr>
                <w:rFonts w:cstheme="minorHAnsi"/>
                <w:color w:val="000000" w:themeColor="text1"/>
                <w:sz w:val="18"/>
                <w:szCs w:val="18"/>
              </w:rPr>
              <w:br/>
            </w:r>
            <w:r w:rsidRPr="000A0467">
              <w:rPr>
                <w:rFonts w:cstheme="minorHAnsi"/>
                <w:color w:val="000000" w:themeColor="text1"/>
                <w:sz w:val="18"/>
                <w:szCs w:val="18"/>
              </w:rPr>
              <w:br/>
              <w:t xml:space="preserve">2. Tot in </w:t>
            </w:r>
            <w:proofErr w:type="spellStart"/>
            <w:r w:rsidRPr="000A0467">
              <w:rPr>
                <w:rFonts w:cstheme="minorHAnsi"/>
                <w:color w:val="000000" w:themeColor="text1"/>
                <w:sz w:val="18"/>
                <w:szCs w:val="18"/>
              </w:rPr>
              <w:t>cadrul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acestei</w:t>
            </w:r>
            <w:proofErr w:type="spellEnd"/>
            <w:r w:rsidRPr="000A0467">
              <w:rPr>
                <w:rFonts w:cstheme="minorHAnsi"/>
                <w:color w:val="000000" w:themeColor="text1"/>
                <w:sz w:val="18"/>
                <w:szCs w:val="18"/>
              </w:rPr>
              <w:t xml:space="preserve"> scheme se </w:t>
            </w:r>
            <w:proofErr w:type="spellStart"/>
            <w:r w:rsidRPr="000A0467">
              <w:rPr>
                <w:rFonts w:cstheme="minorHAnsi"/>
                <w:color w:val="000000" w:themeColor="text1"/>
                <w:sz w:val="18"/>
                <w:szCs w:val="18"/>
              </w:rPr>
              <w:t>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accentul</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calitatea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prosumator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lastRenderedPageBreak/>
              <w:t>ori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prosumatorii</w:t>
            </w:r>
            <w:proofErr w:type="spellEnd"/>
            <w:r w:rsidRPr="000A0467">
              <w:rPr>
                <w:rFonts w:cstheme="minorHAnsi"/>
                <w:color w:val="000000" w:themeColor="text1"/>
                <w:sz w:val="18"/>
                <w:szCs w:val="18"/>
              </w:rPr>
              <w:t xml:space="preserve">, nu au </w:t>
            </w:r>
            <w:proofErr w:type="spellStart"/>
            <w:r w:rsidRPr="000A0467">
              <w:rPr>
                <w:rFonts w:cstheme="minorHAnsi"/>
                <w:color w:val="000000" w:themeColor="text1"/>
                <w:sz w:val="18"/>
                <w:szCs w:val="18"/>
              </w:rPr>
              <w:t>limita</w:t>
            </w:r>
            <w:proofErr w:type="spellEnd"/>
            <w:r w:rsidRPr="000A0467">
              <w:rPr>
                <w:rFonts w:cstheme="minorHAnsi"/>
                <w:color w:val="000000" w:themeColor="text1"/>
                <w:sz w:val="18"/>
                <w:szCs w:val="18"/>
              </w:rPr>
              <w:t xml:space="preserve"> de capacitate </w:t>
            </w:r>
            <w:proofErr w:type="spellStart"/>
            <w:r w:rsidRPr="000A0467">
              <w:rPr>
                <w:rFonts w:cstheme="minorHAnsi"/>
                <w:color w:val="000000" w:themeColor="text1"/>
                <w:sz w:val="18"/>
                <w:szCs w:val="18"/>
              </w:rPr>
              <w:t>instalata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Definitia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prosumatorului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trimiterea</w:t>
            </w:r>
            <w:proofErr w:type="spellEnd"/>
            <w:r w:rsidRPr="000A0467">
              <w:rPr>
                <w:rFonts w:cstheme="minorHAnsi"/>
                <w:color w:val="000000" w:themeColor="text1"/>
                <w:sz w:val="18"/>
                <w:szCs w:val="18"/>
              </w:rPr>
              <w:t xml:space="preserve"> pe care o face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legea</w:t>
            </w:r>
            <w:proofErr w:type="spellEnd"/>
            <w:r w:rsidRPr="000A0467">
              <w:rPr>
                <w:rFonts w:cstheme="minorHAnsi"/>
                <w:color w:val="000000" w:themeColor="text1"/>
                <w:sz w:val="18"/>
                <w:szCs w:val="18"/>
              </w:rPr>
              <w:t xml:space="preserve"> 123 cu </w:t>
            </w:r>
            <w:proofErr w:type="spellStart"/>
            <w:r w:rsidRPr="000A0467">
              <w:rPr>
                <w:rFonts w:cstheme="minorHAnsi"/>
                <w:color w:val="000000" w:themeColor="text1"/>
                <w:sz w:val="18"/>
                <w:szCs w:val="18"/>
              </w:rPr>
              <w:t>modificarile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ulterioare</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limiteaza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prosumatorul</w:t>
            </w:r>
            <w:proofErr w:type="spellEnd"/>
            <w:r w:rsidRPr="000A0467">
              <w:rPr>
                <w:rFonts w:cstheme="minorHAnsi"/>
                <w:color w:val="000000" w:themeColor="text1"/>
                <w:sz w:val="18"/>
                <w:szCs w:val="18"/>
              </w:rPr>
              <w:t xml:space="preserve"> la o </w:t>
            </w:r>
            <w:proofErr w:type="spellStart"/>
            <w:r w:rsidRPr="000A0467">
              <w:rPr>
                <w:rFonts w:cstheme="minorHAnsi"/>
                <w:color w:val="000000" w:themeColor="text1"/>
                <w:sz w:val="18"/>
                <w:szCs w:val="18"/>
              </w:rPr>
              <w:t>anumita</w:t>
            </w:r>
            <w:proofErr w:type="spellEnd"/>
            <w:r w:rsidRPr="000A0467">
              <w:rPr>
                <w:rFonts w:cstheme="minorHAnsi"/>
                <w:color w:val="000000" w:themeColor="text1"/>
                <w:sz w:val="18"/>
                <w:szCs w:val="18"/>
              </w:rPr>
              <w:t xml:space="preserve"> capacitate. </w:t>
            </w:r>
            <w:proofErr w:type="spellStart"/>
            <w:r w:rsidRPr="000A0467">
              <w:rPr>
                <w:rFonts w:cstheme="minorHAnsi"/>
                <w:color w:val="000000" w:themeColor="text1"/>
                <w:sz w:val="18"/>
                <w:szCs w:val="18"/>
              </w:rPr>
              <w:t>Intr-adevar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exista</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ordin</w:t>
            </w:r>
            <w:proofErr w:type="spellEnd"/>
            <w:r w:rsidRPr="000A0467">
              <w:rPr>
                <w:rFonts w:cstheme="minorHAnsi"/>
                <w:color w:val="000000" w:themeColor="text1"/>
                <w:sz w:val="18"/>
                <w:szCs w:val="18"/>
              </w:rPr>
              <w:t xml:space="preserve"> 19/2022 care </w:t>
            </w:r>
            <w:proofErr w:type="spellStart"/>
            <w:r w:rsidRPr="000A0467">
              <w:rPr>
                <w:rFonts w:cstheme="minorHAnsi"/>
                <w:color w:val="000000" w:themeColor="text1"/>
                <w:sz w:val="18"/>
                <w:szCs w:val="18"/>
              </w:rPr>
              <w:t>statueaza</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prosumatorii</w:t>
            </w:r>
            <w:proofErr w:type="spellEnd"/>
            <w:r w:rsidRPr="000A0467">
              <w:rPr>
                <w:rFonts w:cstheme="minorHAnsi"/>
                <w:color w:val="000000" w:themeColor="text1"/>
                <w:sz w:val="18"/>
                <w:szCs w:val="18"/>
              </w:rPr>
              <w:t xml:space="preserve"> care au </w:t>
            </w:r>
            <w:proofErr w:type="spellStart"/>
            <w:r w:rsidRPr="000A0467">
              <w:rPr>
                <w:rFonts w:cstheme="minorHAnsi"/>
                <w:color w:val="000000" w:themeColor="text1"/>
                <w:sz w:val="18"/>
                <w:szCs w:val="18"/>
              </w:rPr>
              <w:t>capacitati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pana</w:t>
            </w:r>
            <w:proofErr w:type="spellEnd"/>
            <w:r w:rsidRPr="000A0467">
              <w:rPr>
                <w:rFonts w:cstheme="minorHAnsi"/>
                <w:color w:val="000000" w:themeColor="text1"/>
                <w:sz w:val="18"/>
                <w:szCs w:val="18"/>
              </w:rPr>
              <w:t xml:space="preserve"> in 400kWp </w:t>
            </w:r>
            <w:proofErr w:type="spellStart"/>
            <w:r w:rsidRPr="000A0467">
              <w:rPr>
                <w:rFonts w:cstheme="minorHAnsi"/>
                <w:color w:val="000000" w:themeColor="text1"/>
                <w:sz w:val="18"/>
                <w:szCs w:val="18"/>
              </w:rPr>
              <w:t>beneficiaza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anumite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facilitati</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tariful</w:t>
            </w:r>
            <w:proofErr w:type="spellEnd"/>
            <w:r w:rsidRPr="000A0467">
              <w:rPr>
                <w:rFonts w:cstheme="minorHAnsi"/>
                <w:color w:val="000000" w:themeColor="text1"/>
                <w:sz w:val="18"/>
                <w:szCs w:val="18"/>
              </w:rPr>
              <w:t xml:space="preserve"> fix stability de ANRE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compensarea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finaciara</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surplusului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livrat</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retea</w:t>
            </w:r>
            <w:proofErr w:type="spellEnd"/>
            <w:r w:rsidRPr="000A0467">
              <w:rPr>
                <w:rFonts w:cstheme="minorHAnsi"/>
                <w:color w:val="000000" w:themeColor="text1"/>
                <w:sz w:val="18"/>
                <w:szCs w:val="18"/>
              </w:rPr>
              <w:t xml:space="preserve">.  </w:t>
            </w:r>
          </w:p>
          <w:p w14:paraId="674C17D5" w14:textId="77777777" w:rsidR="007E39C9" w:rsidRPr="000A0467" w:rsidRDefault="007E39C9" w:rsidP="007E39C9">
            <w:pPr>
              <w:jc w:val="both"/>
              <w:rPr>
                <w:rFonts w:cstheme="minorHAnsi"/>
                <w:color w:val="000000" w:themeColor="text1"/>
                <w:sz w:val="18"/>
                <w:szCs w:val="18"/>
              </w:rPr>
            </w:pPr>
          </w:p>
          <w:p w14:paraId="6D3B3A97" w14:textId="77777777" w:rsidR="007E39C9" w:rsidRPr="000A0467" w:rsidRDefault="007E39C9" w:rsidP="007E39C9">
            <w:pPr>
              <w:jc w:val="both"/>
              <w:rPr>
                <w:rFonts w:cstheme="minorHAnsi"/>
                <w:color w:val="000000" w:themeColor="text1"/>
                <w:sz w:val="18"/>
                <w:szCs w:val="18"/>
              </w:rPr>
            </w:pPr>
          </w:p>
          <w:p w14:paraId="1443A87F"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3. </w:t>
            </w:r>
            <w:proofErr w:type="spellStart"/>
            <w:r w:rsidRPr="000A0467">
              <w:rPr>
                <w:rFonts w:cstheme="minorHAnsi"/>
                <w:color w:val="000000" w:themeColor="text1"/>
                <w:sz w:val="18"/>
                <w:szCs w:val="18"/>
              </w:rPr>
              <w:t>Avand</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ca pe de-o </w:t>
            </w:r>
            <w:proofErr w:type="spellStart"/>
            <w:r w:rsidRPr="000A0467">
              <w:rPr>
                <w:rFonts w:cstheme="minorHAnsi"/>
                <w:color w:val="000000" w:themeColor="text1"/>
                <w:sz w:val="18"/>
                <w:szCs w:val="18"/>
              </w:rPr>
              <w:t>parte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legea</w:t>
            </w:r>
            <w:proofErr w:type="spellEnd"/>
            <w:r w:rsidRPr="000A0467">
              <w:rPr>
                <w:rFonts w:cstheme="minorHAnsi"/>
                <w:color w:val="000000" w:themeColor="text1"/>
                <w:sz w:val="18"/>
                <w:szCs w:val="18"/>
              </w:rPr>
              <w:t xml:space="preserve"> 50/1991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autorizarea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lucrarilor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construire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excepteaza</w:t>
            </w:r>
            <w:proofErr w:type="spellEnd"/>
            <w:r w:rsidRPr="000A0467">
              <w:rPr>
                <w:rFonts w:cstheme="minorHAnsi"/>
                <w:color w:val="000000" w:themeColor="text1"/>
                <w:sz w:val="18"/>
                <w:szCs w:val="18"/>
              </w:rPr>
              <w:t xml:space="preserve"> de la </w:t>
            </w:r>
            <w:proofErr w:type="spellStart"/>
            <w:r w:rsidRPr="000A0467">
              <w:rPr>
                <w:rFonts w:cstheme="minorHAnsi"/>
                <w:color w:val="000000" w:themeColor="text1"/>
                <w:sz w:val="18"/>
                <w:szCs w:val="18"/>
              </w:rPr>
              <w:t>obligativitatea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obtinerii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autorizatiei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construire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prosumatorii</w:t>
            </w:r>
            <w:proofErr w:type="spellEnd"/>
            <w:r w:rsidRPr="000A0467">
              <w:rPr>
                <w:rFonts w:cstheme="minorHAnsi"/>
                <w:color w:val="000000" w:themeColor="text1"/>
                <w:sz w:val="18"/>
                <w:szCs w:val="18"/>
              </w:rPr>
              <w:t xml:space="preserve"> (indifferent de capacitate),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pe de </w:t>
            </w:r>
            <w:proofErr w:type="spellStart"/>
            <w:r w:rsidRPr="000A0467">
              <w:rPr>
                <w:rFonts w:cstheme="minorHAnsi"/>
                <w:color w:val="000000" w:themeColor="text1"/>
                <w:sz w:val="18"/>
                <w:szCs w:val="18"/>
              </w:rPr>
              <w:t>alta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parte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faptul</w:t>
            </w:r>
            <w:proofErr w:type="spellEnd"/>
            <w:r w:rsidRPr="000A0467">
              <w:rPr>
                <w:rFonts w:cstheme="minorHAnsi"/>
                <w:color w:val="000000" w:themeColor="text1"/>
                <w:sz w:val="18"/>
                <w:szCs w:val="18"/>
              </w:rPr>
              <w:t xml:space="preserve"> ca in </w:t>
            </w:r>
            <w:proofErr w:type="spellStart"/>
            <w:r w:rsidRPr="000A0467">
              <w:rPr>
                <w:rFonts w:cstheme="minorHAnsi"/>
                <w:color w:val="000000" w:themeColor="text1"/>
                <w:sz w:val="18"/>
                <w:szCs w:val="18"/>
              </w:rPr>
              <w:t>ghid</w:t>
            </w:r>
            <w:proofErr w:type="spellEnd"/>
            <w:r w:rsidRPr="000A0467">
              <w:rPr>
                <w:rFonts w:cstheme="minorHAnsi"/>
                <w:color w:val="000000" w:themeColor="text1"/>
                <w:sz w:val="18"/>
                <w:szCs w:val="18"/>
              </w:rPr>
              <w:t xml:space="preserve"> se face </w:t>
            </w:r>
            <w:proofErr w:type="spellStart"/>
            <w:r w:rsidRPr="000A0467">
              <w:rPr>
                <w:rFonts w:cstheme="minorHAnsi"/>
                <w:color w:val="000000" w:themeColor="text1"/>
                <w:sz w:val="18"/>
                <w:szCs w:val="18"/>
              </w:rPr>
              <w:t>referire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studiul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fezabilitate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lista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documente</w:t>
            </w:r>
            <w:proofErr w:type="spellEnd"/>
            <w:r w:rsidRPr="000A0467">
              <w:rPr>
                <w:rFonts w:cstheme="minorHAnsi"/>
                <w:color w:val="000000" w:themeColor="text1"/>
                <w:sz w:val="18"/>
                <w:szCs w:val="18"/>
              </w:rPr>
              <w:t xml:space="preserve"> nu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clar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stipulat</w:t>
            </w:r>
            <w:proofErr w:type="spellEnd"/>
            <w:r w:rsidRPr="000A0467">
              <w:rPr>
                <w:rFonts w:cstheme="minorHAnsi"/>
                <w:color w:val="000000" w:themeColor="text1"/>
                <w:sz w:val="18"/>
                <w:szCs w:val="18"/>
              </w:rPr>
              <w:t xml:space="preserve"> cand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a fi </w:t>
            </w:r>
            <w:proofErr w:type="spellStart"/>
            <w:r w:rsidRPr="000A0467">
              <w:rPr>
                <w:rFonts w:cstheme="minorHAnsi"/>
                <w:color w:val="000000" w:themeColor="text1"/>
                <w:sz w:val="18"/>
                <w:szCs w:val="18"/>
              </w:rPr>
              <w:t>prezentat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document, am </w:t>
            </w:r>
            <w:proofErr w:type="spellStart"/>
            <w:r w:rsidRPr="000A0467">
              <w:rPr>
                <w:rFonts w:cstheme="minorHAnsi"/>
                <w:color w:val="000000" w:themeColor="text1"/>
                <w:sz w:val="18"/>
                <w:szCs w:val="18"/>
              </w:rPr>
              <w:t>dori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stim </w:t>
            </w:r>
            <w:proofErr w:type="spellStart"/>
            <w:r w:rsidRPr="000A0467">
              <w:rPr>
                <w:rFonts w:cstheme="minorHAnsi"/>
                <w:color w:val="000000" w:themeColor="text1"/>
                <w:sz w:val="18"/>
                <w:szCs w:val="18"/>
              </w:rPr>
              <w:t>daca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a fi </w:t>
            </w:r>
            <w:proofErr w:type="spellStart"/>
            <w:r w:rsidRPr="000A0467">
              <w:rPr>
                <w:rFonts w:cstheme="minorHAnsi"/>
                <w:color w:val="000000" w:themeColor="text1"/>
                <w:sz w:val="18"/>
                <w:szCs w:val="18"/>
              </w:rPr>
              <w:t>elaborat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document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strict </w:t>
            </w:r>
            <w:proofErr w:type="spellStart"/>
            <w:r w:rsidRPr="000A0467">
              <w:rPr>
                <w:rFonts w:cstheme="minorHAnsi"/>
                <w:color w:val="000000" w:themeColor="text1"/>
                <w:sz w:val="18"/>
                <w:szCs w:val="18"/>
              </w:rPr>
              <w:t>necesar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simplificarea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procesului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accesare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avand</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costurile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elaborare</w:t>
            </w:r>
            <w:proofErr w:type="spellEnd"/>
            <w:r w:rsidRPr="000A0467">
              <w:rPr>
                <w:rFonts w:cstheme="minorHAnsi"/>
                <w:color w:val="000000" w:themeColor="text1"/>
                <w:sz w:val="18"/>
                <w:szCs w:val="18"/>
              </w:rPr>
              <w:t xml:space="preserve"> nu sunt </w:t>
            </w:r>
            <w:proofErr w:type="spellStart"/>
            <w:r w:rsidRPr="000A0467">
              <w:rPr>
                <w:rFonts w:cstheme="minorHAnsi"/>
                <w:color w:val="000000" w:themeColor="text1"/>
                <w:sz w:val="18"/>
                <w:szCs w:val="18"/>
              </w:rPr>
              <w:t>eligibile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ar</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foarte</w:t>
            </w:r>
            <w:proofErr w:type="spellEnd"/>
            <w:r w:rsidRPr="000A0467">
              <w:rPr>
                <w:rFonts w:cstheme="minorHAnsi"/>
                <w:color w:val="000000" w:themeColor="text1"/>
                <w:sz w:val="18"/>
                <w:szCs w:val="18"/>
              </w:rPr>
              <w:t xml:space="preserve"> util </w:t>
            </w:r>
            <w:proofErr w:type="spellStart"/>
            <w:r w:rsidRPr="000A0467">
              <w:rPr>
                <w:rFonts w:cstheme="minorHAnsi"/>
                <w:color w:val="000000" w:themeColor="text1"/>
                <w:sz w:val="18"/>
                <w:szCs w:val="18"/>
              </w:rPr>
              <w:t>atat</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punct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costurilor</w:t>
            </w:r>
            <w:proofErr w:type="spellEnd"/>
            <w:r w:rsidRPr="000A0467">
              <w:rPr>
                <w:rFonts w:cstheme="minorHAnsi"/>
                <w:color w:val="000000" w:themeColor="text1"/>
                <w:sz w:val="18"/>
                <w:szCs w:val="18"/>
              </w:rPr>
              <w:t xml:space="preserve"> cat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punct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al </w:t>
            </w:r>
            <w:proofErr w:type="spellStart"/>
            <w:r w:rsidRPr="000A0467">
              <w:rPr>
                <w:rFonts w:cstheme="minorHAnsi"/>
                <w:color w:val="000000" w:themeColor="text1"/>
                <w:sz w:val="18"/>
                <w:szCs w:val="18"/>
              </w:rPr>
              <w:t>timpului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renunte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prezentarea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acestui</w:t>
            </w:r>
            <w:proofErr w:type="spellEnd"/>
            <w:r w:rsidRPr="000A0467">
              <w:rPr>
                <w:rFonts w:cstheme="minorHAnsi"/>
                <w:color w:val="000000" w:themeColor="text1"/>
                <w:sz w:val="18"/>
                <w:szCs w:val="18"/>
              </w:rPr>
              <w:t xml:space="preserve"> document </w:t>
            </w:r>
            <w:proofErr w:type="spellStart"/>
            <w:r w:rsidRPr="000A0467">
              <w:rPr>
                <w:rFonts w:cstheme="minorHAnsi"/>
                <w:color w:val="000000" w:themeColor="text1"/>
                <w:sz w:val="18"/>
                <w:szCs w:val="18"/>
              </w:rPr>
              <w:t>acolo</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unde</w:t>
            </w:r>
            <w:proofErr w:type="spellEnd"/>
            <w:r w:rsidRPr="000A0467">
              <w:rPr>
                <w:rFonts w:cstheme="minorHAnsi"/>
                <w:color w:val="000000" w:themeColor="text1"/>
                <w:sz w:val="18"/>
                <w:szCs w:val="18"/>
              </w:rPr>
              <w:t xml:space="preserve"> nu sunt </w:t>
            </w:r>
            <w:proofErr w:type="spellStart"/>
            <w:r w:rsidRPr="000A0467">
              <w:rPr>
                <w:rFonts w:cstheme="minorHAnsi"/>
                <w:color w:val="000000" w:themeColor="text1"/>
                <w:sz w:val="18"/>
                <w:szCs w:val="18"/>
              </w:rPr>
              <w:t>lucrari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construire</w:t>
            </w:r>
            <w:proofErr w:type="spellEnd"/>
            <w:r w:rsidRPr="000A0467">
              <w:rPr>
                <w:rFonts w:cstheme="minorHAnsi"/>
                <w:color w:val="000000" w:themeColor="text1"/>
                <w:sz w:val="18"/>
                <w:szCs w:val="18"/>
              </w:rPr>
              <w:t xml:space="preserve">. </w:t>
            </w:r>
          </w:p>
          <w:p w14:paraId="02A3CA83" w14:textId="77777777" w:rsidR="007E39C9" w:rsidRPr="000A0467" w:rsidRDefault="007E39C9" w:rsidP="007E39C9">
            <w:pPr>
              <w:jc w:val="both"/>
              <w:rPr>
                <w:rFonts w:cstheme="minorHAnsi"/>
                <w:color w:val="000000" w:themeColor="text1"/>
                <w:sz w:val="18"/>
                <w:szCs w:val="18"/>
              </w:rPr>
            </w:pPr>
          </w:p>
          <w:p w14:paraId="609CA3CF"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4. In </w:t>
            </w:r>
            <w:proofErr w:type="spellStart"/>
            <w:r w:rsidRPr="000A0467">
              <w:rPr>
                <w:rFonts w:cstheme="minorHAnsi"/>
                <w:color w:val="000000" w:themeColor="text1"/>
                <w:sz w:val="18"/>
                <w:szCs w:val="18"/>
              </w:rPr>
              <w:t>ceea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obligatorii</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depunerea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cererii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se face </w:t>
            </w:r>
            <w:proofErr w:type="spellStart"/>
            <w:r w:rsidRPr="000A0467">
              <w:rPr>
                <w:rFonts w:cstheme="minorHAnsi"/>
                <w:color w:val="000000" w:themeColor="text1"/>
                <w:sz w:val="18"/>
                <w:szCs w:val="18"/>
              </w:rPr>
              <w:t>trimitere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prezentarea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unui</w:t>
            </w:r>
            <w:proofErr w:type="spellEnd"/>
            <w:r w:rsidRPr="000A0467">
              <w:rPr>
                <w:rFonts w:cstheme="minorHAnsi"/>
                <w:color w:val="000000" w:themeColor="text1"/>
                <w:sz w:val="18"/>
                <w:szCs w:val="18"/>
              </w:rPr>
              <w:t xml:space="preserve"> document cum </w:t>
            </w:r>
            <w:proofErr w:type="spellStart"/>
            <w:r w:rsidRPr="000A0467">
              <w:rPr>
                <w:rFonts w:cstheme="minorHAnsi"/>
                <w:color w:val="000000" w:themeColor="text1"/>
                <w:sz w:val="18"/>
                <w:szCs w:val="18"/>
              </w:rPr>
              <w:t>ar</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clasarea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notificarii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decizia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etapeiiar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incadrare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Precizam</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aceste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documente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obtin</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functie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activitatea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proofErr w:type="gramStart"/>
            <w:r w:rsidRPr="000A0467">
              <w:rPr>
                <w:rFonts w:cstheme="minorHAnsi"/>
                <w:color w:val="000000" w:themeColor="text1"/>
                <w:sz w:val="18"/>
                <w:szCs w:val="18"/>
              </w:rPr>
              <w:t>( CAEN</w:t>
            </w:r>
            <w:proofErr w:type="gramEnd"/>
            <w:r w:rsidRPr="000A0467">
              <w:rPr>
                <w:rFonts w:cstheme="minorHAnsi"/>
                <w:color w:val="000000" w:themeColor="text1"/>
                <w:sz w:val="18"/>
                <w:szCs w:val="18"/>
              </w:rPr>
              <w:t>-</w:t>
            </w:r>
            <w:proofErr w:type="spellStart"/>
            <w:r w:rsidRPr="000A0467">
              <w:rPr>
                <w:rFonts w:cstheme="minorHAnsi"/>
                <w:color w:val="000000" w:themeColor="text1"/>
                <w:sz w:val="18"/>
                <w:szCs w:val="18"/>
              </w:rPr>
              <w: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activitatii</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necesita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compensare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situatia</w:t>
            </w:r>
            <w:proofErr w:type="spellEnd"/>
            <w:r w:rsidRPr="000A0467">
              <w:rPr>
                <w:rFonts w:cstheme="minorHAnsi"/>
                <w:color w:val="000000" w:themeColor="text1"/>
                <w:sz w:val="18"/>
                <w:szCs w:val="18"/>
              </w:rPr>
              <w:t xml:space="preserve"> in care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necesara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obtinerea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deciziei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etapei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incadrare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presupune</w:t>
            </w:r>
            <w:proofErr w:type="spellEnd"/>
            <w:r w:rsidRPr="000A0467">
              <w:rPr>
                <w:rFonts w:cstheme="minorHAnsi"/>
                <w:color w:val="000000" w:themeColor="text1"/>
                <w:sz w:val="18"/>
                <w:szCs w:val="18"/>
              </w:rPr>
              <w:t xml:space="preserve"> un termen </w:t>
            </w:r>
            <w:proofErr w:type="spellStart"/>
            <w:r w:rsidRPr="000A0467">
              <w:rPr>
                <w:rFonts w:cstheme="minorHAnsi"/>
                <w:color w:val="000000" w:themeColor="text1"/>
                <w:sz w:val="18"/>
                <w:szCs w:val="18"/>
              </w:rPr>
              <w:t>indelungat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putin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doua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luni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fel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limitat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accesul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multor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Propunem</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inlocuita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decizia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etapei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incadrare</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decizia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evaluare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initiala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in care se </w:t>
            </w:r>
            <w:proofErr w:type="spellStart"/>
            <w:r w:rsidRPr="000A0467">
              <w:rPr>
                <w:rFonts w:cstheme="minorHAnsi"/>
                <w:color w:val="000000" w:themeColor="text1"/>
                <w:sz w:val="18"/>
                <w:szCs w:val="18"/>
              </w:rPr>
              <w:t>impune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obtinerea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acesteia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prezentata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contractare</w:t>
            </w:r>
            <w:proofErr w:type="spellEnd"/>
            <w:r w:rsidRPr="000A0467">
              <w:rPr>
                <w:rFonts w:cstheme="minorHAnsi"/>
                <w:color w:val="000000" w:themeColor="text1"/>
                <w:sz w:val="18"/>
                <w:szCs w:val="18"/>
              </w:rPr>
              <w:t xml:space="preserve"> – similar cu </w:t>
            </w:r>
            <w:proofErr w:type="spellStart"/>
            <w:r w:rsidRPr="000A0467">
              <w:rPr>
                <w:rFonts w:cstheme="minorHAnsi"/>
                <w:color w:val="000000" w:themeColor="text1"/>
                <w:sz w:val="18"/>
                <w:szCs w:val="18"/>
              </w:rPr>
              <w:t>alte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masuri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
          <w:p w14:paraId="74451A15" w14:textId="77777777" w:rsidR="007E39C9" w:rsidRPr="000A0467" w:rsidRDefault="007E39C9" w:rsidP="007E39C9">
            <w:pPr>
              <w:jc w:val="both"/>
              <w:rPr>
                <w:rFonts w:cstheme="minorHAnsi"/>
                <w:color w:val="000000" w:themeColor="text1"/>
                <w:sz w:val="18"/>
                <w:szCs w:val="18"/>
              </w:rPr>
            </w:pPr>
          </w:p>
          <w:p w14:paraId="1A069F54"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5. </w:t>
            </w:r>
            <w:proofErr w:type="spellStart"/>
            <w:r w:rsidRPr="000A0467">
              <w:rPr>
                <w:rFonts w:cstheme="minorHAnsi"/>
                <w:color w:val="000000" w:themeColor="text1"/>
                <w:sz w:val="18"/>
                <w:szCs w:val="18"/>
              </w:rPr>
              <w:t>Avand</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faptul</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calitatea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prosumator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permite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acoperirea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ci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pe de </w:t>
            </w:r>
            <w:proofErr w:type="spellStart"/>
            <w:r w:rsidRPr="000A0467">
              <w:rPr>
                <w:rFonts w:cstheme="minorHAnsi"/>
                <w:color w:val="000000" w:themeColor="text1"/>
                <w:sz w:val="18"/>
                <w:szCs w:val="18"/>
              </w:rPr>
              <w:t>alta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parte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vanzarea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surplusului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exista</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limita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ceea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puterea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instalata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exemplu</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consumator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eligibil</w:t>
            </w:r>
            <w:proofErr w:type="spellEnd"/>
            <w:r w:rsidRPr="000A0467">
              <w:rPr>
                <w:rFonts w:cstheme="minorHAnsi"/>
                <w:color w:val="000000" w:themeColor="text1"/>
                <w:sz w:val="18"/>
                <w:szCs w:val="18"/>
              </w:rPr>
              <w:t xml:space="preserve"> in </w:t>
            </w:r>
            <w:proofErr w:type="gramStart"/>
            <w:r w:rsidRPr="000A0467">
              <w:rPr>
                <w:rFonts w:cstheme="minorHAnsi"/>
                <w:color w:val="000000" w:themeColor="text1"/>
                <w:sz w:val="18"/>
                <w:szCs w:val="18"/>
              </w:rPr>
              <w:t>a</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w:t>
            </w:r>
            <w:proofErr w:type="spellEnd"/>
            <w:r w:rsidRPr="000A0467">
              <w:rPr>
                <w:rFonts w:cstheme="minorHAnsi"/>
                <w:color w:val="000000" w:themeColor="text1"/>
                <w:sz w:val="18"/>
                <w:szCs w:val="18"/>
              </w:rPr>
              <w:t xml:space="preserve"> o capacitate de </w:t>
            </w:r>
            <w:proofErr w:type="spellStart"/>
            <w:r w:rsidRPr="000A0467">
              <w:rPr>
                <w:rFonts w:cstheme="minorHAnsi"/>
                <w:color w:val="000000" w:themeColor="text1"/>
                <w:sz w:val="18"/>
                <w:szCs w:val="18"/>
              </w:rPr>
              <w:t>productie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regenerabila</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mult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surplusul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valorificat</w:t>
            </w:r>
            <w:proofErr w:type="spellEnd"/>
            <w:r w:rsidRPr="000A0467">
              <w:rPr>
                <w:rFonts w:cstheme="minorHAnsi"/>
                <w:color w:val="000000" w:themeColor="text1"/>
                <w:sz w:val="18"/>
                <w:szCs w:val="18"/>
              </w:rPr>
              <w:t xml:space="preserve">?  </w:t>
            </w:r>
          </w:p>
          <w:p w14:paraId="0B1B0B32" w14:textId="77777777" w:rsidR="007E39C9" w:rsidRPr="000A0467" w:rsidRDefault="007E39C9" w:rsidP="007E39C9">
            <w:pPr>
              <w:jc w:val="both"/>
              <w:rPr>
                <w:rFonts w:cstheme="minorHAnsi"/>
                <w:color w:val="000000" w:themeColor="text1"/>
                <w:sz w:val="18"/>
                <w:szCs w:val="18"/>
              </w:rPr>
            </w:pPr>
          </w:p>
          <w:p w14:paraId="2789410D"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6. In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in care un solicitant are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multe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lucru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realiza</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investitie</w:t>
            </w:r>
            <w:proofErr w:type="spellEnd"/>
            <w:r w:rsidRPr="000A0467">
              <w:rPr>
                <w:rFonts w:cstheme="minorHAnsi"/>
                <w:color w:val="000000" w:themeColor="text1"/>
                <w:sz w:val="18"/>
                <w:szCs w:val="18"/>
              </w:rPr>
              <w:t xml:space="preserve"> la un </w:t>
            </w:r>
            <w:proofErr w:type="spellStart"/>
            <w:r w:rsidRPr="000A0467">
              <w:rPr>
                <w:rFonts w:cstheme="minorHAnsi"/>
                <w:color w:val="000000" w:themeColor="text1"/>
                <w:sz w:val="18"/>
                <w:szCs w:val="18"/>
              </w:rPr>
              <w:t>singur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acopere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emisiile</w:t>
            </w:r>
            <w:proofErr w:type="spellEnd"/>
            <w:r w:rsidRPr="000A0467">
              <w:rPr>
                <w:rFonts w:cstheme="minorHAnsi"/>
                <w:color w:val="000000" w:themeColor="text1"/>
                <w:sz w:val="18"/>
                <w:szCs w:val="18"/>
              </w:rPr>
              <w:t xml:space="preserve"> de CO2) de la </w:t>
            </w:r>
            <w:proofErr w:type="spellStart"/>
            <w:r w:rsidRPr="000A0467">
              <w:rPr>
                <w:rFonts w:cstheme="minorHAnsi"/>
                <w:color w:val="000000" w:themeColor="text1"/>
                <w:sz w:val="18"/>
                <w:szCs w:val="18"/>
              </w:rPr>
              <w:t>toate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punctele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lucru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existente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firma</w:t>
            </w:r>
            <w:proofErr w:type="spellEnd"/>
            <w:r w:rsidRPr="000A0467">
              <w:rPr>
                <w:rFonts w:cstheme="minorHAnsi"/>
                <w:color w:val="000000" w:themeColor="text1"/>
                <w:sz w:val="18"/>
                <w:szCs w:val="18"/>
              </w:rPr>
              <w:t xml:space="preserve">? </w:t>
            </w:r>
          </w:p>
          <w:p w14:paraId="579158ED" w14:textId="77777777" w:rsidR="007E39C9" w:rsidRPr="000A0467" w:rsidRDefault="007E39C9" w:rsidP="007E39C9">
            <w:pPr>
              <w:jc w:val="both"/>
              <w:rPr>
                <w:rFonts w:cstheme="minorHAnsi"/>
                <w:color w:val="000000" w:themeColor="text1"/>
                <w:sz w:val="18"/>
                <w:szCs w:val="18"/>
              </w:rPr>
            </w:pPr>
          </w:p>
          <w:p w14:paraId="7E0D67B1" w14:textId="77777777" w:rsidR="007E39C9" w:rsidRPr="000A0467" w:rsidRDefault="007E39C9" w:rsidP="007E39C9">
            <w:pPr>
              <w:jc w:val="both"/>
              <w:rPr>
                <w:rFonts w:cstheme="minorHAnsi"/>
                <w:color w:val="000000" w:themeColor="text1"/>
                <w:sz w:val="18"/>
                <w:szCs w:val="18"/>
              </w:rPr>
            </w:pPr>
          </w:p>
          <w:p w14:paraId="634FEB35"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7. </w:t>
            </w:r>
            <w:proofErr w:type="spellStart"/>
            <w:r w:rsidRPr="000A0467">
              <w:rPr>
                <w:rFonts w:cstheme="minorHAnsi"/>
                <w:color w:val="000000" w:themeColor="text1"/>
                <w:sz w:val="18"/>
                <w:szCs w:val="18"/>
              </w:rPr>
              <w:t>Criteriul</w:t>
            </w:r>
            <w:proofErr w:type="spellEnd"/>
            <w:r w:rsidRPr="000A0467">
              <w:rPr>
                <w:rFonts w:cstheme="minorHAnsi"/>
                <w:color w:val="000000" w:themeColor="text1"/>
                <w:sz w:val="18"/>
                <w:szCs w:val="18"/>
              </w:rPr>
              <w:t xml:space="preserve"> nr.1 de </w:t>
            </w:r>
            <w:proofErr w:type="spellStart"/>
            <w:r w:rsidRPr="000A0467">
              <w:rPr>
                <w:rFonts w:cstheme="minorHAnsi"/>
                <w:color w:val="000000" w:themeColor="text1"/>
                <w:sz w:val="18"/>
                <w:szCs w:val="18"/>
              </w:rPr>
              <w:t>selectie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influentat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valoarea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finantarii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nerambursabile</w:t>
            </w:r>
            <w:proofErr w:type="spellEnd"/>
            <w:r w:rsidRPr="000A0467">
              <w:rPr>
                <w:rFonts w:cstheme="minorHAnsi"/>
                <w:color w:val="000000" w:themeColor="text1"/>
                <w:sz w:val="18"/>
                <w:szCs w:val="18"/>
              </w:rPr>
              <w:t xml:space="preserve">. Am </w:t>
            </w:r>
            <w:proofErr w:type="spellStart"/>
            <w:r w:rsidRPr="000A0467">
              <w:rPr>
                <w:rFonts w:cstheme="minorHAnsi"/>
                <w:color w:val="000000" w:themeColor="text1"/>
                <w:sz w:val="18"/>
                <w:szCs w:val="18"/>
              </w:rPr>
              <w:t>dori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stim </w:t>
            </w:r>
            <w:proofErr w:type="spellStart"/>
            <w:r w:rsidRPr="000A0467">
              <w:rPr>
                <w:rFonts w:cstheme="minorHAnsi"/>
                <w:color w:val="000000" w:themeColor="text1"/>
                <w:sz w:val="18"/>
                <w:szCs w:val="18"/>
              </w:rPr>
              <w:t>daca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intensitatea</w:t>
            </w:r>
            <w:proofErr w:type="spellEnd"/>
            <w:r w:rsidRPr="000A0467">
              <w:rPr>
                <w:rFonts w:cstheme="minorHAnsi"/>
                <w:color w:val="000000" w:themeColor="text1"/>
                <w:sz w:val="18"/>
                <w:szCs w:val="18"/>
              </w:rPr>
              <w:t xml:space="preserve"> (% din </w:t>
            </w:r>
            <w:proofErr w:type="spellStart"/>
            <w:r w:rsidRPr="000A0467">
              <w:rPr>
                <w:rFonts w:cstheme="minorHAnsi"/>
                <w:color w:val="000000" w:themeColor="text1"/>
                <w:sz w:val="18"/>
                <w:szCs w:val="18"/>
              </w:rPr>
              <w:t>eligibil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stabilita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plafoanele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minime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maxime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chiar</w:t>
            </w:r>
            <w:proofErr w:type="spellEnd"/>
            <w:r w:rsidRPr="000A0467">
              <w:rPr>
                <w:rFonts w:cstheme="minorHAnsi"/>
                <w:color w:val="000000" w:themeColor="text1"/>
                <w:sz w:val="18"/>
                <w:szCs w:val="18"/>
              </w:rPr>
              <w:t xml:space="preserve"> sub minim 30% </w:t>
            </w:r>
            <w:proofErr w:type="spellStart"/>
            <w:r w:rsidRPr="000A0467">
              <w:rPr>
                <w:rFonts w:cstheme="minorHAnsi"/>
                <w:color w:val="000000" w:themeColor="text1"/>
                <w:sz w:val="18"/>
                <w:szCs w:val="18"/>
              </w:rPr>
              <w:t>fara</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solicita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putin</w:t>
            </w:r>
            <w:proofErr w:type="spellEnd"/>
            <w:r w:rsidRPr="000A0467">
              <w:rPr>
                <w:rFonts w:cstheme="minorHAnsi"/>
                <w:color w:val="000000" w:themeColor="text1"/>
                <w:sz w:val="18"/>
                <w:szCs w:val="18"/>
              </w:rPr>
              <w:t xml:space="preserve"> de 50.000 Euro. De </w:t>
            </w:r>
            <w:proofErr w:type="spellStart"/>
            <w:r w:rsidRPr="000A0467">
              <w:rPr>
                <w:rFonts w:cstheme="minorHAnsi"/>
                <w:color w:val="000000" w:themeColor="text1"/>
                <w:sz w:val="18"/>
                <w:szCs w:val="18"/>
              </w:rPr>
              <w:t>exemplu</w:t>
            </w:r>
            <w:proofErr w:type="spellEnd"/>
            <w:r w:rsidRPr="000A0467">
              <w:rPr>
                <w:rFonts w:cstheme="minorHAnsi"/>
                <w:color w:val="000000" w:themeColor="text1"/>
                <w:sz w:val="18"/>
                <w:szCs w:val="18"/>
              </w:rPr>
              <w:t xml:space="preserve"> un solicitant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obtine</w:t>
            </w:r>
            <w:proofErr w:type="spellEnd"/>
            <w:r w:rsidRPr="000A0467">
              <w:rPr>
                <w:rFonts w:cstheme="minorHAnsi"/>
                <w:color w:val="000000" w:themeColor="text1"/>
                <w:sz w:val="18"/>
                <w:szCs w:val="18"/>
              </w:rPr>
              <w:t xml:space="preserve"> maxim 60%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nerambursabila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obtine</w:t>
            </w:r>
            <w:proofErr w:type="spellEnd"/>
            <w:r w:rsidRPr="000A0467">
              <w:rPr>
                <w:rFonts w:cstheme="minorHAnsi"/>
                <w:color w:val="000000" w:themeColor="text1"/>
                <w:sz w:val="18"/>
                <w:szCs w:val="18"/>
              </w:rPr>
              <w:t xml:space="preserve"> un </w:t>
            </w:r>
            <w:proofErr w:type="spellStart"/>
            <w:r w:rsidRPr="000A0467">
              <w:rPr>
                <w:rFonts w:cstheme="minorHAnsi"/>
                <w:color w:val="000000" w:themeColor="text1"/>
                <w:sz w:val="18"/>
                <w:szCs w:val="18"/>
              </w:rPr>
              <w:t>punctaj</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mai</w:t>
            </w:r>
            <w:proofErr w:type="spellEnd"/>
            <w:r w:rsidRPr="000A0467">
              <w:rPr>
                <w:rFonts w:cstheme="minorHAnsi"/>
                <w:color w:val="000000" w:themeColor="text1"/>
                <w:sz w:val="18"/>
                <w:szCs w:val="18"/>
              </w:rPr>
              <w:t xml:space="preserve"> bun </w:t>
            </w:r>
            <w:proofErr w:type="spellStart"/>
            <w:r w:rsidRPr="000A0467">
              <w:rPr>
                <w:rFonts w:cstheme="minorHAnsi"/>
                <w:color w:val="000000" w:themeColor="text1"/>
                <w:sz w:val="18"/>
                <w:szCs w:val="18"/>
              </w:rPr>
              <w:t>solicita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28% din </w:t>
            </w:r>
            <w:proofErr w:type="spellStart"/>
            <w:r w:rsidRPr="000A0467">
              <w:rPr>
                <w:rFonts w:cstheme="minorHAnsi"/>
                <w:color w:val="000000" w:themeColor="text1"/>
                <w:sz w:val="18"/>
                <w:szCs w:val="18"/>
              </w:rPr>
              <w:t>valoarea</w:t>
            </w:r>
            <w:proofErr w:type="spellEnd"/>
            <w:r w:rsidRPr="000A0467">
              <w:rPr>
                <w:rFonts w:cstheme="minorHAnsi"/>
                <w:color w:val="000000" w:themeColor="text1"/>
                <w:sz w:val="18"/>
                <w:szCs w:val="18"/>
              </w:rPr>
              <w:t xml:space="preserve"> </w:t>
            </w:r>
            <w:proofErr w:type="spellStart"/>
            <w:proofErr w:type="gramStart"/>
            <w:r w:rsidRPr="000A0467">
              <w:rPr>
                <w:rFonts w:cstheme="minorHAnsi"/>
                <w:color w:val="000000" w:themeColor="text1"/>
                <w:sz w:val="18"/>
                <w:szCs w:val="18"/>
              </w:rPr>
              <w:t>elgibila</w:t>
            </w:r>
            <w:proofErr w:type="spellEnd"/>
            <w:r w:rsidRPr="000A0467">
              <w:rPr>
                <w:rFonts w:cstheme="minorHAnsi"/>
                <w:color w:val="000000" w:themeColor="text1"/>
                <w:sz w:val="18"/>
                <w:szCs w:val="18"/>
              </w:rPr>
              <w:t xml:space="preserve"> ?</w:t>
            </w:r>
            <w:proofErr w:type="gramEnd"/>
            <w:r w:rsidRPr="000A0467">
              <w:rPr>
                <w:rFonts w:cstheme="minorHAnsi"/>
                <w:color w:val="000000" w:themeColor="text1"/>
                <w:sz w:val="18"/>
                <w:szCs w:val="18"/>
              </w:rPr>
              <w:t xml:space="preserve"> </w:t>
            </w:r>
          </w:p>
          <w:p w14:paraId="0BFF3E7A" w14:textId="77777777" w:rsidR="007E39C9" w:rsidRPr="000A0467" w:rsidRDefault="007E39C9" w:rsidP="007E39C9">
            <w:pPr>
              <w:jc w:val="both"/>
              <w:rPr>
                <w:rFonts w:cstheme="minorHAnsi"/>
                <w:color w:val="000000" w:themeColor="text1"/>
                <w:sz w:val="18"/>
                <w:szCs w:val="18"/>
              </w:rPr>
            </w:pPr>
          </w:p>
          <w:p w14:paraId="5A0C8936"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8. Tot </w:t>
            </w:r>
            <w:proofErr w:type="spellStart"/>
            <w:r w:rsidRPr="000A0467">
              <w:rPr>
                <w:rFonts w:cstheme="minorHAnsi"/>
                <w:color w:val="000000" w:themeColor="text1"/>
                <w:sz w:val="18"/>
                <w:szCs w:val="18"/>
              </w:rPr>
              <w:t>referitor</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criteriul</w:t>
            </w:r>
            <w:proofErr w:type="spellEnd"/>
            <w:r w:rsidRPr="000A0467">
              <w:rPr>
                <w:rFonts w:cstheme="minorHAnsi"/>
                <w:color w:val="000000" w:themeColor="text1"/>
                <w:sz w:val="18"/>
                <w:szCs w:val="18"/>
              </w:rPr>
              <w:t xml:space="preserve"> nr.1 cand are loc </w:t>
            </w:r>
            <w:proofErr w:type="spellStart"/>
            <w:r w:rsidRPr="000A0467">
              <w:rPr>
                <w:rFonts w:cstheme="minorHAnsi"/>
                <w:color w:val="000000" w:themeColor="text1"/>
                <w:sz w:val="18"/>
                <w:szCs w:val="18"/>
              </w:rPr>
              <w:t>selectia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inainte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dupa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evaluare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Punem</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intrebare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deoarece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procesul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depunere</w:t>
            </w:r>
            <w:proofErr w:type="spellEnd"/>
            <w:r w:rsidRPr="000A0467">
              <w:rPr>
                <w:rFonts w:cstheme="minorHAnsi"/>
                <w:color w:val="000000" w:themeColor="text1"/>
                <w:sz w:val="18"/>
                <w:szCs w:val="18"/>
              </w:rPr>
              <w:t xml:space="preserve"> pot </w:t>
            </w:r>
            <w:proofErr w:type="spellStart"/>
            <w:r w:rsidRPr="000A0467">
              <w:rPr>
                <w:rFonts w:cstheme="minorHAnsi"/>
                <w:color w:val="000000" w:themeColor="text1"/>
                <w:sz w:val="18"/>
                <w:szCs w:val="18"/>
              </w:rPr>
              <w:t>aplica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solicitanti</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ceara</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finantare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nerambursabila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foarte</w:t>
            </w:r>
            <w:proofErr w:type="spellEnd"/>
            <w:r w:rsidRPr="000A0467">
              <w:rPr>
                <w:rFonts w:cstheme="minorHAnsi"/>
                <w:color w:val="000000" w:themeColor="text1"/>
                <w:sz w:val="18"/>
                <w:szCs w:val="18"/>
              </w:rPr>
              <w:t xml:space="preserve"> mica, </w:t>
            </w:r>
            <w:proofErr w:type="spellStart"/>
            <w:r w:rsidRPr="000A0467">
              <w:rPr>
                <w:rFonts w:cstheme="minorHAnsi"/>
                <w:color w:val="000000" w:themeColor="text1"/>
                <w:sz w:val="18"/>
                <w:szCs w:val="18"/>
              </w:rPr>
              <w:t>proiectul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subevaluat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practic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acel</w:t>
            </w:r>
            <w:proofErr w:type="spellEnd"/>
            <w:r w:rsidRPr="000A0467">
              <w:rPr>
                <w:rFonts w:cstheme="minorHAnsi"/>
                <w:color w:val="000000" w:themeColor="text1"/>
                <w:sz w:val="18"/>
                <w:szCs w:val="18"/>
              </w:rPr>
              <w:t xml:space="preserve"> X din </w:t>
            </w:r>
            <w:proofErr w:type="spellStart"/>
            <w:r w:rsidRPr="000A0467">
              <w:rPr>
                <w:rFonts w:cstheme="minorHAnsi"/>
                <w:color w:val="000000" w:themeColor="text1"/>
                <w:sz w:val="18"/>
                <w:szCs w:val="18"/>
              </w:rPr>
              <w:t>criteriul</w:t>
            </w:r>
            <w:proofErr w:type="spellEnd"/>
            <w:r w:rsidRPr="000A0467">
              <w:rPr>
                <w:rFonts w:cstheme="minorHAnsi"/>
                <w:color w:val="000000" w:themeColor="text1"/>
                <w:sz w:val="18"/>
                <w:szCs w:val="18"/>
              </w:rPr>
              <w:t xml:space="preserve"> 1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influenta</w:t>
            </w:r>
            <w:proofErr w:type="spellEnd"/>
            <w:r w:rsidRPr="000A0467">
              <w:rPr>
                <w:rFonts w:cstheme="minorHAnsi"/>
                <w:color w:val="000000" w:themeColor="text1"/>
                <w:sz w:val="18"/>
                <w:szCs w:val="18"/>
              </w:rPr>
              <w:t xml:space="preserve"> pe </w:t>
            </w:r>
            <w:proofErr w:type="spellStart"/>
            <w:r w:rsidRPr="000A0467">
              <w:rPr>
                <w:rFonts w:cstheme="minorHAnsi"/>
                <w:color w:val="000000" w:themeColor="text1"/>
                <w:sz w:val="18"/>
                <w:szCs w:val="18"/>
              </w:rPr>
              <w:t>toti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ceilalti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deponenti</w:t>
            </w:r>
            <w:proofErr w:type="spellEnd"/>
            <w:r w:rsidRPr="000A0467">
              <w:rPr>
                <w:rFonts w:cstheme="minorHAnsi"/>
                <w:color w:val="000000" w:themeColor="text1"/>
                <w:sz w:val="18"/>
                <w:szCs w:val="18"/>
              </w:rPr>
              <w:t xml:space="preserve">. Ideal </w:t>
            </w:r>
            <w:proofErr w:type="spellStart"/>
            <w:r w:rsidRPr="000A0467">
              <w:rPr>
                <w:rFonts w:cstheme="minorHAnsi"/>
                <w:color w:val="000000" w:themeColor="text1"/>
                <w:sz w:val="18"/>
                <w:szCs w:val="18"/>
              </w:rPr>
              <w:t>ar</w:t>
            </w:r>
            <w:proofErr w:type="spellEnd"/>
            <w:r w:rsidRPr="000A0467">
              <w:rPr>
                <w:rFonts w:cstheme="minorHAnsi"/>
                <w:color w:val="000000" w:themeColor="text1"/>
                <w:sz w:val="18"/>
                <w:szCs w:val="18"/>
              </w:rPr>
              <w:t xml:space="preserve"> fi ca </w:t>
            </w:r>
            <w:proofErr w:type="spellStart"/>
            <w:r w:rsidRPr="000A0467">
              <w:rPr>
                <w:rFonts w:cstheme="minorHAnsi"/>
                <w:color w:val="000000" w:themeColor="text1"/>
                <w:sz w:val="18"/>
                <w:szCs w:val="18"/>
              </w:rPr>
              <w:t>selectia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fel</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altor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masuri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faca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dupa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s-a </w:t>
            </w:r>
            <w:proofErr w:type="spellStart"/>
            <w:r w:rsidRPr="000A0467">
              <w:rPr>
                <w:rFonts w:cstheme="minorHAnsi"/>
                <w:color w:val="000000" w:themeColor="text1"/>
                <w:sz w:val="18"/>
                <w:szCs w:val="18"/>
              </w:rPr>
              <w:t>facut</w:t>
            </w:r>
            <w:proofErr w:type="spellEnd"/>
            <w:r w:rsidRPr="000A0467">
              <w:rPr>
                <w:rFonts w:cstheme="minorHAnsi"/>
                <w:color w:val="000000" w:themeColor="text1"/>
                <w:sz w:val="18"/>
                <w:szCs w:val="18"/>
              </w:rPr>
              <w:t xml:space="preserve"> o </w:t>
            </w:r>
            <w:proofErr w:type="spellStart"/>
            <w:r w:rsidRPr="000A0467">
              <w:rPr>
                <w:rFonts w:cstheme="minorHAnsi"/>
                <w:color w:val="000000" w:themeColor="text1"/>
                <w:sz w:val="18"/>
                <w:szCs w:val="18"/>
              </w:rPr>
              <w:t>evaluare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cursa</w:t>
            </w:r>
            <w:proofErr w:type="spellEnd"/>
            <w:r w:rsidRPr="000A0467">
              <w:rPr>
                <w:rFonts w:cstheme="minorHAnsi"/>
                <w:color w:val="000000" w:themeColor="text1"/>
                <w:sz w:val="18"/>
                <w:szCs w:val="18"/>
              </w:rPr>
              <w:t xml:space="preserve"> au </w:t>
            </w:r>
            <w:proofErr w:type="spellStart"/>
            <w:r w:rsidRPr="000A0467">
              <w:rPr>
                <w:rFonts w:cstheme="minorHAnsi"/>
                <w:color w:val="000000" w:themeColor="text1"/>
                <w:sz w:val="18"/>
                <w:szCs w:val="18"/>
              </w:rPr>
              <w:t>ramas</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viabile</w:t>
            </w:r>
            <w:proofErr w:type="spellEnd"/>
            <w:r w:rsidRPr="000A0467">
              <w:rPr>
                <w:rFonts w:cstheme="minorHAnsi"/>
                <w:color w:val="000000" w:themeColor="text1"/>
                <w:sz w:val="18"/>
                <w:szCs w:val="18"/>
              </w:rPr>
              <w:t xml:space="preserve"> economic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financiar</w:t>
            </w:r>
            <w:proofErr w:type="spellEnd"/>
            <w:r w:rsidRPr="000A0467">
              <w:rPr>
                <w:rFonts w:cstheme="minorHAnsi"/>
                <w:color w:val="000000" w:themeColor="text1"/>
                <w:sz w:val="18"/>
                <w:szCs w:val="18"/>
              </w:rPr>
              <w:t xml:space="preserve">.   </w:t>
            </w:r>
          </w:p>
          <w:p w14:paraId="2DF8D3FB" w14:textId="77777777" w:rsidR="007E39C9" w:rsidRPr="000A0467" w:rsidRDefault="007E39C9" w:rsidP="007E39C9">
            <w:pPr>
              <w:jc w:val="both"/>
              <w:rPr>
                <w:rFonts w:cstheme="minorHAnsi"/>
                <w:color w:val="000000" w:themeColor="text1"/>
                <w:sz w:val="18"/>
                <w:szCs w:val="18"/>
              </w:rPr>
            </w:pPr>
          </w:p>
          <w:p w14:paraId="3DE90539" w14:textId="77777777" w:rsidR="007E39C9" w:rsidRPr="000A0467" w:rsidRDefault="007E39C9" w:rsidP="007E39C9">
            <w:pPr>
              <w:jc w:val="both"/>
              <w:rPr>
                <w:rFonts w:cstheme="minorHAnsi"/>
                <w:color w:val="000000" w:themeColor="text1"/>
                <w:sz w:val="18"/>
                <w:szCs w:val="18"/>
              </w:rPr>
            </w:pPr>
          </w:p>
          <w:p w14:paraId="2F7A28A9"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9. La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1.8 din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se face </w:t>
            </w:r>
            <w:proofErr w:type="spellStart"/>
            <w:r w:rsidRPr="000A0467">
              <w:rPr>
                <w:rFonts w:cstheme="minorHAnsi"/>
                <w:color w:val="000000" w:themeColor="text1"/>
                <w:sz w:val="18"/>
                <w:szCs w:val="18"/>
              </w:rPr>
              <w:t>referire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intensitatea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ajutorului</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fi de 30% la care se </w:t>
            </w:r>
            <w:proofErr w:type="spellStart"/>
            <w:r w:rsidRPr="000A0467">
              <w:rPr>
                <w:rFonts w:cstheme="minorHAnsi"/>
                <w:color w:val="000000" w:themeColor="text1"/>
                <w:sz w:val="18"/>
                <w:szCs w:val="18"/>
              </w:rPr>
              <w:t>adauga</w:t>
            </w:r>
            <w:proofErr w:type="spellEnd"/>
            <w:r w:rsidRPr="000A0467">
              <w:rPr>
                <w:rFonts w:cstheme="minorHAnsi"/>
                <w:color w:val="000000" w:themeColor="text1"/>
                <w:sz w:val="18"/>
                <w:szCs w:val="18"/>
              </w:rPr>
              <w:t xml:space="preserve"> 15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5 </w:t>
            </w:r>
            <w:proofErr w:type="spellStart"/>
            <w:r w:rsidRPr="000A0467">
              <w:rPr>
                <w:rFonts w:cstheme="minorHAnsi"/>
                <w:color w:val="000000" w:themeColor="text1"/>
                <w:sz w:val="18"/>
                <w:szCs w:val="18"/>
              </w:rPr>
              <w:t>puncte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procentuale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functie</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localizarea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respectiv</w:t>
            </w:r>
            <w:proofErr w:type="spellEnd"/>
            <w:r w:rsidRPr="000A0467">
              <w:rPr>
                <w:rFonts w:cstheme="minorHAnsi"/>
                <w:color w:val="000000" w:themeColor="text1"/>
                <w:sz w:val="18"/>
                <w:szCs w:val="18"/>
              </w:rPr>
              <w:t xml:space="preserve"> tot la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sectiune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ultimul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lastRenderedPageBreak/>
              <w:t>paragraf</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mentioneaza</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intensitatea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paote</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suplimentata</w:t>
            </w:r>
            <w:proofErr w:type="spellEnd"/>
            <w:r w:rsidRPr="000A0467">
              <w:rPr>
                <w:rFonts w:cstheme="minorHAnsi"/>
                <w:color w:val="000000" w:themeColor="text1"/>
                <w:sz w:val="18"/>
                <w:szCs w:val="18"/>
              </w:rPr>
              <w:t xml:space="preserve"> cu 10 </w:t>
            </w:r>
            <w:proofErr w:type="spellStart"/>
            <w:r w:rsidRPr="000A0467">
              <w:rPr>
                <w:rFonts w:cstheme="minorHAnsi"/>
                <w:color w:val="000000" w:themeColor="text1"/>
                <w:sz w:val="18"/>
                <w:szCs w:val="18"/>
              </w:rPr>
              <w:t>puncte</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IMM-</w:t>
            </w:r>
            <w:proofErr w:type="spellStart"/>
            <w:r w:rsidRPr="000A0467">
              <w:rPr>
                <w:rFonts w:cstheme="minorHAnsi"/>
                <w:color w:val="000000" w:themeColor="text1"/>
                <w:sz w:val="18"/>
                <w:szCs w:val="18"/>
              </w:rPr>
              <w:t>urilor</w:t>
            </w:r>
            <w:proofErr w:type="spellEnd"/>
            <w:r w:rsidRPr="000A0467">
              <w:rPr>
                <w:rFonts w:cstheme="minorHAnsi"/>
                <w:color w:val="000000" w:themeColor="text1"/>
                <w:sz w:val="18"/>
                <w:szCs w:val="18"/>
              </w:rPr>
              <w:t xml:space="preserve">. Pe de </w:t>
            </w:r>
            <w:proofErr w:type="spellStart"/>
            <w:r w:rsidRPr="000A0467">
              <w:rPr>
                <w:rFonts w:cstheme="minorHAnsi"/>
                <w:color w:val="000000" w:themeColor="text1"/>
                <w:sz w:val="18"/>
                <w:szCs w:val="18"/>
              </w:rPr>
              <w:t>alta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parte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2.1 </w:t>
            </w:r>
            <w:proofErr w:type="spellStart"/>
            <w:r w:rsidRPr="000A0467">
              <w:rPr>
                <w:rFonts w:cstheme="minorHAnsi"/>
                <w:color w:val="000000" w:themeColor="text1"/>
                <w:sz w:val="18"/>
                <w:szCs w:val="18"/>
              </w:rPr>
              <w:t>litera</w:t>
            </w:r>
            <w:proofErr w:type="spellEnd"/>
            <w:r w:rsidRPr="000A0467">
              <w:rPr>
                <w:rFonts w:cstheme="minorHAnsi"/>
                <w:color w:val="000000" w:themeColor="text1"/>
                <w:sz w:val="18"/>
                <w:szCs w:val="18"/>
              </w:rPr>
              <w:t xml:space="preserve"> K se face o </w:t>
            </w:r>
            <w:proofErr w:type="spellStart"/>
            <w:r w:rsidRPr="000A0467">
              <w:rPr>
                <w:rFonts w:cstheme="minorHAnsi"/>
                <w:color w:val="000000" w:themeColor="text1"/>
                <w:sz w:val="18"/>
                <w:szCs w:val="18"/>
              </w:rPr>
              <w:t>referire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suplimentarea</w:t>
            </w:r>
            <w:proofErr w:type="spellEnd"/>
            <w:r w:rsidRPr="000A0467">
              <w:rPr>
                <w:rFonts w:cstheme="minorHAnsi"/>
                <w:color w:val="000000" w:themeColor="text1"/>
                <w:sz w:val="18"/>
                <w:szCs w:val="18"/>
              </w:rPr>
              <w:t xml:space="preserve"> cu maxim 20 de </w:t>
            </w:r>
            <w:proofErr w:type="spellStart"/>
            <w:r w:rsidRPr="000A0467">
              <w:rPr>
                <w:rFonts w:cstheme="minorHAnsi"/>
                <w:color w:val="000000" w:themeColor="text1"/>
                <w:sz w:val="18"/>
                <w:szCs w:val="18"/>
              </w:rPr>
              <w:t>puncte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procentuale</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valoarea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corecta</w:t>
            </w:r>
            <w:proofErr w:type="spellEnd"/>
            <w:r w:rsidRPr="000A0467">
              <w:rPr>
                <w:rFonts w:cstheme="minorHAnsi"/>
                <w:color w:val="000000" w:themeColor="text1"/>
                <w:sz w:val="18"/>
                <w:szCs w:val="18"/>
              </w:rPr>
              <w:t xml:space="preserve">?  </w:t>
            </w:r>
          </w:p>
          <w:p w14:paraId="7C76A3C6" w14:textId="77777777" w:rsidR="007E39C9" w:rsidRPr="000A0467" w:rsidRDefault="007E39C9" w:rsidP="007E39C9">
            <w:pPr>
              <w:jc w:val="both"/>
              <w:rPr>
                <w:rFonts w:cstheme="minorHAnsi"/>
                <w:color w:val="000000" w:themeColor="text1"/>
                <w:sz w:val="18"/>
                <w:szCs w:val="18"/>
              </w:rPr>
            </w:pPr>
          </w:p>
          <w:p w14:paraId="6E75CE99"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10. La </w:t>
            </w:r>
            <w:proofErr w:type="spellStart"/>
            <w:r w:rsidRPr="000A0467">
              <w:rPr>
                <w:rFonts w:cstheme="minorHAnsi"/>
                <w:color w:val="000000" w:themeColor="text1"/>
                <w:sz w:val="18"/>
                <w:szCs w:val="18"/>
              </w:rPr>
              <w:t>punctul</w:t>
            </w:r>
            <w:proofErr w:type="spellEnd"/>
            <w:r w:rsidRPr="000A0467">
              <w:rPr>
                <w:rFonts w:cstheme="minorHAnsi"/>
                <w:color w:val="000000" w:themeColor="text1"/>
                <w:sz w:val="18"/>
                <w:szCs w:val="18"/>
              </w:rPr>
              <w:t xml:space="preserve"> 2.2 </w:t>
            </w:r>
            <w:proofErr w:type="spellStart"/>
            <w:r w:rsidRPr="000A0467">
              <w:rPr>
                <w:rFonts w:cstheme="minorHAnsi"/>
                <w:color w:val="000000" w:themeColor="text1"/>
                <w:sz w:val="18"/>
                <w:szCs w:val="18"/>
              </w:rPr>
              <w:t>litera</w:t>
            </w:r>
            <w:proofErr w:type="spellEnd"/>
            <w:r w:rsidRPr="000A0467">
              <w:rPr>
                <w:rFonts w:cstheme="minorHAnsi"/>
                <w:color w:val="000000" w:themeColor="text1"/>
                <w:sz w:val="18"/>
                <w:szCs w:val="18"/>
              </w:rPr>
              <w:t xml:space="preserve"> m, se face </w:t>
            </w:r>
            <w:proofErr w:type="spellStart"/>
            <w:r w:rsidRPr="000A0467">
              <w:rPr>
                <w:rFonts w:cstheme="minorHAnsi"/>
                <w:color w:val="000000" w:themeColor="text1"/>
                <w:sz w:val="18"/>
                <w:szCs w:val="18"/>
              </w:rPr>
              <w:t>referire</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modelului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ghid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Avand</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diferita</w:t>
            </w:r>
            <w:proofErr w:type="spellEnd"/>
            <w:r w:rsidRPr="000A0467">
              <w:rPr>
                <w:rFonts w:cstheme="minorHAnsi"/>
                <w:color w:val="000000" w:themeColor="text1"/>
                <w:sz w:val="18"/>
                <w:szCs w:val="18"/>
              </w:rPr>
              <w:t xml:space="preserve"> de un audit energetic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nu intra in </w:t>
            </w:r>
            <w:proofErr w:type="spellStart"/>
            <w:r w:rsidRPr="000A0467">
              <w:rPr>
                <w:rFonts w:cstheme="minorHAnsi"/>
                <w:color w:val="000000" w:themeColor="text1"/>
                <w:sz w:val="18"/>
                <w:szCs w:val="18"/>
              </w:rPr>
              <w:t>sfera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aplicare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cerintelor</w:t>
            </w:r>
            <w:proofErr w:type="spellEnd"/>
            <w:r w:rsidRPr="000A0467">
              <w:rPr>
                <w:rFonts w:cstheme="minorHAnsi"/>
                <w:color w:val="000000" w:themeColor="text1"/>
                <w:sz w:val="18"/>
                <w:szCs w:val="18"/>
              </w:rPr>
              <w:t xml:space="preserve"> ANRE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auditorii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managerii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posibil</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fie </w:t>
            </w:r>
            <w:proofErr w:type="spellStart"/>
            <w:r w:rsidRPr="000A0467">
              <w:rPr>
                <w:rFonts w:cstheme="minorHAnsi"/>
                <w:color w:val="000000" w:themeColor="text1"/>
                <w:sz w:val="18"/>
                <w:szCs w:val="18"/>
              </w:rPr>
              <w:t>efectuata</w:t>
            </w:r>
            <w:proofErr w:type="spellEnd"/>
            <w:r w:rsidRPr="000A0467">
              <w:rPr>
                <w:rFonts w:cstheme="minorHAnsi"/>
                <w:color w:val="000000" w:themeColor="text1"/>
                <w:sz w:val="18"/>
                <w:szCs w:val="18"/>
              </w:rPr>
              <w:t xml:space="preserve"> de un </w:t>
            </w:r>
            <w:proofErr w:type="spellStart"/>
            <w:r w:rsidRPr="000A0467">
              <w:rPr>
                <w:rFonts w:cstheme="minorHAnsi"/>
                <w:color w:val="000000" w:themeColor="text1"/>
                <w:sz w:val="18"/>
                <w:szCs w:val="18"/>
              </w:rPr>
              <w:t>inginer</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domeniul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proiectant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autorizat</w:t>
            </w:r>
            <w:proofErr w:type="spellEnd"/>
            <w:r w:rsidRPr="000A0467">
              <w:rPr>
                <w:rFonts w:cstheme="minorHAnsi"/>
                <w:color w:val="000000" w:themeColor="text1"/>
                <w:sz w:val="18"/>
                <w:szCs w:val="18"/>
              </w:rPr>
              <w:t xml:space="preserve"> ANRE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proiecteze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instalatii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pentru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proofErr w:type="gramStart"/>
            <w:r w:rsidRPr="000A0467">
              <w:rPr>
                <w:rFonts w:cstheme="minorHAnsi"/>
                <w:color w:val="000000" w:themeColor="text1"/>
                <w:sz w:val="18"/>
                <w:szCs w:val="18"/>
              </w:rPr>
              <w:t>regenerabila</w:t>
            </w:r>
            <w:proofErr w:type="spellEnd"/>
            <w:r w:rsidRPr="000A0467">
              <w:rPr>
                <w:rFonts w:cstheme="minorHAnsi"/>
                <w:color w:val="000000" w:themeColor="text1"/>
                <w:sz w:val="18"/>
                <w:szCs w:val="18"/>
              </w:rPr>
              <w:t xml:space="preserve"> ?</w:t>
            </w:r>
            <w:proofErr w:type="gramEnd"/>
            <w:r w:rsidRPr="000A0467">
              <w:rPr>
                <w:rFonts w:cstheme="minorHAnsi"/>
                <w:color w:val="000000" w:themeColor="text1"/>
                <w:sz w:val="18"/>
                <w:szCs w:val="18"/>
              </w:rPr>
              <w:t xml:space="preserve">  </w:t>
            </w:r>
          </w:p>
          <w:p w14:paraId="3883C489" w14:textId="77777777" w:rsidR="007E39C9" w:rsidRPr="000A0467" w:rsidRDefault="007E39C9" w:rsidP="007E39C9">
            <w:pPr>
              <w:jc w:val="both"/>
              <w:rPr>
                <w:rFonts w:cstheme="minorHAnsi"/>
                <w:color w:val="000000" w:themeColor="text1"/>
                <w:sz w:val="18"/>
                <w:szCs w:val="18"/>
              </w:rPr>
            </w:pPr>
          </w:p>
          <w:p w14:paraId="32178679" w14:textId="77777777" w:rsidR="007E39C9" w:rsidRPr="000A0467" w:rsidRDefault="007E39C9" w:rsidP="007E39C9">
            <w:pPr>
              <w:jc w:val="both"/>
              <w:rPr>
                <w:rFonts w:cstheme="minorHAnsi"/>
                <w:color w:val="000000" w:themeColor="text1"/>
                <w:sz w:val="18"/>
                <w:szCs w:val="18"/>
              </w:rPr>
            </w:pPr>
            <w:r w:rsidRPr="000A0467">
              <w:rPr>
                <w:rFonts w:cstheme="minorHAnsi"/>
                <w:color w:val="000000" w:themeColor="text1"/>
                <w:sz w:val="18"/>
                <w:szCs w:val="18"/>
              </w:rPr>
              <w:t xml:space="preserve">11. Conform </w:t>
            </w:r>
            <w:proofErr w:type="spellStart"/>
            <w:r w:rsidRPr="000A0467">
              <w:rPr>
                <w:rFonts w:cstheme="minorHAnsi"/>
                <w:color w:val="000000" w:themeColor="text1"/>
                <w:sz w:val="18"/>
                <w:szCs w:val="18"/>
              </w:rPr>
              <w:t>ghidului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potrivit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criteriilor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selectie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asuma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emisiile</w:t>
            </w:r>
            <w:proofErr w:type="spellEnd"/>
            <w:r w:rsidRPr="000A0467">
              <w:rPr>
                <w:rFonts w:cstheme="minorHAnsi"/>
                <w:color w:val="000000" w:themeColor="text1"/>
                <w:sz w:val="18"/>
                <w:szCs w:val="18"/>
              </w:rPr>
              <w:t xml:space="preserve"> de carbon cu un </w:t>
            </w:r>
            <w:proofErr w:type="spellStart"/>
            <w:r w:rsidRPr="000A0467">
              <w:rPr>
                <w:rFonts w:cstheme="minorHAnsi"/>
                <w:color w:val="000000" w:themeColor="text1"/>
                <w:sz w:val="18"/>
                <w:szCs w:val="18"/>
              </w:rPr>
              <w:t>anumit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Intelegem</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daca</w:t>
            </w:r>
            <w:proofErr w:type="spellEnd"/>
            <w:r w:rsidRPr="000A0467">
              <w:rPr>
                <w:rFonts w:cstheme="minorHAnsi"/>
                <w:color w:val="000000" w:themeColor="text1"/>
                <w:sz w:val="18"/>
                <w:szCs w:val="18"/>
              </w:rPr>
              <w:t xml:space="preserve"> nu se </w:t>
            </w:r>
            <w:proofErr w:type="spellStart"/>
            <w:r w:rsidRPr="000A0467">
              <w:rPr>
                <w:rFonts w:cstheme="minorHAnsi"/>
                <w:color w:val="000000" w:themeColor="text1"/>
                <w:sz w:val="18"/>
                <w:szCs w:val="18"/>
              </w:rPr>
              <w:t>respecta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procent</w:t>
            </w:r>
            <w:proofErr w:type="spellEnd"/>
            <w:r w:rsidRPr="000A0467">
              <w:rPr>
                <w:rFonts w:cstheme="minorHAnsi"/>
                <w:color w:val="000000" w:themeColor="text1"/>
                <w:sz w:val="18"/>
                <w:szCs w:val="18"/>
              </w:rPr>
              <w:t xml:space="preserve"> minimal </w:t>
            </w:r>
            <w:proofErr w:type="spellStart"/>
            <w:r w:rsidRPr="000A0467">
              <w:rPr>
                <w:rFonts w:cstheme="minorHAnsi"/>
                <w:color w:val="000000" w:themeColor="text1"/>
                <w:sz w:val="18"/>
                <w:szCs w:val="18"/>
              </w:rPr>
              <w:t>finantarea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recuperata</w:t>
            </w:r>
            <w:proofErr w:type="spellEnd"/>
            <w:r w:rsidRPr="000A0467">
              <w:rPr>
                <w:rFonts w:cstheme="minorHAnsi"/>
                <w:color w:val="000000" w:themeColor="text1"/>
                <w:sz w:val="18"/>
                <w:szCs w:val="18"/>
              </w:rPr>
              <w:t xml:space="preserve"> proportional cu </w:t>
            </w:r>
            <w:proofErr w:type="spellStart"/>
            <w:r w:rsidRPr="000A0467">
              <w:rPr>
                <w:rFonts w:cstheme="minorHAnsi"/>
                <w:color w:val="000000" w:themeColor="text1"/>
                <w:sz w:val="18"/>
                <w:szCs w:val="18"/>
              </w:rPr>
              <w:t>nerealizarea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intampla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situatia</w:t>
            </w:r>
            <w:proofErr w:type="spellEnd"/>
            <w:r w:rsidRPr="000A0467">
              <w:rPr>
                <w:rFonts w:cstheme="minorHAnsi"/>
                <w:color w:val="000000" w:themeColor="text1"/>
                <w:sz w:val="18"/>
                <w:szCs w:val="18"/>
              </w:rPr>
              <w:t xml:space="preserve"> in care din </w:t>
            </w:r>
            <w:proofErr w:type="spellStart"/>
            <w:r w:rsidRPr="000A0467">
              <w:rPr>
                <w:rFonts w:cstheme="minorHAnsi"/>
                <w:color w:val="000000" w:themeColor="text1"/>
                <w:sz w:val="18"/>
                <w:szCs w:val="18"/>
              </w:rPr>
              <w:t>considerente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neimputabile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beneficiarului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situatia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invers </w:t>
            </w:r>
            <w:proofErr w:type="spellStart"/>
            <w:r w:rsidRPr="000A0467">
              <w:rPr>
                <w:rFonts w:cstheme="minorHAnsi"/>
                <w:color w:val="000000" w:themeColor="text1"/>
                <w:sz w:val="18"/>
                <w:szCs w:val="18"/>
              </w:rPr>
              <w:t>adica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scade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volumul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activitatii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curente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datorita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pietei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contextului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macro economic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altor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probleme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fapt</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influenta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electrica</w:t>
            </w:r>
            <w:proofErr w:type="spellEnd"/>
            <w:r w:rsidRPr="000A0467">
              <w:rPr>
                <w:rFonts w:cstheme="minorHAnsi"/>
                <w:color w:val="000000" w:themeColor="text1"/>
                <w:sz w:val="18"/>
                <w:szCs w:val="18"/>
              </w:rPr>
              <w:t xml:space="preserve">, fata de </w:t>
            </w:r>
            <w:proofErr w:type="spellStart"/>
            <w:r w:rsidRPr="000A0467">
              <w:rPr>
                <w:rFonts w:cstheme="minorHAnsi"/>
                <w:color w:val="000000" w:themeColor="text1"/>
                <w:sz w:val="18"/>
                <w:szCs w:val="18"/>
              </w:rPr>
              <w:t>ceea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fost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previzionat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genera un surplus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produsa</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sursele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regenerabile</w:t>
            </w:r>
            <w:proofErr w:type="spellEnd"/>
            <w:r w:rsidRPr="000A0467">
              <w:rPr>
                <w:rFonts w:cstheme="minorHAnsi"/>
                <w:color w:val="000000" w:themeColor="text1"/>
                <w:sz w:val="18"/>
                <w:szCs w:val="18"/>
              </w:rPr>
              <w:t xml:space="preserve"> ? </w:t>
            </w:r>
            <w:proofErr w:type="spellStart"/>
            <w:r w:rsidRPr="000A0467">
              <w:rPr>
                <w:rFonts w:cstheme="minorHAnsi"/>
                <w:color w:val="000000" w:themeColor="text1"/>
                <w:sz w:val="18"/>
                <w:szCs w:val="18"/>
              </w:rPr>
              <w:t>Practic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indicatorii</w:t>
            </w:r>
            <w:proofErr w:type="spellEnd"/>
            <w:r w:rsidRPr="000A0467">
              <w:rPr>
                <w:rFonts w:cstheme="minorHAnsi"/>
                <w:color w:val="000000" w:themeColor="text1"/>
                <w:sz w:val="18"/>
                <w:szCs w:val="18"/>
              </w:rPr>
              <w:t xml:space="preserve"> sunt </w:t>
            </w:r>
            <w:proofErr w:type="spellStart"/>
            <w:r w:rsidRPr="000A0467">
              <w:rPr>
                <w:rFonts w:cstheme="minorHAnsi"/>
                <w:color w:val="000000" w:themeColor="text1"/>
                <w:sz w:val="18"/>
                <w:szCs w:val="18"/>
              </w:rPr>
              <w:t>indepliniti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chiar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creste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impactul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emisiilor</w:t>
            </w:r>
            <w:proofErr w:type="spellEnd"/>
            <w:r w:rsidRPr="000A0467">
              <w:rPr>
                <w:rFonts w:cstheme="minorHAnsi"/>
                <w:color w:val="000000" w:themeColor="text1"/>
                <w:sz w:val="18"/>
                <w:szCs w:val="18"/>
              </w:rPr>
              <w:t xml:space="preserve"> de </w:t>
            </w:r>
            <w:proofErr w:type="gramStart"/>
            <w:r w:rsidRPr="000A0467">
              <w:rPr>
                <w:rFonts w:cstheme="minorHAnsi"/>
                <w:color w:val="000000" w:themeColor="text1"/>
                <w:sz w:val="18"/>
                <w:szCs w:val="18"/>
              </w:rPr>
              <w:t>CO2 .</w:t>
            </w:r>
            <w:proofErr w:type="gram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aspect </w:t>
            </w:r>
            <w:proofErr w:type="spellStart"/>
            <w:r w:rsidRPr="000A0467">
              <w:rPr>
                <w:rFonts w:cstheme="minorHAnsi"/>
                <w:color w:val="000000" w:themeColor="text1"/>
                <w:sz w:val="18"/>
                <w:szCs w:val="18"/>
              </w:rPr>
              <w:t>poate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aparea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cazul</w:t>
            </w:r>
            <w:proofErr w:type="spellEnd"/>
            <w:r w:rsidRPr="000A0467">
              <w:rPr>
                <w:rFonts w:cstheme="minorHAnsi"/>
                <w:color w:val="000000" w:themeColor="text1"/>
                <w:sz w:val="18"/>
                <w:szCs w:val="18"/>
              </w:rPr>
              <w:t xml:space="preserve"> in care in </w:t>
            </w:r>
            <w:proofErr w:type="spellStart"/>
            <w:r w:rsidRPr="000A0467">
              <w:rPr>
                <w:rFonts w:cstheme="minorHAnsi"/>
                <w:color w:val="000000" w:themeColor="text1"/>
                <w:sz w:val="18"/>
                <w:szCs w:val="18"/>
              </w:rPr>
              <w:t>urmatorii</w:t>
            </w:r>
            <w:proofErr w:type="spellEnd"/>
            <w:r w:rsidRPr="000A0467">
              <w:rPr>
                <w:rFonts w:cstheme="minorHAnsi"/>
                <w:color w:val="000000" w:themeColor="text1"/>
                <w:sz w:val="18"/>
                <w:szCs w:val="18"/>
              </w:rPr>
              <w:t xml:space="preserve"> ani, </w:t>
            </w:r>
            <w:proofErr w:type="spellStart"/>
            <w:r w:rsidRPr="000A0467">
              <w:rPr>
                <w:rFonts w:cstheme="minorHAnsi"/>
                <w:color w:val="000000" w:themeColor="text1"/>
                <w:sz w:val="18"/>
                <w:szCs w:val="18"/>
              </w:rPr>
              <w:t>beneficiarul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intervine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modernizeaza</w:t>
            </w:r>
            <w:proofErr w:type="spellEnd"/>
            <w:r w:rsidRPr="000A0467">
              <w:rPr>
                <w:rFonts w:cstheme="minorHAnsi"/>
                <w:color w:val="000000" w:themeColor="text1"/>
                <w:sz w:val="18"/>
                <w:szCs w:val="18"/>
              </w:rPr>
              <w:t xml:space="preserve"> parti </w:t>
            </w:r>
            <w:proofErr w:type="spellStart"/>
            <w:r w:rsidRPr="000A0467">
              <w:rPr>
                <w:rFonts w:cstheme="minorHAnsi"/>
                <w:color w:val="000000" w:themeColor="text1"/>
                <w:sz w:val="18"/>
                <w:szCs w:val="18"/>
              </w:rPr>
              <w:t>componente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fluxul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tehnologic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fapt</w:t>
            </w:r>
            <w:proofErr w:type="spellEnd"/>
            <w:r w:rsidRPr="000A0467">
              <w:rPr>
                <w:rFonts w:cstheme="minorHAnsi"/>
                <w:color w:val="000000" w:themeColor="text1"/>
                <w:sz w:val="18"/>
                <w:szCs w:val="18"/>
              </w:rPr>
              <w:t xml:space="preserve"> care </w:t>
            </w:r>
            <w:proofErr w:type="spellStart"/>
            <w:r w:rsidRPr="000A0467">
              <w:rPr>
                <w:rFonts w:cstheme="minorHAnsi"/>
                <w:color w:val="000000" w:themeColor="text1"/>
                <w:sz w:val="18"/>
                <w:szCs w:val="18"/>
              </w:rPr>
              <w:t>va</w:t>
            </w:r>
            <w:proofErr w:type="spellEnd"/>
            <w:r w:rsidRPr="000A0467">
              <w:rPr>
                <w:rFonts w:cstheme="minorHAnsi"/>
                <w:color w:val="000000" w:themeColor="text1"/>
                <w:sz w:val="18"/>
                <w:szCs w:val="18"/>
              </w:rPr>
              <w:t xml:space="preserve"> conduce din </w:t>
            </w:r>
            <w:proofErr w:type="spellStart"/>
            <w:r w:rsidRPr="000A0467">
              <w:rPr>
                <w:rFonts w:cstheme="minorHAnsi"/>
                <w:color w:val="000000" w:themeColor="text1"/>
                <w:sz w:val="18"/>
                <w:szCs w:val="18"/>
              </w:rPr>
              <w:t>nou</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consumului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aparitia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unui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excedent</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energie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electrica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regenerabila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Restrictioneaza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ghidul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solicitantului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regulamentele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europene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aceasta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situatie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practic</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scopul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legat</w:t>
            </w:r>
            <w:proofErr w:type="spellEnd"/>
            <w:r w:rsidRPr="000A0467">
              <w:rPr>
                <w:rFonts w:cstheme="minorHAnsi"/>
                <w:color w:val="000000" w:themeColor="text1"/>
                <w:sz w:val="18"/>
                <w:szCs w:val="18"/>
              </w:rPr>
              <w:t xml:space="preserve"> strict de </w:t>
            </w:r>
            <w:proofErr w:type="spellStart"/>
            <w:r w:rsidRPr="000A0467">
              <w:rPr>
                <w:rFonts w:cstheme="minorHAnsi"/>
                <w:color w:val="000000" w:themeColor="text1"/>
                <w:sz w:val="18"/>
                <w:szCs w:val="18"/>
              </w:rPr>
              <w:t>reducerea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emisiilor</w:t>
            </w:r>
            <w:proofErr w:type="spellEnd"/>
            <w:r w:rsidRPr="000A0467">
              <w:rPr>
                <w:rFonts w:cstheme="minorHAnsi"/>
                <w:color w:val="000000" w:themeColor="text1"/>
                <w:sz w:val="18"/>
                <w:szCs w:val="18"/>
              </w:rPr>
              <w:t xml:space="preserve"> de CO2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avand</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vedere</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acest</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fapt</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intampla</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considera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indepliniti</w:t>
            </w:r>
            <w:proofErr w:type="spellEnd"/>
            <w:r w:rsidRPr="000A0467">
              <w:rPr>
                <w:rFonts w:cstheme="minorHAnsi"/>
                <w:color w:val="000000" w:themeColor="text1"/>
                <w:sz w:val="18"/>
                <w:szCs w:val="18"/>
              </w:rPr>
              <w:t xml:space="preserve"> </w:t>
            </w:r>
            <w:proofErr w:type="spellStart"/>
            <w:proofErr w:type="gramStart"/>
            <w:r w:rsidRPr="000A0467">
              <w:rPr>
                <w:rFonts w:cstheme="minorHAnsi"/>
                <w:color w:val="000000" w:themeColor="text1"/>
                <w:sz w:val="18"/>
                <w:szCs w:val="18"/>
              </w:rPr>
              <w:t>indicatorii</w:t>
            </w:r>
            <w:proofErr w:type="spellEnd"/>
            <w:r w:rsidRPr="000A0467">
              <w:rPr>
                <w:rFonts w:cstheme="minorHAnsi"/>
                <w:color w:val="000000" w:themeColor="text1"/>
                <w:sz w:val="18"/>
                <w:szCs w:val="18"/>
              </w:rPr>
              <w:t xml:space="preserve"> ?</w:t>
            </w:r>
            <w:proofErr w:type="gramEnd"/>
          </w:p>
          <w:p w14:paraId="4B8EAD78" w14:textId="77777777" w:rsidR="007E39C9" w:rsidRPr="000A0467" w:rsidRDefault="007E39C9" w:rsidP="007E39C9">
            <w:pPr>
              <w:jc w:val="both"/>
              <w:rPr>
                <w:rFonts w:cstheme="minorHAnsi"/>
                <w:color w:val="000000" w:themeColor="text1"/>
                <w:sz w:val="18"/>
                <w:szCs w:val="18"/>
              </w:rPr>
            </w:pPr>
          </w:p>
          <w:p w14:paraId="3BA1A272" w14:textId="77777777" w:rsidR="007E39C9" w:rsidRPr="000A0467" w:rsidRDefault="007E39C9" w:rsidP="007E39C9">
            <w:pPr>
              <w:jc w:val="both"/>
              <w:rPr>
                <w:rFonts w:cstheme="minorHAnsi"/>
                <w:color w:val="000000" w:themeColor="text1"/>
                <w:sz w:val="18"/>
                <w:szCs w:val="18"/>
                <w:lang w:val="ro-RO"/>
              </w:rPr>
            </w:pPr>
          </w:p>
        </w:tc>
        <w:tc>
          <w:tcPr>
            <w:tcW w:w="1219" w:type="dxa"/>
          </w:tcPr>
          <w:p w14:paraId="42E1BEB0" w14:textId="0BCB3946" w:rsidR="007E39C9" w:rsidRPr="000A0467" w:rsidRDefault="007E39C9" w:rsidP="007E39C9">
            <w:pPr>
              <w:jc w:val="both"/>
              <w:rPr>
                <w:rFonts w:cstheme="minorHAnsi"/>
                <w:color w:val="000000" w:themeColor="text1"/>
                <w:sz w:val="18"/>
                <w:szCs w:val="18"/>
                <w:lang w:val="ro-RO"/>
              </w:rPr>
            </w:pPr>
          </w:p>
        </w:tc>
        <w:tc>
          <w:tcPr>
            <w:tcW w:w="6904" w:type="dxa"/>
          </w:tcPr>
          <w:p w14:paraId="1EAEC3B4" w14:textId="401245E6" w:rsidR="007E39C9" w:rsidRPr="000A0467" w:rsidRDefault="007E39C9" w:rsidP="007E39C9">
            <w:pPr>
              <w:pStyle w:val="ListParagraph"/>
              <w:numPr>
                <w:ilvl w:val="0"/>
                <w:numId w:val="71"/>
              </w:numPr>
              <w:spacing w:after="0" w:line="240" w:lineRule="auto"/>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1.A se </w:t>
            </w:r>
            <w:proofErr w:type="spellStart"/>
            <w:r w:rsidRPr="000A0467">
              <w:rPr>
                <w:rFonts w:eastAsia="Times New Roman" w:cstheme="minorHAnsi"/>
                <w:color w:val="000000" w:themeColor="text1"/>
                <w:sz w:val="18"/>
                <w:szCs w:val="18"/>
              </w:rPr>
              <w:t>vedea</w:t>
            </w:r>
            <w:proofErr w:type="spellEnd"/>
            <w:r w:rsidRPr="000A0467">
              <w:rPr>
                <w:rFonts w:eastAsia="Times New Roman" w:cstheme="minorHAnsi"/>
                <w:color w:val="000000" w:themeColor="text1"/>
                <w:sz w:val="18"/>
                <w:szCs w:val="18"/>
              </w:rPr>
              <w:t xml:space="preserve"> forma </w:t>
            </w:r>
            <w:proofErr w:type="spellStart"/>
            <w:r w:rsidRPr="000A0467">
              <w:rPr>
                <w:rFonts w:eastAsia="Times New Roman" w:cstheme="minorHAnsi"/>
                <w:color w:val="000000" w:themeColor="text1"/>
                <w:sz w:val="18"/>
                <w:szCs w:val="18"/>
              </w:rPr>
              <w:t>finala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financiara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recomandata</w:t>
            </w:r>
            <w:proofErr w:type="spellEnd"/>
            <w:r w:rsidRPr="000A0467">
              <w:rPr>
                <w:rFonts w:eastAsia="Times New Roman" w:cstheme="minorHAnsi"/>
                <w:color w:val="000000" w:themeColor="text1"/>
                <w:sz w:val="18"/>
                <w:szCs w:val="18"/>
              </w:rPr>
              <w:t>.</w:t>
            </w:r>
          </w:p>
          <w:p w14:paraId="32D4BA91" w14:textId="1ED4B944" w:rsidR="007E39C9" w:rsidRPr="000A0467" w:rsidRDefault="007E39C9" w:rsidP="007E39C9">
            <w:pPr>
              <w:pStyle w:val="ListParagraph"/>
              <w:numPr>
                <w:ilvl w:val="0"/>
                <w:numId w:val="71"/>
              </w:numPr>
              <w:spacing w:after="0" w:line="240" w:lineRule="auto"/>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2.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conformitate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legislația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vigoare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producția</w:t>
            </w:r>
            <w:proofErr w:type="spellEnd"/>
            <w:r w:rsidRPr="000A0467">
              <w:rPr>
                <w:rFonts w:eastAsia="Times New Roman" w:cstheme="minorHAnsi"/>
                <w:color w:val="000000" w:themeColor="text1"/>
                <w:sz w:val="18"/>
                <w:szCs w:val="18"/>
              </w:rPr>
              <w:t xml:space="preserve"> din RES se </w:t>
            </w:r>
            <w:proofErr w:type="spellStart"/>
            <w:r w:rsidRPr="000A0467">
              <w:rPr>
                <w:rFonts w:eastAsia="Times New Roman" w:cstheme="minorHAnsi"/>
                <w:color w:val="000000" w:themeColor="text1"/>
                <w:sz w:val="18"/>
                <w:szCs w:val="18"/>
              </w:rPr>
              <w:t>consideră</w:t>
            </w:r>
            <w:proofErr w:type="spellEnd"/>
            <w:r w:rsidRPr="000A0467">
              <w:rPr>
                <w:rFonts w:eastAsia="Times New Roman" w:cstheme="minorHAnsi"/>
                <w:color w:val="000000" w:themeColor="text1"/>
                <w:sz w:val="18"/>
                <w:szCs w:val="18"/>
              </w:rPr>
              <w:t>:</w:t>
            </w:r>
          </w:p>
          <w:p w14:paraId="26061296" w14:textId="77777777" w:rsidR="007E39C9" w:rsidRPr="000A0467" w:rsidRDefault="007E39C9" w:rsidP="007E39C9">
            <w:pPr>
              <w:pStyle w:val="m7190382521392563972msolistparagraph"/>
              <w:numPr>
                <w:ilvl w:val="0"/>
                <w:numId w:val="68"/>
              </w:numPr>
              <w:jc w:val="both"/>
              <w:rPr>
                <w:rFonts w:asciiTheme="minorHAnsi" w:hAnsiTheme="minorHAnsi" w:cstheme="minorHAnsi"/>
                <w:color w:val="000000" w:themeColor="text1"/>
                <w:sz w:val="18"/>
                <w:szCs w:val="18"/>
              </w:rPr>
            </w:pPr>
            <w:proofErr w:type="spellStart"/>
            <w:r w:rsidRPr="000A0467">
              <w:rPr>
                <w:rStyle w:val="cf01"/>
                <w:rFonts w:asciiTheme="minorHAnsi" w:hAnsiTheme="minorHAnsi" w:cstheme="minorHAnsi"/>
                <w:color w:val="000000" w:themeColor="text1"/>
                <w:sz w:val="18"/>
                <w:szCs w:val="18"/>
                <w:lang w:val="es-ES"/>
              </w:rPr>
              <w:t>Prosumator</w:t>
            </w:r>
            <w:proofErr w:type="spellEnd"/>
            <w:r w:rsidRPr="000A0467">
              <w:rPr>
                <w:rStyle w:val="cf01"/>
                <w:rFonts w:asciiTheme="minorHAnsi" w:hAnsiTheme="minorHAnsi" w:cstheme="minorHAnsi"/>
                <w:color w:val="000000" w:themeColor="text1"/>
                <w:sz w:val="18"/>
                <w:szCs w:val="18"/>
                <w:lang w:val="es-ES"/>
              </w:rPr>
              <w:t xml:space="preserve"> </w:t>
            </w:r>
            <w:proofErr w:type="spellStart"/>
            <w:r w:rsidRPr="000A0467">
              <w:rPr>
                <w:rStyle w:val="cf01"/>
                <w:rFonts w:asciiTheme="minorHAnsi" w:hAnsiTheme="minorHAnsi" w:cstheme="minorHAnsi"/>
                <w:color w:val="000000" w:themeColor="text1"/>
                <w:sz w:val="18"/>
                <w:szCs w:val="18"/>
                <w:lang w:val="es-ES"/>
              </w:rPr>
              <w:t>cu</w:t>
            </w:r>
            <w:proofErr w:type="spellEnd"/>
            <w:r w:rsidRPr="000A0467">
              <w:rPr>
                <w:rStyle w:val="cf01"/>
                <w:rFonts w:asciiTheme="minorHAnsi" w:hAnsiTheme="minorHAnsi" w:cstheme="minorHAnsi"/>
                <w:color w:val="000000" w:themeColor="text1"/>
                <w:sz w:val="18"/>
                <w:szCs w:val="18"/>
                <w:lang w:val="es-ES"/>
              </w:rPr>
              <w:t xml:space="preserve"> </w:t>
            </w:r>
            <w:proofErr w:type="spellStart"/>
            <w:r w:rsidRPr="000A0467">
              <w:rPr>
                <w:rStyle w:val="cf01"/>
                <w:rFonts w:asciiTheme="minorHAnsi" w:hAnsiTheme="minorHAnsi" w:cstheme="minorHAnsi"/>
                <w:color w:val="000000" w:themeColor="text1"/>
                <w:sz w:val="18"/>
                <w:szCs w:val="18"/>
                <w:lang w:val="es-ES"/>
              </w:rPr>
              <w:t>puterea</w:t>
            </w:r>
            <w:proofErr w:type="spellEnd"/>
            <w:r w:rsidRPr="000A0467">
              <w:rPr>
                <w:rStyle w:val="cf01"/>
                <w:rFonts w:asciiTheme="minorHAnsi" w:hAnsiTheme="minorHAnsi" w:cstheme="minorHAnsi"/>
                <w:color w:val="000000" w:themeColor="text1"/>
                <w:sz w:val="18"/>
                <w:szCs w:val="18"/>
                <w:lang w:val="es-ES"/>
              </w:rPr>
              <w:t xml:space="preserve"> de </w:t>
            </w:r>
            <w:proofErr w:type="spellStart"/>
            <w:r w:rsidRPr="000A0467">
              <w:rPr>
                <w:rStyle w:val="cf01"/>
                <w:rFonts w:asciiTheme="minorHAnsi" w:hAnsiTheme="minorHAnsi" w:cstheme="minorHAnsi"/>
                <w:color w:val="000000" w:themeColor="text1"/>
                <w:sz w:val="18"/>
                <w:szCs w:val="18"/>
                <w:lang w:val="es-ES"/>
              </w:rPr>
              <w:t>p</w:t>
            </w:r>
            <w:r w:rsidRPr="000A0467">
              <w:rPr>
                <w:rStyle w:val="cf11"/>
                <w:rFonts w:asciiTheme="minorHAnsi" w:hAnsiTheme="minorHAnsi" w:cstheme="minorHAnsi"/>
                <w:color w:val="000000" w:themeColor="text1"/>
                <w:sz w:val="18"/>
                <w:szCs w:val="18"/>
                <w:lang w:val="es-ES"/>
              </w:rPr>
              <w:t>ână</w:t>
            </w:r>
            <w:proofErr w:type="spellEnd"/>
            <w:r w:rsidRPr="000A0467">
              <w:rPr>
                <w:rStyle w:val="cf11"/>
                <w:rFonts w:asciiTheme="minorHAnsi" w:hAnsiTheme="minorHAnsi" w:cstheme="minorHAnsi"/>
                <w:color w:val="000000" w:themeColor="text1"/>
                <w:sz w:val="18"/>
                <w:szCs w:val="18"/>
                <w:lang w:val="es-ES"/>
              </w:rPr>
              <w:t xml:space="preserve"> 200kW </w:t>
            </w:r>
            <w:proofErr w:type="spellStart"/>
            <w:r w:rsidRPr="000A0467">
              <w:rPr>
                <w:rStyle w:val="cf11"/>
                <w:rFonts w:asciiTheme="minorHAnsi" w:hAnsiTheme="minorHAnsi" w:cstheme="minorHAnsi"/>
                <w:color w:val="000000" w:themeColor="text1"/>
                <w:sz w:val="18"/>
                <w:szCs w:val="18"/>
                <w:lang w:val="es-ES"/>
              </w:rPr>
              <w:t>instalat</w:t>
            </w:r>
            <w:proofErr w:type="spellEnd"/>
            <w:r w:rsidRPr="000A0467">
              <w:rPr>
                <w:rStyle w:val="cf11"/>
                <w:rFonts w:asciiTheme="minorHAnsi" w:hAnsiTheme="minorHAnsi" w:cstheme="minorHAnsi"/>
                <w:color w:val="000000" w:themeColor="text1"/>
                <w:sz w:val="18"/>
                <w:szCs w:val="18"/>
                <w:lang w:val="es-ES"/>
              </w:rPr>
              <w:t>/</w:t>
            </w:r>
            <w:proofErr w:type="spellStart"/>
            <w:r w:rsidRPr="000A0467">
              <w:rPr>
                <w:rStyle w:val="cf11"/>
                <w:rFonts w:asciiTheme="minorHAnsi" w:hAnsiTheme="minorHAnsi" w:cstheme="minorHAnsi"/>
                <w:color w:val="000000" w:themeColor="text1"/>
                <w:sz w:val="18"/>
                <w:szCs w:val="18"/>
                <w:lang w:val="es-ES"/>
              </w:rPr>
              <w:t>evacuat</w:t>
            </w:r>
            <w:proofErr w:type="spellEnd"/>
            <w:r w:rsidRPr="000A0467">
              <w:rPr>
                <w:rStyle w:val="cf11"/>
                <w:rFonts w:asciiTheme="minorHAnsi" w:hAnsiTheme="minorHAnsi" w:cstheme="minorHAnsi"/>
                <w:color w:val="000000" w:themeColor="text1"/>
                <w:sz w:val="18"/>
                <w:szCs w:val="18"/>
                <w:lang w:val="es-ES"/>
              </w:rPr>
              <w:t xml:space="preserve"> </w:t>
            </w:r>
          </w:p>
          <w:p w14:paraId="5203CA06" w14:textId="77777777" w:rsidR="007E39C9" w:rsidRPr="000A0467" w:rsidRDefault="007E39C9" w:rsidP="007E39C9">
            <w:pPr>
              <w:pStyle w:val="pf0"/>
              <w:numPr>
                <w:ilvl w:val="0"/>
                <w:numId w:val="68"/>
              </w:numPr>
              <w:jc w:val="both"/>
              <w:rPr>
                <w:rFonts w:asciiTheme="minorHAnsi" w:hAnsiTheme="minorHAnsi" w:cstheme="minorHAnsi"/>
                <w:color w:val="000000" w:themeColor="text1"/>
                <w:sz w:val="18"/>
                <w:szCs w:val="18"/>
              </w:rPr>
            </w:pPr>
            <w:proofErr w:type="spellStart"/>
            <w:r w:rsidRPr="000A0467">
              <w:rPr>
                <w:rStyle w:val="cf01"/>
                <w:rFonts w:asciiTheme="minorHAnsi" w:hAnsiTheme="minorHAnsi" w:cstheme="minorHAnsi"/>
                <w:color w:val="000000" w:themeColor="text1"/>
                <w:sz w:val="18"/>
                <w:szCs w:val="18"/>
                <w:lang w:val="es-ES"/>
              </w:rPr>
              <w:t>Prosumator</w:t>
            </w:r>
            <w:proofErr w:type="spellEnd"/>
            <w:r w:rsidRPr="000A0467">
              <w:rPr>
                <w:rStyle w:val="cf01"/>
                <w:rFonts w:asciiTheme="minorHAnsi" w:hAnsiTheme="minorHAnsi" w:cstheme="minorHAnsi"/>
                <w:color w:val="000000" w:themeColor="text1"/>
                <w:sz w:val="18"/>
                <w:szCs w:val="18"/>
                <w:lang w:val="es-ES"/>
              </w:rPr>
              <w:t xml:space="preserve"> </w:t>
            </w:r>
            <w:proofErr w:type="spellStart"/>
            <w:r w:rsidRPr="000A0467">
              <w:rPr>
                <w:rStyle w:val="cf01"/>
                <w:rFonts w:asciiTheme="minorHAnsi" w:hAnsiTheme="minorHAnsi" w:cstheme="minorHAnsi"/>
                <w:color w:val="000000" w:themeColor="text1"/>
                <w:sz w:val="18"/>
                <w:szCs w:val="18"/>
                <w:lang w:val="es-ES"/>
              </w:rPr>
              <w:t>cu</w:t>
            </w:r>
            <w:proofErr w:type="spellEnd"/>
            <w:r w:rsidRPr="000A0467">
              <w:rPr>
                <w:rStyle w:val="cf01"/>
                <w:rFonts w:asciiTheme="minorHAnsi" w:hAnsiTheme="minorHAnsi" w:cstheme="minorHAnsi"/>
                <w:color w:val="000000" w:themeColor="text1"/>
                <w:sz w:val="18"/>
                <w:szCs w:val="18"/>
                <w:lang w:val="es-ES"/>
              </w:rPr>
              <w:t xml:space="preserve"> </w:t>
            </w:r>
            <w:proofErr w:type="spellStart"/>
            <w:r w:rsidRPr="000A0467">
              <w:rPr>
                <w:rStyle w:val="cf01"/>
                <w:rFonts w:asciiTheme="minorHAnsi" w:hAnsiTheme="minorHAnsi" w:cstheme="minorHAnsi"/>
                <w:color w:val="000000" w:themeColor="text1"/>
                <w:sz w:val="18"/>
                <w:szCs w:val="18"/>
                <w:lang w:val="es-ES"/>
              </w:rPr>
              <w:t>puterea</w:t>
            </w:r>
            <w:proofErr w:type="spellEnd"/>
            <w:r w:rsidRPr="000A0467">
              <w:rPr>
                <w:rStyle w:val="cf01"/>
                <w:rFonts w:asciiTheme="minorHAnsi" w:hAnsiTheme="minorHAnsi" w:cstheme="minorHAnsi"/>
                <w:color w:val="000000" w:themeColor="text1"/>
                <w:sz w:val="18"/>
                <w:szCs w:val="18"/>
                <w:lang w:val="es-ES"/>
              </w:rPr>
              <w:t xml:space="preserve"> </w:t>
            </w:r>
            <w:proofErr w:type="spellStart"/>
            <w:r w:rsidRPr="000A0467">
              <w:rPr>
                <w:rStyle w:val="cf01"/>
                <w:rFonts w:asciiTheme="minorHAnsi" w:hAnsiTheme="minorHAnsi" w:cstheme="minorHAnsi"/>
                <w:color w:val="000000" w:themeColor="text1"/>
                <w:sz w:val="18"/>
                <w:szCs w:val="18"/>
                <w:lang w:val="es-ES"/>
              </w:rPr>
              <w:t>între</w:t>
            </w:r>
            <w:proofErr w:type="spellEnd"/>
            <w:r w:rsidRPr="000A0467">
              <w:rPr>
                <w:rStyle w:val="cf01"/>
                <w:rFonts w:asciiTheme="minorHAnsi" w:hAnsiTheme="minorHAnsi" w:cstheme="minorHAnsi"/>
                <w:color w:val="000000" w:themeColor="text1"/>
                <w:sz w:val="18"/>
                <w:szCs w:val="18"/>
                <w:lang w:val="es-ES"/>
              </w:rPr>
              <w:t xml:space="preserve"> 200kW </w:t>
            </w:r>
            <w:proofErr w:type="spellStart"/>
            <w:r w:rsidRPr="000A0467">
              <w:rPr>
                <w:rStyle w:val="cf01"/>
                <w:rFonts w:asciiTheme="minorHAnsi" w:hAnsiTheme="minorHAnsi" w:cstheme="minorHAnsi"/>
                <w:color w:val="000000" w:themeColor="text1"/>
                <w:sz w:val="18"/>
                <w:szCs w:val="18"/>
                <w:lang w:val="es-ES"/>
              </w:rPr>
              <w:t>și</w:t>
            </w:r>
            <w:proofErr w:type="spellEnd"/>
            <w:r w:rsidRPr="000A0467">
              <w:rPr>
                <w:rStyle w:val="cf01"/>
                <w:rFonts w:asciiTheme="minorHAnsi" w:hAnsiTheme="minorHAnsi" w:cstheme="minorHAnsi"/>
                <w:color w:val="000000" w:themeColor="text1"/>
                <w:sz w:val="18"/>
                <w:szCs w:val="18"/>
                <w:lang w:val="es-ES"/>
              </w:rPr>
              <w:t xml:space="preserve"> 400kW </w:t>
            </w:r>
            <w:proofErr w:type="spellStart"/>
            <w:r w:rsidRPr="000A0467">
              <w:rPr>
                <w:rStyle w:val="cf01"/>
                <w:rFonts w:asciiTheme="minorHAnsi" w:hAnsiTheme="minorHAnsi" w:cstheme="minorHAnsi"/>
                <w:color w:val="000000" w:themeColor="text1"/>
                <w:sz w:val="18"/>
                <w:szCs w:val="18"/>
                <w:lang w:val="es-ES"/>
              </w:rPr>
              <w:t>instalat</w:t>
            </w:r>
            <w:proofErr w:type="spellEnd"/>
            <w:r w:rsidRPr="000A0467">
              <w:rPr>
                <w:rStyle w:val="cf01"/>
                <w:rFonts w:asciiTheme="minorHAnsi" w:hAnsiTheme="minorHAnsi" w:cstheme="minorHAnsi"/>
                <w:color w:val="000000" w:themeColor="text1"/>
                <w:sz w:val="18"/>
                <w:szCs w:val="18"/>
                <w:lang w:val="es-ES"/>
              </w:rPr>
              <w:t>/</w:t>
            </w:r>
            <w:proofErr w:type="spellStart"/>
            <w:r w:rsidRPr="000A0467">
              <w:rPr>
                <w:rStyle w:val="cf01"/>
                <w:rFonts w:asciiTheme="minorHAnsi" w:hAnsiTheme="minorHAnsi" w:cstheme="minorHAnsi"/>
                <w:color w:val="000000" w:themeColor="text1"/>
                <w:sz w:val="18"/>
                <w:szCs w:val="18"/>
                <w:lang w:val="es-ES"/>
              </w:rPr>
              <w:t>evacuat</w:t>
            </w:r>
            <w:proofErr w:type="spellEnd"/>
          </w:p>
          <w:p w14:paraId="4CF979DD" w14:textId="77777777" w:rsidR="007E39C9" w:rsidRPr="000A0467" w:rsidRDefault="007E39C9" w:rsidP="007E39C9">
            <w:pPr>
              <w:pStyle w:val="pf0"/>
              <w:numPr>
                <w:ilvl w:val="0"/>
                <w:numId w:val="68"/>
              </w:numPr>
              <w:jc w:val="both"/>
              <w:rPr>
                <w:rStyle w:val="cf01"/>
                <w:rFonts w:asciiTheme="minorHAnsi" w:hAnsiTheme="minorHAnsi" w:cstheme="minorHAnsi"/>
                <w:color w:val="000000" w:themeColor="text1"/>
                <w:sz w:val="18"/>
                <w:szCs w:val="18"/>
              </w:rPr>
            </w:pPr>
            <w:proofErr w:type="spellStart"/>
            <w:r w:rsidRPr="000A0467">
              <w:rPr>
                <w:rStyle w:val="cf01"/>
                <w:rFonts w:asciiTheme="minorHAnsi" w:hAnsiTheme="minorHAnsi" w:cstheme="minorHAnsi"/>
                <w:color w:val="000000" w:themeColor="text1"/>
                <w:sz w:val="18"/>
                <w:szCs w:val="18"/>
              </w:rPr>
              <w:t>Producător</w:t>
            </w:r>
            <w:proofErr w:type="spellEnd"/>
            <w:r w:rsidRPr="000A0467">
              <w:rPr>
                <w:rStyle w:val="cf01"/>
                <w:rFonts w:asciiTheme="minorHAnsi" w:hAnsiTheme="minorHAnsi" w:cstheme="minorHAnsi"/>
                <w:color w:val="000000" w:themeColor="text1"/>
                <w:sz w:val="18"/>
                <w:szCs w:val="18"/>
              </w:rPr>
              <w:t xml:space="preserve"> cu </w:t>
            </w:r>
            <w:proofErr w:type="spellStart"/>
            <w:r w:rsidRPr="000A0467">
              <w:rPr>
                <w:rStyle w:val="cf01"/>
                <w:rFonts w:asciiTheme="minorHAnsi" w:hAnsiTheme="minorHAnsi" w:cstheme="minorHAnsi"/>
                <w:color w:val="000000" w:themeColor="text1"/>
                <w:sz w:val="18"/>
                <w:szCs w:val="18"/>
              </w:rPr>
              <w:t>puterea</w:t>
            </w:r>
            <w:proofErr w:type="spellEnd"/>
            <w:r w:rsidRPr="000A0467">
              <w:rPr>
                <w:rStyle w:val="cf01"/>
                <w:rFonts w:asciiTheme="minorHAnsi" w:hAnsiTheme="minorHAnsi" w:cstheme="minorHAnsi"/>
                <w:color w:val="000000" w:themeColor="text1"/>
                <w:sz w:val="18"/>
                <w:szCs w:val="18"/>
              </w:rPr>
              <w:t xml:space="preserve"> </w:t>
            </w:r>
            <w:proofErr w:type="spellStart"/>
            <w:r w:rsidRPr="000A0467">
              <w:rPr>
                <w:rStyle w:val="cf01"/>
                <w:rFonts w:asciiTheme="minorHAnsi" w:hAnsiTheme="minorHAnsi" w:cstheme="minorHAnsi"/>
                <w:color w:val="000000" w:themeColor="text1"/>
                <w:sz w:val="18"/>
                <w:szCs w:val="18"/>
              </w:rPr>
              <w:t>peste</w:t>
            </w:r>
            <w:proofErr w:type="spellEnd"/>
            <w:r w:rsidRPr="000A0467">
              <w:rPr>
                <w:rStyle w:val="cf01"/>
                <w:rFonts w:asciiTheme="minorHAnsi" w:hAnsiTheme="minorHAnsi" w:cstheme="minorHAnsi"/>
                <w:color w:val="000000" w:themeColor="text1"/>
                <w:sz w:val="18"/>
                <w:szCs w:val="18"/>
              </w:rPr>
              <w:t xml:space="preserve"> 400kW </w:t>
            </w:r>
            <w:proofErr w:type="spellStart"/>
            <w:r w:rsidRPr="000A0467">
              <w:rPr>
                <w:rStyle w:val="cf01"/>
                <w:rFonts w:asciiTheme="minorHAnsi" w:hAnsiTheme="minorHAnsi" w:cstheme="minorHAnsi"/>
                <w:color w:val="000000" w:themeColor="text1"/>
                <w:sz w:val="18"/>
                <w:szCs w:val="18"/>
              </w:rPr>
              <w:t>instalat</w:t>
            </w:r>
            <w:proofErr w:type="spellEnd"/>
            <w:r w:rsidRPr="000A0467">
              <w:rPr>
                <w:rStyle w:val="cf01"/>
                <w:rFonts w:asciiTheme="minorHAnsi" w:hAnsiTheme="minorHAnsi" w:cstheme="minorHAnsi"/>
                <w:color w:val="000000" w:themeColor="text1"/>
                <w:sz w:val="18"/>
                <w:szCs w:val="18"/>
              </w:rPr>
              <w:t>/</w:t>
            </w:r>
            <w:proofErr w:type="spellStart"/>
            <w:r w:rsidRPr="000A0467">
              <w:rPr>
                <w:rStyle w:val="cf01"/>
                <w:rFonts w:asciiTheme="minorHAnsi" w:hAnsiTheme="minorHAnsi" w:cstheme="minorHAnsi"/>
                <w:color w:val="000000" w:themeColor="text1"/>
                <w:sz w:val="18"/>
                <w:szCs w:val="18"/>
              </w:rPr>
              <w:t>evacuat</w:t>
            </w:r>
            <w:proofErr w:type="spellEnd"/>
          </w:p>
          <w:p w14:paraId="19C50481" w14:textId="77777777" w:rsidR="007E39C9" w:rsidRPr="000A0467" w:rsidRDefault="007E39C9" w:rsidP="007E39C9">
            <w:pPr>
              <w:tabs>
                <w:tab w:val="left" w:pos="1490"/>
              </w:tabs>
              <w:jc w:val="both"/>
              <w:rPr>
                <w:rFonts w:cstheme="minorHAnsi"/>
                <w:color w:val="000000" w:themeColor="text1"/>
                <w:sz w:val="18"/>
                <w:szCs w:val="18"/>
              </w:rPr>
            </w:pPr>
            <w:r w:rsidRPr="000A0467">
              <w:rPr>
                <w:rFonts w:eastAsia="Times New Roman" w:cstheme="minorHAnsi"/>
                <w:color w:val="000000" w:themeColor="text1"/>
                <w:sz w:val="18"/>
                <w:szCs w:val="18"/>
              </w:rPr>
              <w:t xml:space="preserve">In GS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prelua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w:t>
            </w:r>
            <w:proofErr w:type="spellEnd"/>
            <w:r w:rsidRPr="000A0467">
              <w:rPr>
                <w:rFonts w:eastAsia="Times New Roman" w:cstheme="minorHAnsi"/>
                <w:color w:val="000000" w:themeColor="text1"/>
                <w:sz w:val="18"/>
                <w:szCs w:val="18"/>
              </w:rPr>
              <w:t xml:space="preserve"> de 400Kw </w:t>
            </w:r>
            <w:proofErr w:type="spellStart"/>
            <w:r w:rsidRPr="000A0467">
              <w:rPr>
                <w:rFonts w:eastAsia="Times New Roman" w:cstheme="minorHAnsi"/>
                <w:color w:val="000000" w:themeColor="text1"/>
                <w:sz w:val="18"/>
                <w:szCs w:val="18"/>
              </w:rPr>
              <w:t>impusa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prosumator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vor</w:t>
            </w:r>
            <w:proofErr w:type="spellEnd"/>
            <w:r w:rsidRPr="000A0467">
              <w:rPr>
                <w:rFonts w:eastAsia="Times New Roman" w:cstheme="minorHAnsi"/>
                <w:color w:val="000000" w:themeColor="text1"/>
                <w:sz w:val="18"/>
                <w:szCs w:val="18"/>
              </w:rPr>
              <w:t xml:space="preserve"> fi </w:t>
            </w:r>
            <w:proofErr w:type="spellStart"/>
            <w:r w:rsidRPr="000A0467">
              <w:rPr>
                <w:rFonts w:eastAsia="Times New Roman" w:cstheme="minorHAnsi"/>
                <w:color w:val="000000" w:themeColor="text1"/>
                <w:sz w:val="18"/>
                <w:szCs w:val="18"/>
              </w:rPr>
              <w:t>dimensionate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rezultat</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urma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w:t>
            </w:r>
          </w:p>
          <w:p w14:paraId="404F9774" w14:textId="13F42990" w:rsidR="007E39C9" w:rsidRPr="000A0467" w:rsidRDefault="007E39C9" w:rsidP="007E39C9">
            <w:pPr>
              <w:pStyle w:val="ListParagraph"/>
              <w:numPr>
                <w:ilvl w:val="0"/>
                <w:numId w:val="71"/>
              </w:numPr>
              <w:spacing w:after="0" w:line="240" w:lineRule="auto"/>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Realizarea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documentatiei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tehnico-economica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care au </w:t>
            </w:r>
            <w:proofErr w:type="spellStart"/>
            <w:r w:rsidRPr="000A0467">
              <w:rPr>
                <w:rFonts w:eastAsia="Times New Roman" w:cstheme="minorHAnsi"/>
                <w:color w:val="000000" w:themeColor="text1"/>
                <w:sz w:val="18"/>
                <w:szCs w:val="18"/>
              </w:rPr>
              <w:t>nevoie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Autorizatie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cf</w:t>
            </w:r>
            <w:proofErr w:type="spellEnd"/>
            <w:r w:rsidRPr="000A0467">
              <w:rPr>
                <w:rFonts w:eastAsia="Times New Roman" w:cstheme="minorHAnsi"/>
                <w:color w:val="000000" w:themeColor="text1"/>
                <w:sz w:val="18"/>
                <w:szCs w:val="18"/>
              </w:rPr>
              <w:t xml:space="preserve"> hg 907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Legii</w:t>
            </w:r>
            <w:proofErr w:type="spellEnd"/>
            <w:r w:rsidRPr="000A0467">
              <w:rPr>
                <w:rFonts w:eastAsia="Times New Roman" w:cstheme="minorHAnsi"/>
                <w:color w:val="000000" w:themeColor="text1"/>
                <w:sz w:val="18"/>
                <w:szCs w:val="18"/>
              </w:rPr>
              <w:t xml:space="preserve"> 50/1991, </w:t>
            </w:r>
            <w:proofErr w:type="spellStart"/>
            <w:r w:rsidRPr="000A0467">
              <w:rPr>
                <w:rFonts w:eastAsia="Times New Roman" w:cstheme="minorHAnsi"/>
                <w:color w:val="000000" w:themeColor="text1"/>
                <w:sz w:val="18"/>
                <w:szCs w:val="18"/>
              </w:rPr>
              <w:t>republicata</w:t>
            </w:r>
            <w:proofErr w:type="spellEnd"/>
            <w:r w:rsidRPr="000A0467">
              <w:rPr>
                <w:rFonts w:eastAsia="Times New Roman" w:cstheme="minorHAnsi"/>
                <w:color w:val="000000" w:themeColor="text1"/>
                <w:sz w:val="18"/>
                <w:szCs w:val="18"/>
              </w:rPr>
              <w:t xml:space="preserve"> </w:t>
            </w:r>
            <w:r w:rsidRPr="000A0467">
              <w:rPr>
                <w:rFonts w:eastAsia="Times New Roman" w:cstheme="minorHAnsi"/>
                <w:color w:val="000000" w:themeColor="text1"/>
                <w:sz w:val="18"/>
                <w:szCs w:val="18"/>
              </w:rPr>
              <w:lastRenderedPageBreak/>
              <w:t xml:space="preserve">cu </w:t>
            </w:r>
            <w:proofErr w:type="spellStart"/>
            <w:r w:rsidRPr="000A0467">
              <w:rPr>
                <w:rFonts w:eastAsia="Times New Roman" w:cstheme="minorHAnsi"/>
                <w:color w:val="000000" w:themeColor="text1"/>
                <w:sz w:val="18"/>
                <w:szCs w:val="18"/>
              </w:rPr>
              <w:t>modificările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completarile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ulterioare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Aceasta</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cererea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ghiduri</w:t>
            </w:r>
            <w:proofErr w:type="spellEnd"/>
            <w:r w:rsidRPr="000A0467">
              <w:rPr>
                <w:rFonts w:eastAsia="Times New Roman" w:cstheme="minorHAnsi"/>
                <w:color w:val="000000" w:themeColor="text1"/>
                <w:sz w:val="18"/>
                <w:szCs w:val="18"/>
              </w:rPr>
              <w:t xml:space="preserve"> (capacitate de </w:t>
            </w:r>
            <w:proofErr w:type="spellStart"/>
            <w:r w:rsidRPr="000A0467">
              <w:rPr>
                <w:rFonts w:eastAsia="Times New Roman" w:cstheme="minorHAnsi"/>
                <w:color w:val="000000" w:themeColor="text1"/>
                <w:sz w:val="18"/>
                <w:szCs w:val="18"/>
              </w:rPr>
              <w:t>productie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eficienta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cladiri</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nevoie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autorizație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dovedit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faptul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w:t>
            </w:r>
            <w:r w:rsidRPr="000A0467">
              <w:rPr>
                <w:rFonts w:cstheme="minorHAnsi"/>
                <w:color w:val="000000" w:themeColor="text1"/>
                <w:sz w:val="18"/>
                <w:szCs w:val="18"/>
              </w:rPr>
              <w:t>istemele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fotovoltaice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w:t>
            </w:r>
            <w:proofErr w:type="spellStart"/>
            <w:r w:rsidRPr="000A0467">
              <w:rPr>
                <w:rFonts w:cstheme="minorHAnsi"/>
                <w:color w:val="000000" w:themeColor="text1"/>
                <w:sz w:val="18"/>
                <w:szCs w:val="18"/>
              </w:rPr>
              <w:t>sau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panourile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solare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vor</w:t>
            </w:r>
            <w:proofErr w:type="spellEnd"/>
            <w:r w:rsidRPr="000A0467">
              <w:rPr>
                <w:rFonts w:cstheme="minorHAnsi"/>
                <w:color w:val="000000" w:themeColor="text1"/>
                <w:sz w:val="18"/>
                <w:szCs w:val="18"/>
              </w:rPr>
              <w:t xml:space="preserve"> fi </w:t>
            </w:r>
            <w:proofErr w:type="spellStart"/>
            <w:r w:rsidRPr="000A0467">
              <w:rPr>
                <w:rFonts w:cstheme="minorHAnsi"/>
                <w:color w:val="000000" w:themeColor="text1"/>
                <w:sz w:val="18"/>
                <w:szCs w:val="18"/>
              </w:rPr>
              <w:t>susținute</w:t>
            </w:r>
            <w:proofErr w:type="spellEnd"/>
            <w:r w:rsidRPr="000A0467">
              <w:rPr>
                <w:rFonts w:cstheme="minorHAnsi"/>
                <w:color w:val="000000" w:themeColor="text1"/>
                <w:sz w:val="18"/>
                <w:szCs w:val="18"/>
              </w:rPr>
              <w:t xml:space="preserve"> de o </w:t>
            </w:r>
            <w:proofErr w:type="spellStart"/>
            <w:r w:rsidRPr="000A0467">
              <w:rPr>
                <w:rFonts w:cstheme="minorHAnsi"/>
                <w:color w:val="000000" w:themeColor="text1"/>
                <w:sz w:val="18"/>
                <w:szCs w:val="18"/>
              </w:rPr>
              <w:t>structură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formată</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elemente</w:t>
            </w:r>
            <w:proofErr w:type="spellEnd"/>
            <w:r w:rsidRPr="000A0467">
              <w:rPr>
                <w:rFonts w:cstheme="minorHAnsi"/>
                <w:color w:val="000000" w:themeColor="text1"/>
                <w:sz w:val="18"/>
                <w:szCs w:val="18"/>
              </w:rPr>
              <w:t xml:space="preserve"> constructive </w:t>
            </w:r>
            <w:proofErr w:type="spellStart"/>
            <w:r w:rsidRPr="000A0467">
              <w:rPr>
                <w:rFonts w:cstheme="minorHAnsi"/>
                <w:color w:val="000000" w:themeColor="text1"/>
                <w:sz w:val="18"/>
                <w:szCs w:val="18"/>
              </w:rPr>
              <w:t>capabile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asigure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stabilitatea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întregului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ansamblu</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preia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încărcările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greutatea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proprie</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acesteia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panourilor</w:t>
            </w:r>
            <w:proofErr w:type="spellEnd"/>
            <w:r w:rsidRPr="000A0467">
              <w:rPr>
                <w:rFonts w:cstheme="minorHAnsi"/>
                <w:color w:val="000000" w:themeColor="text1"/>
                <w:sz w:val="18"/>
                <w:szCs w:val="18"/>
              </w:rPr>
              <w:t xml:space="preserve">, precum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cele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rezultate</w:t>
            </w:r>
            <w:proofErr w:type="spellEnd"/>
            <w:r w:rsidRPr="000A0467">
              <w:rPr>
                <w:rFonts w:cstheme="minorHAnsi"/>
                <w:color w:val="000000" w:themeColor="text1"/>
                <w:sz w:val="18"/>
                <w:szCs w:val="18"/>
              </w:rPr>
              <w:t xml:space="preserve"> din </w:t>
            </w:r>
            <w:proofErr w:type="spellStart"/>
            <w:r w:rsidRPr="000A0467">
              <w:rPr>
                <w:rFonts w:cstheme="minorHAnsi"/>
                <w:color w:val="000000" w:themeColor="text1"/>
                <w:sz w:val="18"/>
                <w:szCs w:val="18"/>
              </w:rPr>
              <w:t>acțiunea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vântului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și</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depunerilor</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zăpadă</w:t>
            </w:r>
            <w:proofErr w:type="spellEnd"/>
            <w:r w:rsidRPr="000A0467">
              <w:rPr>
                <w:rFonts w:cstheme="minorHAnsi"/>
                <w:color w:val="000000" w:themeColor="text1"/>
                <w:sz w:val="18"/>
                <w:szCs w:val="18"/>
              </w:rPr>
              <w:t>.</w:t>
            </w:r>
            <w:r w:rsidRPr="000A0467">
              <w:rPr>
                <w:rFonts w:cstheme="minorHAnsi"/>
                <w:color w:val="000000" w:themeColor="text1"/>
                <w:sz w:val="18"/>
                <w:szCs w:val="18"/>
                <w:lang w:val="ro-RO"/>
              </w:rPr>
              <w:t xml:space="preserve"> In conformitate cu prevederile Legii 50/1991, republicata cu </w:t>
            </w:r>
            <w:proofErr w:type="spellStart"/>
            <w:r w:rsidRPr="000A0467">
              <w:rPr>
                <w:rFonts w:cstheme="minorHAnsi"/>
                <w:color w:val="000000" w:themeColor="text1"/>
                <w:sz w:val="18"/>
                <w:szCs w:val="18"/>
                <w:lang w:val="ro-RO"/>
              </w:rPr>
              <w:t>modificarile</w:t>
            </w:r>
            <w:proofErr w:type="spellEnd"/>
            <w:r w:rsidRPr="000A0467">
              <w:rPr>
                <w:rFonts w:cstheme="minorHAnsi"/>
                <w:color w:val="000000" w:themeColor="text1"/>
                <w:sz w:val="18"/>
                <w:szCs w:val="18"/>
                <w:lang w:val="ro-RO"/>
              </w:rPr>
              <w:t xml:space="preserve"> si </w:t>
            </w:r>
            <w:proofErr w:type="spellStart"/>
            <w:r w:rsidRPr="000A0467">
              <w:rPr>
                <w:rFonts w:cstheme="minorHAnsi"/>
                <w:color w:val="000000" w:themeColor="text1"/>
                <w:sz w:val="18"/>
                <w:szCs w:val="18"/>
                <w:lang w:val="ro-RO"/>
              </w:rPr>
              <w:t>completarile</w:t>
            </w:r>
            <w:proofErr w:type="spellEnd"/>
            <w:r w:rsidRPr="000A0467">
              <w:rPr>
                <w:rFonts w:cstheme="minorHAnsi"/>
                <w:color w:val="000000" w:themeColor="text1"/>
                <w:sz w:val="18"/>
                <w:szCs w:val="18"/>
                <w:lang w:val="ro-RO"/>
              </w:rPr>
              <w:t xml:space="preserve"> ulterioare, </w:t>
            </w:r>
            <w:proofErr w:type="spellStart"/>
            <w:r w:rsidRPr="000A0467">
              <w:rPr>
                <w:rFonts w:cstheme="minorHAnsi"/>
                <w:color w:val="000000" w:themeColor="text1"/>
                <w:sz w:val="18"/>
                <w:szCs w:val="18"/>
                <w:lang w:val="ro-RO"/>
              </w:rPr>
              <w:t>art</w:t>
            </w:r>
            <w:proofErr w:type="spellEnd"/>
            <w:r w:rsidRPr="000A0467">
              <w:rPr>
                <w:rFonts w:cstheme="minorHAnsi"/>
                <w:color w:val="000000" w:themeColor="text1"/>
                <w:sz w:val="18"/>
                <w:szCs w:val="18"/>
                <w:lang w:val="ro-RO"/>
              </w:rPr>
              <w:t xml:space="preserve"> 11, alin, (7), litera f: montarea pe clădiri, anexe gospodărești și pe sol a sistemelor fotovoltaice pentru producerea energiei electrice de către </w:t>
            </w:r>
            <w:proofErr w:type="spellStart"/>
            <w:r w:rsidRPr="000A0467">
              <w:rPr>
                <w:rFonts w:cstheme="minorHAnsi"/>
                <w:color w:val="000000" w:themeColor="text1"/>
                <w:sz w:val="18"/>
                <w:szCs w:val="18"/>
                <w:lang w:val="ro-RO"/>
              </w:rPr>
              <w:t>prosumatori</w:t>
            </w:r>
            <w:proofErr w:type="spellEnd"/>
            <w:r w:rsidRPr="000A0467">
              <w:rPr>
                <w:rFonts w:cstheme="minorHAnsi"/>
                <w:color w:val="000000" w:themeColor="text1"/>
                <w:sz w:val="18"/>
                <w:szCs w:val="18"/>
                <w:lang w:val="ro-RO"/>
              </w:rPr>
              <w:t xml:space="preserve"> așa cum sunt ei definiți la </w:t>
            </w:r>
            <w:hyperlink r:id="rId23" w:history="1">
              <w:r w:rsidRPr="000A0467">
                <w:rPr>
                  <w:rFonts w:cstheme="minorHAnsi"/>
                  <w:color w:val="000000" w:themeColor="text1"/>
                  <w:sz w:val="18"/>
                  <w:szCs w:val="18"/>
                  <w:lang w:val="ro-RO"/>
                </w:rPr>
                <w:t>art. 2 lit. x^1) din Legea nr. 220/2008</w:t>
              </w:r>
            </w:hyperlink>
            <w:r w:rsidRPr="000A0467">
              <w:rPr>
                <w:rFonts w:cstheme="minorHAnsi"/>
                <w:color w:val="000000" w:themeColor="text1"/>
                <w:sz w:val="18"/>
                <w:szCs w:val="18"/>
                <w:lang w:val="ro-RO"/>
              </w:rPr>
              <w:t xml:space="preserve"> pentru stabilirea sistemului de promovare a producerii energiei din surse regenerabile de energie, republicată, cu modificările și completările ulterioare, și/sau a panourilor solare pentru încălzirea sau prepararea apei calde pentru consumul casnic, cu înștiințarea prealabilă a autorităților administrației publice locale și cu respectarea legislației în vigoare, se pot realiza </w:t>
            </w:r>
            <w:proofErr w:type="spellStart"/>
            <w:r w:rsidRPr="000A0467">
              <w:rPr>
                <w:rFonts w:cstheme="minorHAnsi"/>
                <w:color w:val="000000" w:themeColor="text1"/>
                <w:sz w:val="18"/>
                <w:szCs w:val="18"/>
                <w:lang w:val="ro-RO"/>
              </w:rPr>
              <w:t>fara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autorizatie</w:t>
            </w:r>
            <w:proofErr w:type="spellEnd"/>
            <w:r w:rsidRPr="000A0467">
              <w:rPr>
                <w:rFonts w:cstheme="minorHAnsi"/>
                <w:color w:val="000000" w:themeColor="text1"/>
                <w:sz w:val="18"/>
                <w:szCs w:val="18"/>
                <w:lang w:val="ro-RO"/>
              </w:rPr>
              <w:t xml:space="preserve"> de construire. Sistemele fotovoltaice și/sau panourile solare vor fi susținute de o structură formată din elemente constructive capabile să asigure stabilitatea întregului ansamblu și să preia încărcările rezultate din greutatea proprie a acesteia și a panourilor, precum și cele rezultate din acțiunea vântului și a depunerilor de zăpadă.  Cu toate acestea, AMPOIM nu este autoritatea de reglementare in domeniul </w:t>
            </w:r>
            <w:proofErr w:type="spellStart"/>
            <w:r w:rsidRPr="000A0467">
              <w:rPr>
                <w:rFonts w:cstheme="minorHAnsi"/>
                <w:color w:val="000000" w:themeColor="text1"/>
                <w:sz w:val="18"/>
                <w:szCs w:val="18"/>
                <w:lang w:val="ro-RO"/>
              </w:rPr>
              <w:t>constructiilor</w:t>
            </w:r>
            <w:proofErr w:type="spellEnd"/>
            <w:r w:rsidRPr="000A0467">
              <w:rPr>
                <w:rFonts w:cstheme="minorHAnsi"/>
                <w:color w:val="000000" w:themeColor="text1"/>
                <w:sz w:val="18"/>
                <w:szCs w:val="18"/>
                <w:lang w:val="ro-RO"/>
              </w:rPr>
              <w:t xml:space="preserve"> și nici nu este responsabila pentru aplicarea prevederilor legale in vigoare legate de emiterea </w:t>
            </w:r>
            <w:proofErr w:type="spellStart"/>
            <w:r w:rsidRPr="000A0467">
              <w:rPr>
                <w:rFonts w:cstheme="minorHAnsi"/>
                <w:color w:val="000000" w:themeColor="text1"/>
                <w:sz w:val="18"/>
                <w:szCs w:val="18"/>
                <w:lang w:val="ro-RO"/>
              </w:rPr>
              <w:t>autorizariei</w:t>
            </w:r>
            <w:proofErr w:type="spellEnd"/>
            <w:r w:rsidRPr="000A0467">
              <w:rPr>
                <w:rFonts w:cstheme="minorHAnsi"/>
                <w:color w:val="000000" w:themeColor="text1"/>
                <w:sz w:val="18"/>
                <w:szCs w:val="18"/>
                <w:lang w:val="ro-RO"/>
              </w:rPr>
              <w:t xml:space="preserve"> de construire, care ia in considerare inclusiv elemente constructive si de rezistenta ale </w:t>
            </w:r>
            <w:proofErr w:type="spellStart"/>
            <w:r w:rsidRPr="000A0467">
              <w:rPr>
                <w:rFonts w:cstheme="minorHAnsi"/>
                <w:color w:val="000000" w:themeColor="text1"/>
                <w:sz w:val="18"/>
                <w:szCs w:val="18"/>
                <w:lang w:val="ro-RO"/>
              </w:rPr>
              <w:t>cladirii</w:t>
            </w:r>
            <w:proofErr w:type="spellEnd"/>
            <w:r w:rsidRPr="000A0467">
              <w:rPr>
                <w:rFonts w:cstheme="minorHAnsi"/>
                <w:color w:val="000000" w:themeColor="text1"/>
                <w:sz w:val="18"/>
                <w:szCs w:val="18"/>
                <w:lang w:val="ro-RO"/>
              </w:rPr>
              <w:t xml:space="preserve">. Prin urmare, va rugam sa va </w:t>
            </w:r>
            <w:proofErr w:type="spellStart"/>
            <w:r w:rsidRPr="000A0467">
              <w:rPr>
                <w:rFonts w:cstheme="minorHAnsi"/>
                <w:color w:val="000000" w:themeColor="text1"/>
                <w:sz w:val="18"/>
                <w:szCs w:val="18"/>
                <w:lang w:val="ro-RO"/>
              </w:rPr>
              <w:t>adresati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institutiilor</w:t>
            </w:r>
            <w:proofErr w:type="spellEnd"/>
            <w:r w:rsidRPr="000A0467">
              <w:rPr>
                <w:rFonts w:cstheme="minorHAnsi"/>
                <w:color w:val="000000" w:themeColor="text1"/>
                <w:sz w:val="18"/>
                <w:szCs w:val="18"/>
                <w:lang w:val="ro-RO"/>
              </w:rPr>
              <w:t xml:space="preserve"> abilitate pentru o opinie cu privire la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dvs</w:t>
            </w:r>
            <w:proofErr w:type="spellEnd"/>
            <w:r w:rsidRPr="000A0467">
              <w:rPr>
                <w:rFonts w:cstheme="minorHAnsi"/>
                <w:color w:val="000000" w:themeColor="text1"/>
                <w:sz w:val="18"/>
                <w:szCs w:val="18"/>
                <w:lang w:val="ro-RO"/>
              </w:rPr>
              <w:t xml:space="preserve"> concreta. In cadrul ghidului solicitantului a fost inclusa o </w:t>
            </w:r>
            <w:proofErr w:type="spellStart"/>
            <w:r w:rsidRPr="000A0467">
              <w:rPr>
                <w:rFonts w:cstheme="minorHAnsi"/>
                <w:color w:val="000000" w:themeColor="text1"/>
                <w:sz w:val="18"/>
                <w:szCs w:val="18"/>
                <w:lang w:val="ro-RO"/>
              </w:rPr>
              <w:t>declaratie</w:t>
            </w:r>
            <w:proofErr w:type="spellEnd"/>
            <w:r w:rsidRPr="000A0467">
              <w:rPr>
                <w:rFonts w:cstheme="minorHAnsi"/>
                <w:color w:val="000000" w:themeColor="text1"/>
                <w:sz w:val="18"/>
                <w:szCs w:val="18"/>
                <w:lang w:val="ro-RO"/>
              </w:rPr>
              <w:t xml:space="preserve"> cu privire la </w:t>
            </w:r>
            <w:proofErr w:type="spellStart"/>
            <w:r w:rsidRPr="000A0467">
              <w:rPr>
                <w:rFonts w:cstheme="minorHAnsi"/>
                <w:color w:val="000000" w:themeColor="text1"/>
                <w:sz w:val="18"/>
                <w:szCs w:val="18"/>
                <w:lang w:val="ro-RO"/>
              </w:rPr>
              <w:t>raspunderea</w:t>
            </w:r>
            <w:proofErr w:type="spellEnd"/>
            <w:r w:rsidRPr="000A0467">
              <w:rPr>
                <w:rFonts w:cstheme="minorHAnsi"/>
                <w:color w:val="000000" w:themeColor="text1"/>
                <w:sz w:val="18"/>
                <w:szCs w:val="18"/>
                <w:lang w:val="ro-RO"/>
              </w:rPr>
              <w:t xml:space="preserve"> solicitantului privind emiterea </w:t>
            </w:r>
            <w:proofErr w:type="spellStart"/>
            <w:r w:rsidRPr="000A0467">
              <w:rPr>
                <w:rFonts w:cstheme="minorHAnsi"/>
                <w:color w:val="000000" w:themeColor="text1"/>
                <w:sz w:val="18"/>
                <w:szCs w:val="18"/>
                <w:lang w:val="ro-RO"/>
              </w:rPr>
              <w:t>autorizatiei</w:t>
            </w:r>
            <w:proofErr w:type="spellEnd"/>
            <w:r w:rsidRPr="000A0467">
              <w:rPr>
                <w:rFonts w:cstheme="minorHAnsi"/>
                <w:color w:val="000000" w:themeColor="text1"/>
                <w:sz w:val="18"/>
                <w:szCs w:val="18"/>
                <w:lang w:val="ro-RO"/>
              </w:rPr>
              <w:t xml:space="preserve"> de construire cu indicarea in  clar a prevederilor legale incidente.</w:t>
            </w:r>
          </w:p>
          <w:p w14:paraId="6A580D15" w14:textId="331DBD3C" w:rsidR="007E39C9" w:rsidRPr="000A0467" w:rsidRDefault="007E39C9" w:rsidP="007E39C9">
            <w:pPr>
              <w:pStyle w:val="ListParagraph"/>
              <w:numPr>
                <w:ilvl w:val="0"/>
                <w:numId w:val="71"/>
              </w:numPr>
              <w:spacing w:after="0" w:line="240" w:lineRule="auto"/>
              <w:jc w:val="both"/>
              <w:rPr>
                <w:rFonts w:cstheme="minorHAnsi"/>
                <w:color w:val="000000" w:themeColor="text1"/>
                <w:sz w:val="18"/>
                <w:szCs w:val="18"/>
                <w:lang w:val="ro-RO"/>
              </w:rPr>
            </w:pPr>
            <w:r w:rsidRPr="000A0467">
              <w:rPr>
                <w:rFonts w:eastAsia="Times New Roman" w:cstheme="minorHAnsi"/>
                <w:color w:val="000000" w:themeColor="text1"/>
                <w:sz w:val="18"/>
                <w:szCs w:val="18"/>
              </w:rPr>
              <w:t xml:space="preserve">A se </w:t>
            </w:r>
            <w:proofErr w:type="spellStart"/>
            <w:r w:rsidRPr="000A0467">
              <w:rPr>
                <w:rFonts w:eastAsia="Times New Roman" w:cstheme="minorHAnsi"/>
                <w:color w:val="000000" w:themeColor="text1"/>
                <w:sz w:val="18"/>
                <w:szCs w:val="18"/>
              </w:rPr>
              <w:t>vedea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raspunsul</w:t>
            </w:r>
            <w:proofErr w:type="spellEnd"/>
            <w:r w:rsidRPr="000A0467">
              <w:rPr>
                <w:rFonts w:eastAsia="Times New Roman" w:cstheme="minorHAnsi"/>
                <w:color w:val="000000" w:themeColor="text1"/>
                <w:sz w:val="18"/>
                <w:szCs w:val="18"/>
              </w:rPr>
              <w:t xml:space="preserve"> de la </w:t>
            </w:r>
            <w:proofErr w:type="spellStart"/>
            <w:r w:rsidRPr="000A0467">
              <w:rPr>
                <w:rFonts w:eastAsia="Times New Roman" w:cstheme="minorHAnsi"/>
                <w:color w:val="000000" w:themeColor="text1"/>
                <w:sz w:val="18"/>
                <w:szCs w:val="18"/>
              </w:rPr>
              <w:t>punctul</w:t>
            </w:r>
            <w:proofErr w:type="spellEnd"/>
            <w:r w:rsidRPr="000A0467">
              <w:rPr>
                <w:rFonts w:eastAsia="Times New Roman" w:cstheme="minorHAnsi"/>
                <w:color w:val="000000" w:themeColor="text1"/>
                <w:sz w:val="18"/>
                <w:szCs w:val="18"/>
              </w:rPr>
              <w:t xml:space="preserve"> 3. La </w:t>
            </w:r>
            <w:proofErr w:type="spellStart"/>
            <w:r w:rsidRPr="000A0467">
              <w:rPr>
                <w:rFonts w:eastAsia="Times New Roman" w:cstheme="minorHAnsi"/>
                <w:color w:val="000000" w:themeColor="text1"/>
                <w:sz w:val="18"/>
                <w:szCs w:val="18"/>
              </w:rPr>
              <w:t>momentul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finantare</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emis</w:t>
            </w:r>
            <w:proofErr w:type="spellEnd"/>
            <w:r w:rsidRPr="000A0467">
              <w:rPr>
                <w:rFonts w:eastAsia="Times New Roman" w:cstheme="minorHAnsi"/>
                <w:color w:val="000000" w:themeColor="text1"/>
                <w:sz w:val="18"/>
                <w:szCs w:val="18"/>
              </w:rPr>
              <w:t xml:space="preserve"> de APM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investitiile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situatia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prevazuta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legislatie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va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anexa</w:t>
            </w:r>
            <w:proofErr w:type="spellEnd"/>
            <w:r w:rsidRPr="000A0467">
              <w:rPr>
                <w:rFonts w:eastAsia="Times New Roman" w:cstheme="minorHAnsi"/>
                <w:color w:val="000000" w:themeColor="text1"/>
                <w:sz w:val="18"/>
                <w:szCs w:val="18"/>
              </w:rPr>
              <w:t xml:space="preserve"> o </w:t>
            </w:r>
            <w:proofErr w:type="spellStart"/>
            <w:r w:rsidRPr="000A0467">
              <w:rPr>
                <w:rFonts w:eastAsia="Times New Roman" w:cstheme="minorHAnsi"/>
                <w:color w:val="000000" w:themeColor="text1"/>
                <w:sz w:val="18"/>
                <w:szCs w:val="18"/>
              </w:rPr>
              <w:t>declaratie</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proprie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raspundere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necesitatea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emiterii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trimire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expresa</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prevederile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legale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incidente</w:t>
            </w:r>
            <w:proofErr w:type="spellEnd"/>
            <w:r w:rsidRPr="000A0467">
              <w:rPr>
                <w:rFonts w:eastAsia="Times New Roman" w:cstheme="minorHAnsi"/>
                <w:color w:val="000000" w:themeColor="text1"/>
                <w:sz w:val="18"/>
                <w:szCs w:val="18"/>
              </w:rPr>
              <w:t>.</w:t>
            </w:r>
          </w:p>
          <w:p w14:paraId="4270E024" w14:textId="77777777" w:rsidR="007E39C9" w:rsidRPr="000A0467" w:rsidRDefault="007E39C9" w:rsidP="007E39C9">
            <w:pPr>
              <w:pStyle w:val="ListParagraph"/>
              <w:numPr>
                <w:ilvl w:val="0"/>
                <w:numId w:val="71"/>
              </w:numPr>
              <w:spacing w:after="0" w:line="240" w:lineRule="auto"/>
              <w:jc w:val="both"/>
              <w:rPr>
                <w:rFonts w:cstheme="minorHAnsi"/>
                <w:color w:val="000000" w:themeColor="text1"/>
                <w:sz w:val="18"/>
                <w:szCs w:val="18"/>
                <w:lang w:val="ro-RO"/>
              </w:rPr>
            </w:pPr>
            <w:r w:rsidRPr="000A0467">
              <w:rPr>
                <w:rFonts w:eastAsia="Times New Roman" w:cstheme="minorHAnsi"/>
                <w:color w:val="000000" w:themeColor="text1"/>
                <w:sz w:val="18"/>
                <w:szCs w:val="18"/>
              </w:rPr>
              <w:t xml:space="preserve">Nu,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limitat</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consumul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propriu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identificat</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w:t>
            </w:r>
          </w:p>
          <w:p w14:paraId="54CEE34F" w14:textId="7D6262AF" w:rsidR="007E39C9" w:rsidRPr="000A0467" w:rsidRDefault="007E39C9" w:rsidP="007E39C9">
            <w:pPr>
              <w:pStyle w:val="ListParagraph"/>
              <w:numPr>
                <w:ilvl w:val="0"/>
                <w:numId w:val="71"/>
              </w:numPr>
              <w:spacing w:after="0" w:line="240" w:lineRule="auto"/>
              <w:jc w:val="both"/>
              <w:rPr>
                <w:rFonts w:cstheme="minorHAnsi"/>
                <w:color w:val="000000" w:themeColor="text1"/>
                <w:sz w:val="18"/>
                <w:szCs w:val="18"/>
                <w:lang w:val="ro-RO"/>
              </w:rPr>
            </w:pPr>
            <w:r w:rsidRPr="000A0467">
              <w:rPr>
                <w:rFonts w:eastAsia="Times New Roman" w:cstheme="minorHAnsi"/>
                <w:color w:val="000000" w:themeColor="text1"/>
                <w:sz w:val="18"/>
                <w:szCs w:val="18"/>
              </w:rPr>
              <w:t xml:space="preserve">Nu,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indicatorii</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stabilesc</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mentionate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nu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activitate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economica</w:t>
            </w:r>
            <w:proofErr w:type="spellEnd"/>
            <w:r w:rsidRPr="000A0467">
              <w:rPr>
                <w:rFonts w:eastAsia="Times New Roman" w:cstheme="minorHAnsi"/>
                <w:color w:val="000000" w:themeColor="text1"/>
                <w:sz w:val="18"/>
                <w:szCs w:val="18"/>
              </w:rPr>
              <w:t xml:space="preserve"> </w:t>
            </w:r>
            <w:proofErr w:type="gramStart"/>
            <w:r w:rsidRPr="000A0467">
              <w:rPr>
                <w:rFonts w:eastAsia="Times New Roman" w:cstheme="minorHAnsi"/>
                <w:color w:val="000000" w:themeColor="text1"/>
                <w:sz w:val="18"/>
                <w:szCs w:val="18"/>
              </w:rPr>
              <w:t>a</w:t>
            </w:r>
            <w:proofErr w:type="gram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intregii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intreprinderi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situate pe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identificat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cadastral </w:t>
            </w:r>
            <w:proofErr w:type="spellStart"/>
            <w:r w:rsidRPr="000A0467">
              <w:rPr>
                <w:rFonts w:eastAsia="Times New Roman" w:cstheme="minorHAnsi"/>
                <w:color w:val="000000" w:themeColor="text1"/>
                <w:sz w:val="18"/>
                <w:szCs w:val="18"/>
              </w:rPr>
              <w:t>unic</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clădirile</w:t>
            </w:r>
            <w:proofErr w:type="spellEnd"/>
            <w:r w:rsidRPr="000A0467">
              <w:rPr>
                <w:rFonts w:eastAsia="Times New Roman" w:cstheme="minorHAnsi"/>
                <w:color w:val="000000" w:themeColor="text1"/>
                <w:sz w:val="18"/>
                <w:szCs w:val="18"/>
              </w:rPr>
              <w:t xml:space="preserve"> respective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
          <w:p w14:paraId="1FF33A0C" w14:textId="77777777" w:rsidR="007E39C9" w:rsidRPr="000A0467" w:rsidRDefault="007E39C9" w:rsidP="007E39C9">
            <w:pPr>
              <w:jc w:val="both"/>
              <w:rPr>
                <w:rFonts w:eastAsia="Times New Roman" w:cstheme="minorHAnsi"/>
                <w:color w:val="000000" w:themeColor="text1"/>
                <w:sz w:val="18"/>
                <w:szCs w:val="18"/>
              </w:rPr>
            </w:pPr>
          </w:p>
          <w:p w14:paraId="5106AADC"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unice</w:t>
            </w:r>
            <w:proofErr w:type="spellEnd"/>
            <w:r w:rsidRPr="000A0467">
              <w:rPr>
                <w:rFonts w:eastAsia="Times New Roman" w:cstheme="minorHAnsi"/>
                <w:color w:val="000000" w:themeColor="text1"/>
                <w:sz w:val="18"/>
                <w:szCs w:val="18"/>
              </w:rPr>
              <w:t xml:space="preserve"> per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umătoarelor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w:t>
            </w:r>
            <w:proofErr w:type="spellEnd"/>
            <w:r w:rsidRPr="000A0467">
              <w:rPr>
                <w:rFonts w:eastAsia="Times New Roman" w:cstheme="minorHAnsi"/>
                <w:color w:val="000000" w:themeColor="text1"/>
                <w:sz w:val="18"/>
                <w:szCs w:val="18"/>
              </w:rPr>
              <w:t>:</w:t>
            </w:r>
          </w:p>
          <w:p w14:paraId="07D5A539" w14:textId="77777777" w:rsidR="007E39C9" w:rsidRPr="000A0467" w:rsidRDefault="007E39C9" w:rsidP="007E39C9">
            <w:pPr>
              <w:jc w:val="both"/>
              <w:rPr>
                <w:rFonts w:eastAsia="Times New Roman" w:cstheme="minorHAnsi"/>
                <w:color w:val="000000" w:themeColor="text1"/>
                <w:sz w:val="18"/>
                <w:szCs w:val="18"/>
              </w:rPr>
            </w:pPr>
          </w:p>
          <w:p w14:paraId="2A303361"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r w:rsidRPr="000A0467">
              <w:rPr>
                <w:rFonts w:eastAsia="Calibri" w:cstheme="minorHAnsi"/>
                <w:iCs/>
                <w:color w:val="000000" w:themeColor="text1"/>
                <w:sz w:val="18"/>
                <w:szCs w:val="18"/>
                <w:lang w:val="ro-RO"/>
              </w:rPr>
              <w:t>economice, respectiv domeniile de activitate (clase CAEN) autorizate la punctele de lucru identificate ca locuri de implementare ale proiectului, cu excepția domeniilor excluse;</w:t>
            </w:r>
          </w:p>
          <w:p w14:paraId="162FE882"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atestă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reale</w:t>
            </w:r>
            <w:proofErr w:type="spellEnd"/>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creanță</w:t>
            </w:r>
            <w:proofErr w:type="spellEnd"/>
            <w:r w:rsidRPr="000A0467">
              <w:rPr>
                <w:rFonts w:eastAsia="Times New Roman" w:cstheme="minorHAnsi"/>
                <w:color w:val="000000" w:themeColor="text1"/>
                <w:sz w:val="18"/>
                <w:szCs w:val="18"/>
              </w:rPr>
              <w:t xml:space="preserve"> solicitate conform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46F775A7"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p w14:paraId="1E696AE0"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permisa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includerea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aceleiasi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w:t>
            </w:r>
          </w:p>
          <w:p w14:paraId="4D35D9BB" w14:textId="77777777" w:rsidR="007E39C9" w:rsidRPr="000A0467" w:rsidRDefault="007E39C9" w:rsidP="007E39C9">
            <w:pPr>
              <w:pStyle w:val="ListParagraph"/>
              <w:numPr>
                <w:ilvl w:val="0"/>
                <w:numId w:val="63"/>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lastRenderedPageBreak/>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w:t>
            </w:r>
          </w:p>
          <w:p w14:paraId="25EECA47" w14:textId="77777777" w:rsidR="007E39C9" w:rsidRPr="000A0467" w:rsidRDefault="007E39C9" w:rsidP="007E39C9">
            <w:pPr>
              <w:jc w:val="both"/>
              <w:rPr>
                <w:rFonts w:eastAsia="Calibri" w:cstheme="minorHAnsi"/>
                <w:color w:val="000000" w:themeColor="text1"/>
                <w:sz w:val="18"/>
                <w:szCs w:val="18"/>
                <w:lang w:val="ro-RO"/>
              </w:rPr>
            </w:pPr>
          </w:p>
          <w:p w14:paraId="54D2DC7C" w14:textId="77777777"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În situația unui proiect cu mai multe puncte de lucru, în cadrul analizei energetice și declarației de eligibilitate vor fi menționate toate punctele de lucru incluse în cererea de finanțare, inclusiv codurile CAEN autorizate la </w:t>
            </w:r>
            <w:proofErr w:type="spellStart"/>
            <w:r w:rsidRPr="000A0467">
              <w:rPr>
                <w:rFonts w:eastAsia="Calibri" w:cstheme="minorHAnsi"/>
                <w:color w:val="000000" w:themeColor="text1"/>
                <w:sz w:val="18"/>
                <w:szCs w:val="18"/>
                <w:lang w:val="ro-RO"/>
              </w:rPr>
              <w:t>la</w:t>
            </w:r>
            <w:proofErr w:type="spellEnd"/>
            <w:r w:rsidRPr="000A0467">
              <w:rPr>
                <w:rFonts w:eastAsia="Calibri" w:cstheme="minorHAnsi"/>
                <w:color w:val="000000" w:themeColor="text1"/>
                <w:sz w:val="18"/>
                <w:szCs w:val="18"/>
                <w:lang w:val="ro-RO"/>
              </w:rPr>
              <w:t xml:space="preserve"> punctele de lucru respective, pentru care se solicită finanțare.</w:t>
            </w:r>
          </w:p>
          <w:p w14:paraId="386160F5" w14:textId="77777777" w:rsidR="007E39C9" w:rsidRPr="000A0467" w:rsidRDefault="007E39C9" w:rsidP="007E39C9">
            <w:pPr>
              <w:jc w:val="both"/>
              <w:rPr>
                <w:rFonts w:eastAsia="Calibri" w:cstheme="minorHAnsi"/>
                <w:color w:val="000000" w:themeColor="text1"/>
                <w:sz w:val="18"/>
                <w:szCs w:val="18"/>
                <w:lang w:val="ro-RO"/>
              </w:rPr>
            </w:pPr>
          </w:p>
          <w:p w14:paraId="0AD15DAA" w14:textId="77777777"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Pentru proiectele unde se aplica schemele de ajutor de stat, un solicitant poate depune o cerere de </w:t>
            </w:r>
            <w:proofErr w:type="spellStart"/>
            <w:r w:rsidRPr="000A0467">
              <w:rPr>
                <w:rFonts w:eastAsia="Calibri" w:cstheme="minorHAnsi"/>
                <w:color w:val="000000" w:themeColor="text1"/>
                <w:sz w:val="18"/>
                <w:szCs w:val="18"/>
                <w:lang w:val="ro-RO"/>
              </w:rPr>
              <w:t>finantare</w:t>
            </w:r>
            <w:proofErr w:type="spellEnd"/>
            <w:r w:rsidRPr="000A0467">
              <w:rPr>
                <w:rFonts w:eastAsia="Calibri" w:cstheme="minorHAnsi"/>
                <w:color w:val="000000" w:themeColor="text1"/>
                <w:sz w:val="18"/>
                <w:szCs w:val="18"/>
                <w:lang w:val="ro-RO"/>
              </w:rPr>
              <w:t xml:space="preserve"> în care pot fi incluse mai multe puncte de lucru, cu respectarea </w:t>
            </w:r>
            <w:proofErr w:type="spellStart"/>
            <w:r w:rsidRPr="000A0467">
              <w:rPr>
                <w:rFonts w:eastAsia="Calibri" w:cstheme="minorHAnsi"/>
                <w:color w:val="000000" w:themeColor="text1"/>
                <w:sz w:val="18"/>
                <w:szCs w:val="18"/>
                <w:lang w:val="ro-RO"/>
              </w:rPr>
              <w:t>conditiilor</w:t>
            </w:r>
            <w:proofErr w:type="spellEnd"/>
            <w:r w:rsidRPr="000A0467">
              <w:rPr>
                <w:rFonts w:eastAsia="Calibri" w:cstheme="minorHAnsi"/>
                <w:color w:val="000000" w:themeColor="text1"/>
                <w:sz w:val="18"/>
                <w:szCs w:val="18"/>
                <w:lang w:val="ro-RO"/>
              </w:rPr>
              <w:t xml:space="preserve"> de mai sus, precum si cu </w:t>
            </w:r>
            <w:proofErr w:type="spellStart"/>
            <w:r w:rsidRPr="000A0467">
              <w:rPr>
                <w:rFonts w:eastAsia="Calibri" w:cstheme="minorHAnsi"/>
                <w:color w:val="000000" w:themeColor="text1"/>
                <w:sz w:val="18"/>
                <w:szCs w:val="18"/>
                <w:lang w:val="ro-RO"/>
              </w:rPr>
              <w:t>conditia</w:t>
            </w:r>
            <w:proofErr w:type="spellEnd"/>
            <w:r w:rsidRPr="000A0467">
              <w:rPr>
                <w:rFonts w:eastAsia="Calibri" w:cstheme="minorHAnsi"/>
                <w:color w:val="000000" w:themeColor="text1"/>
                <w:sz w:val="18"/>
                <w:szCs w:val="18"/>
                <w:lang w:val="ro-RO"/>
              </w:rPr>
              <w:t xml:space="preserve"> suplimentara ca pentru respectivele puncte de lucru sa fie aplicabilă aceeași intensitate a ajutorului de stat, în caz contrar solicitantul va aplica cea mai mică intensitate aferentă unuia dintre punctele de lucru incluse în analiza energetică, în caz contrar proiectul fiind ne-eligibil.</w:t>
            </w:r>
          </w:p>
          <w:p w14:paraId="1D030140" w14:textId="77777777" w:rsidR="007E39C9" w:rsidRPr="000A0467" w:rsidRDefault="007E39C9" w:rsidP="007E39C9">
            <w:pPr>
              <w:jc w:val="both"/>
              <w:rPr>
                <w:rFonts w:eastAsia="Calibri" w:cstheme="minorHAnsi"/>
                <w:color w:val="000000" w:themeColor="text1"/>
                <w:sz w:val="18"/>
                <w:szCs w:val="18"/>
                <w:lang w:val="ro-RO"/>
              </w:rPr>
            </w:pPr>
          </w:p>
          <w:p w14:paraId="35E09B67" w14:textId="2547ABE0" w:rsidR="007E39C9" w:rsidRPr="000A0467" w:rsidRDefault="007E39C9" w:rsidP="007E39C9">
            <w:pPr>
              <w:pStyle w:val="ListParagraph"/>
              <w:numPr>
                <w:ilvl w:val="0"/>
                <w:numId w:val="7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Criteriile de evaluare/</w:t>
            </w:r>
            <w:proofErr w:type="spellStart"/>
            <w:r w:rsidRPr="000A0467">
              <w:rPr>
                <w:rFonts w:cstheme="minorHAnsi"/>
                <w:color w:val="000000" w:themeColor="text1"/>
                <w:sz w:val="18"/>
                <w:szCs w:val="18"/>
                <w:lang w:val="ro-RO"/>
              </w:rPr>
              <w:t>selectie</w:t>
            </w:r>
            <w:proofErr w:type="spellEnd"/>
            <w:r w:rsidRPr="000A0467">
              <w:rPr>
                <w:rFonts w:cstheme="minorHAnsi"/>
                <w:color w:val="000000" w:themeColor="text1"/>
                <w:sz w:val="18"/>
                <w:szCs w:val="18"/>
                <w:lang w:val="ro-RO"/>
              </w:rPr>
              <w:t xml:space="preserve"> sunt stabilite in cadrul OUG 112/2022 cu </w:t>
            </w:r>
            <w:proofErr w:type="spellStart"/>
            <w:r w:rsidRPr="000A0467">
              <w:rPr>
                <w:rFonts w:cstheme="minorHAnsi"/>
                <w:color w:val="000000" w:themeColor="text1"/>
                <w:sz w:val="18"/>
                <w:szCs w:val="18"/>
                <w:lang w:val="ro-RO"/>
              </w:rPr>
              <w:t>modificarile</w:t>
            </w:r>
            <w:proofErr w:type="spellEnd"/>
            <w:r w:rsidRPr="000A0467">
              <w:rPr>
                <w:rFonts w:cstheme="minorHAnsi"/>
                <w:color w:val="000000" w:themeColor="text1"/>
                <w:sz w:val="18"/>
                <w:szCs w:val="18"/>
                <w:lang w:val="ro-RO"/>
              </w:rPr>
              <w:t xml:space="preserve"> si </w:t>
            </w:r>
            <w:proofErr w:type="spellStart"/>
            <w:r w:rsidRPr="000A0467">
              <w:rPr>
                <w:rFonts w:cstheme="minorHAnsi"/>
                <w:color w:val="000000" w:themeColor="text1"/>
                <w:sz w:val="18"/>
                <w:szCs w:val="18"/>
                <w:lang w:val="ro-RO"/>
              </w:rPr>
              <w:t>completarile</w:t>
            </w:r>
            <w:proofErr w:type="spellEnd"/>
            <w:r w:rsidRPr="000A0467">
              <w:rPr>
                <w:rFonts w:cstheme="minorHAnsi"/>
                <w:color w:val="000000" w:themeColor="text1"/>
                <w:sz w:val="18"/>
                <w:szCs w:val="18"/>
                <w:lang w:val="ro-RO"/>
              </w:rPr>
              <w:t xml:space="preserve"> ulterioare.</w:t>
            </w:r>
          </w:p>
          <w:p w14:paraId="499986B1" w14:textId="766B9342" w:rsidR="007E39C9" w:rsidRPr="000A0467" w:rsidRDefault="007E39C9" w:rsidP="007E39C9">
            <w:pPr>
              <w:pStyle w:val="ListParagraph"/>
              <w:numPr>
                <w:ilvl w:val="0"/>
                <w:numId w:val="7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A se vedea </w:t>
            </w:r>
            <w:proofErr w:type="spellStart"/>
            <w:r w:rsidRPr="000A0467">
              <w:rPr>
                <w:rFonts w:cstheme="minorHAnsi"/>
                <w:color w:val="000000" w:themeColor="text1"/>
                <w:sz w:val="18"/>
                <w:szCs w:val="18"/>
                <w:lang w:val="ro-RO"/>
              </w:rPr>
              <w:t>raspunsul</w:t>
            </w:r>
            <w:proofErr w:type="spellEnd"/>
            <w:r w:rsidRPr="000A0467">
              <w:rPr>
                <w:rFonts w:cstheme="minorHAnsi"/>
                <w:color w:val="000000" w:themeColor="text1"/>
                <w:sz w:val="18"/>
                <w:szCs w:val="18"/>
                <w:lang w:val="ro-RO"/>
              </w:rPr>
              <w:t xml:space="preserve"> de mai sus. Criteriul se aplica pentru </w:t>
            </w:r>
            <w:proofErr w:type="spellStart"/>
            <w:r w:rsidRPr="000A0467">
              <w:rPr>
                <w:rFonts w:cstheme="minorHAnsi"/>
                <w:color w:val="000000" w:themeColor="text1"/>
                <w:sz w:val="18"/>
                <w:szCs w:val="18"/>
                <w:lang w:val="ro-RO"/>
              </w:rPr>
              <w:t>toti</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participantii</w:t>
            </w:r>
            <w:proofErr w:type="spellEnd"/>
            <w:r w:rsidRPr="000A0467">
              <w:rPr>
                <w:rFonts w:cstheme="minorHAnsi"/>
                <w:color w:val="000000" w:themeColor="text1"/>
                <w:sz w:val="18"/>
                <w:szCs w:val="18"/>
                <w:lang w:val="ro-RO"/>
              </w:rPr>
              <w:t xml:space="preserve"> la apelul </w:t>
            </w:r>
            <w:proofErr w:type="spellStart"/>
            <w:r w:rsidRPr="000A0467">
              <w:rPr>
                <w:rFonts w:cstheme="minorHAnsi"/>
                <w:color w:val="000000" w:themeColor="text1"/>
                <w:sz w:val="18"/>
                <w:szCs w:val="18"/>
                <w:lang w:val="ro-RO"/>
              </w:rPr>
              <w:t>competititiv</w:t>
            </w:r>
            <w:proofErr w:type="spellEnd"/>
            <w:r w:rsidRPr="000A0467">
              <w:rPr>
                <w:rFonts w:cstheme="minorHAnsi"/>
                <w:color w:val="000000" w:themeColor="text1"/>
                <w:sz w:val="18"/>
                <w:szCs w:val="18"/>
                <w:lang w:val="ro-RO"/>
              </w:rPr>
              <w:t xml:space="preserve">, iar valoarea factorului x este stabilita in </w:t>
            </w:r>
            <w:proofErr w:type="spellStart"/>
            <w:r w:rsidRPr="000A0467">
              <w:rPr>
                <w:rFonts w:cstheme="minorHAnsi"/>
                <w:color w:val="000000" w:themeColor="text1"/>
                <w:sz w:val="18"/>
                <w:szCs w:val="18"/>
                <w:lang w:val="ro-RO"/>
              </w:rPr>
              <w:t>functie</w:t>
            </w:r>
            <w:proofErr w:type="spellEnd"/>
            <w:r w:rsidRPr="000A0467">
              <w:rPr>
                <w:rFonts w:cstheme="minorHAnsi"/>
                <w:color w:val="000000" w:themeColor="text1"/>
                <w:sz w:val="18"/>
                <w:szCs w:val="18"/>
                <w:lang w:val="ro-RO"/>
              </w:rPr>
              <w:t xml:space="preserve"> de toate proiectele depuse în cadrul </w:t>
            </w:r>
            <w:proofErr w:type="spellStart"/>
            <w:r w:rsidRPr="000A0467">
              <w:rPr>
                <w:rFonts w:cstheme="minorHAnsi"/>
                <w:color w:val="000000" w:themeColor="text1"/>
                <w:sz w:val="18"/>
                <w:szCs w:val="18"/>
                <w:lang w:val="ro-RO"/>
              </w:rPr>
              <w:t>fiecarui</w:t>
            </w:r>
            <w:proofErr w:type="spellEnd"/>
            <w:r w:rsidRPr="000A0467">
              <w:rPr>
                <w:rFonts w:cstheme="minorHAnsi"/>
                <w:color w:val="000000" w:themeColor="text1"/>
                <w:sz w:val="18"/>
                <w:szCs w:val="18"/>
                <w:lang w:val="ro-RO"/>
              </w:rPr>
              <w:t xml:space="preserve"> apel. In </w:t>
            </w:r>
            <w:proofErr w:type="spellStart"/>
            <w:r w:rsidRPr="000A0467">
              <w:rPr>
                <w:rFonts w:cstheme="minorHAnsi"/>
                <w:color w:val="000000" w:themeColor="text1"/>
                <w:sz w:val="18"/>
                <w:szCs w:val="18"/>
                <w:lang w:val="ro-RO"/>
              </w:rPr>
              <w:t>conditiile</w:t>
            </w:r>
            <w:proofErr w:type="spellEnd"/>
            <w:r w:rsidRPr="000A0467">
              <w:rPr>
                <w:rFonts w:cstheme="minorHAnsi"/>
                <w:color w:val="000000" w:themeColor="text1"/>
                <w:sz w:val="18"/>
                <w:szCs w:val="18"/>
                <w:lang w:val="ro-RO"/>
              </w:rPr>
              <w:t xml:space="preserve"> unor </w:t>
            </w:r>
            <w:proofErr w:type="spellStart"/>
            <w:r w:rsidRPr="000A0467">
              <w:rPr>
                <w:rFonts w:cstheme="minorHAnsi"/>
                <w:color w:val="000000" w:themeColor="text1"/>
                <w:sz w:val="18"/>
                <w:szCs w:val="18"/>
                <w:lang w:val="ro-RO"/>
              </w:rPr>
              <w:t>solicitanti</w:t>
            </w:r>
            <w:proofErr w:type="spellEnd"/>
            <w:r w:rsidRPr="000A0467">
              <w:rPr>
                <w:rFonts w:cstheme="minorHAnsi"/>
                <w:color w:val="000000" w:themeColor="text1"/>
                <w:sz w:val="18"/>
                <w:szCs w:val="18"/>
                <w:lang w:val="ro-RO"/>
              </w:rPr>
              <w:t xml:space="preserve"> la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 xml:space="preserve"> de buna </w:t>
            </w:r>
            <w:proofErr w:type="spellStart"/>
            <w:r w:rsidRPr="000A0467">
              <w:rPr>
                <w:rFonts w:cstheme="minorHAnsi"/>
                <w:color w:val="000000" w:themeColor="text1"/>
                <w:sz w:val="18"/>
                <w:szCs w:val="18"/>
                <w:lang w:val="ro-RO"/>
              </w:rPr>
              <w:t>credinta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situatia</w:t>
            </w:r>
            <w:proofErr w:type="spellEnd"/>
            <w:r w:rsidRPr="000A0467">
              <w:rPr>
                <w:rFonts w:cstheme="minorHAnsi"/>
                <w:color w:val="000000" w:themeColor="text1"/>
                <w:sz w:val="18"/>
                <w:szCs w:val="18"/>
                <w:lang w:val="ro-RO"/>
              </w:rPr>
              <w:t xml:space="preserve"> prezentata de </w:t>
            </w:r>
            <w:proofErr w:type="spellStart"/>
            <w:r w:rsidRPr="000A0467">
              <w:rPr>
                <w:rFonts w:cstheme="minorHAnsi"/>
                <w:color w:val="000000" w:themeColor="text1"/>
                <w:sz w:val="18"/>
                <w:szCs w:val="18"/>
                <w:lang w:val="ro-RO"/>
              </w:rPr>
              <w:t>dumneavoastra</w:t>
            </w:r>
            <w:proofErr w:type="spellEnd"/>
            <w:r w:rsidRPr="000A0467">
              <w:rPr>
                <w:rFonts w:cstheme="minorHAnsi"/>
                <w:color w:val="000000" w:themeColor="text1"/>
                <w:sz w:val="18"/>
                <w:szCs w:val="18"/>
                <w:lang w:val="ro-RO"/>
              </w:rPr>
              <w:t xml:space="preserve"> este reglata de modul de </w:t>
            </w:r>
            <w:proofErr w:type="spellStart"/>
            <w:r w:rsidRPr="000A0467">
              <w:rPr>
                <w:rFonts w:cstheme="minorHAnsi"/>
                <w:color w:val="000000" w:themeColor="text1"/>
                <w:sz w:val="18"/>
                <w:szCs w:val="18"/>
                <w:lang w:val="ro-RO"/>
              </w:rPr>
              <w:t>functionare</w:t>
            </w:r>
            <w:proofErr w:type="spellEnd"/>
            <w:r w:rsidRPr="000A0467">
              <w:rPr>
                <w:rFonts w:cstheme="minorHAnsi"/>
                <w:color w:val="000000" w:themeColor="text1"/>
                <w:sz w:val="18"/>
                <w:szCs w:val="18"/>
                <w:lang w:val="ro-RO"/>
              </w:rPr>
              <w:t xml:space="preserve"> a </w:t>
            </w:r>
            <w:proofErr w:type="spellStart"/>
            <w:r w:rsidRPr="000A0467">
              <w:rPr>
                <w:rFonts w:cstheme="minorHAnsi"/>
                <w:color w:val="000000" w:themeColor="text1"/>
                <w:sz w:val="18"/>
                <w:szCs w:val="18"/>
                <w:lang w:val="ro-RO"/>
              </w:rPr>
              <w:t>pietei</w:t>
            </w:r>
            <w:proofErr w:type="spellEnd"/>
            <w:r w:rsidRPr="000A0467">
              <w:rPr>
                <w:rFonts w:cstheme="minorHAnsi"/>
                <w:color w:val="000000" w:themeColor="text1"/>
                <w:sz w:val="18"/>
                <w:szCs w:val="18"/>
                <w:lang w:val="ro-RO"/>
              </w:rPr>
              <w:t>.</w:t>
            </w:r>
          </w:p>
          <w:p w14:paraId="17FD3FF1" w14:textId="429FFF8B" w:rsidR="007E39C9" w:rsidRPr="000A0467" w:rsidRDefault="007E39C9" w:rsidP="007E39C9">
            <w:pPr>
              <w:pStyle w:val="ListParagraph"/>
              <w:numPr>
                <w:ilvl w:val="0"/>
                <w:numId w:val="7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In cadrul ghidului se va insera un tabel centralizator cu </w:t>
            </w:r>
            <w:proofErr w:type="spellStart"/>
            <w:r w:rsidRPr="000A0467">
              <w:rPr>
                <w:rFonts w:cstheme="minorHAnsi"/>
                <w:color w:val="000000" w:themeColor="text1"/>
                <w:sz w:val="18"/>
                <w:szCs w:val="18"/>
                <w:lang w:val="ro-RO"/>
              </w:rPr>
              <w:t>intensitatile</w:t>
            </w:r>
            <w:proofErr w:type="spellEnd"/>
            <w:r w:rsidRPr="000A0467">
              <w:rPr>
                <w:rFonts w:cstheme="minorHAnsi"/>
                <w:color w:val="000000" w:themeColor="text1"/>
                <w:sz w:val="18"/>
                <w:szCs w:val="18"/>
                <w:lang w:val="ro-RO"/>
              </w:rPr>
              <w:t xml:space="preserve"> de ajutor de stat aplicabile pentru toate </w:t>
            </w:r>
            <w:proofErr w:type="spellStart"/>
            <w:r w:rsidRPr="000A0467">
              <w:rPr>
                <w:rFonts w:cstheme="minorHAnsi"/>
                <w:color w:val="000000" w:themeColor="text1"/>
                <w:sz w:val="18"/>
                <w:szCs w:val="18"/>
                <w:lang w:val="ro-RO"/>
              </w:rPr>
              <w:t>situatiile</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mentionate</w:t>
            </w:r>
            <w:proofErr w:type="spellEnd"/>
            <w:r w:rsidRPr="000A0467">
              <w:rPr>
                <w:rFonts w:cstheme="minorHAnsi"/>
                <w:color w:val="000000" w:themeColor="text1"/>
                <w:sz w:val="18"/>
                <w:szCs w:val="18"/>
                <w:lang w:val="ro-RO"/>
              </w:rPr>
              <w:t>.</w:t>
            </w:r>
          </w:p>
          <w:p w14:paraId="4BC7F9B1" w14:textId="77777777" w:rsidR="007E39C9" w:rsidRPr="000A0467" w:rsidRDefault="007E39C9" w:rsidP="007E39C9">
            <w:pPr>
              <w:pStyle w:val="ListParagraph"/>
              <w:numPr>
                <w:ilvl w:val="0"/>
                <w:numId w:val="7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Analiza energetica este realizata de un manager energetic autorizat de Ministerul Energiei.</w:t>
            </w:r>
          </w:p>
          <w:p w14:paraId="0F1B5D41" w14:textId="79018E96" w:rsidR="007E39C9" w:rsidRPr="000A0467" w:rsidRDefault="007E39C9" w:rsidP="007E39C9">
            <w:pPr>
              <w:pStyle w:val="ListParagraph"/>
              <w:numPr>
                <w:ilvl w:val="0"/>
                <w:numId w:val="71"/>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Solicitantul </w:t>
            </w:r>
            <w:proofErr w:type="spellStart"/>
            <w:r w:rsidRPr="000A0467">
              <w:rPr>
                <w:rFonts w:cstheme="minorHAnsi"/>
                <w:color w:val="000000" w:themeColor="text1"/>
                <w:sz w:val="18"/>
                <w:szCs w:val="18"/>
                <w:lang w:val="ro-RO"/>
              </w:rPr>
              <w:t>isi</w:t>
            </w:r>
            <w:proofErr w:type="spellEnd"/>
            <w:r w:rsidRPr="000A0467">
              <w:rPr>
                <w:rFonts w:cstheme="minorHAnsi"/>
                <w:color w:val="000000" w:themeColor="text1"/>
                <w:sz w:val="18"/>
                <w:szCs w:val="18"/>
                <w:lang w:val="ro-RO"/>
              </w:rPr>
              <w:t xml:space="preserve"> asuma </w:t>
            </w:r>
            <w:proofErr w:type="spellStart"/>
            <w:r w:rsidRPr="000A0467">
              <w:rPr>
                <w:rFonts w:cstheme="minorHAnsi"/>
                <w:color w:val="000000" w:themeColor="text1"/>
                <w:sz w:val="18"/>
                <w:szCs w:val="18"/>
                <w:lang w:val="ro-RO"/>
              </w:rPr>
              <w:t>tintele</w:t>
            </w:r>
            <w:proofErr w:type="spellEnd"/>
            <w:r w:rsidRPr="000A0467">
              <w:rPr>
                <w:rFonts w:cstheme="minorHAnsi"/>
                <w:color w:val="000000" w:themeColor="text1"/>
                <w:sz w:val="18"/>
                <w:szCs w:val="18"/>
                <w:lang w:val="ro-RO"/>
              </w:rPr>
              <w:t xml:space="preserve"> aferente tuturor indicatorilor proiectului </w:t>
            </w:r>
            <w:proofErr w:type="spellStart"/>
            <w:r w:rsidRPr="000A0467">
              <w:rPr>
                <w:rFonts w:cstheme="minorHAnsi"/>
                <w:color w:val="000000" w:themeColor="text1"/>
                <w:sz w:val="18"/>
                <w:szCs w:val="18"/>
                <w:lang w:val="ro-RO"/>
              </w:rPr>
              <w:t>sia</w:t>
            </w:r>
            <w:proofErr w:type="spellEnd"/>
            <w:r w:rsidRPr="000A0467">
              <w:rPr>
                <w:rFonts w:cstheme="minorHAnsi"/>
                <w:color w:val="000000" w:themeColor="text1"/>
                <w:sz w:val="18"/>
                <w:szCs w:val="18"/>
                <w:lang w:val="ro-RO"/>
              </w:rPr>
              <w:t xml:space="preserve"> re </w:t>
            </w:r>
            <w:proofErr w:type="spellStart"/>
            <w:r w:rsidRPr="000A0467">
              <w:rPr>
                <w:rFonts w:cstheme="minorHAnsi"/>
                <w:color w:val="000000" w:themeColor="text1"/>
                <w:sz w:val="18"/>
                <w:szCs w:val="18"/>
                <w:lang w:val="ro-RO"/>
              </w:rPr>
              <w:t>obligatia</w:t>
            </w:r>
            <w:proofErr w:type="spellEnd"/>
            <w:r w:rsidRPr="000A0467">
              <w:rPr>
                <w:rFonts w:cstheme="minorHAnsi"/>
                <w:color w:val="000000" w:themeColor="text1"/>
                <w:sz w:val="18"/>
                <w:szCs w:val="18"/>
                <w:lang w:val="ro-RO"/>
              </w:rPr>
              <w:t xml:space="preserve"> sa le respecte pe </w:t>
            </w:r>
            <w:proofErr w:type="spellStart"/>
            <w:r w:rsidRPr="000A0467">
              <w:rPr>
                <w:rFonts w:cstheme="minorHAnsi"/>
                <w:color w:val="000000" w:themeColor="text1"/>
                <w:sz w:val="18"/>
                <w:szCs w:val="18"/>
                <w:lang w:val="ro-RO"/>
              </w:rPr>
              <w:t>intreaga</w:t>
            </w:r>
            <w:proofErr w:type="spellEnd"/>
            <w:r w:rsidRPr="000A0467">
              <w:rPr>
                <w:rFonts w:cstheme="minorHAnsi"/>
                <w:color w:val="000000" w:themeColor="text1"/>
                <w:sz w:val="18"/>
                <w:szCs w:val="18"/>
                <w:lang w:val="ro-RO"/>
              </w:rPr>
              <w:t xml:space="preserve"> perioada de durabilitate a </w:t>
            </w:r>
            <w:proofErr w:type="spellStart"/>
            <w:r w:rsidRPr="000A0467">
              <w:rPr>
                <w:rFonts w:cstheme="minorHAnsi"/>
                <w:color w:val="000000" w:themeColor="text1"/>
                <w:sz w:val="18"/>
                <w:szCs w:val="18"/>
                <w:lang w:val="ro-RO"/>
              </w:rPr>
              <w:t>investitiei</w:t>
            </w:r>
            <w:proofErr w:type="spellEnd"/>
            <w:r w:rsidRPr="000A0467">
              <w:rPr>
                <w:rFonts w:cstheme="minorHAnsi"/>
                <w:color w:val="000000" w:themeColor="text1"/>
                <w:sz w:val="18"/>
                <w:szCs w:val="18"/>
                <w:lang w:val="ro-RO"/>
              </w:rPr>
              <w:t xml:space="preserve">, conform prevederilor contractului de </w:t>
            </w:r>
            <w:proofErr w:type="spellStart"/>
            <w:r w:rsidRPr="000A0467">
              <w:rPr>
                <w:rFonts w:cstheme="minorHAnsi"/>
                <w:color w:val="000000" w:themeColor="text1"/>
                <w:sz w:val="18"/>
                <w:szCs w:val="18"/>
                <w:lang w:val="ro-RO"/>
              </w:rPr>
              <w:t>finantare</w:t>
            </w:r>
            <w:proofErr w:type="spellEnd"/>
            <w:r w:rsidRPr="000A0467">
              <w:rPr>
                <w:rFonts w:cstheme="minorHAnsi"/>
                <w:color w:val="000000" w:themeColor="text1"/>
                <w:sz w:val="18"/>
                <w:szCs w:val="18"/>
                <w:lang w:val="ro-RO"/>
              </w:rPr>
              <w:t>.</w:t>
            </w:r>
          </w:p>
          <w:p w14:paraId="274487BE" w14:textId="4EFAD0D2" w:rsidR="007E39C9" w:rsidRPr="000A0467" w:rsidRDefault="007E39C9" w:rsidP="007E39C9">
            <w:pPr>
              <w:pStyle w:val="ListParagraph"/>
              <w:spacing w:after="0" w:line="240" w:lineRule="auto"/>
              <w:jc w:val="both"/>
              <w:rPr>
                <w:rFonts w:eastAsia="Times New Roman" w:cstheme="minorHAnsi"/>
                <w:color w:val="000000" w:themeColor="text1"/>
                <w:sz w:val="18"/>
                <w:szCs w:val="18"/>
              </w:rPr>
            </w:pPr>
          </w:p>
          <w:p w14:paraId="695D4685" w14:textId="0B185BC5" w:rsidR="007E39C9" w:rsidRPr="000A0467" w:rsidRDefault="007E39C9" w:rsidP="007E39C9">
            <w:pPr>
              <w:pStyle w:val="pf0"/>
              <w:jc w:val="both"/>
              <w:rPr>
                <w:rFonts w:asciiTheme="minorHAnsi" w:hAnsiTheme="minorHAnsi" w:cstheme="minorHAnsi"/>
                <w:color w:val="000000" w:themeColor="text1"/>
                <w:sz w:val="18"/>
                <w:szCs w:val="18"/>
              </w:rPr>
            </w:pPr>
          </w:p>
        </w:tc>
      </w:tr>
      <w:tr w:rsidR="007E39C9" w:rsidRPr="000A0467" w14:paraId="3B9CA027" w14:textId="77777777" w:rsidTr="00E5687A">
        <w:tc>
          <w:tcPr>
            <w:tcW w:w="959" w:type="dxa"/>
          </w:tcPr>
          <w:p w14:paraId="4CAC24BC" w14:textId="77777777" w:rsidR="007E39C9" w:rsidRPr="000A0467" w:rsidRDefault="007E39C9" w:rsidP="007E39C9">
            <w:pPr>
              <w:pStyle w:val="ListParagraph"/>
              <w:numPr>
                <w:ilvl w:val="0"/>
                <w:numId w:val="52"/>
              </w:numPr>
              <w:tabs>
                <w:tab w:val="left" w:pos="0"/>
              </w:tabs>
              <w:spacing w:after="0" w:line="240" w:lineRule="auto"/>
              <w:jc w:val="both"/>
              <w:rPr>
                <w:rFonts w:cstheme="minorHAnsi"/>
                <w:color w:val="000000" w:themeColor="text1"/>
                <w:sz w:val="18"/>
                <w:szCs w:val="18"/>
              </w:rPr>
            </w:pPr>
          </w:p>
        </w:tc>
        <w:tc>
          <w:tcPr>
            <w:tcW w:w="820" w:type="dxa"/>
          </w:tcPr>
          <w:p w14:paraId="030A2860" w14:textId="77777777" w:rsidR="007E39C9" w:rsidRPr="000A0467" w:rsidRDefault="007E39C9" w:rsidP="007E39C9">
            <w:pPr>
              <w:jc w:val="both"/>
              <w:rPr>
                <w:rFonts w:cstheme="minorHAnsi"/>
                <w:color w:val="000000" w:themeColor="text1"/>
                <w:sz w:val="18"/>
                <w:szCs w:val="18"/>
              </w:rPr>
            </w:pPr>
          </w:p>
        </w:tc>
        <w:tc>
          <w:tcPr>
            <w:tcW w:w="850" w:type="dxa"/>
          </w:tcPr>
          <w:p w14:paraId="356E8095" w14:textId="77777777" w:rsidR="007E39C9" w:rsidRPr="000A0467" w:rsidRDefault="007E39C9" w:rsidP="007E39C9">
            <w:pPr>
              <w:jc w:val="both"/>
              <w:rPr>
                <w:rFonts w:cstheme="minorHAnsi"/>
                <w:color w:val="000000" w:themeColor="text1"/>
                <w:sz w:val="18"/>
                <w:szCs w:val="18"/>
                <w:lang w:val="ro-RO"/>
              </w:rPr>
            </w:pPr>
          </w:p>
        </w:tc>
        <w:tc>
          <w:tcPr>
            <w:tcW w:w="5840" w:type="dxa"/>
          </w:tcPr>
          <w:p w14:paraId="6B47B3CF" w14:textId="77777777" w:rsidR="007E39C9" w:rsidRPr="000A0467" w:rsidRDefault="007E39C9" w:rsidP="007E39C9">
            <w:pPr>
              <w:pStyle w:val="Heading2"/>
              <w:shd w:val="clear" w:color="auto" w:fill="FFFFFF"/>
              <w:spacing w:before="0"/>
              <w:jc w:val="both"/>
              <w:outlineLvl w:val="1"/>
              <w:rPr>
                <w:rFonts w:asciiTheme="minorHAnsi" w:eastAsia="Times New Roman" w:hAnsiTheme="minorHAnsi" w:cstheme="minorHAnsi"/>
                <w:color w:val="000000" w:themeColor="text1"/>
                <w:sz w:val="18"/>
                <w:szCs w:val="18"/>
                <w:shd w:val="clear" w:color="auto" w:fill="FFFFFF"/>
              </w:rPr>
            </w:pPr>
            <w:proofErr w:type="spellStart"/>
            <w:r w:rsidRPr="000A0467">
              <w:rPr>
                <w:rFonts w:asciiTheme="minorHAnsi" w:eastAsia="Times New Roman" w:hAnsiTheme="minorHAnsi" w:cstheme="minorHAnsi"/>
                <w:b/>
                <w:bCs/>
                <w:color w:val="000000" w:themeColor="text1"/>
                <w:sz w:val="18"/>
                <w:szCs w:val="18"/>
                <w:shd w:val="clear" w:color="auto" w:fill="FFFFFF"/>
              </w:rPr>
              <w:t>Tichet</w:t>
            </w:r>
            <w:proofErr w:type="spellEnd"/>
            <w:r w:rsidRPr="000A0467">
              <w:rPr>
                <w:rFonts w:asciiTheme="minorHAnsi" w:eastAsia="Times New Roman" w:hAnsiTheme="minorHAnsi" w:cstheme="minorHAnsi"/>
                <w:b/>
                <w:bCs/>
                <w:color w:val="000000" w:themeColor="text1"/>
                <w:sz w:val="18"/>
                <w:szCs w:val="18"/>
                <w:shd w:val="clear" w:color="auto" w:fill="FFFFFF"/>
              </w:rPr>
              <w:t xml:space="preserve"> </w:t>
            </w:r>
            <w:hyperlink r:id="rId24" w:tgtFrame="_blank" w:tooltip="Reload" w:history="1">
              <w:r w:rsidRPr="000A0467">
                <w:rPr>
                  <w:rStyle w:val="Hyperlink"/>
                  <w:rFonts w:asciiTheme="minorHAnsi" w:eastAsia="Times New Roman" w:hAnsiTheme="minorHAnsi" w:cstheme="minorHAnsi"/>
                  <w:b/>
                  <w:bCs/>
                  <w:color w:val="000000" w:themeColor="text1"/>
                  <w:sz w:val="18"/>
                  <w:szCs w:val="18"/>
                  <w:shd w:val="clear" w:color="auto" w:fill="FFFFFF"/>
                </w:rPr>
                <w:t>017228</w:t>
              </w:r>
            </w:hyperlink>
          </w:p>
          <w:p w14:paraId="38CA0AAE" w14:textId="77777777" w:rsidR="007E39C9" w:rsidRPr="000A0467" w:rsidRDefault="007E39C9" w:rsidP="007E39C9">
            <w:pPr>
              <w:pStyle w:val="NormalWeb"/>
              <w:jc w:val="both"/>
              <w:rPr>
                <w:rFonts w:asciiTheme="minorHAnsi" w:hAnsiTheme="minorHAnsi" w:cstheme="minorHAnsi"/>
                <w:color w:val="000000" w:themeColor="text1"/>
                <w:sz w:val="18"/>
                <w:szCs w:val="18"/>
              </w:rPr>
            </w:pPr>
            <w:proofErr w:type="spellStart"/>
            <w:r w:rsidRPr="000A0467">
              <w:rPr>
                <w:rFonts w:asciiTheme="minorHAnsi" w:hAnsiTheme="minorHAnsi" w:cstheme="minorHAnsi"/>
                <w:color w:val="000000" w:themeColor="text1"/>
                <w:sz w:val="18"/>
                <w:szCs w:val="18"/>
                <w:shd w:val="clear" w:color="auto" w:fill="FFFFFF"/>
              </w:rPr>
              <w:t>Avem</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rugamintea</w:t>
            </w:r>
            <w:proofErr w:type="spellEnd"/>
            <w:r w:rsidRPr="000A0467">
              <w:rPr>
                <w:rFonts w:asciiTheme="minorHAnsi" w:hAnsiTheme="minorHAnsi" w:cstheme="minorHAnsi"/>
                <w:color w:val="000000" w:themeColor="text1"/>
                <w:sz w:val="18"/>
                <w:szCs w:val="18"/>
                <w:shd w:val="clear" w:color="auto" w:fill="FFFFFF"/>
              </w:rPr>
              <w:t xml:space="preserve"> a </w:t>
            </w:r>
            <w:proofErr w:type="spellStart"/>
            <w:r w:rsidRPr="000A0467">
              <w:rPr>
                <w:rFonts w:asciiTheme="minorHAnsi" w:hAnsiTheme="minorHAnsi" w:cstheme="minorHAnsi"/>
                <w:color w:val="000000" w:themeColor="text1"/>
                <w:sz w:val="18"/>
                <w:szCs w:val="18"/>
                <w:shd w:val="clear" w:color="auto" w:fill="FFFFFF"/>
              </w:rPr>
              <w:t>ne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raspunde</w:t>
            </w:r>
            <w:proofErr w:type="spellEnd"/>
            <w:r w:rsidRPr="000A0467">
              <w:rPr>
                <w:rFonts w:asciiTheme="minorHAnsi" w:hAnsiTheme="minorHAnsi" w:cstheme="minorHAnsi"/>
                <w:color w:val="000000" w:themeColor="text1"/>
                <w:sz w:val="18"/>
                <w:szCs w:val="18"/>
                <w:shd w:val="clear" w:color="auto" w:fill="FFFFFF"/>
              </w:rPr>
              <w:t xml:space="preserve"> la </w:t>
            </w:r>
            <w:proofErr w:type="spellStart"/>
            <w:r w:rsidRPr="000A0467">
              <w:rPr>
                <w:rFonts w:asciiTheme="minorHAnsi" w:hAnsiTheme="minorHAnsi" w:cstheme="minorHAnsi"/>
                <w:color w:val="000000" w:themeColor="text1"/>
                <w:sz w:val="18"/>
                <w:szCs w:val="18"/>
                <w:shd w:val="clear" w:color="auto" w:fill="FFFFFF"/>
              </w:rPr>
              <w:t>urmatoarele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intrebari</w:t>
            </w:r>
            <w:proofErr w:type="spellEnd"/>
            <w:r w:rsidRPr="000A0467">
              <w:rPr>
                <w:rFonts w:asciiTheme="minorHAnsi" w:hAnsiTheme="minorHAnsi" w:cstheme="minorHAnsi"/>
                <w:color w:val="000000" w:themeColor="text1"/>
                <w:sz w:val="18"/>
                <w:szCs w:val="18"/>
                <w:shd w:val="clear" w:color="auto" w:fill="FFFFFF"/>
              </w:rPr>
              <w:t xml:space="preserve">: 1. </w:t>
            </w:r>
            <w:proofErr w:type="spellStart"/>
            <w:r w:rsidRPr="000A0467">
              <w:rPr>
                <w:rFonts w:asciiTheme="minorHAnsi" w:hAnsiTheme="minorHAnsi" w:cstheme="minorHAnsi"/>
                <w:color w:val="000000" w:themeColor="text1"/>
                <w:sz w:val="18"/>
                <w:szCs w:val="18"/>
                <w:shd w:val="clear" w:color="auto" w:fill="FFFFFF"/>
              </w:rPr>
              <w:t>daca</w:t>
            </w:r>
            <w:proofErr w:type="spellEnd"/>
            <w:r w:rsidRPr="000A0467">
              <w:rPr>
                <w:rFonts w:asciiTheme="minorHAnsi" w:hAnsiTheme="minorHAnsi" w:cstheme="minorHAnsi"/>
                <w:color w:val="000000" w:themeColor="text1"/>
                <w:sz w:val="18"/>
                <w:szCs w:val="18"/>
                <w:shd w:val="clear" w:color="auto" w:fill="FFFFFF"/>
              </w:rPr>
              <w:t xml:space="preserve"> un solicitant </w:t>
            </w:r>
            <w:proofErr w:type="spellStart"/>
            <w:r w:rsidRPr="000A0467">
              <w:rPr>
                <w:rFonts w:asciiTheme="minorHAnsi" w:hAnsiTheme="minorHAnsi" w:cstheme="minorHAnsi"/>
                <w:color w:val="000000" w:themeColor="text1"/>
                <w:sz w:val="18"/>
                <w:szCs w:val="18"/>
                <w:shd w:val="clear" w:color="auto" w:fill="FFFFFF"/>
              </w:rPr>
              <w:t>intentioneaza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sa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implementeze</w:t>
            </w:r>
            <w:proofErr w:type="spellEnd"/>
            <w:r w:rsidRPr="000A0467">
              <w:rPr>
                <w:rFonts w:asciiTheme="minorHAnsi" w:hAnsiTheme="minorHAnsi" w:cstheme="minorHAnsi"/>
                <w:color w:val="000000" w:themeColor="text1"/>
                <w:sz w:val="18"/>
                <w:szCs w:val="18"/>
                <w:shd w:val="clear" w:color="auto" w:fill="FFFFFF"/>
              </w:rPr>
              <w:t xml:space="preserve"> un </w:t>
            </w:r>
            <w:proofErr w:type="spellStart"/>
            <w:r w:rsidRPr="000A0467">
              <w:rPr>
                <w:rFonts w:asciiTheme="minorHAnsi" w:hAnsiTheme="minorHAnsi" w:cstheme="minorHAnsi"/>
                <w:color w:val="000000" w:themeColor="text1"/>
                <w:sz w:val="18"/>
                <w:szCs w:val="18"/>
                <w:shd w:val="clear" w:color="auto" w:fill="FFFFFF"/>
              </w:rPr>
              <w:t>proiect</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pentru</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mai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multe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locatii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pentru</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fiecare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locatie</w:t>
            </w:r>
            <w:proofErr w:type="spellEnd"/>
            <w:r w:rsidRPr="000A0467">
              <w:rPr>
                <w:rFonts w:asciiTheme="minorHAnsi" w:hAnsiTheme="minorHAnsi" w:cstheme="minorHAnsi"/>
                <w:color w:val="000000" w:themeColor="text1"/>
                <w:sz w:val="18"/>
                <w:szCs w:val="18"/>
                <w:shd w:val="clear" w:color="auto" w:fill="FFFFFF"/>
              </w:rPr>
              <w:t xml:space="preserve"> in </w:t>
            </w:r>
            <w:proofErr w:type="spellStart"/>
            <w:r w:rsidRPr="000A0467">
              <w:rPr>
                <w:rFonts w:asciiTheme="minorHAnsi" w:hAnsiTheme="minorHAnsi" w:cstheme="minorHAnsi"/>
                <w:color w:val="000000" w:themeColor="text1"/>
                <w:sz w:val="18"/>
                <w:szCs w:val="18"/>
                <w:shd w:val="clear" w:color="auto" w:fill="FFFFFF"/>
              </w:rPr>
              <w:t>parte</w:t>
            </w:r>
            <w:proofErr w:type="spellEnd"/>
            <w:r w:rsidRPr="000A0467">
              <w:rPr>
                <w:rFonts w:asciiTheme="minorHAnsi" w:hAnsiTheme="minorHAnsi" w:cstheme="minorHAnsi"/>
                <w:color w:val="000000" w:themeColor="text1"/>
                <w:sz w:val="18"/>
                <w:szCs w:val="18"/>
                <w:shd w:val="clear" w:color="auto" w:fill="FFFFFF"/>
              </w:rPr>
              <w:t xml:space="preserve"> se </w:t>
            </w:r>
            <w:proofErr w:type="spellStart"/>
            <w:r w:rsidRPr="000A0467">
              <w:rPr>
                <w:rFonts w:asciiTheme="minorHAnsi" w:hAnsiTheme="minorHAnsi" w:cstheme="minorHAnsi"/>
                <w:color w:val="000000" w:themeColor="text1"/>
                <w:sz w:val="18"/>
                <w:szCs w:val="18"/>
                <w:shd w:val="clear" w:color="auto" w:fill="FFFFFF"/>
              </w:rPr>
              <w:t>elaboreaza</w:t>
            </w:r>
            <w:proofErr w:type="spellEnd"/>
            <w:r w:rsidRPr="000A0467">
              <w:rPr>
                <w:rFonts w:asciiTheme="minorHAnsi" w:hAnsiTheme="minorHAnsi" w:cstheme="minorHAnsi"/>
                <w:color w:val="000000" w:themeColor="text1"/>
                <w:sz w:val="18"/>
                <w:szCs w:val="18"/>
                <w:shd w:val="clear" w:color="auto" w:fill="FFFFFF"/>
              </w:rPr>
              <w:t xml:space="preserve"> o </w:t>
            </w:r>
            <w:proofErr w:type="spellStart"/>
            <w:r w:rsidRPr="000A0467">
              <w:rPr>
                <w:rFonts w:asciiTheme="minorHAnsi" w:hAnsiTheme="minorHAnsi" w:cstheme="minorHAnsi"/>
                <w:color w:val="000000" w:themeColor="text1"/>
                <w:sz w:val="18"/>
                <w:szCs w:val="18"/>
                <w:shd w:val="clear" w:color="auto" w:fill="FFFFFF"/>
              </w:rPr>
              <w:t>analiza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energetica</w:t>
            </w:r>
            <w:proofErr w:type="spellEnd"/>
            <w:r w:rsidRPr="000A0467">
              <w:rPr>
                <w:rFonts w:asciiTheme="minorHAnsi" w:hAnsiTheme="minorHAnsi" w:cstheme="minorHAnsi"/>
                <w:color w:val="000000" w:themeColor="text1"/>
                <w:sz w:val="18"/>
                <w:szCs w:val="18"/>
                <w:shd w:val="clear" w:color="auto" w:fill="FFFFFF"/>
              </w:rPr>
              <w:t xml:space="preserve">? 2. </w:t>
            </w:r>
            <w:proofErr w:type="spellStart"/>
            <w:r w:rsidRPr="000A0467">
              <w:rPr>
                <w:rFonts w:asciiTheme="minorHAnsi" w:hAnsiTheme="minorHAnsi" w:cstheme="minorHAnsi"/>
                <w:color w:val="000000" w:themeColor="text1"/>
                <w:sz w:val="18"/>
                <w:szCs w:val="18"/>
                <w:shd w:val="clear" w:color="auto" w:fill="FFFFFF"/>
              </w:rPr>
              <w:t>Declaratia</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consum</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anual</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impreuna</w:t>
            </w:r>
            <w:proofErr w:type="spellEnd"/>
            <w:r w:rsidRPr="000A0467">
              <w:rPr>
                <w:rFonts w:asciiTheme="minorHAnsi" w:hAnsiTheme="minorHAnsi" w:cstheme="minorHAnsi"/>
                <w:color w:val="000000" w:themeColor="text1"/>
                <w:sz w:val="18"/>
                <w:szCs w:val="18"/>
                <w:shd w:val="clear" w:color="auto" w:fill="FFFFFF"/>
              </w:rPr>
              <w:t xml:space="preserve"> cu Nota din </w:t>
            </w:r>
            <w:proofErr w:type="spellStart"/>
            <w:r w:rsidRPr="000A0467">
              <w:rPr>
                <w:rFonts w:asciiTheme="minorHAnsi" w:hAnsiTheme="minorHAnsi" w:cstheme="minorHAnsi"/>
                <w:color w:val="000000" w:themeColor="text1"/>
                <w:sz w:val="18"/>
                <w:szCs w:val="18"/>
                <w:shd w:val="clear" w:color="auto" w:fill="FFFFFF"/>
              </w:rPr>
              <w:t>partea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autorității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abilitate</w:t>
            </w:r>
            <w:proofErr w:type="spellEnd"/>
            <w:r w:rsidRPr="000A0467">
              <w:rPr>
                <w:rFonts w:asciiTheme="minorHAnsi" w:hAnsiTheme="minorHAnsi" w:cstheme="minorHAnsi"/>
                <w:color w:val="000000" w:themeColor="text1"/>
                <w:sz w:val="18"/>
                <w:szCs w:val="18"/>
                <w:shd w:val="clear" w:color="auto" w:fill="FFFFFF"/>
              </w:rPr>
              <w:t xml:space="preserve">, conform </w:t>
            </w:r>
            <w:proofErr w:type="spellStart"/>
            <w:r w:rsidRPr="000A0467">
              <w:rPr>
                <w:rFonts w:asciiTheme="minorHAnsi" w:hAnsiTheme="minorHAnsi" w:cstheme="minorHAnsi"/>
                <w:color w:val="000000" w:themeColor="text1"/>
                <w:sz w:val="18"/>
                <w:szCs w:val="18"/>
                <w:shd w:val="clear" w:color="auto" w:fill="FFFFFF"/>
              </w:rPr>
              <w:t>prevederilor</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legale</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certificare</w:t>
            </w:r>
            <w:proofErr w:type="spellEnd"/>
            <w:r w:rsidRPr="000A0467">
              <w:rPr>
                <w:rFonts w:asciiTheme="minorHAnsi" w:hAnsiTheme="minorHAnsi" w:cstheme="minorHAnsi"/>
                <w:color w:val="000000" w:themeColor="text1"/>
                <w:sz w:val="18"/>
                <w:szCs w:val="18"/>
                <w:shd w:val="clear" w:color="auto" w:fill="FFFFFF"/>
              </w:rPr>
              <w:t xml:space="preserve"> a </w:t>
            </w:r>
            <w:proofErr w:type="spellStart"/>
            <w:r w:rsidRPr="000A0467">
              <w:rPr>
                <w:rFonts w:asciiTheme="minorHAnsi" w:hAnsiTheme="minorHAnsi" w:cstheme="minorHAnsi"/>
                <w:color w:val="000000" w:themeColor="text1"/>
                <w:sz w:val="18"/>
                <w:szCs w:val="18"/>
                <w:shd w:val="clear" w:color="auto" w:fill="FFFFFF"/>
              </w:rPr>
              <w:t>faptului</w:t>
            </w:r>
            <w:proofErr w:type="spellEnd"/>
            <w:r w:rsidRPr="000A0467">
              <w:rPr>
                <w:rFonts w:asciiTheme="minorHAnsi" w:hAnsiTheme="minorHAnsi" w:cstheme="minorHAnsi"/>
                <w:color w:val="000000" w:themeColor="text1"/>
                <w:sz w:val="18"/>
                <w:szCs w:val="18"/>
                <w:shd w:val="clear" w:color="auto" w:fill="FFFFFF"/>
              </w:rPr>
              <w:t xml:space="preserve"> ca </w:t>
            </w:r>
            <w:proofErr w:type="spellStart"/>
            <w:r w:rsidRPr="000A0467">
              <w:rPr>
                <w:rFonts w:asciiTheme="minorHAnsi" w:hAnsiTheme="minorHAnsi" w:cstheme="minorHAnsi"/>
                <w:color w:val="000000" w:themeColor="text1"/>
                <w:sz w:val="18"/>
                <w:szCs w:val="18"/>
                <w:shd w:val="clear" w:color="auto" w:fill="FFFFFF"/>
              </w:rPr>
              <w:t>solicitantul</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si</w:t>
            </w:r>
            <w:proofErr w:type="spellEnd"/>
            <w:r w:rsidRPr="000A0467">
              <w:rPr>
                <w:rFonts w:asciiTheme="minorHAnsi" w:hAnsiTheme="minorHAnsi" w:cstheme="minorHAnsi"/>
                <w:color w:val="000000" w:themeColor="text1"/>
                <w:sz w:val="18"/>
                <w:szCs w:val="18"/>
                <w:shd w:val="clear" w:color="auto" w:fill="FFFFFF"/>
              </w:rPr>
              <w:t xml:space="preserve">-a </w:t>
            </w:r>
            <w:proofErr w:type="spellStart"/>
            <w:r w:rsidRPr="000A0467">
              <w:rPr>
                <w:rFonts w:asciiTheme="minorHAnsi" w:hAnsiTheme="minorHAnsi" w:cstheme="minorHAnsi"/>
                <w:color w:val="000000" w:themeColor="text1"/>
                <w:sz w:val="18"/>
                <w:szCs w:val="18"/>
                <w:shd w:val="clear" w:color="auto" w:fill="FFFFFF"/>
              </w:rPr>
              <w:t>îndeplinit</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obligaţiile</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raportare</w:t>
            </w:r>
            <w:proofErr w:type="spellEnd"/>
            <w:r w:rsidRPr="000A0467">
              <w:rPr>
                <w:rFonts w:asciiTheme="minorHAnsi" w:hAnsiTheme="minorHAnsi" w:cstheme="minorHAnsi"/>
                <w:color w:val="000000" w:themeColor="text1"/>
                <w:sz w:val="18"/>
                <w:szCs w:val="18"/>
                <w:shd w:val="clear" w:color="auto" w:fill="FFFFFF"/>
              </w:rPr>
              <w:t xml:space="preserve"> conform art. 9 din </w:t>
            </w:r>
            <w:proofErr w:type="spellStart"/>
            <w:r w:rsidRPr="000A0467">
              <w:rPr>
                <w:rFonts w:asciiTheme="minorHAnsi" w:hAnsiTheme="minorHAnsi" w:cstheme="minorHAnsi"/>
                <w:color w:val="000000" w:themeColor="text1"/>
                <w:sz w:val="18"/>
                <w:szCs w:val="18"/>
                <w:shd w:val="clear" w:color="auto" w:fill="FFFFFF"/>
              </w:rPr>
              <w:t>Legea</w:t>
            </w:r>
            <w:proofErr w:type="spellEnd"/>
            <w:r w:rsidRPr="000A0467">
              <w:rPr>
                <w:rFonts w:asciiTheme="minorHAnsi" w:hAnsiTheme="minorHAnsi" w:cstheme="minorHAnsi"/>
                <w:color w:val="000000" w:themeColor="text1"/>
                <w:sz w:val="18"/>
                <w:szCs w:val="18"/>
                <w:shd w:val="clear" w:color="auto" w:fill="FFFFFF"/>
              </w:rPr>
              <w:t xml:space="preserve"> 121/2014- sunt </w:t>
            </w:r>
            <w:proofErr w:type="spellStart"/>
            <w:r w:rsidRPr="000A0467">
              <w:rPr>
                <w:rFonts w:asciiTheme="minorHAnsi" w:hAnsiTheme="minorHAnsi" w:cstheme="minorHAnsi"/>
                <w:color w:val="000000" w:themeColor="text1"/>
                <w:sz w:val="18"/>
                <w:szCs w:val="18"/>
                <w:shd w:val="clear" w:color="auto" w:fill="FFFFFF"/>
              </w:rPr>
              <w:t>documente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obligatorii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pentru</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etapa</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evaluare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administrativa</w:t>
            </w:r>
            <w:proofErr w:type="spellEnd"/>
            <w:r w:rsidRPr="000A0467">
              <w:rPr>
                <w:rFonts w:asciiTheme="minorHAnsi" w:hAnsiTheme="minorHAnsi" w:cstheme="minorHAnsi"/>
                <w:color w:val="000000" w:themeColor="text1"/>
                <w:sz w:val="18"/>
                <w:szCs w:val="18"/>
                <w:shd w:val="clear" w:color="auto" w:fill="FFFFFF"/>
              </w:rPr>
              <w:t xml:space="preserve">? </w:t>
            </w:r>
          </w:p>
          <w:p w14:paraId="3A088011" w14:textId="77777777" w:rsidR="007E39C9" w:rsidRPr="000A0467" w:rsidRDefault="007E39C9" w:rsidP="007E39C9">
            <w:pPr>
              <w:pStyle w:val="NormalWeb"/>
              <w:jc w:val="both"/>
              <w:rPr>
                <w:rFonts w:asciiTheme="minorHAnsi" w:hAnsiTheme="minorHAnsi" w:cstheme="minorHAnsi"/>
                <w:b/>
                <w:color w:val="000000" w:themeColor="text1"/>
                <w:sz w:val="18"/>
                <w:szCs w:val="18"/>
              </w:rPr>
            </w:pPr>
            <w:proofErr w:type="spellStart"/>
            <w:r w:rsidRPr="000A0467">
              <w:rPr>
                <w:rFonts w:asciiTheme="minorHAnsi" w:hAnsiTheme="minorHAnsi" w:cstheme="minorHAnsi"/>
                <w:b/>
                <w:color w:val="000000" w:themeColor="text1"/>
                <w:sz w:val="18"/>
                <w:szCs w:val="18"/>
              </w:rPr>
              <w:t>T</w:t>
            </w:r>
            <w:r w:rsidRPr="000A0467">
              <w:rPr>
                <w:rFonts w:asciiTheme="minorHAnsi" w:hAnsiTheme="minorHAnsi" w:cstheme="minorHAnsi"/>
                <w:b/>
                <w:color w:val="000000" w:themeColor="text1"/>
                <w:sz w:val="18"/>
                <w:szCs w:val="18"/>
                <w:shd w:val="clear" w:color="auto" w:fill="FFFFFF"/>
              </w:rPr>
              <w:t>ichet</w:t>
            </w:r>
            <w:proofErr w:type="spellEnd"/>
            <w:r w:rsidRPr="000A0467">
              <w:rPr>
                <w:rFonts w:asciiTheme="minorHAnsi" w:hAnsiTheme="minorHAnsi" w:cstheme="minorHAnsi"/>
                <w:b/>
                <w:color w:val="000000" w:themeColor="text1"/>
                <w:sz w:val="18"/>
                <w:szCs w:val="18"/>
                <w:shd w:val="clear" w:color="auto" w:fill="FFFFFF"/>
              </w:rPr>
              <w:t xml:space="preserve"> 017235</w:t>
            </w:r>
          </w:p>
          <w:p w14:paraId="7325D142" w14:textId="77777777" w:rsidR="007E39C9" w:rsidRPr="000A0467" w:rsidRDefault="007E39C9" w:rsidP="007E39C9">
            <w:pPr>
              <w:pStyle w:val="NormalWeb"/>
              <w:jc w:val="both"/>
              <w:rPr>
                <w:rFonts w:asciiTheme="minorHAnsi" w:hAnsiTheme="minorHAnsi" w:cstheme="minorHAnsi"/>
                <w:color w:val="000000" w:themeColor="text1"/>
                <w:sz w:val="18"/>
                <w:szCs w:val="18"/>
                <w:shd w:val="clear" w:color="auto" w:fill="FFFFFF"/>
              </w:rPr>
            </w:pPr>
            <w:r w:rsidRPr="000A0467">
              <w:rPr>
                <w:rFonts w:asciiTheme="minorHAnsi" w:hAnsiTheme="minorHAnsi" w:cstheme="minorHAnsi"/>
                <w:color w:val="000000" w:themeColor="text1"/>
                <w:sz w:val="18"/>
                <w:szCs w:val="18"/>
                <w:shd w:val="clear" w:color="auto" w:fill="FFFFFF"/>
              </w:rPr>
              <w:t xml:space="preserve">Buna </w:t>
            </w:r>
            <w:proofErr w:type="spellStart"/>
            <w:r w:rsidRPr="000A0467">
              <w:rPr>
                <w:rFonts w:asciiTheme="minorHAnsi" w:hAnsiTheme="minorHAnsi" w:cstheme="minorHAnsi"/>
                <w:color w:val="000000" w:themeColor="text1"/>
                <w:sz w:val="18"/>
                <w:szCs w:val="18"/>
                <w:shd w:val="clear" w:color="auto" w:fill="FFFFFF"/>
              </w:rPr>
              <w:t>ziua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avem</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rugamintea</w:t>
            </w:r>
            <w:proofErr w:type="spellEnd"/>
            <w:r w:rsidRPr="000A0467">
              <w:rPr>
                <w:rFonts w:asciiTheme="minorHAnsi" w:hAnsiTheme="minorHAnsi" w:cstheme="minorHAnsi"/>
                <w:color w:val="000000" w:themeColor="text1"/>
                <w:sz w:val="18"/>
                <w:szCs w:val="18"/>
                <w:shd w:val="clear" w:color="auto" w:fill="FFFFFF"/>
              </w:rPr>
              <w:t xml:space="preserve"> a </w:t>
            </w:r>
            <w:proofErr w:type="spellStart"/>
            <w:r w:rsidRPr="000A0467">
              <w:rPr>
                <w:rFonts w:asciiTheme="minorHAnsi" w:hAnsiTheme="minorHAnsi" w:cstheme="minorHAnsi"/>
                <w:color w:val="000000" w:themeColor="text1"/>
                <w:sz w:val="18"/>
                <w:szCs w:val="18"/>
                <w:shd w:val="clear" w:color="auto" w:fill="FFFFFF"/>
              </w:rPr>
              <w:t>ne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raspunde</w:t>
            </w:r>
            <w:proofErr w:type="spellEnd"/>
            <w:r w:rsidRPr="000A0467">
              <w:rPr>
                <w:rFonts w:asciiTheme="minorHAnsi" w:hAnsiTheme="minorHAnsi" w:cstheme="minorHAnsi"/>
                <w:color w:val="000000" w:themeColor="text1"/>
                <w:sz w:val="18"/>
                <w:szCs w:val="18"/>
                <w:shd w:val="clear" w:color="auto" w:fill="FFFFFF"/>
              </w:rPr>
              <w:t xml:space="preserve"> la </w:t>
            </w:r>
            <w:proofErr w:type="spellStart"/>
            <w:r w:rsidRPr="000A0467">
              <w:rPr>
                <w:rFonts w:asciiTheme="minorHAnsi" w:hAnsiTheme="minorHAnsi" w:cstheme="minorHAnsi"/>
                <w:color w:val="000000" w:themeColor="text1"/>
                <w:sz w:val="18"/>
                <w:szCs w:val="18"/>
                <w:shd w:val="clear" w:color="auto" w:fill="FFFFFF"/>
              </w:rPr>
              <w:t>urmatoarea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intrebare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cheltuiala</w:t>
            </w:r>
            <w:proofErr w:type="spellEnd"/>
            <w:r w:rsidRPr="000A0467">
              <w:rPr>
                <w:rFonts w:asciiTheme="minorHAnsi" w:hAnsiTheme="minorHAnsi" w:cstheme="minorHAnsi"/>
                <w:color w:val="000000" w:themeColor="text1"/>
                <w:sz w:val="18"/>
                <w:szCs w:val="18"/>
                <w:shd w:val="clear" w:color="auto" w:fill="FFFFFF"/>
              </w:rPr>
              <w:t xml:space="preserve"> cu </w:t>
            </w:r>
            <w:proofErr w:type="spellStart"/>
            <w:r w:rsidRPr="000A0467">
              <w:rPr>
                <w:rFonts w:asciiTheme="minorHAnsi" w:hAnsiTheme="minorHAnsi" w:cstheme="minorHAnsi"/>
                <w:color w:val="000000" w:themeColor="text1"/>
                <w:sz w:val="18"/>
                <w:szCs w:val="18"/>
                <w:shd w:val="clear" w:color="auto" w:fill="FFFFFF"/>
              </w:rPr>
              <w:t>achizitia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unui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sistem</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fotovoltaic</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pentru</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producerea</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energie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regenerabila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pentru</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consum</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propriu</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este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eligibila</w:t>
            </w:r>
            <w:proofErr w:type="spellEnd"/>
            <w:r w:rsidRPr="000A0467">
              <w:rPr>
                <w:rFonts w:asciiTheme="minorHAnsi" w:hAnsiTheme="minorHAnsi" w:cstheme="minorHAnsi"/>
                <w:color w:val="000000" w:themeColor="text1"/>
                <w:sz w:val="18"/>
                <w:szCs w:val="18"/>
                <w:shd w:val="clear" w:color="auto" w:fill="FFFFFF"/>
              </w:rPr>
              <w:t xml:space="preserve"> pe </w:t>
            </w:r>
            <w:proofErr w:type="spellStart"/>
            <w:r w:rsidRPr="000A0467">
              <w:rPr>
                <w:rFonts w:asciiTheme="minorHAnsi" w:hAnsiTheme="minorHAnsi" w:cstheme="minorHAnsi"/>
                <w:color w:val="000000" w:themeColor="text1"/>
                <w:sz w:val="18"/>
                <w:szCs w:val="18"/>
                <w:shd w:val="clear" w:color="auto" w:fill="FFFFFF"/>
              </w:rPr>
              <w:t>programul</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finantare</w:t>
            </w:r>
            <w:proofErr w:type="spellEnd"/>
            <w:r w:rsidRPr="000A0467">
              <w:rPr>
                <w:rFonts w:asciiTheme="minorHAnsi" w:hAnsiTheme="minorHAnsi" w:cstheme="minorHAnsi"/>
                <w:color w:val="000000" w:themeColor="text1"/>
                <w:sz w:val="18"/>
                <w:szCs w:val="18"/>
                <w:shd w:val="clear" w:color="auto" w:fill="FFFFFF"/>
              </w:rPr>
              <w:t xml:space="preserve"> POIM- </w:t>
            </w:r>
            <w:proofErr w:type="spellStart"/>
            <w:r w:rsidRPr="000A0467">
              <w:rPr>
                <w:rFonts w:asciiTheme="minorHAnsi" w:hAnsiTheme="minorHAnsi" w:cstheme="minorHAnsi"/>
                <w:color w:val="000000" w:themeColor="text1"/>
                <w:sz w:val="18"/>
                <w:szCs w:val="18"/>
                <w:shd w:val="clear" w:color="auto" w:fill="FFFFFF"/>
              </w:rPr>
              <w:t>Axa</w:t>
            </w:r>
            <w:proofErr w:type="spellEnd"/>
            <w:r w:rsidRPr="000A0467">
              <w:rPr>
                <w:rFonts w:asciiTheme="minorHAnsi" w:hAnsiTheme="minorHAnsi" w:cstheme="minorHAnsi"/>
                <w:color w:val="000000" w:themeColor="text1"/>
                <w:sz w:val="18"/>
                <w:szCs w:val="18"/>
                <w:shd w:val="clear" w:color="auto" w:fill="FFFFFF"/>
              </w:rPr>
              <w:t xml:space="preserve"> 110 </w:t>
            </w:r>
            <w:proofErr w:type="spellStart"/>
            <w:r w:rsidRPr="000A0467">
              <w:rPr>
                <w:rFonts w:asciiTheme="minorHAnsi" w:hAnsiTheme="minorHAnsi" w:cstheme="minorHAnsi"/>
                <w:color w:val="000000" w:themeColor="text1"/>
                <w:sz w:val="18"/>
                <w:szCs w:val="18"/>
                <w:shd w:val="clear" w:color="auto" w:fill="FFFFFF"/>
              </w:rPr>
              <w:t>Eficienta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energetica</w:t>
            </w:r>
            <w:proofErr w:type="spellEnd"/>
            <w:r w:rsidRPr="000A0467">
              <w:rPr>
                <w:rFonts w:asciiTheme="minorHAnsi" w:hAnsiTheme="minorHAnsi" w:cstheme="minorHAnsi"/>
                <w:color w:val="000000" w:themeColor="text1"/>
                <w:sz w:val="18"/>
                <w:szCs w:val="18"/>
                <w:shd w:val="clear" w:color="auto" w:fill="FFFFFF"/>
              </w:rPr>
              <w:t xml:space="preserve">- Schema de Minimis? </w:t>
            </w:r>
          </w:p>
          <w:p w14:paraId="0CD9BCF4"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lang w:val="ro-RO"/>
              </w:rPr>
              <w:t>Tichet 017239</w:t>
            </w:r>
          </w:p>
          <w:p w14:paraId="18328661"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shd w:val="clear" w:color="auto" w:fill="FFFFFF"/>
              </w:rPr>
              <w:t xml:space="preserve">Buna </w:t>
            </w:r>
            <w:proofErr w:type="spellStart"/>
            <w:r w:rsidRPr="000A0467">
              <w:rPr>
                <w:rFonts w:asciiTheme="minorHAnsi" w:hAnsiTheme="minorHAnsi" w:cstheme="minorHAnsi"/>
                <w:color w:val="000000" w:themeColor="text1"/>
                <w:sz w:val="18"/>
                <w:szCs w:val="18"/>
                <w:shd w:val="clear" w:color="auto" w:fill="FFFFFF"/>
              </w:rPr>
              <w:t>ziua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Va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rugam</w:t>
            </w:r>
            <w:proofErr w:type="spellEnd"/>
            <w:r w:rsidRPr="000A0467">
              <w:rPr>
                <w:rFonts w:asciiTheme="minorHAnsi" w:hAnsiTheme="minorHAnsi" w:cstheme="minorHAnsi"/>
                <w:color w:val="000000" w:themeColor="text1"/>
                <w:sz w:val="18"/>
                <w:szCs w:val="18"/>
                <w:shd w:val="clear" w:color="auto" w:fill="FFFFFF"/>
              </w:rPr>
              <w:t xml:space="preserve"> se ne </w:t>
            </w:r>
            <w:proofErr w:type="spellStart"/>
            <w:r w:rsidRPr="000A0467">
              <w:rPr>
                <w:rFonts w:asciiTheme="minorHAnsi" w:hAnsiTheme="minorHAnsi" w:cstheme="minorHAnsi"/>
                <w:color w:val="000000" w:themeColor="text1"/>
                <w:sz w:val="18"/>
                <w:szCs w:val="18"/>
                <w:shd w:val="clear" w:color="auto" w:fill="FFFFFF"/>
              </w:rPr>
              <w:t>ajutati</w:t>
            </w:r>
            <w:proofErr w:type="spellEnd"/>
            <w:r w:rsidRPr="000A0467">
              <w:rPr>
                <w:rFonts w:asciiTheme="minorHAnsi" w:hAnsiTheme="minorHAnsi" w:cstheme="minorHAnsi"/>
                <w:color w:val="000000" w:themeColor="text1"/>
                <w:sz w:val="18"/>
                <w:szCs w:val="18"/>
                <w:shd w:val="clear" w:color="auto" w:fill="FFFFFF"/>
              </w:rPr>
              <w:t xml:space="preserve"> cu un </w:t>
            </w:r>
            <w:proofErr w:type="spellStart"/>
            <w:r w:rsidRPr="000A0467">
              <w:rPr>
                <w:rFonts w:asciiTheme="minorHAnsi" w:hAnsiTheme="minorHAnsi" w:cstheme="minorHAnsi"/>
                <w:color w:val="000000" w:themeColor="text1"/>
                <w:sz w:val="18"/>
                <w:szCs w:val="18"/>
                <w:shd w:val="clear" w:color="auto" w:fill="FFFFFF"/>
              </w:rPr>
              <w:t>raspuns</w:t>
            </w:r>
            <w:proofErr w:type="spellEnd"/>
            <w:r w:rsidRPr="000A0467">
              <w:rPr>
                <w:rFonts w:asciiTheme="minorHAnsi" w:hAnsiTheme="minorHAnsi" w:cstheme="minorHAnsi"/>
                <w:color w:val="000000" w:themeColor="text1"/>
                <w:sz w:val="18"/>
                <w:szCs w:val="18"/>
                <w:shd w:val="clear" w:color="auto" w:fill="FFFFFF"/>
              </w:rPr>
              <w:t xml:space="preserve"> la </w:t>
            </w:r>
            <w:proofErr w:type="spellStart"/>
            <w:r w:rsidRPr="000A0467">
              <w:rPr>
                <w:rFonts w:asciiTheme="minorHAnsi" w:hAnsiTheme="minorHAnsi" w:cstheme="minorHAnsi"/>
                <w:color w:val="000000" w:themeColor="text1"/>
                <w:sz w:val="18"/>
                <w:szCs w:val="18"/>
                <w:shd w:val="clear" w:color="auto" w:fill="FFFFFF"/>
              </w:rPr>
              <w:t>urmatoarea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intrebare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referitoare</w:t>
            </w:r>
            <w:proofErr w:type="spellEnd"/>
            <w:r w:rsidRPr="000A0467">
              <w:rPr>
                <w:rFonts w:asciiTheme="minorHAnsi" w:hAnsiTheme="minorHAnsi" w:cstheme="minorHAnsi"/>
                <w:color w:val="000000" w:themeColor="text1"/>
                <w:sz w:val="18"/>
                <w:szCs w:val="18"/>
                <w:shd w:val="clear" w:color="auto" w:fill="FFFFFF"/>
              </w:rPr>
              <w:t xml:space="preserve"> la </w:t>
            </w:r>
            <w:proofErr w:type="spellStart"/>
            <w:r w:rsidRPr="000A0467">
              <w:rPr>
                <w:rFonts w:asciiTheme="minorHAnsi" w:hAnsiTheme="minorHAnsi" w:cstheme="minorHAnsi"/>
                <w:color w:val="000000" w:themeColor="text1"/>
                <w:sz w:val="18"/>
                <w:szCs w:val="18"/>
                <w:shd w:val="clear" w:color="auto" w:fill="FFFFFF"/>
              </w:rPr>
              <w:t>depunerea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proiectelor</w:t>
            </w:r>
            <w:proofErr w:type="spellEnd"/>
            <w:r w:rsidRPr="000A0467">
              <w:rPr>
                <w:rFonts w:asciiTheme="minorHAnsi" w:hAnsiTheme="minorHAnsi" w:cstheme="minorHAnsi"/>
                <w:color w:val="000000" w:themeColor="text1"/>
                <w:sz w:val="18"/>
                <w:szCs w:val="18"/>
                <w:shd w:val="clear" w:color="auto" w:fill="FFFFFF"/>
              </w:rPr>
              <w:t xml:space="preserve"> in </w:t>
            </w:r>
            <w:proofErr w:type="spellStart"/>
            <w:r w:rsidRPr="000A0467">
              <w:rPr>
                <w:rFonts w:asciiTheme="minorHAnsi" w:hAnsiTheme="minorHAnsi" w:cstheme="minorHAnsi"/>
                <w:color w:val="000000" w:themeColor="text1"/>
                <w:sz w:val="18"/>
                <w:szCs w:val="18"/>
                <w:shd w:val="clear" w:color="auto" w:fill="FFFFFF"/>
              </w:rPr>
              <w:t>cadrul</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Axei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Prioritare</w:t>
            </w:r>
            <w:proofErr w:type="spellEnd"/>
            <w:r w:rsidRPr="000A0467">
              <w:rPr>
                <w:rFonts w:asciiTheme="minorHAnsi" w:hAnsiTheme="minorHAnsi" w:cstheme="minorHAnsi"/>
                <w:color w:val="000000" w:themeColor="text1"/>
                <w:sz w:val="18"/>
                <w:szCs w:val="18"/>
                <w:shd w:val="clear" w:color="auto" w:fill="FFFFFF"/>
              </w:rPr>
              <w:t xml:space="preserve"> 11 </w:t>
            </w:r>
            <w:proofErr w:type="spellStart"/>
            <w:r w:rsidRPr="000A0467">
              <w:rPr>
                <w:rFonts w:asciiTheme="minorHAnsi" w:hAnsiTheme="minorHAnsi" w:cstheme="minorHAnsi"/>
                <w:color w:val="000000" w:themeColor="text1"/>
                <w:sz w:val="18"/>
                <w:szCs w:val="18"/>
                <w:shd w:val="clear" w:color="auto" w:fill="FFFFFF"/>
              </w:rPr>
              <w:t>Măsuri</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îmbunătățire</w:t>
            </w:r>
            <w:proofErr w:type="spellEnd"/>
            <w:r w:rsidRPr="000A0467">
              <w:rPr>
                <w:rFonts w:asciiTheme="minorHAnsi" w:hAnsiTheme="minorHAnsi" w:cstheme="minorHAnsi"/>
                <w:color w:val="000000" w:themeColor="text1"/>
                <w:sz w:val="18"/>
                <w:szCs w:val="18"/>
                <w:shd w:val="clear" w:color="auto" w:fill="FFFFFF"/>
              </w:rPr>
              <w:t xml:space="preserve"> a </w:t>
            </w:r>
            <w:proofErr w:type="spellStart"/>
            <w:r w:rsidRPr="000A0467">
              <w:rPr>
                <w:rFonts w:asciiTheme="minorHAnsi" w:hAnsiTheme="minorHAnsi" w:cstheme="minorHAnsi"/>
                <w:color w:val="000000" w:themeColor="text1"/>
                <w:sz w:val="18"/>
                <w:szCs w:val="18"/>
                <w:shd w:val="clear" w:color="auto" w:fill="FFFFFF"/>
              </w:rPr>
              <w:t>eficienței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energetice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și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stimularea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utilizării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energiei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regenerabile</w:t>
            </w:r>
            <w:proofErr w:type="spellEnd"/>
            <w:r w:rsidRPr="000A0467">
              <w:rPr>
                <w:rFonts w:asciiTheme="minorHAnsi" w:hAnsiTheme="minorHAnsi" w:cstheme="minorHAnsi"/>
                <w:color w:val="000000" w:themeColor="text1"/>
                <w:sz w:val="18"/>
                <w:szCs w:val="18"/>
                <w:shd w:val="clear" w:color="auto" w:fill="FFFFFF"/>
              </w:rPr>
              <w:t xml:space="preserve"> la </w:t>
            </w:r>
            <w:proofErr w:type="spellStart"/>
            <w:r w:rsidRPr="000A0467">
              <w:rPr>
                <w:rFonts w:asciiTheme="minorHAnsi" w:hAnsiTheme="minorHAnsi" w:cstheme="minorHAnsi"/>
                <w:color w:val="000000" w:themeColor="text1"/>
                <w:sz w:val="18"/>
                <w:szCs w:val="18"/>
                <w:shd w:val="clear" w:color="auto" w:fill="FFFFFF"/>
              </w:rPr>
              <w:t>nivelul</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întreprinderilor</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Obiectivul</w:t>
            </w:r>
            <w:proofErr w:type="spellEnd"/>
            <w:r w:rsidRPr="000A0467">
              <w:rPr>
                <w:rFonts w:asciiTheme="minorHAnsi" w:hAnsiTheme="minorHAnsi" w:cstheme="minorHAnsi"/>
                <w:color w:val="000000" w:themeColor="text1"/>
                <w:sz w:val="18"/>
                <w:szCs w:val="18"/>
                <w:shd w:val="clear" w:color="auto" w:fill="FFFFFF"/>
              </w:rPr>
              <w:t xml:space="preserve"> Specific 11.1 </w:t>
            </w:r>
            <w:proofErr w:type="spellStart"/>
            <w:r w:rsidRPr="000A0467">
              <w:rPr>
                <w:rFonts w:asciiTheme="minorHAnsi" w:hAnsiTheme="minorHAnsi" w:cstheme="minorHAnsi"/>
                <w:color w:val="000000" w:themeColor="text1"/>
                <w:sz w:val="18"/>
                <w:szCs w:val="18"/>
                <w:shd w:val="clear" w:color="auto" w:fill="FFFFFF"/>
              </w:rPr>
              <w:t>Eficiență</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energetică</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și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utilizarea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energiei</w:t>
            </w:r>
            <w:proofErr w:type="spellEnd"/>
            <w:r w:rsidRPr="000A0467">
              <w:rPr>
                <w:rFonts w:asciiTheme="minorHAnsi" w:hAnsiTheme="minorHAnsi" w:cstheme="minorHAnsi"/>
                <w:color w:val="000000" w:themeColor="text1"/>
                <w:sz w:val="18"/>
                <w:szCs w:val="18"/>
                <w:shd w:val="clear" w:color="auto" w:fill="FFFFFF"/>
              </w:rPr>
              <w:t xml:space="preserve"> din </w:t>
            </w:r>
            <w:proofErr w:type="spellStart"/>
            <w:r w:rsidRPr="000A0467">
              <w:rPr>
                <w:rFonts w:asciiTheme="minorHAnsi" w:hAnsiTheme="minorHAnsi" w:cstheme="minorHAnsi"/>
                <w:color w:val="000000" w:themeColor="text1"/>
                <w:sz w:val="18"/>
                <w:szCs w:val="18"/>
                <w:shd w:val="clear" w:color="auto" w:fill="FFFFFF"/>
              </w:rPr>
              <w:t>surse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regenerabile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pentru</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consumul</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propriu</w:t>
            </w:r>
            <w:proofErr w:type="spellEnd"/>
            <w:r w:rsidRPr="000A0467">
              <w:rPr>
                <w:rFonts w:asciiTheme="minorHAnsi" w:hAnsiTheme="minorHAnsi" w:cstheme="minorHAnsi"/>
                <w:color w:val="000000" w:themeColor="text1"/>
                <w:sz w:val="18"/>
                <w:szCs w:val="18"/>
                <w:shd w:val="clear" w:color="auto" w:fill="FFFFFF"/>
              </w:rPr>
              <w:t xml:space="preserve"> la </w:t>
            </w:r>
            <w:proofErr w:type="spellStart"/>
            <w:r w:rsidRPr="000A0467">
              <w:rPr>
                <w:rFonts w:asciiTheme="minorHAnsi" w:hAnsiTheme="minorHAnsi" w:cstheme="minorHAnsi"/>
                <w:color w:val="000000" w:themeColor="text1"/>
                <w:sz w:val="18"/>
                <w:szCs w:val="18"/>
                <w:shd w:val="clear" w:color="auto" w:fill="FFFFFF"/>
              </w:rPr>
              <w:t>nivelul</w:t>
            </w:r>
            <w:proofErr w:type="spellEnd"/>
            <w:r w:rsidRPr="000A0467">
              <w:rPr>
                <w:rFonts w:asciiTheme="minorHAnsi" w:hAnsiTheme="minorHAnsi" w:cstheme="minorHAnsi"/>
                <w:color w:val="000000" w:themeColor="text1"/>
                <w:sz w:val="18"/>
                <w:szCs w:val="18"/>
                <w:shd w:val="clear" w:color="auto" w:fill="FFFFFF"/>
              </w:rPr>
              <w:t xml:space="preserve"> IMM-</w:t>
            </w:r>
            <w:proofErr w:type="spellStart"/>
            <w:r w:rsidRPr="000A0467">
              <w:rPr>
                <w:rFonts w:asciiTheme="minorHAnsi" w:hAnsiTheme="minorHAnsi" w:cstheme="minorHAnsi"/>
                <w:color w:val="000000" w:themeColor="text1"/>
                <w:sz w:val="18"/>
                <w:szCs w:val="18"/>
                <w:shd w:val="clear" w:color="auto" w:fill="FFFFFF"/>
              </w:rPr>
              <w:t>urilor</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și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întreprinderilor</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mari</w:t>
            </w:r>
            <w:proofErr w:type="spellEnd"/>
            <w:r w:rsidRPr="000A0467">
              <w:rPr>
                <w:rFonts w:asciiTheme="minorHAnsi" w:hAnsiTheme="minorHAnsi" w:cstheme="minorHAnsi"/>
                <w:color w:val="000000" w:themeColor="text1"/>
                <w:sz w:val="18"/>
                <w:szCs w:val="18"/>
                <w:shd w:val="clear" w:color="auto" w:fill="FFFFFF"/>
              </w:rPr>
              <w:t xml:space="preserve">: 1. Un solicitant </w:t>
            </w:r>
            <w:proofErr w:type="spellStart"/>
            <w:r w:rsidRPr="000A0467">
              <w:rPr>
                <w:rFonts w:asciiTheme="minorHAnsi" w:hAnsiTheme="minorHAnsi" w:cstheme="minorHAnsi"/>
                <w:color w:val="000000" w:themeColor="text1"/>
                <w:sz w:val="18"/>
                <w:szCs w:val="18"/>
                <w:shd w:val="clear" w:color="auto" w:fill="FFFFFF"/>
              </w:rPr>
              <w:t>poate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depune</w:t>
            </w:r>
            <w:proofErr w:type="spellEnd"/>
            <w:r w:rsidRPr="000A0467">
              <w:rPr>
                <w:rFonts w:asciiTheme="minorHAnsi" w:hAnsiTheme="minorHAnsi" w:cstheme="minorHAnsi"/>
                <w:color w:val="000000" w:themeColor="text1"/>
                <w:sz w:val="18"/>
                <w:szCs w:val="18"/>
                <w:shd w:val="clear" w:color="auto" w:fill="FFFFFF"/>
              </w:rPr>
              <w:t xml:space="preserve"> 2 </w:t>
            </w:r>
            <w:proofErr w:type="spellStart"/>
            <w:r w:rsidRPr="000A0467">
              <w:rPr>
                <w:rFonts w:asciiTheme="minorHAnsi" w:hAnsiTheme="minorHAnsi" w:cstheme="minorHAnsi"/>
                <w:color w:val="000000" w:themeColor="text1"/>
                <w:sz w:val="18"/>
                <w:szCs w:val="18"/>
                <w:shd w:val="clear" w:color="auto" w:fill="FFFFFF"/>
              </w:rPr>
              <w:t>proiecte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respectiv</w:t>
            </w:r>
            <w:proofErr w:type="spellEnd"/>
            <w:r w:rsidRPr="000A0467">
              <w:rPr>
                <w:rFonts w:asciiTheme="minorHAnsi" w:hAnsiTheme="minorHAnsi" w:cstheme="minorHAnsi"/>
                <w:color w:val="000000" w:themeColor="text1"/>
                <w:sz w:val="18"/>
                <w:szCs w:val="18"/>
                <w:shd w:val="clear" w:color="auto" w:fill="FFFFFF"/>
              </w:rPr>
              <w:t xml:space="preserve"> un </w:t>
            </w:r>
            <w:proofErr w:type="spellStart"/>
            <w:r w:rsidRPr="000A0467">
              <w:rPr>
                <w:rFonts w:asciiTheme="minorHAnsi" w:hAnsiTheme="minorHAnsi" w:cstheme="minorHAnsi"/>
                <w:color w:val="000000" w:themeColor="text1"/>
                <w:sz w:val="18"/>
                <w:szCs w:val="18"/>
                <w:shd w:val="clear" w:color="auto" w:fill="FFFFFF"/>
              </w:rPr>
              <w:t>proiect</w:t>
            </w:r>
            <w:proofErr w:type="spellEnd"/>
            <w:r w:rsidRPr="000A0467">
              <w:rPr>
                <w:rFonts w:asciiTheme="minorHAnsi" w:hAnsiTheme="minorHAnsi" w:cstheme="minorHAnsi"/>
                <w:color w:val="000000" w:themeColor="text1"/>
                <w:sz w:val="18"/>
                <w:szCs w:val="18"/>
                <w:shd w:val="clear" w:color="auto" w:fill="FFFFFF"/>
              </w:rPr>
              <w:t xml:space="preserve"> pe schema de </w:t>
            </w:r>
            <w:proofErr w:type="spellStart"/>
            <w:r w:rsidRPr="000A0467">
              <w:rPr>
                <w:rFonts w:asciiTheme="minorHAnsi" w:hAnsiTheme="minorHAnsi" w:cstheme="minorHAnsi"/>
                <w:color w:val="000000" w:themeColor="text1"/>
                <w:sz w:val="18"/>
                <w:szCs w:val="18"/>
                <w:shd w:val="clear" w:color="auto" w:fill="FFFFFF"/>
              </w:rPr>
              <w:t>ajutor</w:t>
            </w:r>
            <w:proofErr w:type="spellEnd"/>
            <w:r w:rsidRPr="000A0467">
              <w:rPr>
                <w:rFonts w:asciiTheme="minorHAnsi" w:hAnsiTheme="minorHAnsi" w:cstheme="minorHAnsi"/>
                <w:color w:val="000000" w:themeColor="text1"/>
                <w:sz w:val="18"/>
                <w:szCs w:val="18"/>
                <w:shd w:val="clear" w:color="auto" w:fill="FFFFFF"/>
              </w:rPr>
              <w:t xml:space="preserve"> de minimis </w:t>
            </w:r>
            <w:proofErr w:type="spellStart"/>
            <w:r w:rsidRPr="000A0467">
              <w:rPr>
                <w:rFonts w:asciiTheme="minorHAnsi" w:hAnsiTheme="minorHAnsi" w:cstheme="minorHAnsi"/>
                <w:color w:val="000000" w:themeColor="text1"/>
                <w:sz w:val="18"/>
                <w:szCs w:val="18"/>
                <w:shd w:val="clear" w:color="auto" w:fill="FFFFFF"/>
              </w:rPr>
              <w:t>si</w:t>
            </w:r>
            <w:proofErr w:type="spellEnd"/>
            <w:r w:rsidRPr="000A0467">
              <w:rPr>
                <w:rFonts w:asciiTheme="minorHAnsi" w:hAnsiTheme="minorHAnsi" w:cstheme="minorHAnsi"/>
                <w:color w:val="000000" w:themeColor="text1"/>
                <w:sz w:val="18"/>
                <w:szCs w:val="18"/>
                <w:shd w:val="clear" w:color="auto" w:fill="FFFFFF"/>
              </w:rPr>
              <w:t xml:space="preserve"> un </w:t>
            </w:r>
            <w:proofErr w:type="spellStart"/>
            <w:r w:rsidRPr="000A0467">
              <w:rPr>
                <w:rFonts w:asciiTheme="minorHAnsi" w:hAnsiTheme="minorHAnsi" w:cstheme="minorHAnsi"/>
                <w:color w:val="000000" w:themeColor="text1"/>
                <w:sz w:val="18"/>
                <w:szCs w:val="18"/>
                <w:shd w:val="clear" w:color="auto" w:fill="FFFFFF"/>
              </w:rPr>
              <w:t>proiect</w:t>
            </w:r>
            <w:proofErr w:type="spellEnd"/>
            <w:r w:rsidRPr="000A0467">
              <w:rPr>
                <w:rFonts w:asciiTheme="minorHAnsi" w:hAnsiTheme="minorHAnsi" w:cstheme="minorHAnsi"/>
                <w:color w:val="000000" w:themeColor="text1"/>
                <w:sz w:val="18"/>
                <w:szCs w:val="18"/>
                <w:shd w:val="clear" w:color="auto" w:fill="FFFFFF"/>
              </w:rPr>
              <w:t xml:space="preserve"> pe schema de </w:t>
            </w:r>
            <w:proofErr w:type="spellStart"/>
            <w:r w:rsidRPr="000A0467">
              <w:rPr>
                <w:rFonts w:asciiTheme="minorHAnsi" w:hAnsiTheme="minorHAnsi" w:cstheme="minorHAnsi"/>
                <w:color w:val="000000" w:themeColor="text1"/>
                <w:sz w:val="18"/>
                <w:szCs w:val="18"/>
                <w:shd w:val="clear" w:color="auto" w:fill="FFFFFF"/>
              </w:rPr>
              <w:t>ajutor</w:t>
            </w:r>
            <w:proofErr w:type="spellEnd"/>
            <w:r w:rsidRPr="000A0467">
              <w:rPr>
                <w:rFonts w:asciiTheme="minorHAnsi" w:hAnsiTheme="minorHAnsi" w:cstheme="minorHAnsi"/>
                <w:color w:val="000000" w:themeColor="text1"/>
                <w:sz w:val="18"/>
                <w:szCs w:val="18"/>
                <w:shd w:val="clear" w:color="auto" w:fill="FFFFFF"/>
              </w:rPr>
              <w:t xml:space="preserve"> de stat - </w:t>
            </w:r>
            <w:proofErr w:type="spellStart"/>
            <w:r w:rsidRPr="000A0467">
              <w:rPr>
                <w:rFonts w:asciiTheme="minorHAnsi" w:hAnsiTheme="minorHAnsi" w:cstheme="minorHAnsi"/>
                <w:color w:val="000000" w:themeColor="text1"/>
                <w:sz w:val="18"/>
                <w:szCs w:val="18"/>
                <w:shd w:val="clear" w:color="auto" w:fill="FFFFFF"/>
              </w:rPr>
              <w:t>Reabilitari-Anvelopari</w:t>
            </w:r>
            <w:proofErr w:type="spellEnd"/>
            <w:r w:rsidRPr="000A0467">
              <w:rPr>
                <w:rFonts w:asciiTheme="minorHAnsi" w:hAnsiTheme="minorHAnsi" w:cstheme="minorHAnsi"/>
                <w:color w:val="000000" w:themeColor="text1"/>
                <w:sz w:val="18"/>
                <w:szCs w:val="18"/>
                <w:shd w:val="clear" w:color="auto" w:fill="FFFFFF"/>
              </w:rPr>
              <w:t xml:space="preserve">? 2. </w:t>
            </w:r>
            <w:proofErr w:type="spellStart"/>
            <w:r w:rsidRPr="000A0467">
              <w:rPr>
                <w:rFonts w:asciiTheme="minorHAnsi" w:hAnsiTheme="minorHAnsi" w:cstheme="minorHAnsi"/>
                <w:color w:val="000000" w:themeColor="text1"/>
                <w:sz w:val="18"/>
                <w:szCs w:val="18"/>
                <w:shd w:val="clear" w:color="auto" w:fill="FFFFFF"/>
              </w:rPr>
              <w:t>Pompele</w:t>
            </w:r>
            <w:proofErr w:type="spellEnd"/>
            <w:r w:rsidRPr="000A0467">
              <w:rPr>
                <w:rFonts w:asciiTheme="minorHAnsi" w:hAnsiTheme="minorHAnsi" w:cstheme="minorHAnsi"/>
                <w:color w:val="000000" w:themeColor="text1"/>
                <w:sz w:val="18"/>
                <w:szCs w:val="18"/>
                <w:shd w:val="clear" w:color="auto" w:fill="FFFFFF"/>
              </w:rPr>
              <w:t xml:space="preserve"> de </w:t>
            </w:r>
            <w:proofErr w:type="spellStart"/>
            <w:r w:rsidRPr="000A0467">
              <w:rPr>
                <w:rFonts w:asciiTheme="minorHAnsi" w:hAnsiTheme="minorHAnsi" w:cstheme="minorHAnsi"/>
                <w:color w:val="000000" w:themeColor="text1"/>
                <w:sz w:val="18"/>
                <w:szCs w:val="18"/>
                <w:shd w:val="clear" w:color="auto" w:fill="FFFFFF"/>
              </w:rPr>
              <w:t>caldura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si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panourile</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fotovoltaice</w:t>
            </w:r>
            <w:proofErr w:type="spellEnd"/>
            <w:r w:rsidRPr="000A0467">
              <w:rPr>
                <w:rFonts w:asciiTheme="minorHAnsi" w:hAnsiTheme="minorHAnsi" w:cstheme="minorHAnsi"/>
                <w:color w:val="000000" w:themeColor="text1"/>
                <w:sz w:val="18"/>
                <w:szCs w:val="18"/>
                <w:shd w:val="clear" w:color="auto" w:fill="FFFFFF"/>
              </w:rPr>
              <w:t xml:space="preserve"> pot fi </w:t>
            </w:r>
            <w:proofErr w:type="spellStart"/>
            <w:r w:rsidRPr="000A0467">
              <w:rPr>
                <w:rFonts w:asciiTheme="minorHAnsi" w:hAnsiTheme="minorHAnsi" w:cstheme="minorHAnsi"/>
                <w:color w:val="000000" w:themeColor="text1"/>
                <w:sz w:val="18"/>
                <w:szCs w:val="18"/>
                <w:shd w:val="clear" w:color="auto" w:fill="FFFFFF"/>
              </w:rPr>
              <w:t>incluse</w:t>
            </w:r>
            <w:proofErr w:type="spellEnd"/>
            <w:r w:rsidRPr="000A0467">
              <w:rPr>
                <w:rFonts w:asciiTheme="minorHAnsi" w:hAnsiTheme="minorHAnsi" w:cstheme="minorHAnsi"/>
                <w:color w:val="000000" w:themeColor="text1"/>
                <w:sz w:val="18"/>
                <w:szCs w:val="18"/>
                <w:shd w:val="clear" w:color="auto" w:fill="FFFFFF"/>
              </w:rPr>
              <w:t xml:space="preserve"> ca </w:t>
            </w:r>
            <w:proofErr w:type="spellStart"/>
            <w:r w:rsidRPr="000A0467">
              <w:rPr>
                <w:rFonts w:asciiTheme="minorHAnsi" w:hAnsiTheme="minorHAnsi" w:cstheme="minorHAnsi"/>
                <w:color w:val="000000" w:themeColor="text1"/>
                <w:sz w:val="18"/>
                <w:szCs w:val="18"/>
                <w:shd w:val="clear" w:color="auto" w:fill="FFFFFF"/>
              </w:rPr>
              <w:t>si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cheltuieli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eligibile</w:t>
            </w:r>
            <w:proofErr w:type="spellEnd"/>
            <w:r w:rsidRPr="000A0467">
              <w:rPr>
                <w:rFonts w:asciiTheme="minorHAnsi" w:hAnsiTheme="minorHAnsi" w:cstheme="minorHAnsi"/>
                <w:color w:val="000000" w:themeColor="text1"/>
                <w:sz w:val="18"/>
                <w:szCs w:val="18"/>
                <w:shd w:val="clear" w:color="auto" w:fill="FFFFFF"/>
              </w:rPr>
              <w:t xml:space="preserve"> in </w:t>
            </w:r>
            <w:proofErr w:type="spellStart"/>
            <w:r w:rsidRPr="000A0467">
              <w:rPr>
                <w:rFonts w:asciiTheme="minorHAnsi" w:hAnsiTheme="minorHAnsi" w:cstheme="minorHAnsi"/>
                <w:color w:val="000000" w:themeColor="text1"/>
                <w:sz w:val="18"/>
                <w:szCs w:val="18"/>
                <w:shd w:val="clear" w:color="auto" w:fill="FFFFFF"/>
              </w:rPr>
              <w:t>cadrul</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lastRenderedPageBreak/>
              <w:t>unui</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proiect</w:t>
            </w:r>
            <w:proofErr w:type="spellEnd"/>
            <w:r w:rsidRPr="000A0467">
              <w:rPr>
                <w:rFonts w:asciiTheme="minorHAnsi" w:hAnsiTheme="minorHAnsi" w:cstheme="minorHAnsi"/>
                <w:color w:val="000000" w:themeColor="text1"/>
                <w:sz w:val="18"/>
                <w:szCs w:val="18"/>
                <w:shd w:val="clear" w:color="auto" w:fill="FFFFFF"/>
              </w:rPr>
              <w:t xml:space="preserve"> care </w:t>
            </w:r>
            <w:proofErr w:type="spellStart"/>
            <w:r w:rsidRPr="000A0467">
              <w:rPr>
                <w:rFonts w:asciiTheme="minorHAnsi" w:hAnsiTheme="minorHAnsi" w:cstheme="minorHAnsi"/>
                <w:color w:val="000000" w:themeColor="text1"/>
                <w:sz w:val="18"/>
                <w:szCs w:val="18"/>
                <w:shd w:val="clear" w:color="auto" w:fill="FFFFFF"/>
              </w:rPr>
              <w:t>aplica</w:t>
            </w:r>
            <w:proofErr w:type="spellEnd"/>
            <w:r w:rsidRPr="000A0467">
              <w:rPr>
                <w:rFonts w:asciiTheme="minorHAnsi" w:hAnsiTheme="minorHAnsi" w:cstheme="minorHAnsi"/>
                <w:color w:val="000000" w:themeColor="text1"/>
                <w:sz w:val="18"/>
                <w:szCs w:val="18"/>
                <w:shd w:val="clear" w:color="auto" w:fill="FFFFFF"/>
              </w:rPr>
              <w:t xml:space="preserve"> pe schema de </w:t>
            </w:r>
            <w:proofErr w:type="spellStart"/>
            <w:r w:rsidRPr="000A0467">
              <w:rPr>
                <w:rFonts w:asciiTheme="minorHAnsi" w:hAnsiTheme="minorHAnsi" w:cstheme="minorHAnsi"/>
                <w:color w:val="000000" w:themeColor="text1"/>
                <w:sz w:val="18"/>
                <w:szCs w:val="18"/>
                <w:shd w:val="clear" w:color="auto" w:fill="FFFFFF"/>
              </w:rPr>
              <w:t>ajutor</w:t>
            </w:r>
            <w:proofErr w:type="spellEnd"/>
            <w:r w:rsidRPr="000A0467">
              <w:rPr>
                <w:rFonts w:asciiTheme="minorHAnsi" w:hAnsiTheme="minorHAnsi" w:cstheme="minorHAnsi"/>
                <w:color w:val="000000" w:themeColor="text1"/>
                <w:sz w:val="18"/>
                <w:szCs w:val="18"/>
                <w:shd w:val="clear" w:color="auto" w:fill="FFFFFF"/>
              </w:rPr>
              <w:t xml:space="preserve"> de minimis? </w:t>
            </w:r>
            <w:proofErr w:type="spellStart"/>
            <w:r w:rsidRPr="000A0467">
              <w:rPr>
                <w:rFonts w:asciiTheme="minorHAnsi" w:hAnsiTheme="minorHAnsi" w:cstheme="minorHAnsi"/>
                <w:color w:val="000000" w:themeColor="text1"/>
                <w:sz w:val="18"/>
                <w:szCs w:val="18"/>
                <w:shd w:val="clear" w:color="auto" w:fill="FFFFFF"/>
              </w:rPr>
              <w:t>Va</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multumim</w:t>
            </w:r>
            <w:proofErr w:type="spellEnd"/>
            <w:r w:rsidRPr="000A0467">
              <w:rPr>
                <w:rFonts w:asciiTheme="minorHAnsi" w:hAnsiTheme="minorHAnsi" w:cstheme="minorHAnsi"/>
                <w:color w:val="000000" w:themeColor="text1"/>
                <w:sz w:val="18"/>
                <w:szCs w:val="18"/>
                <w:shd w:val="clear" w:color="auto" w:fill="FFFFFF"/>
              </w:rPr>
              <w:t xml:space="preserve"> </w:t>
            </w:r>
            <w:proofErr w:type="spellStart"/>
            <w:r w:rsidRPr="000A0467">
              <w:rPr>
                <w:rFonts w:asciiTheme="minorHAnsi" w:hAnsiTheme="minorHAnsi" w:cstheme="minorHAnsi"/>
                <w:color w:val="000000" w:themeColor="text1"/>
                <w:sz w:val="18"/>
                <w:szCs w:val="18"/>
                <w:shd w:val="clear" w:color="auto" w:fill="FFFFFF"/>
              </w:rPr>
              <w:t>anticipat</w:t>
            </w:r>
            <w:proofErr w:type="spellEnd"/>
            <w:r w:rsidRPr="000A0467">
              <w:rPr>
                <w:rFonts w:asciiTheme="minorHAnsi" w:hAnsiTheme="minorHAnsi" w:cstheme="minorHAnsi"/>
                <w:color w:val="000000" w:themeColor="text1"/>
                <w:sz w:val="18"/>
                <w:szCs w:val="18"/>
                <w:shd w:val="clear" w:color="auto" w:fill="FFFFFF"/>
              </w:rPr>
              <w:t>!</w:t>
            </w:r>
          </w:p>
          <w:p w14:paraId="6559F161"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w:t>
            </w:r>
          </w:p>
          <w:p w14:paraId="468E14A4" w14:textId="77777777" w:rsidR="007E39C9" w:rsidRPr="000A0467" w:rsidRDefault="007E39C9" w:rsidP="007E39C9">
            <w:pPr>
              <w:pStyle w:val="NormalWeb"/>
              <w:jc w:val="both"/>
              <w:rPr>
                <w:rFonts w:asciiTheme="minorHAnsi" w:hAnsiTheme="minorHAnsi" w:cstheme="minorHAnsi"/>
                <w:color w:val="000000" w:themeColor="text1"/>
                <w:sz w:val="18"/>
                <w:szCs w:val="18"/>
              </w:rPr>
            </w:pPr>
            <w:proofErr w:type="spellStart"/>
            <w:r w:rsidRPr="000A0467">
              <w:rPr>
                <w:rFonts w:asciiTheme="minorHAnsi" w:hAnsiTheme="minorHAnsi" w:cstheme="minorHAnsi"/>
                <w:color w:val="000000" w:themeColor="text1"/>
                <w:sz w:val="18"/>
                <w:szCs w:val="18"/>
                <w:shd w:val="clear" w:color="auto" w:fill="FFFFFF"/>
              </w:rPr>
              <w:t>Tichet</w:t>
            </w:r>
            <w:proofErr w:type="spellEnd"/>
            <w:r w:rsidRPr="000A0467">
              <w:rPr>
                <w:rFonts w:asciiTheme="minorHAnsi" w:hAnsiTheme="minorHAnsi" w:cstheme="minorHAnsi"/>
                <w:color w:val="000000" w:themeColor="text1"/>
                <w:sz w:val="18"/>
                <w:szCs w:val="18"/>
                <w:shd w:val="clear" w:color="auto" w:fill="FFFFFF"/>
              </w:rPr>
              <w:t xml:space="preserve"> 017243</w:t>
            </w:r>
          </w:p>
          <w:p w14:paraId="53BAC1D3"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lang w:val="ro-RO"/>
              </w:rPr>
              <w:t xml:space="preserve"> Vă rugăm să clarificați următoarele aspecte legate de programul POIM – Componenta de eficiență energetică – Schema de </w:t>
            </w:r>
            <w:proofErr w:type="spellStart"/>
            <w:r w:rsidRPr="000A0467">
              <w:rPr>
                <w:rFonts w:asciiTheme="minorHAnsi" w:hAnsiTheme="minorHAnsi" w:cstheme="minorHAnsi"/>
                <w:color w:val="000000" w:themeColor="text1"/>
                <w:sz w:val="18"/>
                <w:szCs w:val="18"/>
                <w:lang w:val="ro-RO"/>
              </w:rPr>
              <w:t>minimis</w:t>
            </w:r>
            <w:proofErr w:type="spellEnd"/>
            <w:r w:rsidRPr="000A0467">
              <w:rPr>
                <w:rFonts w:asciiTheme="minorHAnsi" w:hAnsiTheme="minorHAnsi" w:cstheme="minorHAnsi"/>
                <w:color w:val="000000" w:themeColor="text1"/>
                <w:sz w:val="18"/>
                <w:szCs w:val="18"/>
                <w:lang w:val="ro-RO"/>
              </w:rPr>
              <w:t xml:space="preserve">: 1. Dacă granturile pentru capital de lucru acordate sub formă de sumă forfetară și în procent din cifra de afaceri prin Măsura 2 – Granturi Capital de lucru – OUG 130 reprezintă ajutor de </w:t>
            </w:r>
            <w:proofErr w:type="spellStart"/>
            <w:r w:rsidRPr="000A0467">
              <w:rPr>
                <w:rFonts w:asciiTheme="minorHAnsi" w:hAnsiTheme="minorHAnsi" w:cstheme="minorHAnsi"/>
                <w:color w:val="000000" w:themeColor="text1"/>
                <w:sz w:val="18"/>
                <w:szCs w:val="18"/>
                <w:lang w:val="ro-RO"/>
              </w:rPr>
              <w:t>minimis</w:t>
            </w:r>
            <w:proofErr w:type="spellEnd"/>
            <w:r w:rsidRPr="000A0467">
              <w:rPr>
                <w:rFonts w:asciiTheme="minorHAnsi" w:hAnsiTheme="minorHAnsi" w:cstheme="minorHAnsi"/>
                <w:color w:val="000000" w:themeColor="text1"/>
                <w:sz w:val="18"/>
                <w:szCs w:val="18"/>
                <w:lang w:val="ro-RO"/>
              </w:rPr>
              <w:t xml:space="preserve">? 2. La fel, daca </w:t>
            </w:r>
            <w:proofErr w:type="spellStart"/>
            <w:r w:rsidRPr="000A0467">
              <w:rPr>
                <w:rFonts w:asciiTheme="minorHAnsi" w:hAnsiTheme="minorHAnsi" w:cstheme="minorHAnsi"/>
                <w:color w:val="000000" w:themeColor="text1"/>
                <w:sz w:val="18"/>
                <w:szCs w:val="18"/>
                <w:lang w:val="ro-RO"/>
              </w:rPr>
              <w:t>subventiile</w:t>
            </w:r>
            <w:proofErr w:type="spellEnd"/>
            <w:r w:rsidRPr="000A0467">
              <w:rPr>
                <w:rFonts w:asciiTheme="minorHAnsi" w:hAnsiTheme="minorHAnsi" w:cstheme="minorHAnsi"/>
                <w:color w:val="000000" w:themeColor="text1"/>
                <w:sz w:val="18"/>
                <w:szCs w:val="18"/>
                <w:lang w:val="ro-RO"/>
              </w:rPr>
              <w:t xml:space="preserve"> acordate prin componentele programului IMM Invest si IMM Invest Plus </w:t>
            </w:r>
            <w:proofErr w:type="spellStart"/>
            <w:r w:rsidRPr="000A0467">
              <w:rPr>
                <w:rFonts w:asciiTheme="minorHAnsi" w:hAnsiTheme="minorHAnsi" w:cstheme="minorHAnsi"/>
                <w:color w:val="000000" w:themeColor="text1"/>
                <w:sz w:val="18"/>
                <w:szCs w:val="18"/>
                <w:lang w:val="ro-RO"/>
              </w:rPr>
              <w:t>reprezinta</w:t>
            </w:r>
            <w:proofErr w:type="spellEnd"/>
            <w:r w:rsidRPr="000A0467">
              <w:rPr>
                <w:rFonts w:asciiTheme="minorHAnsi" w:hAnsiTheme="minorHAnsi" w:cstheme="minorHAnsi"/>
                <w:color w:val="000000" w:themeColor="text1"/>
                <w:sz w:val="18"/>
                <w:szCs w:val="18"/>
                <w:lang w:val="ro-RO"/>
              </w:rPr>
              <w:t xml:space="preserve"> ajutor de </w:t>
            </w:r>
            <w:proofErr w:type="spellStart"/>
            <w:r w:rsidRPr="000A0467">
              <w:rPr>
                <w:rFonts w:asciiTheme="minorHAnsi" w:hAnsiTheme="minorHAnsi" w:cstheme="minorHAnsi"/>
                <w:color w:val="000000" w:themeColor="text1"/>
                <w:sz w:val="18"/>
                <w:szCs w:val="18"/>
                <w:lang w:val="ro-RO"/>
              </w:rPr>
              <w:t>minimis</w:t>
            </w:r>
            <w:proofErr w:type="spellEnd"/>
            <w:r w:rsidRPr="000A0467">
              <w:rPr>
                <w:rFonts w:asciiTheme="minorHAnsi" w:hAnsiTheme="minorHAnsi" w:cstheme="minorHAnsi"/>
                <w:color w:val="000000" w:themeColor="text1"/>
                <w:sz w:val="18"/>
                <w:szCs w:val="18"/>
                <w:lang w:val="ro-RO"/>
              </w:rPr>
              <w:t xml:space="preserve">? Întrebăm acest lucru deoarece unul dintre responsabilii MIPE prezenți în data de 21 septembrie 2022 la sesiunea de prezentare a programelor de finanțare pentru Sectorul Industriei Alimentare a declarat că fondurile obținute prin Măsura 2 – Granturi Capital de lucru – OUG 130 ar reprezenta ajutor de </w:t>
            </w:r>
            <w:proofErr w:type="spellStart"/>
            <w:r w:rsidRPr="000A0467">
              <w:rPr>
                <w:rFonts w:asciiTheme="minorHAnsi" w:hAnsiTheme="minorHAnsi" w:cstheme="minorHAnsi"/>
                <w:color w:val="000000" w:themeColor="text1"/>
                <w:sz w:val="18"/>
                <w:szCs w:val="18"/>
                <w:lang w:val="ro-RO"/>
              </w:rPr>
              <w:t>minimis</w:t>
            </w:r>
            <w:proofErr w:type="spellEnd"/>
            <w:r w:rsidRPr="000A0467">
              <w:rPr>
                <w:rFonts w:asciiTheme="minorHAnsi" w:hAnsiTheme="minorHAnsi" w:cstheme="minorHAnsi"/>
                <w:color w:val="000000" w:themeColor="text1"/>
                <w:sz w:val="18"/>
                <w:szCs w:val="18"/>
                <w:lang w:val="ro-RO"/>
              </w:rPr>
              <w:t xml:space="preserve">. Pe de altă parte, în OUG 130 și în contractele de finanțare încheiate cu beneficiarii se face referire la ”sumă forfetară” în cadrul COVID 19. Această clarificare este importantă pentru a ști dacă companiile care au beneficiat de aceste fonduri nerambursabile trebuie să le ia în considerare la calcularea plafonului de </w:t>
            </w:r>
            <w:proofErr w:type="spellStart"/>
            <w:r w:rsidRPr="000A0467">
              <w:rPr>
                <w:rFonts w:asciiTheme="minorHAnsi" w:hAnsiTheme="minorHAnsi" w:cstheme="minorHAnsi"/>
                <w:color w:val="000000" w:themeColor="text1"/>
                <w:sz w:val="18"/>
                <w:szCs w:val="18"/>
                <w:lang w:val="ro-RO"/>
              </w:rPr>
              <w:t>minimis</w:t>
            </w:r>
            <w:proofErr w:type="spellEnd"/>
            <w:r w:rsidRPr="000A0467">
              <w:rPr>
                <w:rFonts w:asciiTheme="minorHAnsi" w:hAnsiTheme="minorHAnsi" w:cstheme="minorHAnsi"/>
                <w:color w:val="000000" w:themeColor="text1"/>
                <w:sz w:val="18"/>
                <w:szCs w:val="18"/>
                <w:lang w:val="ro-RO"/>
              </w:rPr>
              <w:t xml:space="preserve"> de 200.000 de euro de care au beneficiat în ultimii 3 ani. </w:t>
            </w:r>
          </w:p>
          <w:p w14:paraId="3EAAAB39"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rPr>
              <w:t> </w:t>
            </w:r>
          </w:p>
          <w:p w14:paraId="34776EF1" w14:textId="77777777" w:rsidR="007E39C9" w:rsidRPr="000A0467" w:rsidRDefault="007E39C9" w:rsidP="007E39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lang w:val="ro-RO"/>
              </w:rPr>
              <w:t>TICHET 017246</w:t>
            </w:r>
          </w:p>
          <w:p w14:paraId="64E7E718" w14:textId="77777777" w:rsidR="007E39C9" w:rsidRPr="000A0467" w:rsidRDefault="007E39C9" w:rsidP="007E39C9">
            <w:pPr>
              <w:pStyle w:val="NormalWeb"/>
              <w:jc w:val="both"/>
              <w:rPr>
                <w:rFonts w:asciiTheme="minorHAnsi" w:hAnsiTheme="minorHAnsi" w:cstheme="minorHAnsi"/>
                <w:color w:val="000000" w:themeColor="text1"/>
                <w:sz w:val="18"/>
                <w:szCs w:val="18"/>
                <w:lang w:val="ro-RO"/>
              </w:rPr>
            </w:pPr>
            <w:r w:rsidRPr="000A0467">
              <w:rPr>
                <w:rFonts w:asciiTheme="minorHAnsi" w:hAnsiTheme="minorHAnsi" w:cstheme="minorHAnsi"/>
                <w:color w:val="000000" w:themeColor="text1"/>
                <w:sz w:val="18"/>
                <w:szCs w:val="18"/>
                <w:lang w:val="ro-RO"/>
              </w:rPr>
              <w:t xml:space="preserve">In ghidul solicitantului in consultare publica aferent schemei de </w:t>
            </w:r>
            <w:proofErr w:type="spellStart"/>
            <w:r w:rsidRPr="000A0467">
              <w:rPr>
                <w:rFonts w:asciiTheme="minorHAnsi" w:hAnsiTheme="minorHAnsi" w:cstheme="minorHAnsi"/>
                <w:color w:val="000000" w:themeColor="text1"/>
                <w:sz w:val="18"/>
                <w:szCs w:val="18"/>
                <w:lang w:val="ro-RO"/>
              </w:rPr>
              <w:t>minimis</w:t>
            </w:r>
            <w:proofErr w:type="spellEnd"/>
            <w:r w:rsidRPr="000A0467">
              <w:rPr>
                <w:rFonts w:asciiTheme="minorHAnsi" w:hAnsiTheme="minorHAnsi" w:cstheme="minorHAnsi"/>
                <w:color w:val="000000" w:themeColor="text1"/>
                <w:sz w:val="18"/>
                <w:szCs w:val="18"/>
                <w:lang w:val="ro-RO"/>
              </w:rPr>
              <w:t xml:space="preserve"> prin POIM - Eficienta energetica, se specifica la capitolul </w:t>
            </w:r>
            <w:proofErr w:type="spellStart"/>
            <w:r w:rsidRPr="000A0467">
              <w:rPr>
                <w:rFonts w:asciiTheme="minorHAnsi" w:hAnsiTheme="minorHAnsi" w:cstheme="minorHAnsi"/>
                <w:color w:val="000000" w:themeColor="text1"/>
                <w:sz w:val="18"/>
                <w:szCs w:val="18"/>
                <w:lang w:val="ro-RO"/>
              </w:rPr>
              <w:t>Capitolul</w:t>
            </w:r>
            <w:proofErr w:type="spellEnd"/>
            <w:r w:rsidRPr="000A0467">
              <w:rPr>
                <w:rFonts w:asciiTheme="minorHAnsi" w:hAnsiTheme="minorHAnsi" w:cstheme="minorHAnsi"/>
                <w:color w:val="000000" w:themeColor="text1"/>
                <w:sz w:val="18"/>
                <w:szCs w:val="18"/>
                <w:lang w:val="ro-RO"/>
              </w:rPr>
              <w:t xml:space="preserve"> de </w:t>
            </w:r>
            <w:proofErr w:type="spellStart"/>
            <w:r w:rsidRPr="000A0467">
              <w:rPr>
                <w:rFonts w:asciiTheme="minorHAnsi" w:hAnsiTheme="minorHAnsi" w:cstheme="minorHAnsi"/>
                <w:color w:val="000000" w:themeColor="text1"/>
                <w:sz w:val="18"/>
                <w:szCs w:val="18"/>
                <w:lang w:val="ro-RO"/>
              </w:rPr>
              <w:t>investitii</w:t>
            </w:r>
            <w:proofErr w:type="spellEnd"/>
            <w:r w:rsidRPr="000A0467">
              <w:rPr>
                <w:rFonts w:asciiTheme="minorHAnsi" w:hAnsiTheme="minorHAnsi" w:cstheme="minorHAnsi"/>
                <w:color w:val="000000" w:themeColor="text1"/>
                <w:sz w:val="18"/>
                <w:szCs w:val="18"/>
                <w:lang w:val="ro-RO"/>
              </w:rPr>
              <w:t xml:space="preserve"> eligibile, realizarea, achiziționarea, modernizarea de unități/capacități de cogenerare noi/existente pentru obținerea de energie termică și electrică în cogenerare din surse regenerabile destinate consumului propriu al întreprinderilor. </w:t>
            </w:r>
            <w:proofErr w:type="spellStart"/>
            <w:r w:rsidRPr="000A0467">
              <w:rPr>
                <w:rFonts w:asciiTheme="minorHAnsi" w:hAnsiTheme="minorHAnsi" w:cstheme="minorHAnsi"/>
                <w:color w:val="000000" w:themeColor="text1"/>
                <w:sz w:val="18"/>
                <w:szCs w:val="18"/>
                <w:lang w:val="ro-RO"/>
              </w:rPr>
              <w:t>Intrucat</w:t>
            </w:r>
            <w:proofErr w:type="spellEnd"/>
            <w:r w:rsidRPr="000A0467">
              <w:rPr>
                <w:rFonts w:asciiTheme="minorHAnsi" w:hAnsiTheme="minorHAnsi" w:cstheme="minorHAnsi"/>
                <w:color w:val="000000" w:themeColor="text1"/>
                <w:sz w:val="18"/>
                <w:szCs w:val="18"/>
                <w:lang w:val="ro-RO"/>
              </w:rPr>
              <w:t xml:space="preserve"> biomasa nu este eligibila, gazul nu </w:t>
            </w:r>
            <w:proofErr w:type="spellStart"/>
            <w:r w:rsidRPr="000A0467">
              <w:rPr>
                <w:rFonts w:asciiTheme="minorHAnsi" w:hAnsiTheme="minorHAnsi" w:cstheme="minorHAnsi"/>
                <w:color w:val="000000" w:themeColor="text1"/>
                <w:sz w:val="18"/>
                <w:szCs w:val="18"/>
                <w:lang w:val="ro-RO"/>
              </w:rPr>
              <w:t>reprezinta</w:t>
            </w:r>
            <w:proofErr w:type="spellEnd"/>
            <w:r w:rsidRPr="000A0467">
              <w:rPr>
                <w:rFonts w:asciiTheme="minorHAnsi" w:hAnsiTheme="minorHAnsi" w:cstheme="minorHAnsi"/>
                <w:color w:val="000000" w:themeColor="text1"/>
                <w:sz w:val="18"/>
                <w:szCs w:val="18"/>
                <w:lang w:val="ro-RO"/>
              </w:rPr>
              <w:t xml:space="preserve"> resursa regenerabila, va rugam sa ne </w:t>
            </w:r>
            <w:proofErr w:type="spellStart"/>
            <w:r w:rsidRPr="000A0467">
              <w:rPr>
                <w:rFonts w:asciiTheme="minorHAnsi" w:hAnsiTheme="minorHAnsi" w:cstheme="minorHAnsi"/>
                <w:color w:val="000000" w:themeColor="text1"/>
                <w:sz w:val="18"/>
                <w:szCs w:val="18"/>
                <w:lang w:val="ro-RO"/>
              </w:rPr>
              <w:t>veniti</w:t>
            </w:r>
            <w:proofErr w:type="spellEnd"/>
            <w:r w:rsidRPr="000A0467">
              <w:rPr>
                <w:rFonts w:asciiTheme="minorHAnsi" w:hAnsiTheme="minorHAnsi" w:cstheme="minorHAnsi"/>
                <w:color w:val="000000" w:themeColor="text1"/>
                <w:sz w:val="18"/>
                <w:szCs w:val="18"/>
                <w:lang w:val="ro-RO"/>
              </w:rPr>
              <w:t xml:space="preserve"> in sprijin cu exemplificarea </w:t>
            </w:r>
            <w:proofErr w:type="spellStart"/>
            <w:r w:rsidRPr="000A0467">
              <w:rPr>
                <w:rFonts w:asciiTheme="minorHAnsi" w:hAnsiTheme="minorHAnsi" w:cstheme="minorHAnsi"/>
                <w:color w:val="000000" w:themeColor="text1"/>
                <w:sz w:val="18"/>
                <w:szCs w:val="18"/>
                <w:lang w:val="ro-RO"/>
              </w:rPr>
              <w:t>capacitatilor</w:t>
            </w:r>
            <w:proofErr w:type="spellEnd"/>
            <w:r w:rsidRPr="000A0467">
              <w:rPr>
                <w:rFonts w:asciiTheme="minorHAnsi" w:hAnsiTheme="minorHAnsi" w:cstheme="minorHAnsi"/>
                <w:color w:val="000000" w:themeColor="text1"/>
                <w:sz w:val="18"/>
                <w:szCs w:val="18"/>
                <w:lang w:val="ro-RO"/>
              </w:rPr>
              <w:t xml:space="preserve"> de cogenerare/</w:t>
            </w:r>
            <w:proofErr w:type="spellStart"/>
            <w:r w:rsidRPr="000A0467">
              <w:rPr>
                <w:rFonts w:asciiTheme="minorHAnsi" w:hAnsiTheme="minorHAnsi" w:cstheme="minorHAnsi"/>
                <w:color w:val="000000" w:themeColor="text1"/>
                <w:sz w:val="18"/>
                <w:szCs w:val="18"/>
                <w:lang w:val="ro-RO"/>
              </w:rPr>
              <w:t>trigenerare</w:t>
            </w:r>
            <w:proofErr w:type="spellEnd"/>
            <w:r w:rsidRPr="000A0467">
              <w:rPr>
                <w:rFonts w:asciiTheme="minorHAnsi" w:hAnsiTheme="minorHAnsi" w:cstheme="minorHAnsi"/>
                <w:color w:val="000000" w:themeColor="text1"/>
                <w:sz w:val="18"/>
                <w:szCs w:val="18"/>
                <w:lang w:val="ro-RO"/>
              </w:rPr>
              <w:t xml:space="preserve"> eligibile. Spre exemplu, am identificat </w:t>
            </w:r>
            <w:proofErr w:type="spellStart"/>
            <w:r w:rsidRPr="000A0467">
              <w:rPr>
                <w:rFonts w:asciiTheme="minorHAnsi" w:hAnsiTheme="minorHAnsi" w:cstheme="minorHAnsi"/>
                <w:color w:val="000000" w:themeColor="text1"/>
                <w:sz w:val="18"/>
                <w:szCs w:val="18"/>
                <w:lang w:val="ro-RO"/>
              </w:rPr>
              <w:t>urmatoarele</w:t>
            </w:r>
            <w:proofErr w:type="spellEnd"/>
            <w:r w:rsidRPr="000A0467">
              <w:rPr>
                <w:rFonts w:asciiTheme="minorHAnsi" w:hAnsiTheme="minorHAnsi" w:cstheme="minorHAnsi"/>
                <w:color w:val="000000" w:themeColor="text1"/>
                <w:sz w:val="18"/>
                <w:szCs w:val="18"/>
                <w:lang w:val="ro-RO"/>
              </w:rPr>
              <w:t xml:space="preserve"> </w:t>
            </w:r>
            <w:proofErr w:type="spellStart"/>
            <w:r w:rsidRPr="000A0467">
              <w:rPr>
                <w:rFonts w:asciiTheme="minorHAnsi" w:hAnsiTheme="minorHAnsi" w:cstheme="minorHAnsi"/>
                <w:color w:val="000000" w:themeColor="text1"/>
                <w:sz w:val="18"/>
                <w:szCs w:val="18"/>
                <w:lang w:val="ro-RO"/>
              </w:rPr>
              <w:t>posibilitati</w:t>
            </w:r>
            <w:proofErr w:type="spellEnd"/>
            <w:r w:rsidRPr="000A0467">
              <w:rPr>
                <w:rFonts w:asciiTheme="minorHAnsi" w:hAnsiTheme="minorHAnsi" w:cstheme="minorHAnsi"/>
                <w:color w:val="000000" w:themeColor="text1"/>
                <w:sz w:val="18"/>
                <w:szCs w:val="18"/>
                <w:lang w:val="ro-RO"/>
              </w:rPr>
              <w:t xml:space="preserve">: - panouri fotovoltaice si pompe de </w:t>
            </w:r>
            <w:proofErr w:type="spellStart"/>
            <w:r w:rsidRPr="000A0467">
              <w:rPr>
                <w:rFonts w:asciiTheme="minorHAnsi" w:hAnsiTheme="minorHAnsi" w:cstheme="minorHAnsi"/>
                <w:color w:val="000000" w:themeColor="text1"/>
                <w:sz w:val="18"/>
                <w:szCs w:val="18"/>
                <w:lang w:val="ro-RO"/>
              </w:rPr>
              <w:t>caldura</w:t>
            </w:r>
            <w:proofErr w:type="spellEnd"/>
            <w:r w:rsidRPr="000A0467">
              <w:rPr>
                <w:rFonts w:asciiTheme="minorHAnsi" w:hAnsiTheme="minorHAnsi" w:cstheme="minorHAnsi"/>
                <w:color w:val="000000" w:themeColor="text1"/>
                <w:sz w:val="18"/>
                <w:szCs w:val="18"/>
                <w:lang w:val="ro-RO"/>
              </w:rPr>
              <w:t xml:space="preserve"> - panouri fotovoltaice si panouri solare - panouri hibride (apa calda si energie electrica) </w:t>
            </w:r>
            <w:proofErr w:type="spellStart"/>
            <w:r w:rsidRPr="000A0467">
              <w:rPr>
                <w:rFonts w:asciiTheme="minorHAnsi" w:hAnsiTheme="minorHAnsi" w:cstheme="minorHAnsi"/>
                <w:color w:val="000000" w:themeColor="text1"/>
                <w:sz w:val="18"/>
                <w:szCs w:val="18"/>
                <w:lang w:val="ro-RO"/>
              </w:rPr>
              <w:t>impreuna</w:t>
            </w:r>
            <w:proofErr w:type="spellEnd"/>
            <w:r w:rsidRPr="000A0467">
              <w:rPr>
                <w:rFonts w:asciiTheme="minorHAnsi" w:hAnsiTheme="minorHAnsi" w:cstheme="minorHAnsi"/>
                <w:color w:val="000000" w:themeColor="text1"/>
                <w:sz w:val="18"/>
                <w:szCs w:val="18"/>
                <w:lang w:val="ro-RO"/>
              </w:rPr>
              <w:t xml:space="preserve"> cu panouri fotovoltaice (</w:t>
            </w:r>
            <w:proofErr w:type="spellStart"/>
            <w:r w:rsidRPr="000A0467">
              <w:rPr>
                <w:rFonts w:asciiTheme="minorHAnsi" w:hAnsiTheme="minorHAnsi" w:cstheme="minorHAnsi"/>
                <w:color w:val="000000" w:themeColor="text1"/>
                <w:sz w:val="18"/>
                <w:szCs w:val="18"/>
                <w:lang w:val="ro-RO"/>
              </w:rPr>
              <w:t>imbinate</w:t>
            </w:r>
            <w:proofErr w:type="spellEnd"/>
            <w:r w:rsidRPr="000A0467">
              <w:rPr>
                <w:rFonts w:asciiTheme="minorHAnsi" w:hAnsiTheme="minorHAnsi" w:cstheme="minorHAnsi"/>
                <w:color w:val="000000" w:themeColor="text1"/>
                <w:sz w:val="18"/>
                <w:szCs w:val="18"/>
                <w:lang w:val="ro-RO"/>
              </w:rPr>
              <w:t xml:space="preserve"> in cadrul </w:t>
            </w:r>
            <w:proofErr w:type="spellStart"/>
            <w:r w:rsidRPr="000A0467">
              <w:rPr>
                <w:rFonts w:asciiTheme="minorHAnsi" w:hAnsiTheme="minorHAnsi" w:cstheme="minorHAnsi"/>
                <w:color w:val="000000" w:themeColor="text1"/>
                <w:sz w:val="18"/>
                <w:szCs w:val="18"/>
                <w:lang w:val="ro-RO"/>
              </w:rPr>
              <w:t>aceluias</w:t>
            </w:r>
            <w:proofErr w:type="spellEnd"/>
            <w:r w:rsidRPr="000A0467">
              <w:rPr>
                <w:rFonts w:asciiTheme="minorHAnsi" w:hAnsiTheme="minorHAnsi" w:cstheme="minorHAnsi"/>
                <w:color w:val="000000" w:themeColor="text1"/>
                <w:sz w:val="18"/>
                <w:szCs w:val="18"/>
                <w:lang w:val="ro-RO"/>
              </w:rPr>
              <w:t xml:space="preserve"> sistem) - panouri fotovoltaice </w:t>
            </w:r>
            <w:proofErr w:type="spellStart"/>
            <w:r w:rsidRPr="000A0467">
              <w:rPr>
                <w:rFonts w:asciiTheme="minorHAnsi" w:hAnsiTheme="minorHAnsi" w:cstheme="minorHAnsi"/>
                <w:color w:val="000000" w:themeColor="text1"/>
                <w:sz w:val="18"/>
                <w:szCs w:val="18"/>
                <w:lang w:val="ro-RO"/>
              </w:rPr>
              <w:t>impreuna</w:t>
            </w:r>
            <w:proofErr w:type="spellEnd"/>
            <w:r w:rsidRPr="000A0467">
              <w:rPr>
                <w:rFonts w:asciiTheme="minorHAnsi" w:hAnsiTheme="minorHAnsi" w:cstheme="minorHAnsi"/>
                <w:color w:val="000000" w:themeColor="text1"/>
                <w:sz w:val="18"/>
                <w:szCs w:val="18"/>
                <w:lang w:val="ro-RO"/>
              </w:rPr>
              <w:t xml:space="preserve"> cu un echipament specific care transforma surplusul de energie in apa calda in loc sa livreze in SEN. Va rog sa </w:t>
            </w:r>
            <w:proofErr w:type="spellStart"/>
            <w:r w:rsidRPr="000A0467">
              <w:rPr>
                <w:rFonts w:asciiTheme="minorHAnsi" w:hAnsiTheme="minorHAnsi" w:cstheme="minorHAnsi"/>
                <w:color w:val="000000" w:themeColor="text1"/>
                <w:sz w:val="18"/>
                <w:szCs w:val="18"/>
                <w:lang w:val="ro-RO"/>
              </w:rPr>
              <w:t>clarificati</w:t>
            </w:r>
            <w:proofErr w:type="spellEnd"/>
            <w:r w:rsidRPr="000A0467">
              <w:rPr>
                <w:rFonts w:asciiTheme="minorHAnsi" w:hAnsiTheme="minorHAnsi" w:cstheme="minorHAnsi"/>
                <w:color w:val="000000" w:themeColor="text1"/>
                <w:sz w:val="18"/>
                <w:szCs w:val="18"/>
                <w:lang w:val="ro-RO"/>
              </w:rPr>
              <w:t xml:space="preserve"> daca </w:t>
            </w:r>
            <w:proofErr w:type="spellStart"/>
            <w:r w:rsidRPr="000A0467">
              <w:rPr>
                <w:rFonts w:asciiTheme="minorHAnsi" w:hAnsiTheme="minorHAnsi" w:cstheme="minorHAnsi"/>
                <w:color w:val="000000" w:themeColor="text1"/>
                <w:sz w:val="18"/>
                <w:szCs w:val="18"/>
                <w:lang w:val="ro-RO"/>
              </w:rPr>
              <w:t>solutiile</w:t>
            </w:r>
            <w:proofErr w:type="spellEnd"/>
            <w:r w:rsidRPr="000A0467">
              <w:rPr>
                <w:rFonts w:asciiTheme="minorHAnsi" w:hAnsiTheme="minorHAnsi" w:cstheme="minorHAnsi"/>
                <w:color w:val="000000" w:themeColor="text1"/>
                <w:sz w:val="18"/>
                <w:szCs w:val="18"/>
                <w:lang w:val="ro-RO"/>
              </w:rPr>
              <w:t xml:space="preserve"> propuse sunt considerate sistem de cogenerare. </w:t>
            </w:r>
          </w:p>
          <w:p w14:paraId="197F6A0A" w14:textId="77777777" w:rsidR="007E39C9" w:rsidRPr="000A0467" w:rsidRDefault="007E39C9" w:rsidP="007E39C9">
            <w:pPr>
              <w:pStyle w:val="NormalWeb"/>
              <w:jc w:val="both"/>
              <w:rPr>
                <w:rFonts w:asciiTheme="minorHAnsi" w:hAnsiTheme="minorHAnsi" w:cstheme="minorHAnsi"/>
                <w:color w:val="000000" w:themeColor="text1"/>
                <w:sz w:val="18"/>
                <w:szCs w:val="18"/>
              </w:rPr>
            </w:pPr>
          </w:p>
          <w:p w14:paraId="4813C511" w14:textId="77777777" w:rsidR="007E39C9" w:rsidRPr="000A0467" w:rsidRDefault="007E39C9" w:rsidP="007E39C9">
            <w:pPr>
              <w:pStyle w:val="NormalWeb"/>
              <w:jc w:val="both"/>
              <w:rPr>
                <w:rFonts w:asciiTheme="minorHAnsi" w:hAnsiTheme="minorHAnsi" w:cstheme="minorHAnsi"/>
                <w:color w:val="000000" w:themeColor="text1"/>
                <w:sz w:val="18"/>
                <w:szCs w:val="18"/>
              </w:rPr>
            </w:pPr>
          </w:p>
        </w:tc>
        <w:tc>
          <w:tcPr>
            <w:tcW w:w="1219" w:type="dxa"/>
          </w:tcPr>
          <w:p w14:paraId="397C094C" w14:textId="77777777" w:rsidR="007E39C9" w:rsidRPr="000A0467" w:rsidRDefault="007E39C9" w:rsidP="007E39C9">
            <w:pPr>
              <w:jc w:val="both"/>
              <w:rPr>
                <w:rFonts w:cstheme="minorHAnsi"/>
                <w:color w:val="000000" w:themeColor="text1"/>
                <w:sz w:val="18"/>
                <w:szCs w:val="18"/>
                <w:lang w:val="ro-RO"/>
              </w:rPr>
            </w:pPr>
          </w:p>
        </w:tc>
        <w:tc>
          <w:tcPr>
            <w:tcW w:w="6904" w:type="dxa"/>
          </w:tcPr>
          <w:p w14:paraId="6F88AA03" w14:textId="77777777" w:rsidR="007E39C9" w:rsidRPr="000A0467" w:rsidRDefault="007E39C9" w:rsidP="007E39C9">
            <w:pPr>
              <w:pStyle w:val="Heading2"/>
              <w:shd w:val="clear" w:color="auto" w:fill="FFFFFF"/>
              <w:spacing w:before="0"/>
              <w:jc w:val="both"/>
              <w:outlineLvl w:val="1"/>
              <w:rPr>
                <w:rFonts w:asciiTheme="minorHAnsi" w:eastAsia="Times New Roman" w:hAnsiTheme="minorHAnsi" w:cstheme="minorHAnsi"/>
                <w:color w:val="000000" w:themeColor="text1"/>
                <w:sz w:val="18"/>
                <w:szCs w:val="18"/>
                <w:shd w:val="clear" w:color="auto" w:fill="FFFFFF"/>
              </w:rPr>
            </w:pPr>
            <w:proofErr w:type="spellStart"/>
            <w:r w:rsidRPr="000A0467">
              <w:rPr>
                <w:rFonts w:asciiTheme="minorHAnsi" w:eastAsia="Times New Roman" w:hAnsiTheme="minorHAnsi" w:cstheme="minorHAnsi"/>
                <w:b/>
                <w:bCs/>
                <w:color w:val="000000" w:themeColor="text1"/>
                <w:sz w:val="18"/>
                <w:szCs w:val="18"/>
                <w:shd w:val="clear" w:color="auto" w:fill="FFFFFF"/>
              </w:rPr>
              <w:t>Tichet</w:t>
            </w:r>
            <w:proofErr w:type="spellEnd"/>
            <w:r w:rsidRPr="000A0467">
              <w:rPr>
                <w:rFonts w:asciiTheme="minorHAnsi" w:eastAsia="Times New Roman" w:hAnsiTheme="minorHAnsi" w:cstheme="minorHAnsi"/>
                <w:b/>
                <w:bCs/>
                <w:color w:val="000000" w:themeColor="text1"/>
                <w:sz w:val="18"/>
                <w:szCs w:val="18"/>
                <w:shd w:val="clear" w:color="auto" w:fill="FFFFFF"/>
              </w:rPr>
              <w:t xml:space="preserve"> </w:t>
            </w:r>
            <w:hyperlink r:id="rId25" w:tgtFrame="_blank" w:tooltip="Reload" w:history="1">
              <w:r w:rsidRPr="000A0467">
                <w:rPr>
                  <w:rStyle w:val="Hyperlink"/>
                  <w:rFonts w:asciiTheme="minorHAnsi" w:eastAsia="Times New Roman" w:hAnsiTheme="minorHAnsi" w:cstheme="minorHAnsi"/>
                  <w:b/>
                  <w:bCs/>
                  <w:color w:val="000000" w:themeColor="text1"/>
                  <w:sz w:val="18"/>
                  <w:szCs w:val="18"/>
                  <w:shd w:val="clear" w:color="auto" w:fill="FFFFFF"/>
                </w:rPr>
                <w:t>017228</w:t>
              </w:r>
            </w:hyperlink>
          </w:p>
          <w:p w14:paraId="466916F1" w14:textId="77777777" w:rsidR="007E39C9" w:rsidRPr="000A0467" w:rsidRDefault="007E39C9" w:rsidP="007E39C9">
            <w:pPr>
              <w:jc w:val="both"/>
              <w:rPr>
                <w:rFonts w:cstheme="minorHAnsi"/>
                <w:color w:val="000000" w:themeColor="text1"/>
                <w:sz w:val="18"/>
                <w:szCs w:val="18"/>
                <w:lang w:val="ro-RO"/>
              </w:rPr>
            </w:pPr>
          </w:p>
          <w:p w14:paraId="22329354" w14:textId="7E94867A" w:rsidR="007E39C9" w:rsidRPr="000A0467" w:rsidRDefault="007E39C9" w:rsidP="007E39C9">
            <w:pPr>
              <w:pStyle w:val="ListParagraph"/>
              <w:numPr>
                <w:ilvl w:val="1"/>
                <w:numId w:val="54"/>
              </w:numPr>
              <w:spacing w:after="0" w:line="240" w:lineRule="auto"/>
              <w:jc w:val="both"/>
              <w:rPr>
                <w:rFonts w:cstheme="minorHAnsi"/>
                <w:color w:val="000000" w:themeColor="text1"/>
                <w:sz w:val="18"/>
                <w:szCs w:val="18"/>
                <w:lang w:val="ro-RO"/>
              </w:rPr>
            </w:pPr>
            <w:r w:rsidRPr="000A0467">
              <w:rPr>
                <w:rFonts w:cstheme="minorHAnsi"/>
                <w:color w:val="000000" w:themeColor="text1"/>
                <w:sz w:val="18"/>
                <w:szCs w:val="18"/>
                <w:lang w:val="ro-RO"/>
              </w:rPr>
              <w:t xml:space="preserve">Se va realiza o singura </w:t>
            </w:r>
            <w:proofErr w:type="spellStart"/>
            <w:r w:rsidRPr="000A0467">
              <w:rPr>
                <w:rFonts w:cstheme="minorHAnsi"/>
                <w:color w:val="000000" w:themeColor="text1"/>
                <w:sz w:val="18"/>
                <w:szCs w:val="18"/>
                <w:lang w:val="ro-RO"/>
              </w:rPr>
              <w:t>analzia</w:t>
            </w:r>
            <w:proofErr w:type="spellEnd"/>
            <w:r w:rsidRPr="000A0467">
              <w:rPr>
                <w:rFonts w:cstheme="minorHAnsi"/>
                <w:color w:val="000000" w:themeColor="text1"/>
                <w:sz w:val="18"/>
                <w:szCs w:val="18"/>
                <w:lang w:val="ro-RO"/>
              </w:rPr>
              <w:t xml:space="preserve"> energetica pentru toate punctele de lucru. In </w:t>
            </w:r>
            <w:proofErr w:type="spellStart"/>
            <w:r w:rsidRPr="000A0467">
              <w:rPr>
                <w:rFonts w:cstheme="minorHAnsi"/>
                <w:color w:val="000000" w:themeColor="text1"/>
                <w:sz w:val="18"/>
                <w:szCs w:val="18"/>
                <w:lang w:val="ro-RO"/>
              </w:rPr>
              <w:t>acdrul</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analziei</w:t>
            </w:r>
            <w:proofErr w:type="spellEnd"/>
            <w:r w:rsidRPr="000A0467">
              <w:rPr>
                <w:rFonts w:cstheme="minorHAnsi"/>
                <w:color w:val="000000" w:themeColor="text1"/>
                <w:sz w:val="18"/>
                <w:szCs w:val="18"/>
                <w:lang w:val="ro-RO"/>
              </w:rPr>
              <w:t xml:space="preserve"> se vor detalia </w:t>
            </w:r>
            <w:proofErr w:type="spellStart"/>
            <w:r w:rsidRPr="000A0467">
              <w:rPr>
                <w:rFonts w:cstheme="minorHAnsi"/>
                <w:color w:val="000000" w:themeColor="text1"/>
                <w:sz w:val="18"/>
                <w:szCs w:val="18"/>
                <w:lang w:val="ro-RO"/>
              </w:rPr>
              <w:t>informatiile</w:t>
            </w:r>
            <w:proofErr w:type="spellEnd"/>
            <w:r w:rsidRPr="000A0467">
              <w:rPr>
                <w:rFonts w:cstheme="minorHAnsi"/>
                <w:color w:val="000000" w:themeColor="text1"/>
                <w:sz w:val="18"/>
                <w:szCs w:val="18"/>
                <w:lang w:val="ro-RO"/>
              </w:rPr>
              <w:t xml:space="preserve"> si indicatorii pentru fiecare punct de lucru in parte, </w:t>
            </w:r>
            <w:proofErr w:type="spellStart"/>
            <w:r w:rsidRPr="000A0467">
              <w:rPr>
                <w:rFonts w:cstheme="minorHAnsi"/>
                <w:color w:val="000000" w:themeColor="text1"/>
                <w:sz w:val="18"/>
                <w:szCs w:val="18"/>
                <w:lang w:val="ro-RO"/>
              </w:rPr>
              <w:t>insa</w:t>
            </w:r>
            <w:proofErr w:type="spellEnd"/>
            <w:r w:rsidRPr="000A0467">
              <w:rPr>
                <w:rFonts w:cstheme="minorHAnsi"/>
                <w:color w:val="000000" w:themeColor="text1"/>
                <w:sz w:val="18"/>
                <w:szCs w:val="18"/>
                <w:lang w:val="ro-RO"/>
              </w:rPr>
              <w:t xml:space="preserve"> </w:t>
            </w:r>
            <w:proofErr w:type="spellStart"/>
            <w:r w:rsidRPr="000A0467">
              <w:rPr>
                <w:rFonts w:cstheme="minorHAnsi"/>
                <w:color w:val="000000" w:themeColor="text1"/>
                <w:sz w:val="18"/>
                <w:szCs w:val="18"/>
                <w:lang w:val="ro-RO"/>
              </w:rPr>
              <w:t>valaorea</w:t>
            </w:r>
            <w:proofErr w:type="spellEnd"/>
            <w:r w:rsidRPr="000A0467">
              <w:rPr>
                <w:rFonts w:cstheme="minorHAnsi"/>
                <w:color w:val="000000" w:themeColor="text1"/>
                <w:sz w:val="18"/>
                <w:szCs w:val="18"/>
                <w:lang w:val="ro-RO"/>
              </w:rPr>
              <w:t xml:space="preserve"> indicatorilor se va calcula ca medie intre toate </w:t>
            </w:r>
            <w:proofErr w:type="spellStart"/>
            <w:r w:rsidRPr="000A0467">
              <w:rPr>
                <w:rFonts w:cstheme="minorHAnsi"/>
                <w:color w:val="000000" w:themeColor="text1"/>
                <w:sz w:val="18"/>
                <w:szCs w:val="18"/>
                <w:lang w:val="ro-RO"/>
              </w:rPr>
              <w:t>pucntele</w:t>
            </w:r>
            <w:proofErr w:type="spellEnd"/>
            <w:r w:rsidRPr="000A0467">
              <w:rPr>
                <w:rFonts w:cstheme="minorHAnsi"/>
                <w:color w:val="000000" w:themeColor="text1"/>
                <w:sz w:val="18"/>
                <w:szCs w:val="18"/>
                <w:lang w:val="ro-RO"/>
              </w:rPr>
              <w:t xml:space="preserve"> de lucru. Astfel, p</w:t>
            </w:r>
            <w:proofErr w:type="spellStart"/>
            <w:r w:rsidRPr="000A0467">
              <w:rPr>
                <w:rFonts w:eastAsia="Times New Roman" w:cstheme="minorHAnsi"/>
                <w:color w:val="000000" w:themeColor="text1"/>
                <w:sz w:val="18"/>
                <w:szCs w:val="18"/>
              </w:rPr>
              <w:t>roiectul</w:t>
            </w:r>
            <w:proofErr w:type="spellEnd"/>
            <w:r w:rsidRPr="000A0467">
              <w:rPr>
                <w:rFonts w:eastAsia="Times New Roman" w:cstheme="minorHAnsi"/>
                <w:color w:val="000000" w:themeColor="text1"/>
                <w:sz w:val="18"/>
                <w:szCs w:val="18"/>
              </w:rPr>
              <w:t xml:space="preserve"> se </w:t>
            </w:r>
            <w:proofErr w:type="spellStart"/>
            <w:r w:rsidRPr="000A0467">
              <w:rPr>
                <w:rFonts w:eastAsia="Times New Roman" w:cstheme="minorHAnsi"/>
                <w:color w:val="000000" w:themeColor="text1"/>
                <w:sz w:val="18"/>
                <w:szCs w:val="18"/>
              </w:rPr>
              <w:t>poate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realiza</w:t>
            </w:r>
            <w:proofErr w:type="spellEnd"/>
            <w:r w:rsidRPr="000A0467">
              <w:rPr>
                <w:rFonts w:eastAsia="Times New Roman" w:cstheme="minorHAnsi"/>
                <w:color w:val="000000" w:themeColor="text1"/>
                <w:sz w:val="18"/>
                <w:szCs w:val="18"/>
              </w:rPr>
              <w:t xml:space="preserve"> pe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w:t>
            </w:r>
            <w:proofErr w:type="spellEnd"/>
            <w:r w:rsidRPr="000A0467">
              <w:rPr>
                <w:rFonts w:eastAsia="Times New Roman" w:cstheme="minorHAnsi"/>
                <w:color w:val="000000" w:themeColor="text1"/>
                <w:sz w:val="18"/>
                <w:szCs w:val="18"/>
              </w:rPr>
              <w:t xml:space="preserve"> situate pe </w:t>
            </w:r>
            <w:proofErr w:type="spellStart"/>
            <w:r w:rsidRPr="000A0467">
              <w:rPr>
                <w:rFonts w:eastAsia="Times New Roman" w:cstheme="minorHAnsi"/>
                <w:color w:val="000000" w:themeColor="text1"/>
                <w:sz w:val="18"/>
                <w:szCs w:val="18"/>
              </w:rPr>
              <w:t>același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imobil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identificat</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număr</w:t>
            </w:r>
            <w:proofErr w:type="spellEnd"/>
            <w:r w:rsidRPr="000A0467">
              <w:rPr>
                <w:rFonts w:eastAsia="Times New Roman" w:cstheme="minorHAnsi"/>
                <w:color w:val="000000" w:themeColor="text1"/>
                <w:sz w:val="18"/>
                <w:szCs w:val="18"/>
              </w:rPr>
              <w:t xml:space="preserve"> cadastral </w:t>
            </w:r>
            <w:proofErr w:type="spellStart"/>
            <w:r w:rsidRPr="000A0467">
              <w:rPr>
                <w:rFonts w:eastAsia="Times New Roman" w:cstheme="minorHAnsi"/>
                <w:color w:val="000000" w:themeColor="text1"/>
                <w:sz w:val="18"/>
                <w:szCs w:val="18"/>
              </w:rPr>
              <w:t>unic</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mențiunea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fiecare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dintre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clădirile</w:t>
            </w:r>
            <w:proofErr w:type="spellEnd"/>
            <w:r w:rsidRPr="000A0467">
              <w:rPr>
                <w:rFonts w:eastAsia="Times New Roman" w:cstheme="minorHAnsi"/>
                <w:color w:val="000000" w:themeColor="text1"/>
                <w:sz w:val="18"/>
                <w:szCs w:val="18"/>
              </w:rPr>
              <w:t xml:space="preserve"> respective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fie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calcul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separat</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
          <w:p w14:paraId="094AB198" w14:textId="77777777" w:rsidR="007E39C9" w:rsidRPr="000A0467" w:rsidRDefault="007E39C9" w:rsidP="007E39C9">
            <w:pPr>
              <w:jc w:val="both"/>
              <w:rPr>
                <w:rFonts w:eastAsia="Times New Roman" w:cstheme="minorHAnsi"/>
                <w:color w:val="000000" w:themeColor="text1"/>
                <w:sz w:val="18"/>
                <w:szCs w:val="18"/>
              </w:rPr>
            </w:pPr>
          </w:p>
          <w:p w14:paraId="118BD0EA" w14:textId="77777777" w:rsidR="007E39C9" w:rsidRPr="000A0467" w:rsidRDefault="007E39C9" w:rsidP="007E39C9">
            <w:pPr>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asemenea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baza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unei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solicitări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unice</w:t>
            </w:r>
            <w:proofErr w:type="spellEnd"/>
            <w:r w:rsidRPr="000A0467">
              <w:rPr>
                <w:rFonts w:eastAsia="Times New Roman" w:cstheme="minorHAnsi"/>
                <w:color w:val="000000" w:themeColor="text1"/>
                <w:sz w:val="18"/>
                <w:szCs w:val="18"/>
              </w:rPr>
              <w:t xml:space="preserve"> per </w:t>
            </w:r>
            <w:proofErr w:type="spellStart"/>
            <w:r w:rsidRPr="000A0467">
              <w:rPr>
                <w:rFonts w:eastAsia="Times New Roman" w:cstheme="minorHAnsi"/>
                <w:color w:val="000000" w:themeColor="text1"/>
                <w:sz w:val="18"/>
                <w:szCs w:val="18"/>
              </w:rPr>
              <w:t>apel</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nivel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beneficiar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pot fi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multe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cu </w:t>
            </w:r>
            <w:proofErr w:type="spellStart"/>
            <w:r w:rsidRPr="000A0467">
              <w:rPr>
                <w:rFonts w:eastAsia="Times New Roman" w:cstheme="minorHAnsi"/>
                <w:color w:val="000000" w:themeColor="text1"/>
                <w:sz w:val="18"/>
                <w:szCs w:val="18"/>
              </w:rPr>
              <w:t>îndeplinirea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umătoarelor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condiții</w:t>
            </w:r>
            <w:proofErr w:type="spellEnd"/>
            <w:r w:rsidRPr="000A0467">
              <w:rPr>
                <w:rFonts w:eastAsia="Times New Roman" w:cstheme="minorHAnsi"/>
                <w:color w:val="000000" w:themeColor="text1"/>
                <w:sz w:val="18"/>
                <w:szCs w:val="18"/>
              </w:rPr>
              <w:t>:</w:t>
            </w:r>
          </w:p>
          <w:p w14:paraId="3BDA596E" w14:textId="77777777" w:rsidR="007E39C9" w:rsidRPr="000A0467" w:rsidRDefault="007E39C9" w:rsidP="007E39C9">
            <w:pPr>
              <w:jc w:val="both"/>
              <w:rPr>
                <w:rFonts w:eastAsia="Times New Roman" w:cstheme="minorHAnsi"/>
                <w:color w:val="000000" w:themeColor="text1"/>
                <w:sz w:val="18"/>
                <w:szCs w:val="18"/>
              </w:rPr>
            </w:pPr>
          </w:p>
          <w:p w14:paraId="42A5A22F" w14:textId="77777777" w:rsidR="007E39C9" w:rsidRPr="000A0467" w:rsidRDefault="007E39C9" w:rsidP="007E39C9">
            <w:pPr>
              <w:pStyle w:val="ListParagraph"/>
              <w:numPr>
                <w:ilvl w:val="0"/>
                <w:numId w:val="72"/>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autorizate</w:t>
            </w:r>
            <w:proofErr w:type="spellEnd"/>
            <w:r w:rsidRPr="000A0467">
              <w:rPr>
                <w:rFonts w:eastAsia="Times New Roman" w:cstheme="minorHAnsi"/>
                <w:color w:val="000000" w:themeColor="text1"/>
                <w:sz w:val="18"/>
                <w:szCs w:val="18"/>
              </w:rPr>
              <w:t xml:space="preserve"> la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luate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considerare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analiza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activitățile</w:t>
            </w:r>
            <w:proofErr w:type="spellEnd"/>
            <w:r w:rsidRPr="000A0467">
              <w:rPr>
                <w:rFonts w:eastAsia="Times New Roman" w:cstheme="minorHAnsi"/>
                <w:color w:val="000000" w:themeColor="text1"/>
                <w:sz w:val="18"/>
                <w:szCs w:val="18"/>
              </w:rPr>
              <w:t xml:space="preserve"> </w:t>
            </w:r>
            <w:r w:rsidRPr="000A0467">
              <w:rPr>
                <w:rFonts w:eastAsia="Calibri" w:cstheme="minorHAnsi"/>
                <w:iCs/>
                <w:color w:val="000000" w:themeColor="text1"/>
                <w:sz w:val="18"/>
                <w:szCs w:val="18"/>
                <w:lang w:val="ro-RO"/>
              </w:rPr>
              <w:t>economice, respectiv domeniile de activitate (clase CAEN) autorizate la punctele de lucru identificate ca locuri de implementare ale proiectului, cu excepția domeniilor excluse;</w:t>
            </w:r>
          </w:p>
          <w:p w14:paraId="674BBB04" w14:textId="77777777" w:rsidR="007E39C9" w:rsidRPr="000A0467" w:rsidRDefault="007E39C9" w:rsidP="007E39C9">
            <w:pPr>
              <w:pStyle w:val="ListParagraph"/>
              <w:numPr>
                <w:ilvl w:val="0"/>
                <w:numId w:val="72"/>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prezinte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atestă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drepturile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reale</w:t>
            </w:r>
            <w:proofErr w:type="spellEnd"/>
            <w:r w:rsidRPr="000A0467">
              <w:rPr>
                <w:rFonts w:eastAsia="Times New Roman" w:cstheme="minorHAnsi"/>
                <w:color w:val="000000" w:themeColor="text1"/>
                <w:sz w:val="18"/>
                <w:szCs w:val="18"/>
              </w:rPr>
              <w:t xml:space="preserve">/de </w:t>
            </w:r>
            <w:proofErr w:type="spellStart"/>
            <w:r w:rsidRPr="000A0467">
              <w:rPr>
                <w:rFonts w:eastAsia="Times New Roman" w:cstheme="minorHAnsi"/>
                <w:color w:val="000000" w:themeColor="text1"/>
                <w:sz w:val="18"/>
                <w:szCs w:val="18"/>
              </w:rPr>
              <w:t>creanță</w:t>
            </w:r>
            <w:proofErr w:type="spellEnd"/>
            <w:r w:rsidRPr="000A0467">
              <w:rPr>
                <w:rFonts w:eastAsia="Times New Roman" w:cstheme="minorHAnsi"/>
                <w:color w:val="000000" w:themeColor="text1"/>
                <w:sz w:val="18"/>
                <w:szCs w:val="18"/>
              </w:rPr>
              <w:t xml:space="preserve"> solicitate conform </w:t>
            </w:r>
            <w:proofErr w:type="spellStart"/>
            <w:r w:rsidRPr="000A0467">
              <w:rPr>
                <w:rFonts w:eastAsia="Times New Roman" w:cstheme="minorHAnsi"/>
                <w:color w:val="000000" w:themeColor="text1"/>
                <w:sz w:val="18"/>
                <w:szCs w:val="18"/>
              </w:rPr>
              <w:t>prezentului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declarația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consum</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contractul</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furnizare</w:t>
            </w:r>
            <w:proofErr w:type="spellEnd"/>
            <w:r w:rsidRPr="000A0467">
              <w:rPr>
                <w:rFonts w:eastAsia="Times New Roman" w:cstheme="minorHAnsi"/>
                <w:color w:val="000000" w:themeColor="text1"/>
                <w:sz w:val="18"/>
                <w:szCs w:val="18"/>
              </w:rPr>
              <w:t xml:space="preserve"> precum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celelalte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documente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prevăzute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implică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nu </w:t>
            </w:r>
            <w:proofErr w:type="spellStart"/>
            <w:r w:rsidRPr="000A0467">
              <w:rPr>
                <w:rFonts w:eastAsia="Times New Roman" w:cstheme="minorHAnsi"/>
                <w:color w:val="000000" w:themeColor="text1"/>
                <w:sz w:val="18"/>
                <w:szCs w:val="18"/>
              </w:rPr>
              <w:t>emiterea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autorizației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construire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toate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punctele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lucru</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w:t>
            </w:r>
          </w:p>
          <w:p w14:paraId="5F526F67" w14:textId="77777777" w:rsidR="007E39C9" w:rsidRPr="000A0467" w:rsidRDefault="007E39C9" w:rsidP="007E39C9">
            <w:pPr>
              <w:pStyle w:val="ListParagraph"/>
              <w:numPr>
                <w:ilvl w:val="0"/>
                <w:numId w:val="72"/>
              </w:numPr>
              <w:spacing w:after="0" w:line="240" w:lineRule="auto"/>
              <w:contextualSpacing w:val="0"/>
              <w:jc w:val="both"/>
              <w:rPr>
                <w:rFonts w:eastAsia="Times New Roman" w:cstheme="minorHAnsi"/>
                <w:color w:val="000000" w:themeColor="text1"/>
                <w:sz w:val="18"/>
                <w:szCs w:val="18"/>
              </w:rPr>
            </w:pPr>
            <w:proofErr w:type="spellStart"/>
            <w:r w:rsidRPr="000A0467">
              <w:rPr>
                <w:rFonts w:eastAsia="Times New Roman" w:cstheme="minorHAnsi"/>
                <w:color w:val="000000" w:themeColor="text1"/>
                <w:sz w:val="18"/>
                <w:szCs w:val="18"/>
              </w:rPr>
              <w:t>Încadrarea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limitele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minime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maxime</w:t>
            </w:r>
            <w:proofErr w:type="spellEnd"/>
            <w:r w:rsidRPr="000A0467">
              <w:rPr>
                <w:rFonts w:eastAsia="Times New Roman" w:cstheme="minorHAnsi"/>
                <w:color w:val="000000" w:themeColor="text1"/>
                <w:sz w:val="18"/>
                <w:szCs w:val="18"/>
              </w:rPr>
              <w:t xml:space="preserve"> conform </w:t>
            </w:r>
            <w:proofErr w:type="spellStart"/>
            <w:r w:rsidRPr="000A0467">
              <w:rPr>
                <w:rFonts w:eastAsia="Times New Roman" w:cstheme="minorHAnsi"/>
                <w:color w:val="000000" w:themeColor="text1"/>
                <w:sz w:val="18"/>
                <w:szCs w:val="18"/>
              </w:rPr>
              <w:t>prevederilor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ghidului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solicitantului</w:t>
            </w:r>
            <w:proofErr w:type="spellEnd"/>
            <w:r w:rsidRPr="000A0467">
              <w:rPr>
                <w:rFonts w:eastAsia="Times New Roman" w:cstheme="minorHAnsi"/>
                <w:color w:val="000000" w:themeColor="text1"/>
                <w:sz w:val="18"/>
                <w:szCs w:val="18"/>
              </w:rPr>
              <w:t>;</w:t>
            </w:r>
          </w:p>
          <w:p w14:paraId="7888B248" w14:textId="77777777" w:rsidR="007E39C9" w:rsidRPr="000A0467" w:rsidRDefault="007E39C9" w:rsidP="007E39C9">
            <w:pPr>
              <w:pStyle w:val="ListParagraph"/>
              <w:numPr>
                <w:ilvl w:val="0"/>
                <w:numId w:val="72"/>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Nu </w:t>
            </w:r>
            <w:proofErr w:type="spellStart"/>
            <w:r w:rsidRPr="000A0467">
              <w:rPr>
                <w:rFonts w:eastAsia="Times New Roman" w:cstheme="minorHAnsi"/>
                <w:color w:val="000000" w:themeColor="text1"/>
                <w:sz w:val="18"/>
                <w:szCs w:val="18"/>
              </w:rPr>
              <w:t>este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permisa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includerea</w:t>
            </w:r>
            <w:proofErr w:type="spellEnd"/>
            <w:r w:rsidRPr="000A0467">
              <w:rPr>
                <w:rFonts w:eastAsia="Times New Roman" w:cstheme="minorHAnsi"/>
                <w:color w:val="000000" w:themeColor="text1"/>
                <w:sz w:val="18"/>
                <w:szCs w:val="18"/>
              </w:rPr>
              <w:t xml:space="preserve"> in </w:t>
            </w:r>
            <w:proofErr w:type="spellStart"/>
            <w:r w:rsidRPr="000A0467">
              <w:rPr>
                <w:rFonts w:eastAsia="Times New Roman" w:cstheme="minorHAnsi"/>
                <w:color w:val="000000" w:themeColor="text1"/>
                <w:sz w:val="18"/>
                <w:szCs w:val="18"/>
              </w:rPr>
              <w:t>cadrul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aceleiasi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cereri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finanțare</w:t>
            </w:r>
            <w:proofErr w:type="spellEnd"/>
            <w:r w:rsidRPr="000A0467">
              <w:rPr>
                <w:rFonts w:eastAsia="Times New Roman" w:cstheme="minorHAnsi"/>
                <w:color w:val="000000" w:themeColor="text1"/>
                <w:sz w:val="18"/>
                <w:szCs w:val="18"/>
              </w:rPr>
              <w:t xml:space="preserve"> a </w:t>
            </w:r>
            <w:proofErr w:type="spellStart"/>
            <w:r w:rsidRPr="000A0467">
              <w:rPr>
                <w:rFonts w:eastAsia="Times New Roman" w:cstheme="minorHAnsi"/>
                <w:color w:val="000000" w:themeColor="text1"/>
                <w:sz w:val="18"/>
                <w:szCs w:val="18"/>
              </w:rPr>
              <w:t>unor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măsuri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eficiență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energetică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și</w:t>
            </w:r>
            <w:proofErr w:type="spellEnd"/>
            <w:r w:rsidRPr="000A0467">
              <w:rPr>
                <w:rFonts w:eastAsia="Times New Roman" w:cstheme="minorHAnsi"/>
                <w:color w:val="000000" w:themeColor="text1"/>
                <w:sz w:val="18"/>
                <w:szCs w:val="18"/>
              </w:rPr>
              <w:t>/</w:t>
            </w:r>
            <w:proofErr w:type="spellStart"/>
            <w:r w:rsidRPr="000A0467">
              <w:rPr>
                <w:rFonts w:eastAsia="Times New Roman" w:cstheme="minorHAnsi"/>
                <w:color w:val="000000" w:themeColor="text1"/>
                <w:sz w:val="18"/>
                <w:szCs w:val="18"/>
              </w:rPr>
              <w:t>sau</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producere</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energie</w:t>
            </w:r>
            <w:proofErr w:type="spellEnd"/>
            <w:r w:rsidRPr="000A0467">
              <w:rPr>
                <w:rFonts w:eastAsia="Times New Roman" w:cstheme="minorHAnsi"/>
                <w:color w:val="000000" w:themeColor="text1"/>
                <w:sz w:val="18"/>
                <w:szCs w:val="18"/>
              </w:rPr>
              <w:t xml:space="preserve"> din </w:t>
            </w:r>
            <w:proofErr w:type="spellStart"/>
            <w:r w:rsidRPr="000A0467">
              <w:rPr>
                <w:rFonts w:eastAsia="Times New Roman" w:cstheme="minorHAnsi"/>
                <w:color w:val="000000" w:themeColor="text1"/>
                <w:sz w:val="18"/>
                <w:szCs w:val="18"/>
              </w:rPr>
              <w:t>surse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regenerabile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pentru</w:t>
            </w:r>
            <w:proofErr w:type="spellEnd"/>
            <w:r w:rsidRPr="000A0467">
              <w:rPr>
                <w:rFonts w:eastAsia="Times New Roman" w:cstheme="minorHAnsi"/>
                <w:color w:val="000000" w:themeColor="text1"/>
                <w:sz w:val="18"/>
                <w:szCs w:val="18"/>
              </w:rPr>
              <w:t xml:space="preserve"> care sunt </w:t>
            </w:r>
            <w:proofErr w:type="spellStart"/>
            <w:r w:rsidRPr="000A0467">
              <w:rPr>
                <w:rFonts w:eastAsia="Times New Roman" w:cstheme="minorHAnsi"/>
                <w:color w:val="000000" w:themeColor="text1"/>
                <w:sz w:val="18"/>
                <w:szCs w:val="18"/>
              </w:rPr>
              <w:t>aplicabile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intensități</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ajutor</w:t>
            </w:r>
            <w:proofErr w:type="spellEnd"/>
            <w:r w:rsidRPr="000A0467">
              <w:rPr>
                <w:rFonts w:eastAsia="Times New Roman" w:cstheme="minorHAnsi"/>
                <w:color w:val="000000" w:themeColor="text1"/>
                <w:sz w:val="18"/>
                <w:szCs w:val="18"/>
              </w:rPr>
              <w:t xml:space="preserve"> de stat </w:t>
            </w:r>
            <w:proofErr w:type="spellStart"/>
            <w:r w:rsidRPr="000A0467">
              <w:rPr>
                <w:rFonts w:eastAsia="Times New Roman" w:cstheme="minorHAnsi"/>
                <w:color w:val="000000" w:themeColor="text1"/>
                <w:sz w:val="18"/>
                <w:szCs w:val="18"/>
              </w:rPr>
              <w:t>diferite</w:t>
            </w:r>
            <w:proofErr w:type="spellEnd"/>
            <w:r w:rsidRPr="000A0467">
              <w:rPr>
                <w:rFonts w:eastAsia="Times New Roman" w:cstheme="minorHAnsi"/>
                <w:color w:val="000000" w:themeColor="text1"/>
                <w:sz w:val="18"/>
                <w:szCs w:val="18"/>
              </w:rPr>
              <w:t>;</w:t>
            </w:r>
          </w:p>
          <w:p w14:paraId="2F2C7BA1" w14:textId="77777777" w:rsidR="007E39C9" w:rsidRPr="000A0467" w:rsidRDefault="007E39C9" w:rsidP="007E39C9">
            <w:pPr>
              <w:pStyle w:val="ListParagraph"/>
              <w:numPr>
                <w:ilvl w:val="0"/>
                <w:numId w:val="72"/>
              </w:numPr>
              <w:spacing w:after="0" w:line="240" w:lineRule="auto"/>
              <w:contextualSpacing w:val="0"/>
              <w:jc w:val="both"/>
              <w:rPr>
                <w:rFonts w:eastAsia="Times New Roman" w:cstheme="minorHAnsi"/>
                <w:color w:val="000000" w:themeColor="text1"/>
                <w:sz w:val="18"/>
                <w:szCs w:val="18"/>
              </w:rPr>
            </w:pPr>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Solicitantul</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trebuie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să</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îndeplineasca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condiția</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eligibilitate</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privind</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depunerea</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unui</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singur</w:t>
            </w:r>
            <w:proofErr w:type="spellEnd"/>
            <w:r w:rsidRPr="000A0467">
              <w:rPr>
                <w:rFonts w:eastAsia="Times New Roman" w:cstheme="minorHAnsi"/>
                <w:color w:val="000000" w:themeColor="text1"/>
                <w:sz w:val="18"/>
                <w:szCs w:val="18"/>
              </w:rPr>
              <w:t xml:space="preserve"> </w:t>
            </w:r>
            <w:proofErr w:type="spellStart"/>
            <w:r w:rsidRPr="000A0467">
              <w:rPr>
                <w:rFonts w:eastAsia="Times New Roman" w:cstheme="minorHAnsi"/>
                <w:color w:val="000000" w:themeColor="text1"/>
                <w:sz w:val="18"/>
                <w:szCs w:val="18"/>
              </w:rPr>
              <w:t>proiect</w:t>
            </w:r>
            <w:proofErr w:type="spellEnd"/>
            <w:r w:rsidRPr="000A0467">
              <w:rPr>
                <w:rFonts w:eastAsia="Times New Roman" w:cstheme="minorHAnsi"/>
                <w:color w:val="000000" w:themeColor="text1"/>
                <w:sz w:val="18"/>
                <w:szCs w:val="18"/>
              </w:rPr>
              <w:t xml:space="preserve"> de </w:t>
            </w:r>
            <w:proofErr w:type="spellStart"/>
            <w:r w:rsidRPr="000A0467">
              <w:rPr>
                <w:rFonts w:eastAsia="Times New Roman" w:cstheme="minorHAnsi"/>
                <w:color w:val="000000" w:themeColor="text1"/>
                <w:sz w:val="18"/>
                <w:szCs w:val="18"/>
              </w:rPr>
              <w:t>investiții</w:t>
            </w:r>
            <w:proofErr w:type="spellEnd"/>
            <w:r w:rsidRPr="000A0467">
              <w:rPr>
                <w:rFonts w:eastAsia="Times New Roman" w:cstheme="minorHAnsi"/>
                <w:color w:val="000000" w:themeColor="text1"/>
                <w:sz w:val="18"/>
                <w:szCs w:val="18"/>
              </w:rPr>
              <w:t>.</w:t>
            </w:r>
          </w:p>
          <w:p w14:paraId="588F928C" w14:textId="77777777" w:rsidR="007E39C9" w:rsidRPr="000A0467" w:rsidRDefault="007E39C9" w:rsidP="007E39C9">
            <w:pPr>
              <w:jc w:val="both"/>
              <w:rPr>
                <w:rFonts w:eastAsia="Calibri" w:cstheme="minorHAnsi"/>
                <w:color w:val="000000" w:themeColor="text1"/>
                <w:sz w:val="18"/>
                <w:szCs w:val="18"/>
                <w:lang w:val="ro-RO"/>
              </w:rPr>
            </w:pPr>
          </w:p>
          <w:p w14:paraId="160FAE26" w14:textId="77777777"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lastRenderedPageBreak/>
              <w:t xml:space="preserve">În situația unui proiect cu mai multe puncte de lucru, în cadrul analizei energetice și declarației de eligibilitate vor fi menționate toate punctele de lucru incluse în cererea de finanțare, inclusiv codurile CAEN autorizate la </w:t>
            </w:r>
            <w:proofErr w:type="spellStart"/>
            <w:r w:rsidRPr="000A0467">
              <w:rPr>
                <w:rFonts w:eastAsia="Calibri" w:cstheme="minorHAnsi"/>
                <w:color w:val="000000" w:themeColor="text1"/>
                <w:sz w:val="18"/>
                <w:szCs w:val="18"/>
                <w:lang w:val="ro-RO"/>
              </w:rPr>
              <w:t>la</w:t>
            </w:r>
            <w:proofErr w:type="spellEnd"/>
            <w:r w:rsidRPr="000A0467">
              <w:rPr>
                <w:rFonts w:eastAsia="Calibri" w:cstheme="minorHAnsi"/>
                <w:color w:val="000000" w:themeColor="text1"/>
                <w:sz w:val="18"/>
                <w:szCs w:val="18"/>
                <w:lang w:val="ro-RO"/>
              </w:rPr>
              <w:t xml:space="preserve"> punctele de lucru respective, pentru care se solicită finanțare.</w:t>
            </w:r>
          </w:p>
          <w:p w14:paraId="72989A74" w14:textId="77777777" w:rsidR="007E39C9" w:rsidRPr="000A0467" w:rsidRDefault="007E39C9" w:rsidP="007E39C9">
            <w:pPr>
              <w:jc w:val="both"/>
              <w:rPr>
                <w:rFonts w:eastAsia="Calibri" w:cstheme="minorHAnsi"/>
                <w:color w:val="000000" w:themeColor="text1"/>
                <w:sz w:val="18"/>
                <w:szCs w:val="18"/>
                <w:lang w:val="ro-RO"/>
              </w:rPr>
            </w:pPr>
          </w:p>
          <w:p w14:paraId="636A4C40" w14:textId="77777777" w:rsidR="007E39C9" w:rsidRPr="000A0467" w:rsidRDefault="007E39C9" w:rsidP="007E39C9">
            <w:pPr>
              <w:jc w:val="both"/>
              <w:rPr>
                <w:rFonts w:eastAsia="Calibri" w:cstheme="minorHAnsi"/>
                <w:color w:val="000000" w:themeColor="text1"/>
                <w:sz w:val="18"/>
                <w:szCs w:val="18"/>
                <w:lang w:val="ro-RO"/>
              </w:rPr>
            </w:pPr>
            <w:r w:rsidRPr="000A0467">
              <w:rPr>
                <w:rFonts w:eastAsia="Calibri" w:cstheme="minorHAnsi"/>
                <w:color w:val="000000" w:themeColor="text1"/>
                <w:sz w:val="18"/>
                <w:szCs w:val="18"/>
                <w:lang w:val="ro-RO"/>
              </w:rPr>
              <w:t xml:space="preserve">Pentru proiectele unde se aplica schemele de ajutor de stat, un solicitant poate depune o cerere de </w:t>
            </w:r>
            <w:proofErr w:type="spellStart"/>
            <w:r w:rsidRPr="000A0467">
              <w:rPr>
                <w:rFonts w:eastAsia="Calibri" w:cstheme="minorHAnsi"/>
                <w:color w:val="000000" w:themeColor="text1"/>
                <w:sz w:val="18"/>
                <w:szCs w:val="18"/>
                <w:lang w:val="ro-RO"/>
              </w:rPr>
              <w:t>finantare</w:t>
            </w:r>
            <w:proofErr w:type="spellEnd"/>
            <w:r w:rsidRPr="000A0467">
              <w:rPr>
                <w:rFonts w:eastAsia="Calibri" w:cstheme="minorHAnsi"/>
                <w:color w:val="000000" w:themeColor="text1"/>
                <w:sz w:val="18"/>
                <w:szCs w:val="18"/>
                <w:lang w:val="ro-RO"/>
              </w:rPr>
              <w:t xml:space="preserve"> în care pot fi incluse mai multe puncte de lucru, cu respectarea </w:t>
            </w:r>
            <w:proofErr w:type="spellStart"/>
            <w:r w:rsidRPr="000A0467">
              <w:rPr>
                <w:rFonts w:eastAsia="Calibri" w:cstheme="minorHAnsi"/>
                <w:color w:val="000000" w:themeColor="text1"/>
                <w:sz w:val="18"/>
                <w:szCs w:val="18"/>
                <w:lang w:val="ro-RO"/>
              </w:rPr>
              <w:t>conditiilor</w:t>
            </w:r>
            <w:proofErr w:type="spellEnd"/>
            <w:r w:rsidRPr="000A0467">
              <w:rPr>
                <w:rFonts w:eastAsia="Calibri" w:cstheme="minorHAnsi"/>
                <w:color w:val="000000" w:themeColor="text1"/>
                <w:sz w:val="18"/>
                <w:szCs w:val="18"/>
                <w:lang w:val="ro-RO"/>
              </w:rPr>
              <w:t xml:space="preserve"> de mai sus, precum si cu </w:t>
            </w:r>
            <w:proofErr w:type="spellStart"/>
            <w:r w:rsidRPr="000A0467">
              <w:rPr>
                <w:rFonts w:eastAsia="Calibri" w:cstheme="minorHAnsi"/>
                <w:color w:val="000000" w:themeColor="text1"/>
                <w:sz w:val="18"/>
                <w:szCs w:val="18"/>
                <w:lang w:val="ro-RO"/>
              </w:rPr>
              <w:t>conditia</w:t>
            </w:r>
            <w:proofErr w:type="spellEnd"/>
            <w:r w:rsidRPr="000A0467">
              <w:rPr>
                <w:rFonts w:eastAsia="Calibri" w:cstheme="minorHAnsi"/>
                <w:color w:val="000000" w:themeColor="text1"/>
                <w:sz w:val="18"/>
                <w:szCs w:val="18"/>
                <w:lang w:val="ro-RO"/>
              </w:rPr>
              <w:t xml:space="preserve"> suplimentara ca pentru respectivele puncte de lucru sa fie aplicabilă aceeași intensitate a ajutorului de stat, în caz contrar solicitantul va aplica cea mai mică intensitate aferentă unuia dintre punctele de lucru incluse în analiza energetică, în caz contrar proiectul fiind ne-eligibil.</w:t>
            </w:r>
          </w:p>
          <w:p w14:paraId="51AF7CF2" w14:textId="12656E9C" w:rsidR="007E39C9" w:rsidRPr="000A0467" w:rsidRDefault="007E39C9" w:rsidP="007E39C9">
            <w:pPr>
              <w:pStyle w:val="ListParagraph"/>
              <w:numPr>
                <w:ilvl w:val="1"/>
                <w:numId w:val="54"/>
              </w:numPr>
              <w:spacing w:after="0" w:line="240" w:lineRule="auto"/>
              <w:jc w:val="both"/>
              <w:rPr>
                <w:rFonts w:cstheme="minorHAnsi"/>
                <w:color w:val="000000" w:themeColor="text1"/>
                <w:sz w:val="18"/>
                <w:szCs w:val="18"/>
              </w:rPr>
            </w:pPr>
            <w:proofErr w:type="spellStart"/>
            <w:r w:rsidRPr="000A0467">
              <w:rPr>
                <w:rFonts w:cstheme="minorHAnsi"/>
                <w:color w:val="000000" w:themeColor="text1"/>
                <w:sz w:val="18"/>
                <w:szCs w:val="18"/>
              </w:rPr>
              <w:t>Prin</w:t>
            </w:r>
            <w:proofErr w:type="spellEnd"/>
            <w:r w:rsidRPr="000A0467">
              <w:rPr>
                <w:rFonts w:cstheme="minorHAnsi"/>
                <w:color w:val="000000" w:themeColor="text1"/>
                <w:sz w:val="18"/>
                <w:szCs w:val="18"/>
              </w:rPr>
              <w:t xml:space="preserve"> GS se </w:t>
            </w:r>
            <w:proofErr w:type="spellStart"/>
            <w:r w:rsidRPr="000A0467">
              <w:rPr>
                <w:rFonts w:cstheme="minorHAnsi"/>
                <w:color w:val="000000" w:themeColor="text1"/>
                <w:sz w:val="18"/>
                <w:szCs w:val="18"/>
              </w:rPr>
              <w:t>solicită</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anexarea</w:t>
            </w:r>
            <w:proofErr w:type="spellEnd"/>
            <w:r w:rsidRPr="000A0467">
              <w:rPr>
                <w:rFonts w:cstheme="minorHAnsi"/>
                <w:color w:val="000000" w:themeColor="text1"/>
                <w:sz w:val="18"/>
                <w:szCs w:val="18"/>
              </w:rPr>
              <w:t xml:space="preserve"> la </w:t>
            </w:r>
            <w:proofErr w:type="spellStart"/>
            <w:r w:rsidRPr="000A0467">
              <w:rPr>
                <w:rFonts w:cstheme="minorHAnsi"/>
                <w:color w:val="000000" w:themeColor="text1"/>
                <w:sz w:val="18"/>
                <w:szCs w:val="18"/>
              </w:rPr>
              <w:t>cererea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finanțare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doar</w:t>
            </w:r>
            <w:proofErr w:type="spellEnd"/>
            <w:r w:rsidRPr="000A0467">
              <w:rPr>
                <w:rFonts w:cstheme="minorHAnsi"/>
                <w:color w:val="000000" w:themeColor="text1"/>
                <w:sz w:val="18"/>
                <w:szCs w:val="18"/>
              </w:rPr>
              <w:t xml:space="preserve"> a </w:t>
            </w:r>
            <w:proofErr w:type="spellStart"/>
            <w:r w:rsidRPr="000A0467">
              <w:rPr>
                <w:rFonts w:cstheme="minorHAnsi"/>
                <w:color w:val="000000" w:themeColor="text1"/>
                <w:sz w:val="18"/>
                <w:szCs w:val="18"/>
              </w:rPr>
              <w:t>documentelor</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declaratia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conform </w:t>
            </w:r>
            <w:proofErr w:type="spellStart"/>
            <w:r w:rsidRPr="000A0467">
              <w:rPr>
                <w:rFonts w:cstheme="minorHAnsi"/>
                <w:color w:val="000000" w:themeColor="text1"/>
                <w:sz w:val="18"/>
                <w:szCs w:val="18"/>
              </w:rPr>
              <w:t>prevederilor</w:t>
            </w:r>
            <w:proofErr w:type="spellEnd"/>
            <w:r w:rsidRPr="000A0467">
              <w:rPr>
                <w:rFonts w:cstheme="minorHAnsi"/>
                <w:color w:val="000000" w:themeColor="text1"/>
                <w:sz w:val="18"/>
                <w:szCs w:val="18"/>
              </w:rPr>
              <w:t xml:space="preserve"> OUG 112/2022, cu </w:t>
            </w:r>
            <w:proofErr w:type="spellStart"/>
            <w:r w:rsidRPr="000A0467">
              <w:rPr>
                <w:rFonts w:cstheme="minorHAnsi"/>
                <w:color w:val="000000" w:themeColor="text1"/>
                <w:sz w:val="18"/>
                <w:szCs w:val="18"/>
              </w:rPr>
              <w:t>modificarile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ulterioare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Modelul</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analiza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furnizat</w:t>
            </w:r>
            <w:proofErr w:type="spellEnd"/>
            <w:r w:rsidRPr="000A0467">
              <w:rPr>
                <w:rFonts w:cstheme="minorHAnsi"/>
                <w:color w:val="000000" w:themeColor="text1"/>
                <w:sz w:val="18"/>
                <w:szCs w:val="18"/>
              </w:rPr>
              <w:t xml:space="preserve"> ca </w:t>
            </w:r>
            <w:proofErr w:type="spellStart"/>
            <w:r w:rsidRPr="000A0467">
              <w:rPr>
                <w:rFonts w:cstheme="minorHAnsi"/>
                <w:color w:val="000000" w:themeColor="text1"/>
                <w:sz w:val="18"/>
                <w:szCs w:val="18"/>
              </w:rPr>
              <w:t>anexa</w:t>
            </w:r>
            <w:proofErr w:type="spellEnd"/>
            <w:r w:rsidRPr="000A0467">
              <w:rPr>
                <w:rFonts w:cstheme="minorHAnsi"/>
                <w:color w:val="000000" w:themeColor="text1"/>
                <w:sz w:val="18"/>
                <w:szCs w:val="18"/>
              </w:rPr>
              <w:t xml:space="preserve"> la GS </w:t>
            </w:r>
            <w:proofErr w:type="spellStart"/>
            <w:r w:rsidRPr="000A0467">
              <w:rPr>
                <w:rFonts w:cstheme="minorHAnsi"/>
                <w:color w:val="000000" w:themeColor="text1"/>
                <w:sz w:val="18"/>
                <w:szCs w:val="18"/>
              </w:rPr>
              <w:t>este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corelat</w:t>
            </w:r>
            <w:proofErr w:type="spellEnd"/>
            <w:r w:rsidRPr="000A0467">
              <w:rPr>
                <w:rFonts w:cstheme="minorHAnsi"/>
                <w:color w:val="000000" w:themeColor="text1"/>
                <w:sz w:val="18"/>
                <w:szCs w:val="18"/>
              </w:rPr>
              <w:t xml:space="preserve"> cu </w:t>
            </w:r>
            <w:proofErr w:type="spellStart"/>
            <w:r w:rsidRPr="000A0467">
              <w:rPr>
                <w:rFonts w:cstheme="minorHAnsi"/>
                <w:color w:val="000000" w:themeColor="text1"/>
                <w:sz w:val="18"/>
                <w:szCs w:val="18"/>
              </w:rPr>
              <w:t>normativul</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auditul</w:t>
            </w:r>
            <w:proofErr w:type="spellEnd"/>
            <w:r w:rsidRPr="000A0467">
              <w:rPr>
                <w:rFonts w:cstheme="minorHAnsi"/>
                <w:color w:val="000000" w:themeColor="text1"/>
                <w:sz w:val="18"/>
                <w:szCs w:val="18"/>
              </w:rPr>
              <w:t xml:space="preserve"> energetic </w:t>
            </w:r>
            <w:proofErr w:type="spellStart"/>
            <w:r w:rsidRPr="000A0467">
              <w:rPr>
                <w:rFonts w:cstheme="minorHAnsi"/>
                <w:color w:val="000000" w:themeColor="text1"/>
                <w:sz w:val="18"/>
                <w:szCs w:val="18"/>
              </w:rPr>
              <w:t>privind</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eficienta</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energetica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cladiri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Declaratia</w:t>
            </w:r>
            <w:proofErr w:type="spellEnd"/>
            <w:r w:rsidRPr="000A0467">
              <w:rPr>
                <w:rFonts w:cstheme="minorHAnsi"/>
                <w:color w:val="000000" w:themeColor="text1"/>
                <w:sz w:val="18"/>
                <w:szCs w:val="18"/>
              </w:rPr>
              <w:t xml:space="preserve"> de </w:t>
            </w:r>
            <w:proofErr w:type="spellStart"/>
            <w:r w:rsidRPr="000A0467">
              <w:rPr>
                <w:rFonts w:cstheme="minorHAnsi"/>
                <w:color w:val="000000" w:themeColor="text1"/>
                <w:sz w:val="18"/>
                <w:szCs w:val="18"/>
              </w:rPr>
              <w:t>consum</w:t>
            </w:r>
            <w:proofErr w:type="spellEnd"/>
            <w:r w:rsidRPr="000A0467">
              <w:rPr>
                <w:rFonts w:cstheme="minorHAnsi"/>
                <w:color w:val="000000" w:themeColor="text1"/>
                <w:sz w:val="18"/>
                <w:szCs w:val="18"/>
              </w:rPr>
              <w:t xml:space="preserve"> se </w:t>
            </w:r>
            <w:proofErr w:type="spellStart"/>
            <w:r w:rsidRPr="000A0467">
              <w:rPr>
                <w:rFonts w:cstheme="minorHAnsi"/>
                <w:color w:val="000000" w:themeColor="text1"/>
                <w:sz w:val="18"/>
                <w:szCs w:val="18"/>
              </w:rPr>
              <w:t>solicita</w:t>
            </w:r>
            <w:proofErr w:type="spellEnd"/>
            <w:r w:rsidRPr="000A0467">
              <w:rPr>
                <w:rFonts w:cstheme="minorHAnsi"/>
                <w:color w:val="000000" w:themeColor="text1"/>
                <w:sz w:val="18"/>
                <w:szCs w:val="18"/>
              </w:rPr>
              <w:t xml:space="preserve"> in </w:t>
            </w:r>
            <w:proofErr w:type="spellStart"/>
            <w:r w:rsidRPr="000A0467">
              <w:rPr>
                <w:rFonts w:cstheme="minorHAnsi"/>
                <w:color w:val="000000" w:themeColor="text1"/>
                <w:sz w:val="18"/>
                <w:szCs w:val="18"/>
              </w:rPr>
              <w:t>baza</w:t>
            </w:r>
            <w:proofErr w:type="spellEnd"/>
            <w:r w:rsidRPr="000A0467">
              <w:rPr>
                <w:rFonts w:cstheme="minorHAnsi"/>
                <w:color w:val="000000" w:themeColor="text1"/>
                <w:sz w:val="18"/>
                <w:szCs w:val="18"/>
              </w:rPr>
              <w:t xml:space="preserve"> art 9, </w:t>
            </w:r>
            <w:proofErr w:type="spellStart"/>
            <w:r w:rsidRPr="000A0467">
              <w:rPr>
                <w:rFonts w:cstheme="minorHAnsi"/>
                <w:color w:val="000000" w:themeColor="text1"/>
                <w:sz w:val="18"/>
                <w:szCs w:val="18"/>
              </w:rPr>
              <w:t>alin</w:t>
            </w:r>
            <w:proofErr w:type="spellEnd"/>
            <w:r w:rsidRPr="000A0467">
              <w:rPr>
                <w:rFonts w:cstheme="minorHAnsi"/>
                <w:color w:val="000000" w:themeColor="text1"/>
                <w:sz w:val="18"/>
                <w:szCs w:val="18"/>
              </w:rPr>
              <w:t xml:space="preserve"> 4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7 din OUG 112/2022, cu </w:t>
            </w:r>
            <w:proofErr w:type="spellStart"/>
            <w:r w:rsidRPr="000A0467">
              <w:rPr>
                <w:rFonts w:cstheme="minorHAnsi"/>
                <w:color w:val="000000" w:themeColor="text1"/>
                <w:sz w:val="18"/>
                <w:szCs w:val="18"/>
              </w:rPr>
              <w:t>modificarile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si</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completarile</w:t>
            </w:r>
            <w:proofErr w:type="spellEnd"/>
            <w:r w:rsidRPr="000A0467">
              <w:rPr>
                <w:rFonts w:cstheme="minorHAnsi"/>
                <w:color w:val="000000" w:themeColor="text1"/>
                <w:sz w:val="18"/>
                <w:szCs w:val="18"/>
              </w:rPr>
              <w:t xml:space="preserve"> </w:t>
            </w:r>
            <w:proofErr w:type="spellStart"/>
            <w:r w:rsidRPr="000A0467">
              <w:rPr>
                <w:rFonts w:cstheme="minorHAnsi"/>
                <w:color w:val="000000" w:themeColor="text1"/>
                <w:sz w:val="18"/>
                <w:szCs w:val="18"/>
              </w:rPr>
              <w:t>ulterioare</w:t>
            </w:r>
            <w:proofErr w:type="spellEnd"/>
            <w:r w:rsidRPr="000A0467">
              <w:rPr>
                <w:rFonts w:cstheme="minorHAnsi"/>
                <w:color w:val="000000" w:themeColor="text1"/>
                <w:sz w:val="18"/>
                <w:szCs w:val="18"/>
              </w:rPr>
              <w:t>.</w:t>
            </w:r>
          </w:p>
          <w:p w14:paraId="6A8889E9" w14:textId="77777777" w:rsidR="007E39C9" w:rsidRPr="000A0467" w:rsidRDefault="007E39C9" w:rsidP="007E39C9">
            <w:pPr>
              <w:jc w:val="both"/>
              <w:rPr>
                <w:rFonts w:cstheme="minorHAnsi"/>
                <w:color w:val="000000" w:themeColor="text1"/>
                <w:sz w:val="18"/>
                <w:szCs w:val="18"/>
                <w:lang w:val="ro-RO"/>
              </w:rPr>
            </w:pPr>
          </w:p>
          <w:p w14:paraId="131FA390" w14:textId="770FBBA1" w:rsidR="007E39C9" w:rsidRPr="000A0467" w:rsidRDefault="007E39C9" w:rsidP="007E39C9">
            <w:pPr>
              <w:pStyle w:val="NormalWeb"/>
              <w:jc w:val="both"/>
              <w:rPr>
                <w:rFonts w:asciiTheme="minorHAnsi" w:hAnsiTheme="minorHAnsi" w:cstheme="minorHAnsi"/>
                <w:b/>
                <w:color w:val="000000" w:themeColor="text1"/>
                <w:sz w:val="18"/>
                <w:szCs w:val="18"/>
              </w:rPr>
            </w:pPr>
            <w:proofErr w:type="spellStart"/>
            <w:r w:rsidRPr="000A0467">
              <w:rPr>
                <w:rFonts w:asciiTheme="minorHAnsi" w:hAnsiTheme="minorHAnsi" w:cstheme="minorHAnsi"/>
                <w:b/>
                <w:color w:val="000000" w:themeColor="text1"/>
                <w:sz w:val="18"/>
                <w:szCs w:val="18"/>
              </w:rPr>
              <w:t>T</w:t>
            </w:r>
            <w:r w:rsidRPr="000A0467">
              <w:rPr>
                <w:rFonts w:asciiTheme="minorHAnsi" w:hAnsiTheme="minorHAnsi" w:cstheme="minorHAnsi"/>
                <w:b/>
                <w:color w:val="000000" w:themeColor="text1"/>
                <w:sz w:val="18"/>
                <w:szCs w:val="18"/>
                <w:shd w:val="clear" w:color="auto" w:fill="FFFFFF"/>
              </w:rPr>
              <w:t>ichet</w:t>
            </w:r>
            <w:proofErr w:type="spellEnd"/>
            <w:r w:rsidRPr="000A0467">
              <w:rPr>
                <w:rFonts w:asciiTheme="minorHAnsi" w:hAnsiTheme="minorHAnsi" w:cstheme="minorHAnsi"/>
                <w:b/>
                <w:color w:val="000000" w:themeColor="text1"/>
                <w:sz w:val="18"/>
                <w:szCs w:val="18"/>
                <w:shd w:val="clear" w:color="auto" w:fill="FFFFFF"/>
              </w:rPr>
              <w:t xml:space="preserve"> 017235 – </w:t>
            </w:r>
            <w:r w:rsidRPr="000A0467">
              <w:rPr>
                <w:rFonts w:asciiTheme="minorHAnsi" w:eastAsia="Calibri" w:hAnsiTheme="minorHAnsi" w:cstheme="minorHAnsi"/>
                <w:color w:val="000000" w:themeColor="text1"/>
                <w:sz w:val="18"/>
                <w:szCs w:val="18"/>
                <w:lang w:val="ro-RO"/>
              </w:rPr>
              <w:t xml:space="preserve">Cheltuiala cu </w:t>
            </w:r>
            <w:proofErr w:type="spellStart"/>
            <w:r w:rsidRPr="000A0467">
              <w:rPr>
                <w:rFonts w:asciiTheme="minorHAnsi" w:eastAsia="Calibri" w:hAnsiTheme="minorHAnsi" w:cstheme="minorHAnsi"/>
                <w:color w:val="000000" w:themeColor="text1"/>
                <w:sz w:val="18"/>
                <w:szCs w:val="18"/>
                <w:lang w:val="ro-RO"/>
              </w:rPr>
              <w:t>achizitia</w:t>
            </w:r>
            <w:proofErr w:type="spellEnd"/>
            <w:r w:rsidRPr="000A0467">
              <w:rPr>
                <w:rFonts w:asciiTheme="minorHAnsi" w:eastAsia="Calibri" w:hAnsiTheme="minorHAnsi" w:cstheme="minorHAnsi"/>
                <w:color w:val="000000" w:themeColor="text1"/>
                <w:sz w:val="18"/>
                <w:szCs w:val="18"/>
                <w:lang w:val="ro-RO"/>
              </w:rPr>
              <w:t xml:space="preserve"> unui sistem fotovoltaic nu este eligibila in cadrul schemei de </w:t>
            </w:r>
            <w:proofErr w:type="spellStart"/>
            <w:r w:rsidRPr="000A0467">
              <w:rPr>
                <w:rFonts w:asciiTheme="minorHAnsi" w:eastAsia="Calibri" w:hAnsiTheme="minorHAnsi" w:cstheme="minorHAnsi"/>
                <w:color w:val="000000" w:themeColor="text1"/>
                <w:sz w:val="18"/>
                <w:szCs w:val="18"/>
                <w:lang w:val="ro-RO"/>
              </w:rPr>
              <w:t>minimis</w:t>
            </w:r>
            <w:proofErr w:type="spellEnd"/>
            <w:r w:rsidRPr="000A0467">
              <w:rPr>
                <w:rFonts w:asciiTheme="minorHAnsi" w:eastAsia="Calibri" w:hAnsiTheme="minorHAnsi" w:cstheme="minorHAnsi"/>
                <w:color w:val="000000" w:themeColor="text1"/>
                <w:sz w:val="18"/>
                <w:szCs w:val="18"/>
                <w:lang w:val="ro-RO"/>
              </w:rPr>
              <w:t>. A se vedea schema de ajutor de stat pentru utilizarea surselor de energie regenerabila.</w:t>
            </w:r>
          </w:p>
          <w:p w14:paraId="0EE1C2BF" w14:textId="27E4C739" w:rsidR="007E39C9" w:rsidRPr="000A0467" w:rsidRDefault="007E39C9" w:rsidP="007E39C9">
            <w:pPr>
              <w:pStyle w:val="NormalWeb"/>
              <w:jc w:val="both"/>
              <w:rPr>
                <w:rFonts w:asciiTheme="minorHAnsi" w:hAnsiTheme="minorHAnsi" w:cstheme="minorHAnsi"/>
                <w:color w:val="000000" w:themeColor="text1"/>
                <w:sz w:val="18"/>
                <w:szCs w:val="18"/>
                <w:lang w:val="ro-RO"/>
              </w:rPr>
            </w:pPr>
            <w:r w:rsidRPr="000A0467">
              <w:rPr>
                <w:rFonts w:asciiTheme="minorHAnsi" w:hAnsiTheme="minorHAnsi" w:cstheme="minorHAnsi"/>
                <w:color w:val="000000" w:themeColor="text1"/>
                <w:sz w:val="18"/>
                <w:szCs w:val="18"/>
                <w:lang w:val="ro-RO"/>
              </w:rPr>
              <w:t xml:space="preserve">Tichet 017239 </w:t>
            </w:r>
          </w:p>
          <w:p w14:paraId="0EBB9A58" w14:textId="134B5605" w:rsidR="007E39C9" w:rsidRPr="000A0467" w:rsidRDefault="007E39C9" w:rsidP="007E39C9">
            <w:pPr>
              <w:pStyle w:val="NormalWeb"/>
              <w:numPr>
                <w:ilvl w:val="2"/>
                <w:numId w:val="54"/>
              </w:numPr>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lang w:val="ro-RO"/>
              </w:rPr>
              <w:t xml:space="preserve">Se poate depune un proiect </w:t>
            </w:r>
            <w:proofErr w:type="spellStart"/>
            <w:r w:rsidRPr="000A0467">
              <w:rPr>
                <w:rFonts w:asciiTheme="minorHAnsi" w:hAnsiTheme="minorHAnsi" w:cstheme="minorHAnsi"/>
                <w:color w:val="000000" w:themeColor="text1"/>
                <w:sz w:val="18"/>
                <w:szCs w:val="18"/>
                <w:lang w:val="ro-RO"/>
              </w:rPr>
              <w:t>atat</w:t>
            </w:r>
            <w:proofErr w:type="spellEnd"/>
            <w:r w:rsidRPr="000A0467">
              <w:rPr>
                <w:rFonts w:asciiTheme="minorHAnsi" w:hAnsiTheme="minorHAnsi" w:cstheme="minorHAnsi"/>
                <w:color w:val="000000" w:themeColor="text1"/>
                <w:sz w:val="18"/>
                <w:szCs w:val="18"/>
                <w:lang w:val="ro-RO"/>
              </w:rPr>
              <w:t xml:space="preserve"> pe apelul aferent </w:t>
            </w:r>
            <w:proofErr w:type="spellStart"/>
            <w:r w:rsidRPr="000A0467">
              <w:rPr>
                <w:rFonts w:asciiTheme="minorHAnsi" w:hAnsiTheme="minorHAnsi" w:cstheme="minorHAnsi"/>
                <w:color w:val="000000" w:themeColor="text1"/>
                <w:sz w:val="18"/>
                <w:szCs w:val="18"/>
                <w:lang w:val="ro-RO"/>
              </w:rPr>
              <w:t>chemei</w:t>
            </w:r>
            <w:proofErr w:type="spellEnd"/>
            <w:r w:rsidRPr="000A0467">
              <w:rPr>
                <w:rFonts w:asciiTheme="minorHAnsi" w:hAnsiTheme="minorHAnsi" w:cstheme="minorHAnsi"/>
                <w:color w:val="000000" w:themeColor="text1"/>
                <w:sz w:val="18"/>
                <w:szCs w:val="18"/>
                <w:lang w:val="ro-RO"/>
              </w:rPr>
              <w:t xml:space="preserve"> de </w:t>
            </w:r>
            <w:proofErr w:type="spellStart"/>
            <w:r w:rsidRPr="000A0467">
              <w:rPr>
                <w:rFonts w:asciiTheme="minorHAnsi" w:hAnsiTheme="minorHAnsi" w:cstheme="minorHAnsi"/>
                <w:color w:val="000000" w:themeColor="text1"/>
                <w:sz w:val="18"/>
                <w:szCs w:val="18"/>
                <w:lang w:val="ro-RO"/>
              </w:rPr>
              <w:t>minimis</w:t>
            </w:r>
            <w:proofErr w:type="spellEnd"/>
            <w:r w:rsidRPr="000A0467">
              <w:rPr>
                <w:rFonts w:asciiTheme="minorHAnsi" w:hAnsiTheme="minorHAnsi" w:cstheme="minorHAnsi"/>
                <w:color w:val="000000" w:themeColor="text1"/>
                <w:sz w:val="18"/>
                <w:szCs w:val="18"/>
                <w:lang w:val="ro-RO"/>
              </w:rPr>
              <w:t xml:space="preserve"> cat si schemei de ajutor de stat pentru eficienta energetica a </w:t>
            </w:r>
            <w:proofErr w:type="spellStart"/>
            <w:r w:rsidRPr="000A0467">
              <w:rPr>
                <w:rFonts w:asciiTheme="minorHAnsi" w:hAnsiTheme="minorHAnsi" w:cstheme="minorHAnsi"/>
                <w:color w:val="000000" w:themeColor="text1"/>
                <w:sz w:val="18"/>
                <w:szCs w:val="18"/>
                <w:lang w:val="ro-RO"/>
              </w:rPr>
              <w:t>cladirilor</w:t>
            </w:r>
            <w:proofErr w:type="spellEnd"/>
            <w:r w:rsidRPr="000A0467">
              <w:rPr>
                <w:rFonts w:asciiTheme="minorHAnsi" w:hAnsiTheme="minorHAnsi" w:cstheme="minorHAnsi"/>
                <w:color w:val="000000" w:themeColor="text1"/>
                <w:sz w:val="18"/>
                <w:szCs w:val="18"/>
                <w:lang w:val="ro-RO"/>
              </w:rPr>
              <w:t xml:space="preserve">. Solicitantul va avea in vedere evitarea dublei </w:t>
            </w:r>
            <w:proofErr w:type="spellStart"/>
            <w:r w:rsidRPr="000A0467">
              <w:rPr>
                <w:rFonts w:asciiTheme="minorHAnsi" w:hAnsiTheme="minorHAnsi" w:cstheme="minorHAnsi"/>
                <w:color w:val="000000" w:themeColor="text1"/>
                <w:sz w:val="18"/>
                <w:szCs w:val="18"/>
                <w:lang w:val="ro-RO"/>
              </w:rPr>
              <w:t>finantari</w:t>
            </w:r>
            <w:proofErr w:type="spellEnd"/>
            <w:r w:rsidRPr="000A0467">
              <w:rPr>
                <w:rFonts w:asciiTheme="minorHAnsi" w:hAnsiTheme="minorHAnsi" w:cstheme="minorHAnsi"/>
                <w:color w:val="000000" w:themeColor="text1"/>
                <w:sz w:val="18"/>
                <w:szCs w:val="18"/>
                <w:lang w:val="ro-RO"/>
              </w:rPr>
              <w:t xml:space="preserve"> pentru </w:t>
            </w:r>
            <w:proofErr w:type="spellStart"/>
            <w:r w:rsidRPr="000A0467">
              <w:rPr>
                <w:rFonts w:asciiTheme="minorHAnsi" w:hAnsiTheme="minorHAnsi" w:cstheme="minorHAnsi"/>
                <w:color w:val="000000" w:themeColor="text1"/>
                <w:sz w:val="18"/>
                <w:szCs w:val="18"/>
                <w:lang w:val="ro-RO"/>
              </w:rPr>
              <w:t>aceleasi</w:t>
            </w:r>
            <w:proofErr w:type="spellEnd"/>
            <w:r w:rsidRPr="000A0467">
              <w:rPr>
                <w:rFonts w:asciiTheme="minorHAnsi" w:hAnsiTheme="minorHAnsi" w:cstheme="minorHAnsi"/>
                <w:color w:val="000000" w:themeColor="text1"/>
                <w:sz w:val="18"/>
                <w:szCs w:val="18"/>
                <w:lang w:val="ro-RO"/>
              </w:rPr>
              <w:t xml:space="preserve"> costuri eligibile, precum si respectarea plafonului de </w:t>
            </w:r>
            <w:proofErr w:type="spellStart"/>
            <w:r w:rsidRPr="000A0467">
              <w:rPr>
                <w:rFonts w:asciiTheme="minorHAnsi" w:hAnsiTheme="minorHAnsi" w:cstheme="minorHAnsi"/>
                <w:color w:val="000000" w:themeColor="text1"/>
                <w:sz w:val="18"/>
                <w:szCs w:val="18"/>
                <w:lang w:val="ro-RO"/>
              </w:rPr>
              <w:t>minimis</w:t>
            </w:r>
            <w:proofErr w:type="spellEnd"/>
            <w:r w:rsidRPr="000A0467">
              <w:rPr>
                <w:rFonts w:asciiTheme="minorHAnsi" w:hAnsiTheme="minorHAnsi" w:cstheme="minorHAnsi"/>
                <w:color w:val="000000" w:themeColor="text1"/>
                <w:sz w:val="18"/>
                <w:szCs w:val="18"/>
                <w:lang w:val="ro-RO"/>
              </w:rPr>
              <w:t>.</w:t>
            </w:r>
          </w:p>
          <w:p w14:paraId="4C2FC9F1" w14:textId="5D4DEED1" w:rsidR="007E39C9" w:rsidRPr="000A0467" w:rsidRDefault="007E39C9" w:rsidP="007E39C9">
            <w:pPr>
              <w:pStyle w:val="NormalWeb"/>
              <w:numPr>
                <w:ilvl w:val="2"/>
                <w:numId w:val="54"/>
              </w:numPr>
              <w:jc w:val="both"/>
              <w:rPr>
                <w:rFonts w:asciiTheme="minorHAnsi" w:hAnsiTheme="minorHAnsi" w:cstheme="minorHAnsi"/>
                <w:color w:val="000000" w:themeColor="text1"/>
                <w:sz w:val="18"/>
                <w:szCs w:val="18"/>
              </w:rPr>
            </w:pPr>
            <w:r w:rsidRPr="000A0467">
              <w:rPr>
                <w:rFonts w:asciiTheme="minorHAnsi" w:eastAsia="Calibri" w:hAnsiTheme="minorHAnsi" w:cstheme="minorHAnsi"/>
                <w:color w:val="000000" w:themeColor="text1"/>
                <w:sz w:val="18"/>
                <w:szCs w:val="18"/>
                <w:lang w:val="ro-RO"/>
              </w:rPr>
              <w:t xml:space="preserve">Cheltuiala cu </w:t>
            </w:r>
            <w:proofErr w:type="spellStart"/>
            <w:r w:rsidRPr="000A0467">
              <w:rPr>
                <w:rFonts w:asciiTheme="minorHAnsi" w:eastAsia="Calibri" w:hAnsiTheme="minorHAnsi" w:cstheme="minorHAnsi"/>
                <w:color w:val="000000" w:themeColor="text1"/>
                <w:sz w:val="18"/>
                <w:szCs w:val="18"/>
                <w:lang w:val="ro-RO"/>
              </w:rPr>
              <w:t>achizitia</w:t>
            </w:r>
            <w:proofErr w:type="spellEnd"/>
            <w:r w:rsidRPr="000A0467">
              <w:rPr>
                <w:rFonts w:asciiTheme="minorHAnsi" w:eastAsia="Calibri" w:hAnsiTheme="minorHAnsi" w:cstheme="minorHAnsi"/>
                <w:color w:val="000000" w:themeColor="text1"/>
                <w:sz w:val="18"/>
                <w:szCs w:val="18"/>
                <w:lang w:val="ro-RO"/>
              </w:rPr>
              <w:t xml:space="preserve"> unui sistem fotovoltaic, pompe de </w:t>
            </w:r>
            <w:proofErr w:type="spellStart"/>
            <w:r w:rsidRPr="000A0467">
              <w:rPr>
                <w:rFonts w:asciiTheme="minorHAnsi" w:eastAsia="Calibri" w:hAnsiTheme="minorHAnsi" w:cstheme="minorHAnsi"/>
                <w:color w:val="000000" w:themeColor="text1"/>
                <w:sz w:val="18"/>
                <w:szCs w:val="18"/>
                <w:lang w:val="ro-RO"/>
              </w:rPr>
              <w:t>caldura</w:t>
            </w:r>
            <w:proofErr w:type="spellEnd"/>
            <w:r w:rsidRPr="000A0467">
              <w:rPr>
                <w:rFonts w:asciiTheme="minorHAnsi" w:eastAsia="Calibri" w:hAnsiTheme="minorHAnsi" w:cstheme="minorHAnsi"/>
                <w:color w:val="000000" w:themeColor="text1"/>
                <w:sz w:val="18"/>
                <w:szCs w:val="18"/>
                <w:lang w:val="ro-RO"/>
              </w:rPr>
              <w:t xml:space="preserve"> nu este eligibila in cadrul schemei de </w:t>
            </w:r>
            <w:proofErr w:type="spellStart"/>
            <w:r w:rsidRPr="000A0467">
              <w:rPr>
                <w:rFonts w:asciiTheme="minorHAnsi" w:eastAsia="Calibri" w:hAnsiTheme="minorHAnsi" w:cstheme="minorHAnsi"/>
                <w:color w:val="000000" w:themeColor="text1"/>
                <w:sz w:val="18"/>
                <w:szCs w:val="18"/>
                <w:lang w:val="ro-RO"/>
              </w:rPr>
              <w:t>minimis</w:t>
            </w:r>
            <w:proofErr w:type="spellEnd"/>
            <w:r w:rsidRPr="000A0467">
              <w:rPr>
                <w:rFonts w:asciiTheme="minorHAnsi" w:eastAsia="Calibri" w:hAnsiTheme="minorHAnsi" w:cstheme="minorHAnsi"/>
                <w:color w:val="000000" w:themeColor="text1"/>
                <w:sz w:val="18"/>
                <w:szCs w:val="18"/>
                <w:lang w:val="ro-RO"/>
              </w:rPr>
              <w:t>. A se vedea schema de ajutor de stat pentru utilizarea surselor de energie regenerabila.</w:t>
            </w:r>
          </w:p>
          <w:p w14:paraId="11CFC309" w14:textId="20F81C2E" w:rsidR="007E39C9" w:rsidRPr="000A0467" w:rsidRDefault="007E39C9" w:rsidP="007E39C9">
            <w:pPr>
              <w:pStyle w:val="NormalWeb"/>
              <w:jc w:val="both"/>
              <w:rPr>
                <w:rFonts w:asciiTheme="minorHAnsi" w:hAnsiTheme="minorHAnsi" w:cstheme="minorHAnsi"/>
                <w:color w:val="000000" w:themeColor="text1"/>
                <w:sz w:val="18"/>
                <w:szCs w:val="18"/>
              </w:rPr>
            </w:pPr>
            <w:proofErr w:type="spellStart"/>
            <w:r w:rsidRPr="000A0467">
              <w:rPr>
                <w:rFonts w:asciiTheme="minorHAnsi" w:hAnsiTheme="minorHAnsi" w:cstheme="minorHAnsi"/>
                <w:color w:val="000000" w:themeColor="text1"/>
                <w:sz w:val="18"/>
                <w:szCs w:val="18"/>
                <w:shd w:val="clear" w:color="auto" w:fill="FFFFFF"/>
              </w:rPr>
              <w:t>Tichet</w:t>
            </w:r>
            <w:proofErr w:type="spellEnd"/>
            <w:r w:rsidRPr="000A0467">
              <w:rPr>
                <w:rFonts w:asciiTheme="minorHAnsi" w:hAnsiTheme="minorHAnsi" w:cstheme="minorHAnsi"/>
                <w:color w:val="000000" w:themeColor="text1"/>
                <w:sz w:val="18"/>
                <w:szCs w:val="18"/>
                <w:shd w:val="clear" w:color="auto" w:fill="FFFFFF"/>
              </w:rPr>
              <w:t xml:space="preserve"> 017243</w:t>
            </w:r>
            <w:r w:rsidRPr="000A0467">
              <w:rPr>
                <w:rFonts w:asciiTheme="minorHAnsi" w:hAnsiTheme="minorHAnsi" w:cstheme="minorHAnsi"/>
                <w:color w:val="000000" w:themeColor="text1"/>
                <w:sz w:val="18"/>
                <w:szCs w:val="18"/>
              </w:rPr>
              <w:t xml:space="preserve"> - </w:t>
            </w:r>
            <w:proofErr w:type="spellStart"/>
            <w:r w:rsidRPr="000A0467">
              <w:rPr>
                <w:rFonts w:asciiTheme="minorHAnsi" w:hAnsiTheme="minorHAnsi" w:cstheme="minorHAnsi"/>
                <w:color w:val="000000" w:themeColor="text1"/>
                <w:sz w:val="18"/>
                <w:szCs w:val="18"/>
              </w:rPr>
              <w:t>Ajutorul</w:t>
            </w:r>
            <w:proofErr w:type="spellEnd"/>
            <w:r w:rsidRPr="000A0467">
              <w:rPr>
                <w:rFonts w:asciiTheme="minorHAnsi" w:hAnsiTheme="minorHAnsi" w:cstheme="minorHAnsi"/>
                <w:color w:val="000000" w:themeColor="text1"/>
                <w:sz w:val="18"/>
                <w:szCs w:val="18"/>
              </w:rPr>
              <w:t xml:space="preserve"> de minimis se </w:t>
            </w:r>
            <w:proofErr w:type="spellStart"/>
            <w:r w:rsidRPr="000A0467">
              <w:rPr>
                <w:rFonts w:asciiTheme="minorHAnsi" w:hAnsiTheme="minorHAnsi" w:cstheme="minorHAnsi"/>
                <w:color w:val="000000" w:themeColor="text1"/>
                <w:sz w:val="18"/>
                <w:szCs w:val="18"/>
              </w:rPr>
              <w:t>cumuleaza</w:t>
            </w:r>
            <w:proofErr w:type="spellEnd"/>
            <w:r w:rsidRPr="000A0467">
              <w:rPr>
                <w:rFonts w:asciiTheme="minorHAnsi" w:hAnsiTheme="minorHAnsi" w:cstheme="minorHAnsi"/>
                <w:color w:val="000000" w:themeColor="text1"/>
                <w:sz w:val="18"/>
                <w:szCs w:val="18"/>
              </w:rPr>
              <w:t xml:space="preserve"> pe </w:t>
            </w:r>
            <w:proofErr w:type="spellStart"/>
            <w:r w:rsidRPr="000A0467">
              <w:rPr>
                <w:rFonts w:asciiTheme="minorHAnsi" w:hAnsiTheme="minorHAnsi" w:cstheme="minorHAnsi"/>
                <w:color w:val="000000" w:themeColor="text1"/>
                <w:sz w:val="18"/>
                <w:szCs w:val="18"/>
              </w:rPr>
              <w:t>intreprindere</w:t>
            </w:r>
            <w:proofErr w:type="spellEnd"/>
            <w:r w:rsidRPr="000A0467">
              <w:rPr>
                <w:rFonts w:asciiTheme="minorHAnsi" w:hAnsiTheme="minorHAnsi" w:cstheme="minorHAnsi"/>
                <w:color w:val="000000" w:themeColor="text1"/>
                <w:sz w:val="18"/>
                <w:szCs w:val="18"/>
              </w:rPr>
              <w:t xml:space="preserve"> unica </w:t>
            </w:r>
            <w:proofErr w:type="spellStart"/>
            <w:r w:rsidRPr="000A0467">
              <w:rPr>
                <w:rFonts w:asciiTheme="minorHAnsi" w:hAnsiTheme="minorHAnsi" w:cstheme="minorHAnsi"/>
                <w:color w:val="000000" w:themeColor="text1"/>
                <w:sz w:val="18"/>
                <w:szCs w:val="18"/>
              </w:rPr>
              <w:t>într</w:t>
            </w:r>
            <w:proofErr w:type="spellEnd"/>
            <w:r w:rsidRPr="000A0467">
              <w:rPr>
                <w:rFonts w:asciiTheme="minorHAnsi" w:hAnsiTheme="minorHAnsi" w:cstheme="minorHAnsi"/>
                <w:color w:val="000000" w:themeColor="text1"/>
                <w:sz w:val="18"/>
                <w:szCs w:val="18"/>
              </w:rPr>
              <w:t xml:space="preserve">-un interval de 3 ani </w:t>
            </w:r>
            <w:proofErr w:type="spellStart"/>
            <w:r w:rsidRPr="000A0467">
              <w:rPr>
                <w:rFonts w:asciiTheme="minorHAnsi" w:hAnsiTheme="minorHAnsi" w:cstheme="minorHAnsi"/>
                <w:color w:val="000000" w:themeColor="text1"/>
                <w:sz w:val="18"/>
                <w:szCs w:val="18"/>
              </w:rPr>
              <w:t>consecutivi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indiferent</w:t>
            </w:r>
            <w:proofErr w:type="spellEnd"/>
            <w:r w:rsidRPr="000A0467">
              <w:rPr>
                <w:rFonts w:asciiTheme="minorHAnsi" w:hAnsiTheme="minorHAnsi" w:cstheme="minorHAnsi"/>
                <w:color w:val="000000" w:themeColor="text1"/>
                <w:sz w:val="18"/>
                <w:szCs w:val="18"/>
              </w:rPr>
              <w:t xml:space="preserve"> de </w:t>
            </w:r>
            <w:proofErr w:type="spellStart"/>
            <w:r w:rsidRPr="000A0467">
              <w:rPr>
                <w:rFonts w:asciiTheme="minorHAnsi" w:hAnsiTheme="minorHAnsi" w:cstheme="minorHAnsi"/>
                <w:color w:val="000000" w:themeColor="text1"/>
                <w:sz w:val="18"/>
                <w:szCs w:val="18"/>
              </w:rPr>
              <w:t>costuri</w:t>
            </w:r>
            <w:proofErr w:type="spellEnd"/>
            <w:r w:rsidRPr="000A0467">
              <w:rPr>
                <w:rFonts w:asciiTheme="minorHAnsi" w:hAnsiTheme="minorHAnsi" w:cstheme="minorHAnsi"/>
                <w:color w:val="000000" w:themeColor="text1"/>
                <w:sz w:val="18"/>
                <w:szCs w:val="18"/>
              </w:rPr>
              <w:t xml:space="preserve"> </w:t>
            </w:r>
            <w:proofErr w:type="spellStart"/>
            <w:r w:rsidRPr="000A0467">
              <w:rPr>
                <w:rFonts w:asciiTheme="minorHAnsi" w:hAnsiTheme="minorHAnsi" w:cstheme="minorHAnsi"/>
                <w:color w:val="000000" w:themeColor="text1"/>
                <w:sz w:val="18"/>
                <w:szCs w:val="18"/>
              </w:rPr>
              <w:t>eligibile</w:t>
            </w:r>
            <w:proofErr w:type="spellEnd"/>
            <w:r w:rsidRPr="000A0467">
              <w:rPr>
                <w:rFonts w:asciiTheme="minorHAnsi" w:hAnsiTheme="minorHAnsi" w:cstheme="minorHAnsi"/>
                <w:color w:val="000000" w:themeColor="text1"/>
                <w:sz w:val="18"/>
                <w:szCs w:val="18"/>
              </w:rPr>
              <w:t>.</w:t>
            </w:r>
          </w:p>
          <w:p w14:paraId="7562D53B" w14:textId="5163C742" w:rsidR="007E39C9" w:rsidRPr="000A0467" w:rsidRDefault="007E39C9" w:rsidP="007E39C9">
            <w:pPr>
              <w:pStyle w:val="NormalWeb"/>
              <w:jc w:val="both"/>
              <w:rPr>
                <w:rFonts w:asciiTheme="minorHAnsi" w:hAnsiTheme="minorHAnsi" w:cstheme="minorHAnsi"/>
                <w:color w:val="000000" w:themeColor="text1"/>
                <w:sz w:val="18"/>
                <w:szCs w:val="18"/>
              </w:rPr>
            </w:pPr>
          </w:p>
          <w:p w14:paraId="667D8691" w14:textId="1A07A9B7" w:rsidR="007E39C9" w:rsidRPr="003205C9" w:rsidRDefault="007E39C9" w:rsidP="003205C9">
            <w:pPr>
              <w:pStyle w:val="NormalWeb"/>
              <w:jc w:val="both"/>
              <w:rPr>
                <w:rFonts w:asciiTheme="minorHAnsi" w:hAnsiTheme="minorHAnsi" w:cstheme="minorHAnsi"/>
                <w:color w:val="000000" w:themeColor="text1"/>
                <w:sz w:val="18"/>
                <w:szCs w:val="18"/>
              </w:rPr>
            </w:pPr>
            <w:r w:rsidRPr="000A0467">
              <w:rPr>
                <w:rFonts w:asciiTheme="minorHAnsi" w:hAnsiTheme="minorHAnsi" w:cstheme="minorHAnsi"/>
                <w:color w:val="000000" w:themeColor="text1"/>
                <w:sz w:val="18"/>
                <w:szCs w:val="18"/>
                <w:lang w:val="ro-RO"/>
              </w:rPr>
              <w:t>TICHET 017246</w:t>
            </w:r>
            <w:r w:rsidRPr="000A0467">
              <w:rPr>
                <w:rFonts w:asciiTheme="minorHAnsi" w:hAnsiTheme="minorHAnsi" w:cstheme="minorHAnsi"/>
                <w:color w:val="000000" w:themeColor="text1"/>
                <w:sz w:val="18"/>
                <w:szCs w:val="18"/>
              </w:rPr>
              <w:t xml:space="preserve"> -</w:t>
            </w:r>
            <w:r w:rsidRPr="000A0467">
              <w:rPr>
                <w:rFonts w:asciiTheme="minorHAnsi" w:eastAsia="Calibri" w:hAnsiTheme="minorHAnsi" w:cstheme="minorHAnsi"/>
                <w:color w:val="000000" w:themeColor="text1"/>
                <w:sz w:val="18"/>
                <w:szCs w:val="18"/>
                <w:lang w:val="ro-RO"/>
              </w:rPr>
              <w:t xml:space="preserve">Cheltuiala cu </w:t>
            </w:r>
            <w:proofErr w:type="spellStart"/>
            <w:r w:rsidRPr="000A0467">
              <w:rPr>
                <w:rFonts w:asciiTheme="minorHAnsi" w:eastAsia="Calibri" w:hAnsiTheme="minorHAnsi" w:cstheme="minorHAnsi"/>
                <w:color w:val="000000" w:themeColor="text1"/>
                <w:sz w:val="18"/>
                <w:szCs w:val="18"/>
                <w:lang w:val="ro-RO"/>
              </w:rPr>
              <w:t>achizitia</w:t>
            </w:r>
            <w:proofErr w:type="spellEnd"/>
            <w:r w:rsidRPr="000A0467">
              <w:rPr>
                <w:rFonts w:asciiTheme="minorHAnsi" w:eastAsia="Calibri" w:hAnsiTheme="minorHAnsi" w:cstheme="minorHAnsi"/>
                <w:color w:val="000000" w:themeColor="text1"/>
                <w:sz w:val="18"/>
                <w:szCs w:val="18"/>
                <w:lang w:val="ro-RO"/>
              </w:rPr>
              <w:t xml:space="preserve"> unui sistem fotovoltaic, pompe de </w:t>
            </w:r>
            <w:proofErr w:type="spellStart"/>
            <w:r w:rsidRPr="000A0467">
              <w:rPr>
                <w:rFonts w:asciiTheme="minorHAnsi" w:eastAsia="Calibri" w:hAnsiTheme="minorHAnsi" w:cstheme="minorHAnsi"/>
                <w:color w:val="000000" w:themeColor="text1"/>
                <w:sz w:val="18"/>
                <w:szCs w:val="18"/>
                <w:lang w:val="ro-RO"/>
              </w:rPr>
              <w:t>caldura</w:t>
            </w:r>
            <w:proofErr w:type="spellEnd"/>
            <w:r w:rsidRPr="000A0467">
              <w:rPr>
                <w:rFonts w:asciiTheme="minorHAnsi" w:eastAsia="Calibri" w:hAnsiTheme="minorHAnsi" w:cstheme="minorHAnsi"/>
                <w:color w:val="000000" w:themeColor="text1"/>
                <w:sz w:val="18"/>
                <w:szCs w:val="18"/>
                <w:lang w:val="ro-RO"/>
              </w:rPr>
              <w:t xml:space="preserve"> nu este eligibila in cadrul schemei de </w:t>
            </w:r>
            <w:proofErr w:type="spellStart"/>
            <w:r w:rsidRPr="000A0467">
              <w:rPr>
                <w:rFonts w:asciiTheme="minorHAnsi" w:eastAsia="Calibri" w:hAnsiTheme="minorHAnsi" w:cstheme="minorHAnsi"/>
                <w:color w:val="000000" w:themeColor="text1"/>
                <w:sz w:val="18"/>
                <w:szCs w:val="18"/>
                <w:lang w:val="ro-RO"/>
              </w:rPr>
              <w:t>minimis</w:t>
            </w:r>
            <w:proofErr w:type="spellEnd"/>
            <w:r w:rsidRPr="000A0467">
              <w:rPr>
                <w:rFonts w:asciiTheme="minorHAnsi" w:eastAsia="Calibri" w:hAnsiTheme="minorHAnsi" w:cstheme="minorHAnsi"/>
                <w:color w:val="000000" w:themeColor="text1"/>
                <w:sz w:val="18"/>
                <w:szCs w:val="18"/>
                <w:lang w:val="ro-RO"/>
              </w:rPr>
              <w:t>. A se vedea schema de ajutor de stat pentru utilizarea surselor de energie regenerabila.</w:t>
            </w:r>
          </w:p>
        </w:tc>
      </w:tr>
    </w:tbl>
    <w:p w14:paraId="07BDB6F6" w14:textId="77777777" w:rsidR="00DF328F" w:rsidRPr="000A0467" w:rsidRDefault="00DF328F" w:rsidP="00F723FF">
      <w:pPr>
        <w:jc w:val="both"/>
        <w:rPr>
          <w:rFonts w:cstheme="minorHAnsi"/>
          <w:color w:val="000000" w:themeColor="text1"/>
          <w:sz w:val="18"/>
          <w:szCs w:val="18"/>
        </w:rPr>
      </w:pPr>
    </w:p>
    <w:p w14:paraId="36B6DFD2" w14:textId="20B55009" w:rsidR="00E5687A" w:rsidRPr="00E5687A" w:rsidRDefault="00E5687A" w:rsidP="00E5687A">
      <w:pPr>
        <w:jc w:val="both"/>
        <w:rPr>
          <w:rFonts w:cstheme="minorHAnsi"/>
          <w:b/>
          <w:color w:val="000000" w:themeColor="text1"/>
          <w:sz w:val="24"/>
          <w:szCs w:val="24"/>
        </w:rPr>
      </w:pPr>
      <w:r w:rsidRPr="00E5687A">
        <w:rPr>
          <w:rFonts w:cstheme="minorHAnsi"/>
          <w:b/>
          <w:color w:val="000000" w:themeColor="text1"/>
          <w:sz w:val="24"/>
          <w:szCs w:val="24"/>
        </w:rPr>
        <w:t xml:space="preserve">*Nota: </w:t>
      </w:r>
      <w:proofErr w:type="spellStart"/>
      <w:r w:rsidRPr="00E5687A">
        <w:rPr>
          <w:rFonts w:cstheme="minorHAnsi"/>
          <w:b/>
          <w:color w:val="000000" w:themeColor="text1"/>
          <w:sz w:val="24"/>
          <w:szCs w:val="24"/>
        </w:rPr>
        <w:t>stabilirea</w:t>
      </w:r>
      <w:proofErr w:type="spellEnd"/>
      <w:r w:rsidRPr="00E5687A">
        <w:rPr>
          <w:rFonts w:cstheme="minorHAnsi"/>
          <w:b/>
          <w:color w:val="000000" w:themeColor="text1"/>
          <w:sz w:val="24"/>
          <w:szCs w:val="24"/>
        </w:rPr>
        <w:t xml:space="preserve"> </w:t>
      </w:r>
      <w:proofErr w:type="spellStart"/>
      <w:r w:rsidRPr="00E5687A">
        <w:rPr>
          <w:rFonts w:cstheme="minorHAnsi"/>
          <w:b/>
          <w:color w:val="000000" w:themeColor="text1"/>
          <w:sz w:val="24"/>
          <w:szCs w:val="24"/>
        </w:rPr>
        <w:t>eligibiliatii</w:t>
      </w:r>
      <w:proofErr w:type="spellEnd"/>
      <w:r w:rsidRPr="00E5687A">
        <w:rPr>
          <w:rFonts w:cstheme="minorHAnsi"/>
          <w:b/>
          <w:color w:val="000000" w:themeColor="text1"/>
          <w:sz w:val="24"/>
          <w:szCs w:val="24"/>
        </w:rPr>
        <w:t xml:space="preserve"> </w:t>
      </w:r>
      <w:proofErr w:type="spellStart"/>
      <w:r w:rsidRPr="00E5687A">
        <w:rPr>
          <w:rFonts w:cstheme="minorHAnsi"/>
          <w:b/>
          <w:color w:val="000000" w:themeColor="text1"/>
          <w:sz w:val="24"/>
          <w:szCs w:val="24"/>
        </w:rPr>
        <w:t>unui</w:t>
      </w:r>
      <w:proofErr w:type="spellEnd"/>
      <w:r w:rsidRPr="00E5687A">
        <w:rPr>
          <w:rFonts w:cstheme="minorHAnsi"/>
          <w:b/>
          <w:color w:val="000000" w:themeColor="text1"/>
          <w:sz w:val="24"/>
          <w:szCs w:val="24"/>
        </w:rPr>
        <w:t xml:space="preserve"> </w:t>
      </w:r>
      <w:proofErr w:type="spellStart"/>
      <w:r w:rsidRPr="00E5687A">
        <w:rPr>
          <w:rFonts w:cstheme="minorHAnsi"/>
          <w:b/>
          <w:color w:val="000000" w:themeColor="text1"/>
          <w:sz w:val="24"/>
          <w:szCs w:val="24"/>
        </w:rPr>
        <w:t>proiect</w:t>
      </w:r>
      <w:proofErr w:type="spellEnd"/>
      <w:r w:rsidRPr="00E5687A">
        <w:rPr>
          <w:rFonts w:cstheme="minorHAnsi"/>
          <w:b/>
          <w:color w:val="000000" w:themeColor="text1"/>
          <w:sz w:val="24"/>
          <w:szCs w:val="24"/>
        </w:rPr>
        <w:t xml:space="preserve"> </w:t>
      </w:r>
      <w:proofErr w:type="spellStart"/>
      <w:r w:rsidRPr="00E5687A">
        <w:rPr>
          <w:rFonts w:cstheme="minorHAnsi"/>
          <w:b/>
          <w:color w:val="000000" w:themeColor="text1"/>
          <w:sz w:val="24"/>
          <w:szCs w:val="24"/>
        </w:rPr>
        <w:t>sau</w:t>
      </w:r>
      <w:proofErr w:type="spellEnd"/>
      <w:r w:rsidRPr="00E5687A">
        <w:rPr>
          <w:rFonts w:cstheme="minorHAnsi"/>
          <w:b/>
          <w:color w:val="000000" w:themeColor="text1"/>
          <w:sz w:val="24"/>
          <w:szCs w:val="24"/>
        </w:rPr>
        <w:t xml:space="preserve"> a </w:t>
      </w:r>
      <w:proofErr w:type="spellStart"/>
      <w:r w:rsidRPr="00E5687A">
        <w:rPr>
          <w:rFonts w:cstheme="minorHAnsi"/>
          <w:b/>
          <w:color w:val="000000" w:themeColor="text1"/>
          <w:sz w:val="24"/>
          <w:szCs w:val="24"/>
        </w:rPr>
        <w:t>unui</w:t>
      </w:r>
      <w:proofErr w:type="spellEnd"/>
      <w:r w:rsidRPr="00E5687A">
        <w:rPr>
          <w:rFonts w:cstheme="minorHAnsi"/>
          <w:b/>
          <w:color w:val="000000" w:themeColor="text1"/>
          <w:sz w:val="24"/>
          <w:szCs w:val="24"/>
        </w:rPr>
        <w:t xml:space="preserve"> solicitant se face </w:t>
      </w:r>
      <w:proofErr w:type="spellStart"/>
      <w:r w:rsidRPr="00E5687A">
        <w:rPr>
          <w:rFonts w:cstheme="minorHAnsi"/>
          <w:b/>
          <w:color w:val="000000" w:themeColor="text1"/>
          <w:sz w:val="24"/>
          <w:szCs w:val="24"/>
        </w:rPr>
        <w:t>doar</w:t>
      </w:r>
      <w:proofErr w:type="spellEnd"/>
      <w:r w:rsidRPr="00E5687A">
        <w:rPr>
          <w:rFonts w:cstheme="minorHAnsi"/>
          <w:b/>
          <w:color w:val="000000" w:themeColor="text1"/>
          <w:sz w:val="24"/>
          <w:szCs w:val="24"/>
        </w:rPr>
        <w:t xml:space="preserve"> </w:t>
      </w:r>
      <w:proofErr w:type="spellStart"/>
      <w:r w:rsidRPr="00E5687A">
        <w:rPr>
          <w:rFonts w:cstheme="minorHAnsi"/>
          <w:b/>
          <w:color w:val="000000" w:themeColor="text1"/>
          <w:sz w:val="24"/>
          <w:szCs w:val="24"/>
        </w:rPr>
        <w:t>dupa</w:t>
      </w:r>
      <w:proofErr w:type="spellEnd"/>
      <w:r w:rsidRPr="00E5687A">
        <w:rPr>
          <w:rFonts w:cstheme="minorHAnsi"/>
          <w:b/>
          <w:color w:val="000000" w:themeColor="text1"/>
          <w:sz w:val="24"/>
          <w:szCs w:val="24"/>
        </w:rPr>
        <w:t xml:space="preserve"> </w:t>
      </w:r>
      <w:proofErr w:type="spellStart"/>
      <w:r w:rsidRPr="00E5687A">
        <w:rPr>
          <w:rFonts w:cstheme="minorHAnsi"/>
          <w:b/>
          <w:color w:val="000000" w:themeColor="text1"/>
          <w:sz w:val="24"/>
          <w:szCs w:val="24"/>
        </w:rPr>
        <w:t>finalizarae</w:t>
      </w:r>
      <w:proofErr w:type="spellEnd"/>
      <w:r w:rsidRPr="00E5687A">
        <w:rPr>
          <w:rFonts w:cstheme="minorHAnsi"/>
          <w:b/>
          <w:color w:val="000000" w:themeColor="text1"/>
          <w:sz w:val="24"/>
          <w:szCs w:val="24"/>
        </w:rPr>
        <w:t xml:space="preserve"> </w:t>
      </w:r>
      <w:proofErr w:type="spellStart"/>
      <w:r w:rsidRPr="00E5687A">
        <w:rPr>
          <w:rFonts w:cstheme="minorHAnsi"/>
          <w:b/>
          <w:color w:val="000000" w:themeColor="text1"/>
          <w:sz w:val="24"/>
          <w:szCs w:val="24"/>
        </w:rPr>
        <w:t>etapelor</w:t>
      </w:r>
      <w:proofErr w:type="spellEnd"/>
      <w:r w:rsidRPr="00E5687A">
        <w:rPr>
          <w:rFonts w:cstheme="minorHAnsi"/>
          <w:b/>
          <w:color w:val="000000" w:themeColor="text1"/>
          <w:sz w:val="24"/>
          <w:szCs w:val="24"/>
        </w:rPr>
        <w:t xml:space="preserve"> A-C </w:t>
      </w:r>
      <w:proofErr w:type="spellStart"/>
      <w:r w:rsidRPr="00E5687A">
        <w:rPr>
          <w:rFonts w:cstheme="minorHAnsi"/>
          <w:b/>
          <w:color w:val="000000" w:themeColor="text1"/>
          <w:sz w:val="24"/>
          <w:szCs w:val="24"/>
        </w:rPr>
        <w:t>mentionate</w:t>
      </w:r>
      <w:proofErr w:type="spellEnd"/>
      <w:r w:rsidRPr="00E5687A">
        <w:rPr>
          <w:rFonts w:cstheme="minorHAnsi"/>
          <w:b/>
          <w:color w:val="000000" w:themeColor="text1"/>
          <w:sz w:val="24"/>
          <w:szCs w:val="24"/>
        </w:rPr>
        <w:t xml:space="preserve"> in </w:t>
      </w:r>
      <w:proofErr w:type="spellStart"/>
      <w:r w:rsidRPr="00E5687A">
        <w:rPr>
          <w:rFonts w:cstheme="minorHAnsi"/>
          <w:b/>
          <w:color w:val="000000" w:themeColor="text1"/>
          <w:sz w:val="24"/>
          <w:szCs w:val="24"/>
        </w:rPr>
        <w:t>Ghidul</w:t>
      </w:r>
      <w:proofErr w:type="spellEnd"/>
      <w:r w:rsidRPr="00E5687A">
        <w:rPr>
          <w:rFonts w:cstheme="minorHAnsi"/>
          <w:b/>
          <w:color w:val="000000" w:themeColor="text1"/>
          <w:sz w:val="24"/>
          <w:szCs w:val="24"/>
        </w:rPr>
        <w:t xml:space="preserve"> </w:t>
      </w:r>
      <w:proofErr w:type="spellStart"/>
      <w:r w:rsidRPr="00E5687A">
        <w:rPr>
          <w:rFonts w:cstheme="minorHAnsi"/>
          <w:b/>
          <w:color w:val="000000" w:themeColor="text1"/>
          <w:sz w:val="24"/>
          <w:szCs w:val="24"/>
        </w:rPr>
        <w:t>Solicitantului</w:t>
      </w:r>
      <w:proofErr w:type="spellEnd"/>
    </w:p>
    <w:p w14:paraId="1420A2DB" w14:textId="77777777" w:rsidR="005A7BEB" w:rsidRPr="000A0467" w:rsidRDefault="005A7BEB" w:rsidP="00F723FF">
      <w:pPr>
        <w:jc w:val="both"/>
        <w:rPr>
          <w:rFonts w:cstheme="minorHAnsi"/>
          <w:color w:val="000000" w:themeColor="text1"/>
          <w:sz w:val="18"/>
          <w:szCs w:val="18"/>
        </w:rPr>
      </w:pPr>
    </w:p>
    <w:p w14:paraId="43147AD5" w14:textId="77777777" w:rsidR="006D7A5D" w:rsidRPr="000A0467" w:rsidRDefault="006D7A5D" w:rsidP="00F723FF">
      <w:pPr>
        <w:jc w:val="both"/>
        <w:rPr>
          <w:rFonts w:cstheme="minorHAnsi"/>
          <w:color w:val="000000" w:themeColor="text1"/>
          <w:sz w:val="18"/>
          <w:szCs w:val="18"/>
        </w:rPr>
      </w:pPr>
    </w:p>
    <w:sectPr w:rsidR="006D7A5D" w:rsidRPr="000A0467" w:rsidSect="00063B6C">
      <w:footerReference w:type="default" r:id="rId26"/>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D465" w14:textId="77777777" w:rsidR="00996DF6" w:rsidRDefault="00996DF6" w:rsidP="002D4EC3">
      <w:pPr>
        <w:spacing w:after="0" w:line="240" w:lineRule="auto"/>
      </w:pPr>
      <w:r>
        <w:separator/>
      </w:r>
    </w:p>
  </w:endnote>
  <w:endnote w:type="continuationSeparator" w:id="0">
    <w:p w14:paraId="53E8C849" w14:textId="77777777" w:rsidR="00996DF6" w:rsidRDefault="00996DF6" w:rsidP="002D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901141"/>
      <w:docPartObj>
        <w:docPartGallery w:val="Page Numbers (Bottom of Page)"/>
        <w:docPartUnique/>
      </w:docPartObj>
    </w:sdtPr>
    <w:sdtContent>
      <w:sdt>
        <w:sdtPr>
          <w:id w:val="-1769616900"/>
          <w:docPartObj>
            <w:docPartGallery w:val="Page Numbers (Top of Page)"/>
            <w:docPartUnique/>
          </w:docPartObj>
        </w:sdtPr>
        <w:sdtContent>
          <w:p w14:paraId="5DDC531B" w14:textId="77777777" w:rsidR="00616281" w:rsidRDefault="006162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05C9">
              <w:rPr>
                <w:b/>
                <w:bCs/>
                <w:noProof/>
              </w:rPr>
              <w:t>48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05C9">
              <w:rPr>
                <w:b/>
                <w:bCs/>
                <w:noProof/>
              </w:rPr>
              <w:t>49</w:t>
            </w:r>
            <w:r>
              <w:rPr>
                <w:b/>
                <w:bCs/>
                <w:sz w:val="24"/>
                <w:szCs w:val="24"/>
              </w:rPr>
              <w:fldChar w:fldCharType="end"/>
            </w:r>
          </w:p>
        </w:sdtContent>
      </w:sdt>
    </w:sdtContent>
  </w:sdt>
  <w:p w14:paraId="686D0B39" w14:textId="77777777" w:rsidR="00616281" w:rsidRDefault="00616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8BE6" w14:textId="77777777" w:rsidR="00996DF6" w:rsidRDefault="00996DF6" w:rsidP="002D4EC3">
      <w:pPr>
        <w:spacing w:after="0" w:line="240" w:lineRule="auto"/>
      </w:pPr>
      <w:r>
        <w:separator/>
      </w:r>
    </w:p>
  </w:footnote>
  <w:footnote w:type="continuationSeparator" w:id="0">
    <w:p w14:paraId="292070B5" w14:textId="77777777" w:rsidR="00996DF6" w:rsidRDefault="00996DF6" w:rsidP="002D4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93B"/>
    <w:multiLevelType w:val="multilevel"/>
    <w:tmpl w:val="78000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15C50"/>
    <w:multiLevelType w:val="hybridMultilevel"/>
    <w:tmpl w:val="6E46E0FA"/>
    <w:lvl w:ilvl="0" w:tplc="650CD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1428A"/>
    <w:multiLevelType w:val="hybridMultilevel"/>
    <w:tmpl w:val="C57CB58E"/>
    <w:lvl w:ilvl="0" w:tplc="F474B2A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8152C"/>
    <w:multiLevelType w:val="hybridMultilevel"/>
    <w:tmpl w:val="49A4ACD6"/>
    <w:lvl w:ilvl="0" w:tplc="05166268">
      <w:start w:val="37"/>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054E4"/>
    <w:multiLevelType w:val="hybridMultilevel"/>
    <w:tmpl w:val="ED7C4D14"/>
    <w:lvl w:ilvl="0" w:tplc="322C0BB8">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3D6450B"/>
    <w:multiLevelType w:val="hybridMultilevel"/>
    <w:tmpl w:val="5306A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924AF"/>
    <w:multiLevelType w:val="hybridMultilevel"/>
    <w:tmpl w:val="22241714"/>
    <w:lvl w:ilvl="0" w:tplc="D4CE6DAC">
      <w:start w:val="1"/>
      <w:numFmt w:val="decimal"/>
      <w:lvlText w:val="%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7" w15:restartNumberingAfterBreak="0">
    <w:nsid w:val="09BA62C8"/>
    <w:multiLevelType w:val="hybridMultilevel"/>
    <w:tmpl w:val="7AE073D8"/>
    <w:lvl w:ilvl="0" w:tplc="FAC2A5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A78F0"/>
    <w:multiLevelType w:val="hybridMultilevel"/>
    <w:tmpl w:val="B1268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09FE01CD"/>
    <w:multiLevelType w:val="hybridMultilevel"/>
    <w:tmpl w:val="F460903C"/>
    <w:lvl w:ilvl="0" w:tplc="D4CE6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963A1"/>
    <w:multiLevelType w:val="hybridMultilevel"/>
    <w:tmpl w:val="18B8AB9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770F6"/>
    <w:multiLevelType w:val="hybridMultilevel"/>
    <w:tmpl w:val="8D3EF97C"/>
    <w:lvl w:ilvl="0" w:tplc="3530C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013B9"/>
    <w:multiLevelType w:val="hybridMultilevel"/>
    <w:tmpl w:val="BFFA5B7A"/>
    <w:lvl w:ilvl="0" w:tplc="3D8ECB30">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0E992A2D"/>
    <w:multiLevelType w:val="hybridMultilevel"/>
    <w:tmpl w:val="907E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F3844"/>
    <w:multiLevelType w:val="hybridMultilevel"/>
    <w:tmpl w:val="C986A456"/>
    <w:lvl w:ilvl="0" w:tplc="295AAB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7B22B8"/>
    <w:multiLevelType w:val="hybridMultilevel"/>
    <w:tmpl w:val="70F4A4A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10291929"/>
    <w:multiLevelType w:val="hybridMultilevel"/>
    <w:tmpl w:val="18B8AB9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3203D1"/>
    <w:multiLevelType w:val="hybridMultilevel"/>
    <w:tmpl w:val="1168455E"/>
    <w:lvl w:ilvl="0" w:tplc="B860DFBA">
      <w:start w:val="1"/>
      <w:numFmt w:val="lowerLetter"/>
      <w:lvlText w:val="%1)"/>
      <w:lvlJc w:val="left"/>
      <w:pPr>
        <w:ind w:left="828" w:hanging="233"/>
      </w:pPr>
      <w:rPr>
        <w:rFonts w:ascii="Times New Roman" w:eastAsia="Times New Roman" w:hAnsi="Times New Roman" w:cs="Times New Roman" w:hint="default"/>
        <w:w w:val="100"/>
        <w:sz w:val="22"/>
        <w:szCs w:val="22"/>
        <w:lang w:val="ro-RO" w:eastAsia="en-US" w:bidi="ar-SA"/>
      </w:rPr>
    </w:lvl>
    <w:lvl w:ilvl="1" w:tplc="94563CF4">
      <w:numFmt w:val="bullet"/>
      <w:lvlText w:val="•"/>
      <w:lvlJc w:val="left"/>
      <w:pPr>
        <w:ind w:left="1766" w:hanging="233"/>
      </w:pPr>
      <w:rPr>
        <w:rFonts w:hint="default"/>
        <w:lang w:val="ro-RO" w:eastAsia="en-US" w:bidi="ar-SA"/>
      </w:rPr>
    </w:lvl>
    <w:lvl w:ilvl="2" w:tplc="DA463402">
      <w:numFmt w:val="bullet"/>
      <w:lvlText w:val="•"/>
      <w:lvlJc w:val="left"/>
      <w:pPr>
        <w:ind w:left="2713" w:hanging="233"/>
      </w:pPr>
      <w:rPr>
        <w:rFonts w:hint="default"/>
        <w:lang w:val="ro-RO" w:eastAsia="en-US" w:bidi="ar-SA"/>
      </w:rPr>
    </w:lvl>
    <w:lvl w:ilvl="3" w:tplc="B442B77C">
      <w:numFmt w:val="bullet"/>
      <w:lvlText w:val="•"/>
      <w:lvlJc w:val="left"/>
      <w:pPr>
        <w:ind w:left="3659" w:hanging="233"/>
      </w:pPr>
      <w:rPr>
        <w:rFonts w:hint="default"/>
        <w:lang w:val="ro-RO" w:eastAsia="en-US" w:bidi="ar-SA"/>
      </w:rPr>
    </w:lvl>
    <w:lvl w:ilvl="4" w:tplc="91782608">
      <w:numFmt w:val="bullet"/>
      <w:lvlText w:val="•"/>
      <w:lvlJc w:val="left"/>
      <w:pPr>
        <w:ind w:left="4606" w:hanging="233"/>
      </w:pPr>
      <w:rPr>
        <w:rFonts w:hint="default"/>
        <w:lang w:val="ro-RO" w:eastAsia="en-US" w:bidi="ar-SA"/>
      </w:rPr>
    </w:lvl>
    <w:lvl w:ilvl="5" w:tplc="588C82B8">
      <w:numFmt w:val="bullet"/>
      <w:lvlText w:val="•"/>
      <w:lvlJc w:val="left"/>
      <w:pPr>
        <w:ind w:left="5553" w:hanging="233"/>
      </w:pPr>
      <w:rPr>
        <w:rFonts w:hint="default"/>
        <w:lang w:val="ro-RO" w:eastAsia="en-US" w:bidi="ar-SA"/>
      </w:rPr>
    </w:lvl>
    <w:lvl w:ilvl="6" w:tplc="6E042E94">
      <w:numFmt w:val="bullet"/>
      <w:lvlText w:val="•"/>
      <w:lvlJc w:val="left"/>
      <w:pPr>
        <w:ind w:left="6499" w:hanging="233"/>
      </w:pPr>
      <w:rPr>
        <w:rFonts w:hint="default"/>
        <w:lang w:val="ro-RO" w:eastAsia="en-US" w:bidi="ar-SA"/>
      </w:rPr>
    </w:lvl>
    <w:lvl w:ilvl="7" w:tplc="52364AC2">
      <w:numFmt w:val="bullet"/>
      <w:lvlText w:val="•"/>
      <w:lvlJc w:val="left"/>
      <w:pPr>
        <w:ind w:left="7446" w:hanging="233"/>
      </w:pPr>
      <w:rPr>
        <w:rFonts w:hint="default"/>
        <w:lang w:val="ro-RO" w:eastAsia="en-US" w:bidi="ar-SA"/>
      </w:rPr>
    </w:lvl>
    <w:lvl w:ilvl="8" w:tplc="5790C906">
      <w:numFmt w:val="bullet"/>
      <w:lvlText w:val="•"/>
      <w:lvlJc w:val="left"/>
      <w:pPr>
        <w:ind w:left="8393" w:hanging="233"/>
      </w:pPr>
      <w:rPr>
        <w:rFonts w:hint="default"/>
        <w:lang w:val="ro-RO" w:eastAsia="en-US" w:bidi="ar-SA"/>
      </w:rPr>
    </w:lvl>
  </w:abstractNum>
  <w:abstractNum w:abstractNumId="18" w15:restartNumberingAfterBreak="0">
    <w:nsid w:val="11286D53"/>
    <w:multiLevelType w:val="hybridMultilevel"/>
    <w:tmpl w:val="127674FC"/>
    <w:lvl w:ilvl="0" w:tplc="6A269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453767"/>
    <w:multiLevelType w:val="hybridMultilevel"/>
    <w:tmpl w:val="5306A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F34837"/>
    <w:multiLevelType w:val="hybridMultilevel"/>
    <w:tmpl w:val="E05EF818"/>
    <w:lvl w:ilvl="0" w:tplc="4600CB2E">
      <w:start w:val="1"/>
      <w:numFmt w:val="decimal"/>
      <w:lvlText w:val="%1."/>
      <w:lvlJc w:val="left"/>
      <w:pPr>
        <w:ind w:left="720" w:hanging="360"/>
      </w:pPr>
      <w:rPr>
        <w:rFonts w:eastAsiaTheme="minorHAnsi" w:hint="default"/>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CD5A74"/>
    <w:multiLevelType w:val="hybridMultilevel"/>
    <w:tmpl w:val="97A0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CE78B2"/>
    <w:multiLevelType w:val="hybridMultilevel"/>
    <w:tmpl w:val="A048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BC3437"/>
    <w:multiLevelType w:val="hybridMultilevel"/>
    <w:tmpl w:val="727EC1E2"/>
    <w:lvl w:ilvl="0" w:tplc="88F6A6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B5306"/>
    <w:multiLevelType w:val="hybridMultilevel"/>
    <w:tmpl w:val="BAC811D8"/>
    <w:lvl w:ilvl="0" w:tplc="FFFFFFFF">
      <w:start w:val="1"/>
      <w:numFmt w:val="decimal"/>
      <w:lvlText w:val="%1."/>
      <w:lvlJc w:val="left"/>
      <w:pPr>
        <w:ind w:left="720" w:hanging="360"/>
      </w:pPr>
      <w:rPr>
        <w:rFonts w:eastAsiaTheme="minorHAnsi"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4949AD"/>
    <w:multiLevelType w:val="hybridMultilevel"/>
    <w:tmpl w:val="A1E8B2CA"/>
    <w:lvl w:ilvl="0" w:tplc="90FEE13E">
      <w:start w:val="1"/>
      <w:numFmt w:val="decimal"/>
      <w:lvlText w:val="%1."/>
      <w:lvlJc w:val="left"/>
      <w:pPr>
        <w:ind w:left="405" w:hanging="360"/>
      </w:pPr>
      <w:rPr>
        <w:rFonts w:hint="default"/>
        <w:color w:val="auto"/>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6" w15:restartNumberingAfterBreak="0">
    <w:nsid w:val="1C4A6725"/>
    <w:multiLevelType w:val="hybridMultilevel"/>
    <w:tmpl w:val="6A0E13B6"/>
    <w:lvl w:ilvl="0" w:tplc="3D8ECB30">
      <w:start w:val="1"/>
      <w:numFmt w:val="bullet"/>
      <w:lvlText w:val="-"/>
      <w:lvlJc w:val="left"/>
      <w:pPr>
        <w:ind w:left="1710" w:hanging="360"/>
      </w:pPr>
      <w:rPr>
        <w:rFonts w:ascii="Courier New" w:hAnsi="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21724F42"/>
    <w:multiLevelType w:val="hybridMultilevel"/>
    <w:tmpl w:val="96106B6E"/>
    <w:lvl w:ilvl="0" w:tplc="4B068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CB0C8D"/>
    <w:multiLevelType w:val="hybridMultilevel"/>
    <w:tmpl w:val="0E3C51FC"/>
    <w:lvl w:ilvl="0" w:tplc="322C0B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24C85827"/>
    <w:multiLevelType w:val="hybridMultilevel"/>
    <w:tmpl w:val="03E85A90"/>
    <w:lvl w:ilvl="0" w:tplc="E26E38FC">
      <w:start w:val="1"/>
      <w:numFmt w:val="decimal"/>
      <w:lvlText w:val="%1."/>
      <w:lvlJc w:val="left"/>
      <w:pPr>
        <w:ind w:left="720" w:hanging="360"/>
      </w:pPr>
      <w:rPr>
        <w:rFonts w:eastAsiaTheme="minorHAnsi" w:hint="default"/>
        <w:color w:val="auto"/>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8F7331"/>
    <w:multiLevelType w:val="hybridMultilevel"/>
    <w:tmpl w:val="C6181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202BD1"/>
    <w:multiLevelType w:val="hybridMultilevel"/>
    <w:tmpl w:val="44587A3C"/>
    <w:lvl w:ilvl="0" w:tplc="3D8ECB30">
      <w:start w:val="1"/>
      <w:numFmt w:val="bullet"/>
      <w:lvlText w:val="-"/>
      <w:lvlJc w:val="left"/>
      <w:pPr>
        <w:ind w:left="1710" w:hanging="360"/>
      </w:pPr>
      <w:rPr>
        <w:rFonts w:ascii="Courier New" w:hAnsi="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29973F16"/>
    <w:multiLevelType w:val="hybridMultilevel"/>
    <w:tmpl w:val="C986A45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011A4A"/>
    <w:multiLevelType w:val="multilevel"/>
    <w:tmpl w:val="C6EA9904"/>
    <w:lvl w:ilvl="0">
      <w:start w:val="1"/>
      <w:numFmt w:val="decimal"/>
      <w:lvlText w:val="%1."/>
      <w:lvlJc w:val="left"/>
      <w:pPr>
        <w:tabs>
          <w:tab w:val="num" w:pos="720"/>
        </w:tabs>
        <w:ind w:left="720" w:hanging="360"/>
      </w:pPr>
      <w:rPr>
        <w:rFonts w:asciiTheme="minorHAnsi" w:eastAsiaTheme="minorHAnsi"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CC95C7C"/>
    <w:multiLevelType w:val="hybridMultilevel"/>
    <w:tmpl w:val="81BC675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2E482CAA"/>
    <w:multiLevelType w:val="multilevel"/>
    <w:tmpl w:val="7A2EB8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02C41AC"/>
    <w:multiLevelType w:val="multilevel"/>
    <w:tmpl w:val="C6EA9904"/>
    <w:lvl w:ilvl="0">
      <w:start w:val="1"/>
      <w:numFmt w:val="decimal"/>
      <w:lvlText w:val="%1."/>
      <w:lvlJc w:val="left"/>
      <w:pPr>
        <w:tabs>
          <w:tab w:val="num" w:pos="720"/>
        </w:tabs>
        <w:ind w:left="720" w:hanging="360"/>
      </w:pPr>
      <w:rPr>
        <w:rFonts w:asciiTheme="minorHAnsi" w:eastAsiaTheme="minorHAnsi"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0E62CA7"/>
    <w:multiLevelType w:val="hybridMultilevel"/>
    <w:tmpl w:val="8472B132"/>
    <w:lvl w:ilvl="0" w:tplc="44B8CA9E">
      <w:start w:val="1"/>
      <w:numFmt w:val="decimal"/>
      <w:lvlText w:val="%1."/>
      <w:lvlJc w:val="left"/>
      <w:pPr>
        <w:ind w:left="1188" w:hanging="360"/>
      </w:pPr>
      <w:rPr>
        <w:rFonts w:ascii="Times New Roman" w:eastAsia="Times New Roman" w:hAnsi="Times New Roman" w:cs="Times New Roman" w:hint="default"/>
        <w:w w:val="100"/>
        <w:sz w:val="22"/>
        <w:szCs w:val="22"/>
        <w:lang w:val="ro-RO" w:eastAsia="en-US" w:bidi="ar-SA"/>
      </w:rPr>
    </w:lvl>
    <w:lvl w:ilvl="1" w:tplc="C1EC2B14">
      <w:numFmt w:val="bullet"/>
      <w:lvlText w:val="•"/>
      <w:lvlJc w:val="left"/>
      <w:pPr>
        <w:ind w:left="2090" w:hanging="360"/>
      </w:pPr>
      <w:rPr>
        <w:rFonts w:hint="default"/>
        <w:lang w:val="ro-RO" w:eastAsia="en-US" w:bidi="ar-SA"/>
      </w:rPr>
    </w:lvl>
    <w:lvl w:ilvl="2" w:tplc="F3EEA488">
      <w:numFmt w:val="bullet"/>
      <w:lvlText w:val="•"/>
      <w:lvlJc w:val="left"/>
      <w:pPr>
        <w:ind w:left="3001" w:hanging="360"/>
      </w:pPr>
      <w:rPr>
        <w:rFonts w:hint="default"/>
        <w:lang w:val="ro-RO" w:eastAsia="en-US" w:bidi="ar-SA"/>
      </w:rPr>
    </w:lvl>
    <w:lvl w:ilvl="3" w:tplc="8DBC0F10">
      <w:numFmt w:val="bullet"/>
      <w:lvlText w:val="•"/>
      <w:lvlJc w:val="left"/>
      <w:pPr>
        <w:ind w:left="3911" w:hanging="360"/>
      </w:pPr>
      <w:rPr>
        <w:rFonts w:hint="default"/>
        <w:lang w:val="ro-RO" w:eastAsia="en-US" w:bidi="ar-SA"/>
      </w:rPr>
    </w:lvl>
    <w:lvl w:ilvl="4" w:tplc="146CE31E">
      <w:numFmt w:val="bullet"/>
      <w:lvlText w:val="•"/>
      <w:lvlJc w:val="left"/>
      <w:pPr>
        <w:ind w:left="4822" w:hanging="360"/>
      </w:pPr>
      <w:rPr>
        <w:rFonts w:hint="default"/>
        <w:lang w:val="ro-RO" w:eastAsia="en-US" w:bidi="ar-SA"/>
      </w:rPr>
    </w:lvl>
    <w:lvl w:ilvl="5" w:tplc="8AD6D4B6">
      <w:numFmt w:val="bullet"/>
      <w:lvlText w:val="•"/>
      <w:lvlJc w:val="left"/>
      <w:pPr>
        <w:ind w:left="5733" w:hanging="360"/>
      </w:pPr>
      <w:rPr>
        <w:rFonts w:hint="default"/>
        <w:lang w:val="ro-RO" w:eastAsia="en-US" w:bidi="ar-SA"/>
      </w:rPr>
    </w:lvl>
    <w:lvl w:ilvl="6" w:tplc="C192943E">
      <w:numFmt w:val="bullet"/>
      <w:lvlText w:val="•"/>
      <w:lvlJc w:val="left"/>
      <w:pPr>
        <w:ind w:left="6643" w:hanging="360"/>
      </w:pPr>
      <w:rPr>
        <w:rFonts w:hint="default"/>
        <w:lang w:val="ro-RO" w:eastAsia="en-US" w:bidi="ar-SA"/>
      </w:rPr>
    </w:lvl>
    <w:lvl w:ilvl="7" w:tplc="9AF06862">
      <w:numFmt w:val="bullet"/>
      <w:lvlText w:val="•"/>
      <w:lvlJc w:val="left"/>
      <w:pPr>
        <w:ind w:left="7554" w:hanging="360"/>
      </w:pPr>
      <w:rPr>
        <w:rFonts w:hint="default"/>
        <w:lang w:val="ro-RO" w:eastAsia="en-US" w:bidi="ar-SA"/>
      </w:rPr>
    </w:lvl>
    <w:lvl w:ilvl="8" w:tplc="D7AEEB0C">
      <w:numFmt w:val="bullet"/>
      <w:lvlText w:val="•"/>
      <w:lvlJc w:val="left"/>
      <w:pPr>
        <w:ind w:left="8465" w:hanging="360"/>
      </w:pPr>
      <w:rPr>
        <w:rFonts w:hint="default"/>
        <w:lang w:val="ro-RO" w:eastAsia="en-US" w:bidi="ar-SA"/>
      </w:rPr>
    </w:lvl>
  </w:abstractNum>
  <w:abstractNum w:abstractNumId="38" w15:restartNumberingAfterBreak="0">
    <w:nsid w:val="328A126B"/>
    <w:multiLevelType w:val="hybridMultilevel"/>
    <w:tmpl w:val="995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6B2BC4"/>
    <w:multiLevelType w:val="hybridMultilevel"/>
    <w:tmpl w:val="27BEF15A"/>
    <w:lvl w:ilvl="0" w:tplc="AD9E39CC">
      <w:start w:val="1"/>
      <w:numFmt w:val="decimal"/>
      <w:lvlText w:val="%1."/>
      <w:lvlJc w:val="left"/>
      <w:pPr>
        <w:ind w:left="405" w:hanging="360"/>
      </w:pPr>
      <w:rPr>
        <w:rFonts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370F7728"/>
    <w:multiLevelType w:val="hybridMultilevel"/>
    <w:tmpl w:val="6680C412"/>
    <w:lvl w:ilvl="0" w:tplc="2FCE595A">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1" w15:restartNumberingAfterBreak="0">
    <w:nsid w:val="3736528A"/>
    <w:multiLevelType w:val="hybridMultilevel"/>
    <w:tmpl w:val="94089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75B4E"/>
    <w:multiLevelType w:val="hybridMultilevel"/>
    <w:tmpl w:val="C6181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3A78E0"/>
    <w:multiLevelType w:val="hybridMultilevel"/>
    <w:tmpl w:val="FE78D796"/>
    <w:lvl w:ilvl="0" w:tplc="3D8ECB3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5A18D1"/>
    <w:multiLevelType w:val="hybridMultilevel"/>
    <w:tmpl w:val="6D863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CB81C96"/>
    <w:multiLevelType w:val="hybridMultilevel"/>
    <w:tmpl w:val="FAA2D802"/>
    <w:lvl w:ilvl="0" w:tplc="3ED24D20">
      <w:start w:val="1"/>
      <w:numFmt w:val="decimal"/>
      <w:lvlText w:val="%1."/>
      <w:lvlJc w:val="left"/>
      <w:pPr>
        <w:ind w:left="502"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330127"/>
    <w:multiLevelType w:val="hybridMultilevel"/>
    <w:tmpl w:val="5BC64D5A"/>
    <w:lvl w:ilvl="0" w:tplc="EA9CE49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0B7FB2"/>
    <w:multiLevelType w:val="hybridMultilevel"/>
    <w:tmpl w:val="DEBA284E"/>
    <w:lvl w:ilvl="0" w:tplc="160ADF7A">
      <w:start w:val="3"/>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48" w15:restartNumberingAfterBreak="0">
    <w:nsid w:val="40DE5478"/>
    <w:multiLevelType w:val="hybridMultilevel"/>
    <w:tmpl w:val="DE68C868"/>
    <w:lvl w:ilvl="0" w:tplc="5B263AC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9" w15:restartNumberingAfterBreak="0">
    <w:nsid w:val="410644B4"/>
    <w:multiLevelType w:val="hybridMultilevel"/>
    <w:tmpl w:val="F9E2DAD4"/>
    <w:lvl w:ilvl="0" w:tplc="16D6821C">
      <w:start w:val="1"/>
      <w:numFmt w:val="decimal"/>
      <w:lvlText w:val="%1."/>
      <w:lvlJc w:val="left"/>
      <w:pPr>
        <w:ind w:left="720" w:hanging="360"/>
      </w:pPr>
      <w:rPr>
        <w:rFonts w:cstheme="minorHAns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6B1B2D"/>
    <w:multiLevelType w:val="multilevel"/>
    <w:tmpl w:val="6714F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6D9423B"/>
    <w:multiLevelType w:val="hybridMultilevel"/>
    <w:tmpl w:val="52585D24"/>
    <w:lvl w:ilvl="0" w:tplc="83548E5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2" w15:restartNumberingAfterBreak="0">
    <w:nsid w:val="47280421"/>
    <w:multiLevelType w:val="hybridMultilevel"/>
    <w:tmpl w:val="BCF228D8"/>
    <w:lvl w:ilvl="0" w:tplc="16D09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7E42BAC"/>
    <w:multiLevelType w:val="hybridMultilevel"/>
    <w:tmpl w:val="48A2D6E6"/>
    <w:lvl w:ilvl="0" w:tplc="CB54E590">
      <w:numFmt w:val="bullet"/>
      <w:lvlText w:val="-"/>
      <w:lvlJc w:val="left"/>
      <w:pPr>
        <w:ind w:left="266" w:hanging="115"/>
      </w:pPr>
      <w:rPr>
        <w:rFonts w:ascii="Microsoft Sans Serif" w:eastAsia="Microsoft Sans Serif" w:hAnsi="Microsoft Sans Serif" w:cs="Microsoft Sans Serif" w:hint="default"/>
        <w:w w:val="103"/>
        <w:sz w:val="18"/>
        <w:szCs w:val="18"/>
        <w:lang w:val="ro-RO" w:eastAsia="en-US" w:bidi="ar-SA"/>
      </w:rPr>
    </w:lvl>
    <w:lvl w:ilvl="1" w:tplc="7C041BAC">
      <w:numFmt w:val="bullet"/>
      <w:lvlText w:val=""/>
      <w:lvlJc w:val="left"/>
      <w:pPr>
        <w:ind w:left="828" w:hanging="339"/>
      </w:pPr>
      <w:rPr>
        <w:rFonts w:ascii="Symbol" w:eastAsia="Symbol" w:hAnsi="Symbol" w:cs="Symbol" w:hint="default"/>
        <w:w w:val="103"/>
        <w:sz w:val="18"/>
        <w:szCs w:val="18"/>
        <w:lang w:val="ro-RO" w:eastAsia="en-US" w:bidi="ar-SA"/>
      </w:rPr>
    </w:lvl>
    <w:lvl w:ilvl="2" w:tplc="004EF47E">
      <w:numFmt w:val="bullet"/>
      <w:lvlText w:val="•"/>
      <w:lvlJc w:val="left"/>
      <w:pPr>
        <w:ind w:left="1706" w:hanging="339"/>
      </w:pPr>
      <w:rPr>
        <w:rFonts w:hint="default"/>
        <w:lang w:val="ro-RO" w:eastAsia="en-US" w:bidi="ar-SA"/>
      </w:rPr>
    </w:lvl>
    <w:lvl w:ilvl="3" w:tplc="4E080C72">
      <w:numFmt w:val="bullet"/>
      <w:lvlText w:val="•"/>
      <w:lvlJc w:val="left"/>
      <w:pPr>
        <w:ind w:left="2593" w:hanging="339"/>
      </w:pPr>
      <w:rPr>
        <w:rFonts w:hint="default"/>
        <w:lang w:val="ro-RO" w:eastAsia="en-US" w:bidi="ar-SA"/>
      </w:rPr>
    </w:lvl>
    <w:lvl w:ilvl="4" w:tplc="C4CA1A04">
      <w:numFmt w:val="bullet"/>
      <w:lvlText w:val="•"/>
      <w:lvlJc w:val="left"/>
      <w:pPr>
        <w:ind w:left="3480" w:hanging="339"/>
      </w:pPr>
      <w:rPr>
        <w:rFonts w:hint="default"/>
        <w:lang w:val="ro-RO" w:eastAsia="en-US" w:bidi="ar-SA"/>
      </w:rPr>
    </w:lvl>
    <w:lvl w:ilvl="5" w:tplc="9118E752">
      <w:numFmt w:val="bullet"/>
      <w:lvlText w:val="•"/>
      <w:lvlJc w:val="left"/>
      <w:pPr>
        <w:ind w:left="4366" w:hanging="339"/>
      </w:pPr>
      <w:rPr>
        <w:rFonts w:hint="default"/>
        <w:lang w:val="ro-RO" w:eastAsia="en-US" w:bidi="ar-SA"/>
      </w:rPr>
    </w:lvl>
    <w:lvl w:ilvl="6" w:tplc="EE2A4154">
      <w:numFmt w:val="bullet"/>
      <w:lvlText w:val="•"/>
      <w:lvlJc w:val="left"/>
      <w:pPr>
        <w:ind w:left="5253" w:hanging="339"/>
      </w:pPr>
      <w:rPr>
        <w:rFonts w:hint="default"/>
        <w:lang w:val="ro-RO" w:eastAsia="en-US" w:bidi="ar-SA"/>
      </w:rPr>
    </w:lvl>
    <w:lvl w:ilvl="7" w:tplc="9D6832D0">
      <w:numFmt w:val="bullet"/>
      <w:lvlText w:val="•"/>
      <w:lvlJc w:val="left"/>
      <w:pPr>
        <w:ind w:left="6140" w:hanging="339"/>
      </w:pPr>
      <w:rPr>
        <w:rFonts w:hint="default"/>
        <w:lang w:val="ro-RO" w:eastAsia="en-US" w:bidi="ar-SA"/>
      </w:rPr>
    </w:lvl>
    <w:lvl w:ilvl="8" w:tplc="CEEE09A4">
      <w:numFmt w:val="bullet"/>
      <w:lvlText w:val="•"/>
      <w:lvlJc w:val="left"/>
      <w:pPr>
        <w:ind w:left="7026" w:hanging="339"/>
      </w:pPr>
      <w:rPr>
        <w:rFonts w:hint="default"/>
        <w:lang w:val="ro-RO" w:eastAsia="en-US" w:bidi="ar-SA"/>
      </w:rPr>
    </w:lvl>
  </w:abstractNum>
  <w:abstractNum w:abstractNumId="54" w15:restartNumberingAfterBreak="0">
    <w:nsid w:val="488858D6"/>
    <w:multiLevelType w:val="hybridMultilevel"/>
    <w:tmpl w:val="E4A0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5B6811"/>
    <w:multiLevelType w:val="hybridMultilevel"/>
    <w:tmpl w:val="0E3C51F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6" w15:restartNumberingAfterBreak="0">
    <w:nsid w:val="49C26983"/>
    <w:multiLevelType w:val="hybridMultilevel"/>
    <w:tmpl w:val="37843D2E"/>
    <w:lvl w:ilvl="0" w:tplc="5E6E2B4A">
      <w:start w:val="1"/>
      <w:numFmt w:val="decimal"/>
      <w:lvlText w:val="%1."/>
      <w:lvlJc w:val="left"/>
      <w:pPr>
        <w:ind w:left="1188" w:hanging="360"/>
      </w:pPr>
      <w:rPr>
        <w:rFonts w:ascii="Times New Roman" w:eastAsia="Times New Roman" w:hAnsi="Times New Roman" w:cs="Times New Roman" w:hint="default"/>
        <w:w w:val="100"/>
        <w:sz w:val="22"/>
        <w:szCs w:val="22"/>
        <w:lang w:val="ro-RO" w:eastAsia="en-US" w:bidi="ar-SA"/>
      </w:rPr>
    </w:lvl>
    <w:lvl w:ilvl="1" w:tplc="1DD0349A">
      <w:numFmt w:val="bullet"/>
      <w:lvlText w:val="•"/>
      <w:lvlJc w:val="left"/>
      <w:pPr>
        <w:ind w:left="2090" w:hanging="360"/>
      </w:pPr>
      <w:rPr>
        <w:rFonts w:hint="default"/>
        <w:lang w:val="ro-RO" w:eastAsia="en-US" w:bidi="ar-SA"/>
      </w:rPr>
    </w:lvl>
    <w:lvl w:ilvl="2" w:tplc="61F0AD7A">
      <w:numFmt w:val="bullet"/>
      <w:lvlText w:val="•"/>
      <w:lvlJc w:val="left"/>
      <w:pPr>
        <w:ind w:left="3001" w:hanging="360"/>
      </w:pPr>
      <w:rPr>
        <w:rFonts w:hint="default"/>
        <w:lang w:val="ro-RO" w:eastAsia="en-US" w:bidi="ar-SA"/>
      </w:rPr>
    </w:lvl>
    <w:lvl w:ilvl="3" w:tplc="9DA6906E">
      <w:numFmt w:val="bullet"/>
      <w:lvlText w:val="•"/>
      <w:lvlJc w:val="left"/>
      <w:pPr>
        <w:ind w:left="3911" w:hanging="360"/>
      </w:pPr>
      <w:rPr>
        <w:rFonts w:hint="default"/>
        <w:lang w:val="ro-RO" w:eastAsia="en-US" w:bidi="ar-SA"/>
      </w:rPr>
    </w:lvl>
    <w:lvl w:ilvl="4" w:tplc="398E8A28">
      <w:numFmt w:val="bullet"/>
      <w:lvlText w:val="•"/>
      <w:lvlJc w:val="left"/>
      <w:pPr>
        <w:ind w:left="4822" w:hanging="360"/>
      </w:pPr>
      <w:rPr>
        <w:rFonts w:hint="default"/>
        <w:lang w:val="ro-RO" w:eastAsia="en-US" w:bidi="ar-SA"/>
      </w:rPr>
    </w:lvl>
    <w:lvl w:ilvl="5" w:tplc="B87889AE">
      <w:numFmt w:val="bullet"/>
      <w:lvlText w:val="•"/>
      <w:lvlJc w:val="left"/>
      <w:pPr>
        <w:ind w:left="5733" w:hanging="360"/>
      </w:pPr>
      <w:rPr>
        <w:rFonts w:hint="default"/>
        <w:lang w:val="ro-RO" w:eastAsia="en-US" w:bidi="ar-SA"/>
      </w:rPr>
    </w:lvl>
    <w:lvl w:ilvl="6" w:tplc="6BDC33A0">
      <w:numFmt w:val="bullet"/>
      <w:lvlText w:val="•"/>
      <w:lvlJc w:val="left"/>
      <w:pPr>
        <w:ind w:left="6643" w:hanging="360"/>
      </w:pPr>
      <w:rPr>
        <w:rFonts w:hint="default"/>
        <w:lang w:val="ro-RO" w:eastAsia="en-US" w:bidi="ar-SA"/>
      </w:rPr>
    </w:lvl>
    <w:lvl w:ilvl="7" w:tplc="E188C8FA">
      <w:numFmt w:val="bullet"/>
      <w:lvlText w:val="•"/>
      <w:lvlJc w:val="left"/>
      <w:pPr>
        <w:ind w:left="7554" w:hanging="360"/>
      </w:pPr>
      <w:rPr>
        <w:rFonts w:hint="default"/>
        <w:lang w:val="ro-RO" w:eastAsia="en-US" w:bidi="ar-SA"/>
      </w:rPr>
    </w:lvl>
    <w:lvl w:ilvl="8" w:tplc="BCBAA5EE">
      <w:numFmt w:val="bullet"/>
      <w:lvlText w:val="•"/>
      <w:lvlJc w:val="left"/>
      <w:pPr>
        <w:ind w:left="8465" w:hanging="360"/>
      </w:pPr>
      <w:rPr>
        <w:rFonts w:hint="default"/>
        <w:lang w:val="ro-RO" w:eastAsia="en-US" w:bidi="ar-SA"/>
      </w:rPr>
    </w:lvl>
  </w:abstractNum>
  <w:abstractNum w:abstractNumId="57" w15:restartNumberingAfterBreak="0">
    <w:nsid w:val="4C9A6BE0"/>
    <w:multiLevelType w:val="multilevel"/>
    <w:tmpl w:val="5D982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2030488"/>
    <w:multiLevelType w:val="multilevel"/>
    <w:tmpl w:val="F0D0E1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5955C5D"/>
    <w:multiLevelType w:val="hybridMultilevel"/>
    <w:tmpl w:val="B28C3A4E"/>
    <w:lvl w:ilvl="0" w:tplc="E69A5B7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6687F6E"/>
    <w:multiLevelType w:val="multilevel"/>
    <w:tmpl w:val="71261FB6"/>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6F752AD"/>
    <w:multiLevelType w:val="multilevel"/>
    <w:tmpl w:val="1DA83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D2F63E8"/>
    <w:multiLevelType w:val="hybridMultilevel"/>
    <w:tmpl w:val="5306A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202070"/>
    <w:multiLevelType w:val="hybridMultilevel"/>
    <w:tmpl w:val="01A0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755D4F"/>
    <w:multiLevelType w:val="hybridMultilevel"/>
    <w:tmpl w:val="18B8AB9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412C3F"/>
    <w:multiLevelType w:val="hybridMultilevel"/>
    <w:tmpl w:val="56F8E4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5B20232"/>
    <w:multiLevelType w:val="hybridMultilevel"/>
    <w:tmpl w:val="B65A2084"/>
    <w:lvl w:ilvl="0" w:tplc="E736B3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6C11634"/>
    <w:multiLevelType w:val="hybridMultilevel"/>
    <w:tmpl w:val="BD423E36"/>
    <w:lvl w:ilvl="0" w:tplc="0EF2A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3B4310"/>
    <w:multiLevelType w:val="multilevel"/>
    <w:tmpl w:val="09FC5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E001445"/>
    <w:multiLevelType w:val="hybridMultilevel"/>
    <w:tmpl w:val="16645DA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6B1B84"/>
    <w:multiLevelType w:val="multilevel"/>
    <w:tmpl w:val="AC20C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EE86ED4"/>
    <w:multiLevelType w:val="hybridMultilevel"/>
    <w:tmpl w:val="BAC811D8"/>
    <w:lvl w:ilvl="0" w:tplc="17440CB4">
      <w:start w:val="1"/>
      <w:numFmt w:val="decimal"/>
      <w:lvlText w:val="%1."/>
      <w:lvlJc w:val="left"/>
      <w:pPr>
        <w:ind w:left="720" w:hanging="360"/>
      </w:pPr>
      <w:rPr>
        <w:rFonts w:eastAsiaTheme="minorHAns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671656">
    <w:abstractNumId w:val="48"/>
  </w:num>
  <w:num w:numId="2" w16cid:durableId="1020547595">
    <w:abstractNumId w:val="15"/>
  </w:num>
  <w:num w:numId="3" w16cid:durableId="816382313">
    <w:abstractNumId w:val="66"/>
  </w:num>
  <w:num w:numId="4" w16cid:durableId="583033965">
    <w:abstractNumId w:val="46"/>
  </w:num>
  <w:num w:numId="5" w16cid:durableId="1809129540">
    <w:abstractNumId w:val="52"/>
  </w:num>
  <w:num w:numId="6" w16cid:durableId="623464360">
    <w:abstractNumId w:val="63"/>
  </w:num>
  <w:num w:numId="7" w16cid:durableId="699165397">
    <w:abstractNumId w:val="69"/>
  </w:num>
  <w:num w:numId="8" w16cid:durableId="1599293896">
    <w:abstractNumId w:val="42"/>
  </w:num>
  <w:num w:numId="9" w16cid:durableId="1463962775">
    <w:abstractNumId w:val="38"/>
  </w:num>
  <w:num w:numId="10" w16cid:durableId="1574655382">
    <w:abstractNumId w:val="59"/>
  </w:num>
  <w:num w:numId="11" w16cid:durableId="672416695">
    <w:abstractNumId w:val="28"/>
  </w:num>
  <w:num w:numId="12" w16cid:durableId="984356112">
    <w:abstractNumId w:val="4"/>
  </w:num>
  <w:num w:numId="13" w16cid:durableId="2077164434">
    <w:abstractNumId w:val="54"/>
  </w:num>
  <w:num w:numId="14" w16cid:durableId="529686101">
    <w:abstractNumId w:val="45"/>
  </w:num>
  <w:num w:numId="15" w16cid:durableId="1632634855">
    <w:abstractNumId w:val="23"/>
  </w:num>
  <w:num w:numId="16" w16cid:durableId="2144227440">
    <w:abstractNumId w:val="62"/>
  </w:num>
  <w:num w:numId="17" w16cid:durableId="1029989246">
    <w:abstractNumId w:val="5"/>
  </w:num>
  <w:num w:numId="18" w16cid:durableId="429398175">
    <w:abstractNumId w:val="19"/>
  </w:num>
  <w:num w:numId="19" w16cid:durableId="1243835352">
    <w:abstractNumId w:val="64"/>
  </w:num>
  <w:num w:numId="20" w16cid:durableId="1946956395">
    <w:abstractNumId w:val="16"/>
  </w:num>
  <w:num w:numId="21" w16cid:durableId="1081871419">
    <w:abstractNumId w:val="35"/>
  </w:num>
  <w:num w:numId="22" w16cid:durableId="1100445591">
    <w:abstractNumId w:val="53"/>
  </w:num>
  <w:num w:numId="23" w16cid:durableId="1427262278">
    <w:abstractNumId w:val="40"/>
  </w:num>
  <w:num w:numId="24" w16cid:durableId="1002659469">
    <w:abstractNumId w:val="67"/>
  </w:num>
  <w:num w:numId="25" w16cid:durableId="62723855">
    <w:abstractNumId w:val="51"/>
  </w:num>
  <w:num w:numId="26" w16cid:durableId="1203060190">
    <w:abstractNumId w:val="31"/>
  </w:num>
  <w:num w:numId="27" w16cid:durableId="409694537">
    <w:abstractNumId w:val="49"/>
  </w:num>
  <w:num w:numId="28" w16cid:durableId="1383627390">
    <w:abstractNumId w:val="18"/>
  </w:num>
  <w:num w:numId="29" w16cid:durableId="885482433">
    <w:abstractNumId w:val="12"/>
  </w:num>
  <w:num w:numId="30" w16cid:durableId="372703997">
    <w:abstractNumId w:val="27"/>
  </w:num>
  <w:num w:numId="31" w16cid:durableId="1870096706">
    <w:abstractNumId w:val="13"/>
  </w:num>
  <w:num w:numId="32" w16cid:durableId="2063550754">
    <w:abstractNumId w:val="1"/>
  </w:num>
  <w:num w:numId="33" w16cid:durableId="934289803">
    <w:abstractNumId w:val="39"/>
  </w:num>
  <w:num w:numId="34" w16cid:durableId="1541626751">
    <w:abstractNumId w:val="25"/>
  </w:num>
  <w:num w:numId="35" w16cid:durableId="561872803">
    <w:abstractNumId w:val="68"/>
  </w:num>
  <w:num w:numId="36" w16cid:durableId="533469790">
    <w:abstractNumId w:val="50"/>
  </w:num>
  <w:num w:numId="37" w16cid:durableId="427431205">
    <w:abstractNumId w:val="0"/>
  </w:num>
  <w:num w:numId="38" w16cid:durableId="7167833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45624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1709562">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9673928">
    <w:abstractNumId w:val="14"/>
  </w:num>
  <w:num w:numId="42" w16cid:durableId="602030535">
    <w:abstractNumId w:val="44"/>
  </w:num>
  <w:num w:numId="43" w16cid:durableId="2107536013">
    <w:abstractNumId w:val="9"/>
  </w:num>
  <w:num w:numId="44" w16cid:durableId="882593040">
    <w:abstractNumId w:val="6"/>
  </w:num>
  <w:num w:numId="45" w16cid:durableId="150568076">
    <w:abstractNumId w:val="71"/>
  </w:num>
  <w:num w:numId="46" w16cid:durableId="1902280620">
    <w:abstractNumId w:val="26"/>
  </w:num>
  <w:num w:numId="47" w16cid:durableId="1364095548">
    <w:abstractNumId w:val="29"/>
  </w:num>
  <w:num w:numId="48" w16cid:durableId="1740712024">
    <w:abstractNumId w:val="24"/>
  </w:num>
  <w:num w:numId="49" w16cid:durableId="1279410670">
    <w:abstractNumId w:val="20"/>
  </w:num>
  <w:num w:numId="50" w16cid:durableId="2068020612">
    <w:abstractNumId w:val="2"/>
  </w:num>
  <w:num w:numId="51" w16cid:durableId="554387917">
    <w:abstractNumId w:val="7"/>
  </w:num>
  <w:num w:numId="52" w16cid:durableId="1703901184">
    <w:abstractNumId w:val="3"/>
  </w:num>
  <w:num w:numId="53" w16cid:durableId="1396198677">
    <w:abstractNumId w:val="65"/>
  </w:num>
  <w:num w:numId="54" w16cid:durableId="703284915">
    <w:abstractNumId w:val="36"/>
  </w:num>
  <w:num w:numId="55" w16cid:durableId="155266828">
    <w:abstractNumId w:val="21"/>
  </w:num>
  <w:num w:numId="56" w16cid:durableId="2135710347">
    <w:abstractNumId w:val="41"/>
  </w:num>
  <w:num w:numId="57" w16cid:durableId="387074411">
    <w:abstractNumId w:val="22"/>
  </w:num>
  <w:num w:numId="58" w16cid:durableId="1473790791">
    <w:abstractNumId w:val="37"/>
  </w:num>
  <w:num w:numId="59" w16cid:durableId="1620867801">
    <w:abstractNumId w:val="17"/>
  </w:num>
  <w:num w:numId="60" w16cid:durableId="1473447559">
    <w:abstractNumId w:val="56"/>
  </w:num>
  <w:num w:numId="61" w16cid:durableId="2098942303">
    <w:abstractNumId w:val="34"/>
  </w:num>
  <w:num w:numId="62" w16cid:durableId="360783610">
    <w:abstractNumId w:val="11"/>
  </w:num>
  <w:num w:numId="63" w16cid:durableId="4524230">
    <w:abstractNumId w:val="43"/>
  </w:num>
  <w:num w:numId="64" w16cid:durableId="1947076190">
    <w:abstractNumId w:val="47"/>
  </w:num>
  <w:num w:numId="65" w16cid:durableId="1195971059">
    <w:abstractNumId w:val="30"/>
  </w:num>
  <w:num w:numId="66" w16cid:durableId="1474329149">
    <w:abstractNumId w:val="10"/>
  </w:num>
  <w:num w:numId="67" w16cid:durableId="80029972">
    <w:abstractNumId w:val="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56885295">
    <w:abstractNumId w:val="8"/>
  </w:num>
  <w:num w:numId="69" w16cid:durableId="2065325898">
    <w:abstractNumId w:val="8"/>
  </w:num>
  <w:num w:numId="70" w16cid:durableId="113181878">
    <w:abstractNumId w:val="55"/>
  </w:num>
  <w:num w:numId="71" w16cid:durableId="1560557150">
    <w:abstractNumId w:val="32"/>
  </w:num>
  <w:num w:numId="72" w16cid:durableId="629289596">
    <w:abstractNumId w:val="60"/>
  </w:num>
  <w:num w:numId="73" w16cid:durableId="854807893">
    <w:abstractNumId w:val="3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6C"/>
    <w:rsid w:val="00007B1A"/>
    <w:rsid w:val="000121B9"/>
    <w:rsid w:val="00012528"/>
    <w:rsid w:val="00012A0A"/>
    <w:rsid w:val="0001363A"/>
    <w:rsid w:val="00013E20"/>
    <w:rsid w:val="0001509B"/>
    <w:rsid w:val="00024567"/>
    <w:rsid w:val="00027DE3"/>
    <w:rsid w:val="00027EB6"/>
    <w:rsid w:val="000326D3"/>
    <w:rsid w:val="00033013"/>
    <w:rsid w:val="000355E6"/>
    <w:rsid w:val="00040619"/>
    <w:rsid w:val="00044F46"/>
    <w:rsid w:val="00046470"/>
    <w:rsid w:val="00047767"/>
    <w:rsid w:val="000547FA"/>
    <w:rsid w:val="00056FD3"/>
    <w:rsid w:val="00060BB6"/>
    <w:rsid w:val="000631E4"/>
    <w:rsid w:val="00063B6C"/>
    <w:rsid w:val="0006411E"/>
    <w:rsid w:val="00070F2A"/>
    <w:rsid w:val="0007240D"/>
    <w:rsid w:val="00072607"/>
    <w:rsid w:val="00081A92"/>
    <w:rsid w:val="00083174"/>
    <w:rsid w:val="00086250"/>
    <w:rsid w:val="00087AE5"/>
    <w:rsid w:val="000914A8"/>
    <w:rsid w:val="00091846"/>
    <w:rsid w:val="000959D9"/>
    <w:rsid w:val="000A0467"/>
    <w:rsid w:val="000A10AE"/>
    <w:rsid w:val="000A6413"/>
    <w:rsid w:val="000A7EBB"/>
    <w:rsid w:val="000B0906"/>
    <w:rsid w:val="000B315E"/>
    <w:rsid w:val="000B586E"/>
    <w:rsid w:val="000B6F64"/>
    <w:rsid w:val="000C4742"/>
    <w:rsid w:val="000D0C79"/>
    <w:rsid w:val="000D4AB5"/>
    <w:rsid w:val="000E24DB"/>
    <w:rsid w:val="000E4907"/>
    <w:rsid w:val="000E4F44"/>
    <w:rsid w:val="000E643F"/>
    <w:rsid w:val="000E7665"/>
    <w:rsid w:val="000F0BD6"/>
    <w:rsid w:val="000F3C4B"/>
    <w:rsid w:val="000F4021"/>
    <w:rsid w:val="000F4354"/>
    <w:rsid w:val="000F4A72"/>
    <w:rsid w:val="00101296"/>
    <w:rsid w:val="0010441E"/>
    <w:rsid w:val="00123704"/>
    <w:rsid w:val="00124AF9"/>
    <w:rsid w:val="00125726"/>
    <w:rsid w:val="00126F16"/>
    <w:rsid w:val="00132A28"/>
    <w:rsid w:val="00133AAD"/>
    <w:rsid w:val="00134176"/>
    <w:rsid w:val="001356F1"/>
    <w:rsid w:val="0013758A"/>
    <w:rsid w:val="00150D85"/>
    <w:rsid w:val="00160059"/>
    <w:rsid w:val="00161288"/>
    <w:rsid w:val="00162757"/>
    <w:rsid w:val="00162C1A"/>
    <w:rsid w:val="001703F7"/>
    <w:rsid w:val="0017327C"/>
    <w:rsid w:val="0017690A"/>
    <w:rsid w:val="001817B2"/>
    <w:rsid w:val="00184393"/>
    <w:rsid w:val="00187698"/>
    <w:rsid w:val="0018774F"/>
    <w:rsid w:val="0019088D"/>
    <w:rsid w:val="00191111"/>
    <w:rsid w:val="00192166"/>
    <w:rsid w:val="00192FF5"/>
    <w:rsid w:val="001A186A"/>
    <w:rsid w:val="001A19C2"/>
    <w:rsid w:val="001A436F"/>
    <w:rsid w:val="001A7C26"/>
    <w:rsid w:val="001B2ACE"/>
    <w:rsid w:val="001B3F0E"/>
    <w:rsid w:val="001B6665"/>
    <w:rsid w:val="001C35FA"/>
    <w:rsid w:val="001C715C"/>
    <w:rsid w:val="001C74D0"/>
    <w:rsid w:val="001D5475"/>
    <w:rsid w:val="001D7A03"/>
    <w:rsid w:val="001E0162"/>
    <w:rsid w:val="001E1EDF"/>
    <w:rsid w:val="001E500F"/>
    <w:rsid w:val="001E6FEF"/>
    <w:rsid w:val="001F12E6"/>
    <w:rsid w:val="001F1B20"/>
    <w:rsid w:val="001F43B9"/>
    <w:rsid w:val="001F67AE"/>
    <w:rsid w:val="00201FEB"/>
    <w:rsid w:val="00212DE9"/>
    <w:rsid w:val="00213FA2"/>
    <w:rsid w:val="00217900"/>
    <w:rsid w:val="00217B75"/>
    <w:rsid w:val="002206E9"/>
    <w:rsid w:val="00221F6E"/>
    <w:rsid w:val="00222794"/>
    <w:rsid w:val="002239D9"/>
    <w:rsid w:val="0022483A"/>
    <w:rsid w:val="002260B3"/>
    <w:rsid w:val="00226797"/>
    <w:rsid w:val="00233E08"/>
    <w:rsid w:val="00234C29"/>
    <w:rsid w:val="002409D2"/>
    <w:rsid w:val="00241FA0"/>
    <w:rsid w:val="00245714"/>
    <w:rsid w:val="00246EE2"/>
    <w:rsid w:val="002553E5"/>
    <w:rsid w:val="0025594A"/>
    <w:rsid w:val="00257407"/>
    <w:rsid w:val="002631C1"/>
    <w:rsid w:val="002634C1"/>
    <w:rsid w:val="0026445A"/>
    <w:rsid w:val="002721BE"/>
    <w:rsid w:val="00273EA2"/>
    <w:rsid w:val="002830EB"/>
    <w:rsid w:val="00283D62"/>
    <w:rsid w:val="00294F18"/>
    <w:rsid w:val="002A3A4B"/>
    <w:rsid w:val="002A52E0"/>
    <w:rsid w:val="002B23EC"/>
    <w:rsid w:val="002B5386"/>
    <w:rsid w:val="002B587C"/>
    <w:rsid w:val="002C436F"/>
    <w:rsid w:val="002C6D99"/>
    <w:rsid w:val="002D17D7"/>
    <w:rsid w:val="002D2828"/>
    <w:rsid w:val="002D316E"/>
    <w:rsid w:val="002D4E40"/>
    <w:rsid w:val="002D4EC3"/>
    <w:rsid w:val="002D7453"/>
    <w:rsid w:val="002E0696"/>
    <w:rsid w:val="002E1401"/>
    <w:rsid w:val="002E1895"/>
    <w:rsid w:val="002E2AFB"/>
    <w:rsid w:val="002F0C1A"/>
    <w:rsid w:val="002F14A4"/>
    <w:rsid w:val="002F1A46"/>
    <w:rsid w:val="002F27C7"/>
    <w:rsid w:val="002F53FC"/>
    <w:rsid w:val="003010C9"/>
    <w:rsid w:val="003046E2"/>
    <w:rsid w:val="0030472A"/>
    <w:rsid w:val="00305FB9"/>
    <w:rsid w:val="0030652A"/>
    <w:rsid w:val="00315430"/>
    <w:rsid w:val="003205C9"/>
    <w:rsid w:val="0032109D"/>
    <w:rsid w:val="00321BEF"/>
    <w:rsid w:val="003224EE"/>
    <w:rsid w:val="00322798"/>
    <w:rsid w:val="003357EE"/>
    <w:rsid w:val="00353CB1"/>
    <w:rsid w:val="00354555"/>
    <w:rsid w:val="00354DD3"/>
    <w:rsid w:val="0035644A"/>
    <w:rsid w:val="00361C9A"/>
    <w:rsid w:val="00362E8A"/>
    <w:rsid w:val="00363795"/>
    <w:rsid w:val="00363A02"/>
    <w:rsid w:val="00367A07"/>
    <w:rsid w:val="00372538"/>
    <w:rsid w:val="00372AE4"/>
    <w:rsid w:val="00372CF9"/>
    <w:rsid w:val="00373231"/>
    <w:rsid w:val="00376063"/>
    <w:rsid w:val="0038433B"/>
    <w:rsid w:val="00385AF3"/>
    <w:rsid w:val="00386A5A"/>
    <w:rsid w:val="0038779A"/>
    <w:rsid w:val="00393732"/>
    <w:rsid w:val="003939AF"/>
    <w:rsid w:val="00397554"/>
    <w:rsid w:val="003B0125"/>
    <w:rsid w:val="003B6AAE"/>
    <w:rsid w:val="003B76B2"/>
    <w:rsid w:val="003C03B3"/>
    <w:rsid w:val="003C2B55"/>
    <w:rsid w:val="003C397B"/>
    <w:rsid w:val="003C42A6"/>
    <w:rsid w:val="003C7ADE"/>
    <w:rsid w:val="003D439F"/>
    <w:rsid w:val="003E4849"/>
    <w:rsid w:val="003F1951"/>
    <w:rsid w:val="003F2A72"/>
    <w:rsid w:val="003F39CE"/>
    <w:rsid w:val="00400726"/>
    <w:rsid w:val="0040394E"/>
    <w:rsid w:val="00404C71"/>
    <w:rsid w:val="00405238"/>
    <w:rsid w:val="00406D76"/>
    <w:rsid w:val="0041084B"/>
    <w:rsid w:val="00411C7B"/>
    <w:rsid w:val="004133CC"/>
    <w:rsid w:val="004133CD"/>
    <w:rsid w:val="0041381C"/>
    <w:rsid w:val="0041690D"/>
    <w:rsid w:val="00425720"/>
    <w:rsid w:val="0043055F"/>
    <w:rsid w:val="00432F2E"/>
    <w:rsid w:val="00435336"/>
    <w:rsid w:val="004426C9"/>
    <w:rsid w:val="00453314"/>
    <w:rsid w:val="0045425F"/>
    <w:rsid w:val="0045428C"/>
    <w:rsid w:val="00462A16"/>
    <w:rsid w:val="00465FA7"/>
    <w:rsid w:val="00472A97"/>
    <w:rsid w:val="00474C8E"/>
    <w:rsid w:val="004755BA"/>
    <w:rsid w:val="00475C97"/>
    <w:rsid w:val="004821D9"/>
    <w:rsid w:val="00490BD8"/>
    <w:rsid w:val="00492D20"/>
    <w:rsid w:val="00496F4F"/>
    <w:rsid w:val="004A007A"/>
    <w:rsid w:val="004A0748"/>
    <w:rsid w:val="004A2F84"/>
    <w:rsid w:val="004A6079"/>
    <w:rsid w:val="004A6189"/>
    <w:rsid w:val="004B1CA7"/>
    <w:rsid w:val="004B423F"/>
    <w:rsid w:val="004C3878"/>
    <w:rsid w:val="004C3B20"/>
    <w:rsid w:val="004C40E9"/>
    <w:rsid w:val="004D6355"/>
    <w:rsid w:val="004E08B3"/>
    <w:rsid w:val="004E1899"/>
    <w:rsid w:val="004E3823"/>
    <w:rsid w:val="004F04CC"/>
    <w:rsid w:val="004F10D3"/>
    <w:rsid w:val="005019B5"/>
    <w:rsid w:val="00503DCB"/>
    <w:rsid w:val="005046DA"/>
    <w:rsid w:val="00504BDE"/>
    <w:rsid w:val="00513C4E"/>
    <w:rsid w:val="005178BE"/>
    <w:rsid w:val="0052110B"/>
    <w:rsid w:val="00530A76"/>
    <w:rsid w:val="0053320A"/>
    <w:rsid w:val="00533B79"/>
    <w:rsid w:val="005372AE"/>
    <w:rsid w:val="00542A39"/>
    <w:rsid w:val="00544C9F"/>
    <w:rsid w:val="005453D9"/>
    <w:rsid w:val="00550558"/>
    <w:rsid w:val="00550ECB"/>
    <w:rsid w:val="005527BF"/>
    <w:rsid w:val="0055483D"/>
    <w:rsid w:val="00557E0A"/>
    <w:rsid w:val="00560447"/>
    <w:rsid w:val="00561A89"/>
    <w:rsid w:val="00563F27"/>
    <w:rsid w:val="00570408"/>
    <w:rsid w:val="00571492"/>
    <w:rsid w:val="00572262"/>
    <w:rsid w:val="005738FE"/>
    <w:rsid w:val="005770F0"/>
    <w:rsid w:val="00580E95"/>
    <w:rsid w:val="00582A31"/>
    <w:rsid w:val="0059227B"/>
    <w:rsid w:val="00592B10"/>
    <w:rsid w:val="00597308"/>
    <w:rsid w:val="005A0485"/>
    <w:rsid w:val="005A2537"/>
    <w:rsid w:val="005A33DD"/>
    <w:rsid w:val="005A7BEB"/>
    <w:rsid w:val="005B1112"/>
    <w:rsid w:val="005B483F"/>
    <w:rsid w:val="005B520A"/>
    <w:rsid w:val="005B6165"/>
    <w:rsid w:val="005B7477"/>
    <w:rsid w:val="005D07A5"/>
    <w:rsid w:val="005D07C8"/>
    <w:rsid w:val="005D0A50"/>
    <w:rsid w:val="005D1B33"/>
    <w:rsid w:val="005D275B"/>
    <w:rsid w:val="005D35D8"/>
    <w:rsid w:val="005D450A"/>
    <w:rsid w:val="005D5DF9"/>
    <w:rsid w:val="005E3BB8"/>
    <w:rsid w:val="005E5D12"/>
    <w:rsid w:val="005E7270"/>
    <w:rsid w:val="005F2138"/>
    <w:rsid w:val="00603019"/>
    <w:rsid w:val="006148AD"/>
    <w:rsid w:val="00615C2E"/>
    <w:rsid w:val="00616281"/>
    <w:rsid w:val="00616E58"/>
    <w:rsid w:val="00620ECC"/>
    <w:rsid w:val="0062234D"/>
    <w:rsid w:val="006239AC"/>
    <w:rsid w:val="00630057"/>
    <w:rsid w:val="00637251"/>
    <w:rsid w:val="006430EB"/>
    <w:rsid w:val="00650AEF"/>
    <w:rsid w:val="00652100"/>
    <w:rsid w:val="0065286B"/>
    <w:rsid w:val="00660688"/>
    <w:rsid w:val="006615F9"/>
    <w:rsid w:val="00662DF6"/>
    <w:rsid w:val="00664F00"/>
    <w:rsid w:val="00666A55"/>
    <w:rsid w:val="00667F97"/>
    <w:rsid w:val="00672C9B"/>
    <w:rsid w:val="00674531"/>
    <w:rsid w:val="006768EA"/>
    <w:rsid w:val="0068004C"/>
    <w:rsid w:val="00682CC7"/>
    <w:rsid w:val="00682D7C"/>
    <w:rsid w:val="00693658"/>
    <w:rsid w:val="006956AA"/>
    <w:rsid w:val="006A0FB2"/>
    <w:rsid w:val="006A3453"/>
    <w:rsid w:val="006A5206"/>
    <w:rsid w:val="006B19A7"/>
    <w:rsid w:val="006B442D"/>
    <w:rsid w:val="006B55B1"/>
    <w:rsid w:val="006B5A10"/>
    <w:rsid w:val="006B74B6"/>
    <w:rsid w:val="006B7952"/>
    <w:rsid w:val="006C1AF0"/>
    <w:rsid w:val="006C2782"/>
    <w:rsid w:val="006C7C28"/>
    <w:rsid w:val="006C7FFB"/>
    <w:rsid w:val="006D3EA8"/>
    <w:rsid w:val="006D7208"/>
    <w:rsid w:val="006D7725"/>
    <w:rsid w:val="006D7A5D"/>
    <w:rsid w:val="006E39D0"/>
    <w:rsid w:val="006E65AB"/>
    <w:rsid w:val="006F38DF"/>
    <w:rsid w:val="006F687D"/>
    <w:rsid w:val="00700420"/>
    <w:rsid w:val="00706DD2"/>
    <w:rsid w:val="00713AE2"/>
    <w:rsid w:val="00725BAF"/>
    <w:rsid w:val="007277EA"/>
    <w:rsid w:val="00736CE0"/>
    <w:rsid w:val="00744ED0"/>
    <w:rsid w:val="00747745"/>
    <w:rsid w:val="00752D80"/>
    <w:rsid w:val="007640F1"/>
    <w:rsid w:val="00764AF5"/>
    <w:rsid w:val="007819F6"/>
    <w:rsid w:val="00782157"/>
    <w:rsid w:val="007951BA"/>
    <w:rsid w:val="00796874"/>
    <w:rsid w:val="00796EA1"/>
    <w:rsid w:val="00797255"/>
    <w:rsid w:val="007A0DB5"/>
    <w:rsid w:val="007B4E59"/>
    <w:rsid w:val="007C3C3A"/>
    <w:rsid w:val="007C4205"/>
    <w:rsid w:val="007C7713"/>
    <w:rsid w:val="007D076A"/>
    <w:rsid w:val="007D212C"/>
    <w:rsid w:val="007D5B3E"/>
    <w:rsid w:val="007D7470"/>
    <w:rsid w:val="007E14E9"/>
    <w:rsid w:val="007E39C9"/>
    <w:rsid w:val="007E612F"/>
    <w:rsid w:val="007E78B1"/>
    <w:rsid w:val="007F4E5D"/>
    <w:rsid w:val="00802C26"/>
    <w:rsid w:val="0080531A"/>
    <w:rsid w:val="00805540"/>
    <w:rsid w:val="008140B1"/>
    <w:rsid w:val="00815ABF"/>
    <w:rsid w:val="00827BC3"/>
    <w:rsid w:val="008303F2"/>
    <w:rsid w:val="00832620"/>
    <w:rsid w:val="00832AC0"/>
    <w:rsid w:val="00832F26"/>
    <w:rsid w:val="008361A6"/>
    <w:rsid w:val="00843C29"/>
    <w:rsid w:val="00844AA1"/>
    <w:rsid w:val="00844FF9"/>
    <w:rsid w:val="008528A8"/>
    <w:rsid w:val="00853BF9"/>
    <w:rsid w:val="00854C98"/>
    <w:rsid w:val="00860A7B"/>
    <w:rsid w:val="00867505"/>
    <w:rsid w:val="008720EA"/>
    <w:rsid w:val="008740DC"/>
    <w:rsid w:val="008754F1"/>
    <w:rsid w:val="00880B60"/>
    <w:rsid w:val="008816AB"/>
    <w:rsid w:val="00887251"/>
    <w:rsid w:val="0088767A"/>
    <w:rsid w:val="00895444"/>
    <w:rsid w:val="00895662"/>
    <w:rsid w:val="00897E82"/>
    <w:rsid w:val="008A0E11"/>
    <w:rsid w:val="008A2637"/>
    <w:rsid w:val="008A6148"/>
    <w:rsid w:val="008B26B1"/>
    <w:rsid w:val="008B7029"/>
    <w:rsid w:val="008C6321"/>
    <w:rsid w:val="008E1840"/>
    <w:rsid w:val="008E69A9"/>
    <w:rsid w:val="008F3E9C"/>
    <w:rsid w:val="008F4AEE"/>
    <w:rsid w:val="008F69F7"/>
    <w:rsid w:val="009004A1"/>
    <w:rsid w:val="009031DA"/>
    <w:rsid w:val="0090382A"/>
    <w:rsid w:val="00904187"/>
    <w:rsid w:val="00905707"/>
    <w:rsid w:val="00910230"/>
    <w:rsid w:val="00910C8D"/>
    <w:rsid w:val="00912C43"/>
    <w:rsid w:val="00915B41"/>
    <w:rsid w:val="009164B6"/>
    <w:rsid w:val="00920104"/>
    <w:rsid w:val="00935747"/>
    <w:rsid w:val="00935E4D"/>
    <w:rsid w:val="009369F1"/>
    <w:rsid w:val="00937F7F"/>
    <w:rsid w:val="00946C9D"/>
    <w:rsid w:val="0095030F"/>
    <w:rsid w:val="00955AE9"/>
    <w:rsid w:val="0095733F"/>
    <w:rsid w:val="00961322"/>
    <w:rsid w:val="009619B2"/>
    <w:rsid w:val="009628D5"/>
    <w:rsid w:val="0096319A"/>
    <w:rsid w:val="00964DC8"/>
    <w:rsid w:val="009675B3"/>
    <w:rsid w:val="00967FDF"/>
    <w:rsid w:val="00981A3D"/>
    <w:rsid w:val="00982211"/>
    <w:rsid w:val="00983114"/>
    <w:rsid w:val="00983334"/>
    <w:rsid w:val="00984D6C"/>
    <w:rsid w:val="00984F8C"/>
    <w:rsid w:val="00996DF6"/>
    <w:rsid w:val="009A0930"/>
    <w:rsid w:val="009A21D0"/>
    <w:rsid w:val="009A689C"/>
    <w:rsid w:val="009A6B09"/>
    <w:rsid w:val="009A72EA"/>
    <w:rsid w:val="009A7BC5"/>
    <w:rsid w:val="009B500C"/>
    <w:rsid w:val="009C0BE5"/>
    <w:rsid w:val="009C0C01"/>
    <w:rsid w:val="009C0CC3"/>
    <w:rsid w:val="009C4BD8"/>
    <w:rsid w:val="009C4F2E"/>
    <w:rsid w:val="009C742B"/>
    <w:rsid w:val="009D3EC9"/>
    <w:rsid w:val="009D5913"/>
    <w:rsid w:val="009D7975"/>
    <w:rsid w:val="009E01B0"/>
    <w:rsid w:val="009E3863"/>
    <w:rsid w:val="009E444D"/>
    <w:rsid w:val="009E7F3A"/>
    <w:rsid w:val="009F0468"/>
    <w:rsid w:val="009F3E7E"/>
    <w:rsid w:val="009F49BF"/>
    <w:rsid w:val="009F6FD6"/>
    <w:rsid w:val="00A00117"/>
    <w:rsid w:val="00A01138"/>
    <w:rsid w:val="00A012E6"/>
    <w:rsid w:val="00A064DA"/>
    <w:rsid w:val="00A0775B"/>
    <w:rsid w:val="00A10DAE"/>
    <w:rsid w:val="00A127E8"/>
    <w:rsid w:val="00A12F19"/>
    <w:rsid w:val="00A136DF"/>
    <w:rsid w:val="00A1660A"/>
    <w:rsid w:val="00A2019D"/>
    <w:rsid w:val="00A203BE"/>
    <w:rsid w:val="00A25FEA"/>
    <w:rsid w:val="00A278E6"/>
    <w:rsid w:val="00A30DCB"/>
    <w:rsid w:val="00A32781"/>
    <w:rsid w:val="00A348C9"/>
    <w:rsid w:val="00A35DB4"/>
    <w:rsid w:val="00A3685B"/>
    <w:rsid w:val="00A37F8F"/>
    <w:rsid w:val="00A42348"/>
    <w:rsid w:val="00A508C2"/>
    <w:rsid w:val="00A51EA4"/>
    <w:rsid w:val="00A52FBB"/>
    <w:rsid w:val="00A5760C"/>
    <w:rsid w:val="00A6521C"/>
    <w:rsid w:val="00A7014E"/>
    <w:rsid w:val="00A720A4"/>
    <w:rsid w:val="00A72715"/>
    <w:rsid w:val="00A72933"/>
    <w:rsid w:val="00A74BBE"/>
    <w:rsid w:val="00A75169"/>
    <w:rsid w:val="00A770E0"/>
    <w:rsid w:val="00A805BA"/>
    <w:rsid w:val="00A8197A"/>
    <w:rsid w:val="00A8575B"/>
    <w:rsid w:val="00A878B0"/>
    <w:rsid w:val="00A909D2"/>
    <w:rsid w:val="00A91412"/>
    <w:rsid w:val="00A95667"/>
    <w:rsid w:val="00A95D57"/>
    <w:rsid w:val="00AA01EB"/>
    <w:rsid w:val="00AA773F"/>
    <w:rsid w:val="00AB2E43"/>
    <w:rsid w:val="00AB3389"/>
    <w:rsid w:val="00AB5C72"/>
    <w:rsid w:val="00AB6706"/>
    <w:rsid w:val="00AB78FD"/>
    <w:rsid w:val="00AD09EB"/>
    <w:rsid w:val="00AD14E5"/>
    <w:rsid w:val="00AD229D"/>
    <w:rsid w:val="00AD5DEA"/>
    <w:rsid w:val="00AD61C4"/>
    <w:rsid w:val="00AD70BD"/>
    <w:rsid w:val="00AE0C0C"/>
    <w:rsid w:val="00AE1DED"/>
    <w:rsid w:val="00AE392F"/>
    <w:rsid w:val="00AE3ACC"/>
    <w:rsid w:val="00AE3C25"/>
    <w:rsid w:val="00AE73D3"/>
    <w:rsid w:val="00AF1C8F"/>
    <w:rsid w:val="00AF3CF6"/>
    <w:rsid w:val="00AF3F70"/>
    <w:rsid w:val="00AF45DA"/>
    <w:rsid w:val="00AF5342"/>
    <w:rsid w:val="00AF5381"/>
    <w:rsid w:val="00B00638"/>
    <w:rsid w:val="00B01904"/>
    <w:rsid w:val="00B01BDE"/>
    <w:rsid w:val="00B0215C"/>
    <w:rsid w:val="00B04C0B"/>
    <w:rsid w:val="00B068A1"/>
    <w:rsid w:val="00B11C3A"/>
    <w:rsid w:val="00B132DC"/>
    <w:rsid w:val="00B211EC"/>
    <w:rsid w:val="00B21870"/>
    <w:rsid w:val="00B2510D"/>
    <w:rsid w:val="00B26F2B"/>
    <w:rsid w:val="00B304A5"/>
    <w:rsid w:val="00B313D3"/>
    <w:rsid w:val="00B32425"/>
    <w:rsid w:val="00B34E8B"/>
    <w:rsid w:val="00B36112"/>
    <w:rsid w:val="00B42600"/>
    <w:rsid w:val="00B4417B"/>
    <w:rsid w:val="00B47C81"/>
    <w:rsid w:val="00B51BA4"/>
    <w:rsid w:val="00B54D71"/>
    <w:rsid w:val="00B600A6"/>
    <w:rsid w:val="00B60B50"/>
    <w:rsid w:val="00B61804"/>
    <w:rsid w:val="00B6384C"/>
    <w:rsid w:val="00B6607F"/>
    <w:rsid w:val="00B660C2"/>
    <w:rsid w:val="00B67954"/>
    <w:rsid w:val="00B67D47"/>
    <w:rsid w:val="00B704EC"/>
    <w:rsid w:val="00B7585F"/>
    <w:rsid w:val="00B75C3F"/>
    <w:rsid w:val="00B76D29"/>
    <w:rsid w:val="00B77093"/>
    <w:rsid w:val="00B82582"/>
    <w:rsid w:val="00B94A90"/>
    <w:rsid w:val="00BA36CB"/>
    <w:rsid w:val="00BA742E"/>
    <w:rsid w:val="00BB17F7"/>
    <w:rsid w:val="00BB5E8D"/>
    <w:rsid w:val="00BC10FE"/>
    <w:rsid w:val="00BC5FCA"/>
    <w:rsid w:val="00BC7F7C"/>
    <w:rsid w:val="00BC7FF4"/>
    <w:rsid w:val="00BD37B2"/>
    <w:rsid w:val="00BD3806"/>
    <w:rsid w:val="00BD5E00"/>
    <w:rsid w:val="00BE152A"/>
    <w:rsid w:val="00BE1D55"/>
    <w:rsid w:val="00BE5F9B"/>
    <w:rsid w:val="00BF00AC"/>
    <w:rsid w:val="00BF50AE"/>
    <w:rsid w:val="00C01E6D"/>
    <w:rsid w:val="00C06630"/>
    <w:rsid w:val="00C067C8"/>
    <w:rsid w:val="00C11058"/>
    <w:rsid w:val="00C137F4"/>
    <w:rsid w:val="00C1631D"/>
    <w:rsid w:val="00C30180"/>
    <w:rsid w:val="00C3345C"/>
    <w:rsid w:val="00C34CE7"/>
    <w:rsid w:val="00C35750"/>
    <w:rsid w:val="00C40842"/>
    <w:rsid w:val="00C43519"/>
    <w:rsid w:val="00C500BC"/>
    <w:rsid w:val="00C50725"/>
    <w:rsid w:val="00C5168B"/>
    <w:rsid w:val="00C51B72"/>
    <w:rsid w:val="00C52BF1"/>
    <w:rsid w:val="00C651D0"/>
    <w:rsid w:val="00C70556"/>
    <w:rsid w:val="00C73854"/>
    <w:rsid w:val="00C76E8D"/>
    <w:rsid w:val="00C851AA"/>
    <w:rsid w:val="00C86BBA"/>
    <w:rsid w:val="00C91807"/>
    <w:rsid w:val="00C95126"/>
    <w:rsid w:val="00C9760D"/>
    <w:rsid w:val="00CA204E"/>
    <w:rsid w:val="00CA478C"/>
    <w:rsid w:val="00CB3A14"/>
    <w:rsid w:val="00CB41CE"/>
    <w:rsid w:val="00CB5AE2"/>
    <w:rsid w:val="00CB6E3B"/>
    <w:rsid w:val="00CC2CBA"/>
    <w:rsid w:val="00CC306A"/>
    <w:rsid w:val="00CC4E15"/>
    <w:rsid w:val="00CC5C2D"/>
    <w:rsid w:val="00CC640C"/>
    <w:rsid w:val="00CD56D0"/>
    <w:rsid w:val="00CF13F5"/>
    <w:rsid w:val="00CF30DE"/>
    <w:rsid w:val="00CF4BD3"/>
    <w:rsid w:val="00CF5B47"/>
    <w:rsid w:val="00CF70C9"/>
    <w:rsid w:val="00CF7A0F"/>
    <w:rsid w:val="00CF7C2A"/>
    <w:rsid w:val="00D0139E"/>
    <w:rsid w:val="00D06044"/>
    <w:rsid w:val="00D10FF1"/>
    <w:rsid w:val="00D11506"/>
    <w:rsid w:val="00D13ABE"/>
    <w:rsid w:val="00D21E38"/>
    <w:rsid w:val="00D24721"/>
    <w:rsid w:val="00D31755"/>
    <w:rsid w:val="00D31813"/>
    <w:rsid w:val="00D326CC"/>
    <w:rsid w:val="00D3304E"/>
    <w:rsid w:val="00D51BC0"/>
    <w:rsid w:val="00D54DB6"/>
    <w:rsid w:val="00D55CE5"/>
    <w:rsid w:val="00D5789A"/>
    <w:rsid w:val="00D72882"/>
    <w:rsid w:val="00D76784"/>
    <w:rsid w:val="00D810B5"/>
    <w:rsid w:val="00D83748"/>
    <w:rsid w:val="00D8693C"/>
    <w:rsid w:val="00D907F2"/>
    <w:rsid w:val="00D9174C"/>
    <w:rsid w:val="00D93BEC"/>
    <w:rsid w:val="00D96683"/>
    <w:rsid w:val="00DA0E6B"/>
    <w:rsid w:val="00DA1DF7"/>
    <w:rsid w:val="00DA2F18"/>
    <w:rsid w:val="00DA7F53"/>
    <w:rsid w:val="00DB0EE6"/>
    <w:rsid w:val="00DB173E"/>
    <w:rsid w:val="00DB59F1"/>
    <w:rsid w:val="00DB6489"/>
    <w:rsid w:val="00DC3E8A"/>
    <w:rsid w:val="00DC4322"/>
    <w:rsid w:val="00DC58DE"/>
    <w:rsid w:val="00DD0567"/>
    <w:rsid w:val="00DD11C1"/>
    <w:rsid w:val="00DD181A"/>
    <w:rsid w:val="00DD3743"/>
    <w:rsid w:val="00DD5C89"/>
    <w:rsid w:val="00DD5D96"/>
    <w:rsid w:val="00DD709B"/>
    <w:rsid w:val="00DE0223"/>
    <w:rsid w:val="00DE12E5"/>
    <w:rsid w:val="00DE4D7E"/>
    <w:rsid w:val="00DF275B"/>
    <w:rsid w:val="00DF328F"/>
    <w:rsid w:val="00DF3D9D"/>
    <w:rsid w:val="00DF5494"/>
    <w:rsid w:val="00E02D93"/>
    <w:rsid w:val="00E050E9"/>
    <w:rsid w:val="00E0634A"/>
    <w:rsid w:val="00E10B19"/>
    <w:rsid w:val="00E133C8"/>
    <w:rsid w:val="00E13DB7"/>
    <w:rsid w:val="00E16F6F"/>
    <w:rsid w:val="00E21513"/>
    <w:rsid w:val="00E22226"/>
    <w:rsid w:val="00E301A5"/>
    <w:rsid w:val="00E34F17"/>
    <w:rsid w:val="00E35580"/>
    <w:rsid w:val="00E37C0C"/>
    <w:rsid w:val="00E447E5"/>
    <w:rsid w:val="00E44ADA"/>
    <w:rsid w:val="00E458D8"/>
    <w:rsid w:val="00E45B70"/>
    <w:rsid w:val="00E47537"/>
    <w:rsid w:val="00E516DC"/>
    <w:rsid w:val="00E51F50"/>
    <w:rsid w:val="00E5687A"/>
    <w:rsid w:val="00E60DD4"/>
    <w:rsid w:val="00E6184D"/>
    <w:rsid w:val="00E61EEB"/>
    <w:rsid w:val="00E62D49"/>
    <w:rsid w:val="00E63216"/>
    <w:rsid w:val="00E6696E"/>
    <w:rsid w:val="00E744A0"/>
    <w:rsid w:val="00E8510A"/>
    <w:rsid w:val="00E865E7"/>
    <w:rsid w:val="00E90EC1"/>
    <w:rsid w:val="00E92AAD"/>
    <w:rsid w:val="00E93A58"/>
    <w:rsid w:val="00EA2D49"/>
    <w:rsid w:val="00EA502D"/>
    <w:rsid w:val="00EA5C22"/>
    <w:rsid w:val="00EA6E6A"/>
    <w:rsid w:val="00EA75AA"/>
    <w:rsid w:val="00EB7E2C"/>
    <w:rsid w:val="00EC14C4"/>
    <w:rsid w:val="00EC7553"/>
    <w:rsid w:val="00ED1190"/>
    <w:rsid w:val="00ED1924"/>
    <w:rsid w:val="00ED622A"/>
    <w:rsid w:val="00EE7A66"/>
    <w:rsid w:val="00EF270B"/>
    <w:rsid w:val="00EF5C12"/>
    <w:rsid w:val="00F03BED"/>
    <w:rsid w:val="00F16784"/>
    <w:rsid w:val="00F17AA9"/>
    <w:rsid w:val="00F279B3"/>
    <w:rsid w:val="00F27CD1"/>
    <w:rsid w:val="00F36168"/>
    <w:rsid w:val="00F365BC"/>
    <w:rsid w:val="00F4075B"/>
    <w:rsid w:val="00F40B6B"/>
    <w:rsid w:val="00F436D5"/>
    <w:rsid w:val="00F52B13"/>
    <w:rsid w:val="00F54391"/>
    <w:rsid w:val="00F54F42"/>
    <w:rsid w:val="00F6230A"/>
    <w:rsid w:val="00F63ED5"/>
    <w:rsid w:val="00F64A8D"/>
    <w:rsid w:val="00F70B56"/>
    <w:rsid w:val="00F723FF"/>
    <w:rsid w:val="00F7597E"/>
    <w:rsid w:val="00F80EBE"/>
    <w:rsid w:val="00F8358C"/>
    <w:rsid w:val="00F86780"/>
    <w:rsid w:val="00F92B1E"/>
    <w:rsid w:val="00F95AE0"/>
    <w:rsid w:val="00FA1520"/>
    <w:rsid w:val="00FA4729"/>
    <w:rsid w:val="00FA77CB"/>
    <w:rsid w:val="00FB3FCF"/>
    <w:rsid w:val="00FB7F25"/>
    <w:rsid w:val="00FC10E9"/>
    <w:rsid w:val="00FC439A"/>
    <w:rsid w:val="00FC48E7"/>
    <w:rsid w:val="00FC7C04"/>
    <w:rsid w:val="00FD0EAF"/>
    <w:rsid w:val="00FD2CF3"/>
    <w:rsid w:val="00FD5242"/>
    <w:rsid w:val="00FD6677"/>
    <w:rsid w:val="00FE0B56"/>
    <w:rsid w:val="00FE61EC"/>
    <w:rsid w:val="00FF08B6"/>
    <w:rsid w:val="00FF1C1D"/>
    <w:rsid w:val="00FF299A"/>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27036"/>
  <w15:docId w15:val="{CB9C688F-629F-43AF-8CE1-22B9B2E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92166"/>
    <w:pPr>
      <w:widowControl w:val="0"/>
      <w:autoSpaceDE w:val="0"/>
      <w:autoSpaceDN w:val="0"/>
      <w:spacing w:after="0" w:line="240" w:lineRule="auto"/>
      <w:ind w:left="593"/>
      <w:outlineLvl w:val="0"/>
    </w:pPr>
    <w:rPr>
      <w:rFonts w:ascii="Times New Roman" w:eastAsia="Times New Roman" w:hAnsi="Times New Roman" w:cs="Times New Roman"/>
      <w:b/>
      <w:bCs/>
      <w:sz w:val="25"/>
      <w:szCs w:val="25"/>
      <w:lang w:val="ro-RO"/>
    </w:rPr>
  </w:style>
  <w:style w:type="paragraph" w:styleId="Heading2">
    <w:name w:val="heading 2"/>
    <w:basedOn w:val="Normal"/>
    <w:next w:val="Normal"/>
    <w:link w:val="Heading2Char"/>
    <w:uiPriority w:val="9"/>
    <w:semiHidden/>
    <w:unhideWhenUsed/>
    <w:qFormat/>
    <w:rsid w:val="00C435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92166"/>
    <w:rPr>
      <w:rFonts w:ascii="Times New Roman" w:eastAsia="Times New Roman" w:hAnsi="Times New Roman" w:cs="Times New Roman"/>
      <w:b/>
      <w:bCs/>
      <w:sz w:val="25"/>
      <w:szCs w:val="25"/>
      <w:lang w:val="ro-RO"/>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192166"/>
    <w:pPr>
      <w:spacing w:after="200" w:line="276" w:lineRule="auto"/>
      <w:ind w:left="720"/>
      <w:contextualSpacing/>
    </w:pPr>
  </w:style>
  <w:style w:type="character" w:styleId="CommentReference">
    <w:name w:val="annotation reference"/>
    <w:basedOn w:val="DefaultParagraphFont"/>
    <w:uiPriority w:val="99"/>
    <w:semiHidden/>
    <w:unhideWhenUsed/>
    <w:rsid w:val="00192166"/>
    <w:rPr>
      <w:sz w:val="16"/>
      <w:szCs w:val="16"/>
    </w:rPr>
  </w:style>
  <w:style w:type="paragraph" w:styleId="CommentText">
    <w:name w:val="annotation text"/>
    <w:basedOn w:val="Normal"/>
    <w:link w:val="CommentTextChar"/>
    <w:uiPriority w:val="99"/>
    <w:semiHidden/>
    <w:unhideWhenUsed/>
    <w:rsid w:val="0019216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92166"/>
    <w:rPr>
      <w:sz w:val="20"/>
      <w:szCs w:val="20"/>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192166"/>
  </w:style>
  <w:style w:type="paragraph" w:styleId="NormalWeb">
    <w:name w:val="Normal (Web)"/>
    <w:basedOn w:val="Normal"/>
    <w:uiPriority w:val="99"/>
    <w:unhideWhenUsed/>
    <w:rsid w:val="0019216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92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166"/>
    <w:rPr>
      <w:rFonts w:ascii="Segoe UI" w:hAnsi="Segoe UI" w:cs="Segoe UI"/>
      <w:sz w:val="18"/>
      <w:szCs w:val="18"/>
    </w:rPr>
  </w:style>
  <w:style w:type="paragraph" w:styleId="Subtitle">
    <w:name w:val="Subtitle"/>
    <w:basedOn w:val="Normal"/>
    <w:next w:val="Normal"/>
    <w:link w:val="SubtitleChar"/>
    <w:uiPriority w:val="11"/>
    <w:qFormat/>
    <w:rsid w:val="00F279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79B3"/>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D3304E"/>
    <w:pPr>
      <w:spacing w:after="160"/>
    </w:pPr>
    <w:rPr>
      <w:b/>
      <w:bCs/>
    </w:rPr>
  </w:style>
  <w:style w:type="character" w:customStyle="1" w:styleId="CommentSubjectChar">
    <w:name w:val="Comment Subject Char"/>
    <w:basedOn w:val="CommentTextChar"/>
    <w:link w:val="CommentSubject"/>
    <w:uiPriority w:val="99"/>
    <w:semiHidden/>
    <w:rsid w:val="00D3304E"/>
    <w:rPr>
      <w:b/>
      <w:bCs/>
      <w:sz w:val="20"/>
      <w:szCs w:val="20"/>
    </w:rPr>
  </w:style>
  <w:style w:type="character" w:styleId="Hyperlink">
    <w:name w:val="Hyperlink"/>
    <w:basedOn w:val="DefaultParagraphFont"/>
    <w:uiPriority w:val="99"/>
    <w:unhideWhenUsed/>
    <w:rsid w:val="00DF328F"/>
    <w:rPr>
      <w:color w:val="0563C1" w:themeColor="hyperlink"/>
      <w:u w:val="single"/>
    </w:rPr>
  </w:style>
  <w:style w:type="character" w:customStyle="1" w:styleId="Heading2Char">
    <w:name w:val="Heading 2 Char"/>
    <w:basedOn w:val="DefaultParagraphFont"/>
    <w:link w:val="Heading2"/>
    <w:uiPriority w:val="9"/>
    <w:semiHidden/>
    <w:rsid w:val="00C4351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5B1112"/>
    <w:pPr>
      <w:widowControl w:val="0"/>
      <w:autoSpaceDE w:val="0"/>
      <w:autoSpaceDN w:val="0"/>
      <w:spacing w:after="0" w:line="240" w:lineRule="auto"/>
    </w:pPr>
    <w:rPr>
      <w:rFonts w:ascii="Microsoft Sans Serif" w:eastAsia="Microsoft Sans Serif" w:hAnsi="Microsoft Sans Serif" w:cs="Microsoft Sans Serif"/>
      <w:sz w:val="18"/>
      <w:szCs w:val="18"/>
      <w:lang w:val="ro-RO"/>
    </w:rPr>
  </w:style>
  <w:style w:type="character" w:customStyle="1" w:styleId="BodyTextChar">
    <w:name w:val="Body Text Char"/>
    <w:basedOn w:val="DefaultParagraphFont"/>
    <w:link w:val="BodyText"/>
    <w:uiPriority w:val="1"/>
    <w:rsid w:val="005B1112"/>
    <w:rPr>
      <w:rFonts w:ascii="Microsoft Sans Serif" w:eastAsia="Microsoft Sans Serif" w:hAnsi="Microsoft Sans Serif" w:cs="Microsoft Sans Serif"/>
      <w:sz w:val="18"/>
      <w:szCs w:val="18"/>
      <w:lang w:val="ro-RO"/>
    </w:rPr>
  </w:style>
  <w:style w:type="character" w:customStyle="1" w:styleId="slitbdy">
    <w:name w:val="s_lit_bdy"/>
    <w:basedOn w:val="DefaultParagraphFont"/>
    <w:rsid w:val="00D51BC0"/>
  </w:style>
  <w:style w:type="paragraph" w:styleId="Header">
    <w:name w:val="header"/>
    <w:basedOn w:val="Normal"/>
    <w:link w:val="HeaderChar"/>
    <w:uiPriority w:val="99"/>
    <w:unhideWhenUsed/>
    <w:rsid w:val="00A85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5B"/>
  </w:style>
  <w:style w:type="paragraph" w:styleId="Footer">
    <w:name w:val="footer"/>
    <w:basedOn w:val="Normal"/>
    <w:link w:val="FooterChar"/>
    <w:uiPriority w:val="99"/>
    <w:unhideWhenUsed/>
    <w:rsid w:val="00A85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5B"/>
  </w:style>
  <w:style w:type="character" w:customStyle="1" w:styleId="slit">
    <w:name w:val="s_lit"/>
    <w:basedOn w:val="DefaultParagraphFont"/>
    <w:rsid w:val="00BE152A"/>
  </w:style>
  <w:style w:type="character" w:customStyle="1" w:styleId="slitttl">
    <w:name w:val="s_lit_ttl"/>
    <w:basedOn w:val="DefaultParagraphFont"/>
    <w:rsid w:val="00BE152A"/>
  </w:style>
  <w:style w:type="character" w:customStyle="1" w:styleId="slgi">
    <w:name w:val="s_lgi"/>
    <w:basedOn w:val="DefaultParagraphFont"/>
    <w:rsid w:val="00BE152A"/>
  </w:style>
  <w:style w:type="character" w:customStyle="1" w:styleId="sden">
    <w:name w:val="s_den"/>
    <w:basedOn w:val="DefaultParagraphFont"/>
    <w:rsid w:val="00BC5FCA"/>
  </w:style>
  <w:style w:type="character" w:customStyle="1" w:styleId="shdr">
    <w:name w:val="s_hdr"/>
    <w:basedOn w:val="DefaultParagraphFont"/>
    <w:rsid w:val="00BC5FCA"/>
  </w:style>
  <w:style w:type="character" w:customStyle="1" w:styleId="saln">
    <w:name w:val="s_aln"/>
    <w:basedOn w:val="DefaultParagraphFont"/>
    <w:rsid w:val="00E34F17"/>
  </w:style>
  <w:style w:type="character" w:customStyle="1" w:styleId="salnbdy">
    <w:name w:val="s_aln_bdy"/>
    <w:basedOn w:val="DefaultParagraphFont"/>
    <w:rsid w:val="00E34F17"/>
  </w:style>
  <w:style w:type="character" w:customStyle="1" w:styleId="salnttl">
    <w:name w:val="s_aln_ttl"/>
    <w:basedOn w:val="DefaultParagraphFont"/>
    <w:rsid w:val="00E34F17"/>
  </w:style>
  <w:style w:type="paragraph" w:customStyle="1" w:styleId="m7190382521392563972msolistparagraph">
    <w:name w:val="m_7190382521392563972msolistparagraph"/>
    <w:basedOn w:val="Normal"/>
    <w:rsid w:val="00233E08"/>
    <w:pPr>
      <w:spacing w:before="100" w:beforeAutospacing="1" w:after="100" w:afterAutospacing="1" w:line="240" w:lineRule="auto"/>
    </w:pPr>
    <w:rPr>
      <w:rFonts w:ascii="Calibri" w:hAnsi="Calibri" w:cs="Calibri"/>
    </w:rPr>
  </w:style>
  <w:style w:type="paragraph" w:customStyle="1" w:styleId="pf0">
    <w:name w:val="pf0"/>
    <w:basedOn w:val="Normal"/>
    <w:rsid w:val="00233E08"/>
    <w:pPr>
      <w:spacing w:before="100" w:beforeAutospacing="1" w:after="100" w:afterAutospacing="1" w:line="240" w:lineRule="auto"/>
    </w:pPr>
    <w:rPr>
      <w:rFonts w:ascii="Calibri" w:hAnsi="Calibri" w:cs="Calibri"/>
    </w:rPr>
  </w:style>
  <w:style w:type="character" w:customStyle="1" w:styleId="cf01">
    <w:name w:val="cf01"/>
    <w:basedOn w:val="DefaultParagraphFont"/>
    <w:rsid w:val="00233E08"/>
    <w:rPr>
      <w:rFonts w:ascii="Segoe UI" w:hAnsi="Segoe UI" w:cs="Segoe UI" w:hint="default"/>
    </w:rPr>
  </w:style>
  <w:style w:type="character" w:customStyle="1" w:styleId="cf11">
    <w:name w:val="cf11"/>
    <w:basedOn w:val="DefaultParagraphFont"/>
    <w:rsid w:val="00233E08"/>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8266">
      <w:bodyDiv w:val="1"/>
      <w:marLeft w:val="0"/>
      <w:marRight w:val="0"/>
      <w:marTop w:val="0"/>
      <w:marBottom w:val="0"/>
      <w:divBdr>
        <w:top w:val="none" w:sz="0" w:space="0" w:color="auto"/>
        <w:left w:val="none" w:sz="0" w:space="0" w:color="auto"/>
        <w:bottom w:val="none" w:sz="0" w:space="0" w:color="auto"/>
        <w:right w:val="none" w:sz="0" w:space="0" w:color="auto"/>
      </w:divBdr>
    </w:div>
    <w:div w:id="145171299">
      <w:bodyDiv w:val="1"/>
      <w:marLeft w:val="0"/>
      <w:marRight w:val="0"/>
      <w:marTop w:val="0"/>
      <w:marBottom w:val="0"/>
      <w:divBdr>
        <w:top w:val="none" w:sz="0" w:space="0" w:color="auto"/>
        <w:left w:val="none" w:sz="0" w:space="0" w:color="auto"/>
        <w:bottom w:val="none" w:sz="0" w:space="0" w:color="auto"/>
        <w:right w:val="none" w:sz="0" w:space="0" w:color="auto"/>
      </w:divBdr>
    </w:div>
    <w:div w:id="241333894">
      <w:bodyDiv w:val="1"/>
      <w:marLeft w:val="0"/>
      <w:marRight w:val="0"/>
      <w:marTop w:val="0"/>
      <w:marBottom w:val="0"/>
      <w:divBdr>
        <w:top w:val="none" w:sz="0" w:space="0" w:color="auto"/>
        <w:left w:val="none" w:sz="0" w:space="0" w:color="auto"/>
        <w:bottom w:val="none" w:sz="0" w:space="0" w:color="auto"/>
        <w:right w:val="none" w:sz="0" w:space="0" w:color="auto"/>
      </w:divBdr>
    </w:div>
    <w:div w:id="265387865">
      <w:bodyDiv w:val="1"/>
      <w:marLeft w:val="0"/>
      <w:marRight w:val="0"/>
      <w:marTop w:val="0"/>
      <w:marBottom w:val="0"/>
      <w:divBdr>
        <w:top w:val="none" w:sz="0" w:space="0" w:color="auto"/>
        <w:left w:val="none" w:sz="0" w:space="0" w:color="auto"/>
        <w:bottom w:val="none" w:sz="0" w:space="0" w:color="auto"/>
        <w:right w:val="none" w:sz="0" w:space="0" w:color="auto"/>
      </w:divBdr>
    </w:div>
    <w:div w:id="415131102">
      <w:bodyDiv w:val="1"/>
      <w:marLeft w:val="0"/>
      <w:marRight w:val="0"/>
      <w:marTop w:val="0"/>
      <w:marBottom w:val="0"/>
      <w:divBdr>
        <w:top w:val="none" w:sz="0" w:space="0" w:color="auto"/>
        <w:left w:val="none" w:sz="0" w:space="0" w:color="auto"/>
        <w:bottom w:val="none" w:sz="0" w:space="0" w:color="auto"/>
        <w:right w:val="none" w:sz="0" w:space="0" w:color="auto"/>
      </w:divBdr>
    </w:div>
    <w:div w:id="495190472">
      <w:bodyDiv w:val="1"/>
      <w:marLeft w:val="0"/>
      <w:marRight w:val="0"/>
      <w:marTop w:val="0"/>
      <w:marBottom w:val="0"/>
      <w:divBdr>
        <w:top w:val="none" w:sz="0" w:space="0" w:color="auto"/>
        <w:left w:val="none" w:sz="0" w:space="0" w:color="auto"/>
        <w:bottom w:val="none" w:sz="0" w:space="0" w:color="auto"/>
        <w:right w:val="none" w:sz="0" w:space="0" w:color="auto"/>
      </w:divBdr>
    </w:div>
    <w:div w:id="532764166">
      <w:bodyDiv w:val="1"/>
      <w:marLeft w:val="0"/>
      <w:marRight w:val="0"/>
      <w:marTop w:val="0"/>
      <w:marBottom w:val="0"/>
      <w:divBdr>
        <w:top w:val="none" w:sz="0" w:space="0" w:color="auto"/>
        <w:left w:val="none" w:sz="0" w:space="0" w:color="auto"/>
        <w:bottom w:val="none" w:sz="0" w:space="0" w:color="auto"/>
        <w:right w:val="none" w:sz="0" w:space="0" w:color="auto"/>
      </w:divBdr>
    </w:div>
    <w:div w:id="561217008">
      <w:bodyDiv w:val="1"/>
      <w:marLeft w:val="0"/>
      <w:marRight w:val="0"/>
      <w:marTop w:val="0"/>
      <w:marBottom w:val="0"/>
      <w:divBdr>
        <w:top w:val="none" w:sz="0" w:space="0" w:color="auto"/>
        <w:left w:val="none" w:sz="0" w:space="0" w:color="auto"/>
        <w:bottom w:val="none" w:sz="0" w:space="0" w:color="auto"/>
        <w:right w:val="none" w:sz="0" w:space="0" w:color="auto"/>
      </w:divBdr>
    </w:div>
    <w:div w:id="571238965">
      <w:bodyDiv w:val="1"/>
      <w:marLeft w:val="0"/>
      <w:marRight w:val="0"/>
      <w:marTop w:val="0"/>
      <w:marBottom w:val="0"/>
      <w:divBdr>
        <w:top w:val="none" w:sz="0" w:space="0" w:color="auto"/>
        <w:left w:val="none" w:sz="0" w:space="0" w:color="auto"/>
        <w:bottom w:val="none" w:sz="0" w:space="0" w:color="auto"/>
        <w:right w:val="none" w:sz="0" w:space="0" w:color="auto"/>
      </w:divBdr>
    </w:div>
    <w:div w:id="573861412">
      <w:bodyDiv w:val="1"/>
      <w:marLeft w:val="0"/>
      <w:marRight w:val="0"/>
      <w:marTop w:val="0"/>
      <w:marBottom w:val="0"/>
      <w:divBdr>
        <w:top w:val="none" w:sz="0" w:space="0" w:color="auto"/>
        <w:left w:val="none" w:sz="0" w:space="0" w:color="auto"/>
        <w:bottom w:val="none" w:sz="0" w:space="0" w:color="auto"/>
        <w:right w:val="none" w:sz="0" w:space="0" w:color="auto"/>
      </w:divBdr>
    </w:div>
    <w:div w:id="638923060">
      <w:bodyDiv w:val="1"/>
      <w:marLeft w:val="0"/>
      <w:marRight w:val="0"/>
      <w:marTop w:val="0"/>
      <w:marBottom w:val="0"/>
      <w:divBdr>
        <w:top w:val="none" w:sz="0" w:space="0" w:color="auto"/>
        <w:left w:val="none" w:sz="0" w:space="0" w:color="auto"/>
        <w:bottom w:val="none" w:sz="0" w:space="0" w:color="auto"/>
        <w:right w:val="none" w:sz="0" w:space="0" w:color="auto"/>
      </w:divBdr>
    </w:div>
    <w:div w:id="645624035">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758134035">
      <w:bodyDiv w:val="1"/>
      <w:marLeft w:val="0"/>
      <w:marRight w:val="0"/>
      <w:marTop w:val="0"/>
      <w:marBottom w:val="0"/>
      <w:divBdr>
        <w:top w:val="none" w:sz="0" w:space="0" w:color="auto"/>
        <w:left w:val="none" w:sz="0" w:space="0" w:color="auto"/>
        <w:bottom w:val="none" w:sz="0" w:space="0" w:color="auto"/>
        <w:right w:val="none" w:sz="0" w:space="0" w:color="auto"/>
      </w:divBdr>
    </w:div>
    <w:div w:id="857817233">
      <w:bodyDiv w:val="1"/>
      <w:marLeft w:val="0"/>
      <w:marRight w:val="0"/>
      <w:marTop w:val="0"/>
      <w:marBottom w:val="0"/>
      <w:divBdr>
        <w:top w:val="none" w:sz="0" w:space="0" w:color="auto"/>
        <w:left w:val="none" w:sz="0" w:space="0" w:color="auto"/>
        <w:bottom w:val="none" w:sz="0" w:space="0" w:color="auto"/>
        <w:right w:val="none" w:sz="0" w:space="0" w:color="auto"/>
      </w:divBdr>
    </w:div>
    <w:div w:id="864443960">
      <w:bodyDiv w:val="1"/>
      <w:marLeft w:val="0"/>
      <w:marRight w:val="0"/>
      <w:marTop w:val="0"/>
      <w:marBottom w:val="0"/>
      <w:divBdr>
        <w:top w:val="none" w:sz="0" w:space="0" w:color="auto"/>
        <w:left w:val="none" w:sz="0" w:space="0" w:color="auto"/>
        <w:bottom w:val="none" w:sz="0" w:space="0" w:color="auto"/>
        <w:right w:val="none" w:sz="0" w:space="0" w:color="auto"/>
      </w:divBdr>
    </w:div>
    <w:div w:id="1013216663">
      <w:bodyDiv w:val="1"/>
      <w:marLeft w:val="0"/>
      <w:marRight w:val="0"/>
      <w:marTop w:val="0"/>
      <w:marBottom w:val="0"/>
      <w:divBdr>
        <w:top w:val="none" w:sz="0" w:space="0" w:color="auto"/>
        <w:left w:val="none" w:sz="0" w:space="0" w:color="auto"/>
        <w:bottom w:val="none" w:sz="0" w:space="0" w:color="auto"/>
        <w:right w:val="none" w:sz="0" w:space="0" w:color="auto"/>
      </w:divBdr>
    </w:div>
    <w:div w:id="1039891586">
      <w:bodyDiv w:val="1"/>
      <w:marLeft w:val="0"/>
      <w:marRight w:val="0"/>
      <w:marTop w:val="0"/>
      <w:marBottom w:val="0"/>
      <w:divBdr>
        <w:top w:val="none" w:sz="0" w:space="0" w:color="auto"/>
        <w:left w:val="none" w:sz="0" w:space="0" w:color="auto"/>
        <w:bottom w:val="none" w:sz="0" w:space="0" w:color="auto"/>
        <w:right w:val="none" w:sz="0" w:space="0" w:color="auto"/>
      </w:divBdr>
    </w:div>
    <w:div w:id="1239368703">
      <w:bodyDiv w:val="1"/>
      <w:marLeft w:val="0"/>
      <w:marRight w:val="0"/>
      <w:marTop w:val="0"/>
      <w:marBottom w:val="0"/>
      <w:divBdr>
        <w:top w:val="none" w:sz="0" w:space="0" w:color="auto"/>
        <w:left w:val="none" w:sz="0" w:space="0" w:color="auto"/>
        <w:bottom w:val="none" w:sz="0" w:space="0" w:color="auto"/>
        <w:right w:val="none" w:sz="0" w:space="0" w:color="auto"/>
      </w:divBdr>
    </w:div>
    <w:div w:id="1284775511">
      <w:bodyDiv w:val="1"/>
      <w:marLeft w:val="0"/>
      <w:marRight w:val="0"/>
      <w:marTop w:val="0"/>
      <w:marBottom w:val="0"/>
      <w:divBdr>
        <w:top w:val="none" w:sz="0" w:space="0" w:color="auto"/>
        <w:left w:val="none" w:sz="0" w:space="0" w:color="auto"/>
        <w:bottom w:val="none" w:sz="0" w:space="0" w:color="auto"/>
        <w:right w:val="none" w:sz="0" w:space="0" w:color="auto"/>
      </w:divBdr>
    </w:div>
    <w:div w:id="1419710653">
      <w:bodyDiv w:val="1"/>
      <w:marLeft w:val="0"/>
      <w:marRight w:val="0"/>
      <w:marTop w:val="0"/>
      <w:marBottom w:val="0"/>
      <w:divBdr>
        <w:top w:val="none" w:sz="0" w:space="0" w:color="auto"/>
        <w:left w:val="none" w:sz="0" w:space="0" w:color="auto"/>
        <w:bottom w:val="none" w:sz="0" w:space="0" w:color="auto"/>
        <w:right w:val="none" w:sz="0" w:space="0" w:color="auto"/>
      </w:divBdr>
    </w:div>
    <w:div w:id="1522352015">
      <w:bodyDiv w:val="1"/>
      <w:marLeft w:val="0"/>
      <w:marRight w:val="0"/>
      <w:marTop w:val="0"/>
      <w:marBottom w:val="0"/>
      <w:divBdr>
        <w:top w:val="none" w:sz="0" w:space="0" w:color="auto"/>
        <w:left w:val="none" w:sz="0" w:space="0" w:color="auto"/>
        <w:bottom w:val="none" w:sz="0" w:space="0" w:color="auto"/>
        <w:right w:val="none" w:sz="0" w:space="0" w:color="auto"/>
      </w:divBdr>
    </w:div>
    <w:div w:id="1621185260">
      <w:bodyDiv w:val="1"/>
      <w:marLeft w:val="0"/>
      <w:marRight w:val="0"/>
      <w:marTop w:val="0"/>
      <w:marBottom w:val="0"/>
      <w:divBdr>
        <w:top w:val="none" w:sz="0" w:space="0" w:color="auto"/>
        <w:left w:val="none" w:sz="0" w:space="0" w:color="auto"/>
        <w:bottom w:val="none" w:sz="0" w:space="0" w:color="auto"/>
        <w:right w:val="none" w:sz="0" w:space="0" w:color="auto"/>
      </w:divBdr>
    </w:div>
    <w:div w:id="1704013679">
      <w:bodyDiv w:val="1"/>
      <w:marLeft w:val="0"/>
      <w:marRight w:val="0"/>
      <w:marTop w:val="0"/>
      <w:marBottom w:val="0"/>
      <w:divBdr>
        <w:top w:val="none" w:sz="0" w:space="0" w:color="auto"/>
        <w:left w:val="none" w:sz="0" w:space="0" w:color="auto"/>
        <w:bottom w:val="none" w:sz="0" w:space="0" w:color="auto"/>
        <w:right w:val="none" w:sz="0" w:space="0" w:color="auto"/>
      </w:divBdr>
    </w:div>
    <w:div w:id="1849902196">
      <w:bodyDiv w:val="1"/>
      <w:marLeft w:val="0"/>
      <w:marRight w:val="0"/>
      <w:marTop w:val="0"/>
      <w:marBottom w:val="0"/>
      <w:divBdr>
        <w:top w:val="none" w:sz="0" w:space="0" w:color="auto"/>
        <w:left w:val="none" w:sz="0" w:space="0" w:color="auto"/>
        <w:bottom w:val="none" w:sz="0" w:space="0" w:color="auto"/>
        <w:right w:val="none" w:sz="0" w:space="0" w:color="auto"/>
      </w:divBdr>
    </w:div>
    <w:div w:id="1863780062">
      <w:bodyDiv w:val="1"/>
      <w:marLeft w:val="0"/>
      <w:marRight w:val="0"/>
      <w:marTop w:val="0"/>
      <w:marBottom w:val="0"/>
      <w:divBdr>
        <w:top w:val="none" w:sz="0" w:space="0" w:color="auto"/>
        <w:left w:val="none" w:sz="0" w:space="0" w:color="auto"/>
        <w:bottom w:val="none" w:sz="0" w:space="0" w:color="auto"/>
        <w:right w:val="none" w:sz="0" w:space="0" w:color="auto"/>
      </w:divBdr>
    </w:div>
    <w:div w:id="1906791738">
      <w:bodyDiv w:val="1"/>
      <w:marLeft w:val="0"/>
      <w:marRight w:val="0"/>
      <w:marTop w:val="0"/>
      <w:marBottom w:val="0"/>
      <w:divBdr>
        <w:top w:val="none" w:sz="0" w:space="0" w:color="auto"/>
        <w:left w:val="none" w:sz="0" w:space="0" w:color="auto"/>
        <w:bottom w:val="none" w:sz="0" w:space="0" w:color="auto"/>
        <w:right w:val="none" w:sz="0" w:space="0" w:color="auto"/>
      </w:divBdr>
    </w:div>
    <w:div w:id="1944216412">
      <w:bodyDiv w:val="1"/>
      <w:marLeft w:val="0"/>
      <w:marRight w:val="0"/>
      <w:marTop w:val="0"/>
      <w:marBottom w:val="0"/>
      <w:divBdr>
        <w:top w:val="none" w:sz="0" w:space="0" w:color="auto"/>
        <w:left w:val="none" w:sz="0" w:space="0" w:color="auto"/>
        <w:bottom w:val="none" w:sz="0" w:space="0" w:color="auto"/>
        <w:right w:val="none" w:sz="0" w:space="0" w:color="auto"/>
      </w:divBdr>
    </w:div>
    <w:div w:id="1985622543">
      <w:bodyDiv w:val="1"/>
      <w:marLeft w:val="0"/>
      <w:marRight w:val="0"/>
      <w:marTop w:val="0"/>
      <w:marBottom w:val="0"/>
      <w:divBdr>
        <w:top w:val="none" w:sz="0" w:space="0" w:color="auto"/>
        <w:left w:val="none" w:sz="0" w:space="0" w:color="auto"/>
        <w:bottom w:val="none" w:sz="0" w:space="0" w:color="auto"/>
        <w:right w:val="none" w:sz="0" w:space="0" w:color="auto"/>
      </w:divBdr>
    </w:div>
    <w:div w:id="1987858079">
      <w:bodyDiv w:val="1"/>
      <w:marLeft w:val="0"/>
      <w:marRight w:val="0"/>
      <w:marTop w:val="0"/>
      <w:marBottom w:val="0"/>
      <w:divBdr>
        <w:top w:val="none" w:sz="0" w:space="0" w:color="auto"/>
        <w:left w:val="none" w:sz="0" w:space="0" w:color="auto"/>
        <w:bottom w:val="none" w:sz="0" w:space="0" w:color="auto"/>
        <w:right w:val="none" w:sz="0" w:space="0" w:color="auto"/>
      </w:divBdr>
    </w:div>
    <w:div w:id="2021547314">
      <w:bodyDiv w:val="1"/>
      <w:marLeft w:val="0"/>
      <w:marRight w:val="0"/>
      <w:marTop w:val="0"/>
      <w:marBottom w:val="0"/>
      <w:divBdr>
        <w:top w:val="none" w:sz="0" w:space="0" w:color="auto"/>
        <w:left w:val="none" w:sz="0" w:space="0" w:color="auto"/>
        <w:bottom w:val="none" w:sz="0" w:space="0" w:color="auto"/>
        <w:right w:val="none" w:sz="0" w:space="0" w:color="auto"/>
      </w:divBdr>
    </w:div>
    <w:div w:id="2022270853">
      <w:bodyDiv w:val="1"/>
      <w:marLeft w:val="0"/>
      <w:marRight w:val="0"/>
      <w:marTop w:val="0"/>
      <w:marBottom w:val="0"/>
      <w:divBdr>
        <w:top w:val="none" w:sz="0" w:space="0" w:color="auto"/>
        <w:left w:val="none" w:sz="0" w:space="0" w:color="auto"/>
        <w:bottom w:val="none" w:sz="0" w:space="0" w:color="auto"/>
        <w:right w:val="none" w:sz="0" w:space="0" w:color="auto"/>
      </w:divBdr>
    </w:div>
    <w:div w:id="2025469989">
      <w:bodyDiv w:val="1"/>
      <w:marLeft w:val="0"/>
      <w:marRight w:val="0"/>
      <w:marTop w:val="0"/>
      <w:marBottom w:val="0"/>
      <w:divBdr>
        <w:top w:val="none" w:sz="0" w:space="0" w:color="auto"/>
        <w:left w:val="none" w:sz="0" w:space="0" w:color="auto"/>
        <w:bottom w:val="none" w:sz="0" w:space="0" w:color="auto"/>
        <w:right w:val="none" w:sz="0" w:space="0" w:color="auto"/>
      </w:divBdr>
    </w:div>
    <w:div w:id="2089224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25755" TargetMode="External"/><Relationship Id="rId13" Type="http://schemas.openxmlformats.org/officeDocument/2006/relationships/hyperlink" Target="https://ticketing.smis.fonduri-ue.ro/scp/tickets.php?id=17266" TargetMode="External"/><Relationship Id="rId18" Type="http://schemas.openxmlformats.org/officeDocument/2006/relationships/hyperlink" Target="https://ticketing.smis.fonduri-ue.ro/scp/tickets.php?id=173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gislatie.just.ro/Public/DetaliiDocumentAfis/209210" TargetMode="External"/><Relationship Id="rId7" Type="http://schemas.openxmlformats.org/officeDocument/2006/relationships/endnotes" Target="endnotes.xml"/><Relationship Id="rId12" Type="http://schemas.openxmlformats.org/officeDocument/2006/relationships/hyperlink" Target="https://mfe.gov.ro/consultare-publica-poim-ghidul-solicitantului-privind-eficienta-energetica-la-nivelul-imm-urilor-si-intreprinderilor-mari-in-cadrul-programului-operational-infrastructura-mare-poim-2014/" TargetMode="External"/><Relationship Id="rId17" Type="http://schemas.openxmlformats.org/officeDocument/2006/relationships/hyperlink" Target="https://legislatie.just.ro/Public/DetaliiDocumentAfis/225755" TargetMode="External"/><Relationship Id="rId25" Type="http://schemas.openxmlformats.org/officeDocument/2006/relationships/hyperlink" Target="https://ticketing.smis.fonduri-ue.ro/scp/tickets.php?id=17407" TargetMode="External"/><Relationship Id="rId2" Type="http://schemas.openxmlformats.org/officeDocument/2006/relationships/numbering" Target="numbering.xml"/><Relationship Id="rId16" Type="http://schemas.openxmlformats.org/officeDocument/2006/relationships/hyperlink" Target="https://ticketing.smis.fonduri-ue.ro/scp/tickets.php?id=17266" TargetMode="External"/><Relationship Id="rId20" Type="http://schemas.openxmlformats.org/officeDocument/2006/relationships/hyperlink" Target="https://legislatie.just.ro/Public/DetaliiDocumentAfis/252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09210" TargetMode="External"/><Relationship Id="rId24" Type="http://schemas.openxmlformats.org/officeDocument/2006/relationships/hyperlink" Target="https://ticketing.smis.fonduri-ue.ro/scp/tickets.php?id=17407" TargetMode="External"/><Relationship Id="rId5" Type="http://schemas.openxmlformats.org/officeDocument/2006/relationships/webSettings" Target="webSettings.xml"/><Relationship Id="rId15" Type="http://schemas.openxmlformats.org/officeDocument/2006/relationships/hyperlink" Target="https://ticketing.smis.fonduri-ue.ro/scp/tickets.php?id=17266" TargetMode="External"/><Relationship Id="rId23" Type="http://schemas.openxmlformats.org/officeDocument/2006/relationships/hyperlink" Target="https://legislatie.just.ro/Public/DetaliiDocumentAfis/209210" TargetMode="External"/><Relationship Id="rId28" Type="http://schemas.openxmlformats.org/officeDocument/2006/relationships/theme" Target="theme/theme1.xml"/><Relationship Id="rId10" Type="http://schemas.openxmlformats.org/officeDocument/2006/relationships/hyperlink" Target="https://legislatie.just.ro/Public/DetaliiDocumentAfis/209210" TargetMode="External"/><Relationship Id="rId19" Type="http://schemas.openxmlformats.org/officeDocument/2006/relationships/hyperlink" Target="https://ticketing.smis.fonduri-ue.ro/scp/tickets.php?id=17320" TargetMode="External"/><Relationship Id="rId4" Type="http://schemas.openxmlformats.org/officeDocument/2006/relationships/settings" Target="settings.xml"/><Relationship Id="rId9" Type="http://schemas.openxmlformats.org/officeDocument/2006/relationships/hyperlink" Target="https://www.anre.ro/ro/eficienta-energetica/informatii-de-interes-public/anunturi/anunt-incarcare-electronica-declaratie-consum-si-chestionar&amp;page=1" TargetMode="External"/><Relationship Id="rId14" Type="http://schemas.openxmlformats.org/officeDocument/2006/relationships/hyperlink" Target="https://ticketing.smis.fonduri-ue.ro/scp/tickets.php?id=17266" TargetMode="External"/><Relationship Id="rId22" Type="http://schemas.openxmlformats.org/officeDocument/2006/relationships/hyperlink" Target="https://mfe.gov.ro/predictibilitate-pentru-mediul-de-afaceri-si-spitale-mai-sigure-noi-masuri-adoptate-de-guver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052CF-152F-4C9D-9881-AED88B0D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49</Pages>
  <Words>44037</Words>
  <Characters>251012</Characters>
  <Application>Microsoft Office Word</Application>
  <DocSecurity>0</DocSecurity>
  <Lines>2091</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Guran</dc:creator>
  <cp:keywords/>
  <dc:description/>
  <cp:lastModifiedBy>Consuela Iacob</cp:lastModifiedBy>
  <cp:revision>16</cp:revision>
  <dcterms:created xsi:type="dcterms:W3CDTF">2022-09-28T15:45:00Z</dcterms:created>
  <dcterms:modified xsi:type="dcterms:W3CDTF">2022-09-28T16:19:00Z</dcterms:modified>
</cp:coreProperties>
</file>