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FD2" w:rsidRDefault="002D0FD2" w:rsidP="002D0FD2">
      <w:pPr>
        <w:jc w:val="center"/>
        <w:rPr>
          <w:sz w:val="32"/>
          <w:szCs w:val="32"/>
        </w:rPr>
      </w:pPr>
    </w:p>
    <w:p w:rsidR="002D0FD2" w:rsidRDefault="002D0FD2" w:rsidP="002D0FD2">
      <w:pPr>
        <w:jc w:val="center"/>
        <w:rPr>
          <w:sz w:val="32"/>
          <w:szCs w:val="32"/>
        </w:rPr>
      </w:pPr>
    </w:p>
    <w:p w:rsidR="002D0FD2" w:rsidRPr="002D0FD2" w:rsidRDefault="002D0FD2" w:rsidP="002D0FD2">
      <w:pPr>
        <w:jc w:val="center"/>
        <w:rPr>
          <w:b/>
          <w:sz w:val="32"/>
          <w:szCs w:val="32"/>
        </w:rPr>
      </w:pPr>
      <w:r w:rsidRPr="002D0FD2">
        <w:rPr>
          <w:b/>
          <w:sz w:val="32"/>
          <w:szCs w:val="32"/>
        </w:rPr>
        <w:t>ST</w:t>
      </w:r>
      <w:r w:rsidRPr="002D0FD2">
        <w:rPr>
          <w:b/>
          <w:sz w:val="32"/>
          <w:szCs w:val="32"/>
        </w:rPr>
        <w:t>RUCTURA DE PERSONAL DE CERCETARE LA NIVELUL INCD</w:t>
      </w:r>
    </w:p>
    <w:p w:rsidR="002D0FD2" w:rsidRPr="002D0FD2" w:rsidRDefault="002D0FD2" w:rsidP="002D0FD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3325"/>
        <w:gridCol w:w="2063"/>
        <w:gridCol w:w="1275"/>
        <w:gridCol w:w="1423"/>
        <w:gridCol w:w="1695"/>
      </w:tblGrid>
      <w:tr w:rsidR="002D0FD2" w:rsidRPr="00F63A3E" w:rsidTr="002D0FD2">
        <w:tc>
          <w:tcPr>
            <w:tcW w:w="5388" w:type="dxa"/>
            <w:gridSpan w:val="2"/>
          </w:tcPr>
          <w:p w:rsidR="002D0FD2" w:rsidRPr="00F63A3E" w:rsidRDefault="002D0FD2" w:rsidP="002D0FD2">
            <w:pPr>
              <w:jc w:val="center"/>
              <w:rPr>
                <w:b/>
                <w:sz w:val="24"/>
                <w:szCs w:val="24"/>
              </w:rPr>
            </w:pPr>
            <w:r w:rsidRPr="00F63A3E">
              <w:rPr>
                <w:b/>
                <w:sz w:val="24"/>
                <w:szCs w:val="24"/>
              </w:rPr>
              <w:t>An</w:t>
            </w:r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b/>
                <w:sz w:val="24"/>
                <w:szCs w:val="24"/>
              </w:rPr>
            </w:pPr>
            <w:r w:rsidRPr="00F63A3E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b/>
                <w:sz w:val="24"/>
                <w:szCs w:val="24"/>
              </w:rPr>
            </w:pPr>
            <w:r w:rsidRPr="00F63A3E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b/>
                <w:sz w:val="24"/>
                <w:szCs w:val="24"/>
              </w:rPr>
            </w:pPr>
            <w:r w:rsidRPr="00F63A3E">
              <w:rPr>
                <w:b/>
                <w:sz w:val="24"/>
                <w:szCs w:val="24"/>
              </w:rPr>
              <w:t>2021</w:t>
            </w:r>
          </w:p>
        </w:tc>
      </w:tr>
      <w:tr w:rsidR="002D0FD2" w:rsidRPr="00F63A3E" w:rsidTr="006B1420">
        <w:trPr>
          <w:trHeight w:val="481"/>
        </w:trPr>
        <w:tc>
          <w:tcPr>
            <w:tcW w:w="3325" w:type="dxa"/>
            <w:vMerge w:val="restart"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</w:p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  <w:r w:rsidRPr="00FD3A5A">
              <w:rPr>
                <w:sz w:val="24"/>
                <w:szCs w:val="24"/>
              </w:rPr>
              <w:t>Nr. total personal CDI, din care</w:t>
            </w:r>
          </w:p>
        </w:tc>
        <w:tc>
          <w:tcPr>
            <w:tcW w:w="2063" w:type="dxa"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  <w:proofErr w:type="spellStart"/>
            <w:r w:rsidRPr="00FD3A5A">
              <w:rPr>
                <w:sz w:val="24"/>
                <w:szCs w:val="24"/>
              </w:rPr>
              <w:t>Cercetatori</w:t>
            </w:r>
            <w:proofErr w:type="spellEnd"/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</w:tr>
      <w:tr w:rsidR="002D0FD2" w:rsidRPr="00F63A3E" w:rsidTr="002D0FD2">
        <w:tc>
          <w:tcPr>
            <w:tcW w:w="3325" w:type="dxa"/>
            <w:vMerge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:rsidR="002D0FD2" w:rsidRPr="00FD3A5A" w:rsidRDefault="002D0FD2" w:rsidP="006B1420">
            <w:pPr>
              <w:jc w:val="center"/>
              <w:rPr>
                <w:sz w:val="24"/>
                <w:szCs w:val="24"/>
              </w:rPr>
            </w:pPr>
            <w:r w:rsidRPr="00FD3A5A">
              <w:rPr>
                <w:sz w:val="24"/>
                <w:szCs w:val="24"/>
              </w:rPr>
              <w:t xml:space="preserve">Tehnicieni </w:t>
            </w:r>
            <w:proofErr w:type="spellStart"/>
            <w:r w:rsidRPr="00FD3A5A">
              <w:rPr>
                <w:sz w:val="24"/>
                <w:szCs w:val="24"/>
              </w:rPr>
              <w:t>asimilati</w:t>
            </w:r>
            <w:proofErr w:type="spellEnd"/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</w:tr>
      <w:tr w:rsidR="002D0FD2" w:rsidRPr="00F63A3E" w:rsidTr="006B1420">
        <w:trPr>
          <w:trHeight w:val="436"/>
        </w:trPr>
        <w:tc>
          <w:tcPr>
            <w:tcW w:w="3325" w:type="dxa"/>
            <w:vMerge w:val="restart"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</w:p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  <w:r w:rsidRPr="00FD3A5A">
              <w:rPr>
                <w:sz w:val="24"/>
                <w:szCs w:val="24"/>
              </w:rPr>
              <w:t>Personal cu studii superioare</w:t>
            </w:r>
          </w:p>
        </w:tc>
        <w:tc>
          <w:tcPr>
            <w:tcW w:w="2063" w:type="dxa"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  <w:proofErr w:type="spellStart"/>
            <w:r w:rsidRPr="00FD3A5A">
              <w:rPr>
                <w:sz w:val="24"/>
                <w:szCs w:val="24"/>
              </w:rPr>
              <w:t>Cercetatori</w:t>
            </w:r>
            <w:proofErr w:type="spellEnd"/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</w:tr>
      <w:tr w:rsidR="002D0FD2" w:rsidRPr="00F63A3E" w:rsidTr="002D0FD2">
        <w:tc>
          <w:tcPr>
            <w:tcW w:w="3325" w:type="dxa"/>
            <w:vMerge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dxa"/>
          </w:tcPr>
          <w:p w:rsidR="002D0FD2" w:rsidRPr="00FD3A5A" w:rsidRDefault="002D0FD2" w:rsidP="006B1420">
            <w:pPr>
              <w:jc w:val="center"/>
              <w:rPr>
                <w:sz w:val="24"/>
                <w:szCs w:val="24"/>
              </w:rPr>
            </w:pPr>
            <w:r w:rsidRPr="00FD3A5A">
              <w:rPr>
                <w:sz w:val="24"/>
                <w:szCs w:val="24"/>
              </w:rPr>
              <w:t xml:space="preserve">Tehnicieni </w:t>
            </w:r>
            <w:r w:rsidR="006B1420">
              <w:rPr>
                <w:sz w:val="24"/>
                <w:szCs w:val="24"/>
              </w:rPr>
              <w:t xml:space="preserve"> </w:t>
            </w:r>
            <w:proofErr w:type="spellStart"/>
            <w:r w:rsidRPr="00FD3A5A">
              <w:rPr>
                <w:sz w:val="24"/>
                <w:szCs w:val="24"/>
              </w:rPr>
              <w:t>asimilati</w:t>
            </w:r>
            <w:proofErr w:type="spellEnd"/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</w:tr>
      <w:tr w:rsidR="002D0FD2" w:rsidRPr="00F63A3E" w:rsidTr="006B1420">
        <w:trPr>
          <w:trHeight w:val="482"/>
        </w:trPr>
        <w:tc>
          <w:tcPr>
            <w:tcW w:w="3325" w:type="dxa"/>
          </w:tcPr>
          <w:p w:rsidR="002D0FD2" w:rsidRPr="00FD3A5A" w:rsidRDefault="002D0FD2" w:rsidP="006B1420">
            <w:pPr>
              <w:jc w:val="center"/>
              <w:rPr>
                <w:sz w:val="24"/>
                <w:szCs w:val="24"/>
              </w:rPr>
            </w:pPr>
            <w:r w:rsidRPr="00FD3A5A">
              <w:rPr>
                <w:sz w:val="24"/>
                <w:szCs w:val="24"/>
              </w:rPr>
              <w:t xml:space="preserve">Doctori in </w:t>
            </w:r>
            <w:proofErr w:type="spellStart"/>
            <w:r w:rsidRPr="00FD3A5A">
              <w:rPr>
                <w:sz w:val="24"/>
                <w:szCs w:val="24"/>
              </w:rPr>
              <w:t>stiinț</w:t>
            </w:r>
            <w:r w:rsidR="006B1420">
              <w:rPr>
                <w:sz w:val="24"/>
                <w:szCs w:val="24"/>
              </w:rPr>
              <w:t>e</w:t>
            </w:r>
            <w:proofErr w:type="spellEnd"/>
          </w:p>
        </w:tc>
        <w:tc>
          <w:tcPr>
            <w:tcW w:w="2063" w:type="dxa"/>
          </w:tcPr>
          <w:p w:rsidR="002D0FD2" w:rsidRPr="00FD3A5A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2D0FD2" w:rsidRPr="00F63A3E" w:rsidRDefault="002D0FD2" w:rsidP="002D0F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569C" w:rsidRPr="00FD3A5A" w:rsidRDefault="006C569C" w:rsidP="002D0FD2">
      <w:pPr>
        <w:jc w:val="center"/>
        <w:rPr>
          <w:sz w:val="24"/>
          <w:szCs w:val="24"/>
        </w:rPr>
      </w:pPr>
    </w:p>
    <w:p w:rsidR="002D0FD2" w:rsidRPr="00FD3A5A" w:rsidRDefault="002D0FD2" w:rsidP="002D0FD2">
      <w:pPr>
        <w:rPr>
          <w:sz w:val="24"/>
          <w:szCs w:val="24"/>
        </w:rPr>
      </w:pPr>
      <w:r w:rsidRPr="00FD3A5A">
        <w:rPr>
          <w:sz w:val="24"/>
          <w:szCs w:val="24"/>
        </w:rPr>
        <w:t>Data</w:t>
      </w:r>
    </w:p>
    <w:p w:rsidR="002D0FD2" w:rsidRPr="00FD3A5A" w:rsidRDefault="002D0FD2" w:rsidP="002D0FD2">
      <w:pPr>
        <w:rPr>
          <w:sz w:val="24"/>
          <w:szCs w:val="24"/>
        </w:rPr>
      </w:pPr>
    </w:p>
    <w:p w:rsidR="002D0FD2" w:rsidRPr="00FD3A5A" w:rsidRDefault="002D0FD2" w:rsidP="002D0FD2">
      <w:pPr>
        <w:rPr>
          <w:sz w:val="24"/>
          <w:szCs w:val="24"/>
        </w:rPr>
      </w:pPr>
    </w:p>
    <w:p w:rsidR="002D0FD2" w:rsidRPr="00FD3A5A" w:rsidRDefault="002D0FD2" w:rsidP="002D0FD2">
      <w:pPr>
        <w:rPr>
          <w:sz w:val="24"/>
          <w:szCs w:val="24"/>
        </w:rPr>
      </w:pPr>
      <w:r w:rsidRPr="00FD3A5A">
        <w:rPr>
          <w:sz w:val="24"/>
          <w:szCs w:val="24"/>
        </w:rPr>
        <w:t>Reprezentant Legal</w:t>
      </w:r>
    </w:p>
    <w:p w:rsidR="002D0FD2" w:rsidRPr="00FD3A5A" w:rsidRDefault="002D0FD2" w:rsidP="002D0FD2">
      <w:pPr>
        <w:rPr>
          <w:sz w:val="24"/>
          <w:szCs w:val="24"/>
        </w:rPr>
      </w:pPr>
      <w:r w:rsidRPr="00FD3A5A">
        <w:rPr>
          <w:sz w:val="24"/>
          <w:szCs w:val="24"/>
        </w:rPr>
        <w:t xml:space="preserve">Director General                                                                          </w:t>
      </w:r>
      <w:bookmarkStart w:id="0" w:name="_GoBack"/>
      <w:bookmarkEnd w:id="0"/>
      <w:r w:rsidRPr="00FD3A5A">
        <w:rPr>
          <w:sz w:val="24"/>
          <w:szCs w:val="24"/>
        </w:rPr>
        <w:t xml:space="preserve">                           Consilier Juridic</w:t>
      </w:r>
    </w:p>
    <w:sectPr w:rsidR="002D0FD2" w:rsidRPr="00FD3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D2"/>
    <w:rsid w:val="002D0FD2"/>
    <w:rsid w:val="006B1420"/>
    <w:rsid w:val="006C569C"/>
    <w:rsid w:val="00F63A3E"/>
    <w:rsid w:val="00FD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45570"/>
  <w15:chartTrackingRefBased/>
  <w15:docId w15:val="{85AD0349-FEE4-47C3-83AC-83576ABA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420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 OLTEANU</dc:creator>
  <cp:keywords/>
  <dc:description/>
  <cp:lastModifiedBy>Felicia OLTEANU</cp:lastModifiedBy>
  <cp:revision>4</cp:revision>
  <cp:lastPrinted>2022-11-23T11:48:00Z</cp:lastPrinted>
  <dcterms:created xsi:type="dcterms:W3CDTF">2022-11-23T11:34:00Z</dcterms:created>
  <dcterms:modified xsi:type="dcterms:W3CDTF">2022-11-23T11:49:00Z</dcterms:modified>
</cp:coreProperties>
</file>